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21" w:rsidRDefault="00012821" w:rsidP="00F82511">
      <w:pPr>
        <w:pStyle w:val="11"/>
      </w:pPr>
    </w:p>
    <w:p w:rsidR="000E5D3A" w:rsidRDefault="000E5D3A" w:rsidP="00F82511">
      <w:pPr>
        <w:pStyle w:val="11"/>
      </w:pPr>
      <w:r>
        <w:br w:type="page"/>
      </w:r>
      <w:bookmarkStart w:id="0" w:name="_Toc231386177"/>
      <w:r>
        <w:lastRenderedPageBreak/>
        <w:t>Содержание</w:t>
      </w:r>
      <w:bookmarkEnd w:id="0"/>
    </w:p>
    <w:p w:rsidR="00C40B83" w:rsidRDefault="00B42520">
      <w:pPr>
        <w:pStyle w:val="14"/>
        <w:rPr>
          <w:b w:val="0"/>
          <w:caps w:val="0"/>
          <w:noProof/>
        </w:rPr>
      </w:pPr>
      <w:r>
        <w:fldChar w:fldCharType="begin"/>
      </w:r>
      <w:r>
        <w:instrText xml:space="preserve"> TOC \h \z \t "_заголовок 1.;1;_Заг. 1.;1;_Заг. 2.(1.1);2;_Заг. 2.(2.1);2;_Заг.3.(3.1);2" </w:instrText>
      </w:r>
      <w:r>
        <w:fldChar w:fldCharType="separate"/>
      </w:r>
      <w:hyperlink w:anchor="_Toc231386177" w:history="1">
        <w:r w:rsidR="00C40B83" w:rsidRPr="004E56CE">
          <w:rPr>
            <w:rStyle w:val="ab"/>
            <w:noProof/>
          </w:rPr>
          <w:t>Содержание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_Toc231386177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1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14"/>
        <w:rPr>
          <w:b w:val="0"/>
          <w:caps w:val="0"/>
          <w:noProof/>
        </w:rPr>
      </w:pPr>
      <w:hyperlink w:anchor="_Toc231386178" w:history="1">
        <w:r w:rsidR="00C40B83" w:rsidRPr="004E56CE">
          <w:rPr>
            <w:rStyle w:val="ab"/>
            <w:noProof/>
          </w:rPr>
          <w:t>введение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_Toc231386178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2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14"/>
        <w:tabs>
          <w:tab w:val="left" w:pos="480"/>
        </w:tabs>
        <w:rPr>
          <w:b w:val="0"/>
          <w:caps w:val="0"/>
          <w:noProof/>
        </w:rPr>
      </w:pPr>
      <w:hyperlink w:anchor="_Toc231386179" w:history="1">
        <w:r w:rsidR="00C40B83" w:rsidRPr="004E56CE">
          <w:rPr>
            <w:rStyle w:val="ab"/>
            <w:noProof/>
          </w:rPr>
          <w:t>1</w:t>
        </w:r>
        <w:r w:rsidR="00C40B83">
          <w:rPr>
            <w:b w:val="0"/>
            <w:caps w:val="0"/>
            <w:noProof/>
          </w:rPr>
          <w:tab/>
        </w:r>
        <w:r w:rsidR="00C40B83" w:rsidRPr="004E56CE">
          <w:rPr>
            <w:rStyle w:val="ab"/>
            <w:noProof/>
          </w:rPr>
          <w:t>Основные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сведения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о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Всемирной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торговой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организации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_Toc231386179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4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20"/>
        <w:tabs>
          <w:tab w:val="left" w:pos="960"/>
          <w:tab w:val="right" w:leader="dot" w:pos="10195"/>
        </w:tabs>
        <w:rPr>
          <w:b w:val="0"/>
          <w:i w:val="0"/>
          <w:noProof/>
        </w:rPr>
      </w:pPr>
      <w:hyperlink w:anchor="_Toc231386180" w:history="1">
        <w:r w:rsidR="00C40B83" w:rsidRPr="004E56CE">
          <w:rPr>
            <w:rStyle w:val="ab"/>
            <w:noProof/>
          </w:rPr>
          <w:t>1.1</w:t>
        </w:r>
        <w:r w:rsidR="00C40B83">
          <w:rPr>
            <w:b w:val="0"/>
            <w:i w:val="0"/>
            <w:noProof/>
          </w:rPr>
          <w:tab/>
        </w:r>
        <w:r w:rsidR="00C40B83" w:rsidRPr="004E56CE">
          <w:rPr>
            <w:rStyle w:val="ab"/>
            <w:noProof/>
          </w:rPr>
          <w:t>История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создания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Всемирной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торговой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организации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_Toc231386180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4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20"/>
        <w:tabs>
          <w:tab w:val="left" w:pos="960"/>
          <w:tab w:val="right" w:leader="dot" w:pos="10195"/>
        </w:tabs>
        <w:rPr>
          <w:b w:val="0"/>
          <w:i w:val="0"/>
          <w:noProof/>
        </w:rPr>
      </w:pPr>
      <w:hyperlink w:anchor="_Toc231386181" w:history="1">
        <w:r w:rsidR="00C40B83" w:rsidRPr="004E56CE">
          <w:rPr>
            <w:rStyle w:val="ab"/>
            <w:noProof/>
          </w:rPr>
          <w:t>1.2</w:t>
        </w:r>
        <w:r w:rsidR="00C40B83">
          <w:rPr>
            <w:b w:val="0"/>
            <w:i w:val="0"/>
            <w:noProof/>
          </w:rPr>
          <w:tab/>
        </w:r>
        <w:r w:rsidR="00C40B83" w:rsidRPr="004E56CE">
          <w:rPr>
            <w:rStyle w:val="ab"/>
            <w:noProof/>
          </w:rPr>
          <w:t>Основополагающие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принципы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функции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Всемирной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торговой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организации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_Toc231386181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6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20"/>
        <w:tabs>
          <w:tab w:val="left" w:pos="960"/>
          <w:tab w:val="right" w:leader="dot" w:pos="10195"/>
        </w:tabs>
        <w:rPr>
          <w:b w:val="0"/>
          <w:i w:val="0"/>
          <w:noProof/>
        </w:rPr>
      </w:pPr>
      <w:hyperlink w:anchor="_Toc231386182" w:history="1">
        <w:r w:rsidR="00C40B83" w:rsidRPr="004E56CE">
          <w:rPr>
            <w:rStyle w:val="ab"/>
            <w:noProof/>
          </w:rPr>
          <w:t>1.3</w:t>
        </w:r>
        <w:r w:rsidR="00C40B83">
          <w:rPr>
            <w:b w:val="0"/>
            <w:i w:val="0"/>
            <w:noProof/>
          </w:rPr>
          <w:tab/>
        </w:r>
        <w:r w:rsidR="00C40B83" w:rsidRPr="004E56CE">
          <w:rPr>
            <w:rStyle w:val="ab"/>
            <w:noProof/>
          </w:rPr>
          <w:t>Организационная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структура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Всемирной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торговой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организации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_Toc231386182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12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14"/>
        <w:tabs>
          <w:tab w:val="left" w:pos="480"/>
        </w:tabs>
        <w:rPr>
          <w:b w:val="0"/>
          <w:caps w:val="0"/>
          <w:noProof/>
        </w:rPr>
      </w:pPr>
      <w:hyperlink w:anchor="_Toc231386183" w:history="1">
        <w:r w:rsidR="00C40B83" w:rsidRPr="004E56CE">
          <w:rPr>
            <w:rStyle w:val="ab"/>
            <w:noProof/>
          </w:rPr>
          <w:t>2</w:t>
        </w:r>
        <w:r w:rsidR="00C40B83">
          <w:rPr>
            <w:b w:val="0"/>
            <w:caps w:val="0"/>
            <w:noProof/>
          </w:rPr>
          <w:tab/>
        </w:r>
        <w:r w:rsidR="00C40B83" w:rsidRPr="004E56CE">
          <w:rPr>
            <w:rStyle w:val="ab"/>
            <w:noProof/>
          </w:rPr>
          <w:t>Ретроспективный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анализ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вступления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России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вто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_Toc231386183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14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20"/>
        <w:tabs>
          <w:tab w:val="left" w:pos="960"/>
          <w:tab w:val="right" w:leader="dot" w:pos="10195"/>
        </w:tabs>
        <w:rPr>
          <w:b w:val="0"/>
          <w:i w:val="0"/>
          <w:noProof/>
        </w:rPr>
      </w:pPr>
      <w:hyperlink w:anchor="_Toc231386184" w:history="1">
        <w:r w:rsidR="00C40B83" w:rsidRPr="004E56CE">
          <w:rPr>
            <w:rStyle w:val="ab"/>
            <w:noProof/>
          </w:rPr>
          <w:t>2.1</w:t>
        </w:r>
        <w:r w:rsidR="00C40B83">
          <w:rPr>
            <w:b w:val="0"/>
            <w:i w:val="0"/>
            <w:noProof/>
          </w:rPr>
          <w:tab/>
        </w:r>
        <w:r w:rsidR="00C40B83" w:rsidRPr="004E56CE">
          <w:rPr>
            <w:rStyle w:val="ab"/>
            <w:noProof/>
          </w:rPr>
          <w:t>История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переговорного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процесса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СССР-России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с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ВТО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_Toc231386184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14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20"/>
        <w:tabs>
          <w:tab w:val="left" w:pos="960"/>
          <w:tab w:val="right" w:leader="dot" w:pos="10195"/>
        </w:tabs>
        <w:rPr>
          <w:b w:val="0"/>
          <w:i w:val="0"/>
          <w:noProof/>
        </w:rPr>
      </w:pPr>
      <w:hyperlink w:anchor="_Toc231386185" w:history="1">
        <w:r w:rsidR="00C40B83" w:rsidRPr="004E56CE">
          <w:rPr>
            <w:rStyle w:val="ab"/>
            <w:noProof/>
          </w:rPr>
          <w:t>2.2</w:t>
        </w:r>
        <w:r w:rsidR="00C40B83">
          <w:rPr>
            <w:b w:val="0"/>
            <w:i w:val="0"/>
            <w:noProof/>
          </w:rPr>
          <w:tab/>
        </w:r>
        <w:r w:rsidR="00C40B83" w:rsidRPr="004E56CE">
          <w:rPr>
            <w:rStyle w:val="ab"/>
            <w:noProof/>
          </w:rPr>
          <w:t>Основные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направления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переговоров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_Toc231386185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19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14"/>
        <w:tabs>
          <w:tab w:val="left" w:pos="480"/>
        </w:tabs>
        <w:rPr>
          <w:b w:val="0"/>
          <w:caps w:val="0"/>
          <w:noProof/>
        </w:rPr>
      </w:pPr>
      <w:hyperlink w:anchor="_Toc231386186" w:history="1">
        <w:r w:rsidR="00C40B83" w:rsidRPr="004E56CE">
          <w:rPr>
            <w:rStyle w:val="ab"/>
            <w:noProof/>
          </w:rPr>
          <w:t>3</w:t>
        </w:r>
        <w:r w:rsidR="00C40B83">
          <w:rPr>
            <w:b w:val="0"/>
            <w:caps w:val="0"/>
            <w:noProof/>
          </w:rPr>
          <w:tab/>
        </w:r>
        <w:r w:rsidR="00C40B83" w:rsidRPr="004E56CE">
          <w:rPr>
            <w:rStyle w:val="ab"/>
            <w:noProof/>
          </w:rPr>
          <w:t>проблемы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экономические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последствия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вступления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России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ВО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Всемирную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торговую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Организацию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_Toc231386186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25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20"/>
        <w:tabs>
          <w:tab w:val="left" w:pos="960"/>
          <w:tab w:val="right" w:leader="dot" w:pos="10195"/>
        </w:tabs>
        <w:rPr>
          <w:b w:val="0"/>
          <w:i w:val="0"/>
          <w:noProof/>
        </w:rPr>
      </w:pPr>
      <w:hyperlink w:anchor="_Toc231386187" w:history="1">
        <w:r w:rsidR="00C40B83" w:rsidRPr="004E56CE">
          <w:rPr>
            <w:rStyle w:val="ab"/>
            <w:noProof/>
          </w:rPr>
          <w:t>3.1</w:t>
        </w:r>
        <w:r w:rsidR="00C40B83">
          <w:rPr>
            <w:b w:val="0"/>
            <w:i w:val="0"/>
            <w:noProof/>
          </w:rPr>
          <w:tab/>
        </w:r>
        <w:r w:rsidR="00C40B83" w:rsidRPr="004E56CE">
          <w:rPr>
            <w:rStyle w:val="ab"/>
            <w:noProof/>
          </w:rPr>
          <w:t>Основные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риски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при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вступлении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России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ВТО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_Toc231386187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25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20"/>
        <w:tabs>
          <w:tab w:val="left" w:pos="960"/>
          <w:tab w:val="right" w:leader="dot" w:pos="10195"/>
        </w:tabs>
        <w:rPr>
          <w:b w:val="0"/>
          <w:i w:val="0"/>
          <w:noProof/>
        </w:rPr>
      </w:pPr>
      <w:hyperlink w:anchor="_Toc231386188" w:history="1">
        <w:r w:rsidR="00C40B83" w:rsidRPr="004E56CE">
          <w:rPr>
            <w:rStyle w:val="ab"/>
            <w:noProof/>
          </w:rPr>
          <w:t>3.2</w:t>
        </w:r>
        <w:r w:rsidR="00C40B83">
          <w:rPr>
            <w:b w:val="0"/>
            <w:i w:val="0"/>
            <w:noProof/>
          </w:rPr>
          <w:tab/>
        </w:r>
        <w:r w:rsidR="00C40B83" w:rsidRPr="004E56CE">
          <w:rPr>
            <w:rStyle w:val="ab"/>
            <w:noProof/>
          </w:rPr>
          <w:t>Выгоды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преимущества.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_Toc231386188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28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20"/>
        <w:tabs>
          <w:tab w:val="left" w:pos="960"/>
          <w:tab w:val="right" w:leader="dot" w:pos="10195"/>
        </w:tabs>
        <w:rPr>
          <w:b w:val="0"/>
          <w:i w:val="0"/>
          <w:noProof/>
        </w:rPr>
      </w:pPr>
      <w:hyperlink w:anchor="_Toc231386189" w:history="1">
        <w:r w:rsidR="00C40B83" w:rsidRPr="004E56CE">
          <w:rPr>
            <w:rStyle w:val="ab"/>
            <w:noProof/>
          </w:rPr>
          <w:t>3.3</w:t>
        </w:r>
        <w:r w:rsidR="00C40B83">
          <w:rPr>
            <w:b w:val="0"/>
            <w:i w:val="0"/>
            <w:noProof/>
          </w:rPr>
          <w:tab/>
        </w:r>
        <w:r w:rsidR="00C40B83" w:rsidRPr="004E56CE">
          <w:rPr>
            <w:rStyle w:val="ab"/>
            <w:noProof/>
          </w:rPr>
          <w:t>Последствия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вступления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России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ВТО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_Toc231386189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31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14"/>
        <w:rPr>
          <w:b w:val="0"/>
          <w:caps w:val="0"/>
          <w:noProof/>
        </w:rPr>
      </w:pPr>
      <w:hyperlink w:anchor="_Toc231386190" w:history="1">
        <w:r w:rsidR="00C40B83" w:rsidRPr="004E56CE">
          <w:rPr>
            <w:rStyle w:val="ab"/>
            <w:noProof/>
          </w:rPr>
          <w:t>Заключение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_Toc231386190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35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14"/>
        <w:rPr>
          <w:b w:val="0"/>
          <w:caps w:val="0"/>
          <w:noProof/>
        </w:rPr>
      </w:pPr>
      <w:hyperlink w:anchor="_Toc231386191" w:history="1">
        <w:r w:rsidR="00C40B83" w:rsidRPr="004E56CE">
          <w:rPr>
            <w:rStyle w:val="ab"/>
            <w:noProof/>
          </w:rPr>
          <w:t>список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использованных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источников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_Toc231386191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37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14"/>
        <w:rPr>
          <w:b w:val="0"/>
          <w:caps w:val="0"/>
          <w:noProof/>
        </w:rPr>
      </w:pPr>
      <w:hyperlink w:anchor="_Toc231386192" w:history="1">
        <w:r w:rsidR="00C40B83" w:rsidRPr="004E56CE">
          <w:rPr>
            <w:rStyle w:val="ab"/>
            <w:noProof/>
          </w:rPr>
          <w:t>приложение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а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_Toc231386192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39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14"/>
        <w:rPr>
          <w:b w:val="0"/>
          <w:caps w:val="0"/>
          <w:noProof/>
        </w:rPr>
      </w:pPr>
      <w:hyperlink w:anchor="_Toc231386193" w:history="1">
        <w:r w:rsidR="00C40B83" w:rsidRPr="004E56CE">
          <w:rPr>
            <w:rStyle w:val="ab"/>
            <w:noProof/>
          </w:rPr>
          <w:t>Приложение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б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_Toc231386193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40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14"/>
        <w:rPr>
          <w:b w:val="0"/>
          <w:caps w:val="0"/>
          <w:noProof/>
        </w:rPr>
      </w:pPr>
      <w:hyperlink w:anchor="_Toc231386194" w:history="1">
        <w:r w:rsidR="00C40B83" w:rsidRPr="004E56CE">
          <w:rPr>
            <w:rStyle w:val="ab"/>
            <w:noProof/>
          </w:rPr>
          <w:t>приложение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в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_Toc231386194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41</w:t>
        </w:r>
        <w:r w:rsidR="00C40B83">
          <w:rPr>
            <w:noProof/>
            <w:webHidden/>
          </w:rPr>
          <w:fldChar w:fldCharType="end"/>
        </w:r>
      </w:hyperlink>
    </w:p>
    <w:p w:rsidR="00C40B83" w:rsidRDefault="00B2767A">
      <w:pPr>
        <w:pStyle w:val="14"/>
        <w:rPr>
          <w:b w:val="0"/>
          <w:caps w:val="0"/>
          <w:noProof/>
        </w:rPr>
      </w:pPr>
      <w:hyperlink w:anchor="_Toc231386195" w:history="1">
        <w:r w:rsidR="00C40B83" w:rsidRPr="004E56CE">
          <w:rPr>
            <w:rStyle w:val="ab"/>
            <w:noProof/>
          </w:rPr>
          <w:t>приложение</w:t>
        </w:r>
        <w:r w:rsidR="00074851">
          <w:rPr>
            <w:rStyle w:val="ab"/>
            <w:noProof/>
          </w:rPr>
          <w:t xml:space="preserve"> </w:t>
        </w:r>
        <w:r w:rsidR="00C40B83" w:rsidRPr="004E56CE">
          <w:rPr>
            <w:rStyle w:val="ab"/>
            <w:noProof/>
          </w:rPr>
          <w:t>г</w:t>
        </w:r>
        <w:r w:rsidR="00C40B83">
          <w:rPr>
            <w:noProof/>
            <w:webHidden/>
          </w:rPr>
          <w:tab/>
        </w:r>
        <w:r w:rsidR="00C40B83">
          <w:rPr>
            <w:noProof/>
            <w:webHidden/>
          </w:rPr>
          <w:fldChar w:fldCharType="begin"/>
        </w:r>
        <w:r w:rsidR="00C40B83">
          <w:rPr>
            <w:noProof/>
            <w:webHidden/>
          </w:rPr>
          <w:instrText xml:space="preserve"> PAGEREF _Toc231386195 \h </w:instrText>
        </w:r>
        <w:r w:rsidR="00C40B83">
          <w:rPr>
            <w:noProof/>
            <w:webHidden/>
          </w:rPr>
        </w:r>
        <w:r w:rsidR="00C40B83">
          <w:rPr>
            <w:noProof/>
            <w:webHidden/>
          </w:rPr>
          <w:fldChar w:fldCharType="separate"/>
        </w:r>
        <w:r w:rsidR="00C40B83">
          <w:rPr>
            <w:noProof/>
            <w:webHidden/>
          </w:rPr>
          <w:t>43</w:t>
        </w:r>
        <w:r w:rsidR="00C40B83">
          <w:rPr>
            <w:noProof/>
            <w:webHidden/>
          </w:rPr>
          <w:fldChar w:fldCharType="end"/>
        </w:r>
      </w:hyperlink>
    </w:p>
    <w:p w:rsidR="00B42520" w:rsidRDefault="00B42520" w:rsidP="00F14701">
      <w:pPr>
        <w:pStyle w:val="a4"/>
      </w:pPr>
      <w:r>
        <w:fldChar w:fldCharType="end"/>
      </w:r>
    </w:p>
    <w:p w:rsidR="003F3949" w:rsidRPr="003F3949" w:rsidRDefault="003F3949" w:rsidP="003F3949">
      <w:pPr>
        <w:pStyle w:val="11"/>
      </w:pPr>
      <w:r>
        <w:br w:type="page"/>
      </w:r>
      <w:bookmarkStart w:id="1" w:name="_Toc231386178"/>
      <w:r>
        <w:lastRenderedPageBreak/>
        <w:t>введение</w:t>
      </w:r>
      <w:bookmarkEnd w:id="1"/>
    </w:p>
    <w:p w:rsidR="000F0400" w:rsidRDefault="000F0400" w:rsidP="00F14701">
      <w:pPr>
        <w:pStyle w:val="a4"/>
      </w:pPr>
    </w:p>
    <w:p w:rsidR="00F14701" w:rsidRPr="00F57273" w:rsidRDefault="003730A9" w:rsidP="00F14701">
      <w:pPr>
        <w:pStyle w:val="a4"/>
      </w:pPr>
      <w:r w:rsidRPr="003730A9">
        <w:t>Реальное</w:t>
      </w:r>
      <w:r w:rsidR="00074851">
        <w:t xml:space="preserve"> </w:t>
      </w:r>
      <w:r w:rsidRPr="003730A9">
        <w:t>развитие</w:t>
      </w:r>
      <w:r w:rsidR="00074851">
        <w:t xml:space="preserve"> </w:t>
      </w:r>
      <w:r w:rsidRPr="003730A9">
        <w:t>международной</w:t>
      </w:r>
      <w:r w:rsidR="00074851">
        <w:t xml:space="preserve"> </w:t>
      </w:r>
      <w:r w:rsidRPr="003730A9">
        <w:t>торговли</w:t>
      </w:r>
      <w:r w:rsidR="00074851">
        <w:t xml:space="preserve"> </w:t>
      </w:r>
      <w:r w:rsidRPr="003730A9">
        <w:t>все</w:t>
      </w:r>
      <w:r w:rsidR="00074851">
        <w:t xml:space="preserve"> </w:t>
      </w:r>
      <w:r w:rsidRPr="003730A9">
        <w:t>более</w:t>
      </w:r>
      <w:r w:rsidR="00074851">
        <w:t xml:space="preserve"> </w:t>
      </w:r>
      <w:r w:rsidRPr="003730A9">
        <w:t>отчетливо</w:t>
      </w:r>
      <w:r w:rsidR="00074851">
        <w:t xml:space="preserve"> </w:t>
      </w:r>
      <w:r w:rsidRPr="003730A9">
        <w:t>проявляет,</w:t>
      </w:r>
      <w:r w:rsidR="00074851">
        <w:t xml:space="preserve"> </w:t>
      </w:r>
      <w:r w:rsidRPr="003730A9">
        <w:t>что</w:t>
      </w:r>
      <w:r w:rsidR="00074851">
        <w:t xml:space="preserve"> </w:t>
      </w:r>
      <w:r w:rsidRPr="003730A9">
        <w:t>глобализация</w:t>
      </w:r>
      <w:r w:rsidR="00074851">
        <w:t xml:space="preserve"> </w:t>
      </w:r>
      <w:r w:rsidRPr="003730A9">
        <w:t>и</w:t>
      </w:r>
      <w:r w:rsidR="00074851">
        <w:t xml:space="preserve"> </w:t>
      </w:r>
      <w:r w:rsidRPr="003730A9">
        <w:t>интернационализация</w:t>
      </w:r>
      <w:r w:rsidR="00074851">
        <w:t xml:space="preserve"> </w:t>
      </w:r>
      <w:r w:rsidRPr="003730A9">
        <w:t>мировых</w:t>
      </w:r>
      <w:r w:rsidR="00074851">
        <w:t xml:space="preserve"> </w:t>
      </w:r>
      <w:r w:rsidRPr="003730A9">
        <w:t>экономических</w:t>
      </w:r>
      <w:r w:rsidR="00074851">
        <w:t xml:space="preserve"> </w:t>
      </w:r>
      <w:r w:rsidRPr="003730A9">
        <w:t>процессов</w:t>
      </w:r>
      <w:r w:rsidR="00074851">
        <w:t xml:space="preserve"> </w:t>
      </w:r>
      <w:r w:rsidRPr="003730A9">
        <w:t>одним</w:t>
      </w:r>
      <w:r w:rsidR="00074851">
        <w:t xml:space="preserve"> </w:t>
      </w:r>
      <w:r w:rsidRPr="003730A9">
        <w:t>из</w:t>
      </w:r>
      <w:r w:rsidR="00074851">
        <w:t xml:space="preserve"> </w:t>
      </w:r>
      <w:r w:rsidRPr="003730A9">
        <w:t>своих</w:t>
      </w:r>
      <w:r w:rsidR="00074851">
        <w:t xml:space="preserve"> </w:t>
      </w:r>
      <w:r w:rsidRPr="003730A9">
        <w:t>последствий</w:t>
      </w:r>
      <w:r w:rsidR="00074851">
        <w:t xml:space="preserve"> </w:t>
      </w:r>
      <w:r w:rsidRPr="003730A9">
        <w:t>имеет</w:t>
      </w:r>
      <w:r w:rsidR="00074851">
        <w:t xml:space="preserve"> </w:t>
      </w:r>
      <w:r w:rsidRPr="003730A9">
        <w:t>постепенное</w:t>
      </w:r>
      <w:r w:rsidR="00074851">
        <w:t xml:space="preserve"> </w:t>
      </w:r>
      <w:r w:rsidRPr="003730A9">
        <w:t>размывание</w:t>
      </w:r>
      <w:r w:rsidR="00074851">
        <w:t xml:space="preserve"> </w:t>
      </w:r>
      <w:r w:rsidRPr="003730A9">
        <w:t>грани</w:t>
      </w:r>
      <w:r w:rsidR="00074851">
        <w:t xml:space="preserve"> </w:t>
      </w:r>
      <w:r w:rsidRPr="003730A9">
        <w:t>между</w:t>
      </w:r>
      <w:r w:rsidR="00074851">
        <w:t xml:space="preserve"> </w:t>
      </w:r>
      <w:r w:rsidRPr="003730A9">
        <w:t>пограничным</w:t>
      </w:r>
      <w:r w:rsidR="00074851">
        <w:t xml:space="preserve"> </w:t>
      </w:r>
      <w:r w:rsidRPr="003730A9">
        <w:t>и</w:t>
      </w:r>
      <w:r w:rsidR="00074851">
        <w:t xml:space="preserve"> </w:t>
      </w:r>
      <w:r w:rsidRPr="003730A9">
        <w:t>внутренним</w:t>
      </w:r>
      <w:r w:rsidR="00074851">
        <w:t xml:space="preserve"> </w:t>
      </w:r>
      <w:r w:rsidRPr="003730A9">
        <w:t>регулированием</w:t>
      </w:r>
      <w:r w:rsidR="00074851">
        <w:t xml:space="preserve"> </w:t>
      </w:r>
      <w:r w:rsidRPr="003730A9">
        <w:t>международного</w:t>
      </w:r>
      <w:r w:rsidR="00074851">
        <w:t xml:space="preserve"> </w:t>
      </w:r>
      <w:r w:rsidRPr="003730A9">
        <w:t>экономического</w:t>
      </w:r>
      <w:r w:rsidR="00074851">
        <w:t xml:space="preserve"> </w:t>
      </w:r>
      <w:r w:rsidRPr="003730A9">
        <w:t>обмена.</w:t>
      </w:r>
      <w:r w:rsidR="00074851">
        <w:t xml:space="preserve"> </w:t>
      </w:r>
      <w:r w:rsidRPr="003730A9">
        <w:t>Одновременно</w:t>
      </w:r>
      <w:r w:rsidR="00074851">
        <w:t xml:space="preserve"> </w:t>
      </w:r>
      <w:r w:rsidRPr="003730A9">
        <w:t>развивается</w:t>
      </w:r>
      <w:r w:rsidR="00074851">
        <w:t xml:space="preserve"> </w:t>
      </w:r>
      <w:r w:rsidRPr="003730A9">
        <w:t>своеобразная</w:t>
      </w:r>
      <w:r w:rsidR="00074851">
        <w:t xml:space="preserve"> </w:t>
      </w:r>
      <w:r w:rsidRPr="003730A9">
        <w:t>унификация</w:t>
      </w:r>
      <w:r w:rsidR="00074851">
        <w:t xml:space="preserve"> </w:t>
      </w:r>
      <w:r w:rsidRPr="003730A9">
        <w:t>правил</w:t>
      </w:r>
      <w:r w:rsidR="00074851">
        <w:t xml:space="preserve"> </w:t>
      </w:r>
      <w:r w:rsidRPr="003730A9">
        <w:t>и</w:t>
      </w:r>
      <w:r w:rsidR="00074851">
        <w:t xml:space="preserve"> </w:t>
      </w:r>
      <w:r w:rsidRPr="003730A9">
        <w:t>норм</w:t>
      </w:r>
      <w:r w:rsidR="00074851">
        <w:t xml:space="preserve"> </w:t>
      </w:r>
      <w:r w:rsidRPr="003730A9">
        <w:t>регулирования</w:t>
      </w:r>
      <w:r w:rsidR="00074851">
        <w:t xml:space="preserve"> </w:t>
      </w:r>
      <w:r w:rsidRPr="003730A9">
        <w:t>международного</w:t>
      </w:r>
      <w:r w:rsidR="00074851">
        <w:t xml:space="preserve"> </w:t>
      </w:r>
      <w:r w:rsidRPr="003730A9">
        <w:t>обмена</w:t>
      </w:r>
      <w:r w:rsidR="00074851">
        <w:t xml:space="preserve"> </w:t>
      </w:r>
      <w:r w:rsidRPr="003730A9">
        <w:t>товарами</w:t>
      </w:r>
      <w:r w:rsidR="00074851">
        <w:t xml:space="preserve"> </w:t>
      </w:r>
      <w:r w:rsidRPr="003730A9">
        <w:t>и</w:t>
      </w:r>
      <w:r w:rsidR="00074851">
        <w:t xml:space="preserve"> </w:t>
      </w:r>
      <w:r w:rsidRPr="003730A9">
        <w:t>услугами.</w:t>
      </w:r>
      <w:r w:rsidR="00074851">
        <w:t xml:space="preserve"> </w:t>
      </w:r>
      <w:r w:rsidRPr="003730A9">
        <w:t>На</w:t>
      </w:r>
      <w:r w:rsidR="00074851">
        <w:t xml:space="preserve"> </w:t>
      </w:r>
      <w:r w:rsidRPr="003730A9">
        <w:t>этой</w:t>
      </w:r>
      <w:r w:rsidR="00074851">
        <w:t xml:space="preserve"> </w:t>
      </w:r>
      <w:r w:rsidRPr="003730A9">
        <w:t>основе</w:t>
      </w:r>
      <w:r w:rsidR="00074851">
        <w:t xml:space="preserve"> </w:t>
      </w:r>
      <w:r w:rsidRPr="003730A9">
        <w:t>формируется</w:t>
      </w:r>
      <w:r w:rsidR="00074851">
        <w:t xml:space="preserve"> </w:t>
      </w:r>
      <w:r w:rsidRPr="003730A9">
        <w:t>современная</w:t>
      </w:r>
      <w:r w:rsidR="00074851">
        <w:t xml:space="preserve"> </w:t>
      </w:r>
      <w:r w:rsidRPr="003730A9">
        <w:t>международная</w:t>
      </w:r>
      <w:r w:rsidR="00074851">
        <w:t xml:space="preserve"> </w:t>
      </w:r>
      <w:r w:rsidRPr="003730A9">
        <w:t>торговая</w:t>
      </w:r>
      <w:r w:rsidR="00074851">
        <w:t xml:space="preserve"> </w:t>
      </w:r>
      <w:r w:rsidRPr="003730A9">
        <w:t>система,</w:t>
      </w:r>
      <w:r w:rsidR="00074851">
        <w:t xml:space="preserve"> </w:t>
      </w:r>
      <w:r w:rsidRPr="003730A9">
        <w:t>организующим</w:t>
      </w:r>
      <w:r w:rsidR="00074851">
        <w:t xml:space="preserve"> </w:t>
      </w:r>
      <w:r w:rsidRPr="003730A9">
        <w:t>центром</w:t>
      </w:r>
      <w:r w:rsidR="00074851">
        <w:t xml:space="preserve"> </w:t>
      </w:r>
      <w:r w:rsidRPr="003730A9">
        <w:t>которой</w:t>
      </w:r>
      <w:r w:rsidR="00074851">
        <w:t xml:space="preserve"> </w:t>
      </w:r>
      <w:r w:rsidRPr="003730A9">
        <w:t>постепенно</w:t>
      </w:r>
      <w:r w:rsidR="00074851">
        <w:t xml:space="preserve"> </w:t>
      </w:r>
      <w:r w:rsidRPr="003730A9">
        <w:t>становится</w:t>
      </w:r>
      <w:r w:rsidR="00074851">
        <w:t xml:space="preserve"> </w:t>
      </w:r>
      <w:r w:rsidRPr="003730A9">
        <w:t>ВТО.</w:t>
      </w:r>
      <w:r w:rsidR="00074851">
        <w:t xml:space="preserve"> </w:t>
      </w:r>
      <w:r w:rsidR="00F57273" w:rsidRPr="00F57273">
        <w:t>Интересы</w:t>
      </w:r>
      <w:r w:rsidR="00074851">
        <w:t xml:space="preserve"> </w:t>
      </w:r>
      <w:r w:rsidR="00F57273" w:rsidRPr="00F57273">
        <w:t>России</w:t>
      </w:r>
      <w:r w:rsidR="00074851">
        <w:t xml:space="preserve"> </w:t>
      </w:r>
      <w:r w:rsidR="00F57273" w:rsidRPr="00F57273">
        <w:t>требуют,</w:t>
      </w:r>
      <w:r w:rsidR="00074851">
        <w:t xml:space="preserve"> </w:t>
      </w:r>
      <w:r w:rsidR="00F57273" w:rsidRPr="00F57273">
        <w:t>чтобы</w:t>
      </w:r>
      <w:r w:rsidR="00074851">
        <w:t xml:space="preserve"> </w:t>
      </w:r>
      <w:r w:rsidR="00F57273" w:rsidRPr="00F57273">
        <w:t>она</w:t>
      </w:r>
      <w:r w:rsidR="00074851">
        <w:t xml:space="preserve"> </w:t>
      </w:r>
      <w:r w:rsidR="00F57273" w:rsidRPr="00F57273">
        <w:t>завершила</w:t>
      </w:r>
      <w:r w:rsidR="00074851">
        <w:t xml:space="preserve"> </w:t>
      </w:r>
      <w:r w:rsidR="00F57273" w:rsidRPr="00F57273">
        <w:t>свою</w:t>
      </w:r>
      <w:r w:rsidR="00074851">
        <w:t xml:space="preserve"> </w:t>
      </w:r>
      <w:r w:rsidR="00F57273" w:rsidRPr="00F57273">
        <w:t>роль</w:t>
      </w:r>
      <w:r w:rsidR="00074851">
        <w:t xml:space="preserve"> </w:t>
      </w:r>
      <w:r w:rsidR="00F57273" w:rsidRPr="00F57273">
        <w:t>наблюдателя</w:t>
      </w:r>
      <w:r w:rsidR="00074851">
        <w:t xml:space="preserve"> </w:t>
      </w:r>
      <w:r w:rsidR="00F57273" w:rsidRPr="00F57273">
        <w:t>и</w:t>
      </w:r>
      <w:r w:rsidR="00074851">
        <w:t xml:space="preserve"> </w:t>
      </w:r>
      <w:r w:rsidR="00F57273" w:rsidRPr="00F57273">
        <w:t>стала</w:t>
      </w:r>
      <w:r w:rsidR="00074851">
        <w:t xml:space="preserve"> </w:t>
      </w:r>
      <w:r w:rsidR="00F57273" w:rsidRPr="00F57273">
        <w:t>активным</w:t>
      </w:r>
      <w:r w:rsidR="00074851">
        <w:t xml:space="preserve"> </w:t>
      </w:r>
      <w:r w:rsidR="00F57273" w:rsidRPr="00F57273">
        <w:t>участником</w:t>
      </w:r>
      <w:r w:rsidR="00074851">
        <w:t xml:space="preserve"> </w:t>
      </w:r>
      <w:r w:rsidR="00F57273" w:rsidRPr="00F57273">
        <w:t>этого</w:t>
      </w:r>
      <w:r w:rsidR="00074851">
        <w:t xml:space="preserve"> </w:t>
      </w:r>
      <w:r w:rsidR="00F57273" w:rsidRPr="00F57273">
        <w:t>процесса.</w:t>
      </w:r>
    </w:p>
    <w:p w:rsidR="00AE6FC1" w:rsidRDefault="00C55B5C" w:rsidP="00C55B5C">
      <w:pPr>
        <w:pStyle w:val="a4"/>
      </w:pPr>
      <w:r>
        <w:t>В</w:t>
      </w:r>
      <w:r w:rsidR="00074851">
        <w:t xml:space="preserve"> </w:t>
      </w:r>
      <w:r>
        <w:t>настоящее</w:t>
      </w:r>
      <w:r w:rsidR="00074851">
        <w:t xml:space="preserve"> </w:t>
      </w:r>
      <w:r>
        <w:t>время</w:t>
      </w:r>
      <w:r w:rsidR="00074851">
        <w:t xml:space="preserve"> </w:t>
      </w:r>
      <w:r>
        <w:t>Всемирная</w:t>
      </w:r>
      <w:r w:rsidR="00074851">
        <w:t xml:space="preserve"> </w:t>
      </w:r>
      <w:r>
        <w:t>торговая</w:t>
      </w:r>
      <w:r w:rsidR="00074851">
        <w:t xml:space="preserve"> </w:t>
      </w:r>
      <w:r>
        <w:t>организация</w:t>
      </w:r>
      <w:r w:rsidR="00074851">
        <w:t xml:space="preserve"> </w:t>
      </w:r>
      <w:r>
        <w:t>(ВТО)</w:t>
      </w:r>
      <w:r w:rsidR="00074851">
        <w:t xml:space="preserve"> </w:t>
      </w:r>
      <w:r>
        <w:t>является</w:t>
      </w:r>
      <w:r w:rsidR="00074851">
        <w:t xml:space="preserve"> </w:t>
      </w:r>
      <w:r>
        <w:t>крупнейшей</w:t>
      </w:r>
      <w:r w:rsidR="00074851">
        <w:t xml:space="preserve"> </w:t>
      </w:r>
      <w:r>
        <w:t>организацией,</w:t>
      </w:r>
      <w:r w:rsidR="00074851">
        <w:t xml:space="preserve"> </w:t>
      </w:r>
      <w:r>
        <w:t>объединяющей</w:t>
      </w:r>
      <w:r w:rsidR="00074851">
        <w:t xml:space="preserve"> </w:t>
      </w:r>
      <w:r>
        <w:t>практически</w:t>
      </w:r>
      <w:r w:rsidR="00074851">
        <w:t xml:space="preserve"> </w:t>
      </w:r>
      <w:r>
        <w:t>все</w:t>
      </w:r>
      <w:r w:rsidR="00074851">
        <w:t xml:space="preserve"> </w:t>
      </w:r>
      <w:r>
        <w:t>страны</w:t>
      </w:r>
      <w:r w:rsidR="00074851">
        <w:t xml:space="preserve"> </w:t>
      </w:r>
      <w:r>
        <w:t>мира,</w:t>
      </w:r>
      <w:r w:rsidR="00074851">
        <w:t xml:space="preserve"> </w:t>
      </w:r>
      <w:r>
        <w:t>на</w:t>
      </w:r>
      <w:r w:rsidR="00074851">
        <w:t xml:space="preserve"> </w:t>
      </w:r>
      <w:r>
        <w:t>которые</w:t>
      </w:r>
      <w:r w:rsidR="00074851">
        <w:t xml:space="preserve"> </w:t>
      </w:r>
      <w:r>
        <w:t>приходится</w:t>
      </w:r>
      <w:r w:rsidR="00074851">
        <w:t xml:space="preserve"> </w:t>
      </w:r>
      <w:r>
        <w:t>более</w:t>
      </w:r>
      <w:r w:rsidR="00074851">
        <w:t xml:space="preserve"> </w:t>
      </w:r>
      <w:r>
        <w:t>90%</w:t>
      </w:r>
      <w:r w:rsidR="00074851">
        <w:t xml:space="preserve"> </w:t>
      </w:r>
      <w:r>
        <w:t>мирового</w:t>
      </w:r>
      <w:r w:rsidR="00074851">
        <w:t xml:space="preserve"> </w:t>
      </w:r>
      <w:r>
        <w:t>товарооборота.</w:t>
      </w:r>
      <w:r w:rsidR="00074851">
        <w:t xml:space="preserve"> </w:t>
      </w:r>
      <w:r>
        <w:t>Поэтому</w:t>
      </w:r>
      <w:r w:rsidR="00074851">
        <w:t xml:space="preserve"> </w:t>
      </w:r>
      <w:r>
        <w:t>вступление</w:t>
      </w:r>
      <w:r w:rsidR="00074851">
        <w:t xml:space="preserve"> </w:t>
      </w:r>
      <w:r>
        <w:t>в</w:t>
      </w:r>
      <w:r w:rsidR="00074851">
        <w:t xml:space="preserve"> </w:t>
      </w:r>
      <w:r>
        <w:t>ВТО</w:t>
      </w:r>
      <w:r w:rsidR="00074851">
        <w:t xml:space="preserve"> </w:t>
      </w:r>
      <w:r w:rsidR="00AE6FC1">
        <w:t>является</w:t>
      </w:r>
      <w:r w:rsidR="00074851">
        <w:t xml:space="preserve"> </w:t>
      </w:r>
      <w:r w:rsidR="00AE6FC1">
        <w:t>очень</w:t>
      </w:r>
      <w:r w:rsidR="00074851">
        <w:t xml:space="preserve"> </w:t>
      </w:r>
      <w:r w:rsidR="00AE6FC1">
        <w:t>актуальной</w:t>
      </w:r>
      <w:r w:rsidR="00074851">
        <w:t xml:space="preserve"> </w:t>
      </w:r>
      <w:r w:rsidR="00AE6FC1">
        <w:t>проблемой</w:t>
      </w:r>
      <w:r w:rsidR="00074851">
        <w:t xml:space="preserve"> </w:t>
      </w:r>
      <w:r w:rsidR="00AE6FC1">
        <w:t>для</w:t>
      </w:r>
      <w:r w:rsidR="00074851">
        <w:t xml:space="preserve"> </w:t>
      </w:r>
      <w:r w:rsidR="00AE6FC1">
        <w:t>современной</w:t>
      </w:r>
      <w:r w:rsidR="00074851">
        <w:t xml:space="preserve"> </w:t>
      </w:r>
      <w:r w:rsidR="00AE6FC1">
        <w:t>России.</w:t>
      </w:r>
      <w:r w:rsidR="00074851">
        <w:t xml:space="preserve"> </w:t>
      </w:r>
      <w:r w:rsidR="00AE6FC1">
        <w:t>Данная</w:t>
      </w:r>
      <w:r w:rsidR="00074851">
        <w:t xml:space="preserve"> </w:t>
      </w:r>
      <w:r w:rsidR="00AE6FC1">
        <w:t>интеграция</w:t>
      </w:r>
      <w:r w:rsidR="00074851">
        <w:t xml:space="preserve"> </w:t>
      </w:r>
      <w:r>
        <w:t>крайне</w:t>
      </w:r>
      <w:r w:rsidR="00074851">
        <w:t xml:space="preserve"> </w:t>
      </w:r>
      <w:r>
        <w:t>необходим</w:t>
      </w:r>
      <w:r w:rsidR="00AE6FC1">
        <w:t>а</w:t>
      </w:r>
      <w:r w:rsidR="00074851">
        <w:t xml:space="preserve"> </w:t>
      </w:r>
      <w:r>
        <w:t>для</w:t>
      </w:r>
      <w:r w:rsidR="00074851">
        <w:t xml:space="preserve"> </w:t>
      </w:r>
      <w:r>
        <w:t>того,</w:t>
      </w:r>
      <w:r w:rsidR="00074851">
        <w:t xml:space="preserve"> </w:t>
      </w:r>
      <w:r>
        <w:t>чтобы</w:t>
      </w:r>
      <w:r w:rsidR="00074851">
        <w:t xml:space="preserve"> </w:t>
      </w:r>
      <w:r>
        <w:t>наша</w:t>
      </w:r>
      <w:r w:rsidR="00074851">
        <w:t xml:space="preserve"> </w:t>
      </w:r>
      <w:r>
        <w:t>страна</w:t>
      </w:r>
      <w:r w:rsidR="00074851">
        <w:t xml:space="preserve"> </w:t>
      </w:r>
      <w:r>
        <w:t>не</w:t>
      </w:r>
      <w:r w:rsidR="00074851">
        <w:t xml:space="preserve"> </w:t>
      </w:r>
      <w:r>
        <w:t>осталась</w:t>
      </w:r>
      <w:r w:rsidR="00074851">
        <w:t xml:space="preserve"> </w:t>
      </w:r>
      <w:r>
        <w:t>на</w:t>
      </w:r>
      <w:r w:rsidR="00074851">
        <w:t xml:space="preserve"> </w:t>
      </w:r>
      <w:r>
        <w:t>обочине</w:t>
      </w:r>
      <w:r w:rsidR="00074851">
        <w:t xml:space="preserve"> </w:t>
      </w:r>
      <w:r>
        <w:t>мирового</w:t>
      </w:r>
      <w:r w:rsidR="00074851">
        <w:t xml:space="preserve"> </w:t>
      </w:r>
      <w:r>
        <w:t>развития.</w:t>
      </w:r>
    </w:p>
    <w:p w:rsidR="00AE6FC1" w:rsidRDefault="00AE6FC1" w:rsidP="00C55B5C">
      <w:pPr>
        <w:pStyle w:val="a4"/>
      </w:pPr>
      <w:r w:rsidRPr="00AE6FC1">
        <w:t>Присоединение</w:t>
      </w:r>
      <w:r w:rsidR="00074851">
        <w:t xml:space="preserve"> </w:t>
      </w:r>
      <w:r w:rsidRPr="00AE6FC1">
        <w:t>России</w:t>
      </w:r>
      <w:r w:rsidR="00074851">
        <w:t xml:space="preserve"> </w:t>
      </w:r>
      <w:r w:rsidRPr="00AE6FC1">
        <w:t>к</w:t>
      </w:r>
      <w:r w:rsidR="00074851">
        <w:t xml:space="preserve"> </w:t>
      </w:r>
      <w:r w:rsidRPr="00AE6FC1">
        <w:t>ВТО</w:t>
      </w:r>
      <w:r w:rsidR="00074851">
        <w:t xml:space="preserve"> </w:t>
      </w:r>
      <w:r w:rsidRPr="00AE6FC1">
        <w:t>–</w:t>
      </w:r>
      <w:r w:rsidR="00074851">
        <w:t xml:space="preserve"> </w:t>
      </w:r>
      <w:r w:rsidRPr="00AE6FC1">
        <w:t>сложный</w:t>
      </w:r>
      <w:r w:rsidR="00074851">
        <w:t xml:space="preserve"> </w:t>
      </w:r>
      <w:r w:rsidRPr="00AE6FC1">
        <w:t>и</w:t>
      </w:r>
      <w:r w:rsidR="00074851">
        <w:t xml:space="preserve"> </w:t>
      </w:r>
      <w:r w:rsidRPr="00AE6FC1">
        <w:t>длительный</w:t>
      </w:r>
      <w:r w:rsidR="00074851">
        <w:t xml:space="preserve"> </w:t>
      </w:r>
      <w:r w:rsidRPr="00AE6FC1">
        <w:t>переговорный</w:t>
      </w:r>
      <w:r w:rsidR="00074851">
        <w:t xml:space="preserve"> </w:t>
      </w:r>
      <w:r w:rsidRPr="00AE6FC1">
        <w:t>процесс.</w:t>
      </w:r>
      <w:r w:rsidR="00074851">
        <w:t xml:space="preserve"> </w:t>
      </w:r>
      <w:r w:rsidRPr="00AE6FC1">
        <w:t>Его</w:t>
      </w:r>
      <w:r w:rsidR="00074851">
        <w:t xml:space="preserve"> </w:t>
      </w:r>
      <w:r w:rsidRPr="00AE6FC1">
        <w:t>результатом</w:t>
      </w:r>
      <w:r w:rsidR="00074851">
        <w:t xml:space="preserve"> </w:t>
      </w:r>
      <w:r w:rsidRPr="00AE6FC1">
        <w:t>должно</w:t>
      </w:r>
      <w:r w:rsidR="00074851">
        <w:t xml:space="preserve"> </w:t>
      </w:r>
      <w:r w:rsidRPr="00AE6FC1">
        <w:t>стать</w:t>
      </w:r>
      <w:r w:rsidR="00074851">
        <w:t xml:space="preserve"> </w:t>
      </w:r>
      <w:r w:rsidRPr="00AE6FC1">
        <w:t>полноправное</w:t>
      </w:r>
      <w:r w:rsidR="00074851">
        <w:t xml:space="preserve"> </w:t>
      </w:r>
      <w:r w:rsidRPr="00AE6FC1">
        <w:t>участие</w:t>
      </w:r>
      <w:r w:rsidR="00074851">
        <w:t xml:space="preserve"> </w:t>
      </w:r>
      <w:r w:rsidRPr="00AE6FC1">
        <w:t>России</w:t>
      </w:r>
      <w:r w:rsidR="00074851">
        <w:t xml:space="preserve"> </w:t>
      </w:r>
      <w:r w:rsidRPr="00AE6FC1">
        <w:t>в</w:t>
      </w:r>
      <w:r w:rsidR="00074851">
        <w:t xml:space="preserve"> </w:t>
      </w:r>
      <w:r w:rsidRPr="00AE6FC1">
        <w:t>системе</w:t>
      </w:r>
      <w:r w:rsidR="00074851">
        <w:t xml:space="preserve"> </w:t>
      </w:r>
      <w:r w:rsidRPr="00AE6FC1">
        <w:t>мировой</w:t>
      </w:r>
      <w:r w:rsidR="00074851">
        <w:t xml:space="preserve"> </w:t>
      </w:r>
      <w:r w:rsidRPr="00AE6FC1">
        <w:t>торговли,</w:t>
      </w:r>
      <w:r w:rsidR="00074851">
        <w:t xml:space="preserve"> </w:t>
      </w:r>
      <w:r w:rsidRPr="00AE6FC1">
        <w:t>реализация</w:t>
      </w:r>
      <w:r w:rsidR="00074851">
        <w:t xml:space="preserve"> </w:t>
      </w:r>
      <w:r w:rsidRPr="00AE6FC1">
        <w:t>преимуществ</w:t>
      </w:r>
      <w:r w:rsidR="00074851">
        <w:t xml:space="preserve"> </w:t>
      </w:r>
      <w:r w:rsidRPr="00AE6FC1">
        <w:t>международного</w:t>
      </w:r>
      <w:r w:rsidR="00074851">
        <w:t xml:space="preserve"> </w:t>
      </w:r>
      <w:r w:rsidRPr="00AE6FC1">
        <w:t>разделения</w:t>
      </w:r>
      <w:r w:rsidR="00074851">
        <w:t xml:space="preserve"> </w:t>
      </w:r>
      <w:r w:rsidRPr="00AE6FC1">
        <w:t>труда</w:t>
      </w:r>
      <w:r w:rsidR="00074851">
        <w:t xml:space="preserve"> </w:t>
      </w:r>
      <w:r w:rsidRPr="00AE6FC1">
        <w:t>и</w:t>
      </w:r>
      <w:r w:rsidR="00074851">
        <w:t xml:space="preserve"> </w:t>
      </w:r>
      <w:r w:rsidRPr="00AE6FC1">
        <w:t>кооперации,</w:t>
      </w:r>
      <w:r w:rsidR="00074851">
        <w:t xml:space="preserve"> </w:t>
      </w:r>
      <w:r w:rsidRPr="00AE6FC1">
        <w:t>совершенствование</w:t>
      </w:r>
      <w:r w:rsidR="00074851">
        <w:t xml:space="preserve"> </w:t>
      </w:r>
      <w:r w:rsidRPr="00AE6FC1">
        <w:t>экономического</w:t>
      </w:r>
      <w:r w:rsidR="00074851">
        <w:t xml:space="preserve"> </w:t>
      </w:r>
      <w:r w:rsidRPr="00AE6FC1">
        <w:t>сотрудничества</w:t>
      </w:r>
      <w:r w:rsidR="00074851">
        <w:t xml:space="preserve"> </w:t>
      </w:r>
      <w:r w:rsidRPr="00AE6FC1">
        <w:t>России</w:t>
      </w:r>
      <w:r w:rsidR="00074851">
        <w:t xml:space="preserve"> </w:t>
      </w:r>
      <w:r w:rsidRPr="00AE6FC1">
        <w:t>со</w:t>
      </w:r>
      <w:r w:rsidR="00074851">
        <w:t xml:space="preserve"> </w:t>
      </w:r>
      <w:r w:rsidRPr="00AE6FC1">
        <w:t>странами</w:t>
      </w:r>
      <w:r w:rsidR="00074851">
        <w:t xml:space="preserve"> </w:t>
      </w:r>
      <w:r w:rsidRPr="00AE6FC1">
        <w:t>мира.</w:t>
      </w:r>
    </w:p>
    <w:p w:rsidR="00C55B5C" w:rsidRDefault="00C55B5C" w:rsidP="00C55B5C">
      <w:pPr>
        <w:pStyle w:val="a4"/>
      </w:pPr>
      <w:r>
        <w:t>В</w:t>
      </w:r>
      <w:r w:rsidR="00074851">
        <w:t xml:space="preserve"> </w:t>
      </w:r>
      <w:r>
        <w:t>1993г.,</w:t>
      </w:r>
      <w:r w:rsidR="00074851">
        <w:t xml:space="preserve"> </w:t>
      </w:r>
      <w:r>
        <w:t>когда</w:t>
      </w:r>
      <w:r w:rsidR="00074851">
        <w:t xml:space="preserve"> </w:t>
      </w:r>
      <w:r>
        <w:t>Россией</w:t>
      </w:r>
      <w:r w:rsidR="00074851">
        <w:t xml:space="preserve"> </w:t>
      </w:r>
      <w:r>
        <w:t>было</w:t>
      </w:r>
      <w:r w:rsidR="00074851">
        <w:t xml:space="preserve"> </w:t>
      </w:r>
      <w:r>
        <w:t>принято</w:t>
      </w:r>
      <w:r w:rsidR="00074851">
        <w:t xml:space="preserve"> </w:t>
      </w:r>
      <w:r>
        <w:t>стратегическое</w:t>
      </w:r>
      <w:r w:rsidR="00074851">
        <w:t xml:space="preserve"> </w:t>
      </w:r>
      <w:r>
        <w:t>решение</w:t>
      </w:r>
      <w:r w:rsidR="00074851">
        <w:t xml:space="preserve"> </w:t>
      </w:r>
      <w:r>
        <w:t>о</w:t>
      </w:r>
      <w:r w:rsidR="00074851">
        <w:t xml:space="preserve"> </w:t>
      </w:r>
      <w:r>
        <w:t>вступлении</w:t>
      </w:r>
      <w:r w:rsidR="00074851">
        <w:t xml:space="preserve"> </w:t>
      </w:r>
      <w:r>
        <w:t>в</w:t>
      </w:r>
      <w:r w:rsidR="00074851">
        <w:t xml:space="preserve"> </w:t>
      </w:r>
      <w:r>
        <w:t>ВТО</w:t>
      </w:r>
      <w:r w:rsidR="00074851">
        <w:t xml:space="preserve"> </w:t>
      </w:r>
      <w:r>
        <w:t>–</w:t>
      </w:r>
      <w:r w:rsidR="00074851">
        <w:t xml:space="preserve"> </w:t>
      </w:r>
      <w:r>
        <w:t>начался</w:t>
      </w:r>
      <w:r w:rsidR="00074851">
        <w:t xml:space="preserve"> </w:t>
      </w:r>
      <w:r>
        <w:t>длительный</w:t>
      </w:r>
      <w:r w:rsidR="00074851">
        <w:t xml:space="preserve"> </w:t>
      </w:r>
      <w:r>
        <w:t>переговорный</w:t>
      </w:r>
      <w:r w:rsidR="00074851">
        <w:t xml:space="preserve"> </w:t>
      </w:r>
      <w:r>
        <w:t>процесс,</w:t>
      </w:r>
      <w:r w:rsidR="00074851">
        <w:t xml:space="preserve"> </w:t>
      </w:r>
      <w:r>
        <w:t>продолжающийся</w:t>
      </w:r>
      <w:r w:rsidR="00074851">
        <w:t xml:space="preserve"> </w:t>
      </w:r>
      <w:r>
        <w:t>и</w:t>
      </w:r>
      <w:r w:rsidR="00074851">
        <w:t xml:space="preserve"> </w:t>
      </w:r>
      <w:r>
        <w:t>по</w:t>
      </w:r>
      <w:r w:rsidR="00074851">
        <w:t xml:space="preserve"> </w:t>
      </w:r>
      <w:r>
        <w:t>сей</w:t>
      </w:r>
      <w:r w:rsidR="00074851">
        <w:t xml:space="preserve"> </w:t>
      </w:r>
      <w:r>
        <w:t>день.</w:t>
      </w:r>
    </w:p>
    <w:p w:rsidR="00C55B5C" w:rsidRDefault="00C55B5C" w:rsidP="00C55B5C">
      <w:pPr>
        <w:pStyle w:val="a4"/>
      </w:pPr>
      <w:r>
        <w:t>Россия,</w:t>
      </w:r>
      <w:r w:rsidR="00074851">
        <w:t xml:space="preserve"> </w:t>
      </w:r>
      <w:r>
        <w:t>стремясь</w:t>
      </w:r>
      <w:r w:rsidR="00074851">
        <w:t xml:space="preserve"> </w:t>
      </w:r>
      <w:r>
        <w:t>вступить</w:t>
      </w:r>
      <w:r w:rsidR="00074851">
        <w:t xml:space="preserve"> </w:t>
      </w:r>
      <w:r>
        <w:t>в</w:t>
      </w:r>
      <w:r w:rsidR="00074851">
        <w:t xml:space="preserve"> </w:t>
      </w:r>
      <w:r>
        <w:t>международный</w:t>
      </w:r>
      <w:r w:rsidR="00074851">
        <w:t xml:space="preserve"> </w:t>
      </w:r>
      <w:r>
        <w:t>торговый</w:t>
      </w:r>
      <w:r w:rsidR="00074851">
        <w:t xml:space="preserve"> </w:t>
      </w:r>
      <w:r>
        <w:t>клуб,</w:t>
      </w:r>
      <w:r w:rsidR="00074851">
        <w:t xml:space="preserve"> </w:t>
      </w:r>
      <w:r>
        <w:t>ставит</w:t>
      </w:r>
      <w:r w:rsidR="00074851">
        <w:t xml:space="preserve"> </w:t>
      </w:r>
      <w:r>
        <w:t>задачу</w:t>
      </w:r>
      <w:r w:rsidR="00074851">
        <w:t xml:space="preserve"> </w:t>
      </w:r>
      <w:r>
        <w:t>добиться</w:t>
      </w:r>
      <w:r w:rsidR="00074851">
        <w:t xml:space="preserve"> </w:t>
      </w:r>
      <w:r>
        <w:t>не</w:t>
      </w:r>
      <w:r w:rsidR="00074851">
        <w:t xml:space="preserve"> </w:t>
      </w:r>
      <w:r>
        <w:t>только</w:t>
      </w:r>
      <w:r w:rsidR="00074851">
        <w:t xml:space="preserve"> </w:t>
      </w:r>
      <w:r>
        <w:t>предоставления</w:t>
      </w:r>
      <w:r w:rsidR="00074851">
        <w:t xml:space="preserve"> </w:t>
      </w:r>
      <w:r>
        <w:t>права</w:t>
      </w:r>
      <w:r w:rsidR="00074851">
        <w:t xml:space="preserve"> </w:t>
      </w:r>
      <w:r>
        <w:t>на</w:t>
      </w:r>
      <w:r w:rsidR="00074851">
        <w:t xml:space="preserve"> </w:t>
      </w:r>
      <w:r>
        <w:t>равных</w:t>
      </w:r>
      <w:r w:rsidR="00074851">
        <w:t xml:space="preserve"> </w:t>
      </w:r>
      <w:r>
        <w:t>участвовать</w:t>
      </w:r>
      <w:r w:rsidR="00074851">
        <w:t xml:space="preserve"> </w:t>
      </w:r>
      <w:r>
        <w:t>в</w:t>
      </w:r>
      <w:r w:rsidR="00074851">
        <w:t xml:space="preserve"> </w:t>
      </w:r>
      <w:r>
        <w:t>международном</w:t>
      </w:r>
      <w:r w:rsidR="00074851">
        <w:t xml:space="preserve"> </w:t>
      </w:r>
      <w:r>
        <w:t>торговом</w:t>
      </w:r>
      <w:r w:rsidR="00074851">
        <w:t xml:space="preserve"> </w:t>
      </w:r>
      <w:r>
        <w:t>регулировании,</w:t>
      </w:r>
      <w:r w:rsidR="00074851">
        <w:t xml:space="preserve"> </w:t>
      </w:r>
      <w:r>
        <w:t>но</w:t>
      </w:r>
      <w:r w:rsidR="00074851">
        <w:t xml:space="preserve"> </w:t>
      </w:r>
      <w:r>
        <w:t>также</w:t>
      </w:r>
      <w:r w:rsidR="00074851">
        <w:t xml:space="preserve"> </w:t>
      </w:r>
      <w:r>
        <w:t>и</w:t>
      </w:r>
      <w:r w:rsidR="00074851">
        <w:t xml:space="preserve"> </w:t>
      </w:r>
      <w:r>
        <w:t>в</w:t>
      </w:r>
      <w:r w:rsidR="00074851">
        <w:t xml:space="preserve"> </w:t>
      </w:r>
      <w:r>
        <w:t>легализации</w:t>
      </w:r>
      <w:r w:rsidR="00074851">
        <w:t xml:space="preserve"> </w:t>
      </w:r>
      <w:r>
        <w:t>системы</w:t>
      </w:r>
      <w:r w:rsidR="00074851">
        <w:t xml:space="preserve"> </w:t>
      </w:r>
      <w:r>
        <w:t>защиты</w:t>
      </w:r>
      <w:r w:rsidR="00074851">
        <w:t xml:space="preserve"> </w:t>
      </w:r>
      <w:r>
        <w:t>своей</w:t>
      </w:r>
      <w:r w:rsidR="00074851">
        <w:t xml:space="preserve"> </w:t>
      </w:r>
      <w:r>
        <w:t>национальной</w:t>
      </w:r>
      <w:r w:rsidR="00074851">
        <w:t xml:space="preserve"> </w:t>
      </w:r>
      <w:r>
        <w:t>экономики.</w:t>
      </w:r>
      <w:r w:rsidR="00074851">
        <w:t xml:space="preserve"> </w:t>
      </w:r>
      <w:r>
        <w:t>Такая</w:t>
      </w:r>
      <w:r w:rsidR="00074851">
        <w:t xml:space="preserve"> </w:t>
      </w:r>
      <w:r>
        <w:t>возможность</w:t>
      </w:r>
      <w:r w:rsidR="00074851">
        <w:t xml:space="preserve"> </w:t>
      </w:r>
      <w:r>
        <w:t>связана</w:t>
      </w:r>
      <w:r w:rsidR="00074851">
        <w:t xml:space="preserve"> </w:t>
      </w:r>
      <w:r>
        <w:t>с</w:t>
      </w:r>
      <w:r w:rsidR="00074851">
        <w:t xml:space="preserve"> </w:t>
      </w:r>
      <w:r>
        <w:t>тем,</w:t>
      </w:r>
      <w:r w:rsidR="00074851">
        <w:t xml:space="preserve"> </w:t>
      </w:r>
      <w:r>
        <w:t>что</w:t>
      </w:r>
      <w:r w:rsidR="00074851">
        <w:t xml:space="preserve"> </w:t>
      </w:r>
      <w:r>
        <w:t>ВТО</w:t>
      </w:r>
      <w:r w:rsidR="00074851">
        <w:t xml:space="preserve"> </w:t>
      </w:r>
      <w:r>
        <w:t>как</w:t>
      </w:r>
      <w:r w:rsidR="00074851">
        <w:t xml:space="preserve"> </w:t>
      </w:r>
      <w:r>
        <w:t>организация</w:t>
      </w:r>
      <w:r w:rsidR="00074851">
        <w:t xml:space="preserve"> </w:t>
      </w:r>
      <w:r>
        <w:t>допускает</w:t>
      </w:r>
      <w:r w:rsidR="00074851">
        <w:t xml:space="preserve"> </w:t>
      </w:r>
      <w:r>
        <w:t>довольно</w:t>
      </w:r>
      <w:r w:rsidR="00074851">
        <w:t xml:space="preserve"> </w:t>
      </w:r>
      <w:r>
        <w:t>гибкий</w:t>
      </w:r>
      <w:r w:rsidR="00074851">
        <w:t xml:space="preserve"> </w:t>
      </w:r>
      <w:r>
        <w:t>подход</w:t>
      </w:r>
      <w:r w:rsidR="00074851">
        <w:t xml:space="preserve"> </w:t>
      </w:r>
      <w:r>
        <w:t>к</w:t>
      </w:r>
      <w:r w:rsidR="00074851">
        <w:t xml:space="preserve"> </w:t>
      </w:r>
      <w:r>
        <w:t>индивидуальным</w:t>
      </w:r>
      <w:r w:rsidR="00074851">
        <w:t xml:space="preserve"> </w:t>
      </w:r>
      <w:r>
        <w:t>особенностям</w:t>
      </w:r>
      <w:r w:rsidR="00074851">
        <w:t xml:space="preserve"> </w:t>
      </w:r>
      <w:r>
        <w:t>протекционизма,</w:t>
      </w:r>
      <w:r w:rsidR="00074851">
        <w:t xml:space="preserve"> </w:t>
      </w:r>
      <w:r>
        <w:t>обеспечивая</w:t>
      </w:r>
      <w:r w:rsidR="00074851">
        <w:t xml:space="preserve"> </w:t>
      </w:r>
      <w:r>
        <w:t>взаимную</w:t>
      </w:r>
      <w:r w:rsidR="00074851">
        <w:t xml:space="preserve"> </w:t>
      </w:r>
      <w:r>
        <w:t>сбалансированность</w:t>
      </w:r>
      <w:r w:rsidR="00074851">
        <w:t xml:space="preserve"> </w:t>
      </w:r>
      <w:r>
        <w:t>различных</w:t>
      </w:r>
      <w:r w:rsidR="00074851">
        <w:t xml:space="preserve"> </w:t>
      </w:r>
      <w:r>
        <w:t>форм.</w:t>
      </w:r>
    </w:p>
    <w:p w:rsidR="00F14701" w:rsidRPr="00F14701" w:rsidRDefault="00C55B5C" w:rsidP="00C55B5C">
      <w:pPr>
        <w:pStyle w:val="a4"/>
      </w:pPr>
      <w:r>
        <w:t>В</w:t>
      </w:r>
      <w:r w:rsidR="00074851">
        <w:t xml:space="preserve"> </w:t>
      </w:r>
      <w:r>
        <w:t>более</w:t>
      </w:r>
      <w:r w:rsidR="00074851">
        <w:t xml:space="preserve"> </w:t>
      </w:r>
      <w:r>
        <w:t>широком</w:t>
      </w:r>
      <w:r w:rsidR="00074851">
        <w:t xml:space="preserve"> </w:t>
      </w:r>
      <w:r>
        <w:t>плане</w:t>
      </w:r>
      <w:r w:rsidR="00074851">
        <w:t xml:space="preserve"> </w:t>
      </w:r>
      <w:r>
        <w:t>вступление</w:t>
      </w:r>
      <w:r w:rsidR="00074851">
        <w:t xml:space="preserve"> </w:t>
      </w:r>
      <w:r>
        <w:t>Росси</w:t>
      </w:r>
      <w:r w:rsidR="00074851">
        <w:t xml:space="preserve"> </w:t>
      </w:r>
      <w:r>
        <w:t>в</w:t>
      </w:r>
      <w:r w:rsidR="00074851">
        <w:t xml:space="preserve"> </w:t>
      </w:r>
      <w:r>
        <w:t>ВТО</w:t>
      </w:r>
      <w:r w:rsidR="00074851">
        <w:t xml:space="preserve"> </w:t>
      </w:r>
      <w:r>
        <w:t>должно</w:t>
      </w:r>
      <w:r w:rsidR="00074851">
        <w:t xml:space="preserve"> </w:t>
      </w:r>
      <w:r>
        <w:t>стабилизировать</w:t>
      </w:r>
      <w:r w:rsidR="00074851">
        <w:t xml:space="preserve"> </w:t>
      </w:r>
      <w:r>
        <w:t>направленность</w:t>
      </w:r>
      <w:r w:rsidR="00074851">
        <w:t xml:space="preserve"> </w:t>
      </w:r>
      <w:r>
        <w:t>политики</w:t>
      </w:r>
      <w:r w:rsidR="00074851">
        <w:t xml:space="preserve"> </w:t>
      </w:r>
      <w:r>
        <w:t>российского</w:t>
      </w:r>
      <w:r w:rsidR="00074851">
        <w:t xml:space="preserve"> </w:t>
      </w:r>
      <w:r>
        <w:t>правительства,</w:t>
      </w:r>
      <w:r w:rsidR="00074851">
        <w:t xml:space="preserve"> </w:t>
      </w:r>
      <w:r>
        <w:t>обеспечив</w:t>
      </w:r>
      <w:r w:rsidR="00074851">
        <w:t xml:space="preserve"> </w:t>
      </w:r>
      <w:r>
        <w:t>надежный</w:t>
      </w:r>
      <w:r w:rsidR="00074851">
        <w:t xml:space="preserve"> </w:t>
      </w:r>
      <w:r>
        <w:t>противовес</w:t>
      </w:r>
      <w:r w:rsidR="00074851">
        <w:t xml:space="preserve"> </w:t>
      </w:r>
      <w:r>
        <w:t>устремлениям</w:t>
      </w:r>
      <w:r w:rsidR="00074851">
        <w:t xml:space="preserve"> </w:t>
      </w:r>
      <w:r>
        <w:t>представителей</w:t>
      </w:r>
      <w:r w:rsidR="00074851">
        <w:t xml:space="preserve"> </w:t>
      </w:r>
      <w:r>
        <w:t>отдельных</w:t>
      </w:r>
      <w:r w:rsidR="00074851">
        <w:t xml:space="preserve"> </w:t>
      </w:r>
      <w:r>
        <w:t>министерских</w:t>
      </w:r>
      <w:r w:rsidR="00074851">
        <w:t xml:space="preserve"> </w:t>
      </w:r>
      <w:r>
        <w:t>лобби.</w:t>
      </w:r>
    </w:p>
    <w:p w:rsidR="000F0400" w:rsidRPr="000F0400" w:rsidRDefault="000F0400" w:rsidP="000F0400">
      <w:pPr>
        <w:pStyle w:val="a4"/>
      </w:pPr>
      <w:r w:rsidRPr="000F0400">
        <w:t>Важность</w:t>
      </w:r>
      <w:r w:rsidR="00074851">
        <w:t xml:space="preserve"> </w:t>
      </w:r>
      <w:r w:rsidRPr="000F0400">
        <w:t>изучения</w:t>
      </w:r>
      <w:r w:rsidR="00074851">
        <w:t xml:space="preserve"> </w:t>
      </w:r>
      <w:r w:rsidRPr="000F0400">
        <w:t>системы</w:t>
      </w:r>
      <w:r w:rsidR="00074851">
        <w:t xml:space="preserve"> </w:t>
      </w:r>
      <w:r w:rsidRPr="000F0400">
        <w:t>ВТО</w:t>
      </w:r>
      <w:r w:rsidR="00074851">
        <w:t xml:space="preserve"> </w:t>
      </w:r>
      <w:r w:rsidRPr="000F0400">
        <w:t>и</w:t>
      </w:r>
      <w:r w:rsidR="00074851">
        <w:t xml:space="preserve"> </w:t>
      </w:r>
      <w:r w:rsidRPr="000F0400">
        <w:t>ее</w:t>
      </w:r>
      <w:r w:rsidR="00074851">
        <w:t xml:space="preserve"> </w:t>
      </w:r>
      <w:r w:rsidRPr="000F0400">
        <w:t>использо</w:t>
      </w:r>
      <w:bookmarkStart w:id="2" w:name="OCRUncertain039"/>
      <w:r w:rsidRPr="000F0400">
        <w:t>в</w:t>
      </w:r>
      <w:bookmarkEnd w:id="2"/>
      <w:r w:rsidRPr="000F0400">
        <w:t>ания</w:t>
      </w:r>
      <w:r w:rsidR="00074851">
        <w:t xml:space="preserve"> </w:t>
      </w:r>
      <w:r w:rsidRPr="000F0400">
        <w:t>для</w:t>
      </w:r>
      <w:r w:rsidR="00074851">
        <w:t xml:space="preserve"> </w:t>
      </w:r>
      <w:r w:rsidRPr="000F0400">
        <w:t>России</w:t>
      </w:r>
      <w:r w:rsidR="00074851">
        <w:t xml:space="preserve"> </w:t>
      </w:r>
      <w:r w:rsidRPr="000F0400">
        <w:t>обусло</w:t>
      </w:r>
      <w:bookmarkStart w:id="3" w:name="OCRUncertain040"/>
      <w:r w:rsidRPr="000F0400">
        <w:t>в</w:t>
      </w:r>
      <w:bookmarkEnd w:id="3"/>
      <w:r w:rsidRPr="000F0400">
        <w:t>ливается</w:t>
      </w:r>
      <w:r w:rsidR="00074851">
        <w:t xml:space="preserve"> </w:t>
      </w:r>
      <w:r w:rsidRPr="000F0400">
        <w:t>также</w:t>
      </w:r>
      <w:r w:rsidR="00074851">
        <w:t xml:space="preserve"> </w:t>
      </w:r>
      <w:r w:rsidRPr="000F0400">
        <w:t>большими</w:t>
      </w:r>
      <w:r w:rsidR="00074851">
        <w:t xml:space="preserve"> </w:t>
      </w:r>
      <w:r w:rsidRPr="000F0400">
        <w:t>потенциальными</w:t>
      </w:r>
      <w:r w:rsidR="00074851">
        <w:t xml:space="preserve"> </w:t>
      </w:r>
      <w:r w:rsidRPr="000F0400">
        <w:t>во</w:t>
      </w:r>
      <w:bookmarkStart w:id="4" w:name="OCRUncertain041"/>
      <w:r w:rsidRPr="000F0400">
        <w:t>з</w:t>
      </w:r>
      <w:bookmarkEnd w:id="4"/>
      <w:r w:rsidRPr="000F0400">
        <w:t>можностями</w:t>
      </w:r>
      <w:r w:rsidR="00074851">
        <w:t xml:space="preserve"> </w:t>
      </w:r>
      <w:r w:rsidRPr="000F0400">
        <w:t>в</w:t>
      </w:r>
      <w:r w:rsidR="00074851">
        <w:t xml:space="preserve"> </w:t>
      </w:r>
      <w:r w:rsidRPr="000F0400">
        <w:t>извле</w:t>
      </w:r>
      <w:bookmarkStart w:id="5" w:name="OCRUncertain042"/>
      <w:r w:rsidRPr="000F0400">
        <w:t>ч</w:t>
      </w:r>
      <w:bookmarkEnd w:id="5"/>
      <w:r w:rsidRPr="000F0400">
        <w:t>е</w:t>
      </w:r>
      <w:bookmarkStart w:id="6" w:name="OCRUncertain043"/>
      <w:r w:rsidRPr="000F0400">
        <w:t>н</w:t>
      </w:r>
      <w:bookmarkEnd w:id="6"/>
      <w:r w:rsidRPr="000F0400">
        <w:t>ии</w:t>
      </w:r>
      <w:r w:rsidR="00074851">
        <w:t xml:space="preserve"> </w:t>
      </w:r>
      <w:r w:rsidRPr="000F0400">
        <w:t>больших</w:t>
      </w:r>
      <w:r w:rsidR="00074851">
        <w:t xml:space="preserve"> </w:t>
      </w:r>
      <w:r w:rsidRPr="000F0400">
        <w:t>пр</w:t>
      </w:r>
      <w:bookmarkStart w:id="7" w:name="OCRUncertain044"/>
      <w:r w:rsidRPr="000F0400">
        <w:t>и</w:t>
      </w:r>
      <w:bookmarkEnd w:id="7"/>
      <w:r w:rsidRPr="000F0400">
        <w:t>быле</w:t>
      </w:r>
      <w:bookmarkStart w:id="8" w:name="OCRUncertain045"/>
      <w:r w:rsidRPr="000F0400">
        <w:t>й</w:t>
      </w:r>
      <w:bookmarkEnd w:id="8"/>
      <w:r w:rsidR="00074851">
        <w:t xml:space="preserve"> </w:t>
      </w:r>
      <w:r w:rsidRPr="000F0400">
        <w:t>из</w:t>
      </w:r>
      <w:r w:rsidR="00074851">
        <w:t xml:space="preserve"> </w:t>
      </w:r>
      <w:r w:rsidRPr="000F0400">
        <w:t>про</w:t>
      </w:r>
      <w:bookmarkStart w:id="9" w:name="OCRUncertain046"/>
      <w:r w:rsidRPr="000F0400">
        <w:t>х</w:t>
      </w:r>
      <w:bookmarkEnd w:id="9"/>
      <w:r w:rsidRPr="000F0400">
        <w:t>одящей</w:t>
      </w:r>
      <w:r w:rsidR="00074851">
        <w:t xml:space="preserve"> </w:t>
      </w:r>
      <w:r w:rsidRPr="000F0400">
        <w:t>под</w:t>
      </w:r>
      <w:r w:rsidR="00074851">
        <w:t xml:space="preserve"> </w:t>
      </w:r>
      <w:r w:rsidRPr="000F0400">
        <w:t>эг</w:t>
      </w:r>
      <w:bookmarkStart w:id="10" w:name="OCRUncertain047"/>
      <w:r w:rsidRPr="000F0400">
        <w:t>и</w:t>
      </w:r>
      <w:bookmarkEnd w:id="10"/>
      <w:r w:rsidRPr="000F0400">
        <w:t>дой</w:t>
      </w:r>
      <w:r w:rsidR="00074851">
        <w:t xml:space="preserve"> </w:t>
      </w:r>
      <w:r>
        <w:t>данной</w:t>
      </w:r>
      <w:r w:rsidR="00074851">
        <w:t xml:space="preserve"> </w:t>
      </w:r>
      <w:r>
        <w:t>организации</w:t>
      </w:r>
      <w:r w:rsidR="00074851">
        <w:t xml:space="preserve"> </w:t>
      </w:r>
      <w:bookmarkStart w:id="11" w:name="OCRUncertain048"/>
      <w:r w:rsidRPr="000F0400">
        <w:t>либерализации</w:t>
      </w:r>
      <w:bookmarkEnd w:id="11"/>
      <w:r w:rsidR="00074851">
        <w:t xml:space="preserve"> </w:t>
      </w:r>
      <w:r w:rsidRPr="000F0400">
        <w:t>то</w:t>
      </w:r>
      <w:bookmarkStart w:id="12" w:name="OCRUncertain049"/>
      <w:r w:rsidRPr="000F0400">
        <w:t>р</w:t>
      </w:r>
      <w:bookmarkEnd w:id="12"/>
      <w:r w:rsidRPr="000F0400">
        <w:t>говли</w:t>
      </w:r>
      <w:r w:rsidR="00074851">
        <w:t xml:space="preserve"> </w:t>
      </w:r>
      <w:r w:rsidRPr="000F0400">
        <w:t>товарам</w:t>
      </w:r>
      <w:bookmarkStart w:id="13" w:name="OCRUncertain050"/>
      <w:r w:rsidRPr="000F0400">
        <w:t>и</w:t>
      </w:r>
      <w:bookmarkEnd w:id="13"/>
      <w:r w:rsidR="00074851">
        <w:t xml:space="preserve"> </w:t>
      </w:r>
      <w:r w:rsidRPr="000F0400">
        <w:t>и</w:t>
      </w:r>
      <w:r w:rsidR="00074851">
        <w:t xml:space="preserve"> </w:t>
      </w:r>
      <w:r w:rsidRPr="000F0400">
        <w:t>услуга</w:t>
      </w:r>
      <w:bookmarkStart w:id="14" w:name="OCRUncertain051"/>
      <w:r w:rsidRPr="000F0400">
        <w:t>м</w:t>
      </w:r>
      <w:bookmarkEnd w:id="14"/>
      <w:r w:rsidRPr="000F0400">
        <w:t>и.</w:t>
      </w:r>
      <w:r w:rsidR="00074851">
        <w:t xml:space="preserve"> </w:t>
      </w:r>
      <w:r w:rsidRPr="000F0400">
        <w:t>Введение</w:t>
      </w:r>
      <w:r w:rsidR="00074851">
        <w:t xml:space="preserve"> </w:t>
      </w:r>
      <w:r w:rsidRPr="000F0400">
        <w:t>новых</w:t>
      </w:r>
      <w:r w:rsidR="00074851">
        <w:t xml:space="preserve"> </w:t>
      </w:r>
      <w:r w:rsidRPr="000F0400">
        <w:t>правил</w:t>
      </w:r>
      <w:r w:rsidR="00074851">
        <w:t xml:space="preserve"> </w:t>
      </w:r>
      <w:r w:rsidRPr="000F0400">
        <w:t>торгов</w:t>
      </w:r>
      <w:bookmarkStart w:id="15" w:name="OCRUncertain084"/>
      <w:r w:rsidRPr="000F0400">
        <w:t>л</w:t>
      </w:r>
      <w:bookmarkEnd w:id="15"/>
      <w:r w:rsidRPr="000F0400">
        <w:t>и</w:t>
      </w:r>
      <w:r w:rsidR="00074851">
        <w:t xml:space="preserve"> </w:t>
      </w:r>
      <w:r w:rsidRPr="000F0400">
        <w:t>и</w:t>
      </w:r>
      <w:r w:rsidR="00074851">
        <w:t xml:space="preserve"> </w:t>
      </w:r>
      <w:bookmarkStart w:id="16" w:name="OCRUncertain085"/>
      <w:r w:rsidRPr="000F0400">
        <w:t>широкий</w:t>
      </w:r>
      <w:bookmarkEnd w:id="16"/>
      <w:r w:rsidR="00074851">
        <w:t xml:space="preserve"> </w:t>
      </w:r>
      <w:r w:rsidRPr="000F0400">
        <w:t>доступ</w:t>
      </w:r>
      <w:r w:rsidR="00074851">
        <w:t xml:space="preserve"> </w:t>
      </w:r>
      <w:r w:rsidRPr="000F0400">
        <w:t>к</w:t>
      </w:r>
      <w:r w:rsidR="00074851">
        <w:t xml:space="preserve"> </w:t>
      </w:r>
      <w:r w:rsidRPr="000F0400">
        <w:t>рынкам</w:t>
      </w:r>
      <w:r w:rsidR="00074851">
        <w:t xml:space="preserve"> </w:t>
      </w:r>
      <w:bookmarkStart w:id="17" w:name="OCRUncertain086"/>
      <w:r w:rsidRPr="000F0400">
        <w:t>различных</w:t>
      </w:r>
      <w:bookmarkEnd w:id="17"/>
      <w:r w:rsidR="00074851">
        <w:t xml:space="preserve"> </w:t>
      </w:r>
      <w:r w:rsidRPr="000F0400">
        <w:t>стран,</w:t>
      </w:r>
      <w:r w:rsidR="00074851">
        <w:t xml:space="preserve"> </w:t>
      </w:r>
      <w:r w:rsidRPr="000F0400">
        <w:t>несомненно,</w:t>
      </w:r>
      <w:r w:rsidR="00074851">
        <w:t xml:space="preserve"> </w:t>
      </w:r>
      <w:r w:rsidRPr="000F0400">
        <w:t>будут</w:t>
      </w:r>
      <w:r w:rsidR="00074851">
        <w:t xml:space="preserve"> </w:t>
      </w:r>
      <w:r w:rsidRPr="000F0400">
        <w:t>с</w:t>
      </w:r>
      <w:bookmarkStart w:id="18" w:name="OCRUncertain088"/>
      <w:r w:rsidRPr="000F0400">
        <w:t>п</w:t>
      </w:r>
      <w:bookmarkEnd w:id="18"/>
      <w:r w:rsidRPr="000F0400">
        <w:t>особствовать</w:t>
      </w:r>
      <w:r w:rsidR="00074851">
        <w:t xml:space="preserve"> </w:t>
      </w:r>
      <w:r w:rsidRPr="000F0400">
        <w:t>ускоре</w:t>
      </w:r>
      <w:bookmarkStart w:id="19" w:name="OCRUncertain089"/>
      <w:r w:rsidRPr="000F0400">
        <w:t>н</w:t>
      </w:r>
      <w:bookmarkEnd w:id="19"/>
      <w:r w:rsidRPr="000F0400">
        <w:t>ию</w:t>
      </w:r>
      <w:r w:rsidR="00074851">
        <w:t xml:space="preserve"> </w:t>
      </w:r>
      <w:r w:rsidRPr="000F0400">
        <w:t>х</w:t>
      </w:r>
      <w:bookmarkStart w:id="20" w:name="OCRUncertain090"/>
      <w:r w:rsidRPr="000F0400">
        <w:t>о</w:t>
      </w:r>
      <w:bookmarkEnd w:id="20"/>
      <w:r w:rsidRPr="000F0400">
        <w:t>да</w:t>
      </w:r>
      <w:r w:rsidR="00074851">
        <w:t xml:space="preserve"> </w:t>
      </w:r>
      <w:r w:rsidRPr="000F0400">
        <w:t>эко</w:t>
      </w:r>
      <w:bookmarkStart w:id="21" w:name="OCRUncertain091"/>
      <w:r w:rsidRPr="000F0400">
        <w:t>н</w:t>
      </w:r>
      <w:bookmarkEnd w:id="21"/>
      <w:r w:rsidRPr="000F0400">
        <w:t>омических</w:t>
      </w:r>
      <w:r w:rsidR="00074851">
        <w:t xml:space="preserve"> </w:t>
      </w:r>
      <w:r w:rsidRPr="000F0400">
        <w:t>реформ</w:t>
      </w:r>
      <w:r w:rsidR="00074851">
        <w:t xml:space="preserve"> </w:t>
      </w:r>
      <w:r w:rsidRPr="000F0400">
        <w:t>в</w:t>
      </w:r>
      <w:r w:rsidR="00074851">
        <w:t xml:space="preserve"> </w:t>
      </w:r>
      <w:r w:rsidRPr="000F0400">
        <w:t>России</w:t>
      </w:r>
      <w:r w:rsidR="00074851">
        <w:t xml:space="preserve"> </w:t>
      </w:r>
      <w:r w:rsidRPr="000F0400">
        <w:t>при</w:t>
      </w:r>
      <w:r w:rsidR="00074851">
        <w:t xml:space="preserve"> </w:t>
      </w:r>
      <w:r w:rsidRPr="000F0400">
        <w:t>условии</w:t>
      </w:r>
      <w:r w:rsidR="00074851">
        <w:t xml:space="preserve"> </w:t>
      </w:r>
      <w:r w:rsidRPr="000F0400">
        <w:t>ее</w:t>
      </w:r>
      <w:r w:rsidR="00074851">
        <w:t xml:space="preserve"> </w:t>
      </w:r>
      <w:r w:rsidRPr="000F0400">
        <w:t>вступле</w:t>
      </w:r>
      <w:bookmarkStart w:id="22" w:name="OCRUncertain092"/>
      <w:r w:rsidRPr="000F0400">
        <w:t>ни</w:t>
      </w:r>
      <w:bookmarkEnd w:id="22"/>
      <w:r w:rsidRPr="000F0400">
        <w:t>я</w:t>
      </w:r>
      <w:bookmarkStart w:id="23" w:name="OCRUncertain094"/>
      <w:r w:rsidR="00074851">
        <w:t xml:space="preserve"> </w:t>
      </w:r>
      <w:r w:rsidRPr="000F0400">
        <w:t>в</w:t>
      </w:r>
      <w:r w:rsidR="00074851">
        <w:t xml:space="preserve"> </w:t>
      </w:r>
      <w:bookmarkEnd w:id="23"/>
      <w:r>
        <w:t>ВТО.</w:t>
      </w:r>
    </w:p>
    <w:p w:rsidR="00B1700D" w:rsidRPr="00087653" w:rsidRDefault="00B1700D" w:rsidP="00B1700D">
      <w:pPr>
        <w:pStyle w:val="af4"/>
      </w:pPr>
      <w:r w:rsidRPr="00087653">
        <w:lastRenderedPageBreak/>
        <w:t>Наиболее</w:t>
      </w:r>
      <w:r w:rsidR="00074851">
        <w:t xml:space="preserve"> </w:t>
      </w:r>
      <w:r w:rsidRPr="00087653">
        <w:t>важная</w:t>
      </w:r>
      <w:r w:rsidR="00074851">
        <w:t xml:space="preserve"> </w:t>
      </w:r>
      <w:r w:rsidRPr="00087653">
        <w:t>сфера</w:t>
      </w:r>
      <w:r w:rsidR="00074851">
        <w:t xml:space="preserve"> </w:t>
      </w:r>
      <w:r w:rsidRPr="00087653">
        <w:t>международной</w:t>
      </w:r>
      <w:r w:rsidR="00074851">
        <w:t xml:space="preserve"> </w:t>
      </w:r>
      <w:r w:rsidRPr="00087653">
        <w:t>экономики</w:t>
      </w:r>
      <w:r w:rsidR="00074851">
        <w:t xml:space="preserve"> </w:t>
      </w:r>
      <w:r w:rsidRPr="00087653">
        <w:t>—</w:t>
      </w:r>
      <w:r w:rsidR="00074851">
        <w:t xml:space="preserve"> </w:t>
      </w:r>
      <w:r w:rsidRPr="00087653">
        <w:t>международная</w:t>
      </w:r>
      <w:r w:rsidR="00074851">
        <w:t xml:space="preserve"> </w:t>
      </w:r>
      <w:r w:rsidRPr="00087653">
        <w:t>торговля</w:t>
      </w:r>
      <w:r w:rsidR="00074851">
        <w:t xml:space="preserve"> </w:t>
      </w:r>
      <w:r w:rsidRPr="00087653">
        <w:t>товарами</w:t>
      </w:r>
      <w:r w:rsidR="00074851">
        <w:t xml:space="preserve"> </w:t>
      </w:r>
      <w:r w:rsidRPr="00087653">
        <w:t>и</w:t>
      </w:r>
      <w:r w:rsidR="00074851">
        <w:t xml:space="preserve"> </w:t>
      </w:r>
      <w:r w:rsidRPr="00087653">
        <w:t>услугами</w:t>
      </w:r>
      <w:r w:rsidR="00074851">
        <w:t xml:space="preserve"> </w:t>
      </w:r>
      <w:r w:rsidRPr="00087653">
        <w:t>—</w:t>
      </w:r>
      <w:r w:rsidR="00074851">
        <w:t xml:space="preserve"> </w:t>
      </w:r>
      <w:r w:rsidRPr="00087653">
        <w:t>регулируется</w:t>
      </w:r>
      <w:r w:rsidR="00074851">
        <w:t xml:space="preserve"> </w:t>
      </w:r>
      <w:r w:rsidRPr="00087653">
        <w:t>несколькими</w:t>
      </w:r>
      <w:r w:rsidR="00074851">
        <w:t xml:space="preserve"> </w:t>
      </w:r>
      <w:r w:rsidRPr="00087653">
        <w:t>международными</w:t>
      </w:r>
      <w:r w:rsidR="00074851">
        <w:t xml:space="preserve"> </w:t>
      </w:r>
      <w:r w:rsidRPr="00087653">
        <w:t>организациями,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числе</w:t>
      </w:r>
      <w:r w:rsidR="00074851">
        <w:t xml:space="preserve"> </w:t>
      </w:r>
      <w:r w:rsidRPr="00087653">
        <w:t>которых</w:t>
      </w:r>
      <w:r w:rsidR="00074851">
        <w:t xml:space="preserve"> </w:t>
      </w:r>
      <w:r w:rsidRPr="00087653">
        <w:t>главной</w:t>
      </w:r>
      <w:r w:rsidR="00074851">
        <w:t xml:space="preserve"> </w:t>
      </w:r>
      <w:r w:rsidRPr="00087653">
        <w:t>является</w:t>
      </w:r>
      <w:r w:rsidR="00074851">
        <w:t xml:space="preserve"> </w:t>
      </w:r>
      <w:r w:rsidRPr="00087653">
        <w:t>Всемирная</w:t>
      </w:r>
      <w:r w:rsidR="00074851">
        <w:t xml:space="preserve"> </w:t>
      </w:r>
      <w:r w:rsidRPr="00087653">
        <w:t>торговая</w:t>
      </w:r>
      <w:r w:rsidR="00074851">
        <w:t xml:space="preserve"> </w:t>
      </w:r>
      <w:r w:rsidRPr="00087653">
        <w:t>организация.</w:t>
      </w:r>
    </w:p>
    <w:p w:rsidR="00B1700D" w:rsidRPr="00087653" w:rsidRDefault="00B1700D" w:rsidP="00B1700D">
      <w:pPr>
        <w:pStyle w:val="af4"/>
      </w:pPr>
      <w:r w:rsidRPr="00087653">
        <w:t>В</w:t>
      </w:r>
      <w:r w:rsidR="00074851">
        <w:t xml:space="preserve"> </w:t>
      </w:r>
      <w:r w:rsidRPr="00087653">
        <w:t>последние</w:t>
      </w:r>
      <w:r w:rsidR="00074851">
        <w:t xml:space="preserve"> </w:t>
      </w:r>
      <w:r w:rsidRPr="00087653">
        <w:t>годы</w:t>
      </w:r>
      <w:r w:rsidR="00074851">
        <w:t xml:space="preserve"> </w:t>
      </w:r>
      <w:r w:rsidRPr="00087653">
        <w:t>Россия</w:t>
      </w:r>
      <w:r w:rsidR="00074851">
        <w:t xml:space="preserve"> </w:t>
      </w:r>
      <w:r w:rsidRPr="00087653">
        <w:t>уже</w:t>
      </w:r>
      <w:r w:rsidR="00074851">
        <w:t xml:space="preserve"> </w:t>
      </w:r>
      <w:r w:rsidRPr="00087653">
        <w:t>стала</w:t>
      </w:r>
      <w:r w:rsidR="00074851">
        <w:t xml:space="preserve"> </w:t>
      </w:r>
      <w:r w:rsidRPr="00087653">
        <w:t>полноправным</w:t>
      </w:r>
      <w:r w:rsidR="00074851">
        <w:t xml:space="preserve"> </w:t>
      </w:r>
      <w:r w:rsidRPr="00087653">
        <w:t>членом</w:t>
      </w:r>
      <w:r w:rsidR="00074851">
        <w:t xml:space="preserve"> </w:t>
      </w:r>
      <w:r w:rsidRPr="00087653">
        <w:t>ряда</w:t>
      </w:r>
      <w:r w:rsidR="00074851">
        <w:t xml:space="preserve"> </w:t>
      </w:r>
      <w:r w:rsidRPr="00087653">
        <w:t>крупнейших</w:t>
      </w:r>
      <w:r w:rsidR="00074851">
        <w:t xml:space="preserve"> </w:t>
      </w:r>
      <w:r w:rsidRPr="00087653">
        <w:t>таможенных,</w:t>
      </w:r>
      <w:r w:rsidR="00074851">
        <w:t xml:space="preserve"> </w:t>
      </w:r>
      <w:r w:rsidRPr="00087653">
        <w:t>торговых</w:t>
      </w:r>
      <w:r w:rsidR="00074851">
        <w:t xml:space="preserve"> </w:t>
      </w:r>
      <w:r w:rsidRPr="00087653">
        <w:t>и</w:t>
      </w:r>
      <w:r w:rsidR="00074851">
        <w:t xml:space="preserve"> </w:t>
      </w:r>
      <w:r w:rsidRPr="00087653">
        <w:t>финансовых</w:t>
      </w:r>
      <w:r w:rsidR="00074851">
        <w:t xml:space="preserve"> </w:t>
      </w:r>
      <w:r w:rsidRPr="00087653">
        <w:t>организаций,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частности</w:t>
      </w:r>
      <w:r w:rsidR="00074851">
        <w:t xml:space="preserve"> </w:t>
      </w:r>
      <w:r w:rsidRPr="00087653">
        <w:t>Совета</w:t>
      </w:r>
      <w:r w:rsidR="00074851">
        <w:t xml:space="preserve"> </w:t>
      </w:r>
      <w:r w:rsidRPr="00087653">
        <w:t>таможенного</w:t>
      </w:r>
      <w:r w:rsidR="00074851">
        <w:t xml:space="preserve"> </w:t>
      </w:r>
      <w:r w:rsidRPr="00087653">
        <w:t>сотрудничества,</w:t>
      </w:r>
      <w:r w:rsidR="00074851">
        <w:t xml:space="preserve"> </w:t>
      </w:r>
      <w:r w:rsidRPr="00087653">
        <w:t>Международного</w:t>
      </w:r>
      <w:r w:rsidR="00074851">
        <w:t xml:space="preserve"> </w:t>
      </w:r>
      <w:r w:rsidRPr="00087653">
        <w:t>валютного</w:t>
      </w:r>
      <w:r w:rsidR="00074851">
        <w:t xml:space="preserve"> </w:t>
      </w:r>
      <w:r w:rsidRPr="00087653">
        <w:t>фонда</w:t>
      </w:r>
      <w:r w:rsidR="00074851">
        <w:t xml:space="preserve"> </w:t>
      </w:r>
      <w:r w:rsidRPr="00087653">
        <w:t>и</w:t>
      </w:r>
      <w:r w:rsidR="00074851">
        <w:t xml:space="preserve"> </w:t>
      </w:r>
      <w:r w:rsidRPr="00087653">
        <w:t>Международного</w:t>
      </w:r>
      <w:r w:rsidR="00074851">
        <w:t xml:space="preserve"> </w:t>
      </w:r>
      <w:r w:rsidRPr="00087653">
        <w:t>банка</w:t>
      </w:r>
      <w:r w:rsidR="00074851">
        <w:t xml:space="preserve"> </w:t>
      </w:r>
      <w:r w:rsidRPr="00087653">
        <w:t>реконструкции</w:t>
      </w:r>
      <w:r w:rsidR="00074851">
        <w:t xml:space="preserve"> </w:t>
      </w:r>
      <w:r w:rsidRPr="00087653">
        <w:t>и</w:t>
      </w:r>
      <w:r w:rsidR="00074851">
        <w:t xml:space="preserve"> </w:t>
      </w:r>
      <w:r w:rsidRPr="00087653">
        <w:t>развития,</w:t>
      </w:r>
      <w:r w:rsidR="00074851">
        <w:t xml:space="preserve"> </w:t>
      </w:r>
      <w:r w:rsidRPr="00087653">
        <w:t>Международной</w:t>
      </w:r>
      <w:r w:rsidR="00074851">
        <w:t xml:space="preserve"> </w:t>
      </w:r>
      <w:r w:rsidRPr="00087653">
        <w:t>торговой</w:t>
      </w:r>
      <w:r w:rsidR="00074851">
        <w:t xml:space="preserve"> </w:t>
      </w:r>
      <w:r w:rsidRPr="00087653">
        <w:t>палаты,</w:t>
      </w:r>
    </w:p>
    <w:p w:rsidR="00B1700D" w:rsidRPr="00087653" w:rsidRDefault="00B1700D" w:rsidP="00B1700D">
      <w:pPr>
        <w:pStyle w:val="af4"/>
      </w:pPr>
      <w:r w:rsidRPr="00087653">
        <w:t>Поэтому</w:t>
      </w:r>
      <w:r w:rsidR="00074851">
        <w:t xml:space="preserve"> </w:t>
      </w:r>
      <w:r w:rsidRPr="00087653">
        <w:t>объектом</w:t>
      </w:r>
      <w:r w:rsidR="00074851">
        <w:t xml:space="preserve"> </w:t>
      </w:r>
      <w:r w:rsidRPr="00087653">
        <w:t>исследования</w:t>
      </w:r>
      <w:r w:rsidR="00074851">
        <w:t xml:space="preserve"> </w:t>
      </w:r>
      <w:r w:rsidRPr="00087653">
        <w:t>данной</w:t>
      </w:r>
      <w:r w:rsidR="00074851">
        <w:t xml:space="preserve"> </w:t>
      </w:r>
      <w:r>
        <w:t>курсовой</w:t>
      </w:r>
      <w:r w:rsidR="00074851">
        <w:t xml:space="preserve"> </w:t>
      </w:r>
      <w:r>
        <w:t>работы</w:t>
      </w:r>
      <w:r w:rsidR="00074851">
        <w:t xml:space="preserve"> </w:t>
      </w:r>
      <w:r w:rsidRPr="00087653">
        <w:t>являются</w:t>
      </w:r>
      <w:r w:rsidR="00074851">
        <w:t xml:space="preserve"> </w:t>
      </w:r>
      <w:r w:rsidRPr="00087653">
        <w:t>именно</w:t>
      </w:r>
      <w:r w:rsidR="00074851">
        <w:t xml:space="preserve"> </w:t>
      </w:r>
      <w:r w:rsidRPr="00087653">
        <w:t>процесс</w:t>
      </w:r>
      <w:r w:rsidR="00074851">
        <w:t xml:space="preserve"> </w:t>
      </w:r>
      <w:r w:rsidRPr="00087653">
        <w:t>интеграции</w:t>
      </w:r>
      <w:r w:rsidR="00074851">
        <w:t xml:space="preserve"> </w:t>
      </w:r>
      <w:r w:rsidRPr="00087653">
        <w:t>России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наиболее</w:t>
      </w:r>
      <w:r w:rsidR="00074851">
        <w:t xml:space="preserve"> </w:t>
      </w:r>
      <w:r w:rsidRPr="00087653">
        <w:t>важную</w:t>
      </w:r>
      <w:r w:rsidR="00074851">
        <w:t xml:space="preserve"> </w:t>
      </w:r>
      <w:r w:rsidRPr="00087653">
        <w:t>организацию,</w:t>
      </w:r>
      <w:r w:rsidR="00074851">
        <w:t xml:space="preserve"> </w:t>
      </w:r>
      <w:r w:rsidRPr="00087653">
        <w:t>регулирующую</w:t>
      </w:r>
      <w:r w:rsidR="00074851">
        <w:t xml:space="preserve"> </w:t>
      </w:r>
      <w:r w:rsidRPr="00087653">
        <w:t>отношения</w:t>
      </w:r>
      <w:r w:rsidR="00074851">
        <w:t xml:space="preserve"> </w:t>
      </w:r>
      <w:r w:rsidRPr="00087653">
        <w:t>стран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сфере</w:t>
      </w:r>
      <w:r w:rsidR="00074851">
        <w:t xml:space="preserve"> </w:t>
      </w:r>
      <w:r w:rsidRPr="00087653">
        <w:t>международной</w:t>
      </w:r>
      <w:r w:rsidR="00074851">
        <w:t xml:space="preserve"> </w:t>
      </w:r>
      <w:r w:rsidRPr="00087653">
        <w:t>торговли</w:t>
      </w:r>
      <w:r w:rsidR="00074851">
        <w:t xml:space="preserve"> </w:t>
      </w:r>
      <w:r w:rsidRPr="00087653">
        <w:t>–</w:t>
      </w:r>
      <w:r w:rsidR="00074851">
        <w:t xml:space="preserve"> </w:t>
      </w:r>
      <w:r w:rsidRPr="00087653">
        <w:t>ВТО.</w:t>
      </w:r>
      <w:r w:rsidR="00074851">
        <w:t xml:space="preserve"> </w:t>
      </w:r>
      <w:r w:rsidRPr="00087653">
        <w:t>Предмет</w:t>
      </w:r>
      <w:r w:rsidR="00074851">
        <w:t xml:space="preserve"> </w:t>
      </w:r>
      <w:r w:rsidRPr="00087653">
        <w:t>же</w:t>
      </w:r>
      <w:r w:rsidR="00074851">
        <w:t xml:space="preserve"> </w:t>
      </w:r>
      <w:r w:rsidRPr="00087653">
        <w:t>данной</w:t>
      </w:r>
      <w:r w:rsidR="00074851">
        <w:t xml:space="preserve"> </w:t>
      </w:r>
      <w:r w:rsidRPr="00087653">
        <w:t>курсовой</w:t>
      </w:r>
      <w:r w:rsidR="00074851">
        <w:t xml:space="preserve"> </w:t>
      </w:r>
      <w:r w:rsidRPr="00087653">
        <w:t>работы</w:t>
      </w:r>
      <w:r w:rsidR="00074851">
        <w:t xml:space="preserve"> </w:t>
      </w:r>
      <w:r w:rsidRPr="00087653">
        <w:t>заключается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сложностях</w:t>
      </w:r>
      <w:r w:rsidR="00074851">
        <w:t xml:space="preserve"> </w:t>
      </w:r>
      <w:r w:rsidRPr="00087653">
        <w:t>и</w:t>
      </w:r>
      <w:r w:rsidR="00074851">
        <w:t xml:space="preserve"> </w:t>
      </w:r>
      <w:r w:rsidRPr="00087653">
        <w:t>проблемах,</w:t>
      </w:r>
      <w:r w:rsidR="00074851">
        <w:t xml:space="preserve"> </w:t>
      </w:r>
      <w:r w:rsidRPr="00087653">
        <w:t>которые</w:t>
      </w:r>
      <w:r w:rsidR="00074851">
        <w:t xml:space="preserve"> </w:t>
      </w:r>
      <w:r w:rsidRPr="00087653">
        <w:t>с</w:t>
      </w:r>
      <w:r w:rsidR="00074851">
        <w:t xml:space="preserve"> </w:t>
      </w:r>
      <w:r w:rsidRPr="00087653">
        <w:t>этим</w:t>
      </w:r>
      <w:r w:rsidR="00074851">
        <w:t xml:space="preserve"> </w:t>
      </w:r>
      <w:r w:rsidRPr="00087653">
        <w:t>связаны.</w:t>
      </w:r>
    </w:p>
    <w:p w:rsidR="00B1700D" w:rsidRPr="00087653" w:rsidRDefault="00B1700D" w:rsidP="00B1700D">
      <w:pPr>
        <w:pStyle w:val="af4"/>
      </w:pPr>
      <w:r w:rsidRPr="00087653">
        <w:t>Итак,</w:t>
      </w:r>
      <w:r w:rsidR="00074851">
        <w:t xml:space="preserve"> </w:t>
      </w:r>
      <w:r w:rsidRPr="00087653">
        <w:t>целью</w:t>
      </w:r>
      <w:r w:rsidR="00074851">
        <w:t xml:space="preserve"> </w:t>
      </w:r>
      <w:r w:rsidRPr="00087653">
        <w:t>данной</w:t>
      </w:r>
      <w:r w:rsidR="00074851">
        <w:t xml:space="preserve"> </w:t>
      </w:r>
      <w:r w:rsidRPr="00087653">
        <w:t>курсовой</w:t>
      </w:r>
      <w:r w:rsidR="00074851">
        <w:t xml:space="preserve"> </w:t>
      </w:r>
      <w:r w:rsidRPr="00087653">
        <w:t>работы</w:t>
      </w:r>
      <w:r w:rsidR="00074851">
        <w:t xml:space="preserve"> </w:t>
      </w:r>
      <w:r w:rsidRPr="00087653">
        <w:t>является</w:t>
      </w:r>
      <w:r w:rsidR="00074851">
        <w:t xml:space="preserve"> </w:t>
      </w:r>
      <w:r w:rsidRPr="00087653">
        <w:t>показать</w:t>
      </w:r>
      <w:r w:rsidR="00074851">
        <w:t xml:space="preserve"> </w:t>
      </w:r>
      <w:r w:rsidRPr="00087653">
        <w:t>значение</w:t>
      </w:r>
      <w:r w:rsidR="00074851">
        <w:t xml:space="preserve"> </w:t>
      </w:r>
      <w:r w:rsidRPr="00087653">
        <w:t>для</w:t>
      </w:r>
      <w:r w:rsidR="00074851">
        <w:t xml:space="preserve"> </w:t>
      </w:r>
      <w:r w:rsidRPr="00087653">
        <w:t>экономики</w:t>
      </w:r>
      <w:r w:rsidR="00074851">
        <w:t xml:space="preserve"> </w:t>
      </w:r>
      <w:r w:rsidRPr="00087653">
        <w:t>России</w:t>
      </w:r>
      <w:r w:rsidR="00074851">
        <w:t xml:space="preserve"> </w:t>
      </w:r>
      <w:r w:rsidRPr="00087653">
        <w:t>ее</w:t>
      </w:r>
      <w:r w:rsidR="00074851">
        <w:t xml:space="preserve"> </w:t>
      </w:r>
      <w:r w:rsidRPr="00087653">
        <w:t>вступление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ВТО</w:t>
      </w:r>
      <w:r w:rsidR="00074851">
        <w:t xml:space="preserve"> </w:t>
      </w:r>
      <w:r w:rsidRPr="00087653">
        <w:t>и</w:t>
      </w:r>
      <w:r w:rsidR="00074851">
        <w:t xml:space="preserve"> </w:t>
      </w:r>
      <w:r w:rsidRPr="00087653">
        <w:t>дать</w:t>
      </w:r>
      <w:r w:rsidR="00074851">
        <w:t xml:space="preserve"> </w:t>
      </w:r>
      <w:r w:rsidRPr="00087653">
        <w:t>прогноз</w:t>
      </w:r>
      <w:r w:rsidR="00074851">
        <w:t xml:space="preserve"> </w:t>
      </w:r>
      <w:r w:rsidRPr="00087653">
        <w:t>развития</w:t>
      </w:r>
      <w:r w:rsidR="00074851">
        <w:t xml:space="preserve"> </w:t>
      </w:r>
      <w:r w:rsidRPr="00087653">
        <w:t>отечественных</w:t>
      </w:r>
      <w:r w:rsidR="00074851">
        <w:t xml:space="preserve"> </w:t>
      </w:r>
      <w:r w:rsidRPr="00087653">
        <w:t>предприятий</w:t>
      </w:r>
      <w:r w:rsidR="00074851">
        <w:t xml:space="preserve"> </w:t>
      </w:r>
      <w:r w:rsidRPr="00087653">
        <w:t>на</w:t>
      </w:r>
      <w:r w:rsidR="00074851">
        <w:t xml:space="preserve"> </w:t>
      </w:r>
      <w:r w:rsidRPr="00087653">
        <w:t>будущее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плане</w:t>
      </w:r>
      <w:r w:rsidR="00074851">
        <w:t xml:space="preserve"> </w:t>
      </w:r>
      <w:r w:rsidRPr="00087653">
        <w:t>сотрудничества</w:t>
      </w:r>
      <w:r w:rsidR="00074851">
        <w:t xml:space="preserve"> </w:t>
      </w:r>
      <w:r w:rsidRPr="00087653">
        <w:t>России</w:t>
      </w:r>
      <w:r w:rsidR="00074851">
        <w:t xml:space="preserve"> </w:t>
      </w:r>
      <w:r w:rsidRPr="00087653">
        <w:t>и</w:t>
      </w:r>
      <w:r w:rsidR="00074851">
        <w:t xml:space="preserve"> </w:t>
      </w:r>
      <w:r w:rsidRPr="00087653">
        <w:t>ВТО.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соответствии</w:t>
      </w:r>
      <w:r w:rsidR="00074851">
        <w:t xml:space="preserve"> </w:t>
      </w:r>
      <w:r w:rsidRPr="00087653">
        <w:t>с</w:t>
      </w:r>
      <w:r w:rsidR="00074851">
        <w:t xml:space="preserve"> </w:t>
      </w:r>
      <w:r w:rsidRPr="00087653">
        <w:t>данной</w:t>
      </w:r>
      <w:r w:rsidR="00074851">
        <w:t xml:space="preserve"> </w:t>
      </w:r>
      <w:r w:rsidRPr="00087653">
        <w:t>целью</w:t>
      </w:r>
      <w:r w:rsidR="00074851">
        <w:t xml:space="preserve"> </w:t>
      </w:r>
      <w:r w:rsidRPr="00087653">
        <w:t>были</w:t>
      </w:r>
      <w:r w:rsidR="00074851">
        <w:t xml:space="preserve"> </w:t>
      </w:r>
      <w:r w:rsidRPr="00087653">
        <w:t>поставлены</w:t>
      </w:r>
      <w:r w:rsidR="00074851">
        <w:t xml:space="preserve"> </w:t>
      </w:r>
      <w:r w:rsidRPr="00087653">
        <w:t>следующие</w:t>
      </w:r>
      <w:r w:rsidR="00074851">
        <w:t xml:space="preserve"> </w:t>
      </w:r>
      <w:r w:rsidRPr="00087653">
        <w:t>задачи:</w:t>
      </w:r>
    </w:p>
    <w:p w:rsidR="00B1700D" w:rsidRPr="00087653" w:rsidRDefault="00B1700D" w:rsidP="00B1700D">
      <w:pPr>
        <w:pStyle w:val="af4"/>
      </w:pPr>
      <w:r w:rsidRPr="00087653">
        <w:t>–</w:t>
      </w:r>
      <w:r w:rsidR="00074851">
        <w:t xml:space="preserve"> </w:t>
      </w:r>
      <w:r w:rsidRPr="00087653">
        <w:t>рассмотреть</w:t>
      </w:r>
      <w:r w:rsidR="00074851">
        <w:t xml:space="preserve"> </w:t>
      </w:r>
      <w:r w:rsidRPr="00087653">
        <w:t>путь</w:t>
      </w:r>
      <w:r w:rsidR="00074851">
        <w:t xml:space="preserve"> </w:t>
      </w:r>
      <w:r w:rsidRPr="00087653">
        <w:t>России</w:t>
      </w:r>
      <w:r w:rsidR="00074851">
        <w:t xml:space="preserve"> </w:t>
      </w:r>
      <w:r w:rsidRPr="00087653">
        <w:t>во</w:t>
      </w:r>
      <w:r w:rsidR="00074851">
        <w:t xml:space="preserve"> </w:t>
      </w:r>
      <w:r w:rsidRPr="00087653">
        <w:t>Всемирную</w:t>
      </w:r>
      <w:r w:rsidR="00074851">
        <w:t xml:space="preserve"> </w:t>
      </w:r>
      <w:r w:rsidRPr="00087653">
        <w:t>торговую</w:t>
      </w:r>
      <w:r w:rsidR="00074851">
        <w:t xml:space="preserve"> </w:t>
      </w:r>
      <w:r w:rsidRPr="00087653">
        <w:t>организацию;</w:t>
      </w:r>
    </w:p>
    <w:p w:rsidR="00B1700D" w:rsidRPr="00087653" w:rsidRDefault="00B1700D" w:rsidP="00B1700D">
      <w:pPr>
        <w:pStyle w:val="af4"/>
      </w:pPr>
      <w:r w:rsidRPr="00087653">
        <w:t>–</w:t>
      </w:r>
      <w:r w:rsidR="00074851">
        <w:t xml:space="preserve"> </w:t>
      </w:r>
      <w:r w:rsidRPr="00087653">
        <w:t>исследовать</w:t>
      </w:r>
      <w:r w:rsidR="00074851">
        <w:t xml:space="preserve"> </w:t>
      </w:r>
      <w:r w:rsidRPr="00087653">
        <w:t>условия</w:t>
      </w:r>
      <w:r w:rsidR="00074851">
        <w:t xml:space="preserve"> </w:t>
      </w:r>
      <w:r w:rsidRPr="00087653">
        <w:t>договоренностей</w:t>
      </w:r>
      <w:r w:rsidR="00074851">
        <w:t xml:space="preserve"> </w:t>
      </w:r>
      <w:r w:rsidRPr="00087653">
        <w:t>вступления</w:t>
      </w:r>
      <w:r w:rsidR="00074851">
        <w:t xml:space="preserve"> </w:t>
      </w:r>
      <w:r w:rsidRPr="00087653">
        <w:t>России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ВТО;</w:t>
      </w:r>
    </w:p>
    <w:p w:rsidR="00B1700D" w:rsidRPr="00087653" w:rsidRDefault="00B1700D" w:rsidP="00B1700D">
      <w:pPr>
        <w:pStyle w:val="af4"/>
      </w:pPr>
      <w:r w:rsidRPr="00087653">
        <w:t>–</w:t>
      </w:r>
      <w:r w:rsidR="00074851">
        <w:t xml:space="preserve"> </w:t>
      </w:r>
      <w:r w:rsidRPr="00087653">
        <w:t>оценить</w:t>
      </w:r>
      <w:r w:rsidR="00074851">
        <w:t xml:space="preserve"> </w:t>
      </w:r>
      <w:r w:rsidRPr="00087653">
        <w:t>риски</w:t>
      </w:r>
      <w:r w:rsidR="00074851">
        <w:t xml:space="preserve"> </w:t>
      </w:r>
      <w:r w:rsidRPr="00087653">
        <w:t>отечественной</w:t>
      </w:r>
      <w:r w:rsidR="00074851">
        <w:t xml:space="preserve"> </w:t>
      </w:r>
      <w:r w:rsidRPr="00087653">
        <w:t>экономики</w:t>
      </w:r>
      <w:r w:rsidR="00074851">
        <w:t xml:space="preserve"> </w:t>
      </w:r>
      <w:r w:rsidRPr="00087653">
        <w:t>при</w:t>
      </w:r>
      <w:r w:rsidR="00074851">
        <w:t xml:space="preserve"> </w:t>
      </w:r>
      <w:r w:rsidRPr="00087653">
        <w:t>вступлении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ВТО;</w:t>
      </w:r>
    </w:p>
    <w:p w:rsidR="00B1700D" w:rsidRPr="00087653" w:rsidRDefault="00B1700D" w:rsidP="00B1700D">
      <w:pPr>
        <w:pStyle w:val="af4"/>
      </w:pPr>
      <w:r w:rsidRPr="00087653">
        <w:t>–</w:t>
      </w:r>
      <w:r w:rsidR="00074851">
        <w:t xml:space="preserve"> </w:t>
      </w:r>
      <w:r w:rsidRPr="00087653">
        <w:t>исследовать</w:t>
      </w:r>
      <w:r w:rsidR="00074851">
        <w:t xml:space="preserve"> </w:t>
      </w:r>
      <w:r w:rsidRPr="00087653">
        <w:t>преимущества</w:t>
      </w:r>
      <w:r w:rsidR="00074851">
        <w:t xml:space="preserve"> </w:t>
      </w:r>
      <w:r w:rsidRPr="00087653">
        <w:t>и</w:t>
      </w:r>
      <w:r w:rsidR="00074851">
        <w:t xml:space="preserve"> </w:t>
      </w:r>
      <w:r w:rsidRPr="00087653">
        <w:t>недостатки</w:t>
      </w:r>
      <w:r w:rsidR="00074851">
        <w:t xml:space="preserve"> </w:t>
      </w:r>
      <w:r w:rsidRPr="00087653">
        <w:t>вступления</w:t>
      </w:r>
      <w:r w:rsidR="00074851">
        <w:t xml:space="preserve"> </w:t>
      </w:r>
      <w:r w:rsidRPr="00087653">
        <w:t>России</w:t>
      </w:r>
    </w:p>
    <w:p w:rsidR="00B1700D" w:rsidRPr="00087653" w:rsidRDefault="00B1700D" w:rsidP="00B1700D">
      <w:pPr>
        <w:pStyle w:val="af4"/>
      </w:pPr>
      <w:r w:rsidRPr="00087653">
        <w:t>во</w:t>
      </w:r>
      <w:r w:rsidR="00074851">
        <w:t xml:space="preserve"> </w:t>
      </w:r>
      <w:r w:rsidRPr="00087653">
        <w:t>Всемирную</w:t>
      </w:r>
      <w:r w:rsidR="00074851">
        <w:t xml:space="preserve"> </w:t>
      </w:r>
      <w:r w:rsidRPr="00087653">
        <w:t>торговую</w:t>
      </w:r>
      <w:r w:rsidR="00074851">
        <w:t xml:space="preserve"> </w:t>
      </w:r>
      <w:r w:rsidRPr="00087653">
        <w:t>организацию.</w:t>
      </w:r>
    </w:p>
    <w:p w:rsidR="00B1700D" w:rsidRPr="000F0400" w:rsidRDefault="00B1700D" w:rsidP="00B1700D">
      <w:pPr>
        <w:pStyle w:val="af4"/>
      </w:pPr>
      <w:r w:rsidRPr="00087653">
        <w:t>Очевидно,</w:t>
      </w:r>
      <w:r w:rsidR="00074851">
        <w:t xml:space="preserve"> </w:t>
      </w:r>
      <w:r w:rsidRPr="00087653">
        <w:t>что</w:t>
      </w:r>
      <w:r w:rsidR="00074851">
        <w:t xml:space="preserve"> </w:t>
      </w:r>
      <w:r w:rsidRPr="00087653">
        <w:t>при</w:t>
      </w:r>
      <w:r w:rsidR="00074851">
        <w:t xml:space="preserve"> </w:t>
      </w:r>
      <w:r w:rsidRPr="00087653">
        <w:t>решении</w:t>
      </w:r>
      <w:r w:rsidR="00074851">
        <w:t xml:space="preserve"> </w:t>
      </w:r>
      <w:r w:rsidRPr="00087653">
        <w:t>вопроса</w:t>
      </w:r>
      <w:r w:rsidR="00074851">
        <w:t xml:space="preserve"> </w:t>
      </w:r>
      <w:r w:rsidRPr="00087653">
        <w:t>о</w:t>
      </w:r>
      <w:r w:rsidR="00074851">
        <w:t xml:space="preserve"> </w:t>
      </w:r>
      <w:r w:rsidRPr="00087653">
        <w:t>вступлении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ВТО</w:t>
      </w:r>
      <w:r w:rsidR="00074851">
        <w:t xml:space="preserve"> </w:t>
      </w:r>
      <w:r w:rsidRPr="00087653">
        <w:t>недостаточно</w:t>
      </w:r>
      <w:r w:rsidR="00074851">
        <w:t xml:space="preserve"> </w:t>
      </w:r>
      <w:r w:rsidRPr="00087653">
        <w:t>руководствоваться</w:t>
      </w:r>
      <w:r w:rsidR="00074851">
        <w:t xml:space="preserve"> </w:t>
      </w:r>
      <w:r w:rsidRPr="00087653">
        <w:t>лишь</w:t>
      </w:r>
      <w:r w:rsidR="00074851">
        <w:t xml:space="preserve"> </w:t>
      </w:r>
      <w:r w:rsidRPr="00087653">
        <w:t>успешным</w:t>
      </w:r>
      <w:r w:rsidR="00074851">
        <w:t xml:space="preserve"> </w:t>
      </w:r>
      <w:r w:rsidRPr="00087653">
        <w:t>опытом</w:t>
      </w:r>
      <w:r w:rsidR="00074851">
        <w:t xml:space="preserve"> </w:t>
      </w:r>
      <w:r w:rsidRPr="00087653">
        <w:t>участия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этой</w:t>
      </w:r>
      <w:r w:rsidR="00074851">
        <w:t xml:space="preserve"> </w:t>
      </w:r>
      <w:r w:rsidRPr="00087653">
        <w:t>организации</w:t>
      </w:r>
      <w:r w:rsidR="00074851">
        <w:t xml:space="preserve"> </w:t>
      </w:r>
      <w:r w:rsidRPr="00087653">
        <w:t>других</w:t>
      </w:r>
      <w:r w:rsidR="00074851">
        <w:t xml:space="preserve"> </w:t>
      </w:r>
      <w:r w:rsidRPr="00087653">
        <w:t>стран.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связи</w:t>
      </w:r>
      <w:r w:rsidR="00074851">
        <w:t xml:space="preserve"> </w:t>
      </w:r>
      <w:r w:rsidRPr="00087653">
        <w:t>с</w:t>
      </w:r>
      <w:r w:rsidR="00074851">
        <w:t xml:space="preserve"> </w:t>
      </w:r>
      <w:r w:rsidRPr="00087653">
        <w:t>этим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работе</w:t>
      </w:r>
      <w:r w:rsidR="00074851">
        <w:t xml:space="preserve"> </w:t>
      </w:r>
      <w:r w:rsidRPr="00087653">
        <w:t>рассматриваются</w:t>
      </w:r>
      <w:r w:rsidR="00074851">
        <w:t xml:space="preserve"> </w:t>
      </w:r>
      <w:r w:rsidRPr="00087653">
        <w:t>цели</w:t>
      </w:r>
      <w:r w:rsidR="00074851">
        <w:t xml:space="preserve"> </w:t>
      </w:r>
      <w:r w:rsidRPr="00087653">
        <w:t>вступления</w:t>
      </w:r>
      <w:r w:rsidR="00074851">
        <w:t xml:space="preserve"> </w:t>
      </w:r>
      <w:r w:rsidRPr="00087653">
        <w:t>России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ВТО,</w:t>
      </w:r>
      <w:r w:rsidR="00074851">
        <w:t xml:space="preserve"> </w:t>
      </w:r>
      <w:r w:rsidRPr="00087653">
        <w:t>механизм</w:t>
      </w:r>
      <w:r w:rsidR="00074851">
        <w:t xml:space="preserve"> </w:t>
      </w:r>
      <w:r w:rsidRPr="00087653">
        <w:t>вступления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систему</w:t>
      </w:r>
      <w:r w:rsidR="00074851">
        <w:t xml:space="preserve"> </w:t>
      </w:r>
      <w:r w:rsidRPr="00087653">
        <w:t>ВТО,</w:t>
      </w:r>
      <w:r w:rsidR="00074851">
        <w:t xml:space="preserve"> </w:t>
      </w:r>
      <w:r w:rsidRPr="00087653">
        <w:t>а</w:t>
      </w:r>
      <w:r w:rsidR="00074851">
        <w:t xml:space="preserve"> </w:t>
      </w:r>
      <w:r w:rsidRPr="00087653">
        <w:t>также</w:t>
      </w:r>
      <w:r w:rsidR="00074851">
        <w:t xml:space="preserve"> </w:t>
      </w:r>
      <w:r w:rsidRPr="00087653">
        <w:t>прогресс</w:t>
      </w:r>
      <w:r w:rsidR="00074851">
        <w:t xml:space="preserve"> </w:t>
      </w:r>
      <w:r w:rsidRPr="00087653">
        <w:t>России</w:t>
      </w:r>
      <w:r w:rsidR="00074851">
        <w:t xml:space="preserve"> </w:t>
      </w:r>
      <w:r w:rsidRPr="00087653">
        <w:t>в</w:t>
      </w:r>
      <w:r w:rsidR="00074851">
        <w:t xml:space="preserve"> </w:t>
      </w:r>
      <w:r w:rsidRPr="00087653">
        <w:t>этом</w:t>
      </w:r>
      <w:r w:rsidR="00074851">
        <w:t xml:space="preserve"> </w:t>
      </w:r>
      <w:r w:rsidRPr="00087653">
        <w:t>направлении</w:t>
      </w:r>
      <w:r w:rsidRPr="000F0400">
        <w:t>.</w:t>
      </w:r>
    </w:p>
    <w:p w:rsidR="00B1700D" w:rsidRPr="00087653" w:rsidRDefault="00B1700D" w:rsidP="00B1700D">
      <w:pPr>
        <w:rPr>
          <w:vertAlign w:val="baseline"/>
        </w:rPr>
      </w:pPr>
    </w:p>
    <w:p w:rsidR="00B1700D" w:rsidRPr="00FA5998" w:rsidRDefault="000E5D3A" w:rsidP="00B1700D">
      <w:pPr>
        <w:pStyle w:val="1"/>
        <w:numPr>
          <w:ilvl w:val="0"/>
          <w:numId w:val="2"/>
        </w:numPr>
      </w:pPr>
      <w:r w:rsidRPr="00C30A72">
        <w:br w:type="page"/>
      </w:r>
      <w:bookmarkStart w:id="24" w:name="_Toc231386179"/>
      <w:r w:rsidR="00B1700D" w:rsidRPr="00FA5998">
        <w:lastRenderedPageBreak/>
        <w:t>Основные</w:t>
      </w:r>
      <w:r w:rsidR="00074851">
        <w:t xml:space="preserve"> </w:t>
      </w:r>
      <w:r w:rsidR="00B1700D" w:rsidRPr="00FA5998">
        <w:t>сведения</w:t>
      </w:r>
      <w:r w:rsidR="00074851">
        <w:t xml:space="preserve"> </w:t>
      </w:r>
      <w:r w:rsidR="00B1700D" w:rsidRPr="00FA5998">
        <w:t>о</w:t>
      </w:r>
      <w:r w:rsidR="00074851">
        <w:t xml:space="preserve"> </w:t>
      </w:r>
      <w:r w:rsidR="00B1700D" w:rsidRPr="00FA5998">
        <w:t>Всемирной</w:t>
      </w:r>
      <w:r w:rsidR="00074851">
        <w:t xml:space="preserve"> </w:t>
      </w:r>
      <w:r w:rsidR="00B1700D" w:rsidRPr="00FA5998">
        <w:t>торговой</w:t>
      </w:r>
      <w:r w:rsidR="00074851">
        <w:t xml:space="preserve"> </w:t>
      </w:r>
      <w:r w:rsidR="00B1700D" w:rsidRPr="00FA5998">
        <w:t>организации</w:t>
      </w:r>
      <w:bookmarkEnd w:id="24"/>
    </w:p>
    <w:p w:rsidR="00B1700D" w:rsidRPr="00FA5998" w:rsidRDefault="00B1700D" w:rsidP="00B1700D">
      <w:pPr>
        <w:pStyle w:val="211"/>
        <w:numPr>
          <w:ilvl w:val="0"/>
          <w:numId w:val="3"/>
        </w:numPr>
      </w:pPr>
      <w:bookmarkStart w:id="25" w:name="_Toc231386180"/>
      <w:r w:rsidRPr="00FA5998">
        <w:t>История</w:t>
      </w:r>
      <w:r w:rsidR="00074851">
        <w:t xml:space="preserve"> </w:t>
      </w:r>
      <w:r w:rsidRPr="00FA5998">
        <w:t>создания</w:t>
      </w:r>
      <w:r w:rsidR="00074851">
        <w:t xml:space="preserve"> </w:t>
      </w:r>
      <w:r w:rsidRPr="00FA5998">
        <w:t>Всемирной</w:t>
      </w:r>
      <w:r w:rsidR="00074851">
        <w:t xml:space="preserve"> </w:t>
      </w:r>
      <w:r w:rsidRPr="00FA5998">
        <w:t>торговой</w:t>
      </w:r>
      <w:r w:rsidR="00074851">
        <w:t xml:space="preserve"> </w:t>
      </w:r>
      <w:r w:rsidRPr="00FA5998">
        <w:t>организации</w:t>
      </w:r>
      <w:bookmarkEnd w:id="25"/>
    </w:p>
    <w:p w:rsidR="00B1700D" w:rsidRPr="00FA5998" w:rsidRDefault="00B1700D" w:rsidP="00B1700D">
      <w:pPr>
        <w:pStyle w:val="af3"/>
        <w:rPr>
          <w:vertAlign w:val="baseline"/>
        </w:rPr>
      </w:pPr>
      <w:r w:rsidRPr="00FA5998">
        <w:rPr>
          <w:vertAlign w:val="baseline"/>
        </w:rPr>
        <w:t>Все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возрастающая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роль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мировой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торговли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заставила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индустриальные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страны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уже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XIX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веке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поддерживать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международном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уровне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ограниченную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кооперацию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вопросам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таможенных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пошлин.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Разразившийся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1929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году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глобальный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экономический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кризис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попытки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его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преодоления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отдельных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развитых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странах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путём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прямой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защиты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внутреннего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рынка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высокими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таможенными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пошлинами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от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иностранного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импорта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показали,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что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все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возрастающих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объёмах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внешней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торговли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необходима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её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институционализация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наднациональное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регулирование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признанных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международно-правовых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рамках.</w:t>
      </w:r>
    </w:p>
    <w:p w:rsidR="00B1700D" w:rsidRPr="00FA5998" w:rsidRDefault="00B1700D" w:rsidP="00B1700D">
      <w:pPr>
        <w:pStyle w:val="af3"/>
        <w:rPr>
          <w:vertAlign w:val="baseline"/>
        </w:rPr>
      </w:pPr>
      <w:r w:rsidRPr="00FA5998">
        <w:rPr>
          <w:vertAlign w:val="baseline"/>
        </w:rPr>
        <w:t>Идея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создания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международной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организации,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призванной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регулировать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международную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торговлю,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возникла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ещё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до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окончания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Второй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мировой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войны.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основном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усилиями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США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Великобритании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1944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году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конференции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Бреттон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Вуде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были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основаны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Международный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валютный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фонд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Международный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банк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реконструкции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развития.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Третьей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опорой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нового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экономического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порядка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наряду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упомянутыми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организациями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предполагалось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создание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Международной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торговой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организации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(МТО).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Устав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МТО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согласовали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более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50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стран.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Однако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силу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того,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что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вопросы,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предполагавшиеся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регулированию,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были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исключительно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сложны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масштабны,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ряд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стран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начал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ускоренные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предварительные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переговоры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значительно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меньшему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кругу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наиболее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острых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проблем,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непосредственно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касавшихся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либерализации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мировой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торговли.</w:t>
      </w:r>
      <w:r w:rsidRPr="00FA5998">
        <w:rPr>
          <w:rStyle w:val="a9"/>
          <w:vertAlign w:val="baseline"/>
        </w:rPr>
        <w:footnoteReference w:id="1"/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Устав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торговой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организации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еще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разрабатывался,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около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23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стран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уже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согласовали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подписали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октябре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1947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года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ГАТТ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как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временное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соглашение,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полагая,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что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за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этим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последует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создание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МТО.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Однако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история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распорядилась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иначе: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несмотря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что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устав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МТО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был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согласован,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парламенты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некоторых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стран,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прежде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всего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США,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отказались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его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ратифицировать.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СССР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вообще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был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приглашён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участию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Гаванской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конференции,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так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как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отказался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быть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участником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МВФ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МБРР.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результате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ГАТТ,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количество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подписавших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сторон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которого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постоянно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расширялось,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1948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1995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оставалось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единственным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международно-правовым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соглашением,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регулирующим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мировую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торговлю.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ГАТТ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являлось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главным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форумом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переговоров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снижении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таможенных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тарифов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несколько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позже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—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сокращении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нетарифных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ограничений.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Переговоры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ГАТТ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осуществлялись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рамках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раундов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торговых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переговоров,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последний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из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которых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—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Уругвайский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—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увенчался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созданием</w:t>
      </w:r>
      <w:r w:rsidR="00074851">
        <w:rPr>
          <w:vertAlign w:val="baseline"/>
        </w:rPr>
        <w:t xml:space="preserve"> </w:t>
      </w:r>
      <w:r w:rsidRPr="00FA5998">
        <w:rPr>
          <w:vertAlign w:val="baseline"/>
        </w:rPr>
        <w:t>ВТО.</w:t>
      </w:r>
    </w:p>
    <w:p w:rsidR="00B1700D" w:rsidRPr="00FA5998" w:rsidRDefault="00B1700D" w:rsidP="00B1700D">
      <w:pPr>
        <w:rPr>
          <w:vertAlign w:val="baseline"/>
        </w:rPr>
      </w:pPr>
    </w:p>
    <w:p w:rsidR="00107D7E" w:rsidRPr="003E5C6E" w:rsidRDefault="00107D7E" w:rsidP="00F14701">
      <w:pPr>
        <w:pStyle w:val="a4"/>
      </w:pPr>
      <w:r w:rsidRPr="003E5C6E">
        <w:lastRenderedPageBreak/>
        <w:t>ВТО</w:t>
      </w:r>
      <w:r w:rsidR="00074851">
        <w:t xml:space="preserve"> </w:t>
      </w:r>
      <w:r w:rsidRPr="003E5C6E">
        <w:t>была</w:t>
      </w:r>
      <w:r w:rsidR="00074851">
        <w:t xml:space="preserve"> </w:t>
      </w:r>
      <w:r w:rsidRPr="003E5C6E">
        <w:t>образована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1995</w:t>
      </w:r>
      <w:r w:rsidR="00074851">
        <w:t xml:space="preserve"> </w:t>
      </w:r>
      <w:r w:rsidRPr="003E5C6E">
        <w:t>г.</w:t>
      </w:r>
      <w:r w:rsidR="00074851">
        <w:t xml:space="preserve"> </w:t>
      </w:r>
      <w:r w:rsidRPr="003E5C6E">
        <w:t>на</w:t>
      </w:r>
      <w:r w:rsidR="00074851">
        <w:t xml:space="preserve"> </w:t>
      </w:r>
      <w:r w:rsidRPr="003E5C6E">
        <w:t>Основе</w:t>
      </w:r>
      <w:r w:rsidR="00074851">
        <w:t xml:space="preserve"> </w:t>
      </w:r>
      <w:r w:rsidRPr="003E5C6E">
        <w:t>Марракешского</w:t>
      </w:r>
      <w:r w:rsidR="00074851">
        <w:t xml:space="preserve"> </w:t>
      </w:r>
      <w:r w:rsidRPr="003E5C6E">
        <w:t>соглашения,</w:t>
      </w:r>
      <w:r w:rsidR="00074851">
        <w:t xml:space="preserve"> </w:t>
      </w:r>
      <w:r w:rsidRPr="003E5C6E">
        <w:t>подписанного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апреле</w:t>
      </w:r>
      <w:r w:rsidR="00074851">
        <w:t xml:space="preserve"> </w:t>
      </w:r>
      <w:r w:rsidRPr="003E5C6E">
        <w:t>1994</w:t>
      </w:r>
      <w:r w:rsidR="00074851">
        <w:t xml:space="preserve"> </w:t>
      </w:r>
      <w:r w:rsidRPr="003E5C6E">
        <w:t>г.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г</w:t>
      </w:r>
      <w:r w:rsidR="00881987" w:rsidRPr="003E5C6E">
        <w:t>ороде</w:t>
      </w:r>
      <w:r w:rsidR="00074851">
        <w:t xml:space="preserve"> </w:t>
      </w:r>
      <w:r w:rsidRPr="003E5C6E">
        <w:t>Марракеш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Марокко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результате</w:t>
      </w:r>
      <w:r w:rsidR="00074851">
        <w:t xml:space="preserve"> </w:t>
      </w:r>
      <w:r w:rsidRPr="003E5C6E">
        <w:t>окончания</w:t>
      </w:r>
      <w:r w:rsidR="00074851">
        <w:t xml:space="preserve"> </w:t>
      </w:r>
      <w:r w:rsidRPr="003E5C6E">
        <w:t>Уругвайского</w:t>
      </w:r>
      <w:r w:rsidR="00074851">
        <w:t xml:space="preserve"> </w:t>
      </w:r>
      <w:r w:rsidRPr="003E5C6E">
        <w:t>раунда</w:t>
      </w:r>
      <w:r w:rsidR="00074851">
        <w:t xml:space="preserve"> </w:t>
      </w:r>
      <w:r w:rsidRPr="003E5C6E">
        <w:t>многосторонних</w:t>
      </w:r>
      <w:r w:rsidR="00074851">
        <w:t xml:space="preserve"> </w:t>
      </w:r>
      <w:r w:rsidRPr="003E5C6E">
        <w:t>торговых</w:t>
      </w:r>
      <w:r w:rsidR="00074851">
        <w:t xml:space="preserve"> </w:t>
      </w:r>
      <w:r w:rsidRPr="003E5C6E">
        <w:t>переговоров.</w:t>
      </w:r>
      <w:r w:rsidR="00074851">
        <w:t xml:space="preserve"> </w:t>
      </w:r>
      <w:r w:rsidRPr="003E5C6E">
        <w:t>Соглашение</w:t>
      </w:r>
      <w:r w:rsidR="00074851">
        <w:t xml:space="preserve"> </w:t>
      </w:r>
      <w:r w:rsidRPr="003E5C6E">
        <w:t>о</w:t>
      </w:r>
      <w:r w:rsidR="00074851">
        <w:t xml:space="preserve"> </w:t>
      </w:r>
      <w:r w:rsidRPr="003E5C6E">
        <w:t>создании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содержит</w:t>
      </w:r>
      <w:r w:rsidR="00074851">
        <w:t xml:space="preserve"> </w:t>
      </w:r>
      <w:r w:rsidRPr="003E5C6E">
        <w:t>29</w:t>
      </w:r>
      <w:r w:rsidR="00074851">
        <w:t xml:space="preserve"> </w:t>
      </w:r>
      <w:r w:rsidRPr="003E5C6E">
        <w:t>правовых</w:t>
      </w:r>
      <w:r w:rsidR="00074851">
        <w:t xml:space="preserve"> </w:t>
      </w:r>
      <w:r w:rsidRPr="003E5C6E">
        <w:t>документов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25</w:t>
      </w:r>
      <w:r w:rsidR="00074851">
        <w:t xml:space="preserve"> </w:t>
      </w:r>
      <w:r w:rsidRPr="003E5C6E">
        <w:t>министерских</w:t>
      </w:r>
      <w:r w:rsidR="00074851">
        <w:t xml:space="preserve"> </w:t>
      </w:r>
      <w:r w:rsidRPr="003E5C6E">
        <w:t>деклараций,</w:t>
      </w:r>
      <w:r w:rsidR="00074851">
        <w:t xml:space="preserve"> </w:t>
      </w:r>
      <w:r w:rsidRPr="003E5C6E">
        <w:t>определяющих</w:t>
      </w:r>
      <w:r w:rsidR="00074851">
        <w:t xml:space="preserve"> </w:t>
      </w:r>
      <w:r w:rsidRPr="003E5C6E">
        <w:t>права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обязанности</w:t>
      </w:r>
      <w:r w:rsidR="00074851">
        <w:t xml:space="preserve"> </w:t>
      </w:r>
      <w:r w:rsidRPr="003E5C6E">
        <w:t>стран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рамках</w:t>
      </w:r>
      <w:r w:rsidR="00074851">
        <w:t xml:space="preserve"> </w:t>
      </w:r>
      <w:r w:rsidRPr="003E5C6E">
        <w:t>многосторонней</w:t>
      </w:r>
      <w:r w:rsidR="00074851">
        <w:t xml:space="preserve"> </w:t>
      </w:r>
      <w:r w:rsidRPr="003E5C6E">
        <w:t>торговой</w:t>
      </w:r>
      <w:r w:rsidR="00074851">
        <w:t xml:space="preserve"> </w:t>
      </w:r>
      <w:r w:rsidRPr="003E5C6E">
        <w:t>системы,</w:t>
      </w:r>
      <w:r w:rsidR="00074851">
        <w:t xml:space="preserve"> </w:t>
      </w:r>
      <w:r w:rsidRPr="003E5C6E">
        <w:t>которые</w:t>
      </w:r>
      <w:r w:rsidR="00074851">
        <w:t xml:space="preserve"> </w:t>
      </w:r>
      <w:r w:rsidRPr="003E5C6E">
        <w:t>впитали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себя</w:t>
      </w:r>
      <w:r w:rsidR="00074851">
        <w:t xml:space="preserve"> </w:t>
      </w:r>
      <w:r w:rsidRPr="003E5C6E">
        <w:t>все</w:t>
      </w:r>
      <w:r w:rsidR="00074851">
        <w:t xml:space="preserve"> </w:t>
      </w:r>
      <w:r w:rsidRPr="003E5C6E">
        <w:t>лучшее</w:t>
      </w:r>
      <w:r w:rsidR="00074851">
        <w:t xml:space="preserve"> </w:t>
      </w:r>
      <w:r w:rsidRPr="003E5C6E">
        <w:t>достигнутое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рамках</w:t>
      </w:r>
      <w:r w:rsidR="00074851">
        <w:t xml:space="preserve"> </w:t>
      </w:r>
      <w:r w:rsidRPr="003E5C6E">
        <w:t>ГАТТ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добавили</w:t>
      </w:r>
      <w:r w:rsidR="00074851">
        <w:t xml:space="preserve"> </w:t>
      </w:r>
      <w:r w:rsidRPr="003E5C6E">
        <w:t>много</w:t>
      </w:r>
      <w:r w:rsidR="00074851">
        <w:t xml:space="preserve"> </w:t>
      </w:r>
      <w:r w:rsidRPr="003E5C6E">
        <w:t>нового.</w:t>
      </w:r>
      <w:r w:rsidR="00074851">
        <w:t xml:space="preserve"> </w:t>
      </w:r>
      <w:r w:rsidRPr="003E5C6E">
        <w:t>ГАТТ,</w:t>
      </w:r>
      <w:r w:rsidR="00074851">
        <w:t xml:space="preserve"> </w:t>
      </w:r>
      <w:r w:rsidRPr="003E5C6E">
        <w:t>подписанное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1947</w:t>
      </w:r>
      <w:r w:rsidR="00074851">
        <w:t xml:space="preserve"> </w:t>
      </w:r>
      <w:r w:rsidRPr="003E5C6E">
        <w:t>г.</w:t>
      </w:r>
      <w:r w:rsidR="00074851">
        <w:t xml:space="preserve"> </w:t>
      </w:r>
      <w:r w:rsidRPr="003E5C6E">
        <w:t>с</w:t>
      </w:r>
      <w:r w:rsidR="00074851">
        <w:t xml:space="preserve"> </w:t>
      </w:r>
      <w:r w:rsidRPr="003E5C6E">
        <w:t>последующими</w:t>
      </w:r>
      <w:r w:rsidR="00074851">
        <w:t xml:space="preserve"> </w:t>
      </w:r>
      <w:r w:rsidRPr="003E5C6E">
        <w:t>изменениями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дополнениями,</w:t>
      </w:r>
      <w:r w:rsidR="00074851">
        <w:t xml:space="preserve"> </w:t>
      </w:r>
      <w:r w:rsidRPr="003E5C6E">
        <w:t>известное</w:t>
      </w:r>
      <w:r w:rsidR="00074851">
        <w:t xml:space="preserve"> </w:t>
      </w:r>
      <w:r w:rsidRPr="003E5C6E">
        <w:t>сейчас</w:t>
      </w:r>
      <w:r w:rsidR="00074851">
        <w:t xml:space="preserve"> </w:t>
      </w:r>
      <w:r w:rsidRPr="003E5C6E">
        <w:t>как</w:t>
      </w:r>
      <w:r w:rsidR="00074851">
        <w:t xml:space="preserve"> </w:t>
      </w:r>
      <w:r w:rsidRPr="003E5C6E">
        <w:t>"ГАТТ</w:t>
      </w:r>
      <w:r w:rsidR="00074851">
        <w:t xml:space="preserve"> </w:t>
      </w:r>
      <w:r w:rsidRPr="003E5C6E">
        <w:t>1994",</w:t>
      </w:r>
      <w:r w:rsidR="00074851">
        <w:t xml:space="preserve"> </w:t>
      </w:r>
      <w:r w:rsidRPr="003E5C6E">
        <w:t>входит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число</w:t>
      </w:r>
      <w:r w:rsidR="00074851">
        <w:t xml:space="preserve"> </w:t>
      </w:r>
      <w:r w:rsidRPr="003E5C6E">
        <w:t>правовых</w:t>
      </w:r>
      <w:r w:rsidR="00074851">
        <w:t xml:space="preserve"> </w:t>
      </w:r>
      <w:r w:rsidRPr="003E5C6E">
        <w:t>документов,</w:t>
      </w:r>
      <w:r w:rsidR="00074851">
        <w:t xml:space="preserve"> </w:t>
      </w:r>
      <w:r w:rsidRPr="003E5C6E">
        <w:t>лежащих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основе</w:t>
      </w:r>
      <w:r w:rsidR="00074851">
        <w:t xml:space="preserve"> </w:t>
      </w:r>
      <w:r w:rsidRPr="003E5C6E">
        <w:t>ВТО.</w:t>
      </w:r>
      <w:r w:rsidR="00074851">
        <w:t xml:space="preserve"> </w:t>
      </w:r>
      <w:r w:rsidRPr="003E5C6E">
        <w:t>Больши</w:t>
      </w:r>
      <w:r w:rsidR="00881987" w:rsidRPr="003E5C6E">
        <w:t>н</w:t>
      </w:r>
      <w:r w:rsidRPr="003E5C6E">
        <w:t>ство</w:t>
      </w:r>
      <w:r w:rsidR="00074851">
        <w:t xml:space="preserve"> </w:t>
      </w:r>
      <w:r w:rsidRPr="003E5C6E">
        <w:t>в</w:t>
      </w:r>
      <w:r w:rsidR="00074851">
        <w:t xml:space="preserve"> </w:t>
      </w:r>
      <w:r w:rsidR="00080A53" w:rsidRPr="003E5C6E">
        <w:t>75%</w:t>
      </w:r>
      <w:r w:rsidR="00074851">
        <w:t xml:space="preserve"> </w:t>
      </w:r>
      <w:r w:rsidRPr="003E5C6E">
        <w:t>голосов</w:t>
      </w:r>
      <w:r w:rsidR="00074851">
        <w:t xml:space="preserve"> </w:t>
      </w:r>
      <w:r w:rsidRPr="003E5C6E">
        <w:t>требуется</w:t>
      </w:r>
      <w:r w:rsidR="00074851">
        <w:t xml:space="preserve"> </w:t>
      </w:r>
      <w:r w:rsidRPr="003E5C6E">
        <w:t>для</w:t>
      </w:r>
      <w:r w:rsidR="00074851">
        <w:t xml:space="preserve"> </w:t>
      </w:r>
      <w:r w:rsidRPr="003E5C6E">
        <w:t>одобрения</w:t>
      </w:r>
      <w:r w:rsidR="00074851">
        <w:t xml:space="preserve"> </w:t>
      </w:r>
      <w:r w:rsidRPr="003E5C6E">
        <w:t>толкования</w:t>
      </w:r>
      <w:r w:rsidR="00074851">
        <w:t xml:space="preserve"> </w:t>
      </w:r>
      <w:r w:rsidRPr="003E5C6E">
        <w:t>того</w:t>
      </w:r>
      <w:r w:rsidR="00074851">
        <w:t xml:space="preserve"> </w:t>
      </w:r>
      <w:r w:rsidRPr="003E5C6E">
        <w:t>или</w:t>
      </w:r>
      <w:r w:rsidR="00074851">
        <w:t xml:space="preserve"> </w:t>
      </w:r>
      <w:r w:rsidRPr="003E5C6E">
        <w:t>иного</w:t>
      </w:r>
      <w:r w:rsidR="00074851">
        <w:t xml:space="preserve"> </w:t>
      </w:r>
      <w:r w:rsidRPr="003E5C6E">
        <w:t>многостороннего</w:t>
      </w:r>
      <w:r w:rsidR="00074851">
        <w:t xml:space="preserve"> </w:t>
      </w:r>
      <w:r w:rsidRPr="003E5C6E">
        <w:t>торгового</w:t>
      </w:r>
      <w:r w:rsidR="00074851">
        <w:t xml:space="preserve"> </w:t>
      </w:r>
      <w:r w:rsidRPr="003E5C6E">
        <w:t>соглашения</w:t>
      </w:r>
      <w:r w:rsidR="00074851">
        <w:t xml:space="preserve"> </w:t>
      </w:r>
      <w:r w:rsidRPr="003E5C6E">
        <w:t>или</w:t>
      </w:r>
      <w:r w:rsidR="00074851">
        <w:t xml:space="preserve"> </w:t>
      </w:r>
      <w:r w:rsidRPr="003E5C6E">
        <w:t>для</w:t>
      </w:r>
      <w:r w:rsidR="00074851">
        <w:t xml:space="preserve"> </w:t>
      </w:r>
      <w:r w:rsidRPr="003E5C6E">
        <w:t>снятия</w:t>
      </w:r>
      <w:r w:rsidR="00074851">
        <w:t xml:space="preserve"> </w:t>
      </w:r>
      <w:r w:rsidRPr="003E5C6E">
        <w:t>со</w:t>
      </w:r>
      <w:r w:rsidR="00074851">
        <w:t xml:space="preserve"> </w:t>
      </w:r>
      <w:r w:rsidRPr="003E5C6E">
        <w:t>страны-члена</w:t>
      </w:r>
      <w:r w:rsidR="00074851">
        <w:t xml:space="preserve"> </w:t>
      </w:r>
      <w:r w:rsidRPr="003E5C6E">
        <w:t>обязательства,</w:t>
      </w:r>
      <w:r w:rsidR="00074851">
        <w:t xml:space="preserve"> </w:t>
      </w:r>
      <w:r w:rsidRPr="003E5C6E">
        <w:t>налагаемого</w:t>
      </w:r>
      <w:r w:rsidR="00074851">
        <w:t xml:space="preserve"> </w:t>
      </w:r>
      <w:r w:rsidRPr="003E5C6E">
        <w:t>таким</w:t>
      </w:r>
      <w:r w:rsidR="00074851">
        <w:t xml:space="preserve"> </w:t>
      </w:r>
      <w:r w:rsidRPr="003E5C6E">
        <w:t>соглашением.</w:t>
      </w:r>
      <w:r w:rsidR="00074851">
        <w:t xml:space="preserve"> </w:t>
      </w:r>
      <w:r w:rsidRPr="003E5C6E">
        <w:t>Решение</w:t>
      </w:r>
      <w:r w:rsidR="00074851">
        <w:t xml:space="preserve"> </w:t>
      </w:r>
      <w:r w:rsidRPr="003E5C6E">
        <w:t>об</w:t>
      </w:r>
      <w:r w:rsidR="00074851">
        <w:t xml:space="preserve"> </w:t>
      </w:r>
      <w:r w:rsidRPr="003E5C6E">
        <w:t>изменении</w:t>
      </w:r>
      <w:r w:rsidR="00074851">
        <w:t xml:space="preserve"> </w:t>
      </w:r>
      <w:r w:rsidRPr="003E5C6E">
        <w:t>многостороннего</w:t>
      </w:r>
      <w:r w:rsidR="00074851">
        <w:t xml:space="preserve"> </w:t>
      </w:r>
      <w:r w:rsidRPr="003E5C6E">
        <w:t>соглашения</w:t>
      </w:r>
      <w:r w:rsidR="00074851">
        <w:t xml:space="preserve"> </w:t>
      </w:r>
      <w:r w:rsidRPr="003E5C6E">
        <w:t>требует</w:t>
      </w:r>
      <w:r w:rsidR="00074851">
        <w:t xml:space="preserve"> </w:t>
      </w:r>
      <w:r w:rsidRPr="003E5C6E">
        <w:t>согласия</w:t>
      </w:r>
      <w:r w:rsidR="00074851">
        <w:t xml:space="preserve"> </w:t>
      </w:r>
      <w:r w:rsidRPr="003E5C6E">
        <w:t>всех</w:t>
      </w:r>
      <w:r w:rsidR="00074851">
        <w:t xml:space="preserve"> </w:t>
      </w:r>
      <w:r w:rsidRPr="003E5C6E">
        <w:t>стран-членов,</w:t>
      </w:r>
      <w:r w:rsidR="00074851">
        <w:t xml:space="preserve"> </w:t>
      </w:r>
      <w:r w:rsidRPr="003E5C6E">
        <w:t>хотя</w:t>
      </w:r>
      <w:r w:rsidR="00074851">
        <w:t xml:space="preserve"> </w:t>
      </w:r>
      <w:r w:rsidRPr="003E5C6E">
        <w:t>такие</w:t>
      </w:r>
      <w:r w:rsidR="00074851">
        <w:t xml:space="preserve"> </w:t>
      </w:r>
      <w:r w:rsidRPr="003E5C6E">
        <w:t>решения</w:t>
      </w:r>
      <w:r w:rsidR="00074851">
        <w:t xml:space="preserve"> </w:t>
      </w:r>
      <w:r w:rsidRPr="003E5C6E">
        <w:t>обязательны</w:t>
      </w:r>
      <w:r w:rsidR="00074851">
        <w:t xml:space="preserve"> </w:t>
      </w:r>
      <w:r w:rsidRPr="003E5C6E">
        <w:t>только</w:t>
      </w:r>
      <w:r w:rsidR="00074851">
        <w:t xml:space="preserve"> </w:t>
      </w:r>
      <w:r w:rsidRPr="003E5C6E">
        <w:t>для</w:t>
      </w:r>
      <w:r w:rsidR="00074851">
        <w:t xml:space="preserve"> </w:t>
      </w:r>
      <w:r w:rsidRPr="003E5C6E">
        <w:t>стран,</w:t>
      </w:r>
      <w:r w:rsidR="00074851">
        <w:t xml:space="preserve"> </w:t>
      </w:r>
      <w:r w:rsidRPr="003E5C6E">
        <w:t>ратифицирующих</w:t>
      </w:r>
      <w:r w:rsidR="00074851">
        <w:t xml:space="preserve"> </w:t>
      </w:r>
      <w:r w:rsidRPr="003E5C6E">
        <w:t>их.</w:t>
      </w:r>
      <w:r w:rsidR="00074851">
        <w:t xml:space="preserve"> </w:t>
      </w:r>
      <w:r w:rsidRPr="003E5C6E">
        <w:t>Решение</w:t>
      </w:r>
      <w:r w:rsidR="00074851">
        <w:t xml:space="preserve"> </w:t>
      </w:r>
      <w:r w:rsidRPr="003E5C6E">
        <w:t>о</w:t>
      </w:r>
      <w:r w:rsidR="00074851">
        <w:t xml:space="preserve"> </w:t>
      </w:r>
      <w:r w:rsidRPr="003E5C6E">
        <w:t>приеме</w:t>
      </w:r>
      <w:r w:rsidR="00074851">
        <w:t xml:space="preserve"> </w:t>
      </w:r>
      <w:r w:rsidRPr="003E5C6E">
        <w:t>новых</w:t>
      </w:r>
      <w:r w:rsidR="00074851">
        <w:t xml:space="preserve"> </w:t>
      </w:r>
      <w:r w:rsidRPr="003E5C6E">
        <w:t>членов</w:t>
      </w:r>
      <w:r w:rsidR="00074851">
        <w:t xml:space="preserve"> </w:t>
      </w:r>
      <w:r w:rsidRPr="003E5C6E">
        <w:t>принимается</w:t>
      </w:r>
      <w:r w:rsidR="00074851">
        <w:t xml:space="preserve"> </w:t>
      </w:r>
      <w:r w:rsidRPr="003E5C6E">
        <w:t>министерской</w:t>
      </w:r>
      <w:r w:rsidR="00074851">
        <w:t xml:space="preserve"> </w:t>
      </w:r>
      <w:r w:rsidRPr="003E5C6E">
        <w:t>конференцией</w:t>
      </w:r>
      <w:r w:rsidR="00074851">
        <w:t xml:space="preserve"> </w:t>
      </w:r>
      <w:r w:rsidR="00080A53" w:rsidRPr="003E5C6E">
        <w:t>2/</w:t>
      </w:r>
      <w:r w:rsidRPr="003E5C6E">
        <w:t>3</w:t>
      </w:r>
      <w:r w:rsidR="00074851">
        <w:t xml:space="preserve"> </w:t>
      </w:r>
      <w:r w:rsidRPr="003E5C6E">
        <w:t>голосов.</w:t>
      </w:r>
      <w:r w:rsidR="00074851">
        <w:t xml:space="preserve"> </w:t>
      </w:r>
      <w:r w:rsidRPr="003E5C6E">
        <w:t>Решения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принимаются</w:t>
      </w:r>
      <w:r w:rsidR="00074851">
        <w:t xml:space="preserve"> </w:t>
      </w:r>
      <w:r w:rsidRPr="003E5C6E">
        <w:t>голосованием</w:t>
      </w:r>
      <w:r w:rsidR="00074851">
        <w:t xml:space="preserve"> </w:t>
      </w:r>
      <w:r w:rsidRPr="003E5C6E">
        <w:t>на</w:t>
      </w:r>
      <w:r w:rsidR="00074851">
        <w:t xml:space="preserve"> </w:t>
      </w:r>
      <w:r w:rsidRPr="003E5C6E">
        <w:t>основе</w:t>
      </w:r>
      <w:r w:rsidR="00074851">
        <w:t xml:space="preserve"> </w:t>
      </w:r>
      <w:r w:rsidRPr="003E5C6E">
        <w:t>принципа</w:t>
      </w:r>
      <w:r w:rsidR="00074851">
        <w:t xml:space="preserve"> </w:t>
      </w:r>
      <w:r w:rsidRPr="003E5C6E">
        <w:t>"одна</w:t>
      </w:r>
      <w:r w:rsidR="00074851">
        <w:t xml:space="preserve"> </w:t>
      </w:r>
      <w:r w:rsidRPr="003E5C6E">
        <w:t>страна</w:t>
      </w:r>
      <w:r w:rsidR="00074851">
        <w:t xml:space="preserve"> </w:t>
      </w:r>
      <w:r w:rsidRPr="003E5C6E">
        <w:t>—</w:t>
      </w:r>
      <w:r w:rsidR="00074851">
        <w:t xml:space="preserve"> </w:t>
      </w:r>
      <w:r w:rsidRPr="003E5C6E">
        <w:t>один</w:t>
      </w:r>
      <w:r w:rsidR="00074851">
        <w:t xml:space="preserve"> </w:t>
      </w:r>
      <w:r w:rsidRPr="003E5C6E">
        <w:t>голос",</w:t>
      </w:r>
      <w:r w:rsidR="00074851">
        <w:t xml:space="preserve"> </w:t>
      </w:r>
      <w:r w:rsidRPr="003E5C6E">
        <w:t>но,</w:t>
      </w:r>
      <w:r w:rsidR="00074851">
        <w:t xml:space="preserve"> </w:t>
      </w:r>
      <w:r w:rsidRPr="003E5C6E">
        <w:t>унаследовав</w:t>
      </w:r>
      <w:r w:rsidR="00074851">
        <w:t xml:space="preserve"> </w:t>
      </w:r>
      <w:r w:rsidRPr="003E5C6E">
        <w:t>традиции</w:t>
      </w:r>
      <w:r w:rsidR="00074851">
        <w:t xml:space="preserve"> </w:t>
      </w:r>
      <w:r w:rsidRPr="003E5C6E">
        <w:t>ГАТТ,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принимает</w:t>
      </w:r>
      <w:r w:rsidR="00074851">
        <w:t xml:space="preserve"> </w:t>
      </w:r>
      <w:r w:rsidRPr="003E5C6E">
        <w:t>большинство</w:t>
      </w:r>
      <w:r w:rsidR="00074851">
        <w:t xml:space="preserve"> </w:t>
      </w:r>
      <w:r w:rsidRPr="003E5C6E">
        <w:t>решений</w:t>
      </w:r>
      <w:r w:rsidR="00074851">
        <w:t xml:space="preserve"> </w:t>
      </w:r>
      <w:r w:rsidRPr="003E5C6E">
        <w:t>на</w:t>
      </w:r>
      <w:r w:rsidR="00074851">
        <w:t xml:space="preserve"> </w:t>
      </w:r>
      <w:r w:rsidRPr="003E5C6E">
        <w:t>основе</w:t>
      </w:r>
      <w:r w:rsidR="00074851">
        <w:t xml:space="preserve"> </w:t>
      </w:r>
      <w:r w:rsidRPr="003E5C6E">
        <w:t>согласия</w:t>
      </w:r>
      <w:r w:rsidR="00074851">
        <w:t xml:space="preserve"> </w:t>
      </w:r>
      <w:r w:rsidRPr="003E5C6E">
        <w:t>всех</w:t>
      </w:r>
      <w:r w:rsidR="00074851">
        <w:t xml:space="preserve"> </w:t>
      </w:r>
      <w:r w:rsidRPr="003E5C6E">
        <w:t>—</w:t>
      </w:r>
      <w:r w:rsidR="00074851">
        <w:t xml:space="preserve"> </w:t>
      </w:r>
      <w:r w:rsidRPr="003E5C6E">
        <w:t>консенсусом.</w:t>
      </w:r>
      <w:r w:rsidR="00074851">
        <w:t xml:space="preserve"> </w:t>
      </w:r>
    </w:p>
    <w:p w:rsidR="00107D7E" w:rsidRPr="003E5C6E" w:rsidRDefault="00107D7E" w:rsidP="00F14701">
      <w:pPr>
        <w:pStyle w:val="a4"/>
      </w:pPr>
      <w:r w:rsidRPr="003E5C6E">
        <w:t>Принципиальное</w:t>
      </w:r>
      <w:r w:rsidR="00074851">
        <w:t xml:space="preserve"> </w:t>
      </w:r>
      <w:r w:rsidRPr="003E5C6E">
        <w:t>различие</w:t>
      </w:r>
      <w:r w:rsidR="00074851">
        <w:t xml:space="preserve"> </w:t>
      </w:r>
      <w:r w:rsidRPr="003E5C6E">
        <w:t>между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ГАТТ</w:t>
      </w:r>
      <w:r w:rsidR="00074851">
        <w:t xml:space="preserve"> </w:t>
      </w:r>
      <w:r w:rsidRPr="003E5C6E">
        <w:t>заключается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том,</w:t>
      </w:r>
      <w:r w:rsidR="00074851">
        <w:t xml:space="preserve"> </w:t>
      </w:r>
      <w:r w:rsidRPr="003E5C6E">
        <w:t>что</w:t>
      </w:r>
      <w:r w:rsidR="00074851">
        <w:t xml:space="preserve"> </w:t>
      </w:r>
      <w:r w:rsidRPr="003E5C6E">
        <w:t>ГАТТ</w:t>
      </w:r>
      <w:r w:rsidR="00074851">
        <w:t xml:space="preserve"> </w:t>
      </w:r>
      <w:r w:rsidRPr="003E5C6E">
        <w:t>было</w:t>
      </w:r>
      <w:r w:rsidR="00074851">
        <w:t xml:space="preserve"> </w:t>
      </w:r>
      <w:r w:rsidRPr="003E5C6E">
        <w:t>простым</w:t>
      </w:r>
      <w:r w:rsidR="00074851">
        <w:t xml:space="preserve"> </w:t>
      </w:r>
      <w:r w:rsidRPr="003E5C6E">
        <w:t>сводом</w:t>
      </w:r>
      <w:r w:rsidR="00074851">
        <w:t xml:space="preserve"> </w:t>
      </w:r>
      <w:r w:rsidRPr="003E5C6E">
        <w:t>правил,</w:t>
      </w:r>
      <w:r w:rsidR="00074851">
        <w:t xml:space="preserve"> </w:t>
      </w:r>
      <w:r w:rsidRPr="003E5C6E">
        <w:t>многосторонним</w:t>
      </w:r>
      <w:r w:rsidR="00074851">
        <w:t xml:space="preserve"> </w:t>
      </w:r>
      <w:r w:rsidRPr="003E5C6E">
        <w:t>соглашением,</w:t>
      </w:r>
      <w:r w:rsidR="00074851">
        <w:t xml:space="preserve"> </w:t>
      </w:r>
      <w:r w:rsidRPr="003E5C6E">
        <w:t>имеющим</w:t>
      </w:r>
      <w:r w:rsidR="00074851">
        <w:t xml:space="preserve"> </w:t>
      </w:r>
      <w:r w:rsidRPr="003E5C6E">
        <w:t>небольшой</w:t>
      </w:r>
      <w:r w:rsidR="00074851">
        <w:t xml:space="preserve"> </w:t>
      </w:r>
      <w:r w:rsidRPr="003E5C6E">
        <w:t>секретариат.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является</w:t>
      </w:r>
      <w:r w:rsidR="00074851">
        <w:t xml:space="preserve"> </w:t>
      </w:r>
      <w:r w:rsidRPr="003E5C6E">
        <w:t>постоянной</w:t>
      </w:r>
      <w:r w:rsidR="00074851">
        <w:t xml:space="preserve"> </w:t>
      </w:r>
      <w:r w:rsidRPr="003E5C6E">
        <w:t>международной</w:t>
      </w:r>
      <w:r w:rsidR="00074851">
        <w:t xml:space="preserve"> </w:t>
      </w:r>
      <w:r w:rsidRPr="003E5C6E">
        <w:t>организацией,</w:t>
      </w:r>
      <w:r w:rsidR="00074851">
        <w:t xml:space="preserve"> </w:t>
      </w:r>
      <w:r w:rsidRPr="003E5C6E">
        <w:t>действующей</w:t>
      </w:r>
      <w:r w:rsidR="00074851">
        <w:t xml:space="preserve"> </w:t>
      </w:r>
      <w:r w:rsidRPr="003E5C6E">
        <w:t>на</w:t>
      </w:r>
      <w:r w:rsidR="00074851">
        <w:t xml:space="preserve"> </w:t>
      </w:r>
      <w:r w:rsidRPr="003E5C6E">
        <w:t>основе</w:t>
      </w:r>
      <w:r w:rsidR="00074851">
        <w:t xml:space="preserve"> </w:t>
      </w:r>
      <w:r w:rsidRPr="003E5C6E">
        <w:t>соглашения,</w:t>
      </w:r>
      <w:r w:rsidR="00074851">
        <w:t xml:space="preserve"> </w:t>
      </w:r>
      <w:r w:rsidRPr="003E5C6E">
        <w:t>ратифицированного</w:t>
      </w:r>
      <w:r w:rsidR="00074851">
        <w:t xml:space="preserve"> </w:t>
      </w:r>
      <w:r w:rsidRPr="003E5C6E">
        <w:t>странами-членами,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имеющей</w:t>
      </w:r>
      <w:r w:rsidR="00074851">
        <w:t xml:space="preserve"> </w:t>
      </w:r>
      <w:r w:rsidRPr="003E5C6E">
        <w:t>свой</w:t>
      </w:r>
      <w:r w:rsidR="00074851">
        <w:t xml:space="preserve"> </w:t>
      </w:r>
      <w:r w:rsidRPr="003E5C6E">
        <w:t>секретариат.</w:t>
      </w:r>
      <w:r w:rsidR="00074851">
        <w:t xml:space="preserve"> </w:t>
      </w:r>
      <w:r w:rsidRPr="003E5C6E">
        <w:t>ГАТТ</w:t>
      </w:r>
      <w:r w:rsidR="00074851">
        <w:t xml:space="preserve"> </w:t>
      </w:r>
      <w:r w:rsidRPr="003E5C6E">
        <w:t>как</w:t>
      </w:r>
      <w:r w:rsidR="00074851">
        <w:t xml:space="preserve"> </w:t>
      </w:r>
      <w:r w:rsidRPr="003E5C6E">
        <w:t>соглашение</w:t>
      </w:r>
      <w:r w:rsidR="00074851">
        <w:t xml:space="preserve"> </w:t>
      </w:r>
      <w:r w:rsidRPr="003E5C6E">
        <w:t>состояло</w:t>
      </w:r>
      <w:r w:rsidR="00074851">
        <w:t xml:space="preserve"> </w:t>
      </w:r>
      <w:r w:rsidRPr="003E5C6E">
        <w:t>из</w:t>
      </w:r>
      <w:r w:rsidR="00074851">
        <w:t xml:space="preserve"> </w:t>
      </w:r>
      <w:r w:rsidRPr="003E5C6E">
        <w:t>сторон,</w:t>
      </w:r>
      <w:r w:rsidR="00074851">
        <w:t xml:space="preserve"> </w:t>
      </w:r>
      <w:r w:rsidRPr="003E5C6E">
        <w:t>участвующих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нем.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состоит</w:t>
      </w:r>
      <w:r w:rsidR="00074851">
        <w:t xml:space="preserve"> </w:t>
      </w:r>
      <w:r w:rsidRPr="003E5C6E">
        <w:t>из</w:t>
      </w:r>
      <w:r w:rsidR="00074851">
        <w:t xml:space="preserve"> </w:t>
      </w:r>
      <w:r w:rsidRPr="003E5C6E">
        <w:t>стран-членов.</w:t>
      </w:r>
      <w:r w:rsidR="00074851">
        <w:t xml:space="preserve"> </w:t>
      </w:r>
      <w:r w:rsidRPr="003E5C6E">
        <w:t>ГАТТ</w:t>
      </w:r>
      <w:r w:rsidR="00074851">
        <w:t xml:space="preserve"> </w:t>
      </w:r>
      <w:r w:rsidRPr="003E5C6E">
        <w:t>изначально</w:t>
      </w:r>
      <w:r w:rsidR="00074851">
        <w:t xml:space="preserve"> </w:t>
      </w:r>
      <w:r w:rsidRPr="003E5C6E">
        <w:t>считалось</w:t>
      </w:r>
      <w:r w:rsidR="00074851">
        <w:t xml:space="preserve"> </w:t>
      </w:r>
      <w:r w:rsidRPr="003E5C6E">
        <w:t>временным</w:t>
      </w:r>
      <w:r w:rsidR="00074851">
        <w:t xml:space="preserve"> </w:t>
      </w:r>
      <w:r w:rsidRPr="003E5C6E">
        <w:t>соглашением,</w:t>
      </w:r>
      <w:r w:rsidR="00074851">
        <w:t xml:space="preserve"> </w:t>
      </w:r>
      <w:r w:rsidRPr="003E5C6E">
        <w:t>действующим</w:t>
      </w:r>
      <w:r w:rsidR="00074851">
        <w:t xml:space="preserve"> </w:t>
      </w:r>
      <w:r w:rsidRPr="003E5C6E">
        <w:t>до</w:t>
      </w:r>
      <w:r w:rsidR="00074851">
        <w:t xml:space="preserve"> </w:t>
      </w:r>
      <w:r w:rsidRPr="003E5C6E">
        <w:t>момента</w:t>
      </w:r>
      <w:r w:rsidR="00074851">
        <w:t xml:space="preserve"> </w:t>
      </w:r>
      <w:r w:rsidRPr="003E5C6E">
        <w:t>создания</w:t>
      </w:r>
      <w:r w:rsidR="00074851">
        <w:t xml:space="preserve"> </w:t>
      </w:r>
      <w:r w:rsidRPr="003E5C6E">
        <w:t>ВТО.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—</w:t>
      </w:r>
      <w:r w:rsidR="00074851">
        <w:t xml:space="preserve"> </w:t>
      </w:r>
      <w:r w:rsidRPr="003E5C6E">
        <w:t>постоянно</w:t>
      </w:r>
      <w:r w:rsidR="00074851">
        <w:t xml:space="preserve"> </w:t>
      </w:r>
      <w:r w:rsidRPr="003E5C6E">
        <w:t>действующая</w:t>
      </w:r>
      <w:r w:rsidR="00074851">
        <w:t xml:space="preserve"> </w:t>
      </w:r>
      <w:r w:rsidRPr="003E5C6E">
        <w:t>организация.</w:t>
      </w:r>
      <w:r w:rsidR="00074851">
        <w:t xml:space="preserve"> </w:t>
      </w:r>
      <w:r w:rsidRPr="003E5C6E">
        <w:t>ГАТТ</w:t>
      </w:r>
      <w:r w:rsidR="00074851">
        <w:t xml:space="preserve"> </w:t>
      </w:r>
      <w:r w:rsidRPr="003E5C6E">
        <w:t>было</w:t>
      </w:r>
      <w:r w:rsidR="00074851">
        <w:t xml:space="preserve"> </w:t>
      </w:r>
      <w:r w:rsidRPr="003E5C6E">
        <w:t>посвящено</w:t>
      </w:r>
      <w:r w:rsidR="00074851">
        <w:t xml:space="preserve"> </w:t>
      </w:r>
      <w:r w:rsidRPr="003E5C6E">
        <w:t>практически</w:t>
      </w:r>
      <w:r w:rsidR="00074851">
        <w:t xml:space="preserve"> </w:t>
      </w:r>
      <w:r w:rsidRPr="003E5C6E">
        <w:t>только</w:t>
      </w:r>
      <w:r w:rsidR="00074851">
        <w:t xml:space="preserve"> </w:t>
      </w:r>
      <w:r w:rsidRPr="003E5C6E">
        <w:t>торговле</w:t>
      </w:r>
      <w:r w:rsidR="00074851">
        <w:t xml:space="preserve"> </w:t>
      </w:r>
      <w:r w:rsidRPr="003E5C6E">
        <w:t>товарами.</w:t>
      </w:r>
      <w:r w:rsidR="00074851">
        <w:t xml:space="preserve"> </w:t>
      </w:r>
      <w:r w:rsidRPr="003E5C6E">
        <w:t>На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возложены</w:t>
      </w:r>
      <w:r w:rsidR="00074851">
        <w:t xml:space="preserve"> </w:t>
      </w:r>
      <w:r w:rsidRPr="003E5C6E">
        <w:t>функции</w:t>
      </w:r>
      <w:r w:rsidR="00074851">
        <w:t xml:space="preserve"> </w:t>
      </w:r>
      <w:r w:rsidRPr="003E5C6E">
        <w:t>регулирования</w:t>
      </w:r>
      <w:r w:rsidR="00074851">
        <w:t xml:space="preserve"> </w:t>
      </w:r>
      <w:r w:rsidRPr="003E5C6E">
        <w:t>торговли</w:t>
      </w:r>
      <w:r w:rsidR="00074851">
        <w:t xml:space="preserve"> </w:t>
      </w:r>
      <w:r w:rsidRPr="003E5C6E">
        <w:t>не</w:t>
      </w:r>
      <w:r w:rsidR="00074851">
        <w:t xml:space="preserve"> </w:t>
      </w:r>
      <w:r w:rsidRPr="003E5C6E">
        <w:t>только</w:t>
      </w:r>
      <w:r w:rsidR="00074851">
        <w:t xml:space="preserve"> </w:t>
      </w:r>
      <w:r w:rsidRPr="003E5C6E">
        <w:t>товарами,</w:t>
      </w:r>
      <w:r w:rsidR="00074851">
        <w:t xml:space="preserve"> </w:t>
      </w:r>
      <w:r w:rsidRPr="003E5C6E">
        <w:t>но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услугами,</w:t>
      </w:r>
      <w:r w:rsidR="00074851">
        <w:t xml:space="preserve"> </w:t>
      </w:r>
      <w:r w:rsidRPr="003E5C6E">
        <w:t>включая</w:t>
      </w:r>
      <w:r w:rsidR="00074851">
        <w:t xml:space="preserve"> </w:t>
      </w:r>
      <w:r w:rsidRPr="003E5C6E">
        <w:t>такие</w:t>
      </w:r>
      <w:r w:rsidR="00074851">
        <w:t xml:space="preserve"> </w:t>
      </w:r>
      <w:r w:rsidRPr="003E5C6E">
        <w:t>специфические,</w:t>
      </w:r>
      <w:r w:rsidR="00074851">
        <w:t xml:space="preserve"> </w:t>
      </w:r>
      <w:r w:rsidRPr="003E5C6E">
        <w:t>как</w:t>
      </w:r>
      <w:r w:rsidR="00074851">
        <w:t xml:space="preserve"> </w:t>
      </w:r>
      <w:r w:rsidRPr="003E5C6E">
        <w:t>права</w:t>
      </w:r>
      <w:r w:rsidR="00074851">
        <w:t xml:space="preserve"> </w:t>
      </w:r>
      <w:r w:rsidRPr="003E5C6E">
        <w:t>на</w:t>
      </w:r>
      <w:r w:rsidR="00074851">
        <w:t xml:space="preserve"> </w:t>
      </w:r>
      <w:r w:rsidRPr="003E5C6E">
        <w:t>интеллектуальную</w:t>
      </w:r>
      <w:r w:rsidR="00074851">
        <w:t xml:space="preserve"> </w:t>
      </w:r>
      <w:r w:rsidRPr="003E5C6E">
        <w:t>собственность.</w:t>
      </w:r>
      <w:r w:rsidR="00074851">
        <w:t xml:space="preserve"> </w:t>
      </w:r>
      <w:r w:rsidRPr="003E5C6E">
        <w:t>Многие</w:t>
      </w:r>
      <w:r w:rsidR="00074851">
        <w:t xml:space="preserve"> </w:t>
      </w:r>
      <w:r w:rsidRPr="003E5C6E">
        <w:t>соглашения</w:t>
      </w:r>
      <w:r w:rsidR="00074851">
        <w:t xml:space="preserve"> </w:t>
      </w:r>
      <w:r w:rsidRPr="003E5C6E">
        <w:t>по</w:t>
      </w:r>
      <w:r w:rsidR="00074851">
        <w:t xml:space="preserve"> </w:t>
      </w:r>
      <w:r w:rsidRPr="003E5C6E">
        <w:t>отдельным</w:t>
      </w:r>
      <w:r w:rsidR="00074851">
        <w:t xml:space="preserve"> </w:t>
      </w:r>
      <w:r w:rsidRPr="003E5C6E">
        <w:t>товарам,</w:t>
      </w:r>
      <w:r w:rsidR="00074851">
        <w:t xml:space="preserve"> </w:t>
      </w:r>
      <w:r w:rsidRPr="003E5C6E">
        <w:t>входившие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ГАТТ,</w:t>
      </w:r>
      <w:r w:rsidR="00074851">
        <w:t xml:space="preserve"> </w:t>
      </w:r>
      <w:r w:rsidRPr="003E5C6E">
        <w:t>охватывали</w:t>
      </w:r>
      <w:r w:rsidR="00074851">
        <w:t xml:space="preserve"> </w:t>
      </w:r>
      <w:r w:rsidRPr="003E5C6E">
        <w:t>не</w:t>
      </w:r>
      <w:r w:rsidR="00074851">
        <w:t xml:space="preserve"> </w:t>
      </w:r>
      <w:r w:rsidRPr="003E5C6E">
        <w:t>все,</w:t>
      </w:r>
      <w:r w:rsidR="00074851">
        <w:t xml:space="preserve"> </w:t>
      </w:r>
      <w:r w:rsidRPr="003E5C6E">
        <w:t>а</w:t>
      </w:r>
      <w:r w:rsidR="00074851">
        <w:t xml:space="preserve"> </w:t>
      </w:r>
      <w:r w:rsidRPr="003E5C6E">
        <w:t>только</w:t>
      </w:r>
      <w:r w:rsidR="00074851">
        <w:t xml:space="preserve"> </w:t>
      </w:r>
      <w:r w:rsidRPr="003E5C6E">
        <w:t>некоторые</w:t>
      </w:r>
      <w:r w:rsidR="00074851">
        <w:t xml:space="preserve"> </w:t>
      </w:r>
      <w:r w:rsidRPr="003E5C6E">
        <w:t>из</w:t>
      </w:r>
      <w:r w:rsidR="00074851">
        <w:t xml:space="preserve"> </w:t>
      </w:r>
      <w:r w:rsidRPr="003E5C6E">
        <w:t>сторон,</w:t>
      </w:r>
      <w:r w:rsidR="00074851">
        <w:t xml:space="preserve"> </w:t>
      </w:r>
      <w:r w:rsidRPr="003E5C6E">
        <w:t>участвовавших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ГАТТ,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поэтому</w:t>
      </w:r>
      <w:r w:rsidR="00074851">
        <w:t xml:space="preserve"> </w:t>
      </w:r>
      <w:r w:rsidRPr="003E5C6E">
        <w:t>были</w:t>
      </w:r>
      <w:r w:rsidR="00074851">
        <w:t xml:space="preserve"> </w:t>
      </w:r>
      <w:r w:rsidRPr="003E5C6E">
        <w:t>селективными</w:t>
      </w:r>
      <w:r w:rsidR="00074851">
        <w:t xml:space="preserve"> </w:t>
      </w:r>
      <w:r w:rsidRPr="003E5C6E">
        <w:t>по</w:t>
      </w:r>
      <w:r w:rsidR="00074851">
        <w:t xml:space="preserve"> </w:t>
      </w:r>
      <w:r w:rsidRPr="003E5C6E">
        <w:t>характеру</w:t>
      </w:r>
      <w:r w:rsidR="00074851">
        <w:t xml:space="preserve"> </w:t>
      </w:r>
      <w:r w:rsidRPr="003E5C6E">
        <w:t>своего</w:t>
      </w:r>
      <w:r w:rsidR="00074851">
        <w:t xml:space="preserve"> </w:t>
      </w:r>
      <w:r w:rsidRPr="003E5C6E">
        <w:t>действия.</w:t>
      </w:r>
      <w:r w:rsidR="00074851">
        <w:t xml:space="preserve"> </w:t>
      </w:r>
      <w:r w:rsidRPr="003E5C6E">
        <w:t>Практически</w:t>
      </w:r>
      <w:r w:rsidR="00074851">
        <w:t xml:space="preserve"> </w:t>
      </w:r>
      <w:r w:rsidRPr="003E5C6E">
        <w:t>все</w:t>
      </w:r>
      <w:r w:rsidR="00074851">
        <w:t xml:space="preserve"> </w:t>
      </w:r>
      <w:r w:rsidRPr="003E5C6E">
        <w:t>соглашения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рамках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являются</w:t>
      </w:r>
      <w:r w:rsidR="00074851">
        <w:t xml:space="preserve"> </w:t>
      </w:r>
      <w:r w:rsidRPr="003E5C6E">
        <w:t>многосторонними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поэтому</w:t>
      </w:r>
      <w:r w:rsidR="00074851">
        <w:t xml:space="preserve"> </w:t>
      </w:r>
      <w:r w:rsidRPr="003E5C6E">
        <w:t>универсальными</w:t>
      </w:r>
      <w:r w:rsidR="00074851">
        <w:t xml:space="preserve"> </w:t>
      </w:r>
      <w:r w:rsidRPr="003E5C6E">
        <w:t>по</w:t>
      </w:r>
      <w:r w:rsidR="00074851">
        <w:t xml:space="preserve"> </w:t>
      </w:r>
      <w:r w:rsidRPr="003E5C6E">
        <w:t>характеру</w:t>
      </w:r>
      <w:r w:rsidR="00074851">
        <w:t xml:space="preserve"> </w:t>
      </w:r>
      <w:r w:rsidRPr="003E5C6E">
        <w:t>действия.</w:t>
      </w:r>
      <w:r w:rsidR="00074851">
        <w:t xml:space="preserve"> </w:t>
      </w:r>
      <w:r w:rsidRPr="003E5C6E">
        <w:t>Наконец,</w:t>
      </w:r>
      <w:r w:rsidR="00074851">
        <w:t xml:space="preserve"> </w:t>
      </w:r>
      <w:r w:rsidRPr="003E5C6E">
        <w:t>система</w:t>
      </w:r>
      <w:r w:rsidR="00074851">
        <w:t xml:space="preserve"> </w:t>
      </w:r>
      <w:r w:rsidRPr="003E5C6E">
        <w:t>урегулирования</w:t>
      </w:r>
      <w:r w:rsidR="00074851">
        <w:t xml:space="preserve"> </w:t>
      </w:r>
      <w:r w:rsidRPr="003E5C6E">
        <w:t>торговых</w:t>
      </w:r>
      <w:r w:rsidR="00074851">
        <w:t xml:space="preserve"> </w:t>
      </w:r>
      <w:r w:rsidRPr="003E5C6E">
        <w:t>споров,</w:t>
      </w:r>
      <w:r w:rsidR="00074851">
        <w:t xml:space="preserve"> </w:t>
      </w:r>
      <w:r w:rsidRPr="003E5C6E">
        <w:t>действовавшая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рамках</w:t>
      </w:r>
      <w:r w:rsidR="00074851">
        <w:t xml:space="preserve"> </w:t>
      </w:r>
      <w:r w:rsidRPr="003E5C6E">
        <w:t>ГАТТ,</w:t>
      </w:r>
      <w:r w:rsidR="00074851">
        <w:t xml:space="preserve"> </w:t>
      </w:r>
      <w:r w:rsidRPr="003E5C6E">
        <w:t>б</w:t>
      </w:r>
      <w:r w:rsidR="00881987" w:rsidRPr="003E5C6E">
        <w:t>ыл</w:t>
      </w:r>
      <w:r w:rsidRPr="003E5C6E">
        <w:t>а</w:t>
      </w:r>
      <w:r w:rsidR="00074851">
        <w:t xml:space="preserve"> </w:t>
      </w:r>
      <w:r w:rsidRPr="003E5C6E">
        <w:t>громоздкой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неэффективной,</w:t>
      </w:r>
      <w:r w:rsidR="00074851">
        <w:t xml:space="preserve"> </w:t>
      </w:r>
      <w:r w:rsidRPr="003E5C6E">
        <w:t>поскольку</w:t>
      </w:r>
      <w:r w:rsidR="00074851">
        <w:t xml:space="preserve"> </w:t>
      </w:r>
      <w:r w:rsidRPr="003E5C6E">
        <w:t>позволяла</w:t>
      </w:r>
      <w:r w:rsidR="00074851">
        <w:t xml:space="preserve"> </w:t>
      </w:r>
      <w:r w:rsidRPr="003E5C6E">
        <w:t>отдельным</w:t>
      </w:r>
      <w:r w:rsidR="00074851">
        <w:t xml:space="preserve"> </w:t>
      </w:r>
      <w:r w:rsidRPr="003E5C6E">
        <w:t>странам</w:t>
      </w:r>
      <w:r w:rsidR="00074851">
        <w:t xml:space="preserve"> </w:t>
      </w:r>
      <w:r w:rsidRPr="003E5C6E">
        <w:t>блокировать</w:t>
      </w:r>
      <w:r w:rsidR="00074851">
        <w:t xml:space="preserve"> </w:t>
      </w:r>
      <w:r w:rsidRPr="003E5C6E">
        <w:t>принятие</w:t>
      </w:r>
      <w:r w:rsidR="00074851">
        <w:t xml:space="preserve"> </w:t>
      </w:r>
      <w:r w:rsidRPr="003E5C6E">
        <w:t>решений.</w:t>
      </w:r>
      <w:r w:rsidR="00074851">
        <w:t xml:space="preserve"> </w:t>
      </w:r>
      <w:r w:rsidRPr="003E5C6E">
        <w:t>Система</w:t>
      </w:r>
      <w:r w:rsidR="00074851">
        <w:t xml:space="preserve"> </w:t>
      </w:r>
      <w:r w:rsidRPr="003E5C6E">
        <w:t>урегулирования</w:t>
      </w:r>
      <w:r w:rsidR="00074851">
        <w:t xml:space="preserve"> </w:t>
      </w:r>
      <w:r w:rsidRPr="003E5C6E">
        <w:t>торговых</w:t>
      </w:r>
      <w:r w:rsidR="00074851">
        <w:t xml:space="preserve"> </w:t>
      </w:r>
      <w:r w:rsidRPr="003E5C6E">
        <w:t>споров,</w:t>
      </w:r>
      <w:r w:rsidR="00074851">
        <w:t xml:space="preserve"> </w:t>
      </w:r>
      <w:r w:rsidRPr="003E5C6E">
        <w:t>действующая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ВТО,</w:t>
      </w:r>
      <w:r w:rsidR="00074851">
        <w:t xml:space="preserve"> </w:t>
      </w:r>
      <w:r w:rsidRPr="003E5C6E">
        <w:t>более</w:t>
      </w:r>
      <w:r w:rsidR="00074851">
        <w:t xml:space="preserve"> </w:t>
      </w:r>
      <w:r w:rsidRPr="003E5C6E">
        <w:t>эффективна,</w:t>
      </w:r>
      <w:r w:rsidR="00074851">
        <w:t xml:space="preserve"> </w:t>
      </w:r>
      <w:r w:rsidRPr="003E5C6E">
        <w:t>поскольку</w:t>
      </w:r>
      <w:r w:rsidR="00074851">
        <w:t xml:space="preserve"> </w:t>
      </w:r>
      <w:r w:rsidRPr="003E5C6E">
        <w:t>позволяет</w:t>
      </w:r>
      <w:r w:rsidR="00074851">
        <w:t xml:space="preserve"> </w:t>
      </w:r>
      <w:r w:rsidRPr="003E5C6E">
        <w:t>принимать</w:t>
      </w:r>
      <w:r w:rsidR="00074851">
        <w:t xml:space="preserve"> </w:t>
      </w:r>
      <w:r w:rsidRPr="003E5C6E">
        <w:t>многие</w:t>
      </w:r>
      <w:r w:rsidR="00074851">
        <w:t xml:space="preserve"> </w:t>
      </w:r>
      <w:r w:rsidRPr="003E5C6E">
        <w:t>решения,</w:t>
      </w:r>
      <w:r w:rsidR="00074851">
        <w:t xml:space="preserve"> </w:t>
      </w:r>
      <w:r w:rsidRPr="003E5C6E">
        <w:t>которые</w:t>
      </w:r>
      <w:r w:rsidR="00074851">
        <w:t xml:space="preserve"> </w:t>
      </w:r>
      <w:r w:rsidRPr="003E5C6E">
        <w:t>не</w:t>
      </w:r>
      <w:r w:rsidR="00074851">
        <w:t xml:space="preserve"> </w:t>
      </w:r>
      <w:r w:rsidRPr="003E5C6E">
        <w:t>могут</w:t>
      </w:r>
      <w:r w:rsidR="00074851">
        <w:t xml:space="preserve"> </w:t>
      </w:r>
      <w:r w:rsidR="00881987" w:rsidRPr="003E5C6E">
        <w:t>быть</w:t>
      </w:r>
      <w:r w:rsidR="00074851">
        <w:t xml:space="preserve"> </w:t>
      </w:r>
      <w:r w:rsidRPr="003E5C6E">
        <w:t>блокированы</w:t>
      </w:r>
      <w:r w:rsidR="00074851">
        <w:t xml:space="preserve"> </w:t>
      </w:r>
      <w:r w:rsidRPr="003E5C6E">
        <w:t>отдельными</w:t>
      </w:r>
      <w:r w:rsidR="00074851">
        <w:t xml:space="preserve"> </w:t>
      </w:r>
      <w:r w:rsidRPr="003E5C6E">
        <w:t>странами,</w:t>
      </w:r>
      <w:r w:rsidR="00074851">
        <w:t xml:space="preserve"> </w:t>
      </w:r>
      <w:r w:rsidRPr="003E5C6E">
        <w:t>на</w:t>
      </w:r>
      <w:r w:rsidR="00074851">
        <w:t xml:space="preserve"> </w:t>
      </w:r>
      <w:r w:rsidRPr="003E5C6E">
        <w:t>автоматической</w:t>
      </w:r>
      <w:r w:rsidR="00074851">
        <w:t xml:space="preserve"> </w:t>
      </w:r>
      <w:r w:rsidRPr="003E5C6E">
        <w:t>основе.</w:t>
      </w:r>
      <w:r w:rsidR="00074851">
        <w:t xml:space="preserve"> </w:t>
      </w:r>
    </w:p>
    <w:p w:rsidR="003E5C6E" w:rsidRPr="003E5C6E" w:rsidRDefault="003E5C6E" w:rsidP="00F14701">
      <w:pPr>
        <w:pStyle w:val="a4"/>
      </w:pPr>
      <w:r w:rsidRPr="003E5C6E">
        <w:t>Таким</w:t>
      </w:r>
      <w:r w:rsidR="00074851">
        <w:t xml:space="preserve"> </w:t>
      </w:r>
      <w:r w:rsidRPr="003E5C6E">
        <w:t>образом,</w:t>
      </w:r>
      <w:r w:rsidR="00074851">
        <w:t xml:space="preserve"> </w:t>
      </w:r>
      <w:r w:rsidRPr="003E5C6E">
        <w:t>спустя</w:t>
      </w:r>
      <w:r w:rsidR="00074851">
        <w:t xml:space="preserve"> </w:t>
      </w:r>
      <w:r w:rsidRPr="003E5C6E">
        <w:t>почти</w:t>
      </w:r>
      <w:r w:rsidR="00074851">
        <w:t xml:space="preserve"> </w:t>
      </w:r>
      <w:r w:rsidRPr="003E5C6E">
        <w:t>50</w:t>
      </w:r>
      <w:r w:rsidR="00074851">
        <w:t xml:space="preserve"> </w:t>
      </w:r>
      <w:r w:rsidRPr="003E5C6E">
        <w:t>лет</w:t>
      </w:r>
      <w:r w:rsidR="00074851">
        <w:t xml:space="preserve"> </w:t>
      </w:r>
      <w:r w:rsidRPr="003E5C6E">
        <w:t>после</w:t>
      </w:r>
      <w:r w:rsidR="00074851">
        <w:t xml:space="preserve"> </w:t>
      </w:r>
      <w:r w:rsidRPr="003E5C6E">
        <w:t>неудачных</w:t>
      </w:r>
      <w:r w:rsidR="00074851">
        <w:t xml:space="preserve"> </w:t>
      </w:r>
      <w:r w:rsidRPr="003E5C6E">
        <w:t>попыток</w:t>
      </w:r>
      <w:r w:rsidR="00074851">
        <w:t xml:space="preserve"> </w:t>
      </w:r>
      <w:r w:rsidRPr="003E5C6E">
        <w:t>создания</w:t>
      </w:r>
      <w:r w:rsidR="00074851">
        <w:t xml:space="preserve"> </w:t>
      </w:r>
      <w:r w:rsidRPr="003E5C6E">
        <w:t>международной</w:t>
      </w:r>
      <w:r w:rsidR="00074851">
        <w:t xml:space="preserve"> </w:t>
      </w:r>
      <w:r w:rsidRPr="003E5C6E">
        <w:t>организации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существования</w:t>
      </w:r>
      <w:r w:rsidR="00074851">
        <w:t xml:space="preserve"> </w:t>
      </w:r>
      <w:r w:rsidRPr="003E5C6E">
        <w:t>временной</w:t>
      </w:r>
      <w:r w:rsidR="00074851">
        <w:t xml:space="preserve"> </w:t>
      </w:r>
      <w:r w:rsidRPr="003E5C6E">
        <w:t>конструкции</w:t>
      </w:r>
      <w:r w:rsidR="00074851">
        <w:t xml:space="preserve"> </w:t>
      </w:r>
      <w:r w:rsidRPr="003E5C6E">
        <w:t>ГАТТ,</w:t>
      </w:r>
      <w:r w:rsidR="00074851">
        <w:t xml:space="preserve"> </w:t>
      </w:r>
      <w:r w:rsidRPr="003E5C6E">
        <w:t>регулирующей</w:t>
      </w:r>
      <w:r w:rsidR="00074851">
        <w:t xml:space="preserve"> </w:t>
      </w:r>
      <w:r w:rsidRPr="003E5C6E">
        <w:t>вопросы</w:t>
      </w:r>
      <w:r w:rsidR="00074851">
        <w:t xml:space="preserve"> </w:t>
      </w:r>
      <w:r w:rsidRPr="003E5C6E">
        <w:t>внешней</w:t>
      </w:r>
      <w:r w:rsidR="00074851">
        <w:t xml:space="preserve"> </w:t>
      </w:r>
      <w:r w:rsidRPr="003E5C6E">
        <w:t>торговли,</w:t>
      </w:r>
      <w:r w:rsidR="00074851">
        <w:t xml:space="preserve"> </w:t>
      </w:r>
      <w:r w:rsidRPr="003E5C6E">
        <w:t>с</w:t>
      </w:r>
      <w:r w:rsidR="00074851">
        <w:t xml:space="preserve"> </w:t>
      </w:r>
      <w:r w:rsidRPr="003E5C6E">
        <w:t>1</w:t>
      </w:r>
      <w:r w:rsidR="00074851">
        <w:t xml:space="preserve"> </w:t>
      </w:r>
      <w:r w:rsidRPr="003E5C6E">
        <w:t>января</w:t>
      </w:r>
      <w:r w:rsidR="00074851">
        <w:t xml:space="preserve"> </w:t>
      </w:r>
      <w:r w:rsidRPr="003E5C6E">
        <w:t>1995</w:t>
      </w:r>
      <w:r w:rsidR="00074851">
        <w:t xml:space="preserve"> </w:t>
      </w:r>
      <w:r w:rsidRPr="003E5C6E">
        <w:t>года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приступило</w:t>
      </w:r>
      <w:r w:rsidR="00074851">
        <w:t xml:space="preserve"> </w:t>
      </w:r>
      <w:r w:rsidRPr="003E5C6E">
        <w:t>к</w:t>
      </w:r>
      <w:r w:rsidR="00074851">
        <w:t xml:space="preserve"> </w:t>
      </w:r>
      <w:r w:rsidRPr="003E5C6E">
        <w:t>работе.</w:t>
      </w:r>
    </w:p>
    <w:p w:rsidR="00F66F1B" w:rsidRPr="003E5C6E" w:rsidRDefault="00107D7E" w:rsidP="00F14701">
      <w:pPr>
        <w:pStyle w:val="a4"/>
      </w:pPr>
      <w:r w:rsidRPr="003E5C6E">
        <w:lastRenderedPageBreak/>
        <w:t>Соглашение</w:t>
      </w:r>
      <w:r w:rsidR="00074851">
        <w:t xml:space="preserve"> </w:t>
      </w:r>
      <w:r w:rsidRPr="003E5C6E">
        <w:t>об</w:t>
      </w:r>
      <w:r w:rsidR="00074851">
        <w:t xml:space="preserve"> </w:t>
      </w:r>
      <w:r w:rsidRPr="003E5C6E">
        <w:t>образовании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Pr="003E5C6E">
        <w:t>носит</w:t>
      </w:r>
      <w:r w:rsidR="00074851">
        <w:t xml:space="preserve"> </w:t>
      </w:r>
      <w:r w:rsidRPr="003E5C6E">
        <w:t>чисто</w:t>
      </w:r>
      <w:r w:rsidR="00074851">
        <w:t xml:space="preserve"> </w:t>
      </w:r>
      <w:r w:rsidRPr="003E5C6E">
        <w:t>институциональный</w:t>
      </w:r>
      <w:r w:rsidR="00074851">
        <w:t xml:space="preserve"> </w:t>
      </w:r>
      <w:r w:rsidRPr="003E5C6E">
        <w:t>характер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определяет</w:t>
      </w:r>
      <w:r w:rsidR="00074851">
        <w:t xml:space="preserve"> </w:t>
      </w:r>
      <w:r w:rsidRPr="003E5C6E">
        <w:t>такие</w:t>
      </w:r>
      <w:r w:rsidR="00074851">
        <w:t xml:space="preserve"> </w:t>
      </w:r>
      <w:r w:rsidRPr="003E5C6E">
        <w:t>организационные</w:t>
      </w:r>
      <w:r w:rsidR="00074851">
        <w:t xml:space="preserve"> </w:t>
      </w:r>
      <w:r w:rsidRPr="003E5C6E">
        <w:t>параметры</w:t>
      </w:r>
      <w:r w:rsidR="00074851">
        <w:t xml:space="preserve"> </w:t>
      </w:r>
      <w:r w:rsidRPr="003E5C6E">
        <w:t>ВТО,</w:t>
      </w:r>
      <w:r w:rsidR="00074851">
        <w:t xml:space="preserve"> </w:t>
      </w:r>
      <w:r w:rsidRPr="003E5C6E">
        <w:t>как</w:t>
      </w:r>
      <w:r w:rsidR="00074851">
        <w:t xml:space="preserve"> </w:t>
      </w:r>
      <w:r w:rsidRPr="003E5C6E">
        <w:t>функции,</w:t>
      </w:r>
      <w:r w:rsidR="00074851">
        <w:t xml:space="preserve"> </w:t>
      </w:r>
      <w:r w:rsidRPr="003E5C6E">
        <w:t>сфера</w:t>
      </w:r>
      <w:r w:rsidR="00074851">
        <w:t xml:space="preserve"> </w:t>
      </w:r>
      <w:r w:rsidRPr="003E5C6E">
        <w:t>деятельности,</w:t>
      </w:r>
      <w:r w:rsidR="00074851">
        <w:t xml:space="preserve"> </w:t>
      </w:r>
      <w:r w:rsidRPr="003E5C6E">
        <w:t>структура,</w:t>
      </w:r>
      <w:r w:rsidR="00074851">
        <w:t xml:space="preserve"> </w:t>
      </w:r>
      <w:r w:rsidRPr="003E5C6E">
        <w:t>бюджет,</w:t>
      </w:r>
      <w:r w:rsidR="00074851">
        <w:t xml:space="preserve"> </w:t>
      </w:r>
      <w:r w:rsidRPr="003E5C6E">
        <w:t>формирование</w:t>
      </w:r>
      <w:r w:rsidR="00074851">
        <w:t xml:space="preserve"> </w:t>
      </w:r>
      <w:r w:rsidRPr="003E5C6E">
        <w:t>секретариата,</w:t>
      </w:r>
      <w:r w:rsidR="00074851">
        <w:t xml:space="preserve"> </w:t>
      </w:r>
      <w:r w:rsidRPr="003E5C6E">
        <w:t>механизм</w:t>
      </w:r>
      <w:r w:rsidR="00074851">
        <w:t xml:space="preserve"> </w:t>
      </w:r>
      <w:r w:rsidRPr="003E5C6E">
        <w:t>принятия</w:t>
      </w:r>
      <w:r w:rsidR="00074851">
        <w:t xml:space="preserve"> </w:t>
      </w:r>
      <w:r w:rsidRPr="003E5C6E">
        <w:t>решений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пр.,</w:t>
      </w:r>
      <w:r w:rsidR="00074851">
        <w:t xml:space="preserve"> </w:t>
      </w:r>
      <w:r w:rsidRPr="003E5C6E">
        <w:t>но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качестве</w:t>
      </w:r>
      <w:r w:rsidR="00074851">
        <w:t xml:space="preserve"> </w:t>
      </w:r>
      <w:r w:rsidRPr="003E5C6E">
        <w:t>приложен</w:t>
      </w:r>
      <w:r w:rsidR="00881987" w:rsidRPr="003E5C6E">
        <w:t>ий</w:t>
      </w:r>
      <w:r w:rsidR="00074851">
        <w:t xml:space="preserve"> </w:t>
      </w:r>
      <w:r w:rsidR="00881987" w:rsidRPr="003E5C6E">
        <w:t>в</w:t>
      </w:r>
      <w:r w:rsidR="00074851">
        <w:t xml:space="preserve"> </w:t>
      </w:r>
      <w:r w:rsidR="00881987" w:rsidRPr="003E5C6E">
        <w:t>него</w:t>
      </w:r>
      <w:r w:rsidR="00074851">
        <w:t xml:space="preserve"> </w:t>
      </w:r>
      <w:r w:rsidR="00881987" w:rsidRPr="003E5C6E">
        <w:t>включены</w:t>
      </w:r>
      <w:r w:rsidR="00074851">
        <w:t xml:space="preserve"> </w:t>
      </w:r>
      <w:r w:rsidR="00881987" w:rsidRPr="003E5C6E">
        <w:t>все</w:t>
      </w:r>
      <w:r w:rsidR="00074851">
        <w:t xml:space="preserve"> </w:t>
      </w:r>
      <w:r w:rsidR="00881987" w:rsidRPr="003E5C6E">
        <w:t>основные</w:t>
      </w:r>
      <w:r w:rsidR="00074851">
        <w:t xml:space="preserve"> </w:t>
      </w:r>
      <w:r w:rsidR="00881987" w:rsidRPr="003E5C6E">
        <w:t>соглашения</w:t>
      </w:r>
      <w:r w:rsidRPr="003E5C6E">
        <w:t>,</w:t>
      </w:r>
      <w:r w:rsidR="00074851">
        <w:t xml:space="preserve"> </w:t>
      </w:r>
      <w:r w:rsidRPr="003E5C6E">
        <w:t>подписанные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рамках</w:t>
      </w:r>
      <w:r w:rsidR="00074851">
        <w:t xml:space="preserve"> </w:t>
      </w:r>
      <w:r w:rsidR="00FB725C" w:rsidRPr="003E5C6E">
        <w:t>Уругвайского</w:t>
      </w:r>
      <w:r w:rsidR="00074851">
        <w:t xml:space="preserve"> </w:t>
      </w:r>
      <w:r w:rsidR="00FB725C" w:rsidRPr="003E5C6E">
        <w:t>раунда</w:t>
      </w:r>
      <w:r w:rsidR="00074851">
        <w:t xml:space="preserve"> </w:t>
      </w:r>
      <w:r w:rsidR="00FB725C" w:rsidRPr="003E5C6E">
        <w:t>ГАТТ.</w:t>
      </w:r>
      <w:r w:rsidR="00074851">
        <w:t xml:space="preserve"> </w:t>
      </w:r>
      <w:r w:rsidR="00FB725C" w:rsidRPr="003E5C6E">
        <w:t>Таких</w:t>
      </w:r>
      <w:r w:rsidR="00074851">
        <w:t xml:space="preserve"> </w:t>
      </w:r>
      <w:r w:rsidR="00FB725C" w:rsidRPr="003E5C6E">
        <w:t>приложений</w:t>
      </w:r>
      <w:r w:rsidR="00074851">
        <w:t xml:space="preserve"> </w:t>
      </w:r>
      <w:r w:rsidR="00FB725C" w:rsidRPr="003E5C6E">
        <w:t>—</w:t>
      </w:r>
      <w:r w:rsidR="00074851">
        <w:t xml:space="preserve"> </w:t>
      </w:r>
      <w:r w:rsidR="00FB725C" w:rsidRPr="003E5C6E">
        <w:t>четыре,</w:t>
      </w:r>
      <w:r w:rsidR="00074851">
        <w:t xml:space="preserve"> </w:t>
      </w:r>
      <w:r w:rsidR="00FB725C" w:rsidRPr="003E5C6E">
        <w:t>причем</w:t>
      </w:r>
      <w:r w:rsidR="00074851">
        <w:t xml:space="preserve"> </w:t>
      </w:r>
      <w:r w:rsidR="00FB725C" w:rsidRPr="003E5C6E">
        <w:t>документы,</w:t>
      </w:r>
      <w:r w:rsidR="00074851">
        <w:t xml:space="preserve"> </w:t>
      </w:r>
      <w:r w:rsidR="00FB725C" w:rsidRPr="003E5C6E">
        <w:t>содержащиеся</w:t>
      </w:r>
      <w:r w:rsidR="00074851">
        <w:t xml:space="preserve"> </w:t>
      </w:r>
      <w:r w:rsidR="00FB725C" w:rsidRPr="003E5C6E">
        <w:t>в</w:t>
      </w:r>
      <w:r w:rsidR="00074851">
        <w:t xml:space="preserve"> </w:t>
      </w:r>
      <w:r w:rsidR="00FB725C" w:rsidRPr="003E5C6E">
        <w:t>первых</w:t>
      </w:r>
      <w:r w:rsidR="00074851">
        <w:t xml:space="preserve"> </w:t>
      </w:r>
      <w:r w:rsidR="00FB725C" w:rsidRPr="003E5C6E">
        <w:t>трех</w:t>
      </w:r>
      <w:r w:rsidR="00074851">
        <w:t xml:space="preserve"> </w:t>
      </w:r>
      <w:r w:rsidR="00FB725C" w:rsidRPr="003E5C6E">
        <w:t>(multilateral</w:t>
      </w:r>
      <w:r w:rsidR="00074851">
        <w:t xml:space="preserve"> </w:t>
      </w:r>
      <w:r w:rsidR="00FB725C" w:rsidRPr="003E5C6E">
        <w:t>trade</w:t>
      </w:r>
      <w:r w:rsidR="00074851">
        <w:t xml:space="preserve"> </w:t>
      </w:r>
      <w:r w:rsidR="00FB725C" w:rsidRPr="003E5C6E">
        <w:t>agreements)</w:t>
      </w:r>
      <w:r w:rsidR="00074851">
        <w:t xml:space="preserve"> </w:t>
      </w:r>
      <w:r w:rsidR="00FB725C" w:rsidRPr="003E5C6E">
        <w:t>из</w:t>
      </w:r>
      <w:r w:rsidR="00074851">
        <w:t xml:space="preserve"> </w:t>
      </w:r>
      <w:r w:rsidR="00FB725C" w:rsidRPr="003E5C6E">
        <w:t>них,</w:t>
      </w:r>
      <w:r w:rsidR="00074851">
        <w:t xml:space="preserve"> </w:t>
      </w:r>
      <w:r w:rsidR="00FB725C" w:rsidRPr="003E5C6E">
        <w:t>являются</w:t>
      </w:r>
      <w:r w:rsidR="00074851">
        <w:t xml:space="preserve"> </w:t>
      </w:r>
      <w:r w:rsidR="00FB725C" w:rsidRPr="003E5C6E">
        <w:t>обязательными</w:t>
      </w:r>
      <w:r w:rsidR="00074851">
        <w:t xml:space="preserve"> </w:t>
      </w:r>
      <w:r w:rsidR="00FB725C" w:rsidRPr="003E5C6E">
        <w:t>для</w:t>
      </w:r>
      <w:r w:rsidR="00074851">
        <w:t xml:space="preserve"> </w:t>
      </w:r>
      <w:r w:rsidR="00FB725C" w:rsidRPr="003E5C6E">
        <w:t>исполнения</w:t>
      </w:r>
      <w:r w:rsidR="00074851">
        <w:t xml:space="preserve"> </w:t>
      </w:r>
      <w:r w:rsidR="00FB725C" w:rsidRPr="003E5C6E">
        <w:t>всеми</w:t>
      </w:r>
      <w:r w:rsidR="00074851">
        <w:t xml:space="preserve"> </w:t>
      </w:r>
      <w:r w:rsidRPr="003E5C6E">
        <w:t>членами</w:t>
      </w:r>
      <w:r w:rsidR="00074851">
        <w:t xml:space="preserve"> </w:t>
      </w:r>
      <w:r w:rsidRPr="003E5C6E">
        <w:t>ВТО,</w:t>
      </w:r>
      <w:r w:rsidR="00074851">
        <w:t xml:space="preserve"> </w:t>
      </w:r>
      <w:r w:rsidRPr="003E5C6E">
        <w:t>тогда</w:t>
      </w:r>
      <w:r w:rsidR="00074851">
        <w:t xml:space="preserve"> </w:t>
      </w:r>
      <w:r w:rsidRPr="003E5C6E">
        <w:t>как</w:t>
      </w:r>
      <w:r w:rsidR="00074851">
        <w:t xml:space="preserve"> </w:t>
      </w:r>
      <w:r w:rsidRPr="003E5C6E">
        <w:t>документы,</w:t>
      </w:r>
      <w:r w:rsidR="00074851">
        <w:t xml:space="preserve"> </w:t>
      </w:r>
      <w:r w:rsidR="00FB725C" w:rsidRPr="003E5C6E">
        <w:t>содержащиеся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четвертом</w:t>
      </w:r>
      <w:r w:rsidR="00074851">
        <w:t xml:space="preserve"> </w:t>
      </w:r>
      <w:r w:rsidRPr="003E5C6E">
        <w:t>приложении</w:t>
      </w:r>
      <w:r w:rsidR="00074851">
        <w:t xml:space="preserve"> </w:t>
      </w:r>
      <w:r w:rsidR="00FB725C" w:rsidRPr="003E5C6E">
        <w:t>(plurilateral</w:t>
      </w:r>
      <w:r w:rsidR="00074851">
        <w:t xml:space="preserve"> </w:t>
      </w:r>
      <w:r w:rsidR="00FB725C" w:rsidRPr="003E5C6E">
        <w:t>trade</w:t>
      </w:r>
      <w:r w:rsidR="00074851">
        <w:t xml:space="preserve"> </w:t>
      </w:r>
      <w:r w:rsidR="00FB725C" w:rsidRPr="003E5C6E">
        <w:t>agreements),</w:t>
      </w:r>
      <w:r w:rsidR="00074851">
        <w:t xml:space="preserve"> </w:t>
      </w:r>
      <w:r w:rsidRPr="003E5C6E">
        <w:t>обязательны</w:t>
      </w:r>
      <w:r w:rsidR="00074851">
        <w:t xml:space="preserve"> </w:t>
      </w:r>
      <w:r w:rsidRPr="003E5C6E">
        <w:t>только</w:t>
      </w:r>
      <w:r w:rsidR="00074851">
        <w:t xml:space="preserve"> </w:t>
      </w:r>
      <w:r w:rsidRPr="003E5C6E">
        <w:t>для</w:t>
      </w:r>
      <w:r w:rsidR="00074851">
        <w:t xml:space="preserve"> </w:t>
      </w:r>
      <w:r w:rsidRPr="003E5C6E">
        <w:t>тех</w:t>
      </w:r>
      <w:r w:rsidR="00074851">
        <w:t xml:space="preserve"> </w:t>
      </w:r>
      <w:r w:rsidRPr="003E5C6E">
        <w:t>стран</w:t>
      </w:r>
      <w:r w:rsidR="00074851">
        <w:t xml:space="preserve"> </w:t>
      </w:r>
      <w:r w:rsidRPr="003E5C6E">
        <w:t>—</w:t>
      </w:r>
      <w:r w:rsidR="00074851">
        <w:t xml:space="preserve"> </w:t>
      </w:r>
      <w:r w:rsidRPr="003E5C6E">
        <w:t>членов</w:t>
      </w:r>
      <w:r w:rsidR="00074851">
        <w:t xml:space="preserve"> </w:t>
      </w:r>
      <w:r w:rsidRPr="003E5C6E">
        <w:t>ВТО,</w:t>
      </w:r>
      <w:r w:rsidR="00074851">
        <w:t xml:space="preserve"> </w:t>
      </w:r>
      <w:r w:rsidRPr="003E5C6E">
        <w:t>которые</w:t>
      </w:r>
      <w:r w:rsidR="00074851">
        <w:t xml:space="preserve"> </w:t>
      </w:r>
      <w:r w:rsidRPr="003E5C6E">
        <w:t>их</w:t>
      </w:r>
      <w:r w:rsidR="00074851">
        <w:t xml:space="preserve"> </w:t>
      </w:r>
      <w:r w:rsidRPr="003E5C6E">
        <w:t>подписали.</w:t>
      </w:r>
      <w:r w:rsidR="00074851">
        <w:t xml:space="preserve"> </w:t>
      </w:r>
      <w:r w:rsidRPr="003E5C6E">
        <w:t>Из</w:t>
      </w:r>
      <w:r w:rsidR="00074851">
        <w:t xml:space="preserve"> </w:t>
      </w:r>
      <w:r w:rsidRPr="003E5C6E">
        <w:t>правил</w:t>
      </w:r>
      <w:r w:rsidR="00074851">
        <w:t xml:space="preserve"> </w:t>
      </w:r>
      <w:r w:rsidRPr="003E5C6E">
        <w:t>ВТО</w:t>
      </w:r>
      <w:r w:rsidR="00074851">
        <w:t xml:space="preserve"> </w:t>
      </w:r>
      <w:r w:rsidR="00FB725C" w:rsidRPr="003E5C6E">
        <w:t>возможны</w:t>
      </w:r>
      <w:r w:rsidR="00074851">
        <w:t xml:space="preserve"> </w:t>
      </w:r>
      <w:r w:rsidR="00FB725C" w:rsidRPr="003E5C6E">
        <w:t>изъятия</w:t>
      </w:r>
      <w:r w:rsidR="00074851">
        <w:t xml:space="preserve"> </w:t>
      </w:r>
      <w:r w:rsidRPr="003E5C6E">
        <w:t>(waiver)</w:t>
      </w:r>
      <w:r w:rsidR="00074851">
        <w:t xml:space="preserve"> </w:t>
      </w:r>
      <w:r w:rsidRPr="003E5C6E">
        <w:t>—</w:t>
      </w:r>
      <w:r w:rsidR="00074851">
        <w:t xml:space="preserve"> </w:t>
      </w:r>
      <w:r w:rsidRPr="003E5C6E">
        <w:t>временное</w:t>
      </w:r>
      <w:r w:rsidR="00074851">
        <w:t xml:space="preserve"> </w:t>
      </w:r>
      <w:r w:rsidRPr="003E5C6E">
        <w:t>освобождение</w:t>
      </w:r>
      <w:r w:rsidR="00074851">
        <w:t xml:space="preserve"> </w:t>
      </w:r>
      <w:r w:rsidRPr="003E5C6E">
        <w:t>стран-членов</w:t>
      </w:r>
      <w:r w:rsidR="00074851">
        <w:t xml:space="preserve"> </w:t>
      </w:r>
      <w:r w:rsidRPr="003E5C6E">
        <w:t>по</w:t>
      </w:r>
      <w:r w:rsidR="00074851">
        <w:t xml:space="preserve"> </w:t>
      </w:r>
      <w:r w:rsidRPr="003E5C6E">
        <w:t>их</w:t>
      </w:r>
      <w:r w:rsidR="00074851">
        <w:t xml:space="preserve"> </w:t>
      </w:r>
      <w:r w:rsidRPr="003E5C6E">
        <w:t>просьбе</w:t>
      </w:r>
      <w:r w:rsidR="00074851">
        <w:t xml:space="preserve"> </w:t>
      </w:r>
      <w:r w:rsidRPr="003E5C6E">
        <w:t>и</w:t>
      </w:r>
      <w:r w:rsidR="00074851">
        <w:t xml:space="preserve"> </w:t>
      </w:r>
      <w:r w:rsidRPr="003E5C6E">
        <w:t>с</w:t>
      </w:r>
      <w:r w:rsidR="00074851">
        <w:t xml:space="preserve"> </w:t>
      </w:r>
      <w:r w:rsidRPr="003E5C6E">
        <w:t>согласия</w:t>
      </w:r>
      <w:r w:rsidR="00074851">
        <w:t xml:space="preserve"> </w:t>
      </w:r>
      <w:r w:rsidRPr="003E5C6E">
        <w:t>остальных</w:t>
      </w:r>
      <w:r w:rsidR="00074851">
        <w:t xml:space="preserve"> </w:t>
      </w:r>
      <w:r w:rsidRPr="003E5C6E">
        <w:t>стран</w:t>
      </w:r>
      <w:r w:rsidR="00074851">
        <w:t xml:space="preserve"> </w:t>
      </w:r>
      <w:r w:rsidRPr="003E5C6E">
        <w:t>от</w:t>
      </w:r>
      <w:r w:rsidR="00074851">
        <w:t xml:space="preserve"> </w:t>
      </w:r>
      <w:r w:rsidRPr="003E5C6E">
        <w:t>отдельных</w:t>
      </w:r>
      <w:r w:rsidR="00074851">
        <w:t xml:space="preserve"> </w:t>
      </w:r>
      <w:r w:rsidRPr="003E5C6E">
        <w:t>обязательств,</w:t>
      </w:r>
      <w:r w:rsidR="00074851">
        <w:t xml:space="preserve"> </w:t>
      </w:r>
      <w:r w:rsidRPr="003E5C6E">
        <w:t>накладываемых</w:t>
      </w:r>
      <w:r w:rsidR="00074851">
        <w:t xml:space="preserve"> </w:t>
      </w:r>
      <w:r w:rsidRPr="003E5C6E">
        <w:t>многосторонними</w:t>
      </w:r>
      <w:r w:rsidR="00074851">
        <w:t xml:space="preserve"> </w:t>
      </w:r>
      <w:r w:rsidRPr="003E5C6E">
        <w:t>торговыми</w:t>
      </w:r>
      <w:r w:rsidR="00074851">
        <w:t xml:space="preserve"> </w:t>
      </w:r>
      <w:r w:rsidRPr="003E5C6E">
        <w:t>соглашениями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рамках</w:t>
      </w:r>
      <w:r w:rsidR="00074851">
        <w:t xml:space="preserve"> </w:t>
      </w:r>
      <w:r w:rsidRPr="003E5C6E">
        <w:t>ВТО.</w:t>
      </w:r>
      <w:r w:rsidR="00074851">
        <w:t xml:space="preserve"> </w:t>
      </w:r>
      <w:r w:rsidRPr="003E5C6E">
        <w:t>Наиболее</w:t>
      </w:r>
      <w:r w:rsidR="00074851">
        <w:t xml:space="preserve"> </w:t>
      </w:r>
      <w:r w:rsidRPr="003E5C6E">
        <w:t>распространенные</w:t>
      </w:r>
      <w:r w:rsidR="00074851">
        <w:t xml:space="preserve"> </w:t>
      </w:r>
      <w:r w:rsidRPr="003E5C6E">
        <w:t>изъятия</w:t>
      </w:r>
      <w:r w:rsidR="00074851">
        <w:t xml:space="preserve"> </w:t>
      </w:r>
      <w:r w:rsidRPr="003E5C6E">
        <w:t>связаны</w:t>
      </w:r>
      <w:r w:rsidR="00074851">
        <w:t xml:space="preserve"> </w:t>
      </w:r>
      <w:r w:rsidRPr="003E5C6E">
        <w:t>с</w:t>
      </w:r>
      <w:r w:rsidR="00074851">
        <w:t xml:space="preserve"> </w:t>
      </w:r>
      <w:r w:rsidRPr="003E5C6E">
        <w:t>изменением</w:t>
      </w:r>
      <w:r w:rsidR="00074851">
        <w:t xml:space="preserve"> </w:t>
      </w:r>
      <w:r w:rsidRPr="003E5C6E">
        <w:t>тарифной</w:t>
      </w:r>
      <w:r w:rsidR="00074851">
        <w:t xml:space="preserve"> </w:t>
      </w:r>
      <w:r w:rsidRPr="003E5C6E">
        <w:t>классификации</w:t>
      </w:r>
      <w:r w:rsidR="00074851">
        <w:t xml:space="preserve"> </w:t>
      </w:r>
      <w:r w:rsidRPr="003E5C6E">
        <w:t>или</w:t>
      </w:r>
      <w:r w:rsidR="00074851">
        <w:t xml:space="preserve"> </w:t>
      </w:r>
      <w:r w:rsidRPr="003E5C6E">
        <w:t>введением</w:t>
      </w:r>
      <w:r w:rsidR="00074851">
        <w:t xml:space="preserve"> </w:t>
      </w:r>
      <w:r w:rsidRPr="003E5C6E">
        <w:t>новой</w:t>
      </w:r>
      <w:r w:rsidR="00074851">
        <w:t xml:space="preserve"> </w:t>
      </w:r>
      <w:r w:rsidRPr="003E5C6E">
        <w:t>классификации,</w:t>
      </w:r>
      <w:r w:rsidR="00074851">
        <w:t xml:space="preserve"> </w:t>
      </w:r>
      <w:r w:rsidRPr="003E5C6E">
        <w:t>что</w:t>
      </w:r>
      <w:r w:rsidR="00074851">
        <w:t xml:space="preserve"> </w:t>
      </w:r>
      <w:r w:rsidRPr="003E5C6E">
        <w:t>делает</w:t>
      </w:r>
      <w:r w:rsidR="00074851">
        <w:t xml:space="preserve"> </w:t>
      </w:r>
      <w:r w:rsidRPr="003E5C6E">
        <w:t>необходимым</w:t>
      </w:r>
      <w:r w:rsidR="00074851">
        <w:t xml:space="preserve"> </w:t>
      </w:r>
      <w:r w:rsidRPr="003E5C6E">
        <w:t>вновь</w:t>
      </w:r>
      <w:r w:rsidR="00074851">
        <w:t xml:space="preserve"> </w:t>
      </w:r>
      <w:r w:rsidRPr="003E5C6E">
        <w:t>провести</w:t>
      </w:r>
      <w:r w:rsidR="00074851">
        <w:t xml:space="preserve"> </w:t>
      </w:r>
      <w:r w:rsidRPr="003E5C6E">
        <w:t>переговоры</w:t>
      </w:r>
      <w:r w:rsidR="00074851">
        <w:t xml:space="preserve"> </w:t>
      </w:r>
      <w:r w:rsidRPr="003E5C6E">
        <w:t>с</w:t>
      </w:r>
      <w:r w:rsidR="00074851">
        <w:t xml:space="preserve"> </w:t>
      </w:r>
      <w:r w:rsidRPr="003E5C6E">
        <w:t>торговыми</w:t>
      </w:r>
      <w:r w:rsidR="00074851">
        <w:t xml:space="preserve"> </w:t>
      </w:r>
      <w:r w:rsidRPr="003E5C6E">
        <w:t>партнерами</w:t>
      </w:r>
      <w:r w:rsidR="00074851">
        <w:t xml:space="preserve"> </w:t>
      </w:r>
      <w:r w:rsidRPr="003E5C6E">
        <w:t>о</w:t>
      </w:r>
      <w:r w:rsidR="00074851">
        <w:t xml:space="preserve"> </w:t>
      </w:r>
      <w:r w:rsidRPr="003E5C6E">
        <w:t>предоставлении</w:t>
      </w:r>
      <w:r w:rsidR="00074851">
        <w:t xml:space="preserve"> </w:t>
      </w:r>
      <w:r w:rsidRPr="003E5C6E">
        <w:t>взаимных</w:t>
      </w:r>
      <w:r w:rsidR="00074851">
        <w:t xml:space="preserve"> </w:t>
      </w:r>
      <w:r w:rsidRPr="003E5C6E">
        <w:t>торговых</w:t>
      </w:r>
      <w:r w:rsidR="00074851">
        <w:t xml:space="preserve"> </w:t>
      </w:r>
      <w:r w:rsidRPr="003E5C6E">
        <w:t>уступок,</w:t>
      </w:r>
      <w:r w:rsidR="00074851">
        <w:t xml:space="preserve"> </w:t>
      </w:r>
      <w:r w:rsidRPr="003E5C6E">
        <w:t>а</w:t>
      </w:r>
      <w:r w:rsidR="00074851">
        <w:t xml:space="preserve"> </w:t>
      </w:r>
      <w:r w:rsidRPr="003E5C6E">
        <w:t>также</w:t>
      </w:r>
      <w:r w:rsidR="00074851">
        <w:t xml:space="preserve"> </w:t>
      </w:r>
      <w:r w:rsidRPr="003E5C6E">
        <w:t>о</w:t>
      </w:r>
      <w:r w:rsidR="00074851">
        <w:t xml:space="preserve"> </w:t>
      </w:r>
      <w:r w:rsidRPr="003E5C6E">
        <w:t>вступлении</w:t>
      </w:r>
      <w:r w:rsidR="00074851">
        <w:t xml:space="preserve"> </w:t>
      </w:r>
      <w:r w:rsidRPr="003E5C6E">
        <w:t>стран</w:t>
      </w:r>
      <w:r w:rsidR="00074851">
        <w:t xml:space="preserve"> </w:t>
      </w:r>
      <w:r w:rsidRPr="003E5C6E">
        <w:t>в</w:t>
      </w:r>
      <w:r w:rsidR="00074851">
        <w:t xml:space="preserve"> </w:t>
      </w:r>
      <w:r w:rsidRPr="003E5C6E">
        <w:t>региональные</w:t>
      </w:r>
      <w:r w:rsidR="00074851">
        <w:t xml:space="preserve"> </w:t>
      </w:r>
      <w:r w:rsidRPr="003E5C6E">
        <w:t>интеграционные</w:t>
      </w:r>
      <w:r w:rsidR="00074851">
        <w:t xml:space="preserve"> </w:t>
      </w:r>
      <w:r w:rsidRPr="003E5C6E">
        <w:t>группировки.</w:t>
      </w:r>
      <w:r w:rsidR="00074851">
        <w:t xml:space="preserve"> </w:t>
      </w:r>
    </w:p>
    <w:p w:rsidR="00107D7E" w:rsidRPr="00E26445" w:rsidRDefault="00E26445" w:rsidP="00E26445">
      <w:pPr>
        <w:pStyle w:val="211"/>
      </w:pPr>
      <w:bookmarkStart w:id="26" w:name="_Toc231386181"/>
      <w:r w:rsidRPr="00E26445">
        <w:t>Основополагающи</w:t>
      </w:r>
      <w:r>
        <w:t>е</w:t>
      </w:r>
      <w:r w:rsidR="00074851">
        <w:t xml:space="preserve"> </w:t>
      </w:r>
      <w:r w:rsidRPr="00E26445">
        <w:t>принцип</w:t>
      </w:r>
      <w:r>
        <w:t>ы</w:t>
      </w:r>
      <w:r w:rsidR="00074851">
        <w:t xml:space="preserve"> </w:t>
      </w:r>
      <w:r w:rsidR="00646D45">
        <w:t>и</w:t>
      </w:r>
      <w:r w:rsidR="00074851">
        <w:t xml:space="preserve"> </w:t>
      </w:r>
      <w:r w:rsidR="00646D45">
        <w:t>функции</w:t>
      </w:r>
      <w:r w:rsidR="00074851">
        <w:t xml:space="preserve"> </w:t>
      </w:r>
      <w:r w:rsidR="00C40B83">
        <w:t>В</w:t>
      </w:r>
      <w:r w:rsidR="00F66F1B" w:rsidRPr="00F66F1B">
        <w:t>семирн</w:t>
      </w:r>
      <w:r w:rsidR="00F66F1B">
        <w:t>ой</w:t>
      </w:r>
      <w:r w:rsidR="00074851">
        <w:t xml:space="preserve"> </w:t>
      </w:r>
      <w:r w:rsidR="00F66F1B" w:rsidRPr="00F66F1B">
        <w:t>торгов</w:t>
      </w:r>
      <w:r w:rsidR="00F66F1B">
        <w:t>ой</w:t>
      </w:r>
      <w:r w:rsidR="00074851">
        <w:t xml:space="preserve"> </w:t>
      </w:r>
      <w:r w:rsidR="00F66F1B" w:rsidRPr="00F66F1B">
        <w:t>организаци</w:t>
      </w:r>
      <w:r w:rsidR="00F66F1B">
        <w:t>и</w:t>
      </w:r>
      <w:bookmarkEnd w:id="26"/>
    </w:p>
    <w:p w:rsidR="00FB725C" w:rsidRDefault="00107D7E" w:rsidP="00F14701">
      <w:pPr>
        <w:pStyle w:val="a4"/>
      </w:pPr>
      <w:r>
        <w:t>На</w:t>
      </w:r>
      <w:r w:rsidR="00074851">
        <w:t xml:space="preserve"> </w:t>
      </w:r>
      <w:r>
        <w:t>основе</w:t>
      </w:r>
      <w:r w:rsidR="00074851">
        <w:t xml:space="preserve"> </w:t>
      </w:r>
      <w:r>
        <w:t>совокупности</w:t>
      </w:r>
      <w:r w:rsidR="00074851">
        <w:t xml:space="preserve"> </w:t>
      </w:r>
      <w:r>
        <w:t>соглашения</w:t>
      </w:r>
      <w:r w:rsidR="00074851">
        <w:t xml:space="preserve"> </w:t>
      </w:r>
      <w:r>
        <w:t>об</w:t>
      </w:r>
      <w:r w:rsidR="00074851">
        <w:t xml:space="preserve"> </w:t>
      </w:r>
      <w:r>
        <w:t>образовании</w:t>
      </w:r>
      <w:r w:rsidR="00074851">
        <w:t xml:space="preserve"> </w:t>
      </w:r>
      <w:r>
        <w:t>ВТО</w:t>
      </w:r>
      <w:r w:rsidR="00074851">
        <w:t xml:space="preserve"> </w:t>
      </w:r>
      <w:r>
        <w:t>и</w:t>
      </w:r>
      <w:r w:rsidR="00074851">
        <w:t xml:space="preserve"> </w:t>
      </w:r>
      <w:r>
        <w:t>приложений</w:t>
      </w:r>
      <w:r w:rsidR="00074851">
        <w:t xml:space="preserve"> </w:t>
      </w:r>
      <w:r>
        <w:t>к</w:t>
      </w:r>
      <w:r w:rsidR="00074851">
        <w:t xml:space="preserve"> </w:t>
      </w:r>
      <w:r>
        <w:t>нему</w:t>
      </w:r>
      <w:r w:rsidR="00074851">
        <w:t xml:space="preserve"> </w:t>
      </w:r>
      <w:r>
        <w:t>регулируется</w:t>
      </w:r>
      <w:r w:rsidR="00074851">
        <w:t xml:space="preserve"> </w:t>
      </w:r>
      <w:r>
        <w:t>международная</w:t>
      </w:r>
      <w:r w:rsidR="00074851">
        <w:t xml:space="preserve"> </w:t>
      </w:r>
      <w:r>
        <w:t>торговая</w:t>
      </w:r>
      <w:r w:rsidR="00074851">
        <w:t xml:space="preserve"> </w:t>
      </w:r>
      <w:r>
        <w:t>система.</w:t>
      </w:r>
      <w:r w:rsidR="00074851">
        <w:t xml:space="preserve"> </w:t>
      </w:r>
      <w:r>
        <w:t>В</w:t>
      </w:r>
      <w:r w:rsidR="00074851">
        <w:t xml:space="preserve"> </w:t>
      </w:r>
      <w:r>
        <w:t>настоящее</w:t>
      </w:r>
      <w:r w:rsidR="00074851">
        <w:t xml:space="preserve"> </w:t>
      </w:r>
      <w:r>
        <w:t>время</w:t>
      </w:r>
      <w:r w:rsidR="00074851">
        <w:t xml:space="preserve"> </w:t>
      </w:r>
      <w:r>
        <w:t>ВТО</w:t>
      </w:r>
      <w:r w:rsidR="00074851">
        <w:t xml:space="preserve"> </w:t>
      </w:r>
      <w:r>
        <w:t>является</w:t>
      </w:r>
      <w:r w:rsidR="00074851">
        <w:t xml:space="preserve"> </w:t>
      </w:r>
      <w:r>
        <w:t>главной</w:t>
      </w:r>
      <w:r w:rsidR="00074851">
        <w:t xml:space="preserve"> </w:t>
      </w:r>
      <w:r>
        <w:t>международной</w:t>
      </w:r>
      <w:r w:rsidR="00074851">
        <w:t xml:space="preserve"> </w:t>
      </w:r>
      <w:r>
        <w:t>организацией,</w:t>
      </w:r>
      <w:r w:rsidR="00074851">
        <w:t xml:space="preserve"> </w:t>
      </w:r>
      <w:r>
        <w:t>регулирующей</w:t>
      </w:r>
      <w:r w:rsidR="00074851">
        <w:t xml:space="preserve"> </w:t>
      </w:r>
      <w:r>
        <w:t>торговлю</w:t>
      </w:r>
      <w:r w:rsidR="00074851">
        <w:t xml:space="preserve"> </w:t>
      </w:r>
      <w:r>
        <w:t>товарами,</w:t>
      </w:r>
      <w:r w:rsidR="00074851">
        <w:t xml:space="preserve"> </w:t>
      </w:r>
      <w:r>
        <w:t>услугами</w:t>
      </w:r>
      <w:r w:rsidR="00074851">
        <w:t xml:space="preserve"> </w:t>
      </w:r>
      <w:r>
        <w:t>и</w:t>
      </w:r>
      <w:r w:rsidR="00074851">
        <w:t xml:space="preserve"> </w:t>
      </w:r>
      <w:r>
        <w:t>интеллектуальной</w:t>
      </w:r>
      <w:r w:rsidR="00074851">
        <w:t xml:space="preserve"> </w:t>
      </w:r>
      <w:r>
        <w:t>собственностью.</w:t>
      </w:r>
      <w:r w:rsidR="00074851">
        <w:t xml:space="preserve"> </w:t>
      </w:r>
      <w:r>
        <w:t>Это</w:t>
      </w:r>
      <w:r w:rsidR="00074851">
        <w:t xml:space="preserve"> </w:t>
      </w:r>
      <w:r>
        <w:t>регулирование</w:t>
      </w:r>
      <w:r w:rsidR="00074851">
        <w:t xml:space="preserve"> </w:t>
      </w:r>
      <w:r>
        <w:t>заключается</w:t>
      </w:r>
      <w:r w:rsidR="00074851">
        <w:t xml:space="preserve"> </w:t>
      </w:r>
      <w:r>
        <w:t>в</w:t>
      </w:r>
      <w:r w:rsidR="00074851">
        <w:t xml:space="preserve"> </w:t>
      </w:r>
      <w:r>
        <w:t>реализации</w:t>
      </w:r>
      <w:r w:rsidR="00074851">
        <w:t xml:space="preserve"> </w:t>
      </w:r>
      <w:r>
        <w:t>согласованных</w:t>
      </w:r>
      <w:r w:rsidR="00074851">
        <w:t xml:space="preserve"> </w:t>
      </w:r>
      <w:r>
        <w:t>принципов</w:t>
      </w:r>
      <w:r w:rsidR="00074851">
        <w:t xml:space="preserve"> </w:t>
      </w:r>
      <w:r>
        <w:t>поведения</w:t>
      </w:r>
      <w:r w:rsidR="00074851">
        <w:t xml:space="preserve"> </w:t>
      </w:r>
      <w:r>
        <w:t>стран</w:t>
      </w:r>
      <w:r w:rsidR="00074851">
        <w:t xml:space="preserve"> </w:t>
      </w:r>
      <w:r>
        <w:t>в</w:t>
      </w:r>
      <w:r w:rsidR="00074851">
        <w:t xml:space="preserve"> </w:t>
      </w:r>
      <w:r>
        <w:t>международной</w:t>
      </w:r>
      <w:r w:rsidR="00074851">
        <w:t xml:space="preserve"> </w:t>
      </w:r>
      <w:r>
        <w:t>торговле</w:t>
      </w:r>
      <w:r w:rsidR="00074851">
        <w:t xml:space="preserve"> </w:t>
      </w:r>
      <w:r>
        <w:t>и</w:t>
      </w:r>
      <w:r w:rsidR="00074851">
        <w:t xml:space="preserve"> </w:t>
      </w:r>
      <w:r>
        <w:t>комплексе</w:t>
      </w:r>
      <w:r w:rsidR="00074851">
        <w:t xml:space="preserve"> </w:t>
      </w:r>
      <w:r>
        <w:t>мероприятий,</w:t>
      </w:r>
      <w:r w:rsidR="00074851">
        <w:t xml:space="preserve"> </w:t>
      </w:r>
      <w:r>
        <w:t>проводимых</w:t>
      </w:r>
      <w:r w:rsidR="00074851">
        <w:t xml:space="preserve"> </w:t>
      </w:r>
      <w:r>
        <w:t>под</w:t>
      </w:r>
      <w:r w:rsidR="00074851">
        <w:t xml:space="preserve"> </w:t>
      </w:r>
      <w:r>
        <w:t>эгидой</w:t>
      </w:r>
      <w:r w:rsidR="00074851">
        <w:t xml:space="preserve"> </w:t>
      </w:r>
      <w:r>
        <w:t>ВТО</w:t>
      </w:r>
      <w:r w:rsidR="00074851">
        <w:t xml:space="preserve"> </w:t>
      </w:r>
      <w:r>
        <w:t>с</w:t>
      </w:r>
      <w:r w:rsidR="00074851">
        <w:t xml:space="preserve"> </w:t>
      </w:r>
      <w:r>
        <w:t>участием</w:t>
      </w:r>
      <w:r w:rsidR="00074851">
        <w:t xml:space="preserve"> </w:t>
      </w:r>
      <w:r>
        <w:t>большинства</w:t>
      </w:r>
      <w:r w:rsidR="00074851">
        <w:t xml:space="preserve"> </w:t>
      </w:r>
      <w:r>
        <w:t>стран</w:t>
      </w:r>
      <w:r w:rsidR="00074851">
        <w:t xml:space="preserve"> </w:t>
      </w:r>
      <w:r>
        <w:t>мира.</w:t>
      </w:r>
      <w:r w:rsidR="00074851">
        <w:t xml:space="preserve"> </w:t>
      </w:r>
      <w:r>
        <w:t>Наиболее</w:t>
      </w:r>
      <w:r w:rsidR="00074851">
        <w:t xml:space="preserve"> </w:t>
      </w:r>
      <w:r>
        <w:t>важные</w:t>
      </w:r>
      <w:r w:rsidR="00074851">
        <w:t xml:space="preserve"> </w:t>
      </w:r>
      <w:r>
        <w:t>принципы,</w:t>
      </w:r>
      <w:r w:rsidR="00074851">
        <w:t xml:space="preserve"> </w:t>
      </w:r>
      <w:r>
        <w:t>на</w:t>
      </w:r>
      <w:r w:rsidR="00074851">
        <w:t xml:space="preserve"> </w:t>
      </w:r>
      <w:r>
        <w:t>которых</w:t>
      </w:r>
      <w:r w:rsidR="00074851">
        <w:t xml:space="preserve"> </w:t>
      </w:r>
      <w:r>
        <w:t>строится</w:t>
      </w:r>
      <w:r w:rsidR="00074851">
        <w:t xml:space="preserve"> </w:t>
      </w:r>
      <w:r>
        <w:t>многосторонняя</w:t>
      </w:r>
      <w:r w:rsidR="00074851">
        <w:t xml:space="preserve"> </w:t>
      </w:r>
      <w:r>
        <w:t>торговая</w:t>
      </w:r>
      <w:r w:rsidR="00074851">
        <w:t xml:space="preserve"> </w:t>
      </w:r>
      <w:r>
        <w:t>система,</w:t>
      </w:r>
      <w:r w:rsidR="00074851">
        <w:t xml:space="preserve"> </w:t>
      </w:r>
      <w:r>
        <w:t>следующие:</w:t>
      </w:r>
      <w:r w:rsidR="00074851">
        <w:t xml:space="preserve"> </w:t>
      </w:r>
    </w:p>
    <w:p w:rsidR="00107D7E" w:rsidRDefault="00646D45" w:rsidP="00F14701">
      <w:pPr>
        <w:pStyle w:val="a4"/>
      </w:pPr>
      <w:r>
        <w:rPr>
          <w:u w:val="single"/>
        </w:rPr>
        <w:t>1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Торговля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без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дискриминации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страны</w:t>
      </w:r>
      <w:r w:rsidR="00074851">
        <w:t xml:space="preserve"> </w:t>
      </w:r>
      <w:r w:rsidR="00107D7E">
        <w:t>не</w:t>
      </w:r>
      <w:r w:rsidR="00074851">
        <w:t xml:space="preserve"> </w:t>
      </w:r>
      <w:r w:rsidR="00107D7E">
        <w:t>должны</w:t>
      </w:r>
      <w:r w:rsidR="00074851">
        <w:t xml:space="preserve"> </w:t>
      </w:r>
      <w:r w:rsidR="00107D7E">
        <w:t>предоставлять</w:t>
      </w:r>
      <w:r w:rsidR="00074851">
        <w:t xml:space="preserve"> </w:t>
      </w:r>
      <w:r w:rsidR="00107D7E">
        <w:t>кому</w:t>
      </w:r>
      <w:r w:rsidR="00FB725C">
        <w:t>-</w:t>
      </w:r>
      <w:r w:rsidR="00107D7E">
        <w:t>либо</w:t>
      </w:r>
      <w:r w:rsidR="00074851">
        <w:t xml:space="preserve"> </w:t>
      </w:r>
      <w:r w:rsidR="00107D7E">
        <w:t>лучший</w:t>
      </w:r>
      <w:r w:rsidR="00074851">
        <w:t xml:space="preserve"> </w:t>
      </w:r>
      <w:r w:rsidR="00107D7E">
        <w:t>торговый</w:t>
      </w:r>
      <w:r w:rsidR="00074851">
        <w:t xml:space="preserve"> </w:t>
      </w:r>
      <w:r w:rsidR="00107D7E">
        <w:t>режим</w:t>
      </w:r>
      <w:r w:rsidR="00074851">
        <w:t xml:space="preserve"> </w:t>
      </w:r>
      <w:r w:rsidR="00107D7E">
        <w:t>по</w:t>
      </w:r>
      <w:r w:rsidR="00074851">
        <w:t xml:space="preserve"> </w:t>
      </w:r>
      <w:r w:rsidR="00107D7E">
        <w:t>сравнению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тем,</w:t>
      </w:r>
      <w:r w:rsidR="00074851">
        <w:t xml:space="preserve"> </w:t>
      </w:r>
      <w:r w:rsidR="00107D7E">
        <w:t>какой</w:t>
      </w:r>
      <w:r w:rsidR="00074851">
        <w:t xml:space="preserve"> </w:t>
      </w:r>
      <w:r w:rsidR="00107D7E">
        <w:t>они</w:t>
      </w:r>
      <w:r w:rsidR="00074851">
        <w:t xml:space="preserve"> </w:t>
      </w:r>
      <w:r w:rsidR="00107D7E">
        <w:t>предоставляют</w:t>
      </w:r>
      <w:r w:rsidR="00074851">
        <w:t xml:space="preserve"> </w:t>
      </w:r>
      <w:r w:rsidR="00107D7E">
        <w:t>всем</w:t>
      </w:r>
      <w:r w:rsidR="00074851">
        <w:t xml:space="preserve"> </w:t>
      </w:r>
      <w:r w:rsidR="00107D7E">
        <w:t>остальным</w:t>
      </w:r>
      <w:r w:rsidR="00074851">
        <w:t xml:space="preserve"> </w:t>
      </w:r>
      <w:r w:rsidR="00107D7E">
        <w:t>странам,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не</w:t>
      </w:r>
      <w:r w:rsidR="00074851">
        <w:t xml:space="preserve"> </w:t>
      </w:r>
      <w:r w:rsidR="00107D7E">
        <w:t>должны</w:t>
      </w:r>
      <w:r w:rsidR="00074851">
        <w:t xml:space="preserve"> </w:t>
      </w:r>
      <w:r w:rsidR="00107D7E">
        <w:t>предоставлять</w:t>
      </w:r>
      <w:r w:rsidR="00074851">
        <w:t xml:space="preserve"> </w:t>
      </w:r>
      <w:r w:rsidR="00107D7E">
        <w:t>лучший</w:t>
      </w:r>
      <w:r w:rsidR="00074851">
        <w:t xml:space="preserve"> </w:t>
      </w:r>
      <w:r w:rsidR="00107D7E">
        <w:t>режим</w:t>
      </w:r>
      <w:r w:rsidR="00074851">
        <w:t xml:space="preserve"> </w:t>
      </w:r>
      <w:r w:rsidR="00107D7E">
        <w:t>своим</w:t>
      </w:r>
      <w:r w:rsidR="00074851">
        <w:t xml:space="preserve"> </w:t>
      </w:r>
      <w:r w:rsidR="00107D7E">
        <w:t>национальным</w:t>
      </w:r>
      <w:r w:rsidR="00074851">
        <w:t xml:space="preserve"> </w:t>
      </w:r>
      <w:r w:rsidR="00107D7E">
        <w:t>товарам</w:t>
      </w:r>
      <w:r w:rsidR="00074851">
        <w:t xml:space="preserve"> </w:t>
      </w:r>
      <w:r w:rsidR="00107D7E">
        <w:t>по</w:t>
      </w:r>
      <w:r w:rsidR="00074851">
        <w:t xml:space="preserve"> </w:t>
      </w:r>
      <w:r w:rsidR="00107D7E">
        <w:t>сравнению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иностранными.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рамках</w:t>
      </w:r>
      <w:r w:rsidR="00074851">
        <w:t xml:space="preserve"> </w:t>
      </w:r>
      <w:r w:rsidR="00107D7E">
        <w:t>ВТО</w:t>
      </w:r>
      <w:r w:rsidR="00074851">
        <w:t xml:space="preserve"> </w:t>
      </w:r>
      <w:r w:rsidR="00107D7E">
        <w:t>предусматривается</w:t>
      </w:r>
      <w:r w:rsidR="00074851">
        <w:t xml:space="preserve"> </w:t>
      </w:r>
      <w:r w:rsidR="00107D7E">
        <w:t>взаимное</w:t>
      </w:r>
      <w:r w:rsidR="00074851">
        <w:t xml:space="preserve"> </w:t>
      </w:r>
      <w:r w:rsidR="00107D7E">
        <w:t>предоставление</w:t>
      </w:r>
      <w:r w:rsidR="00074851">
        <w:t xml:space="preserve"> </w:t>
      </w:r>
      <w:r w:rsidR="00107D7E">
        <w:t>всеми</w:t>
      </w:r>
      <w:r w:rsidR="00074851">
        <w:t xml:space="preserve"> </w:t>
      </w:r>
      <w:r w:rsidR="00107D7E">
        <w:t>странами</w:t>
      </w:r>
      <w:r w:rsidR="00074851">
        <w:t xml:space="preserve"> </w:t>
      </w:r>
      <w:r w:rsidR="00107D7E">
        <w:t>режима</w:t>
      </w:r>
      <w:r w:rsidR="00074851">
        <w:t xml:space="preserve"> </w:t>
      </w:r>
      <w:r w:rsidR="00107D7E">
        <w:t>наибольшего</w:t>
      </w:r>
      <w:r w:rsidR="00074851">
        <w:t xml:space="preserve"> </w:t>
      </w:r>
      <w:r w:rsidR="00107D7E">
        <w:t>благоприятствования,</w:t>
      </w:r>
      <w:r w:rsidR="00074851">
        <w:t xml:space="preserve"> </w:t>
      </w:r>
      <w:r w:rsidR="00107D7E">
        <w:t>РН</w:t>
      </w:r>
      <w:r w:rsidR="00FB725C">
        <w:t>Б</w:t>
      </w:r>
      <w:r w:rsidR="00074851">
        <w:t xml:space="preserve"> </w:t>
      </w:r>
      <w:r w:rsidR="00107D7E">
        <w:t>(</w:t>
      </w:r>
      <w:r w:rsidR="00107D7E" w:rsidRPr="00FB725C">
        <w:rPr>
          <w:lang w:val="en-US"/>
        </w:rPr>
        <w:t>most</w:t>
      </w:r>
      <w:r w:rsidR="00107D7E" w:rsidRPr="004E11E0">
        <w:t>-</w:t>
      </w:r>
      <w:r w:rsidR="00107D7E" w:rsidRPr="00FB725C">
        <w:rPr>
          <w:lang w:val="en-US"/>
        </w:rPr>
        <w:t>favoured</w:t>
      </w:r>
      <w:r w:rsidR="00107D7E" w:rsidRPr="004E11E0">
        <w:t>-</w:t>
      </w:r>
      <w:r w:rsidR="00107D7E" w:rsidRPr="00FB725C">
        <w:rPr>
          <w:lang w:val="en-US"/>
        </w:rPr>
        <w:t>nation</w:t>
      </w:r>
      <w:r w:rsidR="00107D7E">
        <w:t>,</w:t>
      </w:r>
      <w:r w:rsidR="00074851">
        <w:t xml:space="preserve"> </w:t>
      </w:r>
      <w:r w:rsidR="00107D7E" w:rsidRPr="00FB725C">
        <w:rPr>
          <w:lang w:val="en-US"/>
        </w:rPr>
        <w:t>MFN</w:t>
      </w:r>
      <w:r w:rsidR="00107D7E">
        <w:t>),</w:t>
      </w:r>
      <w:r w:rsidR="00074851">
        <w:t xml:space="preserve"> </w:t>
      </w:r>
      <w:r w:rsidR="00107D7E">
        <w:t>закрепленное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ст.</w:t>
      </w:r>
      <w:r w:rsidR="00074851">
        <w:t xml:space="preserve"> </w:t>
      </w:r>
      <w:r w:rsidR="00107D7E">
        <w:t>1</w:t>
      </w:r>
      <w:r w:rsidR="00074851">
        <w:t xml:space="preserve"> </w:t>
      </w:r>
      <w:r w:rsidR="00107D7E">
        <w:t>ГАТТ,</w:t>
      </w:r>
      <w:r w:rsidR="00074851">
        <w:t xml:space="preserve"> </w:t>
      </w:r>
      <w:r w:rsidR="00107D7E">
        <w:t>так</w:t>
      </w:r>
      <w:r w:rsidR="00074851">
        <w:t xml:space="preserve"> </w:t>
      </w:r>
      <w:r w:rsidR="00107D7E">
        <w:t>же</w:t>
      </w:r>
      <w:r w:rsidR="00074851">
        <w:t xml:space="preserve"> </w:t>
      </w:r>
      <w:r w:rsidR="00107D7E">
        <w:t>как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соглашениях</w:t>
      </w:r>
      <w:r w:rsidR="00074851">
        <w:t xml:space="preserve"> </w:t>
      </w:r>
      <w:r w:rsidR="00107D7E">
        <w:t>по</w:t>
      </w:r>
      <w:r w:rsidR="00074851">
        <w:t xml:space="preserve"> </w:t>
      </w:r>
      <w:r w:rsidR="00107D7E">
        <w:t>торговле</w:t>
      </w:r>
      <w:r w:rsidR="00074851">
        <w:t xml:space="preserve"> </w:t>
      </w:r>
      <w:r w:rsidR="00107D7E">
        <w:t>услугами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интеллектуальной</w:t>
      </w:r>
      <w:r w:rsidR="00074851">
        <w:t xml:space="preserve"> </w:t>
      </w:r>
      <w:r w:rsidR="00107D7E">
        <w:t>собственностью,</w:t>
      </w:r>
      <w:r w:rsidR="00074851">
        <w:t xml:space="preserve"> </w:t>
      </w:r>
      <w:r w:rsidR="00107D7E">
        <w:t>правило,</w:t>
      </w:r>
      <w:r w:rsidR="00074851">
        <w:t xml:space="preserve"> </w:t>
      </w:r>
      <w:r w:rsidR="00107D7E">
        <w:t>означающее</w:t>
      </w:r>
      <w:r w:rsidR="00074851">
        <w:t xml:space="preserve"> </w:t>
      </w:r>
      <w:r w:rsidR="00107D7E">
        <w:t>обязательство</w:t>
      </w:r>
      <w:r w:rsidR="00074851">
        <w:t xml:space="preserve"> </w:t>
      </w:r>
      <w:r w:rsidR="00107D7E">
        <w:t>распространить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третьи</w:t>
      </w:r>
      <w:r w:rsidR="00074851">
        <w:t xml:space="preserve"> </w:t>
      </w:r>
      <w:r w:rsidR="00107D7E">
        <w:t>страны</w:t>
      </w:r>
      <w:r w:rsidR="00074851">
        <w:t xml:space="preserve"> </w:t>
      </w:r>
      <w:r w:rsidR="00107D7E">
        <w:t>все</w:t>
      </w:r>
      <w:r w:rsidR="00074851">
        <w:t xml:space="preserve"> </w:t>
      </w:r>
      <w:r w:rsidR="00107D7E">
        <w:t>льготы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привилегии,</w:t>
      </w:r>
      <w:r w:rsidR="00074851">
        <w:t xml:space="preserve"> </w:t>
      </w:r>
      <w:r w:rsidR="00107D7E">
        <w:t>предоставляемые</w:t>
      </w:r>
      <w:r w:rsidR="00074851">
        <w:t xml:space="preserve"> </w:t>
      </w:r>
      <w:r w:rsidR="00107D7E">
        <w:t>одному</w:t>
      </w:r>
      <w:r w:rsidR="00074851">
        <w:t xml:space="preserve"> </w:t>
      </w:r>
      <w:r w:rsidR="00107D7E">
        <w:t>из</w:t>
      </w:r>
      <w:r w:rsidR="00074851">
        <w:t xml:space="preserve"> </w:t>
      </w:r>
      <w:r w:rsidR="00107D7E">
        <w:t>торговых</w:t>
      </w:r>
      <w:r w:rsidR="00074851">
        <w:t xml:space="preserve"> </w:t>
      </w:r>
      <w:r w:rsidR="00107D7E">
        <w:t>партнеров.</w:t>
      </w:r>
      <w:r w:rsidR="00074851">
        <w:t xml:space="preserve"> </w:t>
      </w:r>
      <w:r w:rsidR="00107D7E">
        <w:t>Это</w:t>
      </w:r>
      <w:r w:rsidR="00074851">
        <w:t xml:space="preserve"> </w:t>
      </w:r>
      <w:r w:rsidR="00107D7E">
        <w:t>фундаментальное</w:t>
      </w:r>
      <w:r w:rsidR="00074851">
        <w:t xml:space="preserve"> </w:t>
      </w:r>
      <w:r w:rsidR="00107D7E">
        <w:t>для</w:t>
      </w:r>
      <w:r w:rsidR="00074851">
        <w:t xml:space="preserve"> </w:t>
      </w:r>
      <w:r w:rsidR="00107D7E">
        <w:t>многосторонней</w:t>
      </w:r>
      <w:r w:rsidR="00074851">
        <w:t xml:space="preserve"> </w:t>
      </w:r>
      <w:r w:rsidR="00107D7E">
        <w:t>торговой</w:t>
      </w:r>
      <w:r w:rsidR="00074851">
        <w:t xml:space="preserve"> </w:t>
      </w:r>
      <w:r w:rsidR="00107D7E">
        <w:t>системы</w:t>
      </w:r>
      <w:r w:rsidR="00074851">
        <w:t xml:space="preserve"> </w:t>
      </w:r>
      <w:r w:rsidR="00107D7E">
        <w:t>требование</w:t>
      </w:r>
      <w:r w:rsidR="00074851">
        <w:t xml:space="preserve"> </w:t>
      </w:r>
      <w:r w:rsidR="00107D7E">
        <w:t>ВТО</w:t>
      </w:r>
      <w:r w:rsidR="00074851">
        <w:t xml:space="preserve"> </w:t>
      </w:r>
      <w:r w:rsidR="00107D7E">
        <w:t>направлено</w:t>
      </w:r>
      <w:r w:rsidR="00074851">
        <w:t xml:space="preserve"> </w:t>
      </w:r>
      <w:r w:rsidR="00107D7E">
        <w:t>против</w:t>
      </w:r>
      <w:r w:rsidR="00074851">
        <w:t xml:space="preserve"> </w:t>
      </w:r>
      <w:r w:rsidR="00107D7E">
        <w:t>дискриминации</w:t>
      </w:r>
      <w:r w:rsidR="00074851">
        <w:t xml:space="preserve"> </w:t>
      </w:r>
      <w:r w:rsidR="00107D7E">
        <w:t>товаров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международной</w:t>
      </w:r>
      <w:r w:rsidR="00074851">
        <w:t xml:space="preserve"> </w:t>
      </w:r>
      <w:r w:rsidR="00107D7E">
        <w:t>торговле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основе</w:t>
      </w:r>
      <w:r w:rsidR="00074851">
        <w:t xml:space="preserve"> </w:t>
      </w:r>
      <w:r w:rsidR="00107D7E">
        <w:t>страны</w:t>
      </w:r>
      <w:r w:rsidR="00074851">
        <w:t xml:space="preserve"> </w:t>
      </w:r>
      <w:r w:rsidR="00107D7E">
        <w:t>их</w:t>
      </w:r>
      <w:r w:rsidR="00074851">
        <w:t xml:space="preserve"> </w:t>
      </w:r>
      <w:r w:rsidR="00107D7E">
        <w:t>происхождения</w:t>
      </w:r>
      <w:r w:rsidR="00074851">
        <w:t xml:space="preserve"> </w:t>
      </w:r>
      <w:r w:rsidR="00107D7E">
        <w:t>или</w:t>
      </w:r>
      <w:r w:rsidR="00074851">
        <w:t xml:space="preserve"> </w:t>
      </w:r>
      <w:r w:rsidR="00107D7E">
        <w:t>страны</w:t>
      </w:r>
      <w:r w:rsidR="00074851">
        <w:t xml:space="preserve"> </w:t>
      </w:r>
      <w:r w:rsidR="00107D7E">
        <w:t>назначения.</w:t>
      </w:r>
      <w:r w:rsidR="00074851">
        <w:t xml:space="preserve"> </w:t>
      </w:r>
      <w:r w:rsidR="00107D7E">
        <w:t>Изъятия</w:t>
      </w:r>
      <w:r w:rsidR="00074851">
        <w:t xml:space="preserve"> </w:t>
      </w:r>
      <w:r w:rsidR="00107D7E">
        <w:t>из</w:t>
      </w:r>
      <w:r w:rsidR="00074851">
        <w:t xml:space="preserve"> </w:t>
      </w:r>
      <w:r w:rsidR="00107D7E">
        <w:t>РН</w:t>
      </w:r>
      <w:r w:rsidR="00FB725C">
        <w:t>Б</w:t>
      </w:r>
      <w:r w:rsidR="00107D7E">
        <w:t>,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lastRenderedPageBreak/>
        <w:t>одобрения</w:t>
      </w:r>
      <w:r w:rsidR="00074851">
        <w:t xml:space="preserve"> </w:t>
      </w:r>
      <w:r w:rsidR="00107D7E">
        <w:t>ВТО,</w:t>
      </w:r>
      <w:r w:rsidR="00074851">
        <w:t xml:space="preserve"> </w:t>
      </w:r>
      <w:r w:rsidR="00107D7E">
        <w:t>возможны,</w:t>
      </w:r>
      <w:r w:rsidR="00074851">
        <w:t xml:space="preserve"> </w:t>
      </w:r>
      <w:r w:rsidR="00107D7E">
        <w:t>если</w:t>
      </w:r>
      <w:r w:rsidR="00074851">
        <w:t xml:space="preserve"> </w:t>
      </w:r>
      <w:r w:rsidR="00107D7E">
        <w:t>страна</w:t>
      </w:r>
      <w:r w:rsidR="00074851">
        <w:t xml:space="preserve"> </w:t>
      </w:r>
      <w:r w:rsidR="00107D7E">
        <w:t>является</w:t>
      </w:r>
      <w:r w:rsidR="00074851">
        <w:t xml:space="preserve"> </w:t>
      </w:r>
      <w:r w:rsidR="00107D7E">
        <w:t>членом</w:t>
      </w:r>
      <w:r w:rsidR="00074851">
        <w:t xml:space="preserve"> </w:t>
      </w:r>
      <w:r w:rsidR="00107D7E">
        <w:t>интеграционного</w:t>
      </w:r>
      <w:r w:rsidR="00074851">
        <w:t xml:space="preserve"> </w:t>
      </w:r>
      <w:r w:rsidR="00107D7E">
        <w:t>объединения,</w:t>
      </w:r>
      <w:r w:rsidR="00074851">
        <w:t xml:space="preserve"> </w:t>
      </w:r>
      <w:r w:rsidR="00107D7E">
        <w:t>если</w:t>
      </w:r>
      <w:r w:rsidR="00074851">
        <w:t xml:space="preserve"> </w:t>
      </w:r>
      <w:r w:rsidR="00107D7E">
        <w:t>страна-партнер</w:t>
      </w:r>
      <w:r w:rsidR="00074851">
        <w:t xml:space="preserve"> </w:t>
      </w:r>
      <w:r w:rsidR="00107D7E">
        <w:t>проводит</w:t>
      </w:r>
      <w:r w:rsidR="00074851">
        <w:t xml:space="preserve"> </w:t>
      </w:r>
      <w:r w:rsidR="00107D7E">
        <w:t>несправедливую</w:t>
      </w:r>
      <w:r w:rsidR="00074851">
        <w:t xml:space="preserve"> </w:t>
      </w:r>
      <w:r w:rsidR="00107D7E">
        <w:t>торговую</w:t>
      </w:r>
      <w:r w:rsidR="00074851">
        <w:t xml:space="preserve"> </w:t>
      </w:r>
      <w:r w:rsidR="00107D7E">
        <w:t>практику,</w:t>
      </w:r>
      <w:r w:rsidR="00074851">
        <w:t xml:space="preserve"> </w:t>
      </w:r>
      <w:r w:rsidR="00107D7E">
        <w:t>наносящую</w:t>
      </w:r>
      <w:r w:rsidR="00074851">
        <w:t xml:space="preserve"> </w:t>
      </w:r>
      <w:r w:rsidR="00107D7E">
        <w:t>ущерб</w:t>
      </w:r>
      <w:r w:rsidR="00074851">
        <w:t xml:space="preserve"> </w:t>
      </w:r>
      <w:r w:rsidR="00107D7E">
        <w:t>национальным</w:t>
      </w:r>
      <w:r w:rsidR="00074851">
        <w:t xml:space="preserve"> </w:t>
      </w:r>
      <w:r w:rsidR="00107D7E">
        <w:t>производителям.</w:t>
      </w:r>
      <w:r w:rsidR="00074851">
        <w:t xml:space="preserve"> </w:t>
      </w:r>
      <w:r w:rsidR="00107D7E">
        <w:t>Как</w:t>
      </w:r>
      <w:r w:rsidR="00074851">
        <w:t xml:space="preserve"> </w:t>
      </w:r>
      <w:r w:rsidR="00107D7E">
        <w:t>только</w:t>
      </w:r>
      <w:r w:rsidR="00074851">
        <w:t xml:space="preserve"> </w:t>
      </w:r>
      <w:r w:rsidR="00107D7E">
        <w:t>иностранный</w:t>
      </w:r>
      <w:r w:rsidR="00074851">
        <w:t xml:space="preserve"> </w:t>
      </w:r>
      <w:r w:rsidR="00107D7E">
        <w:t>товар</w:t>
      </w:r>
      <w:r w:rsidR="00074851">
        <w:t xml:space="preserve"> </w:t>
      </w:r>
      <w:r w:rsidR="00107D7E">
        <w:t>попал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внутренний</w:t>
      </w:r>
      <w:r w:rsidR="00074851">
        <w:t xml:space="preserve"> </w:t>
      </w:r>
      <w:r w:rsidR="00107D7E">
        <w:t>рынок,</w:t>
      </w:r>
      <w:r w:rsidR="00074851">
        <w:t xml:space="preserve"> </w:t>
      </w:r>
      <w:r w:rsidR="00107D7E">
        <w:t>ему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соответствии</w:t>
      </w:r>
      <w:r w:rsidR="00074851">
        <w:t xml:space="preserve"> </w:t>
      </w:r>
      <w:r w:rsidR="00FB725C">
        <w:t>с</w:t>
      </w:r>
      <w:r w:rsidR="00074851">
        <w:t xml:space="preserve"> </w:t>
      </w:r>
      <w:r w:rsidR="00FB725C">
        <w:t>правилами</w:t>
      </w:r>
      <w:r w:rsidR="00074851">
        <w:t xml:space="preserve"> </w:t>
      </w:r>
      <w:r w:rsidR="00FB725C">
        <w:t>ВТО</w:t>
      </w:r>
      <w:r w:rsidR="00074851">
        <w:t xml:space="preserve"> </w:t>
      </w:r>
      <w:r w:rsidR="00FB725C">
        <w:t>должен</w:t>
      </w:r>
      <w:r w:rsidR="00074851">
        <w:t xml:space="preserve"> </w:t>
      </w:r>
      <w:r w:rsidR="00FB725C">
        <w:t>быт</w:t>
      </w:r>
      <w:r w:rsidR="00107D7E">
        <w:t>ь</w:t>
      </w:r>
      <w:r w:rsidR="00074851">
        <w:t xml:space="preserve"> </w:t>
      </w:r>
      <w:r w:rsidR="00107D7E">
        <w:t>предоставлен</w:t>
      </w:r>
      <w:r w:rsidR="00074851">
        <w:t xml:space="preserve"> </w:t>
      </w:r>
      <w:r w:rsidR="00107D7E">
        <w:t>национальный</w:t>
      </w:r>
      <w:r w:rsidR="00074851">
        <w:t xml:space="preserve"> </w:t>
      </w:r>
      <w:r w:rsidR="00107D7E">
        <w:t>режим</w:t>
      </w:r>
      <w:r w:rsidR="00074851">
        <w:t xml:space="preserve"> </w:t>
      </w:r>
      <w:r w:rsidR="00107D7E">
        <w:t>(</w:t>
      </w:r>
      <w:r w:rsidR="00107D7E" w:rsidRPr="00FB725C">
        <w:rPr>
          <w:lang w:val="en-US"/>
        </w:rPr>
        <w:t>national</w:t>
      </w:r>
      <w:r w:rsidR="00074851">
        <w:t xml:space="preserve"> </w:t>
      </w:r>
      <w:r w:rsidR="00107D7E" w:rsidRPr="00FB725C">
        <w:rPr>
          <w:lang w:val="en-US"/>
        </w:rPr>
        <w:t>treatment</w:t>
      </w:r>
      <w:r w:rsidR="00107D7E">
        <w:t>),</w:t>
      </w:r>
      <w:r w:rsidR="00074851">
        <w:t xml:space="preserve"> </w:t>
      </w:r>
      <w:r w:rsidR="00107D7E">
        <w:t>означающий,</w:t>
      </w:r>
      <w:r w:rsidR="00074851">
        <w:t xml:space="preserve"> </w:t>
      </w:r>
      <w:r w:rsidR="00107D7E">
        <w:t>что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внутреннем</w:t>
      </w:r>
      <w:r w:rsidR="00074851">
        <w:t xml:space="preserve"> </w:t>
      </w:r>
      <w:r w:rsidR="003E5C6E">
        <w:t>рынке,</w:t>
      </w:r>
      <w:r w:rsidR="00074851">
        <w:t xml:space="preserve"> </w:t>
      </w:r>
      <w:r w:rsidR="00107D7E">
        <w:t>как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национальные,</w:t>
      </w:r>
      <w:r w:rsidR="00074851">
        <w:t xml:space="preserve"> </w:t>
      </w:r>
      <w:r w:rsidR="00107D7E">
        <w:t>так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иностранные</w:t>
      </w:r>
      <w:r w:rsidR="00074851">
        <w:t xml:space="preserve"> </w:t>
      </w:r>
      <w:r w:rsidR="00107D7E">
        <w:t>товары</w:t>
      </w:r>
      <w:r w:rsidR="00074851">
        <w:t xml:space="preserve"> </w:t>
      </w:r>
      <w:r w:rsidR="00107D7E">
        <w:t>должны</w:t>
      </w:r>
      <w:r w:rsidR="00074851">
        <w:t xml:space="preserve"> </w:t>
      </w:r>
      <w:r w:rsidR="00107D7E">
        <w:t>накладываться</w:t>
      </w:r>
      <w:r w:rsidR="00074851">
        <w:t xml:space="preserve"> </w:t>
      </w:r>
      <w:r w:rsidR="00107D7E">
        <w:t>одинаковые</w:t>
      </w:r>
      <w:r w:rsidR="00074851">
        <w:t xml:space="preserve"> </w:t>
      </w:r>
      <w:r w:rsidR="00107D7E">
        <w:t>налоги,</w:t>
      </w:r>
      <w:r w:rsidR="00074851">
        <w:t xml:space="preserve"> </w:t>
      </w:r>
      <w:r w:rsidR="00107D7E">
        <w:t>предъявляться</w:t>
      </w:r>
      <w:r w:rsidR="00074851">
        <w:t xml:space="preserve"> </w:t>
      </w:r>
      <w:r w:rsidR="00107D7E">
        <w:t>одинаковые</w:t>
      </w:r>
      <w:r w:rsidR="00074851">
        <w:t xml:space="preserve"> </w:t>
      </w:r>
      <w:r w:rsidR="00107D7E">
        <w:t>технические,</w:t>
      </w:r>
      <w:r w:rsidR="00074851">
        <w:t xml:space="preserve"> </w:t>
      </w:r>
      <w:r w:rsidR="00107D7E">
        <w:t>санитарно-гигиенические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иные</w:t>
      </w:r>
      <w:r w:rsidR="00074851">
        <w:t xml:space="preserve"> </w:t>
      </w:r>
      <w:r w:rsidR="00107D7E">
        <w:t>требования.</w:t>
      </w:r>
      <w:r w:rsidR="00074851">
        <w:t xml:space="preserve"> </w:t>
      </w:r>
      <w:r w:rsidR="00107D7E">
        <w:t>Национальный</w:t>
      </w:r>
      <w:r w:rsidR="00074851">
        <w:t xml:space="preserve"> </w:t>
      </w:r>
      <w:r w:rsidR="00107D7E">
        <w:t>режим</w:t>
      </w:r>
      <w:r w:rsidR="00074851">
        <w:t xml:space="preserve"> </w:t>
      </w:r>
      <w:r w:rsidR="00107D7E">
        <w:t>должен</w:t>
      </w:r>
      <w:r w:rsidR="00074851">
        <w:t xml:space="preserve"> </w:t>
      </w:r>
      <w:r w:rsidR="00107D7E">
        <w:t>применяться</w:t>
      </w:r>
      <w:r w:rsidR="00074851">
        <w:t xml:space="preserve"> </w:t>
      </w:r>
      <w:r w:rsidR="00107D7E">
        <w:t>к</w:t>
      </w:r>
      <w:r w:rsidR="00074851">
        <w:t xml:space="preserve"> </w:t>
      </w:r>
      <w:r w:rsidR="00107D7E">
        <w:t>импортным</w:t>
      </w:r>
      <w:r w:rsidR="00074851">
        <w:t xml:space="preserve"> </w:t>
      </w:r>
      <w:r w:rsidR="00107D7E">
        <w:t>товарам,</w:t>
      </w:r>
      <w:r w:rsidR="00074851">
        <w:t xml:space="preserve"> </w:t>
      </w:r>
      <w:r w:rsidR="00107D7E">
        <w:t>прошедшим</w:t>
      </w:r>
      <w:r w:rsidR="00074851">
        <w:t xml:space="preserve"> </w:t>
      </w:r>
      <w:r w:rsidR="00107D7E">
        <w:t>через</w:t>
      </w:r>
      <w:r w:rsidR="00074851">
        <w:t xml:space="preserve"> </w:t>
      </w:r>
      <w:r w:rsidR="00107D7E">
        <w:t>таможню.</w:t>
      </w:r>
      <w:r w:rsidR="00074851">
        <w:t xml:space="preserve"> </w:t>
      </w:r>
      <w:r w:rsidR="00107D7E">
        <w:t>Поэтому</w:t>
      </w:r>
      <w:r w:rsidR="00074851">
        <w:t xml:space="preserve"> </w:t>
      </w:r>
      <w:r w:rsidR="00107D7E">
        <w:t>изменение</w:t>
      </w:r>
      <w:r w:rsidR="00074851">
        <w:t xml:space="preserve"> </w:t>
      </w:r>
      <w:r w:rsidR="00107D7E">
        <w:t>таможенной</w:t>
      </w:r>
      <w:r w:rsidR="00074851">
        <w:t xml:space="preserve"> </w:t>
      </w:r>
      <w:r w:rsidR="00107D7E">
        <w:t>ставки</w:t>
      </w:r>
      <w:r w:rsidR="00074851">
        <w:t xml:space="preserve"> </w:t>
      </w:r>
      <w:r w:rsidR="00107D7E">
        <w:t>не</w:t>
      </w:r>
      <w:r w:rsidR="00074851">
        <w:t xml:space="preserve"> </w:t>
      </w:r>
      <w:r w:rsidR="00107D7E">
        <w:t>является</w:t>
      </w:r>
      <w:r w:rsidR="00074851">
        <w:t xml:space="preserve"> </w:t>
      </w:r>
      <w:r w:rsidR="00107D7E">
        <w:t>нарушением</w:t>
      </w:r>
      <w:r w:rsidR="00074851">
        <w:t xml:space="preserve"> </w:t>
      </w:r>
      <w:r w:rsidR="00107D7E">
        <w:t>национального</w:t>
      </w:r>
      <w:r w:rsidR="00074851">
        <w:t xml:space="preserve"> </w:t>
      </w:r>
      <w:r w:rsidR="00107D7E">
        <w:t>режима.</w:t>
      </w:r>
      <w:r w:rsidR="00074851">
        <w:t xml:space="preserve"> </w:t>
      </w:r>
    </w:p>
    <w:p w:rsidR="00107D7E" w:rsidRDefault="00646D45" w:rsidP="00F14701">
      <w:pPr>
        <w:pStyle w:val="a4"/>
      </w:pPr>
      <w:r>
        <w:rPr>
          <w:u w:val="single"/>
        </w:rPr>
        <w:t>2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Либерализация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международной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торговли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проведение</w:t>
      </w:r>
      <w:r w:rsidR="00074851">
        <w:t xml:space="preserve"> </w:t>
      </w:r>
      <w:r w:rsidR="00107D7E">
        <w:t>многосторонних</w:t>
      </w:r>
      <w:r w:rsidR="00074851">
        <w:t xml:space="preserve"> </w:t>
      </w:r>
      <w:r w:rsidR="00107D7E">
        <w:t>переговоров</w:t>
      </w:r>
      <w:r w:rsidR="00074851">
        <w:t xml:space="preserve"> </w:t>
      </w:r>
      <w:r w:rsidR="00107D7E">
        <w:t>по</w:t>
      </w:r>
      <w:r w:rsidR="00074851">
        <w:t xml:space="preserve"> </w:t>
      </w:r>
      <w:r w:rsidR="00107D7E">
        <w:t>снижению</w:t>
      </w:r>
      <w:r w:rsidR="00074851">
        <w:t xml:space="preserve"> </w:t>
      </w:r>
      <w:r w:rsidR="00107D7E">
        <w:t>таможенных</w:t>
      </w:r>
      <w:r w:rsidR="00074851">
        <w:t xml:space="preserve"> </w:t>
      </w:r>
      <w:r w:rsidR="00107D7E">
        <w:t>тарифов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устранению</w:t>
      </w:r>
      <w:r w:rsidR="00074851">
        <w:t xml:space="preserve"> </w:t>
      </w:r>
      <w:r w:rsidR="00107D7E">
        <w:t>других</w:t>
      </w:r>
      <w:r w:rsidR="00074851">
        <w:t xml:space="preserve"> </w:t>
      </w:r>
      <w:r w:rsidR="00107D7E">
        <w:t>препятствий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пути</w:t>
      </w:r>
      <w:r w:rsidR="00074851">
        <w:t xml:space="preserve"> </w:t>
      </w:r>
      <w:r w:rsidR="00107D7E">
        <w:t>международной</w:t>
      </w:r>
      <w:r w:rsidR="00074851">
        <w:t xml:space="preserve"> </w:t>
      </w:r>
      <w:r w:rsidR="00107D7E">
        <w:t>торговли.</w:t>
      </w:r>
      <w:r w:rsidR="00074851">
        <w:t xml:space="preserve"> </w:t>
      </w:r>
      <w:r w:rsidR="00107D7E">
        <w:t>Средний</w:t>
      </w:r>
      <w:r w:rsidR="00074851">
        <w:t xml:space="preserve"> </w:t>
      </w:r>
      <w:r w:rsidR="00107D7E">
        <w:t>уровень</w:t>
      </w:r>
      <w:r w:rsidR="00074851">
        <w:t xml:space="preserve"> </w:t>
      </w:r>
      <w:r w:rsidR="00107D7E">
        <w:t>таможенного</w:t>
      </w:r>
      <w:r w:rsidR="00074851">
        <w:t xml:space="preserve"> </w:t>
      </w:r>
      <w:r w:rsidR="00107D7E">
        <w:t>обложения</w:t>
      </w:r>
      <w:r w:rsidR="00074851">
        <w:t xml:space="preserve"> </w:t>
      </w:r>
      <w:r w:rsidR="00107D7E">
        <w:t>импорта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результате</w:t>
      </w:r>
      <w:r w:rsidR="00074851">
        <w:t xml:space="preserve"> </w:t>
      </w:r>
      <w:r w:rsidR="00107D7E">
        <w:t>восьми</w:t>
      </w:r>
      <w:r w:rsidR="00074851">
        <w:t xml:space="preserve"> </w:t>
      </w:r>
      <w:r w:rsidR="00107D7E">
        <w:t>раундов</w:t>
      </w:r>
      <w:r w:rsidR="00074851">
        <w:t xml:space="preserve"> </w:t>
      </w:r>
      <w:r w:rsidR="00107D7E">
        <w:t>многосторонних</w:t>
      </w:r>
      <w:r w:rsidR="00074851">
        <w:t xml:space="preserve"> </w:t>
      </w:r>
      <w:r w:rsidR="00107D7E">
        <w:t>торговых</w:t>
      </w:r>
      <w:r w:rsidR="00074851">
        <w:t xml:space="preserve"> </w:t>
      </w:r>
      <w:r w:rsidR="00107D7E">
        <w:t>переговоров</w:t>
      </w:r>
      <w:r w:rsidR="00074851">
        <w:t xml:space="preserve"> </w:t>
      </w:r>
      <w:r w:rsidR="00107D7E">
        <w:t>снизился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35</w:t>
      </w:r>
      <w:r w:rsidR="00FB725C">
        <w:t>%</w:t>
      </w:r>
      <w:r w:rsidR="00074851">
        <w:t xml:space="preserve"> </w:t>
      </w:r>
      <w:r w:rsidR="00107D7E">
        <w:t>до</w:t>
      </w:r>
      <w:r w:rsidR="00074851">
        <w:t xml:space="preserve"> </w:t>
      </w:r>
      <w:r w:rsidR="00107D7E">
        <w:t>примерно</w:t>
      </w:r>
      <w:r w:rsidR="00074851">
        <w:t xml:space="preserve"> </w:t>
      </w:r>
      <w:r w:rsidR="00FB725C">
        <w:t>6%.</w:t>
      </w:r>
      <w:r w:rsidR="00074851">
        <w:t xml:space="preserve"> </w:t>
      </w:r>
      <w:r w:rsidR="00107D7E">
        <w:t>Последний</w:t>
      </w:r>
      <w:r w:rsidR="00074851">
        <w:t xml:space="preserve"> </w:t>
      </w:r>
      <w:r w:rsidR="00107D7E">
        <w:t>раунд</w:t>
      </w:r>
      <w:r w:rsidR="00074851">
        <w:t xml:space="preserve"> </w:t>
      </w:r>
      <w:r w:rsidR="00107D7E">
        <w:t>таких</w:t>
      </w:r>
      <w:r w:rsidR="00074851">
        <w:t xml:space="preserve"> </w:t>
      </w:r>
      <w:r w:rsidR="00107D7E">
        <w:t>переговоров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Уругвайский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привел</w:t>
      </w:r>
      <w:r w:rsidR="00074851">
        <w:t xml:space="preserve"> </w:t>
      </w:r>
      <w:r w:rsidR="00107D7E">
        <w:t>к</w:t>
      </w:r>
      <w:r w:rsidR="00074851">
        <w:t xml:space="preserve"> </w:t>
      </w:r>
      <w:r w:rsidR="00107D7E">
        <w:t>договоренности</w:t>
      </w:r>
      <w:r w:rsidR="00074851">
        <w:t xml:space="preserve"> </w:t>
      </w:r>
      <w:r w:rsidR="00107D7E">
        <w:t>о</w:t>
      </w:r>
      <w:r w:rsidR="00074851">
        <w:t xml:space="preserve"> </w:t>
      </w:r>
      <w:r w:rsidR="00107D7E">
        <w:t>снижении</w:t>
      </w:r>
      <w:r w:rsidR="00074851">
        <w:t xml:space="preserve"> </w:t>
      </w:r>
      <w:r w:rsidR="00107D7E">
        <w:t>тарифов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более</w:t>
      </w:r>
      <w:r w:rsidR="00074851">
        <w:t xml:space="preserve"> </w:t>
      </w:r>
      <w:r w:rsidR="00107D7E">
        <w:t>чем</w:t>
      </w:r>
      <w:r w:rsidR="00074851">
        <w:t xml:space="preserve"> </w:t>
      </w:r>
      <w:r w:rsidR="00107D7E">
        <w:t>120</w:t>
      </w:r>
      <w:r w:rsidR="00074851">
        <w:t xml:space="preserve"> </w:t>
      </w:r>
      <w:r w:rsidR="00107D7E">
        <w:t>товаров,</w:t>
      </w:r>
      <w:r w:rsidR="00074851">
        <w:t xml:space="preserve"> </w:t>
      </w:r>
      <w:r w:rsidR="00107D7E">
        <w:t>которое</w:t>
      </w:r>
      <w:r w:rsidR="00074851">
        <w:t xml:space="preserve"> </w:t>
      </w:r>
      <w:r w:rsidR="00107D7E">
        <w:t>будет</w:t>
      </w:r>
      <w:r w:rsidR="00074851">
        <w:t xml:space="preserve"> </w:t>
      </w:r>
      <w:r w:rsidR="00107D7E">
        <w:t>осуществлено</w:t>
      </w:r>
      <w:r w:rsidR="00074851">
        <w:t xml:space="preserve"> </w:t>
      </w:r>
      <w:r w:rsidR="00107D7E">
        <w:t>постепенно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течение</w:t>
      </w:r>
      <w:r w:rsidR="00074851">
        <w:t xml:space="preserve"> </w:t>
      </w:r>
      <w:r w:rsidR="00107D7E">
        <w:t>пяти</w:t>
      </w:r>
      <w:r w:rsidR="00074851">
        <w:t xml:space="preserve"> </w:t>
      </w:r>
      <w:r w:rsidR="00107D7E">
        <w:t>лет.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результате</w:t>
      </w:r>
      <w:r w:rsidR="00074851">
        <w:t xml:space="preserve"> </w:t>
      </w:r>
      <w:r w:rsidR="00107D7E">
        <w:t>средний</w:t>
      </w:r>
      <w:r w:rsidR="00074851">
        <w:t xml:space="preserve"> </w:t>
      </w:r>
      <w:r w:rsidR="00107D7E">
        <w:t>уровень</w:t>
      </w:r>
      <w:r w:rsidR="00074851">
        <w:t xml:space="preserve"> </w:t>
      </w:r>
      <w:r w:rsidR="00107D7E">
        <w:t>импортных</w:t>
      </w:r>
      <w:r w:rsidR="00074851">
        <w:t xml:space="preserve"> </w:t>
      </w:r>
      <w:r w:rsidR="00107D7E">
        <w:t>тарифов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промышленные</w:t>
      </w:r>
      <w:r w:rsidR="00074851">
        <w:t xml:space="preserve"> </w:t>
      </w:r>
      <w:r w:rsidR="00107D7E">
        <w:t>товары</w:t>
      </w:r>
      <w:r w:rsidR="00074851">
        <w:t xml:space="preserve"> </w:t>
      </w:r>
      <w:r w:rsidR="00107D7E">
        <w:t>снизится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6,3</w:t>
      </w:r>
      <w:r w:rsidR="00074851">
        <w:t xml:space="preserve"> </w:t>
      </w:r>
      <w:r w:rsidR="00107D7E">
        <w:t>до</w:t>
      </w:r>
      <w:r w:rsidR="00074851">
        <w:t xml:space="preserve"> </w:t>
      </w:r>
      <w:r w:rsidR="00107D7E">
        <w:t>3,8%,</w:t>
      </w:r>
      <w:r w:rsidR="00074851">
        <w:t xml:space="preserve"> </w:t>
      </w:r>
      <w:r w:rsidR="00107D7E">
        <w:t>или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40%,</w:t>
      </w:r>
      <w:r w:rsidR="00074851">
        <w:t xml:space="preserve"> </w:t>
      </w:r>
      <w:r w:rsidR="00107D7E">
        <w:t>что</w:t>
      </w:r>
      <w:r w:rsidR="00074851">
        <w:t xml:space="preserve"> </w:t>
      </w:r>
      <w:r w:rsidR="00107D7E">
        <w:t>приведет</w:t>
      </w:r>
      <w:r w:rsidR="00074851">
        <w:t xml:space="preserve"> </w:t>
      </w:r>
      <w:r w:rsidR="00107D7E">
        <w:t>к</w:t>
      </w:r>
      <w:r w:rsidR="00074851">
        <w:t xml:space="preserve"> </w:t>
      </w:r>
      <w:r w:rsidR="00107D7E">
        <w:t>росту</w:t>
      </w:r>
      <w:r w:rsidR="00074851">
        <w:t xml:space="preserve"> </w:t>
      </w:r>
      <w:r w:rsidR="00107D7E">
        <w:t>импорта</w:t>
      </w:r>
      <w:r w:rsidR="00074851">
        <w:t xml:space="preserve"> </w:t>
      </w:r>
      <w:r w:rsidR="00107D7E">
        <w:t>промышленных</w:t>
      </w:r>
      <w:r w:rsidR="00074851">
        <w:t xml:space="preserve"> </w:t>
      </w:r>
      <w:r w:rsidR="00107D7E">
        <w:t>товаров,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которые</w:t>
      </w:r>
      <w:r w:rsidR="00074851">
        <w:t xml:space="preserve"> </w:t>
      </w:r>
      <w:r w:rsidR="00107D7E">
        <w:t>распространяется</w:t>
      </w:r>
      <w:r w:rsidR="00074851">
        <w:t xml:space="preserve"> </w:t>
      </w:r>
      <w:r w:rsidR="00107D7E">
        <w:t>режим</w:t>
      </w:r>
      <w:r w:rsidR="00074851">
        <w:t xml:space="preserve"> </w:t>
      </w:r>
      <w:r w:rsidR="00107D7E">
        <w:t>беспошлинного</w:t>
      </w:r>
      <w:r w:rsidR="00074851">
        <w:t xml:space="preserve"> </w:t>
      </w:r>
      <w:r w:rsidR="00107D7E">
        <w:t>ввоза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развивающиеся</w:t>
      </w:r>
      <w:r w:rsidR="00074851">
        <w:t xml:space="preserve"> </w:t>
      </w:r>
      <w:r w:rsidR="00107D7E">
        <w:t>страны,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30</w:t>
      </w:r>
      <w:r w:rsidR="00FB725C">
        <w:t>%</w:t>
      </w:r>
      <w:r w:rsidR="00074851">
        <w:t xml:space="preserve"> </w:t>
      </w:r>
      <w:r w:rsidR="00107D7E">
        <w:t>до</w:t>
      </w:r>
      <w:r w:rsidR="00074851">
        <w:t xml:space="preserve"> </w:t>
      </w:r>
      <w:r w:rsidR="00107D7E">
        <w:t>44%.</w:t>
      </w:r>
      <w:r w:rsidR="00074851">
        <w:t xml:space="preserve"> </w:t>
      </w:r>
    </w:p>
    <w:p w:rsidR="00107D7E" w:rsidRDefault="00646D45" w:rsidP="00F14701">
      <w:pPr>
        <w:pStyle w:val="a4"/>
      </w:pPr>
      <w:r>
        <w:rPr>
          <w:u w:val="single"/>
        </w:rPr>
        <w:t>3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Применение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мер,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ограничивающих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импорт,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только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на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основе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правил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ВТО</w:t>
      </w:r>
      <w:r w:rsidR="00074851">
        <w:rPr>
          <w:u w:val="single"/>
        </w:rPr>
        <w:t xml:space="preserve"> </w:t>
      </w:r>
      <w:r w:rsidR="00107D7E">
        <w:t>—</w:t>
      </w:r>
      <w:r w:rsidR="00074851">
        <w:t xml:space="preserve"> </w:t>
      </w:r>
      <w:r w:rsidR="00107D7E">
        <w:t>отказ</w:t>
      </w:r>
      <w:r w:rsidR="00074851">
        <w:t xml:space="preserve"> </w:t>
      </w:r>
      <w:r w:rsidR="00107D7E">
        <w:t>стран</w:t>
      </w:r>
      <w:r w:rsidR="00074851">
        <w:t xml:space="preserve"> </w:t>
      </w:r>
      <w:r w:rsidR="00107D7E">
        <w:t>от</w:t>
      </w:r>
      <w:r w:rsidR="00074851">
        <w:t xml:space="preserve"> </w:t>
      </w:r>
      <w:r w:rsidR="00107D7E">
        <w:t>использования</w:t>
      </w:r>
      <w:r w:rsidR="00074851">
        <w:t xml:space="preserve"> </w:t>
      </w:r>
      <w:r w:rsidR="00107D7E">
        <w:t>протекционизма</w:t>
      </w:r>
      <w:r w:rsidR="00074851">
        <w:t xml:space="preserve"> </w:t>
      </w:r>
      <w:r w:rsidR="00107D7E">
        <w:t>как</w:t>
      </w:r>
      <w:r w:rsidR="00074851">
        <w:t xml:space="preserve"> </w:t>
      </w:r>
      <w:r w:rsidR="00107D7E">
        <w:t>средства</w:t>
      </w:r>
      <w:r w:rsidR="00074851">
        <w:t xml:space="preserve"> </w:t>
      </w:r>
      <w:r w:rsidR="00107D7E">
        <w:t>торговой</w:t>
      </w:r>
      <w:r w:rsidR="00074851">
        <w:t xml:space="preserve"> </w:t>
      </w:r>
      <w:r w:rsidR="00107D7E">
        <w:t>политики.</w:t>
      </w:r>
      <w:r w:rsidR="00074851">
        <w:t xml:space="preserve"> </w:t>
      </w:r>
      <w:r w:rsidR="00107D7E">
        <w:t>Однако</w:t>
      </w:r>
      <w:r w:rsidR="00074851">
        <w:t xml:space="preserve"> </w:t>
      </w:r>
      <w:r w:rsidR="00107D7E">
        <w:t>либерализация</w:t>
      </w:r>
      <w:r w:rsidR="00074851">
        <w:t xml:space="preserve"> </w:t>
      </w:r>
      <w:r w:rsidR="00107D7E">
        <w:t>торговли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соблюдение</w:t>
      </w:r>
      <w:r w:rsidR="00074851">
        <w:t xml:space="preserve"> </w:t>
      </w:r>
      <w:r w:rsidR="00107D7E">
        <w:t>правил</w:t>
      </w:r>
      <w:r w:rsidR="00074851">
        <w:t xml:space="preserve"> </w:t>
      </w:r>
      <w:r w:rsidR="00107D7E">
        <w:t>ВТО</w:t>
      </w:r>
      <w:r w:rsidR="00074851">
        <w:t xml:space="preserve"> </w:t>
      </w:r>
      <w:r w:rsidR="00107D7E">
        <w:t>не</w:t>
      </w:r>
      <w:r w:rsidR="00074851">
        <w:t xml:space="preserve"> </w:t>
      </w:r>
      <w:r w:rsidR="00107D7E">
        <w:t>означают,</w:t>
      </w:r>
      <w:r w:rsidR="00074851">
        <w:t xml:space="preserve"> </w:t>
      </w:r>
      <w:r w:rsidR="00107D7E">
        <w:t>что</w:t>
      </w:r>
      <w:r w:rsidR="00074851">
        <w:t xml:space="preserve"> </w:t>
      </w:r>
      <w:r w:rsidR="00107D7E">
        <w:t>страна</w:t>
      </w:r>
      <w:r w:rsidR="00074851">
        <w:t xml:space="preserve"> </w:t>
      </w:r>
      <w:r w:rsidR="00107D7E">
        <w:t>полностью</w:t>
      </w:r>
      <w:r w:rsidR="00074851">
        <w:t xml:space="preserve"> </w:t>
      </w:r>
      <w:r w:rsidR="00107D7E">
        <w:t>лишается</w:t>
      </w:r>
      <w:r w:rsidR="00074851">
        <w:t xml:space="preserve"> </w:t>
      </w:r>
      <w:r w:rsidR="00107D7E">
        <w:t>законной</w:t>
      </w:r>
      <w:r w:rsidR="00074851">
        <w:t xml:space="preserve"> </w:t>
      </w:r>
      <w:r w:rsidR="00107D7E">
        <w:t>возможности</w:t>
      </w:r>
      <w:r w:rsidR="00074851">
        <w:t xml:space="preserve"> </w:t>
      </w:r>
      <w:r w:rsidR="00107D7E">
        <w:t>защищать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случае</w:t>
      </w:r>
      <w:r w:rsidR="00074851">
        <w:t xml:space="preserve"> </w:t>
      </w:r>
      <w:r w:rsidR="00107D7E">
        <w:t>необходимости</w:t>
      </w:r>
      <w:r w:rsidR="00074851">
        <w:t xml:space="preserve"> </w:t>
      </w:r>
      <w:r w:rsidR="00107D7E">
        <w:t>свой</w:t>
      </w:r>
      <w:r w:rsidR="00074851">
        <w:t xml:space="preserve"> </w:t>
      </w:r>
      <w:r w:rsidR="00107D7E">
        <w:t>внутренний</w:t>
      </w:r>
      <w:r w:rsidR="00074851">
        <w:t xml:space="preserve"> </w:t>
      </w:r>
      <w:r w:rsidR="00107D7E">
        <w:t>рынок.</w:t>
      </w:r>
      <w:r w:rsidR="00074851">
        <w:t xml:space="preserve"> </w:t>
      </w:r>
      <w:r w:rsidR="00107D7E">
        <w:t>Арсенал</w:t>
      </w:r>
      <w:r w:rsidR="00074851">
        <w:t xml:space="preserve"> </w:t>
      </w:r>
      <w:r w:rsidR="00107D7E">
        <w:t>защиты</w:t>
      </w:r>
      <w:r w:rsidR="00074851">
        <w:t xml:space="preserve"> </w:t>
      </w:r>
      <w:r w:rsidR="00107D7E">
        <w:t>внутреннего</w:t>
      </w:r>
      <w:r w:rsidR="00074851">
        <w:t xml:space="preserve"> </w:t>
      </w:r>
      <w:r w:rsidR="00107D7E">
        <w:t>рынка,</w:t>
      </w:r>
      <w:r w:rsidR="00074851">
        <w:t xml:space="preserve"> </w:t>
      </w:r>
      <w:r w:rsidR="00107D7E">
        <w:t>предусмотренный</w:t>
      </w:r>
      <w:r w:rsidR="00074851">
        <w:t xml:space="preserve"> </w:t>
      </w:r>
      <w:r w:rsidR="00107D7E">
        <w:t>правилами</w:t>
      </w:r>
      <w:r w:rsidR="00074851">
        <w:t xml:space="preserve"> </w:t>
      </w:r>
      <w:r w:rsidR="00107D7E">
        <w:t>ВТО,</w:t>
      </w:r>
      <w:r w:rsidR="00074851">
        <w:t xml:space="preserve"> </w:t>
      </w:r>
      <w:r w:rsidR="00107D7E">
        <w:t>весьма</w:t>
      </w:r>
      <w:r w:rsidR="00074851">
        <w:t xml:space="preserve"> </w:t>
      </w:r>
      <w:r w:rsidR="00107D7E">
        <w:t>широк.</w:t>
      </w:r>
      <w:r w:rsidR="00074851">
        <w:t xml:space="preserve"> </w:t>
      </w:r>
      <w:r w:rsidR="00107D7E">
        <w:t>Он</w:t>
      </w:r>
      <w:r w:rsidR="00074851">
        <w:t xml:space="preserve"> </w:t>
      </w:r>
      <w:r w:rsidR="00107D7E">
        <w:t>включает:</w:t>
      </w:r>
      <w:r w:rsidR="00074851">
        <w:t xml:space="preserve"> </w:t>
      </w:r>
      <w:r w:rsidR="00107D7E">
        <w:t>защитные</w:t>
      </w:r>
      <w:r w:rsidR="00074851">
        <w:t xml:space="preserve"> </w:t>
      </w:r>
      <w:r w:rsidR="00107D7E">
        <w:t>меры</w:t>
      </w:r>
      <w:r w:rsidR="00074851">
        <w:t xml:space="preserve"> </w:t>
      </w:r>
      <w:r w:rsidR="00107D7E">
        <w:t>(</w:t>
      </w:r>
      <w:r w:rsidR="00107D7E" w:rsidRPr="00FB725C">
        <w:rPr>
          <w:lang w:val="en-US"/>
        </w:rPr>
        <w:t>safeguards</w:t>
      </w:r>
      <w:r w:rsidR="00107D7E">
        <w:t>)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временное</w:t>
      </w:r>
      <w:r w:rsidR="00074851">
        <w:t xml:space="preserve"> </w:t>
      </w:r>
      <w:r w:rsidR="00107D7E">
        <w:t>ограничение</w:t>
      </w:r>
      <w:r w:rsidR="00074851">
        <w:t xml:space="preserve"> </w:t>
      </w:r>
      <w:r w:rsidR="00107D7E">
        <w:t>импорта</w:t>
      </w:r>
      <w:r w:rsidR="00074851">
        <w:t xml:space="preserve"> </w:t>
      </w:r>
      <w:r w:rsidR="00107D7E">
        <w:t>определенного</w:t>
      </w:r>
      <w:r w:rsidR="00074851">
        <w:t xml:space="preserve"> </w:t>
      </w:r>
      <w:r w:rsidR="00107D7E">
        <w:t>товара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случае,</w:t>
      </w:r>
      <w:r w:rsidR="00074851">
        <w:t xml:space="preserve"> </w:t>
      </w:r>
      <w:r w:rsidR="00107D7E">
        <w:t>когда</w:t>
      </w:r>
      <w:r w:rsidR="00074851">
        <w:t xml:space="preserve"> </w:t>
      </w:r>
      <w:r w:rsidR="00107D7E">
        <w:t>его</w:t>
      </w:r>
      <w:r w:rsidR="00074851">
        <w:t xml:space="preserve"> </w:t>
      </w:r>
      <w:r w:rsidR="00107D7E">
        <w:t>масштабы</w:t>
      </w:r>
      <w:r w:rsidR="00074851">
        <w:t xml:space="preserve"> </w:t>
      </w:r>
      <w:r w:rsidR="00107D7E">
        <w:t>наносят</w:t>
      </w:r>
      <w:r w:rsidR="00074851">
        <w:t xml:space="preserve"> </w:t>
      </w:r>
      <w:r w:rsidR="00107D7E">
        <w:t>или</w:t>
      </w:r>
      <w:r w:rsidR="00074851">
        <w:t xml:space="preserve"> </w:t>
      </w:r>
      <w:r w:rsidR="00107D7E">
        <w:t>угрожают</w:t>
      </w:r>
      <w:r w:rsidR="00074851">
        <w:t xml:space="preserve"> </w:t>
      </w:r>
      <w:r w:rsidR="00107D7E">
        <w:t>нанести</w:t>
      </w:r>
      <w:r w:rsidR="00074851">
        <w:t xml:space="preserve"> </w:t>
      </w:r>
      <w:r w:rsidR="00FB725C">
        <w:t>серьезный</w:t>
      </w:r>
      <w:r w:rsidR="00074851">
        <w:t xml:space="preserve"> </w:t>
      </w:r>
      <w:r w:rsidR="00107D7E">
        <w:t>ущерб</w:t>
      </w:r>
      <w:r w:rsidR="00074851">
        <w:t xml:space="preserve"> </w:t>
      </w:r>
      <w:r w:rsidR="00107D7E">
        <w:t>отечественным</w:t>
      </w:r>
      <w:r w:rsidR="00074851">
        <w:t xml:space="preserve"> </w:t>
      </w:r>
      <w:r w:rsidR="00107D7E">
        <w:t>товаропроизводителям;</w:t>
      </w:r>
      <w:r w:rsidR="00074851">
        <w:t xml:space="preserve"> </w:t>
      </w:r>
      <w:r w:rsidR="00107D7E">
        <w:t>антидемпинговые</w:t>
      </w:r>
      <w:r w:rsidR="00074851">
        <w:t xml:space="preserve"> </w:t>
      </w:r>
      <w:r w:rsidR="00107D7E">
        <w:t>пошлины</w:t>
      </w:r>
      <w:r w:rsidR="00074851">
        <w:t xml:space="preserve"> </w:t>
      </w:r>
      <w:r w:rsidR="00107D7E">
        <w:t>(</w:t>
      </w:r>
      <w:r w:rsidR="00107D7E" w:rsidRPr="00FB725C">
        <w:rPr>
          <w:lang w:val="en-US"/>
        </w:rPr>
        <w:t>antidumping</w:t>
      </w:r>
      <w:r w:rsidR="00074851">
        <w:t xml:space="preserve"> </w:t>
      </w:r>
      <w:r w:rsidR="00107D7E" w:rsidRPr="00FB725C">
        <w:rPr>
          <w:lang w:val="en-US"/>
        </w:rPr>
        <w:t>duties</w:t>
      </w:r>
      <w:r w:rsidR="00107D7E">
        <w:t>)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применяемые</w:t>
      </w:r>
      <w:r w:rsidR="00074851">
        <w:t xml:space="preserve"> </w:t>
      </w:r>
      <w:r w:rsidR="00107D7E">
        <w:t>против</w:t>
      </w:r>
      <w:r w:rsidR="00074851">
        <w:t xml:space="preserve"> </w:t>
      </w:r>
      <w:r w:rsidR="00107D7E">
        <w:t>конкретного</w:t>
      </w:r>
      <w:r w:rsidR="00074851">
        <w:t xml:space="preserve"> </w:t>
      </w:r>
      <w:r w:rsidR="00107D7E">
        <w:t>источника</w:t>
      </w:r>
      <w:r w:rsidR="00074851">
        <w:t xml:space="preserve"> </w:t>
      </w:r>
      <w:r w:rsidR="00107D7E">
        <w:t>демпинга</w:t>
      </w:r>
      <w:r w:rsidR="00074851">
        <w:t xml:space="preserve"> </w:t>
      </w:r>
      <w:r w:rsidR="00107D7E">
        <w:t>защитные</w:t>
      </w:r>
      <w:r w:rsidR="00074851">
        <w:t xml:space="preserve"> </w:t>
      </w:r>
      <w:r w:rsidR="00107D7E">
        <w:t>пошлины;</w:t>
      </w:r>
      <w:r w:rsidR="00074851">
        <w:t xml:space="preserve"> </w:t>
      </w:r>
      <w:r w:rsidR="00107D7E">
        <w:t>компенсационные</w:t>
      </w:r>
      <w:r w:rsidR="00074851">
        <w:t xml:space="preserve"> </w:t>
      </w:r>
      <w:r w:rsidR="00107D7E">
        <w:t>пошлины</w:t>
      </w:r>
      <w:r w:rsidR="00074851">
        <w:t xml:space="preserve"> </w:t>
      </w:r>
      <w:r w:rsidR="00107D7E">
        <w:t>(</w:t>
      </w:r>
      <w:r w:rsidR="00107D7E" w:rsidRPr="00FB725C">
        <w:rPr>
          <w:lang w:val="en-US"/>
        </w:rPr>
        <w:t>countervailing</w:t>
      </w:r>
      <w:r w:rsidR="00074851">
        <w:t xml:space="preserve"> </w:t>
      </w:r>
      <w:r w:rsidR="00107D7E" w:rsidRPr="00FB725C">
        <w:rPr>
          <w:lang w:val="en-US"/>
        </w:rPr>
        <w:t>duties</w:t>
      </w:r>
      <w:r w:rsidR="00107D7E">
        <w:t>)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применяемые</w:t>
      </w:r>
      <w:r w:rsidR="00074851">
        <w:t xml:space="preserve"> </w:t>
      </w:r>
      <w:r w:rsidR="00107D7E">
        <w:t>против</w:t>
      </w:r>
      <w:r w:rsidR="00074851">
        <w:t xml:space="preserve"> </w:t>
      </w:r>
      <w:r w:rsidR="00107D7E">
        <w:t>экспорта</w:t>
      </w:r>
      <w:r w:rsidR="00074851">
        <w:t xml:space="preserve"> </w:t>
      </w:r>
      <w:r w:rsidR="00107D7E">
        <w:t>товара,</w:t>
      </w:r>
      <w:r w:rsidR="00074851">
        <w:t xml:space="preserve"> </w:t>
      </w:r>
      <w:r w:rsidR="00107D7E">
        <w:t>экспорт</w:t>
      </w:r>
      <w:r w:rsidR="00074851">
        <w:t xml:space="preserve"> </w:t>
      </w:r>
      <w:r w:rsidR="00107D7E">
        <w:t>которого</w:t>
      </w:r>
      <w:r w:rsidR="00074851">
        <w:t xml:space="preserve"> </w:t>
      </w:r>
      <w:r w:rsidR="00107D7E">
        <w:t>субсидируется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явной</w:t>
      </w:r>
      <w:r w:rsidR="00074851">
        <w:t xml:space="preserve"> </w:t>
      </w:r>
      <w:r w:rsidR="00107D7E">
        <w:t>или</w:t>
      </w:r>
      <w:r w:rsidR="00074851">
        <w:t xml:space="preserve"> </w:t>
      </w:r>
      <w:r w:rsidR="00107D7E">
        <w:t>скр</w:t>
      </w:r>
      <w:r w:rsidR="00FB725C">
        <w:t>ыт</w:t>
      </w:r>
      <w:r w:rsidR="00107D7E">
        <w:t>ой</w:t>
      </w:r>
      <w:r w:rsidR="00074851">
        <w:t xml:space="preserve"> </w:t>
      </w:r>
      <w:r w:rsidR="00107D7E">
        <w:t>форме.</w:t>
      </w:r>
      <w:r w:rsidR="00074851">
        <w:t xml:space="preserve"> </w:t>
      </w:r>
      <w:r w:rsidR="00107D7E">
        <w:t>Для</w:t>
      </w:r>
      <w:r w:rsidR="00074851">
        <w:t xml:space="preserve"> </w:t>
      </w:r>
      <w:r w:rsidR="00107D7E">
        <w:t>использования</w:t>
      </w:r>
      <w:r w:rsidR="00074851">
        <w:t xml:space="preserve"> </w:t>
      </w:r>
      <w:r w:rsidR="00107D7E">
        <w:t>защитных</w:t>
      </w:r>
      <w:r w:rsidR="00074851">
        <w:t xml:space="preserve"> </w:t>
      </w:r>
      <w:r w:rsidR="00107D7E">
        <w:t>мер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каждом</w:t>
      </w:r>
      <w:r w:rsidR="00074851">
        <w:t xml:space="preserve"> </w:t>
      </w:r>
      <w:r w:rsidR="00107D7E">
        <w:t>конкретном</w:t>
      </w:r>
      <w:r w:rsidR="00074851">
        <w:t xml:space="preserve"> </w:t>
      </w:r>
      <w:r w:rsidR="00107D7E">
        <w:t>случае</w:t>
      </w:r>
      <w:r w:rsidR="00074851">
        <w:t xml:space="preserve"> </w:t>
      </w:r>
      <w:r w:rsidR="00107D7E">
        <w:t>сначала</w:t>
      </w:r>
      <w:r w:rsidR="00074851">
        <w:t xml:space="preserve"> </w:t>
      </w:r>
      <w:r w:rsidR="00107D7E">
        <w:t>определяется</w:t>
      </w:r>
      <w:r w:rsidR="00074851">
        <w:t xml:space="preserve"> </w:t>
      </w:r>
      <w:r w:rsidR="00107D7E">
        <w:t>серьезность</w:t>
      </w:r>
      <w:r w:rsidR="00074851">
        <w:t xml:space="preserve"> </w:t>
      </w:r>
      <w:r w:rsidR="00107D7E">
        <w:t>наносимого</w:t>
      </w:r>
      <w:r w:rsidR="00074851">
        <w:t xml:space="preserve"> </w:t>
      </w:r>
      <w:r w:rsidR="00107D7E">
        <w:t>ущерба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основе</w:t>
      </w:r>
      <w:r w:rsidR="00074851">
        <w:t xml:space="preserve"> </w:t>
      </w:r>
      <w:r w:rsidR="00107D7E">
        <w:t>данных</w:t>
      </w:r>
      <w:r w:rsidR="00074851">
        <w:t xml:space="preserve"> </w:t>
      </w:r>
      <w:r w:rsidR="00107D7E">
        <w:t>о</w:t>
      </w:r>
      <w:r w:rsidR="00074851">
        <w:t xml:space="preserve"> </w:t>
      </w:r>
      <w:r w:rsidR="00107D7E">
        <w:t>масштабах</w:t>
      </w:r>
      <w:r w:rsidR="00074851">
        <w:t xml:space="preserve"> </w:t>
      </w:r>
      <w:r w:rsidR="00107D7E">
        <w:t>роста</w:t>
      </w:r>
      <w:r w:rsidR="00074851">
        <w:t xml:space="preserve"> </w:t>
      </w:r>
      <w:r w:rsidR="00107D7E">
        <w:t>импорта,</w:t>
      </w:r>
      <w:r w:rsidR="00074851">
        <w:t xml:space="preserve"> </w:t>
      </w:r>
      <w:r w:rsidR="00107D7E">
        <w:t>изменения</w:t>
      </w:r>
      <w:r w:rsidR="00074851">
        <w:t xml:space="preserve"> </w:t>
      </w:r>
      <w:r w:rsidR="00107D7E">
        <w:t>объемов</w:t>
      </w:r>
      <w:r w:rsidR="00074851">
        <w:t xml:space="preserve"> </w:t>
      </w:r>
      <w:r w:rsidR="00107D7E">
        <w:t>национального</w:t>
      </w:r>
      <w:r w:rsidR="00074851">
        <w:t xml:space="preserve"> </w:t>
      </w:r>
      <w:r w:rsidR="00107D7E">
        <w:t>производства,</w:t>
      </w:r>
      <w:r w:rsidR="00074851">
        <w:t xml:space="preserve"> </w:t>
      </w:r>
      <w:r w:rsidR="00107D7E">
        <w:t>загрузки</w:t>
      </w:r>
      <w:r w:rsidR="00074851">
        <w:t xml:space="preserve"> </w:t>
      </w:r>
      <w:r w:rsidR="00107D7E">
        <w:t>мощностей,</w:t>
      </w:r>
      <w:r w:rsidR="00074851">
        <w:t xml:space="preserve"> </w:t>
      </w:r>
      <w:r w:rsidR="00107D7E">
        <w:t>продаж,</w:t>
      </w:r>
      <w:r w:rsidR="00074851">
        <w:t xml:space="preserve"> </w:t>
      </w:r>
      <w:r w:rsidR="00107D7E">
        <w:t>уровня</w:t>
      </w:r>
      <w:r w:rsidR="00074851">
        <w:t xml:space="preserve"> </w:t>
      </w:r>
      <w:r w:rsidR="00107D7E">
        <w:t>занятости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пр.</w:t>
      </w:r>
      <w:r w:rsidR="00074851">
        <w:t xml:space="preserve"> </w:t>
      </w:r>
      <w:r w:rsidR="00107D7E">
        <w:t>Процедурные</w:t>
      </w:r>
      <w:r w:rsidR="00074851">
        <w:t xml:space="preserve"> </w:t>
      </w:r>
      <w:r w:rsidR="00107D7E">
        <w:t>правила</w:t>
      </w:r>
      <w:r w:rsidR="00074851">
        <w:t xml:space="preserve"> </w:t>
      </w:r>
      <w:r w:rsidR="00107D7E">
        <w:t>применения</w:t>
      </w:r>
      <w:r w:rsidR="00074851">
        <w:t xml:space="preserve"> </w:t>
      </w:r>
      <w:r w:rsidR="00107D7E">
        <w:t>защитных</w:t>
      </w:r>
      <w:r w:rsidR="00074851">
        <w:t xml:space="preserve"> </w:t>
      </w:r>
      <w:r w:rsidR="00107D7E">
        <w:t>мер</w:t>
      </w:r>
      <w:r w:rsidR="00074851">
        <w:t xml:space="preserve"> </w:t>
      </w:r>
      <w:r w:rsidR="00107D7E">
        <w:t>предусматривают</w:t>
      </w:r>
      <w:r w:rsidR="00074851">
        <w:t xml:space="preserve"> </w:t>
      </w:r>
      <w:r w:rsidR="00107D7E">
        <w:t>публикацию</w:t>
      </w:r>
      <w:r w:rsidR="00074851">
        <w:t xml:space="preserve"> </w:t>
      </w:r>
      <w:r w:rsidR="00107D7E">
        <w:t>извещения</w:t>
      </w:r>
      <w:r w:rsidR="00074851">
        <w:t xml:space="preserve"> </w:t>
      </w:r>
      <w:r w:rsidR="00107D7E">
        <w:t>о</w:t>
      </w:r>
      <w:r w:rsidR="00074851">
        <w:t xml:space="preserve"> </w:t>
      </w:r>
      <w:r w:rsidR="00107D7E">
        <w:t>начале</w:t>
      </w:r>
      <w:r w:rsidR="00074851">
        <w:t xml:space="preserve"> </w:t>
      </w:r>
      <w:r w:rsidR="00107D7E">
        <w:t>расследования,</w:t>
      </w:r>
      <w:r w:rsidR="00074851">
        <w:t xml:space="preserve"> </w:t>
      </w:r>
      <w:r w:rsidR="00107D7E">
        <w:t>расследование</w:t>
      </w:r>
      <w:r w:rsidR="00074851">
        <w:t xml:space="preserve"> </w:t>
      </w:r>
      <w:r w:rsidR="00107D7E">
        <w:t>компетентными</w:t>
      </w:r>
      <w:r w:rsidR="00074851">
        <w:t xml:space="preserve"> </w:t>
      </w:r>
      <w:r w:rsidR="00107D7E">
        <w:t>органами</w:t>
      </w:r>
      <w:r w:rsidR="00074851">
        <w:t xml:space="preserve"> </w:t>
      </w:r>
      <w:r w:rsidR="00107D7E">
        <w:t>импортирующей</w:t>
      </w:r>
      <w:r w:rsidR="00074851">
        <w:t xml:space="preserve"> </w:t>
      </w:r>
      <w:r w:rsidR="00107D7E">
        <w:t>страны</w:t>
      </w:r>
      <w:r w:rsidR="00074851">
        <w:t xml:space="preserve"> </w:t>
      </w:r>
      <w:r w:rsidR="00107D7E">
        <w:t>причин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масштабов</w:t>
      </w:r>
      <w:r w:rsidR="00074851">
        <w:t xml:space="preserve"> </w:t>
      </w:r>
      <w:r w:rsidR="00107D7E">
        <w:t>наносимого</w:t>
      </w:r>
      <w:r w:rsidR="00074851">
        <w:t xml:space="preserve"> </w:t>
      </w:r>
      <w:r w:rsidR="00107D7E">
        <w:t>ущерба,</w:t>
      </w:r>
      <w:r w:rsidR="00074851">
        <w:t xml:space="preserve"> </w:t>
      </w:r>
      <w:r w:rsidR="00107D7E">
        <w:t>проведение</w:t>
      </w:r>
      <w:r w:rsidR="00074851">
        <w:t xml:space="preserve"> </w:t>
      </w:r>
      <w:r w:rsidR="00107D7E">
        <w:t>консультаций</w:t>
      </w:r>
      <w:r w:rsidR="00074851">
        <w:t xml:space="preserve"> </w:t>
      </w:r>
      <w:r w:rsidR="00107D7E">
        <w:t>со</w:t>
      </w:r>
      <w:r w:rsidR="00074851">
        <w:t xml:space="preserve"> </w:t>
      </w:r>
      <w:r w:rsidR="00107D7E">
        <w:t>страной-экспортером,</w:t>
      </w:r>
      <w:r w:rsidR="00074851">
        <w:t xml:space="preserve"> </w:t>
      </w:r>
      <w:r w:rsidR="00107D7E">
        <w:t>публичные</w:t>
      </w:r>
      <w:r w:rsidR="00074851">
        <w:t xml:space="preserve"> </w:t>
      </w:r>
      <w:r w:rsidR="00107D7E">
        <w:t>слушания,</w:t>
      </w:r>
      <w:r w:rsidR="00074851">
        <w:t xml:space="preserve"> </w:t>
      </w:r>
      <w:r w:rsidR="00107D7E">
        <w:t>публикацию</w:t>
      </w:r>
      <w:r w:rsidR="00074851">
        <w:t xml:space="preserve"> </w:t>
      </w:r>
      <w:r w:rsidR="00107D7E">
        <w:t>доклада,</w:t>
      </w:r>
      <w:r w:rsidR="00074851">
        <w:t xml:space="preserve"> </w:t>
      </w:r>
      <w:r w:rsidR="00107D7E">
        <w:t>содержащего</w:t>
      </w:r>
      <w:r w:rsidR="00074851">
        <w:t xml:space="preserve"> </w:t>
      </w:r>
      <w:r w:rsidR="00107D7E">
        <w:t>рекомендации.</w:t>
      </w:r>
      <w:r w:rsidR="00074851">
        <w:t xml:space="preserve"> </w:t>
      </w:r>
      <w:r w:rsidR="00107D7E">
        <w:t>Защитные</w:t>
      </w:r>
      <w:r w:rsidR="00074851">
        <w:t xml:space="preserve"> </w:t>
      </w:r>
      <w:r w:rsidR="00107D7E">
        <w:t>меры</w:t>
      </w:r>
      <w:r w:rsidR="00074851">
        <w:t xml:space="preserve"> </w:t>
      </w:r>
      <w:r w:rsidR="00107D7E">
        <w:t>устанавливаются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lastRenderedPageBreak/>
        <w:t>отношении</w:t>
      </w:r>
      <w:r w:rsidR="00074851">
        <w:t xml:space="preserve"> </w:t>
      </w:r>
      <w:r w:rsidR="00107D7E">
        <w:t>всех</w:t>
      </w:r>
      <w:r w:rsidR="00074851">
        <w:t xml:space="preserve"> </w:t>
      </w:r>
      <w:r w:rsidR="00107D7E">
        <w:t>стран,</w:t>
      </w:r>
      <w:r w:rsidR="00074851">
        <w:t xml:space="preserve"> </w:t>
      </w:r>
      <w:r w:rsidR="00107D7E">
        <w:t>экспортирующих</w:t>
      </w:r>
      <w:r w:rsidR="00074851">
        <w:t xml:space="preserve"> </w:t>
      </w:r>
      <w:r w:rsidR="00107D7E">
        <w:t>данный</w:t>
      </w:r>
      <w:r w:rsidR="00074851">
        <w:t xml:space="preserve"> </w:t>
      </w:r>
      <w:r w:rsidR="00107D7E">
        <w:t>товар,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срок</w:t>
      </w:r>
      <w:r w:rsidR="00074851">
        <w:t xml:space="preserve"> </w:t>
      </w:r>
      <w:r w:rsidR="00107D7E">
        <w:t>не</w:t>
      </w:r>
      <w:r w:rsidR="00074851">
        <w:t xml:space="preserve"> </w:t>
      </w:r>
      <w:r w:rsidR="00107D7E">
        <w:t>более</w:t>
      </w:r>
      <w:r w:rsidR="00074851">
        <w:t xml:space="preserve"> </w:t>
      </w:r>
      <w:r w:rsidR="00107D7E">
        <w:t>четырех</w:t>
      </w:r>
      <w:r w:rsidR="00074851">
        <w:t xml:space="preserve"> </w:t>
      </w:r>
      <w:r w:rsidR="00107D7E">
        <w:t>лет.</w:t>
      </w:r>
      <w:r w:rsidR="00074851">
        <w:t xml:space="preserve"> </w:t>
      </w:r>
      <w:r w:rsidR="00107D7E">
        <w:t>Западные</w:t>
      </w:r>
      <w:r w:rsidR="00074851">
        <w:t xml:space="preserve"> </w:t>
      </w:r>
      <w:r w:rsidR="00107D7E">
        <w:t>страны</w:t>
      </w:r>
      <w:r w:rsidR="00074851">
        <w:t xml:space="preserve"> </w:t>
      </w:r>
      <w:r w:rsidR="00107D7E">
        <w:t>активно</w:t>
      </w:r>
      <w:r w:rsidR="00074851">
        <w:t xml:space="preserve"> </w:t>
      </w:r>
      <w:r w:rsidR="00107D7E">
        <w:t>пользуются</w:t>
      </w:r>
      <w:r w:rsidR="00074851">
        <w:t xml:space="preserve"> </w:t>
      </w:r>
      <w:r w:rsidR="00107D7E">
        <w:t>мерами</w:t>
      </w:r>
      <w:r w:rsidR="00074851">
        <w:t xml:space="preserve"> </w:t>
      </w:r>
      <w:r w:rsidR="00107D7E">
        <w:t>защиты</w:t>
      </w:r>
      <w:r w:rsidR="00074851">
        <w:t xml:space="preserve"> </w:t>
      </w:r>
      <w:r w:rsidR="00107D7E">
        <w:t>внутреннего</w:t>
      </w:r>
      <w:r w:rsidR="00074851">
        <w:t xml:space="preserve"> </w:t>
      </w:r>
      <w:r w:rsidR="00107D7E">
        <w:t>рынка.</w:t>
      </w:r>
      <w:r w:rsidR="00074851">
        <w:t xml:space="preserve"> </w:t>
      </w:r>
      <w:r w:rsidR="00107D7E">
        <w:t>По</w:t>
      </w:r>
      <w:r w:rsidR="00074851">
        <w:t xml:space="preserve"> </w:t>
      </w:r>
      <w:r w:rsidR="00107D7E">
        <w:t>данным</w:t>
      </w:r>
      <w:r w:rsidR="00074851">
        <w:t xml:space="preserve"> </w:t>
      </w:r>
      <w:r w:rsidR="00107D7E">
        <w:t>ВТО,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1950-1993</w:t>
      </w:r>
      <w:r w:rsidR="00074851">
        <w:t xml:space="preserve"> </w:t>
      </w:r>
      <w:r w:rsidR="00107D7E">
        <w:t>гг.</w:t>
      </w:r>
      <w:r w:rsidR="00074851">
        <w:t xml:space="preserve"> </w:t>
      </w:r>
      <w:r w:rsidR="00107D7E">
        <w:t>защитные</w:t>
      </w:r>
      <w:r w:rsidR="00074851">
        <w:t xml:space="preserve"> </w:t>
      </w:r>
      <w:r w:rsidR="00107D7E">
        <w:t>меры</w:t>
      </w:r>
      <w:r w:rsidR="00074851">
        <w:t xml:space="preserve"> </w:t>
      </w:r>
      <w:r w:rsidR="00107D7E">
        <w:t>вводились</w:t>
      </w:r>
      <w:r w:rsidR="00074851">
        <w:t xml:space="preserve"> </w:t>
      </w:r>
      <w:r w:rsidR="00107D7E">
        <w:t>151</w:t>
      </w:r>
      <w:r w:rsidR="00074851">
        <w:t xml:space="preserve"> </w:t>
      </w:r>
      <w:r w:rsidR="00107D7E">
        <w:t>раз</w:t>
      </w:r>
      <w:r w:rsidR="00074851">
        <w:t xml:space="preserve"> </w:t>
      </w:r>
      <w:r w:rsidR="00107D7E">
        <w:t>23</w:t>
      </w:r>
      <w:r w:rsidR="00074851">
        <w:t xml:space="preserve"> </w:t>
      </w:r>
      <w:r w:rsidR="00107D7E">
        <w:t>странами,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том</w:t>
      </w:r>
      <w:r w:rsidR="00074851">
        <w:t xml:space="preserve"> </w:t>
      </w:r>
      <w:r w:rsidR="00107D7E">
        <w:t>числе</w:t>
      </w:r>
      <w:r w:rsidR="00074851">
        <w:t xml:space="preserve"> </w:t>
      </w:r>
      <w:r w:rsidR="00107D7E">
        <w:t>США</w:t>
      </w:r>
      <w:r w:rsidR="00074851">
        <w:t xml:space="preserve"> </w:t>
      </w:r>
      <w:r w:rsidR="00107D7E">
        <w:t>22</w:t>
      </w:r>
      <w:r w:rsidR="00074851">
        <w:t xml:space="preserve"> </w:t>
      </w:r>
      <w:r w:rsidR="00107D7E">
        <w:t>раза;</w:t>
      </w:r>
      <w:r w:rsidR="00074851">
        <w:t xml:space="preserve"> </w:t>
      </w:r>
      <w:r w:rsidR="00107D7E">
        <w:t>расследования</w:t>
      </w:r>
      <w:r w:rsidR="00074851">
        <w:t xml:space="preserve"> </w:t>
      </w:r>
      <w:r w:rsidR="00107D7E">
        <w:t>по</w:t>
      </w:r>
      <w:r w:rsidR="00074851">
        <w:t xml:space="preserve"> </w:t>
      </w:r>
      <w:r w:rsidR="00107D7E">
        <w:t>обвинению</w:t>
      </w:r>
      <w:r w:rsidR="00074851">
        <w:t xml:space="preserve"> </w:t>
      </w:r>
      <w:r w:rsidR="00107D7E">
        <w:t>других</w:t>
      </w:r>
      <w:r w:rsidR="00074851">
        <w:t xml:space="preserve"> </w:t>
      </w:r>
      <w:r w:rsidR="00107D7E">
        <w:t>стран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демпинге</w:t>
      </w:r>
      <w:r w:rsidR="00074851">
        <w:t xml:space="preserve"> </w:t>
      </w:r>
      <w:r w:rsidR="00107D7E">
        <w:t>только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1993</w:t>
      </w:r>
      <w:r w:rsidR="00466946">
        <w:t>-</w:t>
      </w:r>
      <w:r w:rsidR="00107D7E">
        <w:t>1994</w:t>
      </w:r>
      <w:r w:rsidR="00074851">
        <w:t xml:space="preserve"> </w:t>
      </w:r>
      <w:r w:rsidR="00107D7E">
        <w:t>гг.</w:t>
      </w:r>
      <w:r w:rsidR="00074851">
        <w:t xml:space="preserve"> </w:t>
      </w:r>
      <w:r w:rsidR="00107D7E">
        <w:t>проводились</w:t>
      </w:r>
      <w:r w:rsidR="00074851">
        <w:t xml:space="preserve"> </w:t>
      </w:r>
      <w:r w:rsidR="00107D7E">
        <w:t>812</w:t>
      </w:r>
      <w:r w:rsidR="00074851">
        <w:t xml:space="preserve"> </w:t>
      </w:r>
      <w:r w:rsidR="00107D7E">
        <w:t>раз,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том</w:t>
      </w:r>
      <w:r w:rsidR="00074851">
        <w:t xml:space="preserve"> </w:t>
      </w:r>
      <w:r w:rsidR="00107D7E">
        <w:t>числе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США</w:t>
      </w:r>
      <w:r w:rsidR="00074851">
        <w:t xml:space="preserve"> </w:t>
      </w:r>
      <w:r w:rsidR="00107D7E">
        <w:t>262</w:t>
      </w:r>
      <w:r w:rsidR="00074851">
        <w:t xml:space="preserve"> </w:t>
      </w:r>
      <w:r w:rsidR="00107D7E">
        <w:t>раза;</w:t>
      </w:r>
      <w:r w:rsidR="00074851">
        <w:t xml:space="preserve"> </w:t>
      </w:r>
      <w:r w:rsidR="00107D7E">
        <w:t>расследования</w:t>
      </w:r>
      <w:r w:rsidR="00074851">
        <w:t xml:space="preserve"> </w:t>
      </w:r>
      <w:r w:rsidR="00107D7E">
        <w:t>по</w:t>
      </w:r>
      <w:r w:rsidR="00074851">
        <w:t xml:space="preserve"> </w:t>
      </w:r>
      <w:r w:rsidR="00107D7E">
        <w:t>ис</w:t>
      </w:r>
      <w:r w:rsidR="00466946">
        <w:t>п</w:t>
      </w:r>
      <w:r w:rsidR="00107D7E">
        <w:t>ользованию</w:t>
      </w:r>
      <w:r w:rsidR="00074851">
        <w:t xml:space="preserve"> </w:t>
      </w:r>
      <w:r w:rsidR="00107D7E">
        <w:t>другими</w:t>
      </w:r>
      <w:r w:rsidR="00074851">
        <w:t xml:space="preserve"> </w:t>
      </w:r>
      <w:r w:rsidR="00107D7E">
        <w:t>странами</w:t>
      </w:r>
      <w:r w:rsidR="00074851">
        <w:t xml:space="preserve"> </w:t>
      </w:r>
      <w:r w:rsidR="00107D7E">
        <w:t>экспортных</w:t>
      </w:r>
      <w:r w:rsidR="00074851">
        <w:t xml:space="preserve"> </w:t>
      </w:r>
      <w:r w:rsidR="00107D7E">
        <w:t>субсидий</w:t>
      </w:r>
      <w:r w:rsidR="00074851">
        <w:t xml:space="preserve"> </w:t>
      </w:r>
      <w:r w:rsidR="00107D7E">
        <w:t>проводились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те</w:t>
      </w:r>
      <w:r w:rsidR="00074851">
        <w:t xml:space="preserve"> </w:t>
      </w:r>
      <w:r w:rsidR="00107D7E">
        <w:t>же</w:t>
      </w:r>
      <w:r w:rsidR="00074851">
        <w:t xml:space="preserve"> </w:t>
      </w:r>
      <w:r w:rsidR="00107D7E">
        <w:t>годы</w:t>
      </w:r>
      <w:r w:rsidR="00074851">
        <w:t xml:space="preserve"> </w:t>
      </w:r>
      <w:r w:rsidR="00107D7E">
        <w:t>125</w:t>
      </w:r>
      <w:r w:rsidR="00074851">
        <w:t xml:space="preserve"> </w:t>
      </w:r>
      <w:r w:rsidR="00107D7E">
        <w:t>раз,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том</w:t>
      </w:r>
      <w:r w:rsidR="00074851">
        <w:t xml:space="preserve"> </w:t>
      </w:r>
      <w:r w:rsidR="00107D7E">
        <w:t>числе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США</w:t>
      </w:r>
      <w:r w:rsidR="00074851">
        <w:t xml:space="preserve"> </w:t>
      </w:r>
      <w:r w:rsidR="00107D7E">
        <w:t>85</w:t>
      </w:r>
      <w:r w:rsidR="00074851">
        <w:t xml:space="preserve"> </w:t>
      </w:r>
      <w:r w:rsidR="00107D7E">
        <w:t>раз.</w:t>
      </w:r>
      <w:r w:rsidR="00074851">
        <w:t xml:space="preserve"> </w:t>
      </w:r>
    </w:p>
    <w:p w:rsidR="00107D7E" w:rsidRDefault="00646D45" w:rsidP="00F14701">
      <w:pPr>
        <w:pStyle w:val="a4"/>
      </w:pPr>
      <w:r>
        <w:rPr>
          <w:u w:val="single"/>
        </w:rPr>
        <w:t>4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Предсказуемость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торговой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политики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проведение</w:t>
      </w:r>
      <w:r w:rsidR="00074851">
        <w:t xml:space="preserve"> </w:t>
      </w:r>
      <w:r w:rsidR="00107D7E">
        <w:t>торговой</w:t>
      </w:r>
      <w:r w:rsidR="00074851">
        <w:t xml:space="preserve"> </w:t>
      </w:r>
      <w:r w:rsidR="00107D7E">
        <w:t>политики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соответствии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установленными</w:t>
      </w:r>
      <w:r w:rsidR="00074851">
        <w:t xml:space="preserve"> </w:t>
      </w:r>
      <w:r w:rsidR="00107D7E">
        <w:t>правилами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недопущение</w:t>
      </w:r>
      <w:r w:rsidR="00074851">
        <w:t xml:space="preserve"> </w:t>
      </w:r>
      <w:r w:rsidR="00107D7E">
        <w:t>одностороннего</w:t>
      </w:r>
      <w:r w:rsidR="00074851">
        <w:t xml:space="preserve"> </w:t>
      </w:r>
      <w:r w:rsidR="00107D7E">
        <w:t>нарушения</w:t>
      </w:r>
      <w:r w:rsidR="00074851">
        <w:t xml:space="preserve"> </w:t>
      </w:r>
      <w:r w:rsidR="00107D7E">
        <w:t>принятых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себя</w:t>
      </w:r>
      <w:r w:rsidR="00074851">
        <w:t xml:space="preserve"> </w:t>
      </w:r>
      <w:r w:rsidR="00107D7E">
        <w:t>обязательств.</w:t>
      </w:r>
      <w:r w:rsidR="00074851">
        <w:t xml:space="preserve"> </w:t>
      </w:r>
      <w:r w:rsidR="00107D7E">
        <w:t>Страны,</w:t>
      </w:r>
      <w:r w:rsidR="00074851">
        <w:t xml:space="preserve"> </w:t>
      </w:r>
      <w:r w:rsidR="00107D7E">
        <w:t>инвесторы,</w:t>
      </w:r>
      <w:r w:rsidR="00074851">
        <w:t xml:space="preserve"> </w:t>
      </w:r>
      <w:r w:rsidR="00107D7E">
        <w:t>корпорации</w:t>
      </w:r>
      <w:r w:rsidR="00074851">
        <w:t xml:space="preserve"> </w:t>
      </w:r>
      <w:r w:rsidR="00107D7E">
        <w:t>должны</w:t>
      </w:r>
      <w:r w:rsidR="00074851">
        <w:t xml:space="preserve"> </w:t>
      </w:r>
      <w:r w:rsidR="00107D7E">
        <w:t>быть</w:t>
      </w:r>
      <w:r w:rsidR="00074851">
        <w:t xml:space="preserve"> </w:t>
      </w:r>
      <w:r w:rsidR="00107D7E">
        <w:t>уверены,</w:t>
      </w:r>
      <w:r w:rsidR="00074851">
        <w:t xml:space="preserve"> </w:t>
      </w:r>
      <w:r w:rsidR="00107D7E">
        <w:t>что</w:t>
      </w:r>
      <w:r w:rsidR="00074851">
        <w:t xml:space="preserve"> </w:t>
      </w:r>
      <w:r w:rsidR="00107D7E">
        <w:t>тарифы,</w:t>
      </w:r>
      <w:r w:rsidR="00074851">
        <w:t xml:space="preserve"> </w:t>
      </w:r>
      <w:r w:rsidR="00107D7E">
        <w:t>нетарифные</w:t>
      </w:r>
      <w:r w:rsidR="00074851">
        <w:t xml:space="preserve"> </w:t>
      </w:r>
      <w:r w:rsidR="00107D7E">
        <w:t>ограничения,</w:t>
      </w:r>
      <w:r w:rsidR="00074851">
        <w:t xml:space="preserve"> </w:t>
      </w:r>
      <w:r w:rsidR="00107D7E">
        <w:t>прочие</w:t>
      </w:r>
      <w:r w:rsidR="00074851">
        <w:t xml:space="preserve"> </w:t>
      </w:r>
      <w:r w:rsidR="00107D7E">
        <w:t>инструменты</w:t>
      </w:r>
      <w:r w:rsidR="00074851">
        <w:t xml:space="preserve"> </w:t>
      </w:r>
      <w:r w:rsidR="00107D7E">
        <w:t>торговой</w:t>
      </w:r>
      <w:r w:rsidR="00074851">
        <w:t xml:space="preserve"> </w:t>
      </w:r>
      <w:r w:rsidR="00107D7E">
        <w:t>политики</w:t>
      </w:r>
      <w:r w:rsidR="00074851">
        <w:t xml:space="preserve"> </w:t>
      </w:r>
      <w:r w:rsidR="00107D7E">
        <w:t>применяются</w:t>
      </w:r>
      <w:r w:rsidR="00074851">
        <w:t xml:space="preserve"> </w:t>
      </w:r>
      <w:r w:rsidR="00107D7E">
        <w:t>странами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соответствии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определенными</w:t>
      </w:r>
      <w:r w:rsidR="00074851">
        <w:t xml:space="preserve"> </w:t>
      </w:r>
      <w:r w:rsidR="00107D7E">
        <w:t>ВТО</w:t>
      </w:r>
      <w:r w:rsidR="00074851">
        <w:t xml:space="preserve"> </w:t>
      </w:r>
      <w:r w:rsidR="00107D7E">
        <w:t>правилами.</w:t>
      </w:r>
      <w:r w:rsidR="00074851">
        <w:t xml:space="preserve"> </w:t>
      </w:r>
      <w:r w:rsidR="00107D7E">
        <w:t>Главным</w:t>
      </w:r>
      <w:r w:rsidR="00074851">
        <w:t xml:space="preserve"> </w:t>
      </w:r>
      <w:r w:rsidR="00107D7E">
        <w:t>механизмом</w:t>
      </w:r>
      <w:r w:rsidR="00074851">
        <w:t xml:space="preserve"> </w:t>
      </w:r>
      <w:r w:rsidR="00107D7E">
        <w:t>обеспечения</w:t>
      </w:r>
      <w:r w:rsidR="00074851">
        <w:t xml:space="preserve"> </w:t>
      </w:r>
      <w:r w:rsidR="00107D7E">
        <w:t>предсказуемости</w:t>
      </w:r>
      <w:r w:rsidR="00074851">
        <w:t xml:space="preserve"> </w:t>
      </w:r>
      <w:r w:rsidR="00107D7E">
        <w:t>торговой</w:t>
      </w:r>
      <w:r w:rsidR="00074851">
        <w:t xml:space="preserve"> </w:t>
      </w:r>
      <w:r w:rsidR="00107D7E">
        <w:t>политики</w:t>
      </w:r>
      <w:r w:rsidR="00074851">
        <w:t xml:space="preserve"> </w:t>
      </w:r>
      <w:r w:rsidR="00107D7E">
        <w:t>является</w:t>
      </w:r>
      <w:r w:rsidR="00074851">
        <w:t xml:space="preserve"> </w:t>
      </w:r>
      <w:r w:rsidR="00107D7E">
        <w:t>связывание</w:t>
      </w:r>
      <w:r w:rsidR="00074851">
        <w:t xml:space="preserve"> </w:t>
      </w:r>
      <w:r w:rsidR="00107D7E">
        <w:t>тарифов</w:t>
      </w:r>
      <w:r w:rsidR="00074851">
        <w:t xml:space="preserve"> </w:t>
      </w:r>
      <w:r w:rsidR="00107D7E">
        <w:t>(</w:t>
      </w:r>
      <w:r w:rsidR="00107D7E" w:rsidRPr="00466946">
        <w:rPr>
          <w:lang w:val="en-US"/>
        </w:rPr>
        <w:t>tariff</w:t>
      </w:r>
      <w:r w:rsidR="00074851">
        <w:t xml:space="preserve"> </w:t>
      </w:r>
      <w:r w:rsidR="00107D7E" w:rsidRPr="00466946">
        <w:rPr>
          <w:lang w:val="en-US"/>
        </w:rPr>
        <w:t>binding</w:t>
      </w:r>
      <w:r w:rsidR="00107D7E">
        <w:t>)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принимаемое</w:t>
      </w:r>
      <w:r w:rsidR="00074851">
        <w:t xml:space="preserve"> </w:t>
      </w:r>
      <w:r w:rsidR="00107D7E">
        <w:t>страной</w:t>
      </w:r>
      <w:r w:rsidR="00074851">
        <w:t xml:space="preserve"> </w:t>
      </w:r>
      <w:r w:rsidR="00107D7E">
        <w:t>обязательство</w:t>
      </w:r>
      <w:r w:rsidR="00074851">
        <w:t xml:space="preserve"> </w:t>
      </w:r>
      <w:r w:rsidR="00107D7E">
        <w:t>не</w:t>
      </w:r>
      <w:r w:rsidR="00074851">
        <w:t xml:space="preserve"> </w:t>
      </w:r>
      <w:r w:rsidR="00107D7E">
        <w:t>увеличивать</w:t>
      </w:r>
      <w:r w:rsidR="00074851">
        <w:t xml:space="preserve"> </w:t>
      </w:r>
      <w:r w:rsidR="00107D7E">
        <w:t>ставку</w:t>
      </w:r>
      <w:r w:rsidR="00074851">
        <w:t xml:space="preserve"> </w:t>
      </w:r>
      <w:r w:rsidR="00107D7E">
        <w:t>импортного</w:t>
      </w:r>
      <w:r w:rsidR="00074851">
        <w:t xml:space="preserve"> </w:t>
      </w:r>
      <w:r w:rsidR="00107D7E">
        <w:t>тарифа</w:t>
      </w:r>
      <w:r w:rsidR="00074851">
        <w:t xml:space="preserve"> </w:t>
      </w:r>
      <w:r w:rsidR="00107D7E">
        <w:t>сверх</w:t>
      </w:r>
      <w:r w:rsidR="00074851">
        <w:t xml:space="preserve"> </w:t>
      </w:r>
      <w:r w:rsidR="00107D7E">
        <w:t>установленного</w:t>
      </w:r>
      <w:r w:rsidR="00074851">
        <w:t xml:space="preserve"> </w:t>
      </w:r>
      <w:r w:rsidR="00107D7E">
        <w:t>предела.</w:t>
      </w:r>
      <w:r w:rsidR="00074851">
        <w:t xml:space="preserve"> </w:t>
      </w:r>
      <w:r w:rsidR="00107D7E">
        <w:t>Страны</w:t>
      </w:r>
      <w:r w:rsidR="00074851">
        <w:t xml:space="preserve"> </w:t>
      </w:r>
      <w:r w:rsidR="00107D7E">
        <w:t>могут</w:t>
      </w:r>
      <w:r w:rsidR="00074851">
        <w:t xml:space="preserve"> </w:t>
      </w:r>
      <w:r w:rsidR="00107D7E">
        <w:t>изменить</w:t>
      </w:r>
      <w:r w:rsidR="00074851">
        <w:t xml:space="preserve"> </w:t>
      </w:r>
      <w:r w:rsidR="00107D7E">
        <w:t>уровень</w:t>
      </w:r>
      <w:r w:rsidR="00074851">
        <w:t xml:space="preserve"> </w:t>
      </w:r>
      <w:r w:rsidR="00107D7E">
        <w:t>связанного</w:t>
      </w:r>
      <w:r w:rsidR="00074851">
        <w:t xml:space="preserve"> </w:t>
      </w:r>
      <w:r w:rsidR="00107D7E">
        <w:t>тарифа,</w:t>
      </w:r>
      <w:r w:rsidR="00074851">
        <w:t xml:space="preserve"> </w:t>
      </w:r>
      <w:r w:rsidR="00107D7E">
        <w:t>но</w:t>
      </w:r>
      <w:r w:rsidR="00074851">
        <w:t xml:space="preserve"> </w:t>
      </w:r>
      <w:r w:rsidR="00107D7E">
        <w:t>только</w:t>
      </w:r>
      <w:r w:rsidR="00074851">
        <w:t xml:space="preserve"> </w:t>
      </w:r>
      <w:r w:rsidR="00107D7E">
        <w:t>после</w:t>
      </w:r>
      <w:r w:rsidR="00074851">
        <w:t xml:space="preserve"> </w:t>
      </w:r>
      <w:r w:rsidR="00107D7E">
        <w:t>переговоров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ее</w:t>
      </w:r>
      <w:r w:rsidR="00074851">
        <w:t xml:space="preserve"> </w:t>
      </w:r>
      <w:r w:rsidR="00107D7E">
        <w:t>торговыми</w:t>
      </w:r>
      <w:r w:rsidR="00074851">
        <w:t xml:space="preserve"> </w:t>
      </w:r>
      <w:r w:rsidR="00107D7E">
        <w:t>партнерами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компенсации</w:t>
      </w:r>
      <w:r w:rsidR="00074851">
        <w:t xml:space="preserve"> </w:t>
      </w:r>
      <w:r w:rsidR="00107D7E">
        <w:t>их</w:t>
      </w:r>
      <w:r w:rsidR="00074851">
        <w:t xml:space="preserve"> </w:t>
      </w:r>
      <w:r w:rsidR="00107D7E">
        <w:t>за</w:t>
      </w:r>
      <w:r w:rsidR="00074851">
        <w:t xml:space="preserve"> </w:t>
      </w:r>
      <w:r w:rsidR="00107D7E">
        <w:t>наносимый</w:t>
      </w:r>
      <w:r w:rsidR="00074851">
        <w:t xml:space="preserve"> </w:t>
      </w:r>
      <w:r w:rsidR="00107D7E">
        <w:t>тем</w:t>
      </w:r>
      <w:r w:rsidR="00074851">
        <w:t xml:space="preserve"> </w:t>
      </w:r>
      <w:r w:rsidR="00107D7E">
        <w:t>самым</w:t>
      </w:r>
      <w:r w:rsidR="00074851">
        <w:t xml:space="preserve"> </w:t>
      </w:r>
      <w:r w:rsidR="00107D7E">
        <w:t>ущерб.</w:t>
      </w:r>
      <w:r w:rsidR="00074851">
        <w:t xml:space="preserve"> </w:t>
      </w:r>
      <w:r w:rsidR="00107D7E">
        <w:t>Одно</w:t>
      </w:r>
      <w:r w:rsidR="00074851">
        <w:t xml:space="preserve"> </w:t>
      </w:r>
      <w:r w:rsidR="00107D7E">
        <w:t>из</w:t>
      </w:r>
      <w:r w:rsidR="00074851">
        <w:t xml:space="preserve"> </w:t>
      </w:r>
      <w:r w:rsidR="00107D7E">
        <w:t>главных</w:t>
      </w:r>
      <w:r w:rsidR="00074851">
        <w:t xml:space="preserve"> </w:t>
      </w:r>
      <w:r w:rsidR="00107D7E">
        <w:t>достижений</w:t>
      </w:r>
      <w:r w:rsidR="00074851">
        <w:t xml:space="preserve"> </w:t>
      </w:r>
      <w:r w:rsidR="00107D7E">
        <w:t>Уругвайского</w:t>
      </w:r>
      <w:r w:rsidR="00074851">
        <w:t xml:space="preserve"> </w:t>
      </w:r>
      <w:r w:rsidR="00107D7E">
        <w:t>раунда</w:t>
      </w:r>
      <w:r w:rsidR="00074851">
        <w:t xml:space="preserve"> </w:t>
      </w:r>
      <w:r w:rsidR="00107D7E">
        <w:t>ГАТТ</w:t>
      </w:r>
      <w:r w:rsidR="00074851">
        <w:t xml:space="preserve"> </w:t>
      </w:r>
      <w:r w:rsidR="00107D7E">
        <w:t>заключается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том,</w:t>
      </w:r>
      <w:r w:rsidR="00074851">
        <w:t xml:space="preserve"> </w:t>
      </w:r>
      <w:r w:rsidR="00107D7E">
        <w:t>что</w:t>
      </w:r>
      <w:r w:rsidR="00074851">
        <w:t xml:space="preserve"> </w:t>
      </w:r>
      <w:r w:rsidR="00107D7E">
        <w:t>удалось</w:t>
      </w:r>
      <w:r w:rsidR="00074851">
        <w:t xml:space="preserve"> </w:t>
      </w:r>
      <w:r w:rsidR="00107D7E">
        <w:t>договориться</w:t>
      </w:r>
      <w:r w:rsidR="00074851">
        <w:t xml:space="preserve"> </w:t>
      </w:r>
      <w:r w:rsidR="00107D7E">
        <w:t>об</w:t>
      </w:r>
      <w:r w:rsidR="00074851">
        <w:t xml:space="preserve"> </w:t>
      </w:r>
      <w:r w:rsidR="00107D7E">
        <w:t>увеличении</w:t>
      </w:r>
      <w:r w:rsidR="00074851">
        <w:t xml:space="preserve"> </w:t>
      </w:r>
      <w:r w:rsidR="00107D7E">
        <w:t>количества</w:t>
      </w:r>
      <w:r w:rsidR="00074851">
        <w:t xml:space="preserve"> </w:t>
      </w:r>
      <w:r w:rsidR="00107D7E">
        <w:t>связанных</w:t>
      </w:r>
      <w:r w:rsidR="00074851">
        <w:t xml:space="preserve"> </w:t>
      </w:r>
      <w:r w:rsidR="00107D7E">
        <w:t>тарифов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78</w:t>
      </w:r>
      <w:r w:rsidR="00074851">
        <w:t xml:space="preserve"> </w:t>
      </w:r>
      <w:r w:rsidR="00107D7E">
        <w:t>до</w:t>
      </w:r>
      <w:r w:rsidR="00074851">
        <w:t xml:space="preserve"> </w:t>
      </w:r>
      <w:r w:rsidR="00107D7E">
        <w:t>99%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развивающихся</w:t>
      </w:r>
      <w:r w:rsidR="00074851">
        <w:t xml:space="preserve"> </w:t>
      </w:r>
      <w:r w:rsidR="00107D7E">
        <w:t>странах,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21</w:t>
      </w:r>
      <w:r w:rsidR="00074851">
        <w:t xml:space="preserve"> </w:t>
      </w:r>
      <w:r w:rsidR="00107D7E">
        <w:t>до</w:t>
      </w:r>
      <w:r w:rsidR="00074851">
        <w:t xml:space="preserve"> </w:t>
      </w:r>
      <w:r w:rsidR="00107D7E">
        <w:t>73%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развитых</w:t>
      </w:r>
      <w:r w:rsidR="00074851">
        <w:t xml:space="preserve"> </w:t>
      </w:r>
      <w:r w:rsidR="00107D7E">
        <w:t>странах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73</w:t>
      </w:r>
      <w:r w:rsidR="00074851">
        <w:t xml:space="preserve"> </w:t>
      </w:r>
      <w:r w:rsidR="00107D7E">
        <w:t>до</w:t>
      </w:r>
      <w:r w:rsidR="00074851">
        <w:t xml:space="preserve"> </w:t>
      </w:r>
      <w:r w:rsidR="00107D7E">
        <w:t>98%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странах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переходной</w:t>
      </w:r>
      <w:r w:rsidR="00074851">
        <w:t xml:space="preserve"> </w:t>
      </w:r>
      <w:r w:rsidR="00107D7E">
        <w:t>экономикой.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области</w:t>
      </w:r>
      <w:r w:rsidR="00074851">
        <w:t xml:space="preserve"> </w:t>
      </w:r>
      <w:r w:rsidR="00107D7E">
        <w:t>торговли</w:t>
      </w:r>
      <w:r w:rsidR="00074851">
        <w:t xml:space="preserve"> </w:t>
      </w:r>
      <w:r w:rsidR="00107D7E">
        <w:t>сельскохозяйственной</w:t>
      </w:r>
      <w:r w:rsidR="00074851">
        <w:t xml:space="preserve"> </w:t>
      </w:r>
      <w:r w:rsidR="00107D7E">
        <w:t>продукцией</w:t>
      </w:r>
      <w:r w:rsidR="00074851">
        <w:t xml:space="preserve"> </w:t>
      </w:r>
      <w:r w:rsidR="00107D7E">
        <w:t>все</w:t>
      </w:r>
      <w:r w:rsidR="00074851">
        <w:t xml:space="preserve"> </w:t>
      </w:r>
      <w:r w:rsidR="00107D7E">
        <w:t>100%</w:t>
      </w:r>
      <w:r w:rsidR="00074851">
        <w:t xml:space="preserve"> </w:t>
      </w:r>
      <w:r w:rsidR="00107D7E">
        <w:t>тарифов</w:t>
      </w:r>
      <w:r w:rsidR="00074851">
        <w:t xml:space="preserve"> </w:t>
      </w:r>
      <w:r w:rsidR="00107D7E">
        <w:t>связанные.</w:t>
      </w:r>
      <w:r w:rsidR="00074851">
        <w:t xml:space="preserve"> </w:t>
      </w:r>
      <w:r w:rsidR="00107D7E">
        <w:t>Предсказуемость</w:t>
      </w:r>
      <w:r w:rsidR="00074851">
        <w:t xml:space="preserve"> </w:t>
      </w:r>
      <w:r w:rsidR="00107D7E">
        <w:t>торговой</w:t>
      </w:r>
      <w:r w:rsidR="00074851">
        <w:t xml:space="preserve"> </w:t>
      </w:r>
      <w:r w:rsidR="00107D7E">
        <w:t>политики</w:t>
      </w:r>
      <w:r w:rsidR="00074851">
        <w:t xml:space="preserve"> </w:t>
      </w:r>
      <w:r w:rsidR="00107D7E">
        <w:t>также</w:t>
      </w:r>
      <w:r w:rsidR="00074851">
        <w:t xml:space="preserve"> </w:t>
      </w:r>
      <w:r w:rsidR="00107D7E">
        <w:t>означает</w:t>
      </w:r>
      <w:r w:rsidR="00074851">
        <w:t xml:space="preserve"> </w:t>
      </w:r>
      <w:r w:rsidR="00107D7E">
        <w:t>ее</w:t>
      </w:r>
      <w:r w:rsidR="00074851">
        <w:t xml:space="preserve"> </w:t>
      </w:r>
      <w:r w:rsidR="00107D7E">
        <w:t>максимальную</w:t>
      </w:r>
      <w:r w:rsidR="00074851">
        <w:t xml:space="preserve"> </w:t>
      </w:r>
      <w:r w:rsidR="00107D7E">
        <w:t>транспарентность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откр</w:t>
      </w:r>
      <w:r w:rsidR="00D00D8A">
        <w:t>ыт</w:t>
      </w:r>
      <w:r w:rsidR="00107D7E">
        <w:t>ость,</w:t>
      </w:r>
      <w:r w:rsidR="00074851">
        <w:t xml:space="preserve"> </w:t>
      </w:r>
      <w:r w:rsidR="00107D7E">
        <w:t>что</w:t>
      </w:r>
      <w:r w:rsidR="00074851">
        <w:t xml:space="preserve"> </w:t>
      </w:r>
      <w:r w:rsidR="00D00D8A">
        <w:t>означает,</w:t>
      </w:r>
      <w:r w:rsidR="00074851">
        <w:t xml:space="preserve"> </w:t>
      </w:r>
      <w:r w:rsidR="00107D7E">
        <w:t>прежде</w:t>
      </w:r>
      <w:r w:rsidR="00074851">
        <w:t xml:space="preserve"> </w:t>
      </w:r>
      <w:r w:rsidR="00D00D8A">
        <w:t>всего,</w:t>
      </w:r>
      <w:r w:rsidR="00074851">
        <w:t xml:space="preserve"> </w:t>
      </w:r>
      <w:r w:rsidR="00107D7E">
        <w:t>побуждение</w:t>
      </w:r>
      <w:r w:rsidR="00074851">
        <w:t xml:space="preserve"> </w:t>
      </w:r>
      <w:r w:rsidR="00107D7E">
        <w:t>стран</w:t>
      </w:r>
      <w:r w:rsidR="00074851">
        <w:t xml:space="preserve"> </w:t>
      </w:r>
      <w:r w:rsidR="00107D7E">
        <w:t>к</w:t>
      </w:r>
      <w:r w:rsidR="00074851">
        <w:t xml:space="preserve"> </w:t>
      </w:r>
      <w:r w:rsidR="00107D7E">
        <w:t>отказу</w:t>
      </w:r>
      <w:r w:rsidR="00074851">
        <w:t xml:space="preserve"> </w:t>
      </w:r>
      <w:r w:rsidR="00107D7E">
        <w:t>от</w:t>
      </w:r>
      <w:r w:rsidR="00074851">
        <w:t xml:space="preserve"> </w:t>
      </w:r>
      <w:r w:rsidR="00107D7E">
        <w:t>использования</w:t>
      </w:r>
      <w:r w:rsidR="00074851">
        <w:t xml:space="preserve"> </w:t>
      </w:r>
      <w:r w:rsidR="00107D7E">
        <w:t>каких-либо</w:t>
      </w:r>
      <w:r w:rsidR="00074851">
        <w:t xml:space="preserve"> </w:t>
      </w:r>
      <w:r w:rsidR="00107D7E">
        <w:t>других,</w:t>
      </w:r>
      <w:r w:rsidR="00074851">
        <w:t xml:space="preserve"> </w:t>
      </w:r>
      <w:r w:rsidR="00107D7E">
        <w:t>кроме</w:t>
      </w:r>
      <w:r w:rsidR="00074851">
        <w:t xml:space="preserve"> </w:t>
      </w:r>
      <w:r w:rsidR="00107D7E">
        <w:t>опубликованного</w:t>
      </w:r>
      <w:r w:rsidR="00074851">
        <w:t xml:space="preserve"> </w:t>
      </w:r>
      <w:r w:rsidR="00107D7E">
        <w:t>таможенного</w:t>
      </w:r>
      <w:r w:rsidR="00074851">
        <w:t xml:space="preserve"> </w:t>
      </w:r>
      <w:r w:rsidR="00107D7E">
        <w:t>тарифа,</w:t>
      </w:r>
      <w:r w:rsidR="00074851">
        <w:t xml:space="preserve"> </w:t>
      </w:r>
      <w:r w:rsidR="00107D7E">
        <w:t>методов</w:t>
      </w:r>
      <w:r w:rsidR="00074851">
        <w:t xml:space="preserve"> </w:t>
      </w:r>
      <w:r w:rsidR="00107D7E">
        <w:t>защиты</w:t>
      </w:r>
      <w:r w:rsidR="00074851">
        <w:t xml:space="preserve"> </w:t>
      </w:r>
      <w:r w:rsidR="00107D7E">
        <w:t>внутреннего</w:t>
      </w:r>
      <w:r w:rsidR="00074851">
        <w:t xml:space="preserve"> </w:t>
      </w:r>
      <w:r w:rsidR="00107D7E">
        <w:t>рынка,</w:t>
      </w:r>
      <w:r w:rsidR="00074851">
        <w:t xml:space="preserve"> </w:t>
      </w:r>
      <w:r w:rsidR="00107D7E">
        <w:t>будь</w:t>
      </w:r>
      <w:r w:rsidR="00074851">
        <w:t xml:space="preserve"> </w:t>
      </w:r>
      <w:r w:rsidR="00107D7E">
        <w:t>то</w:t>
      </w:r>
      <w:r w:rsidR="00074851">
        <w:t xml:space="preserve"> </w:t>
      </w:r>
      <w:r w:rsidR="00107D7E">
        <w:t>квоты,</w:t>
      </w:r>
      <w:r w:rsidR="00074851">
        <w:t xml:space="preserve"> </w:t>
      </w:r>
      <w:r w:rsidR="00107D7E">
        <w:t>внутренние</w:t>
      </w:r>
      <w:r w:rsidR="00074851">
        <w:t xml:space="preserve"> </w:t>
      </w:r>
      <w:r w:rsidR="00107D7E">
        <w:t>налоги</w:t>
      </w:r>
      <w:r w:rsidR="00074851">
        <w:t xml:space="preserve"> </w:t>
      </w:r>
      <w:r w:rsidR="00107D7E">
        <w:t>или</w:t>
      </w:r>
      <w:r w:rsidR="00074851">
        <w:t xml:space="preserve"> </w:t>
      </w:r>
      <w:r w:rsidR="00107D7E">
        <w:t>субсидии</w:t>
      </w:r>
      <w:r w:rsidR="00074851">
        <w:t xml:space="preserve"> </w:t>
      </w:r>
      <w:r w:rsidR="00107D7E">
        <w:t>местным</w:t>
      </w:r>
      <w:r w:rsidR="00074851">
        <w:t xml:space="preserve"> </w:t>
      </w:r>
      <w:r w:rsidR="00107D7E">
        <w:t>производителям.</w:t>
      </w:r>
      <w:r w:rsidR="00074851">
        <w:t xml:space="preserve"> </w:t>
      </w:r>
    </w:p>
    <w:p w:rsidR="00466946" w:rsidRDefault="00646D45" w:rsidP="00F14701">
      <w:pPr>
        <w:pStyle w:val="a4"/>
      </w:pPr>
      <w:r>
        <w:rPr>
          <w:u w:val="single"/>
        </w:rPr>
        <w:t>5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Содействие</w:t>
      </w:r>
      <w:r w:rsidR="00074851">
        <w:rPr>
          <w:u w:val="single"/>
        </w:rPr>
        <w:t xml:space="preserve"> </w:t>
      </w:r>
      <w:r w:rsidR="00107D7E" w:rsidRPr="00E26445">
        <w:rPr>
          <w:u w:val="single"/>
        </w:rPr>
        <w:t>конкуренции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принцип</w:t>
      </w:r>
      <w:r w:rsidR="00074851">
        <w:t xml:space="preserve"> </w:t>
      </w:r>
      <w:r w:rsidR="00107D7E">
        <w:t>ВТО,</w:t>
      </w:r>
      <w:r w:rsidR="00074851">
        <w:t xml:space="preserve"> </w:t>
      </w:r>
      <w:r w:rsidR="00107D7E">
        <w:t>означающий</w:t>
      </w:r>
      <w:r w:rsidR="00074851">
        <w:t xml:space="preserve"> </w:t>
      </w:r>
      <w:r w:rsidR="00107D7E">
        <w:t>отказ</w:t>
      </w:r>
      <w:r w:rsidR="00074851">
        <w:t xml:space="preserve"> </w:t>
      </w:r>
      <w:r w:rsidR="00107D7E">
        <w:t>стран</w:t>
      </w:r>
      <w:r w:rsidR="00074851">
        <w:t xml:space="preserve"> </w:t>
      </w:r>
      <w:r w:rsidR="00107D7E">
        <w:t>от</w:t>
      </w:r>
      <w:r w:rsidR="00074851">
        <w:t xml:space="preserve"> </w:t>
      </w:r>
      <w:r w:rsidR="00107D7E">
        <w:t>использования</w:t>
      </w:r>
      <w:r w:rsidR="00074851">
        <w:t xml:space="preserve"> </w:t>
      </w:r>
      <w:r w:rsidR="00107D7E">
        <w:t>несправедливых</w:t>
      </w:r>
      <w:r w:rsidR="00074851">
        <w:t xml:space="preserve"> </w:t>
      </w:r>
      <w:r w:rsidR="00107D7E">
        <w:t>методов</w:t>
      </w:r>
      <w:r w:rsidR="00074851">
        <w:t xml:space="preserve"> </w:t>
      </w:r>
      <w:r w:rsidR="00107D7E">
        <w:t>торговой</w:t>
      </w:r>
      <w:r w:rsidR="00074851">
        <w:t xml:space="preserve"> </w:t>
      </w:r>
      <w:r w:rsidR="00107D7E">
        <w:t>политики,</w:t>
      </w:r>
      <w:r w:rsidR="00074851">
        <w:t xml:space="preserve"> </w:t>
      </w:r>
      <w:r w:rsidR="00107D7E">
        <w:t>таких</w:t>
      </w:r>
      <w:r w:rsidR="00074851">
        <w:t xml:space="preserve"> </w:t>
      </w:r>
      <w:r w:rsidR="00107D7E">
        <w:t>как</w:t>
      </w:r>
      <w:r w:rsidR="00074851">
        <w:t xml:space="preserve"> </w:t>
      </w:r>
      <w:r w:rsidR="00107D7E">
        <w:t>демпинг</w:t>
      </w:r>
      <w:r w:rsidR="00074851">
        <w:t xml:space="preserve"> </w:t>
      </w:r>
      <w:r w:rsidR="00107D7E">
        <w:t>(экспорт</w:t>
      </w:r>
      <w:r w:rsidR="00074851">
        <w:t xml:space="preserve"> </w:t>
      </w:r>
      <w:r w:rsidR="00107D7E">
        <w:t>по</w:t>
      </w:r>
      <w:r w:rsidR="00074851">
        <w:t xml:space="preserve"> </w:t>
      </w:r>
      <w:r w:rsidR="00107D7E">
        <w:t>ценам</w:t>
      </w:r>
      <w:r w:rsidR="00074851">
        <w:t xml:space="preserve"> </w:t>
      </w:r>
      <w:r w:rsidR="00107D7E">
        <w:t>ниже</w:t>
      </w:r>
      <w:r w:rsidR="00074851">
        <w:t xml:space="preserve"> </w:t>
      </w:r>
      <w:r w:rsidR="00107D7E">
        <w:t>справедливых</w:t>
      </w:r>
      <w:r w:rsidR="00074851">
        <w:t xml:space="preserve"> </w:t>
      </w:r>
      <w:r w:rsidR="00107D7E">
        <w:t>рыночных),</w:t>
      </w:r>
      <w:r w:rsidR="00074851">
        <w:t xml:space="preserve"> </w:t>
      </w:r>
      <w:r w:rsidR="00107D7E">
        <w:t>экспортные</w:t>
      </w:r>
      <w:r w:rsidR="00074851">
        <w:t xml:space="preserve"> </w:t>
      </w:r>
      <w:r w:rsidR="00107D7E">
        <w:t>субсидии.</w:t>
      </w:r>
      <w:r w:rsidR="00074851">
        <w:t xml:space="preserve"> </w:t>
      </w:r>
      <w:r w:rsidR="00107D7E">
        <w:t>Многосторонние</w:t>
      </w:r>
      <w:r w:rsidR="00074851">
        <w:t xml:space="preserve"> </w:t>
      </w:r>
      <w:r w:rsidR="00107D7E">
        <w:t>соглашения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рамках</w:t>
      </w:r>
      <w:r w:rsidR="00074851">
        <w:t xml:space="preserve"> </w:t>
      </w:r>
      <w:r w:rsidR="00107D7E">
        <w:t>ВТО</w:t>
      </w:r>
      <w:r w:rsidR="00074851">
        <w:t xml:space="preserve"> </w:t>
      </w:r>
      <w:r w:rsidR="00107D7E">
        <w:t>предусматривают</w:t>
      </w:r>
      <w:r w:rsidR="00074851">
        <w:t xml:space="preserve"> </w:t>
      </w:r>
      <w:r w:rsidR="00107D7E">
        <w:t>санкции,</w:t>
      </w:r>
      <w:r w:rsidR="00074851">
        <w:t xml:space="preserve"> </w:t>
      </w:r>
      <w:r w:rsidR="00107D7E">
        <w:t>применяемые</w:t>
      </w:r>
      <w:r w:rsidR="00074851">
        <w:t xml:space="preserve"> </w:t>
      </w:r>
      <w:r w:rsidR="00107D7E">
        <w:t>к</w:t>
      </w:r>
      <w:r w:rsidR="00074851">
        <w:t xml:space="preserve"> </w:t>
      </w:r>
      <w:r w:rsidR="00107D7E">
        <w:t>экспортерам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странам,</w:t>
      </w:r>
      <w:r w:rsidR="00074851">
        <w:t xml:space="preserve"> </w:t>
      </w:r>
      <w:r w:rsidR="00107D7E">
        <w:t>которые</w:t>
      </w:r>
      <w:r w:rsidR="00074851">
        <w:t xml:space="preserve"> </w:t>
      </w:r>
      <w:r w:rsidR="00107D7E">
        <w:t>пользуются</w:t>
      </w:r>
      <w:r w:rsidR="00074851">
        <w:t xml:space="preserve"> </w:t>
      </w:r>
      <w:r w:rsidR="00107D7E">
        <w:t>несправедливыми</w:t>
      </w:r>
      <w:r w:rsidR="00074851">
        <w:t xml:space="preserve"> </w:t>
      </w:r>
      <w:r w:rsidR="00107D7E">
        <w:t>методами</w:t>
      </w:r>
      <w:r w:rsidR="00074851">
        <w:t xml:space="preserve"> </w:t>
      </w:r>
      <w:r w:rsidR="00107D7E">
        <w:t>торговой</w:t>
      </w:r>
      <w:r w:rsidR="00074851">
        <w:t xml:space="preserve"> </w:t>
      </w:r>
      <w:r w:rsidR="00107D7E">
        <w:t>политики.</w:t>
      </w:r>
      <w:r w:rsidR="00074851">
        <w:t xml:space="preserve"> </w:t>
      </w:r>
      <w:r w:rsidR="00107D7E">
        <w:t>Однако</w:t>
      </w:r>
      <w:r w:rsidR="00074851">
        <w:t xml:space="preserve"> </w:t>
      </w:r>
      <w:r w:rsidR="00107D7E">
        <w:t>само</w:t>
      </w:r>
      <w:r w:rsidR="00074851">
        <w:t xml:space="preserve"> </w:t>
      </w:r>
      <w:r w:rsidR="00107D7E">
        <w:t>толкование</w:t>
      </w:r>
      <w:r w:rsidR="00074851">
        <w:t xml:space="preserve"> </w:t>
      </w:r>
      <w:r w:rsidR="00107D7E">
        <w:t>понятия</w:t>
      </w:r>
      <w:r w:rsidR="00074851">
        <w:t xml:space="preserve"> </w:t>
      </w:r>
      <w:r w:rsidR="00107D7E">
        <w:t>справедливых</w:t>
      </w:r>
      <w:r w:rsidR="00074851">
        <w:t xml:space="preserve"> </w:t>
      </w:r>
      <w:r w:rsidR="00107D7E">
        <w:t>методов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международной</w:t>
      </w:r>
      <w:r w:rsidR="00074851">
        <w:t xml:space="preserve"> </w:t>
      </w:r>
      <w:r w:rsidR="00107D7E">
        <w:t>торговле</w:t>
      </w:r>
      <w:r w:rsidR="00074851">
        <w:t xml:space="preserve"> </w:t>
      </w:r>
      <w:r w:rsidR="00107D7E">
        <w:t>весьма</w:t>
      </w:r>
      <w:r w:rsidR="00074851">
        <w:t xml:space="preserve"> </w:t>
      </w:r>
      <w:r w:rsidR="00107D7E">
        <w:t>сложно</w:t>
      </w:r>
      <w:r w:rsidR="00074851">
        <w:t xml:space="preserve"> </w:t>
      </w:r>
      <w:r w:rsidR="00107D7E">
        <w:t>и</w:t>
      </w:r>
      <w:r w:rsidR="00074851">
        <w:t xml:space="preserve"> </w:t>
      </w:r>
      <w:r w:rsidR="00107D7E">
        <w:t>запутанно.</w:t>
      </w:r>
      <w:r w:rsidR="00074851">
        <w:t xml:space="preserve"> </w:t>
      </w:r>
      <w:r w:rsidR="00107D7E">
        <w:t>С</w:t>
      </w:r>
      <w:r w:rsidR="00074851">
        <w:t xml:space="preserve"> </w:t>
      </w:r>
      <w:r w:rsidR="00107D7E">
        <w:t>целью</w:t>
      </w:r>
      <w:r w:rsidR="00074851">
        <w:t xml:space="preserve"> </w:t>
      </w:r>
      <w:r w:rsidR="00107D7E">
        <w:t>определения</w:t>
      </w:r>
      <w:r w:rsidR="00074851">
        <w:t xml:space="preserve"> </w:t>
      </w:r>
      <w:r w:rsidR="00107D7E">
        <w:t>проблем</w:t>
      </w:r>
      <w:r w:rsidR="00074851">
        <w:t xml:space="preserve"> </w:t>
      </w:r>
      <w:r w:rsidR="00107D7E">
        <w:t>на</w:t>
      </w:r>
      <w:r w:rsidR="00074851">
        <w:t xml:space="preserve"> </w:t>
      </w:r>
      <w:r w:rsidR="00107D7E">
        <w:t>пути</w:t>
      </w:r>
      <w:r w:rsidR="00074851">
        <w:t xml:space="preserve"> </w:t>
      </w:r>
      <w:r w:rsidR="00107D7E">
        <w:t>свободной</w:t>
      </w:r>
      <w:r w:rsidR="00074851">
        <w:t xml:space="preserve"> </w:t>
      </w:r>
      <w:r w:rsidR="00107D7E">
        <w:t>конкуренции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мировой</w:t>
      </w:r>
      <w:r w:rsidR="00074851">
        <w:t xml:space="preserve"> </w:t>
      </w:r>
      <w:r w:rsidR="00107D7E">
        <w:t>торговле</w:t>
      </w:r>
      <w:r w:rsidR="00074851">
        <w:t xml:space="preserve"> </w:t>
      </w:r>
      <w:r w:rsidR="00107D7E">
        <w:t>в</w:t>
      </w:r>
      <w:r w:rsidR="00074851">
        <w:t xml:space="preserve"> </w:t>
      </w:r>
      <w:r w:rsidR="00107D7E">
        <w:t>рамках</w:t>
      </w:r>
      <w:r w:rsidR="00074851">
        <w:t xml:space="preserve"> </w:t>
      </w:r>
      <w:r w:rsidR="00107D7E">
        <w:t>ВТО</w:t>
      </w:r>
      <w:r w:rsidR="00074851">
        <w:t xml:space="preserve"> </w:t>
      </w:r>
      <w:r w:rsidR="00107D7E">
        <w:t>действует</w:t>
      </w:r>
      <w:r w:rsidR="00074851">
        <w:t xml:space="preserve"> </w:t>
      </w:r>
      <w:r w:rsidR="00107D7E">
        <w:t>механизм</w:t>
      </w:r>
      <w:r w:rsidR="00074851">
        <w:t xml:space="preserve"> </w:t>
      </w:r>
      <w:r w:rsidR="00107D7E">
        <w:t>проверки</w:t>
      </w:r>
      <w:r w:rsidR="00074851">
        <w:t xml:space="preserve"> </w:t>
      </w:r>
      <w:r w:rsidR="00107D7E">
        <w:t>торговой</w:t>
      </w:r>
      <w:r w:rsidR="00074851">
        <w:t xml:space="preserve"> </w:t>
      </w:r>
      <w:r w:rsidR="00107D7E">
        <w:t>политики</w:t>
      </w:r>
      <w:r w:rsidR="00074851">
        <w:t xml:space="preserve"> </w:t>
      </w:r>
      <w:r w:rsidR="00107D7E">
        <w:t>(</w:t>
      </w:r>
      <w:r w:rsidR="00107D7E" w:rsidRPr="00466946">
        <w:rPr>
          <w:lang w:val="en-US"/>
        </w:rPr>
        <w:t>Trade</w:t>
      </w:r>
      <w:r w:rsidR="00074851">
        <w:t xml:space="preserve"> </w:t>
      </w:r>
      <w:r w:rsidR="00107D7E" w:rsidRPr="00466946">
        <w:rPr>
          <w:lang w:val="en-US"/>
        </w:rPr>
        <w:t>Policy</w:t>
      </w:r>
      <w:r w:rsidR="00074851">
        <w:t xml:space="preserve"> </w:t>
      </w:r>
      <w:r w:rsidR="00107D7E" w:rsidRPr="00466946">
        <w:rPr>
          <w:lang w:val="en-US"/>
        </w:rPr>
        <w:t>Review</w:t>
      </w:r>
      <w:r w:rsidR="00074851">
        <w:t xml:space="preserve"> </w:t>
      </w:r>
      <w:r w:rsidR="00107D7E" w:rsidRPr="00466946">
        <w:rPr>
          <w:lang w:val="en-US"/>
        </w:rPr>
        <w:t>Mechanism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 w:rsidRPr="00466946">
        <w:rPr>
          <w:lang w:val="en-US"/>
        </w:rPr>
        <w:t>TRIM</w:t>
      </w:r>
      <w:r w:rsidR="00107D7E">
        <w:t>)</w:t>
      </w:r>
      <w:r w:rsidR="00074851">
        <w:t xml:space="preserve"> </w:t>
      </w:r>
      <w:r w:rsidR="00107D7E">
        <w:t>—</w:t>
      </w:r>
      <w:r w:rsidR="00074851">
        <w:t xml:space="preserve"> </w:t>
      </w:r>
      <w:r w:rsidR="00107D7E">
        <w:t>детальный</w:t>
      </w:r>
      <w:r w:rsidR="00074851">
        <w:t xml:space="preserve"> </w:t>
      </w:r>
      <w:r w:rsidR="00107D7E">
        <w:t>анализ</w:t>
      </w:r>
      <w:r w:rsidR="00074851">
        <w:t xml:space="preserve"> </w:t>
      </w:r>
      <w:r w:rsidR="00107D7E">
        <w:t>торговой</w:t>
      </w:r>
      <w:r w:rsidR="00074851">
        <w:t xml:space="preserve"> </w:t>
      </w:r>
      <w:r w:rsidR="00466946">
        <w:t>политики</w:t>
      </w:r>
      <w:r w:rsidR="00074851">
        <w:t xml:space="preserve"> </w:t>
      </w:r>
      <w:r w:rsidR="00466946">
        <w:t>стран-членов</w:t>
      </w:r>
      <w:r w:rsidR="00074851">
        <w:t xml:space="preserve"> </w:t>
      </w:r>
      <w:r w:rsidR="00466946">
        <w:t>секретариатом</w:t>
      </w:r>
      <w:r w:rsidR="00074851">
        <w:t xml:space="preserve"> </w:t>
      </w:r>
      <w:r w:rsidR="00466946">
        <w:t>ВТО</w:t>
      </w:r>
      <w:r w:rsidR="00074851">
        <w:t xml:space="preserve"> </w:t>
      </w:r>
      <w:r w:rsidR="00466946">
        <w:t>с</w:t>
      </w:r>
      <w:r w:rsidR="00074851">
        <w:t xml:space="preserve"> </w:t>
      </w:r>
      <w:r w:rsidR="00466946">
        <w:t>целью</w:t>
      </w:r>
      <w:r w:rsidR="00074851">
        <w:t xml:space="preserve"> </w:t>
      </w:r>
      <w:r w:rsidR="00466946">
        <w:t>определения</w:t>
      </w:r>
      <w:r w:rsidR="00074851">
        <w:t xml:space="preserve"> </w:t>
      </w:r>
      <w:r w:rsidR="00466946">
        <w:t>ее</w:t>
      </w:r>
      <w:r w:rsidR="00074851">
        <w:t xml:space="preserve"> </w:t>
      </w:r>
      <w:r w:rsidR="00466946">
        <w:t>соответствия</w:t>
      </w:r>
      <w:r w:rsidR="00074851">
        <w:t xml:space="preserve"> </w:t>
      </w:r>
      <w:r w:rsidR="00466946">
        <w:t>требованиям</w:t>
      </w:r>
      <w:r w:rsidR="00074851">
        <w:t xml:space="preserve"> </w:t>
      </w:r>
      <w:r w:rsidR="00466946">
        <w:t>соглашений</w:t>
      </w:r>
      <w:r w:rsidR="00074851">
        <w:t xml:space="preserve"> </w:t>
      </w:r>
      <w:r w:rsidR="00466946">
        <w:t>ВТО</w:t>
      </w:r>
      <w:r w:rsidR="00074851">
        <w:t xml:space="preserve"> </w:t>
      </w:r>
      <w:r w:rsidR="00466946">
        <w:t>и</w:t>
      </w:r>
      <w:r w:rsidR="00074851">
        <w:t xml:space="preserve"> </w:t>
      </w:r>
      <w:r w:rsidR="00466946">
        <w:t>вынесения</w:t>
      </w:r>
      <w:r w:rsidR="00074851">
        <w:t xml:space="preserve"> </w:t>
      </w:r>
      <w:r w:rsidR="00466946">
        <w:t>рекомендаций</w:t>
      </w:r>
      <w:r w:rsidR="00074851">
        <w:t xml:space="preserve"> </w:t>
      </w:r>
      <w:r w:rsidR="00466946">
        <w:t>по</w:t>
      </w:r>
      <w:r w:rsidR="00074851">
        <w:t xml:space="preserve"> </w:t>
      </w:r>
      <w:r w:rsidR="00466946">
        <w:t>устранению</w:t>
      </w:r>
      <w:r w:rsidR="00074851">
        <w:t xml:space="preserve"> </w:t>
      </w:r>
      <w:r w:rsidR="00466946">
        <w:t>их</w:t>
      </w:r>
      <w:r w:rsidR="00074851">
        <w:t xml:space="preserve"> </w:t>
      </w:r>
      <w:r w:rsidR="00466946">
        <w:t>нарушений.</w:t>
      </w:r>
      <w:r w:rsidR="00074851">
        <w:t xml:space="preserve"> </w:t>
      </w:r>
      <w:r w:rsidR="00466946">
        <w:t>Проверка</w:t>
      </w:r>
      <w:r w:rsidR="00074851">
        <w:t xml:space="preserve"> </w:t>
      </w:r>
      <w:r w:rsidR="00466946">
        <w:t>торговой</w:t>
      </w:r>
      <w:r w:rsidR="00074851">
        <w:t xml:space="preserve"> </w:t>
      </w:r>
      <w:r w:rsidR="00466946">
        <w:t>политики</w:t>
      </w:r>
      <w:r w:rsidR="00074851">
        <w:t xml:space="preserve"> </w:t>
      </w:r>
      <w:r w:rsidR="00466946">
        <w:t>четырех</w:t>
      </w:r>
      <w:r w:rsidR="00074851">
        <w:t xml:space="preserve"> </w:t>
      </w:r>
      <w:r w:rsidR="00466946">
        <w:t>стран</w:t>
      </w:r>
      <w:r w:rsidR="00074851">
        <w:t xml:space="preserve"> </w:t>
      </w:r>
      <w:r w:rsidR="00466946">
        <w:t>с</w:t>
      </w:r>
      <w:r w:rsidR="00074851">
        <w:t xml:space="preserve"> </w:t>
      </w:r>
      <w:r w:rsidR="00466946">
        <w:t>наибольшей</w:t>
      </w:r>
      <w:r w:rsidR="00074851">
        <w:t xml:space="preserve"> </w:t>
      </w:r>
      <w:r w:rsidR="00466946">
        <w:t>долей</w:t>
      </w:r>
      <w:r w:rsidR="00074851">
        <w:t xml:space="preserve"> </w:t>
      </w:r>
      <w:r w:rsidR="00466946">
        <w:t>в</w:t>
      </w:r>
      <w:r w:rsidR="00074851">
        <w:t xml:space="preserve"> </w:t>
      </w:r>
      <w:r w:rsidR="00466946">
        <w:t>мировой</w:t>
      </w:r>
      <w:r w:rsidR="00074851">
        <w:t xml:space="preserve"> </w:t>
      </w:r>
      <w:r w:rsidR="00466946">
        <w:t>торговле,</w:t>
      </w:r>
      <w:r w:rsidR="00074851">
        <w:t xml:space="preserve"> </w:t>
      </w:r>
      <w:r w:rsidR="00466946">
        <w:t>включая</w:t>
      </w:r>
      <w:r w:rsidR="00074851">
        <w:t xml:space="preserve"> </w:t>
      </w:r>
      <w:r w:rsidR="00466946">
        <w:t>ЕС</w:t>
      </w:r>
      <w:r w:rsidR="00074851">
        <w:t xml:space="preserve"> </w:t>
      </w:r>
      <w:r w:rsidR="00466946">
        <w:t>в</w:t>
      </w:r>
      <w:r w:rsidR="00074851">
        <w:t xml:space="preserve"> </w:t>
      </w:r>
      <w:r w:rsidR="00466946">
        <w:t>целом</w:t>
      </w:r>
      <w:r w:rsidR="00074851">
        <w:t xml:space="preserve"> </w:t>
      </w:r>
      <w:r w:rsidR="00466946">
        <w:t>на</w:t>
      </w:r>
      <w:r w:rsidR="00074851">
        <w:t xml:space="preserve"> </w:t>
      </w:r>
      <w:r w:rsidR="00466946">
        <w:t>правах</w:t>
      </w:r>
      <w:r w:rsidR="00074851">
        <w:t xml:space="preserve"> </w:t>
      </w:r>
      <w:r w:rsidR="00466946">
        <w:t>одной</w:t>
      </w:r>
      <w:r w:rsidR="00074851">
        <w:t xml:space="preserve"> </w:t>
      </w:r>
      <w:r w:rsidR="00466946">
        <w:t>из</w:t>
      </w:r>
      <w:r w:rsidR="00074851">
        <w:t xml:space="preserve"> </w:t>
      </w:r>
      <w:r w:rsidR="00466946">
        <w:t>стран,</w:t>
      </w:r>
      <w:r w:rsidR="00074851">
        <w:t xml:space="preserve"> </w:t>
      </w:r>
      <w:r w:rsidR="00EC47A4">
        <w:t>осуществляется</w:t>
      </w:r>
      <w:r w:rsidR="00074851">
        <w:t xml:space="preserve"> </w:t>
      </w:r>
      <w:r w:rsidR="00EC47A4">
        <w:t>каждые</w:t>
      </w:r>
      <w:r w:rsidR="00074851">
        <w:t xml:space="preserve"> </w:t>
      </w:r>
      <w:r w:rsidR="00EC47A4">
        <w:t>два</w:t>
      </w:r>
      <w:r w:rsidR="00074851">
        <w:t xml:space="preserve"> </w:t>
      </w:r>
      <w:r w:rsidR="00EC47A4">
        <w:t>года,</w:t>
      </w:r>
      <w:r w:rsidR="00074851">
        <w:t xml:space="preserve"> </w:t>
      </w:r>
      <w:r w:rsidR="00EC47A4">
        <w:t>следующие16стран</w:t>
      </w:r>
      <w:r w:rsidR="00074851">
        <w:t xml:space="preserve"> </w:t>
      </w:r>
      <w:r w:rsidR="00EC47A4">
        <w:t>проверяются</w:t>
      </w:r>
      <w:r w:rsidR="00074851">
        <w:t xml:space="preserve"> </w:t>
      </w:r>
      <w:r w:rsidR="00EC47A4">
        <w:t>каждые</w:t>
      </w:r>
      <w:r w:rsidR="00074851">
        <w:t xml:space="preserve"> </w:t>
      </w:r>
      <w:r w:rsidR="00EC47A4">
        <w:t>четыре</w:t>
      </w:r>
      <w:r w:rsidR="00074851">
        <w:t xml:space="preserve"> </w:t>
      </w:r>
      <w:r w:rsidR="00EC47A4">
        <w:t>года</w:t>
      </w:r>
      <w:r w:rsidR="00074851">
        <w:t xml:space="preserve"> </w:t>
      </w:r>
      <w:r w:rsidR="00EC47A4">
        <w:t>и</w:t>
      </w:r>
      <w:r w:rsidR="00074851">
        <w:t xml:space="preserve"> </w:t>
      </w:r>
      <w:r w:rsidR="00EC47A4">
        <w:t>остальные</w:t>
      </w:r>
      <w:r w:rsidR="00074851">
        <w:t xml:space="preserve"> </w:t>
      </w:r>
      <w:r w:rsidR="00EC47A4">
        <w:t>страны</w:t>
      </w:r>
      <w:r w:rsidR="00074851">
        <w:t xml:space="preserve"> </w:t>
      </w:r>
      <w:r w:rsidR="00EC47A4">
        <w:t>—</w:t>
      </w:r>
      <w:r w:rsidR="00074851">
        <w:t xml:space="preserve"> </w:t>
      </w:r>
      <w:r w:rsidR="00EC47A4">
        <w:t>каждые</w:t>
      </w:r>
      <w:r w:rsidR="00074851">
        <w:t xml:space="preserve"> </w:t>
      </w:r>
      <w:r w:rsidR="00EC47A4">
        <w:t>шесть</w:t>
      </w:r>
      <w:r w:rsidR="00074851">
        <w:t xml:space="preserve"> </w:t>
      </w:r>
      <w:r w:rsidR="00EC47A4">
        <w:t>лет.</w:t>
      </w:r>
      <w:r w:rsidR="00074851">
        <w:t xml:space="preserve"> </w:t>
      </w:r>
      <w:r w:rsidR="00EC47A4">
        <w:t>В</w:t>
      </w:r>
      <w:r w:rsidR="00074851">
        <w:t xml:space="preserve"> </w:t>
      </w:r>
      <w:r w:rsidR="00EC47A4">
        <w:t>рамках</w:t>
      </w:r>
      <w:r w:rsidR="00074851">
        <w:t xml:space="preserve"> </w:t>
      </w:r>
      <w:r w:rsidR="00EC47A4">
        <w:t>такой</w:t>
      </w:r>
      <w:r w:rsidR="00074851">
        <w:t xml:space="preserve"> </w:t>
      </w:r>
      <w:r w:rsidR="00EC47A4">
        <w:t>проверки</w:t>
      </w:r>
      <w:r w:rsidR="00074851">
        <w:t xml:space="preserve"> </w:t>
      </w:r>
      <w:r w:rsidR="00EC47A4">
        <w:t>каждая</w:t>
      </w:r>
      <w:r w:rsidR="00074851">
        <w:t xml:space="preserve"> </w:t>
      </w:r>
      <w:r w:rsidR="00EC47A4">
        <w:t>проверяемая</w:t>
      </w:r>
      <w:r w:rsidR="00074851">
        <w:t xml:space="preserve"> </w:t>
      </w:r>
      <w:r w:rsidR="00EC47A4">
        <w:lastRenderedPageBreak/>
        <w:t>страна</w:t>
      </w:r>
      <w:r w:rsidR="00074851">
        <w:t xml:space="preserve"> </w:t>
      </w:r>
      <w:r w:rsidR="00EC47A4">
        <w:t>предоставляет</w:t>
      </w:r>
      <w:r w:rsidR="00074851">
        <w:t xml:space="preserve"> </w:t>
      </w:r>
      <w:r w:rsidR="00EC47A4">
        <w:t>на</w:t>
      </w:r>
      <w:r w:rsidR="00074851">
        <w:t xml:space="preserve"> </w:t>
      </w:r>
      <w:r w:rsidR="00EC47A4">
        <w:t>рассмотрение</w:t>
      </w:r>
      <w:r w:rsidR="00074851">
        <w:t xml:space="preserve"> </w:t>
      </w:r>
      <w:r w:rsidR="00EC47A4">
        <w:t>ВТО</w:t>
      </w:r>
      <w:r w:rsidR="00074851">
        <w:t xml:space="preserve"> </w:t>
      </w:r>
      <w:r w:rsidR="00EC47A4">
        <w:t>детальный</w:t>
      </w:r>
      <w:r w:rsidR="00074851">
        <w:t xml:space="preserve"> </w:t>
      </w:r>
      <w:r w:rsidR="00EC47A4">
        <w:t>доклад</w:t>
      </w:r>
      <w:r w:rsidR="00074851">
        <w:t xml:space="preserve"> </w:t>
      </w:r>
      <w:r w:rsidR="00EC47A4">
        <w:t>о</w:t>
      </w:r>
      <w:r w:rsidR="00074851">
        <w:t xml:space="preserve"> </w:t>
      </w:r>
      <w:r w:rsidR="00EC47A4">
        <w:t>состоянии</w:t>
      </w:r>
      <w:r w:rsidR="00074851">
        <w:t xml:space="preserve"> </w:t>
      </w:r>
      <w:r w:rsidR="00EC47A4">
        <w:t>ее</w:t>
      </w:r>
      <w:r w:rsidR="00074851">
        <w:t xml:space="preserve"> </w:t>
      </w:r>
      <w:r w:rsidR="00EC47A4">
        <w:t>внешнеторговой</w:t>
      </w:r>
      <w:r w:rsidR="00074851">
        <w:t xml:space="preserve"> </w:t>
      </w:r>
      <w:r w:rsidR="00EC47A4">
        <w:t>политики,</w:t>
      </w:r>
      <w:r w:rsidR="00074851">
        <w:t xml:space="preserve"> </w:t>
      </w:r>
      <w:r w:rsidR="00EC47A4">
        <w:t>включая</w:t>
      </w:r>
      <w:r w:rsidR="00074851">
        <w:t xml:space="preserve"> </w:t>
      </w:r>
      <w:r w:rsidR="00EC47A4">
        <w:t>торговлю</w:t>
      </w:r>
      <w:r w:rsidR="00074851">
        <w:t xml:space="preserve"> </w:t>
      </w:r>
      <w:r w:rsidR="00EC47A4">
        <w:t>товарами</w:t>
      </w:r>
      <w:r w:rsidR="00074851">
        <w:t xml:space="preserve"> </w:t>
      </w:r>
      <w:r w:rsidR="00EC47A4">
        <w:t>и</w:t>
      </w:r>
      <w:r w:rsidR="00074851">
        <w:t xml:space="preserve"> </w:t>
      </w:r>
      <w:r w:rsidR="00EC47A4">
        <w:t>услу</w:t>
      </w:r>
      <w:r w:rsidR="00820029">
        <w:t>гами.</w:t>
      </w:r>
      <w:r w:rsidR="00074851">
        <w:t xml:space="preserve"> </w:t>
      </w:r>
      <w:r w:rsidR="00820029">
        <w:t>Секретариат,</w:t>
      </w:r>
      <w:r w:rsidR="00074851">
        <w:t xml:space="preserve"> </w:t>
      </w:r>
      <w:r w:rsidR="00820029">
        <w:t>со</w:t>
      </w:r>
      <w:r w:rsidR="00074851">
        <w:t xml:space="preserve"> </w:t>
      </w:r>
      <w:r w:rsidR="00820029">
        <w:t>своей</w:t>
      </w:r>
      <w:r w:rsidR="00074851">
        <w:t xml:space="preserve"> </w:t>
      </w:r>
      <w:r w:rsidR="00820029">
        <w:t>стороны,</w:t>
      </w:r>
      <w:r w:rsidR="00074851">
        <w:t xml:space="preserve"> </w:t>
      </w:r>
      <w:r w:rsidR="00820029">
        <w:t>также</w:t>
      </w:r>
      <w:r w:rsidR="00074851">
        <w:t xml:space="preserve"> </w:t>
      </w:r>
      <w:r w:rsidR="00820029">
        <w:t>готовит</w:t>
      </w:r>
      <w:r w:rsidR="00074851">
        <w:t xml:space="preserve"> </w:t>
      </w:r>
      <w:r w:rsidR="00820029">
        <w:t>доклад,</w:t>
      </w:r>
      <w:r w:rsidR="00074851">
        <w:t xml:space="preserve"> </w:t>
      </w:r>
      <w:r w:rsidR="00820029">
        <w:t>высказывающий</w:t>
      </w:r>
      <w:r w:rsidR="00074851">
        <w:t xml:space="preserve"> </w:t>
      </w:r>
      <w:r w:rsidR="00820029">
        <w:t>оценку</w:t>
      </w:r>
      <w:r w:rsidR="00074851">
        <w:t xml:space="preserve"> </w:t>
      </w:r>
      <w:r w:rsidR="00820029">
        <w:t>торговой</w:t>
      </w:r>
      <w:r w:rsidR="00074851">
        <w:t xml:space="preserve"> </w:t>
      </w:r>
      <w:r w:rsidR="00820029">
        <w:t>политики</w:t>
      </w:r>
      <w:r w:rsidR="00074851">
        <w:t xml:space="preserve"> </w:t>
      </w:r>
      <w:r w:rsidR="00820029">
        <w:t>страны-</w:t>
      </w:r>
      <w:r w:rsidR="00074851">
        <w:t xml:space="preserve"> </w:t>
      </w:r>
      <w:r w:rsidR="00820029">
        <w:t>члена.</w:t>
      </w:r>
      <w:r w:rsidR="00074851">
        <w:t xml:space="preserve"> </w:t>
      </w:r>
      <w:r w:rsidR="00820029">
        <w:t>Оба</w:t>
      </w:r>
      <w:r w:rsidR="00074851">
        <w:t xml:space="preserve"> </w:t>
      </w:r>
      <w:r w:rsidR="00820029">
        <w:t>доклада,</w:t>
      </w:r>
      <w:r w:rsidR="00074851">
        <w:t xml:space="preserve"> </w:t>
      </w:r>
      <w:r w:rsidR="00820029">
        <w:t>так</w:t>
      </w:r>
      <w:r w:rsidR="00074851">
        <w:t xml:space="preserve"> </w:t>
      </w:r>
      <w:r w:rsidR="00820029">
        <w:t>же</w:t>
      </w:r>
      <w:r w:rsidR="00074851">
        <w:t xml:space="preserve"> </w:t>
      </w:r>
      <w:r w:rsidR="00820029">
        <w:t>как</w:t>
      </w:r>
      <w:r w:rsidR="00074851">
        <w:t xml:space="preserve"> </w:t>
      </w:r>
      <w:r w:rsidR="00820029">
        <w:t>и</w:t>
      </w:r>
      <w:r w:rsidR="00074851">
        <w:t xml:space="preserve"> </w:t>
      </w:r>
      <w:r w:rsidR="00820029">
        <w:t>записи</w:t>
      </w:r>
      <w:r w:rsidR="00074851">
        <w:t xml:space="preserve"> </w:t>
      </w:r>
      <w:r w:rsidR="00820029">
        <w:t>всех</w:t>
      </w:r>
      <w:r w:rsidR="00074851">
        <w:t xml:space="preserve"> </w:t>
      </w:r>
      <w:r w:rsidR="00820029">
        <w:t>бесед,</w:t>
      </w:r>
      <w:r w:rsidR="00074851">
        <w:t xml:space="preserve"> </w:t>
      </w:r>
      <w:r w:rsidR="00820029">
        <w:t>проводимых</w:t>
      </w:r>
      <w:r w:rsidR="00074851">
        <w:t xml:space="preserve"> </w:t>
      </w:r>
      <w:r w:rsidR="00820029">
        <w:t>сотрудниками</w:t>
      </w:r>
      <w:r w:rsidR="00074851">
        <w:t xml:space="preserve"> </w:t>
      </w:r>
      <w:r w:rsidR="00820029">
        <w:t>секретариата</w:t>
      </w:r>
      <w:r w:rsidR="00074851">
        <w:t xml:space="preserve"> </w:t>
      </w:r>
      <w:r w:rsidR="00820029">
        <w:t>с</w:t>
      </w:r>
      <w:r w:rsidR="00074851">
        <w:t xml:space="preserve"> </w:t>
      </w:r>
      <w:r w:rsidR="00820029">
        <w:t>официальными</w:t>
      </w:r>
      <w:r w:rsidR="00074851">
        <w:t xml:space="preserve"> </w:t>
      </w:r>
      <w:r w:rsidR="00820029">
        <w:t>лицами</w:t>
      </w:r>
      <w:r w:rsidR="00074851">
        <w:t xml:space="preserve"> </w:t>
      </w:r>
      <w:r w:rsidR="00820029">
        <w:t>страны,</w:t>
      </w:r>
      <w:r w:rsidR="00074851">
        <w:t xml:space="preserve"> </w:t>
      </w:r>
      <w:r w:rsidR="00820029">
        <w:t>публикуются</w:t>
      </w:r>
      <w:r w:rsidR="00074851">
        <w:t xml:space="preserve"> </w:t>
      </w:r>
      <w:r w:rsidR="00820029">
        <w:t>и</w:t>
      </w:r>
      <w:r w:rsidR="00074851">
        <w:t xml:space="preserve"> </w:t>
      </w:r>
      <w:r w:rsidR="00820029">
        <w:t>передаются</w:t>
      </w:r>
      <w:r w:rsidR="00074851">
        <w:t xml:space="preserve"> </w:t>
      </w:r>
      <w:r w:rsidR="00820029">
        <w:t>на</w:t>
      </w:r>
      <w:r w:rsidR="00074851">
        <w:t xml:space="preserve"> </w:t>
      </w:r>
      <w:r w:rsidR="00820029">
        <w:t>рассмотрение</w:t>
      </w:r>
      <w:r w:rsidR="00074851">
        <w:t xml:space="preserve"> </w:t>
      </w:r>
      <w:r w:rsidR="00820029">
        <w:t>министерской</w:t>
      </w:r>
      <w:r w:rsidR="00074851">
        <w:t xml:space="preserve"> </w:t>
      </w:r>
      <w:r w:rsidR="00820029">
        <w:t>конференции,</w:t>
      </w:r>
      <w:r w:rsidR="00074851">
        <w:t xml:space="preserve"> </w:t>
      </w:r>
      <w:r w:rsidR="00820029">
        <w:t>которая</w:t>
      </w:r>
      <w:r w:rsidR="00074851">
        <w:t xml:space="preserve"> </w:t>
      </w:r>
      <w:r w:rsidR="00820029">
        <w:t>принимает</w:t>
      </w:r>
      <w:r w:rsidR="00074851">
        <w:t xml:space="preserve"> </w:t>
      </w:r>
      <w:r w:rsidR="00820029">
        <w:t>их</w:t>
      </w:r>
      <w:r w:rsidR="00074851">
        <w:t xml:space="preserve"> </w:t>
      </w:r>
      <w:r w:rsidR="00820029">
        <w:t>к</w:t>
      </w:r>
      <w:r w:rsidR="00074851">
        <w:t xml:space="preserve"> </w:t>
      </w:r>
      <w:r w:rsidR="00820029">
        <w:t>сведению.</w:t>
      </w:r>
      <w:r w:rsidR="00F05783">
        <w:rPr>
          <w:rStyle w:val="a9"/>
        </w:rPr>
        <w:footnoteReference w:id="2"/>
      </w:r>
    </w:p>
    <w:p w:rsidR="0075095D" w:rsidRPr="0075095D" w:rsidRDefault="0075095D" w:rsidP="00F14701">
      <w:pPr>
        <w:pStyle w:val="a4"/>
      </w:pPr>
      <w:r w:rsidRPr="0075095D">
        <w:t>Важнейши</w:t>
      </w:r>
      <w:r w:rsidR="00646D45">
        <w:t>ми</w:t>
      </w:r>
      <w:r w:rsidR="00074851">
        <w:t xml:space="preserve"> </w:t>
      </w:r>
      <w:r w:rsidRPr="0075095D">
        <w:t>функциями</w:t>
      </w:r>
      <w:r w:rsidR="00074851">
        <w:t xml:space="preserve"> </w:t>
      </w:r>
      <w:r w:rsidRPr="0075095D">
        <w:t>ВТО</w:t>
      </w:r>
      <w:r w:rsidR="00074851">
        <w:t xml:space="preserve"> </w:t>
      </w:r>
      <w:r w:rsidRPr="0075095D">
        <w:t>являются:</w:t>
      </w:r>
      <w:r w:rsidR="00074851">
        <w:t xml:space="preserve"> </w:t>
      </w:r>
    </w:p>
    <w:p w:rsidR="005E1273" w:rsidRPr="005E1273" w:rsidRDefault="005E1273" w:rsidP="00F14701">
      <w:pPr>
        <w:pStyle w:val="a4"/>
      </w:pPr>
      <w:r w:rsidRPr="005E1273">
        <w:t>–</w:t>
      </w:r>
      <w:r w:rsidR="00074851">
        <w:t xml:space="preserve"> </w:t>
      </w:r>
      <w:r w:rsidRPr="005E1273">
        <w:t>контроль</w:t>
      </w:r>
      <w:r w:rsidR="00074851">
        <w:t xml:space="preserve"> </w:t>
      </w:r>
      <w:r w:rsidRPr="005E1273">
        <w:t>за</w:t>
      </w:r>
      <w:r w:rsidR="00074851">
        <w:t xml:space="preserve"> </w:t>
      </w:r>
      <w:r w:rsidRPr="005E1273">
        <w:t>выполнением</w:t>
      </w:r>
      <w:r w:rsidR="00074851">
        <w:t xml:space="preserve"> </w:t>
      </w:r>
      <w:r w:rsidRPr="005E1273">
        <w:t>требований</w:t>
      </w:r>
      <w:r w:rsidR="00074851">
        <w:t xml:space="preserve"> </w:t>
      </w:r>
      <w:r w:rsidRPr="005E1273">
        <w:t>базовых</w:t>
      </w:r>
      <w:r w:rsidR="00074851">
        <w:t xml:space="preserve"> </w:t>
      </w:r>
      <w:r w:rsidRPr="005E1273">
        <w:t>соглашений</w:t>
      </w:r>
      <w:r w:rsidR="00074851">
        <w:t xml:space="preserve"> </w:t>
      </w:r>
      <w:r w:rsidRPr="005E1273">
        <w:t>ВТО;</w:t>
      </w:r>
      <w:r w:rsidR="00074851">
        <w:t xml:space="preserve"> </w:t>
      </w:r>
    </w:p>
    <w:p w:rsidR="005E1273" w:rsidRPr="005E1273" w:rsidRDefault="005E1273" w:rsidP="00F14701">
      <w:pPr>
        <w:pStyle w:val="a4"/>
      </w:pPr>
      <w:r w:rsidRPr="005E1273">
        <w:t>–</w:t>
      </w:r>
      <w:r w:rsidR="00074851">
        <w:t xml:space="preserve"> </w:t>
      </w:r>
      <w:r w:rsidRPr="005E1273">
        <w:t>создание</w:t>
      </w:r>
      <w:r w:rsidR="00074851">
        <w:t xml:space="preserve"> </w:t>
      </w:r>
      <w:r w:rsidRPr="005E1273">
        <w:t>условий</w:t>
      </w:r>
      <w:r w:rsidR="00074851">
        <w:t xml:space="preserve"> </w:t>
      </w:r>
      <w:r w:rsidRPr="005E1273">
        <w:t>для</w:t>
      </w:r>
      <w:r w:rsidR="00074851">
        <w:t xml:space="preserve"> </w:t>
      </w:r>
      <w:r w:rsidRPr="005E1273">
        <w:t>переговоров</w:t>
      </w:r>
      <w:r w:rsidR="00074851">
        <w:t xml:space="preserve"> </w:t>
      </w:r>
      <w:r w:rsidRPr="005E1273">
        <w:t>между</w:t>
      </w:r>
      <w:r w:rsidR="00074851">
        <w:t xml:space="preserve"> </w:t>
      </w:r>
      <w:r w:rsidRPr="005E1273">
        <w:t>странами-участницами</w:t>
      </w:r>
      <w:r w:rsidR="00074851">
        <w:t xml:space="preserve"> </w:t>
      </w:r>
      <w:r w:rsidRPr="005E1273">
        <w:t>ВТО</w:t>
      </w:r>
      <w:r w:rsidR="00074851">
        <w:t xml:space="preserve"> </w:t>
      </w:r>
      <w:r w:rsidRPr="005E1273">
        <w:t>по</w:t>
      </w:r>
      <w:r w:rsidR="00074851">
        <w:t xml:space="preserve"> </w:t>
      </w:r>
      <w:r w:rsidRPr="005E1273">
        <w:t>поводу</w:t>
      </w:r>
      <w:r w:rsidR="00074851">
        <w:t xml:space="preserve"> </w:t>
      </w:r>
      <w:r w:rsidRPr="005E1273">
        <w:t>внешнеэкономических</w:t>
      </w:r>
      <w:r w:rsidR="00074851">
        <w:t xml:space="preserve"> </w:t>
      </w:r>
      <w:r w:rsidRPr="005E1273">
        <w:t>отношений;</w:t>
      </w:r>
      <w:r w:rsidR="00074851">
        <w:t xml:space="preserve"> </w:t>
      </w:r>
    </w:p>
    <w:p w:rsidR="005E1273" w:rsidRPr="005E1273" w:rsidRDefault="005E1273" w:rsidP="00F14701">
      <w:pPr>
        <w:pStyle w:val="a4"/>
      </w:pPr>
      <w:r w:rsidRPr="005E1273">
        <w:t>–</w:t>
      </w:r>
      <w:r w:rsidR="00074851">
        <w:t xml:space="preserve"> </w:t>
      </w:r>
      <w:r w:rsidRPr="005E1273">
        <w:t>урегулирование</w:t>
      </w:r>
      <w:r w:rsidR="00074851">
        <w:t xml:space="preserve"> </w:t>
      </w:r>
      <w:r w:rsidRPr="005E1273">
        <w:t>споров</w:t>
      </w:r>
      <w:r w:rsidR="00074851">
        <w:t xml:space="preserve"> </w:t>
      </w:r>
      <w:r w:rsidRPr="005E1273">
        <w:t>между</w:t>
      </w:r>
      <w:r w:rsidR="00074851">
        <w:t xml:space="preserve"> </w:t>
      </w:r>
      <w:r w:rsidRPr="005E1273">
        <w:t>государствами</w:t>
      </w:r>
      <w:r w:rsidR="00074851">
        <w:t xml:space="preserve"> </w:t>
      </w:r>
      <w:r w:rsidRPr="005E1273">
        <w:t>по</w:t>
      </w:r>
      <w:r w:rsidR="00074851">
        <w:t xml:space="preserve"> </w:t>
      </w:r>
      <w:r w:rsidRPr="005E1273">
        <w:t>проблемам</w:t>
      </w:r>
      <w:r w:rsidR="00074851">
        <w:t xml:space="preserve"> </w:t>
      </w:r>
      <w:r w:rsidRPr="005E1273">
        <w:t>внешнеэкономической</w:t>
      </w:r>
      <w:r w:rsidR="00074851">
        <w:t xml:space="preserve"> </w:t>
      </w:r>
      <w:r w:rsidRPr="005E1273">
        <w:t>торговой</w:t>
      </w:r>
      <w:r w:rsidR="00074851">
        <w:t xml:space="preserve"> </w:t>
      </w:r>
      <w:r w:rsidRPr="005E1273">
        <w:t>политики;</w:t>
      </w:r>
      <w:r w:rsidR="00074851">
        <w:t xml:space="preserve"> </w:t>
      </w:r>
    </w:p>
    <w:p w:rsidR="005E1273" w:rsidRPr="005E1273" w:rsidRDefault="005E1273" w:rsidP="00F14701">
      <w:pPr>
        <w:pStyle w:val="a4"/>
      </w:pPr>
      <w:r w:rsidRPr="005E1273">
        <w:t>–</w:t>
      </w:r>
      <w:r w:rsidR="00074851">
        <w:t xml:space="preserve"> </w:t>
      </w:r>
      <w:r w:rsidRPr="005E1273">
        <w:t>контроль</w:t>
      </w:r>
      <w:r w:rsidR="00074851">
        <w:t xml:space="preserve"> </w:t>
      </w:r>
      <w:r w:rsidRPr="005E1273">
        <w:t>за</w:t>
      </w:r>
      <w:r w:rsidR="00074851">
        <w:t xml:space="preserve"> </w:t>
      </w:r>
      <w:r w:rsidRPr="005E1273">
        <w:t>политикой</w:t>
      </w:r>
      <w:r w:rsidR="00074851">
        <w:t xml:space="preserve"> </w:t>
      </w:r>
      <w:r w:rsidRPr="005E1273">
        <w:t>государств-членов</w:t>
      </w:r>
      <w:r w:rsidR="00074851">
        <w:t xml:space="preserve"> </w:t>
      </w:r>
      <w:r w:rsidRPr="005E1273">
        <w:t>ВТО</w:t>
      </w:r>
      <w:r w:rsidR="00074851">
        <w:t xml:space="preserve"> </w:t>
      </w:r>
      <w:r w:rsidRPr="005E1273">
        <w:t>в</w:t>
      </w:r>
      <w:r w:rsidR="00074851">
        <w:t xml:space="preserve"> </w:t>
      </w:r>
      <w:r w:rsidRPr="005E1273">
        <w:t>области</w:t>
      </w:r>
      <w:r w:rsidR="00074851">
        <w:t xml:space="preserve"> </w:t>
      </w:r>
      <w:r w:rsidRPr="005E1273">
        <w:t>международной</w:t>
      </w:r>
      <w:r w:rsidR="00074851">
        <w:t xml:space="preserve"> </w:t>
      </w:r>
      <w:r w:rsidRPr="005E1273">
        <w:t>торговли;</w:t>
      </w:r>
      <w:r w:rsidR="00074851">
        <w:t xml:space="preserve"> </w:t>
      </w:r>
    </w:p>
    <w:p w:rsidR="005E1273" w:rsidRPr="005E1273" w:rsidRDefault="005E1273" w:rsidP="00F14701">
      <w:pPr>
        <w:pStyle w:val="a4"/>
      </w:pPr>
      <w:r w:rsidRPr="005E1273">
        <w:t>–</w:t>
      </w:r>
      <w:r w:rsidR="00074851">
        <w:t xml:space="preserve"> </w:t>
      </w:r>
      <w:r w:rsidRPr="005E1273">
        <w:t>оказание</w:t>
      </w:r>
      <w:r w:rsidR="00074851">
        <w:t xml:space="preserve"> </w:t>
      </w:r>
      <w:r w:rsidRPr="005E1273">
        <w:t>помощи</w:t>
      </w:r>
      <w:r w:rsidR="00074851">
        <w:t xml:space="preserve"> </w:t>
      </w:r>
      <w:r w:rsidRPr="005E1273">
        <w:t>развивающимся</w:t>
      </w:r>
      <w:r w:rsidR="00074851">
        <w:t xml:space="preserve"> </w:t>
      </w:r>
      <w:r w:rsidRPr="005E1273">
        <w:t>странам;</w:t>
      </w:r>
      <w:r w:rsidR="00074851">
        <w:t xml:space="preserve"> </w:t>
      </w:r>
    </w:p>
    <w:p w:rsidR="005E1273" w:rsidRPr="005E1273" w:rsidRDefault="005E1273" w:rsidP="00F14701">
      <w:pPr>
        <w:pStyle w:val="a4"/>
      </w:pPr>
      <w:r w:rsidRPr="005E1273">
        <w:t>–</w:t>
      </w:r>
      <w:r w:rsidR="00074851">
        <w:t xml:space="preserve"> </w:t>
      </w:r>
      <w:r w:rsidRPr="005E1273">
        <w:t>сотрудничество</w:t>
      </w:r>
      <w:r w:rsidR="00074851">
        <w:t xml:space="preserve"> </w:t>
      </w:r>
      <w:r w:rsidRPr="005E1273">
        <w:t>с</w:t>
      </w:r>
      <w:r w:rsidR="00074851">
        <w:t xml:space="preserve"> </w:t>
      </w:r>
      <w:r w:rsidRPr="005E1273">
        <w:t>другими</w:t>
      </w:r>
      <w:r w:rsidR="00074851">
        <w:t xml:space="preserve"> </w:t>
      </w:r>
      <w:r w:rsidRPr="005E1273">
        <w:t>международными</w:t>
      </w:r>
      <w:r w:rsidR="00074851">
        <w:t xml:space="preserve"> </w:t>
      </w:r>
      <w:r w:rsidRPr="005E1273">
        <w:t>организациями.</w:t>
      </w:r>
      <w:r w:rsidR="00074851">
        <w:t xml:space="preserve"> </w:t>
      </w:r>
    </w:p>
    <w:p w:rsidR="0085659D" w:rsidRPr="00F05783" w:rsidRDefault="0085659D" w:rsidP="00F14701">
      <w:pPr>
        <w:pStyle w:val="a4"/>
      </w:pPr>
      <w:r w:rsidRPr="00F05783">
        <w:t>Все</w:t>
      </w:r>
      <w:r w:rsidR="00074851">
        <w:t xml:space="preserve"> </w:t>
      </w:r>
      <w:r w:rsidRPr="00F05783">
        <w:t>страны-члены</w:t>
      </w:r>
      <w:r w:rsidR="00074851">
        <w:t xml:space="preserve"> </w:t>
      </w:r>
      <w:r w:rsidRPr="00F05783">
        <w:t>ВТО</w:t>
      </w:r>
      <w:r w:rsidR="00074851">
        <w:t xml:space="preserve"> </w:t>
      </w:r>
      <w:r w:rsidRPr="00F05783">
        <w:t>принимают</w:t>
      </w:r>
      <w:r w:rsidR="00074851">
        <w:t xml:space="preserve"> </w:t>
      </w:r>
      <w:r w:rsidRPr="00F05783">
        <w:t>обязательство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выполнению</w:t>
      </w:r>
      <w:r w:rsidR="00074851">
        <w:t xml:space="preserve"> </w:t>
      </w:r>
      <w:r w:rsidRPr="00F05783">
        <w:t>порядка</w:t>
      </w:r>
      <w:r w:rsidR="00074851">
        <w:t xml:space="preserve"> </w:t>
      </w:r>
      <w:r w:rsidRPr="00F05783">
        <w:t>двадцати</w:t>
      </w:r>
      <w:r w:rsidR="00074851">
        <w:t xml:space="preserve"> </w:t>
      </w:r>
      <w:r w:rsidRPr="00F05783">
        <w:t>основных</w:t>
      </w:r>
      <w:r w:rsidR="00074851">
        <w:t xml:space="preserve"> </w:t>
      </w:r>
      <w:r w:rsidRPr="00F05783">
        <w:t>соглашений</w:t>
      </w:r>
      <w:r w:rsidR="00074851">
        <w:t xml:space="preserve"> </w:t>
      </w:r>
      <w:r w:rsidRPr="00F05783">
        <w:t>и</w:t>
      </w:r>
      <w:r w:rsidR="00074851">
        <w:t xml:space="preserve"> </w:t>
      </w:r>
      <w:r w:rsidRPr="00F05783">
        <w:t>юридических</w:t>
      </w:r>
      <w:r w:rsidR="00074851">
        <w:t xml:space="preserve"> </w:t>
      </w:r>
      <w:r w:rsidRPr="00F05783">
        <w:t>инструментов,</w:t>
      </w:r>
      <w:r w:rsidR="00074851">
        <w:t xml:space="preserve"> </w:t>
      </w:r>
      <w:r w:rsidRPr="00F05783">
        <w:t>объединенных</w:t>
      </w:r>
      <w:r w:rsidR="00074851">
        <w:t xml:space="preserve"> </w:t>
      </w:r>
      <w:r w:rsidRPr="00F05783">
        <w:t>термином</w:t>
      </w:r>
      <w:r w:rsidR="00074851">
        <w:t xml:space="preserve"> </w:t>
      </w:r>
      <w:r w:rsidRPr="00F05783">
        <w:t>«многосторонние</w:t>
      </w:r>
      <w:r w:rsidR="00074851">
        <w:t xml:space="preserve"> </w:t>
      </w:r>
      <w:r w:rsidRPr="00F05783">
        <w:t>торговые</w:t>
      </w:r>
      <w:r w:rsidR="00074851">
        <w:t xml:space="preserve"> </w:t>
      </w:r>
      <w:r w:rsidRPr="00F05783">
        <w:t>соглашения»</w:t>
      </w:r>
      <w:r w:rsidR="00074851">
        <w:t xml:space="preserve"> </w:t>
      </w:r>
      <w:r w:rsidRPr="00F05783">
        <w:t>(МТС).</w:t>
      </w:r>
      <w:r w:rsidR="00074851">
        <w:t xml:space="preserve"> </w:t>
      </w:r>
      <w:r w:rsidRPr="00F05783">
        <w:t>Таким</w:t>
      </w:r>
      <w:r w:rsidR="00074851">
        <w:t xml:space="preserve"> </w:t>
      </w:r>
      <w:r w:rsidRPr="00F05783">
        <w:t>образом,</w:t>
      </w:r>
      <w:r w:rsidR="00074851">
        <w:t xml:space="preserve"> </w:t>
      </w:r>
      <w:r w:rsidRPr="00F05783">
        <w:t>ВТО</w:t>
      </w:r>
      <w:r w:rsidR="00074851">
        <w:t xml:space="preserve"> </w:t>
      </w:r>
      <w:r w:rsidRPr="00F05783">
        <w:t>представляет</w:t>
      </w:r>
      <w:r w:rsidR="00074851">
        <w:t xml:space="preserve"> </w:t>
      </w:r>
      <w:r w:rsidRPr="00F05783">
        <w:t>собой</w:t>
      </w:r>
      <w:r w:rsidR="00074851">
        <w:t xml:space="preserve"> </w:t>
      </w:r>
      <w:r w:rsidRPr="00F05783">
        <w:t>своеобразный</w:t>
      </w:r>
      <w:r w:rsidR="00074851">
        <w:t xml:space="preserve"> </w:t>
      </w:r>
      <w:r w:rsidRPr="00F05783">
        <w:t>многосторонний</w:t>
      </w:r>
      <w:r w:rsidR="00074851">
        <w:t xml:space="preserve"> </w:t>
      </w:r>
      <w:r w:rsidRPr="00F05783">
        <w:t>контракт</w:t>
      </w:r>
      <w:r w:rsidR="00074851">
        <w:t xml:space="preserve"> </w:t>
      </w:r>
      <w:r w:rsidRPr="00F05783">
        <w:t>(пакет</w:t>
      </w:r>
      <w:r w:rsidR="00074851">
        <w:t xml:space="preserve"> </w:t>
      </w:r>
      <w:r w:rsidRPr="00F05783">
        <w:t>соглашений),</w:t>
      </w:r>
      <w:r w:rsidR="00074851">
        <w:t xml:space="preserve"> </w:t>
      </w:r>
      <w:r w:rsidRPr="00F05783">
        <w:t>нормами</w:t>
      </w:r>
      <w:r w:rsidR="00074851">
        <w:t xml:space="preserve"> </w:t>
      </w:r>
      <w:r w:rsidRPr="00F05783">
        <w:t>и</w:t>
      </w:r>
      <w:r w:rsidR="00074851">
        <w:t xml:space="preserve"> </w:t>
      </w:r>
      <w:r w:rsidRPr="00F05783">
        <w:t>правилами</w:t>
      </w:r>
      <w:r w:rsidR="00074851">
        <w:t xml:space="preserve"> </w:t>
      </w:r>
      <w:r w:rsidRPr="00F05783">
        <w:t>которого</w:t>
      </w:r>
      <w:r w:rsidR="00074851">
        <w:t xml:space="preserve"> </w:t>
      </w:r>
      <w:r w:rsidRPr="00F05783">
        <w:t>регулируется</w:t>
      </w:r>
      <w:r w:rsidR="00074851">
        <w:t xml:space="preserve"> </w:t>
      </w:r>
      <w:r w:rsidRPr="00F05783">
        <w:t>свыше</w:t>
      </w:r>
      <w:r w:rsidR="00074851">
        <w:t xml:space="preserve"> </w:t>
      </w:r>
      <w:r w:rsidRPr="00F05783">
        <w:t>90%</w:t>
      </w:r>
      <w:r w:rsidR="00074851">
        <w:t xml:space="preserve"> </w:t>
      </w:r>
      <w:r w:rsidRPr="00F05783">
        <w:t>всей</w:t>
      </w:r>
      <w:r w:rsidR="00074851">
        <w:t xml:space="preserve"> </w:t>
      </w:r>
      <w:r w:rsidRPr="00F05783">
        <w:t>мировой</w:t>
      </w:r>
      <w:r w:rsidR="00074851">
        <w:t xml:space="preserve"> </w:t>
      </w:r>
      <w:r w:rsidRPr="00F05783">
        <w:t>торговли</w:t>
      </w:r>
      <w:r w:rsidR="00074851">
        <w:t xml:space="preserve"> </w:t>
      </w:r>
      <w:r w:rsidRPr="00F05783">
        <w:t>товарами</w:t>
      </w:r>
      <w:r w:rsidR="00074851">
        <w:t xml:space="preserve"> </w:t>
      </w:r>
      <w:r w:rsidRPr="00F05783">
        <w:t>и</w:t>
      </w:r>
      <w:r w:rsidR="00074851">
        <w:t xml:space="preserve"> </w:t>
      </w:r>
      <w:r w:rsidRPr="00F05783">
        <w:t>услугами.</w:t>
      </w:r>
    </w:p>
    <w:p w:rsidR="0085659D" w:rsidRPr="00F05783" w:rsidRDefault="0085659D" w:rsidP="00F14701">
      <w:pPr>
        <w:pStyle w:val="a4"/>
      </w:pPr>
      <w:r w:rsidRPr="00F05783">
        <w:t>Пакет</w:t>
      </w:r>
      <w:r w:rsidR="00074851">
        <w:t xml:space="preserve"> </w:t>
      </w:r>
      <w:r w:rsidRPr="00F05783">
        <w:t>соглашений</w:t>
      </w:r>
      <w:r w:rsidR="00074851">
        <w:t xml:space="preserve"> </w:t>
      </w:r>
      <w:r w:rsidRPr="00F05783">
        <w:t>Уругвайского</w:t>
      </w:r>
      <w:r w:rsidR="00074851">
        <w:t xml:space="preserve"> </w:t>
      </w:r>
      <w:r w:rsidRPr="00F05783">
        <w:t>раунда</w:t>
      </w:r>
      <w:r w:rsidR="00074851">
        <w:t xml:space="preserve"> </w:t>
      </w:r>
      <w:r w:rsidRPr="00F05783">
        <w:t>объединяет</w:t>
      </w:r>
      <w:r w:rsidR="00074851">
        <w:t xml:space="preserve"> </w:t>
      </w:r>
      <w:r w:rsidRPr="00F05783">
        <w:t>примерно</w:t>
      </w:r>
      <w:r w:rsidR="00074851">
        <w:t xml:space="preserve"> </w:t>
      </w:r>
      <w:r w:rsidRPr="00F05783">
        <w:t>50</w:t>
      </w:r>
      <w:r w:rsidR="00074851">
        <w:t xml:space="preserve"> </w:t>
      </w:r>
      <w:r w:rsidRPr="00F05783">
        <w:t>многосторонних</w:t>
      </w:r>
      <w:r w:rsidR="00074851">
        <w:t xml:space="preserve"> </w:t>
      </w:r>
      <w:r w:rsidRPr="00F05783">
        <w:t>соглашений</w:t>
      </w:r>
      <w:r w:rsidR="00074851">
        <w:t xml:space="preserve"> </w:t>
      </w:r>
      <w:r w:rsidRPr="00F05783">
        <w:t>и</w:t>
      </w:r>
      <w:r w:rsidR="00074851">
        <w:t xml:space="preserve"> </w:t>
      </w:r>
      <w:r w:rsidRPr="00F05783">
        <w:t>других</w:t>
      </w:r>
      <w:r w:rsidR="00074851">
        <w:t xml:space="preserve"> </w:t>
      </w:r>
      <w:r w:rsidRPr="00F05783">
        <w:t>правовых</w:t>
      </w:r>
      <w:r w:rsidR="00074851">
        <w:t xml:space="preserve"> </w:t>
      </w:r>
      <w:r w:rsidRPr="00F05783">
        <w:t>документов,</w:t>
      </w:r>
      <w:r w:rsidR="00074851">
        <w:t xml:space="preserve"> </w:t>
      </w:r>
      <w:r w:rsidRPr="00F05783">
        <w:t>основными</w:t>
      </w:r>
      <w:r w:rsidR="00074851">
        <w:t xml:space="preserve"> </w:t>
      </w:r>
      <w:r w:rsidRPr="00F05783">
        <w:t>из</w:t>
      </w:r>
      <w:r w:rsidR="00074851">
        <w:t xml:space="preserve"> </w:t>
      </w:r>
      <w:r w:rsidRPr="00F05783">
        <w:t>которых</w:t>
      </w:r>
      <w:r w:rsidR="00074851">
        <w:t xml:space="preserve"> </w:t>
      </w:r>
      <w:r w:rsidRPr="00F05783">
        <w:t>являются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об</w:t>
      </w:r>
      <w:r w:rsidR="00074851">
        <w:t xml:space="preserve"> </w:t>
      </w:r>
      <w:r w:rsidRPr="00F05783">
        <w:t>учреждении</w:t>
      </w:r>
      <w:r w:rsidR="00074851">
        <w:t xml:space="preserve"> </w:t>
      </w:r>
      <w:r w:rsidRPr="00F05783">
        <w:t>ВТО</w:t>
      </w:r>
      <w:r w:rsidR="00074851">
        <w:t xml:space="preserve"> </w:t>
      </w:r>
      <w:r w:rsidRPr="00F05783">
        <w:t>и</w:t>
      </w:r>
      <w:r w:rsidR="00074851">
        <w:t xml:space="preserve"> </w:t>
      </w:r>
      <w:r w:rsidRPr="00F05783">
        <w:t>прилагаемые</w:t>
      </w:r>
      <w:r w:rsidR="00074851">
        <w:t xml:space="preserve"> </w:t>
      </w:r>
      <w:r w:rsidRPr="00F05783">
        <w:t>к</w:t>
      </w:r>
      <w:r w:rsidR="00074851">
        <w:t xml:space="preserve"> </w:t>
      </w:r>
      <w:r w:rsidRPr="00F05783">
        <w:t>нему</w:t>
      </w:r>
      <w:r w:rsidR="00074851">
        <w:t xml:space="preserve"> </w:t>
      </w:r>
      <w:r w:rsidRPr="00F05783">
        <w:t>МТС:</w:t>
      </w:r>
    </w:p>
    <w:p w:rsidR="0085659D" w:rsidRPr="00F05783" w:rsidRDefault="0085659D" w:rsidP="00F14701">
      <w:pPr>
        <w:pStyle w:val="a4"/>
      </w:pPr>
      <w:r w:rsidRPr="00F05783">
        <w:t>1.</w:t>
      </w:r>
      <w:r w:rsidR="00074851">
        <w:t xml:space="preserve"> </w:t>
      </w:r>
      <w:r w:rsidRPr="00F05783">
        <w:t>Многосторонние</w:t>
      </w:r>
      <w:r w:rsidR="00074851">
        <w:t xml:space="preserve"> </w:t>
      </w:r>
      <w:r w:rsidRPr="00F05783">
        <w:t>соглашения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торговле</w:t>
      </w:r>
      <w:r w:rsidR="00074851">
        <w:t xml:space="preserve"> </w:t>
      </w:r>
      <w:r w:rsidRPr="00F05783">
        <w:t>товарами:</w:t>
      </w:r>
    </w:p>
    <w:p w:rsidR="0085659D" w:rsidRPr="00F05783" w:rsidRDefault="0085659D" w:rsidP="00F14701">
      <w:pPr>
        <w:pStyle w:val="a4"/>
      </w:pPr>
      <w:r w:rsidRPr="00F05783">
        <w:t>Генеральное</w:t>
      </w:r>
      <w:r w:rsidR="00074851">
        <w:t xml:space="preserve"> </w:t>
      </w: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тарифам</w:t>
      </w:r>
      <w:r w:rsidR="00074851">
        <w:t xml:space="preserve"> </w:t>
      </w:r>
      <w:r w:rsidRPr="00F05783">
        <w:t>и</w:t>
      </w:r>
      <w:r w:rsidR="00074851">
        <w:t xml:space="preserve"> </w:t>
      </w:r>
      <w:r w:rsidRPr="00F05783">
        <w:t>торговле</w:t>
      </w:r>
      <w:r w:rsidR="00074851">
        <w:t xml:space="preserve"> </w:t>
      </w:r>
      <w:r w:rsidRPr="00F05783">
        <w:t>1994г.</w:t>
      </w:r>
      <w:r w:rsidR="00074851">
        <w:t xml:space="preserve"> </w:t>
      </w:r>
      <w:r w:rsidRPr="00F05783">
        <w:t>(ГАТТ-94);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сельскому</w:t>
      </w:r>
      <w:r w:rsidR="00074851">
        <w:t xml:space="preserve"> </w:t>
      </w:r>
      <w:r w:rsidRPr="00F05783">
        <w:t>хозяйству;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применению</w:t>
      </w:r>
      <w:r w:rsidR="00074851">
        <w:t xml:space="preserve"> </w:t>
      </w:r>
      <w:r w:rsidRPr="00F05783">
        <w:t>санитарных</w:t>
      </w:r>
      <w:r w:rsidR="00074851">
        <w:t xml:space="preserve"> </w:t>
      </w:r>
      <w:r w:rsidRPr="00F05783">
        <w:t>и</w:t>
      </w:r>
      <w:r w:rsidR="00074851">
        <w:t xml:space="preserve"> </w:t>
      </w:r>
      <w:r w:rsidRPr="00F05783">
        <w:t>фитосанитарных</w:t>
      </w:r>
      <w:r w:rsidR="00074851">
        <w:t xml:space="preserve"> </w:t>
      </w:r>
      <w:r w:rsidRPr="00F05783">
        <w:t>мер;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текстильным</w:t>
      </w:r>
      <w:r w:rsidR="00074851">
        <w:t xml:space="preserve"> </w:t>
      </w:r>
      <w:r w:rsidRPr="00F05783">
        <w:t>изделиям</w:t>
      </w:r>
      <w:r w:rsidR="00074851">
        <w:t xml:space="preserve"> </w:t>
      </w:r>
      <w:r w:rsidRPr="00F05783">
        <w:t>и</w:t>
      </w:r>
      <w:r w:rsidR="00074851">
        <w:t xml:space="preserve"> </w:t>
      </w:r>
      <w:r w:rsidRPr="00F05783">
        <w:t>одежде;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техническим</w:t>
      </w:r>
      <w:r w:rsidR="00074851">
        <w:t xml:space="preserve"> </w:t>
      </w:r>
      <w:r w:rsidRPr="00F05783">
        <w:t>барьерам</w:t>
      </w:r>
      <w:r w:rsidR="00074851">
        <w:t xml:space="preserve"> </w:t>
      </w:r>
      <w:r w:rsidRPr="00F05783">
        <w:t>в</w:t>
      </w:r>
      <w:r w:rsidR="00074851">
        <w:t xml:space="preserve"> </w:t>
      </w:r>
      <w:r w:rsidRPr="00F05783">
        <w:t>торговле;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инвестиционным</w:t>
      </w:r>
      <w:r w:rsidR="00074851">
        <w:t xml:space="preserve"> </w:t>
      </w:r>
      <w:r w:rsidRPr="00F05783">
        <w:t>мерам,</w:t>
      </w:r>
      <w:r w:rsidR="00074851">
        <w:t xml:space="preserve"> </w:t>
      </w:r>
      <w:r w:rsidRPr="00F05783">
        <w:t>связанным</w:t>
      </w:r>
      <w:r w:rsidR="00074851">
        <w:t xml:space="preserve"> </w:t>
      </w:r>
      <w:r w:rsidRPr="00F05783">
        <w:t>с</w:t>
      </w:r>
      <w:r w:rsidR="00074851">
        <w:t xml:space="preserve"> </w:t>
      </w:r>
      <w:r w:rsidRPr="00F05783">
        <w:t>торговлей</w:t>
      </w:r>
      <w:r w:rsidR="00074851">
        <w:t xml:space="preserve"> </w:t>
      </w:r>
      <w:r w:rsidRPr="00F05783">
        <w:t>(ТРИМс);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применению</w:t>
      </w:r>
      <w:r w:rsidR="00074851">
        <w:t xml:space="preserve"> </w:t>
      </w:r>
      <w:r w:rsidRPr="00F05783">
        <w:t>Статьи</w:t>
      </w:r>
      <w:r w:rsidR="00074851">
        <w:t xml:space="preserve"> </w:t>
      </w:r>
      <w:r w:rsidRPr="00F05783">
        <w:t>VI</w:t>
      </w:r>
      <w:r w:rsidR="00074851">
        <w:t xml:space="preserve"> </w:t>
      </w:r>
      <w:r w:rsidRPr="00F05783">
        <w:t>ГАТТ-94</w:t>
      </w:r>
      <w:r w:rsidR="00074851">
        <w:t xml:space="preserve"> </w:t>
      </w:r>
      <w:r w:rsidRPr="00F05783">
        <w:t>(Антидемпинговые</w:t>
      </w:r>
      <w:r w:rsidR="00074851">
        <w:t xml:space="preserve"> </w:t>
      </w:r>
      <w:r w:rsidRPr="00F05783">
        <w:t>процедуры);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применению</w:t>
      </w:r>
      <w:r w:rsidR="00074851">
        <w:t xml:space="preserve"> </w:t>
      </w:r>
      <w:r w:rsidRPr="00F05783">
        <w:t>Статьи</w:t>
      </w:r>
      <w:r w:rsidR="00074851">
        <w:t xml:space="preserve"> </w:t>
      </w:r>
      <w:r w:rsidRPr="00F05783">
        <w:t>VII</w:t>
      </w:r>
      <w:r w:rsidR="00074851">
        <w:t xml:space="preserve"> </w:t>
      </w:r>
      <w:r w:rsidRPr="00F05783">
        <w:t>ГАТТ-94</w:t>
      </w:r>
      <w:r w:rsidR="00074851">
        <w:t xml:space="preserve"> </w:t>
      </w:r>
      <w:r w:rsidRPr="00F05783">
        <w:t>(Оценка</w:t>
      </w:r>
      <w:r w:rsidR="00074851">
        <w:t xml:space="preserve"> </w:t>
      </w:r>
      <w:r w:rsidRPr="00F05783">
        <w:t>таможенной</w:t>
      </w:r>
      <w:r w:rsidR="00074851">
        <w:t xml:space="preserve"> </w:t>
      </w:r>
      <w:r w:rsidRPr="00F05783">
        <w:t>стоимости</w:t>
      </w:r>
      <w:r w:rsidR="00074851">
        <w:t xml:space="preserve"> </w:t>
      </w:r>
      <w:r w:rsidRPr="00F05783">
        <w:t>товаров);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предотгрузочной</w:t>
      </w:r>
      <w:r w:rsidR="00074851">
        <w:t xml:space="preserve"> </w:t>
      </w:r>
      <w:r w:rsidRPr="00F05783">
        <w:t>инспекции;</w:t>
      </w:r>
    </w:p>
    <w:p w:rsidR="0085659D" w:rsidRPr="00F05783" w:rsidRDefault="0085659D" w:rsidP="00F14701">
      <w:pPr>
        <w:pStyle w:val="a4"/>
      </w:pPr>
      <w:r w:rsidRPr="00F05783">
        <w:lastRenderedPageBreak/>
        <w:t>Соглашени</w:t>
      </w:r>
      <w:r w:rsidR="003E5C6E">
        <w:t>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правилам</w:t>
      </w:r>
      <w:r w:rsidR="00074851">
        <w:t xml:space="preserve"> </w:t>
      </w:r>
      <w:r w:rsidRPr="00F05783">
        <w:t>происхождения;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процедурам</w:t>
      </w:r>
      <w:r w:rsidR="00074851">
        <w:t xml:space="preserve"> </w:t>
      </w:r>
      <w:r w:rsidRPr="00F05783">
        <w:t>импортного</w:t>
      </w:r>
      <w:r w:rsidR="00074851">
        <w:t xml:space="preserve"> </w:t>
      </w:r>
      <w:r w:rsidRPr="00F05783">
        <w:t>лицензирования;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субсидиям</w:t>
      </w:r>
      <w:r w:rsidR="00074851">
        <w:t xml:space="preserve"> </w:t>
      </w:r>
      <w:r w:rsidRPr="00F05783">
        <w:t>и</w:t>
      </w:r>
      <w:r w:rsidR="00074851">
        <w:t xml:space="preserve"> </w:t>
      </w:r>
      <w:r w:rsidRPr="00F05783">
        <w:t>компенсационным</w:t>
      </w:r>
      <w:r w:rsidR="00074851">
        <w:t xml:space="preserve"> </w:t>
      </w:r>
      <w:r w:rsidRPr="00F05783">
        <w:t>мерам;</w:t>
      </w:r>
    </w:p>
    <w:p w:rsidR="0085659D" w:rsidRPr="00F05783" w:rsidRDefault="0085659D" w:rsidP="00F14701">
      <w:pPr>
        <w:pStyle w:val="a4"/>
      </w:pP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защитным</w:t>
      </w:r>
      <w:r w:rsidR="00074851">
        <w:t xml:space="preserve"> </w:t>
      </w:r>
      <w:r w:rsidRPr="00F05783">
        <w:t>мерам.</w:t>
      </w:r>
    </w:p>
    <w:p w:rsidR="0085659D" w:rsidRPr="00F05783" w:rsidRDefault="0085659D" w:rsidP="00F14701">
      <w:pPr>
        <w:pStyle w:val="a4"/>
      </w:pPr>
      <w:r w:rsidRPr="00F05783">
        <w:t>2.</w:t>
      </w:r>
      <w:r w:rsidR="00074851">
        <w:t xml:space="preserve"> </w:t>
      </w:r>
      <w:r w:rsidRPr="00F05783">
        <w:t>Генеральное</w:t>
      </w:r>
      <w:r w:rsidR="00074851">
        <w:t xml:space="preserve"> </w:t>
      </w:r>
      <w:r w:rsidRPr="00F05783">
        <w:t>соглашение</w:t>
      </w:r>
      <w:r w:rsidR="00074851">
        <w:t xml:space="preserve">  </w:t>
      </w:r>
      <w:r w:rsidRPr="00F05783">
        <w:t>по</w:t>
      </w:r>
      <w:r w:rsidR="00074851">
        <w:t xml:space="preserve"> </w:t>
      </w:r>
      <w:r w:rsidRPr="00F05783">
        <w:t>торговле</w:t>
      </w:r>
      <w:r w:rsidR="00074851">
        <w:t xml:space="preserve"> </w:t>
      </w:r>
      <w:r w:rsidRPr="00F05783">
        <w:t>услугами</w:t>
      </w:r>
      <w:r w:rsidR="00074851">
        <w:t xml:space="preserve"> </w:t>
      </w:r>
      <w:r w:rsidRPr="00F05783">
        <w:t>(ГАТС)</w:t>
      </w:r>
    </w:p>
    <w:p w:rsidR="0085659D" w:rsidRPr="00F05783" w:rsidRDefault="0085659D" w:rsidP="00F14701">
      <w:pPr>
        <w:pStyle w:val="a4"/>
      </w:pPr>
      <w:r w:rsidRPr="00F05783">
        <w:t>3.</w:t>
      </w:r>
      <w:r w:rsidR="00074851">
        <w:t xml:space="preserve"> </w:t>
      </w: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торговым</w:t>
      </w:r>
      <w:r w:rsidR="00074851">
        <w:t xml:space="preserve"> </w:t>
      </w:r>
      <w:r w:rsidRPr="00F05783">
        <w:t>аспектам</w:t>
      </w:r>
      <w:r w:rsidR="00074851">
        <w:t xml:space="preserve"> </w:t>
      </w:r>
      <w:r w:rsidRPr="00F05783">
        <w:t>прав</w:t>
      </w:r>
      <w:r w:rsidR="00074851">
        <w:t xml:space="preserve"> </w:t>
      </w:r>
      <w:r w:rsidRPr="00F05783">
        <w:t>интел</w:t>
      </w:r>
      <w:r w:rsidR="00F05783">
        <w:t>лектуальной</w:t>
      </w:r>
      <w:r w:rsidR="00074851">
        <w:t xml:space="preserve"> </w:t>
      </w:r>
      <w:r w:rsidR="00F05783">
        <w:t>собственности</w:t>
      </w:r>
      <w:r w:rsidR="00074851">
        <w:t xml:space="preserve"> </w:t>
      </w:r>
      <w:r w:rsidR="00F05783">
        <w:t>(ТРИП</w:t>
      </w:r>
      <w:r w:rsidR="003E5C6E">
        <w:t>с</w:t>
      </w:r>
      <w:r w:rsidRPr="00F05783">
        <w:t>)</w:t>
      </w:r>
    </w:p>
    <w:p w:rsidR="0085659D" w:rsidRPr="00F05783" w:rsidRDefault="0085659D" w:rsidP="00F14701">
      <w:pPr>
        <w:pStyle w:val="a4"/>
      </w:pPr>
      <w:r w:rsidRPr="00F05783">
        <w:t>4.</w:t>
      </w:r>
      <w:r w:rsidR="00074851">
        <w:t xml:space="preserve"> </w:t>
      </w:r>
      <w:r w:rsidRPr="00F05783">
        <w:t>Договоренность</w:t>
      </w:r>
      <w:r w:rsidR="00074851">
        <w:t xml:space="preserve"> </w:t>
      </w:r>
      <w:r w:rsidRPr="00F05783">
        <w:t>о</w:t>
      </w:r>
      <w:r w:rsidR="00074851">
        <w:t xml:space="preserve"> </w:t>
      </w:r>
      <w:r w:rsidRPr="00F05783">
        <w:t>правилах</w:t>
      </w:r>
      <w:r w:rsidR="00074851">
        <w:t xml:space="preserve"> </w:t>
      </w:r>
      <w:r w:rsidRPr="00F05783">
        <w:t>и</w:t>
      </w:r>
      <w:r w:rsidR="00074851">
        <w:t xml:space="preserve"> </w:t>
      </w:r>
      <w:r w:rsidRPr="00F05783">
        <w:t>процедурах,</w:t>
      </w:r>
      <w:r w:rsidR="00074851">
        <w:t xml:space="preserve"> </w:t>
      </w:r>
      <w:r w:rsidRPr="00F05783">
        <w:t>регулирующих</w:t>
      </w:r>
      <w:r w:rsidR="00074851">
        <w:t xml:space="preserve"> </w:t>
      </w:r>
      <w:r w:rsidRPr="00F05783">
        <w:t>разрешение</w:t>
      </w:r>
      <w:r w:rsidR="00074851">
        <w:t xml:space="preserve"> </w:t>
      </w:r>
      <w:r w:rsidRPr="00F05783">
        <w:t>споров</w:t>
      </w:r>
    </w:p>
    <w:p w:rsidR="0085659D" w:rsidRPr="00F05783" w:rsidRDefault="0085659D" w:rsidP="00F14701">
      <w:pPr>
        <w:pStyle w:val="a4"/>
      </w:pPr>
      <w:r w:rsidRPr="00F05783">
        <w:t>5.</w:t>
      </w:r>
      <w:r w:rsidR="00074851">
        <w:t xml:space="preserve"> </w:t>
      </w:r>
      <w:r w:rsidRPr="00F05783">
        <w:t>Механизм</w:t>
      </w:r>
      <w:r w:rsidR="00074851">
        <w:t xml:space="preserve"> </w:t>
      </w:r>
      <w:r w:rsidRPr="00F05783">
        <w:t>обзора</w:t>
      </w:r>
      <w:r w:rsidR="00074851">
        <w:t xml:space="preserve"> </w:t>
      </w:r>
      <w:r w:rsidRPr="00F05783">
        <w:t>торговой</w:t>
      </w:r>
      <w:r w:rsidR="00074851">
        <w:t xml:space="preserve"> </w:t>
      </w:r>
      <w:r w:rsidRPr="00F05783">
        <w:t>политики</w:t>
      </w:r>
    </w:p>
    <w:p w:rsidR="0085659D" w:rsidRPr="00F05783" w:rsidRDefault="0085659D" w:rsidP="00F14701">
      <w:pPr>
        <w:pStyle w:val="a4"/>
      </w:pPr>
      <w:r w:rsidRPr="00F05783">
        <w:t>6.</w:t>
      </w:r>
      <w:r w:rsidR="00074851">
        <w:t xml:space="preserve"> </w:t>
      </w:r>
      <w:r w:rsidRPr="00F05783">
        <w:t>Плюрилатеральные</w:t>
      </w:r>
      <w:r w:rsidR="00074851">
        <w:t xml:space="preserve"> </w:t>
      </w:r>
      <w:r w:rsidRPr="00F05783">
        <w:t>соглашения</w:t>
      </w:r>
      <w:r w:rsidR="00074851">
        <w:t xml:space="preserve"> </w:t>
      </w:r>
      <w:r w:rsidRPr="00F05783">
        <w:t>(с</w:t>
      </w:r>
      <w:r w:rsidR="00074851">
        <w:t xml:space="preserve"> </w:t>
      </w:r>
      <w:r w:rsidRPr="00F05783">
        <w:t>ограниченным</w:t>
      </w:r>
      <w:r w:rsidR="00074851">
        <w:t xml:space="preserve"> </w:t>
      </w:r>
      <w:r w:rsidRPr="00F05783">
        <w:t>участием,</w:t>
      </w:r>
      <w:r w:rsidR="00074851">
        <w:t xml:space="preserve"> </w:t>
      </w:r>
      <w:r w:rsidRPr="00F05783">
        <w:t>т.е.</w:t>
      </w:r>
      <w:r w:rsidR="00074851">
        <w:t xml:space="preserve"> </w:t>
      </w:r>
      <w:r w:rsidRPr="00F05783">
        <w:t>необязательные</w:t>
      </w:r>
      <w:r w:rsidR="00074851">
        <w:t xml:space="preserve"> </w:t>
      </w:r>
      <w:r w:rsidRPr="00F05783">
        <w:t>для</w:t>
      </w:r>
      <w:r w:rsidR="00074851">
        <w:t xml:space="preserve"> </w:t>
      </w:r>
      <w:r w:rsidRPr="00F05783">
        <w:t>всех</w:t>
      </w:r>
      <w:r w:rsidR="00074851">
        <w:t xml:space="preserve"> </w:t>
      </w:r>
      <w:r w:rsidRPr="00F05783">
        <w:t>членов</w:t>
      </w:r>
      <w:r w:rsidR="00074851">
        <w:t xml:space="preserve"> </w:t>
      </w:r>
      <w:r w:rsidRPr="00F05783">
        <w:t>ВТО):</w:t>
      </w:r>
      <w:r w:rsidR="00074851">
        <w:t xml:space="preserve"> </w:t>
      </w: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торговле</w:t>
      </w:r>
      <w:r w:rsidR="00074851">
        <w:t xml:space="preserve"> </w:t>
      </w:r>
      <w:r w:rsidRPr="00F05783">
        <w:t>гражданской</w:t>
      </w:r>
      <w:r w:rsidR="00074851">
        <w:t xml:space="preserve"> </w:t>
      </w:r>
      <w:r w:rsidRPr="00F05783">
        <w:t>авиатехникой;</w:t>
      </w:r>
      <w:r w:rsidR="00074851">
        <w:t xml:space="preserve"> </w:t>
      </w:r>
      <w:r w:rsidRPr="00F05783">
        <w:t>Соглашение</w:t>
      </w:r>
      <w:r w:rsidR="00074851">
        <w:t xml:space="preserve"> </w:t>
      </w:r>
      <w:r w:rsidRPr="00F05783">
        <w:t>по</w:t>
      </w:r>
      <w:r w:rsidR="00074851">
        <w:t xml:space="preserve"> </w:t>
      </w:r>
      <w:r w:rsidRPr="00F05783">
        <w:t>правительственным</w:t>
      </w:r>
      <w:r w:rsidR="00074851">
        <w:t xml:space="preserve">  </w:t>
      </w:r>
      <w:r w:rsidRPr="00F05783">
        <w:t>закупкам.</w:t>
      </w:r>
    </w:p>
    <w:p w:rsidR="0085659D" w:rsidRPr="00F05783" w:rsidRDefault="0085659D" w:rsidP="00F14701">
      <w:pPr>
        <w:pStyle w:val="a4"/>
      </w:pPr>
      <w:r w:rsidRPr="00F05783">
        <w:t>Существуют</w:t>
      </w:r>
      <w:r w:rsidR="00074851">
        <w:t xml:space="preserve"> </w:t>
      </w:r>
      <w:r w:rsidRPr="00F05783">
        <w:t>также</w:t>
      </w:r>
      <w:r w:rsidR="00074851">
        <w:t xml:space="preserve"> </w:t>
      </w:r>
      <w:r w:rsidRPr="00F05783">
        <w:t>т.н.</w:t>
      </w:r>
      <w:r w:rsidR="00074851">
        <w:t xml:space="preserve"> </w:t>
      </w:r>
      <w:r w:rsidRPr="00F05783">
        <w:t>секторальные</w:t>
      </w:r>
      <w:r w:rsidR="00074851">
        <w:t xml:space="preserve"> </w:t>
      </w:r>
      <w:r w:rsidRPr="00F05783">
        <w:t>тарифные</w:t>
      </w:r>
      <w:r w:rsidR="00074851">
        <w:t xml:space="preserve"> </w:t>
      </w:r>
      <w:r w:rsidRPr="00F05783">
        <w:t>инициативы</w:t>
      </w:r>
      <w:r w:rsidR="00074851">
        <w:t xml:space="preserve"> </w:t>
      </w:r>
      <w:r w:rsidRPr="00F05783">
        <w:t>(«нулевой</w:t>
      </w:r>
      <w:r w:rsidR="00074851">
        <w:t xml:space="preserve"> </w:t>
      </w:r>
      <w:r w:rsidRPr="00F05783">
        <w:t>вариант»,</w:t>
      </w:r>
      <w:r w:rsidR="00074851">
        <w:t xml:space="preserve"> </w:t>
      </w:r>
      <w:r w:rsidRPr="00F05783">
        <w:t>«гармонизация</w:t>
      </w:r>
      <w:r w:rsidR="00074851">
        <w:t xml:space="preserve"> </w:t>
      </w:r>
      <w:r w:rsidRPr="00F05783">
        <w:t>торговли</w:t>
      </w:r>
      <w:r w:rsidR="00074851">
        <w:t xml:space="preserve"> </w:t>
      </w:r>
      <w:r w:rsidRPr="00F05783">
        <w:t>химическими</w:t>
      </w:r>
      <w:r w:rsidR="00074851">
        <w:t xml:space="preserve"> </w:t>
      </w:r>
      <w:r w:rsidRPr="00F05783">
        <w:t>товарами»,</w:t>
      </w:r>
      <w:r w:rsidR="00074851">
        <w:t xml:space="preserve"> </w:t>
      </w:r>
      <w:r w:rsidRPr="00F05783">
        <w:t>«информационные</w:t>
      </w:r>
      <w:r w:rsidR="00074851">
        <w:t xml:space="preserve"> </w:t>
      </w:r>
      <w:r w:rsidRPr="00F05783">
        <w:t>технологии»),</w:t>
      </w:r>
      <w:r w:rsidR="00074851">
        <w:t xml:space="preserve"> </w:t>
      </w:r>
      <w:r w:rsidRPr="00F05783">
        <w:t>в</w:t>
      </w:r>
      <w:r w:rsidR="00074851">
        <w:t xml:space="preserve"> </w:t>
      </w:r>
      <w:r w:rsidRPr="00F05783">
        <w:t>которых</w:t>
      </w:r>
      <w:r w:rsidR="00074851">
        <w:t xml:space="preserve"> </w:t>
      </w:r>
      <w:r w:rsidRPr="00F05783">
        <w:t>на</w:t>
      </w:r>
      <w:r w:rsidR="00074851">
        <w:t xml:space="preserve"> </w:t>
      </w:r>
      <w:r w:rsidRPr="00F05783">
        <w:t>добровольной</w:t>
      </w:r>
      <w:r w:rsidR="00074851">
        <w:t xml:space="preserve"> </w:t>
      </w:r>
      <w:r w:rsidRPr="00F05783">
        <w:t>основе</w:t>
      </w:r>
      <w:r w:rsidR="00074851">
        <w:t xml:space="preserve"> </w:t>
      </w:r>
      <w:r w:rsidRPr="00F05783">
        <w:t>участвуют</w:t>
      </w:r>
      <w:r w:rsidR="00074851">
        <w:t xml:space="preserve"> </w:t>
      </w:r>
      <w:r w:rsidRPr="00F05783">
        <w:t>лишь</w:t>
      </w:r>
      <w:r w:rsidR="00074851">
        <w:t xml:space="preserve"> </w:t>
      </w:r>
      <w:r w:rsidRPr="00F05783">
        <w:t>часть</w:t>
      </w:r>
      <w:r w:rsidR="00074851">
        <w:t xml:space="preserve"> </w:t>
      </w:r>
      <w:r w:rsidRPr="00F05783">
        <w:t>стран-членов</w:t>
      </w:r>
      <w:r w:rsidR="00074851">
        <w:t xml:space="preserve"> </w:t>
      </w:r>
      <w:r w:rsidRPr="00F05783">
        <w:t>ВТО.</w:t>
      </w:r>
    </w:p>
    <w:p w:rsidR="005E1273" w:rsidRPr="005E1273" w:rsidRDefault="005E1273" w:rsidP="00F14701">
      <w:pPr>
        <w:pStyle w:val="a4"/>
      </w:pPr>
      <w:r w:rsidRPr="005E1273">
        <w:t>Поскольку</w:t>
      </w:r>
      <w:r w:rsidR="00074851">
        <w:t xml:space="preserve"> </w:t>
      </w:r>
      <w:r w:rsidRPr="005E1273">
        <w:t>тексты</w:t>
      </w:r>
      <w:r w:rsidR="00074851">
        <w:t xml:space="preserve"> </w:t>
      </w:r>
      <w:r w:rsidRPr="005E1273">
        <w:t>соглашений</w:t>
      </w:r>
      <w:r w:rsidR="00074851">
        <w:t xml:space="preserve"> </w:t>
      </w:r>
      <w:r w:rsidRPr="005E1273">
        <w:t>составляются</w:t>
      </w:r>
      <w:r w:rsidR="00074851">
        <w:t xml:space="preserve"> </w:t>
      </w:r>
      <w:r w:rsidRPr="005E1273">
        <w:t>и</w:t>
      </w:r>
      <w:r w:rsidR="00074851">
        <w:t xml:space="preserve"> </w:t>
      </w:r>
      <w:r w:rsidRPr="005E1273">
        <w:t>подписываются</w:t>
      </w:r>
      <w:r w:rsidR="00074851">
        <w:t xml:space="preserve"> </w:t>
      </w:r>
      <w:r w:rsidRPr="005E1273">
        <w:t>большим</w:t>
      </w:r>
      <w:r w:rsidR="00074851">
        <w:t xml:space="preserve"> </w:t>
      </w:r>
      <w:r w:rsidRPr="005E1273">
        <w:t>количеством</w:t>
      </w:r>
      <w:r w:rsidR="00074851">
        <w:t xml:space="preserve"> </w:t>
      </w:r>
      <w:r w:rsidRPr="005E1273">
        <w:t>стран,</w:t>
      </w:r>
      <w:r w:rsidR="00074851">
        <w:t xml:space="preserve"> </w:t>
      </w:r>
      <w:r w:rsidRPr="005E1273">
        <w:t>участвующих</w:t>
      </w:r>
      <w:r w:rsidR="00074851">
        <w:t xml:space="preserve"> </w:t>
      </w:r>
      <w:r w:rsidRPr="005E1273">
        <w:t>во</w:t>
      </w:r>
      <w:r w:rsidR="00074851">
        <w:t xml:space="preserve"> </w:t>
      </w:r>
      <w:r w:rsidRPr="005E1273">
        <w:t>внешнеторговых</w:t>
      </w:r>
      <w:r w:rsidR="00074851">
        <w:t xml:space="preserve"> </w:t>
      </w:r>
      <w:r w:rsidRPr="005E1273">
        <w:t>отношениях,</w:t>
      </w:r>
      <w:r w:rsidR="00074851">
        <w:t xml:space="preserve"> </w:t>
      </w:r>
      <w:r w:rsidRPr="005E1273">
        <w:t>они</w:t>
      </w:r>
      <w:r w:rsidR="00074851">
        <w:t xml:space="preserve"> </w:t>
      </w:r>
      <w:r w:rsidRPr="005E1273">
        <w:t>часто</w:t>
      </w:r>
      <w:r w:rsidR="00074851">
        <w:t xml:space="preserve"> </w:t>
      </w:r>
      <w:r w:rsidRPr="005E1273">
        <w:t>вызывают</w:t>
      </w:r>
      <w:r w:rsidR="00074851">
        <w:t xml:space="preserve"> </w:t>
      </w:r>
      <w:r w:rsidRPr="005E1273">
        <w:t>дебаты</w:t>
      </w:r>
      <w:r w:rsidR="00074851">
        <w:t xml:space="preserve"> </w:t>
      </w:r>
      <w:r w:rsidRPr="005E1273">
        <w:t>и</w:t>
      </w:r>
      <w:r w:rsidR="00074851">
        <w:t xml:space="preserve"> </w:t>
      </w:r>
      <w:r w:rsidRPr="005E1273">
        <w:t>споры.</w:t>
      </w:r>
      <w:r w:rsidR="00074851">
        <w:t xml:space="preserve"> </w:t>
      </w:r>
      <w:r w:rsidRPr="005E1273">
        <w:t>Кром</w:t>
      </w:r>
      <w:r w:rsidR="006C1D16">
        <w:t>е</w:t>
      </w:r>
      <w:r w:rsidR="00074851">
        <w:t xml:space="preserve"> </w:t>
      </w:r>
      <w:r w:rsidR="006C1D16">
        <w:t>того,</w:t>
      </w:r>
      <w:r w:rsidR="00074851">
        <w:t xml:space="preserve"> </w:t>
      </w:r>
      <w:r w:rsidR="006C1D16">
        <w:t>соглашения</w:t>
      </w:r>
      <w:r w:rsidR="00074851">
        <w:t xml:space="preserve"> </w:t>
      </w:r>
      <w:r w:rsidR="006C1D16">
        <w:t>и</w:t>
      </w:r>
      <w:r w:rsidR="00074851">
        <w:t xml:space="preserve"> </w:t>
      </w:r>
      <w:r w:rsidR="006C1D16">
        <w:t>контракты</w:t>
      </w:r>
      <w:r w:rsidR="00074851">
        <w:t xml:space="preserve"> </w:t>
      </w:r>
      <w:r w:rsidRPr="005E1273">
        <w:t>часто</w:t>
      </w:r>
      <w:r w:rsidR="00074851">
        <w:t xml:space="preserve"> </w:t>
      </w:r>
      <w:r w:rsidRPr="005E1273">
        <w:t>нуждаются</w:t>
      </w:r>
      <w:r w:rsidR="00074851">
        <w:t xml:space="preserve"> </w:t>
      </w:r>
      <w:r w:rsidRPr="005E1273">
        <w:t>в</w:t>
      </w:r>
      <w:r w:rsidR="00074851">
        <w:t xml:space="preserve"> </w:t>
      </w:r>
      <w:r w:rsidRPr="005E1273">
        <w:t>последующем</w:t>
      </w:r>
      <w:r w:rsidR="00074851">
        <w:t xml:space="preserve"> </w:t>
      </w:r>
      <w:r w:rsidRPr="005E1273">
        <w:t>толковании.</w:t>
      </w:r>
      <w:r w:rsidR="00074851">
        <w:t xml:space="preserve"> </w:t>
      </w:r>
      <w:r w:rsidRPr="005E1273">
        <w:t>Поэтому</w:t>
      </w:r>
      <w:r w:rsidR="00074851">
        <w:t xml:space="preserve"> </w:t>
      </w:r>
      <w:r w:rsidRPr="005E1273">
        <w:t>одна</w:t>
      </w:r>
      <w:r w:rsidR="00074851">
        <w:t xml:space="preserve"> </w:t>
      </w:r>
      <w:r w:rsidRPr="005E1273">
        <w:t>из</w:t>
      </w:r>
      <w:r w:rsidR="00074851">
        <w:t xml:space="preserve"> </w:t>
      </w:r>
      <w:r w:rsidRPr="005E1273">
        <w:t>основных</w:t>
      </w:r>
      <w:r w:rsidR="00074851">
        <w:t xml:space="preserve"> </w:t>
      </w:r>
      <w:r w:rsidRPr="005E1273">
        <w:t>задач</w:t>
      </w:r>
      <w:r w:rsidR="00074851">
        <w:t xml:space="preserve"> </w:t>
      </w:r>
      <w:r w:rsidRPr="005E1273">
        <w:t>ВТО</w:t>
      </w:r>
      <w:r w:rsidR="00074851">
        <w:t xml:space="preserve"> </w:t>
      </w:r>
      <w:r w:rsidRPr="005E1273">
        <w:t>заключается</w:t>
      </w:r>
      <w:r w:rsidR="00074851">
        <w:t xml:space="preserve"> </w:t>
      </w:r>
      <w:r w:rsidRPr="005E1273">
        <w:t>именно</w:t>
      </w:r>
      <w:r w:rsidR="00074851">
        <w:t xml:space="preserve"> </w:t>
      </w:r>
      <w:r w:rsidRPr="005E1273">
        <w:t>в</w:t>
      </w:r>
      <w:r w:rsidR="00074851">
        <w:t xml:space="preserve"> </w:t>
      </w:r>
      <w:r w:rsidRPr="005E1273">
        <w:t>том,</w:t>
      </w:r>
      <w:r w:rsidR="00074851">
        <w:t xml:space="preserve"> </w:t>
      </w:r>
      <w:r w:rsidRPr="005E1273">
        <w:t>чтобы</w:t>
      </w:r>
      <w:r w:rsidR="00074851">
        <w:t xml:space="preserve"> </w:t>
      </w:r>
      <w:r w:rsidRPr="005E1273">
        <w:t>служить</w:t>
      </w:r>
      <w:r w:rsidR="00074851">
        <w:t xml:space="preserve"> </w:t>
      </w:r>
      <w:r w:rsidRPr="005E1273">
        <w:t>своеобразным</w:t>
      </w:r>
      <w:r w:rsidR="00074851">
        <w:t xml:space="preserve"> </w:t>
      </w:r>
      <w:r w:rsidRPr="005E1273">
        <w:t>посредником</w:t>
      </w:r>
      <w:r w:rsidR="00074851">
        <w:t xml:space="preserve"> </w:t>
      </w:r>
      <w:r w:rsidRPr="005E1273">
        <w:t>в</w:t>
      </w:r>
      <w:r w:rsidR="00074851">
        <w:t xml:space="preserve"> </w:t>
      </w:r>
      <w:r w:rsidRPr="005E1273">
        <w:t>торговых</w:t>
      </w:r>
      <w:r w:rsidR="00074851">
        <w:t xml:space="preserve"> </w:t>
      </w:r>
      <w:r w:rsidRPr="005E1273">
        <w:t>переговорах,</w:t>
      </w:r>
      <w:r w:rsidR="00074851">
        <w:t xml:space="preserve"> </w:t>
      </w:r>
      <w:r w:rsidRPr="005E1273">
        <w:t>способствовать</w:t>
      </w:r>
      <w:r w:rsidR="00074851">
        <w:t xml:space="preserve"> </w:t>
      </w:r>
      <w:r w:rsidRPr="005E1273">
        <w:t>урегулированию</w:t>
      </w:r>
      <w:r w:rsidR="00074851">
        <w:t xml:space="preserve"> </w:t>
      </w:r>
      <w:r w:rsidRPr="005E1273">
        <w:t>споров.</w:t>
      </w:r>
      <w:r w:rsidR="00074851">
        <w:t xml:space="preserve"> </w:t>
      </w:r>
    </w:p>
    <w:p w:rsidR="005E1273" w:rsidRDefault="005E1273" w:rsidP="00F14701">
      <w:pPr>
        <w:pStyle w:val="a4"/>
      </w:pPr>
      <w:r w:rsidRPr="005E1273">
        <w:t>Практика</w:t>
      </w:r>
      <w:r w:rsidR="00074851">
        <w:t xml:space="preserve"> </w:t>
      </w:r>
      <w:r w:rsidRPr="005E1273">
        <w:t>международных</w:t>
      </w:r>
      <w:r w:rsidR="00074851">
        <w:t xml:space="preserve"> </w:t>
      </w:r>
      <w:r w:rsidRPr="005E1273">
        <w:t>экономических</w:t>
      </w:r>
      <w:r w:rsidR="00074851">
        <w:t xml:space="preserve"> </w:t>
      </w:r>
      <w:r w:rsidRPr="005E1273">
        <w:t>конфликтов</w:t>
      </w:r>
      <w:r w:rsidR="00074851">
        <w:t xml:space="preserve"> </w:t>
      </w:r>
      <w:r w:rsidRPr="005E1273">
        <w:t>показала,</w:t>
      </w:r>
      <w:r w:rsidR="00074851">
        <w:t xml:space="preserve"> </w:t>
      </w:r>
      <w:r w:rsidRPr="005E1273">
        <w:t>что</w:t>
      </w:r>
      <w:r w:rsidR="00074851">
        <w:t xml:space="preserve"> </w:t>
      </w:r>
      <w:r w:rsidRPr="005E1273">
        <w:t>спорные</w:t>
      </w:r>
      <w:r w:rsidR="00074851">
        <w:t xml:space="preserve"> </w:t>
      </w:r>
      <w:r w:rsidRPr="005E1273">
        <w:t>вопросы</w:t>
      </w:r>
      <w:r w:rsidR="00074851">
        <w:t xml:space="preserve"> </w:t>
      </w:r>
      <w:r w:rsidRPr="005E1273">
        <w:t>лучше</w:t>
      </w:r>
      <w:r w:rsidR="00074851">
        <w:t xml:space="preserve"> </w:t>
      </w:r>
      <w:r w:rsidRPr="005E1273">
        <w:t>всего</w:t>
      </w:r>
      <w:r w:rsidR="00074851">
        <w:t xml:space="preserve"> </w:t>
      </w:r>
      <w:r w:rsidRPr="005E1273">
        <w:t>решать</w:t>
      </w:r>
      <w:r w:rsidR="00074851">
        <w:t xml:space="preserve"> </w:t>
      </w:r>
      <w:r w:rsidRPr="005E1273">
        <w:t>в</w:t>
      </w:r>
      <w:r w:rsidR="00074851">
        <w:t xml:space="preserve"> </w:t>
      </w:r>
      <w:r w:rsidRPr="005E1273">
        <w:t>установленном</w:t>
      </w:r>
      <w:r w:rsidR="00074851">
        <w:t xml:space="preserve"> </w:t>
      </w:r>
      <w:r w:rsidRPr="005E1273">
        <w:t>ВТО</w:t>
      </w:r>
      <w:r w:rsidR="00074851">
        <w:t xml:space="preserve"> </w:t>
      </w:r>
      <w:r w:rsidRPr="005E1273">
        <w:t>порядке,</w:t>
      </w:r>
      <w:r w:rsidR="00074851">
        <w:t xml:space="preserve"> </w:t>
      </w:r>
      <w:r w:rsidRPr="005E1273">
        <w:t>основанном</w:t>
      </w:r>
      <w:r w:rsidR="00074851">
        <w:t xml:space="preserve"> </w:t>
      </w:r>
      <w:r w:rsidRPr="005E1273">
        <w:t>на</w:t>
      </w:r>
      <w:r w:rsidR="00074851">
        <w:t xml:space="preserve"> </w:t>
      </w:r>
      <w:r w:rsidRPr="005E1273">
        <w:t>взаимно</w:t>
      </w:r>
      <w:r w:rsidR="00074851">
        <w:t xml:space="preserve"> </w:t>
      </w:r>
      <w:r w:rsidRPr="005E1273">
        <w:t>согласованной</w:t>
      </w:r>
      <w:r w:rsidR="00074851">
        <w:t xml:space="preserve"> </w:t>
      </w:r>
      <w:r w:rsidRPr="005E1273">
        <w:t>юридической</w:t>
      </w:r>
      <w:r w:rsidR="00074851">
        <w:t xml:space="preserve"> </w:t>
      </w:r>
      <w:r w:rsidRPr="005E1273">
        <w:t>базе</w:t>
      </w:r>
      <w:r w:rsidR="00074851">
        <w:t xml:space="preserve"> </w:t>
      </w:r>
      <w:r w:rsidRPr="005E1273">
        <w:t>и</w:t>
      </w:r>
      <w:r w:rsidR="00074851">
        <w:t xml:space="preserve"> </w:t>
      </w:r>
      <w:r w:rsidRPr="005E1273">
        <w:t>обеспечивающим</w:t>
      </w:r>
      <w:r w:rsidR="00074851">
        <w:t xml:space="preserve"> </w:t>
      </w:r>
      <w:r w:rsidRPr="005E1273">
        <w:t>сторонам</w:t>
      </w:r>
      <w:r w:rsidR="00074851">
        <w:t xml:space="preserve"> </w:t>
      </w:r>
      <w:r w:rsidRPr="005E1273">
        <w:t>равные</w:t>
      </w:r>
      <w:r w:rsidR="00074851">
        <w:t xml:space="preserve"> </w:t>
      </w:r>
      <w:r w:rsidRPr="005E1273">
        <w:t>права</w:t>
      </w:r>
      <w:r w:rsidR="00074851">
        <w:t xml:space="preserve"> </w:t>
      </w:r>
      <w:r w:rsidRPr="005E1273">
        <w:t>и</w:t>
      </w:r>
      <w:r w:rsidR="00074851">
        <w:t xml:space="preserve"> </w:t>
      </w:r>
      <w:r w:rsidRPr="005E1273">
        <w:t>возможности.</w:t>
      </w:r>
      <w:r w:rsidR="00074851">
        <w:t xml:space="preserve"> </w:t>
      </w:r>
      <w:r w:rsidRPr="005E1273">
        <w:t>Именно</w:t>
      </w:r>
      <w:r w:rsidR="00074851">
        <w:t xml:space="preserve"> </w:t>
      </w:r>
      <w:r w:rsidRPr="005E1273">
        <w:t>с</w:t>
      </w:r>
      <w:r w:rsidR="00074851">
        <w:t xml:space="preserve"> </w:t>
      </w:r>
      <w:r w:rsidRPr="005E1273">
        <w:t>этой</w:t>
      </w:r>
      <w:r w:rsidR="00074851">
        <w:t xml:space="preserve"> </w:t>
      </w:r>
      <w:r w:rsidRPr="005E1273">
        <w:t>целью</w:t>
      </w:r>
      <w:r w:rsidR="00074851">
        <w:t xml:space="preserve"> </w:t>
      </w:r>
      <w:r w:rsidRPr="005E1273">
        <w:t>в</w:t>
      </w:r>
      <w:r w:rsidR="00074851">
        <w:t xml:space="preserve"> </w:t>
      </w:r>
      <w:r w:rsidRPr="005E1273">
        <w:t>тексты</w:t>
      </w:r>
      <w:r w:rsidR="00074851">
        <w:t xml:space="preserve"> </w:t>
      </w:r>
      <w:r w:rsidRPr="005E1273">
        <w:t>соглашений,</w:t>
      </w:r>
      <w:r w:rsidR="00074851">
        <w:t xml:space="preserve"> </w:t>
      </w:r>
      <w:r w:rsidRPr="005E1273">
        <w:t>подписанных</w:t>
      </w:r>
      <w:r w:rsidR="00074851">
        <w:t xml:space="preserve"> </w:t>
      </w:r>
      <w:r w:rsidRPr="005E1273">
        <w:t>в</w:t>
      </w:r>
      <w:r w:rsidR="00074851">
        <w:t xml:space="preserve"> </w:t>
      </w:r>
      <w:r w:rsidRPr="005E1273">
        <w:t>рамках</w:t>
      </w:r>
      <w:r w:rsidR="00074851">
        <w:t xml:space="preserve"> </w:t>
      </w:r>
      <w:r w:rsidRPr="005E1273">
        <w:t>ВТО,</w:t>
      </w:r>
      <w:r w:rsidR="00074851">
        <w:t xml:space="preserve"> </w:t>
      </w:r>
      <w:r w:rsidRPr="005E1273">
        <w:t>обязательно</w:t>
      </w:r>
      <w:r w:rsidR="00074851">
        <w:t xml:space="preserve"> </w:t>
      </w:r>
      <w:r w:rsidRPr="005E1273">
        <w:t>включают</w:t>
      </w:r>
      <w:r w:rsidR="00074851">
        <w:t xml:space="preserve"> </w:t>
      </w:r>
      <w:r w:rsidRPr="005E1273">
        <w:t>пункт</w:t>
      </w:r>
      <w:r w:rsidR="00074851">
        <w:t xml:space="preserve"> </w:t>
      </w:r>
      <w:r w:rsidRPr="005E1273">
        <w:t>о</w:t>
      </w:r>
      <w:r w:rsidR="00074851">
        <w:t xml:space="preserve"> </w:t>
      </w:r>
      <w:r w:rsidRPr="005E1273">
        <w:t>правилах</w:t>
      </w:r>
      <w:r w:rsidR="00074851">
        <w:t xml:space="preserve"> </w:t>
      </w:r>
      <w:r w:rsidRPr="005E1273">
        <w:t>урегулирования</w:t>
      </w:r>
      <w:r w:rsidR="00074851">
        <w:t xml:space="preserve"> </w:t>
      </w:r>
      <w:r w:rsidRPr="005E1273">
        <w:t>споров.</w:t>
      </w:r>
      <w:r w:rsidR="00074851">
        <w:t xml:space="preserve"> </w:t>
      </w:r>
    </w:p>
    <w:p w:rsidR="00D14EAB" w:rsidRDefault="00D14EAB" w:rsidP="00F14701">
      <w:pPr>
        <w:pStyle w:val="a4"/>
      </w:pPr>
      <w:r>
        <w:t>Для</w:t>
      </w:r>
      <w:r w:rsidR="00074851">
        <w:t xml:space="preserve"> </w:t>
      </w:r>
      <w:r>
        <w:t>их</w:t>
      </w:r>
      <w:r w:rsidR="00074851">
        <w:t xml:space="preserve"> </w:t>
      </w:r>
      <w:r>
        <w:t>разрешения</w:t>
      </w:r>
      <w:r w:rsidR="00074851">
        <w:t xml:space="preserve"> </w:t>
      </w:r>
      <w:r>
        <w:t>в</w:t>
      </w:r>
      <w:r w:rsidR="00074851">
        <w:t xml:space="preserve"> </w:t>
      </w:r>
      <w:r>
        <w:t>рамках</w:t>
      </w:r>
      <w:r w:rsidR="00074851">
        <w:t xml:space="preserve"> </w:t>
      </w:r>
      <w:r>
        <w:t>ВТО</w:t>
      </w:r>
      <w:r w:rsidR="00074851">
        <w:t xml:space="preserve"> </w:t>
      </w:r>
      <w:r>
        <w:t>действует</w:t>
      </w:r>
      <w:r w:rsidR="00074851">
        <w:t xml:space="preserve"> </w:t>
      </w:r>
      <w:r>
        <w:t>механизм</w:t>
      </w:r>
      <w:r w:rsidR="00074851">
        <w:t xml:space="preserve"> </w:t>
      </w:r>
      <w:r>
        <w:t>урегулирования</w:t>
      </w:r>
      <w:r w:rsidR="00074851">
        <w:t xml:space="preserve"> </w:t>
      </w:r>
      <w:r>
        <w:t>торговых</w:t>
      </w:r>
      <w:r w:rsidR="00074851">
        <w:t xml:space="preserve"> </w:t>
      </w:r>
      <w:r>
        <w:t>споров</w:t>
      </w:r>
      <w:r w:rsidR="00074851">
        <w:t xml:space="preserve"> </w:t>
      </w:r>
      <w:r>
        <w:t>(Trade</w:t>
      </w:r>
      <w:r w:rsidR="00074851">
        <w:t xml:space="preserve"> </w:t>
      </w:r>
      <w:r>
        <w:t>dispute</w:t>
      </w:r>
      <w:r w:rsidR="00074851">
        <w:t xml:space="preserve"> </w:t>
      </w:r>
      <w:r>
        <w:t>settlement</w:t>
      </w:r>
      <w:r w:rsidR="00074851">
        <w:t xml:space="preserve"> </w:t>
      </w:r>
      <w:r>
        <w:t>mechanism)</w:t>
      </w:r>
      <w:r w:rsidR="00074851">
        <w:t xml:space="preserve"> </w:t>
      </w:r>
      <w:r>
        <w:t>—</w:t>
      </w:r>
      <w:r w:rsidR="00074851">
        <w:t xml:space="preserve"> </w:t>
      </w:r>
      <w:r>
        <w:t>процедура</w:t>
      </w:r>
      <w:r w:rsidR="00074851">
        <w:t xml:space="preserve"> </w:t>
      </w:r>
      <w:r>
        <w:t>решения</w:t>
      </w:r>
      <w:r w:rsidR="00074851">
        <w:t xml:space="preserve"> </w:t>
      </w:r>
      <w:r>
        <w:t>на</w:t>
      </w:r>
      <w:r w:rsidR="00074851">
        <w:t xml:space="preserve"> </w:t>
      </w:r>
      <w:r>
        <w:t>многосторонней</w:t>
      </w:r>
      <w:r w:rsidR="00074851">
        <w:t xml:space="preserve"> </w:t>
      </w:r>
      <w:r>
        <w:t>основе</w:t>
      </w:r>
      <w:r w:rsidR="00074851">
        <w:t xml:space="preserve"> </w:t>
      </w:r>
      <w:r>
        <w:t>под</w:t>
      </w:r>
      <w:r w:rsidR="00074851">
        <w:t xml:space="preserve"> </w:t>
      </w:r>
      <w:r>
        <w:t>эгидой</w:t>
      </w:r>
      <w:r w:rsidR="00074851">
        <w:t xml:space="preserve"> </w:t>
      </w:r>
      <w:r>
        <w:t>ВТО</w:t>
      </w:r>
      <w:r w:rsidR="00074851">
        <w:t xml:space="preserve"> </w:t>
      </w:r>
      <w:r>
        <w:t>и</w:t>
      </w:r>
      <w:r w:rsidR="00074851">
        <w:t xml:space="preserve"> </w:t>
      </w:r>
      <w:r>
        <w:t>при</w:t>
      </w:r>
      <w:r w:rsidR="00074851">
        <w:t xml:space="preserve"> </w:t>
      </w:r>
      <w:r>
        <w:t>участии</w:t>
      </w:r>
      <w:r w:rsidR="00074851">
        <w:t xml:space="preserve"> </w:t>
      </w:r>
      <w:r>
        <w:t>ее</w:t>
      </w:r>
      <w:r w:rsidR="00074851">
        <w:t xml:space="preserve"> </w:t>
      </w:r>
      <w:r>
        <w:t>экспертов</w:t>
      </w:r>
      <w:r w:rsidR="00074851">
        <w:t xml:space="preserve"> </w:t>
      </w:r>
      <w:r>
        <w:t>разногласий,</w:t>
      </w:r>
      <w:r w:rsidR="00074851">
        <w:t xml:space="preserve"> </w:t>
      </w:r>
      <w:r>
        <w:t>вытекающих</w:t>
      </w:r>
      <w:r w:rsidR="00074851">
        <w:t xml:space="preserve"> </w:t>
      </w:r>
      <w:r>
        <w:t>из-за</w:t>
      </w:r>
      <w:r w:rsidR="00074851">
        <w:t xml:space="preserve"> </w:t>
      </w:r>
      <w:r>
        <w:t>невыполнения</w:t>
      </w:r>
      <w:r w:rsidR="00074851">
        <w:t xml:space="preserve"> </w:t>
      </w:r>
      <w:r>
        <w:t>другой</w:t>
      </w:r>
      <w:r w:rsidR="00074851">
        <w:t xml:space="preserve"> </w:t>
      </w:r>
      <w:r>
        <w:t>страной</w:t>
      </w:r>
      <w:r w:rsidR="00074851">
        <w:t xml:space="preserve"> </w:t>
      </w:r>
      <w:r>
        <w:t>—</w:t>
      </w:r>
      <w:r w:rsidR="00074851">
        <w:t xml:space="preserve"> </w:t>
      </w:r>
      <w:r>
        <w:t>членом</w:t>
      </w:r>
      <w:r w:rsidR="00074851">
        <w:t xml:space="preserve"> </w:t>
      </w:r>
      <w:r>
        <w:t>ВТО</w:t>
      </w:r>
      <w:r w:rsidR="00074851">
        <w:t xml:space="preserve"> </w:t>
      </w:r>
      <w:r>
        <w:t>принятых</w:t>
      </w:r>
      <w:r w:rsidR="00074851">
        <w:t xml:space="preserve"> </w:t>
      </w:r>
      <w:r>
        <w:t>на</w:t>
      </w:r>
      <w:r w:rsidR="00074851">
        <w:t xml:space="preserve"> </w:t>
      </w:r>
      <w:r>
        <w:t>себя</w:t>
      </w:r>
      <w:r w:rsidR="00074851">
        <w:t xml:space="preserve"> </w:t>
      </w:r>
      <w:r>
        <w:t>обязательств</w:t>
      </w:r>
      <w:r w:rsidR="00074851">
        <w:t xml:space="preserve"> </w:t>
      </w:r>
      <w:r>
        <w:t>по</w:t>
      </w:r>
      <w:r w:rsidR="00074851">
        <w:t xml:space="preserve"> </w:t>
      </w:r>
      <w:r>
        <w:t>многосторонним</w:t>
      </w:r>
      <w:r w:rsidR="00074851">
        <w:t xml:space="preserve"> </w:t>
      </w:r>
      <w:r>
        <w:t>торговым</w:t>
      </w:r>
      <w:r w:rsidR="00074851">
        <w:t xml:space="preserve"> </w:t>
      </w:r>
      <w:r>
        <w:t>соглашениям,</w:t>
      </w:r>
      <w:r w:rsidR="00074851">
        <w:t xml:space="preserve"> </w:t>
      </w:r>
      <w:r>
        <w:t>а</w:t>
      </w:r>
      <w:r w:rsidR="00074851">
        <w:t xml:space="preserve"> </w:t>
      </w:r>
      <w:r>
        <w:t>также</w:t>
      </w:r>
      <w:r w:rsidR="00074851">
        <w:t xml:space="preserve"> </w:t>
      </w:r>
      <w:r>
        <w:t>из-за</w:t>
      </w:r>
      <w:r w:rsidR="00074851">
        <w:t xml:space="preserve"> </w:t>
      </w:r>
      <w:r>
        <w:t>применения</w:t>
      </w:r>
      <w:r w:rsidR="00074851">
        <w:t xml:space="preserve"> </w:t>
      </w:r>
      <w:r>
        <w:t>другой</w:t>
      </w:r>
      <w:r w:rsidR="00074851">
        <w:t xml:space="preserve"> </w:t>
      </w:r>
      <w:r>
        <w:t>страной</w:t>
      </w:r>
      <w:r w:rsidR="00074851">
        <w:t xml:space="preserve"> </w:t>
      </w:r>
      <w:r>
        <w:t>мер</w:t>
      </w:r>
      <w:r w:rsidR="00074851">
        <w:t xml:space="preserve"> </w:t>
      </w:r>
      <w:r>
        <w:t>торговой</w:t>
      </w:r>
      <w:r w:rsidR="00074851">
        <w:t xml:space="preserve"> </w:t>
      </w:r>
      <w:r>
        <w:t>политики,</w:t>
      </w:r>
      <w:r w:rsidR="00074851">
        <w:t xml:space="preserve"> </w:t>
      </w:r>
      <w:r>
        <w:t>не</w:t>
      </w:r>
      <w:r w:rsidR="00074851">
        <w:t xml:space="preserve"> </w:t>
      </w:r>
      <w:r>
        <w:t>соответствующих</w:t>
      </w:r>
      <w:r w:rsidR="00074851">
        <w:t xml:space="preserve"> </w:t>
      </w:r>
      <w:r>
        <w:t>правилам</w:t>
      </w:r>
      <w:r w:rsidR="00074851">
        <w:t xml:space="preserve"> </w:t>
      </w:r>
      <w:r>
        <w:t>ВТО,</w:t>
      </w:r>
      <w:r w:rsidR="00074851">
        <w:t xml:space="preserve"> </w:t>
      </w:r>
      <w:r>
        <w:t>или</w:t>
      </w:r>
      <w:r w:rsidR="00074851">
        <w:t xml:space="preserve"> </w:t>
      </w:r>
      <w:r>
        <w:t>из</w:t>
      </w:r>
      <w:r w:rsidR="00074851">
        <w:t xml:space="preserve"> </w:t>
      </w:r>
      <w:r>
        <w:t>любой</w:t>
      </w:r>
      <w:r w:rsidR="00074851">
        <w:t xml:space="preserve"> </w:t>
      </w:r>
      <w:r>
        <w:t>другой</w:t>
      </w:r>
      <w:r w:rsidR="00074851">
        <w:t xml:space="preserve"> </w:t>
      </w:r>
      <w:r>
        <w:t>ситуации</w:t>
      </w:r>
      <w:r w:rsidR="00074851">
        <w:t xml:space="preserve"> </w:t>
      </w:r>
      <w:r>
        <w:t>в</w:t>
      </w:r>
      <w:r w:rsidR="00074851">
        <w:t xml:space="preserve"> </w:t>
      </w:r>
      <w:r>
        <w:t>торговле.</w:t>
      </w:r>
      <w:r w:rsidR="00074851">
        <w:t xml:space="preserve"> </w:t>
      </w:r>
      <w:r>
        <w:t>Рассмотрением</w:t>
      </w:r>
      <w:r w:rsidR="00074851">
        <w:t xml:space="preserve"> </w:t>
      </w:r>
      <w:r>
        <w:t>споров</w:t>
      </w:r>
      <w:r w:rsidR="00074851">
        <w:t xml:space="preserve"> </w:t>
      </w:r>
      <w:r>
        <w:t>занимается</w:t>
      </w:r>
      <w:r w:rsidR="00074851">
        <w:t xml:space="preserve"> </w:t>
      </w:r>
      <w:r>
        <w:t>созданный</w:t>
      </w:r>
      <w:r w:rsidR="00074851">
        <w:t xml:space="preserve"> </w:t>
      </w:r>
      <w:r>
        <w:t>в</w:t>
      </w:r>
      <w:r w:rsidR="00074851">
        <w:t xml:space="preserve"> </w:t>
      </w:r>
      <w:r>
        <w:t>рамках</w:t>
      </w:r>
      <w:r w:rsidR="00074851">
        <w:t xml:space="preserve"> </w:t>
      </w:r>
      <w:r>
        <w:t>ВТО</w:t>
      </w:r>
      <w:r w:rsidR="00074851">
        <w:t xml:space="preserve"> </w:t>
      </w:r>
      <w:r>
        <w:t>Орган</w:t>
      </w:r>
      <w:r w:rsidR="00074851">
        <w:t xml:space="preserve"> </w:t>
      </w:r>
      <w:r>
        <w:t>по</w:t>
      </w:r>
      <w:r w:rsidR="00074851">
        <w:t xml:space="preserve"> </w:t>
      </w:r>
      <w:r>
        <w:t>рассмотрению</w:t>
      </w:r>
      <w:r w:rsidR="00074851">
        <w:t xml:space="preserve"> </w:t>
      </w:r>
      <w:r>
        <w:t>споров</w:t>
      </w:r>
      <w:r w:rsidR="00074851">
        <w:t xml:space="preserve"> </w:t>
      </w:r>
      <w:r>
        <w:t>(Dispute</w:t>
      </w:r>
      <w:r w:rsidR="00074851">
        <w:t xml:space="preserve"> </w:t>
      </w:r>
      <w:r>
        <w:t>Settlement</w:t>
      </w:r>
      <w:r w:rsidR="00074851">
        <w:t xml:space="preserve"> </w:t>
      </w:r>
      <w:r>
        <w:t>Body),</w:t>
      </w:r>
      <w:r w:rsidR="00074851">
        <w:t xml:space="preserve"> </w:t>
      </w:r>
      <w:r>
        <w:t>в</w:t>
      </w:r>
      <w:r w:rsidR="00074851">
        <w:t xml:space="preserve"> </w:t>
      </w:r>
      <w:r>
        <w:t>задачу</w:t>
      </w:r>
      <w:r w:rsidR="00074851">
        <w:t xml:space="preserve"> </w:t>
      </w:r>
      <w:r>
        <w:t>которого</w:t>
      </w:r>
      <w:r w:rsidR="00074851">
        <w:t xml:space="preserve"> </w:t>
      </w:r>
      <w:r>
        <w:t>входит</w:t>
      </w:r>
      <w:r w:rsidR="00074851">
        <w:t xml:space="preserve"> </w:t>
      </w:r>
      <w:r>
        <w:t>решение</w:t>
      </w:r>
      <w:r w:rsidR="00074851">
        <w:t xml:space="preserve"> </w:t>
      </w:r>
      <w:r>
        <w:t>всех</w:t>
      </w:r>
      <w:r w:rsidR="00074851">
        <w:t xml:space="preserve"> </w:t>
      </w:r>
      <w:r>
        <w:t>разногласий,</w:t>
      </w:r>
      <w:r w:rsidR="00074851">
        <w:t xml:space="preserve"> </w:t>
      </w:r>
      <w:r>
        <w:t>возникающих</w:t>
      </w:r>
      <w:r w:rsidR="00074851">
        <w:t xml:space="preserve"> </w:t>
      </w:r>
      <w:r>
        <w:t>в</w:t>
      </w:r>
      <w:r w:rsidR="00074851">
        <w:t xml:space="preserve"> </w:t>
      </w:r>
      <w:r>
        <w:t>связи</w:t>
      </w:r>
      <w:r w:rsidR="00074851">
        <w:t xml:space="preserve"> </w:t>
      </w:r>
      <w:r>
        <w:t>с</w:t>
      </w:r>
      <w:r w:rsidR="00074851">
        <w:t xml:space="preserve"> </w:t>
      </w:r>
      <w:r>
        <w:t>различиями</w:t>
      </w:r>
      <w:r w:rsidR="00074851">
        <w:t xml:space="preserve"> </w:t>
      </w:r>
      <w:r>
        <w:t>в</w:t>
      </w:r>
      <w:r w:rsidR="00074851">
        <w:t xml:space="preserve"> </w:t>
      </w:r>
      <w:r>
        <w:t>интерпретации</w:t>
      </w:r>
      <w:r w:rsidR="00074851">
        <w:t xml:space="preserve"> </w:t>
      </w:r>
      <w:r>
        <w:t>документов</w:t>
      </w:r>
      <w:r w:rsidR="00074851">
        <w:t xml:space="preserve"> </w:t>
      </w:r>
      <w:r>
        <w:t>ВТО.</w:t>
      </w:r>
      <w:r w:rsidR="00074851">
        <w:t xml:space="preserve"> </w:t>
      </w:r>
      <w:r>
        <w:t>Процесс</w:t>
      </w:r>
      <w:r w:rsidR="00074851">
        <w:t xml:space="preserve"> </w:t>
      </w:r>
      <w:r>
        <w:t>урегулирования</w:t>
      </w:r>
      <w:r w:rsidR="00074851">
        <w:t xml:space="preserve"> </w:t>
      </w:r>
      <w:r>
        <w:t>торговых</w:t>
      </w:r>
      <w:r w:rsidR="00074851">
        <w:t xml:space="preserve"> </w:t>
      </w:r>
      <w:r>
        <w:t>споров</w:t>
      </w:r>
      <w:r w:rsidR="00074851">
        <w:t xml:space="preserve"> </w:t>
      </w:r>
      <w:r>
        <w:t>состоит</w:t>
      </w:r>
      <w:r w:rsidR="00074851">
        <w:t xml:space="preserve"> </w:t>
      </w:r>
      <w:r>
        <w:t>из</w:t>
      </w:r>
      <w:r w:rsidR="00074851">
        <w:t xml:space="preserve"> </w:t>
      </w:r>
      <w:r>
        <w:t>консультаций</w:t>
      </w:r>
      <w:r w:rsidR="00074851">
        <w:t xml:space="preserve"> </w:t>
      </w:r>
      <w:r>
        <w:t>между</w:t>
      </w:r>
      <w:r w:rsidR="00074851">
        <w:t xml:space="preserve"> </w:t>
      </w:r>
      <w:r>
        <w:t>сторонами,</w:t>
      </w:r>
      <w:r w:rsidR="00074851">
        <w:t xml:space="preserve"> </w:t>
      </w:r>
      <w:r>
        <w:t>которые</w:t>
      </w:r>
      <w:r w:rsidR="00074851">
        <w:t xml:space="preserve"> </w:t>
      </w:r>
      <w:r>
        <w:t>в</w:t>
      </w:r>
      <w:r w:rsidR="00074851">
        <w:t xml:space="preserve"> </w:t>
      </w:r>
      <w:r>
        <w:t>течение</w:t>
      </w:r>
      <w:r w:rsidR="00074851">
        <w:t xml:space="preserve"> </w:t>
      </w:r>
      <w:r>
        <w:t>60</w:t>
      </w:r>
      <w:r w:rsidR="00074851">
        <w:t xml:space="preserve"> </w:t>
      </w:r>
      <w:r>
        <w:t>дней</w:t>
      </w:r>
      <w:r w:rsidR="00074851">
        <w:t xml:space="preserve"> </w:t>
      </w:r>
      <w:r>
        <w:t>пытаются</w:t>
      </w:r>
      <w:r w:rsidR="00074851">
        <w:t xml:space="preserve"> </w:t>
      </w:r>
      <w:r>
        <w:t>найти</w:t>
      </w:r>
      <w:r w:rsidR="00074851">
        <w:t xml:space="preserve"> </w:t>
      </w:r>
      <w:r>
        <w:t>решение</w:t>
      </w:r>
      <w:r w:rsidR="00074851">
        <w:t xml:space="preserve"> </w:t>
      </w:r>
      <w:r>
        <w:t>проблемы.</w:t>
      </w:r>
      <w:r w:rsidR="00074851">
        <w:t xml:space="preserve"> </w:t>
      </w:r>
      <w:r>
        <w:t>Если</w:t>
      </w:r>
      <w:r w:rsidR="00074851">
        <w:t xml:space="preserve"> </w:t>
      </w:r>
      <w:r>
        <w:t>это</w:t>
      </w:r>
      <w:r w:rsidR="00074851">
        <w:t xml:space="preserve"> </w:t>
      </w:r>
      <w:r>
        <w:t>сделать</w:t>
      </w:r>
      <w:r w:rsidR="00074851">
        <w:t xml:space="preserve"> </w:t>
      </w:r>
      <w:r>
        <w:t>не</w:t>
      </w:r>
      <w:r w:rsidR="00074851">
        <w:t xml:space="preserve"> </w:t>
      </w:r>
      <w:r>
        <w:t>удается,</w:t>
      </w:r>
      <w:r w:rsidR="00074851">
        <w:t xml:space="preserve"> </w:t>
      </w:r>
      <w:r>
        <w:t>создается</w:t>
      </w:r>
      <w:r w:rsidR="00074851">
        <w:t xml:space="preserve"> </w:t>
      </w:r>
      <w:r>
        <w:t>комиссия</w:t>
      </w:r>
      <w:r w:rsidR="00074851">
        <w:t xml:space="preserve"> </w:t>
      </w:r>
      <w:r>
        <w:t>из</w:t>
      </w:r>
      <w:r w:rsidR="00074851">
        <w:t xml:space="preserve"> </w:t>
      </w:r>
      <w:r>
        <w:t>трех</w:t>
      </w:r>
      <w:r w:rsidR="00074851">
        <w:t xml:space="preserve"> </w:t>
      </w:r>
      <w:r>
        <w:t>квалифицированных</w:t>
      </w:r>
      <w:r w:rsidR="00074851">
        <w:t xml:space="preserve"> </w:t>
      </w:r>
      <w:r>
        <w:t>специалистов,</w:t>
      </w:r>
      <w:r w:rsidR="00074851">
        <w:t xml:space="preserve"> </w:t>
      </w:r>
      <w:r>
        <w:t>выбранных</w:t>
      </w:r>
      <w:r w:rsidR="00074851">
        <w:t xml:space="preserve"> </w:t>
      </w:r>
      <w:r>
        <w:t>ВТО,</w:t>
      </w:r>
      <w:r w:rsidR="00074851">
        <w:t xml:space="preserve"> </w:t>
      </w:r>
      <w:r>
        <w:t>которая</w:t>
      </w:r>
      <w:r w:rsidR="00074851">
        <w:t xml:space="preserve"> </w:t>
      </w:r>
      <w:r>
        <w:t>в</w:t>
      </w:r>
      <w:r w:rsidR="00074851">
        <w:t xml:space="preserve"> </w:t>
      </w:r>
      <w:r>
        <w:t>течение</w:t>
      </w:r>
      <w:r w:rsidR="00074851">
        <w:t xml:space="preserve"> </w:t>
      </w:r>
      <w:r>
        <w:t>3-6</w:t>
      </w:r>
      <w:r w:rsidR="00074851">
        <w:t xml:space="preserve"> </w:t>
      </w:r>
      <w:r>
        <w:t>месяцев</w:t>
      </w:r>
      <w:r w:rsidR="00074851">
        <w:t xml:space="preserve"> </w:t>
      </w:r>
      <w:r>
        <w:lastRenderedPageBreak/>
        <w:t>подготавливает</w:t>
      </w:r>
      <w:r w:rsidR="00074851">
        <w:t xml:space="preserve"> </w:t>
      </w:r>
      <w:r>
        <w:t>независимый</w:t>
      </w:r>
      <w:r w:rsidR="00074851">
        <w:t xml:space="preserve"> </w:t>
      </w:r>
      <w:r>
        <w:t>от</w:t>
      </w:r>
      <w:r w:rsidR="00074851">
        <w:t xml:space="preserve"> </w:t>
      </w:r>
      <w:r>
        <w:t>спорящих</w:t>
      </w:r>
      <w:r w:rsidR="00074851">
        <w:t xml:space="preserve"> </w:t>
      </w:r>
      <w:r>
        <w:t>сторон</w:t>
      </w:r>
      <w:r w:rsidR="00074851">
        <w:t xml:space="preserve"> </w:t>
      </w:r>
      <w:r>
        <w:t>доклад,</w:t>
      </w:r>
      <w:r w:rsidR="00074851">
        <w:t xml:space="preserve"> </w:t>
      </w:r>
      <w:r>
        <w:t>который</w:t>
      </w:r>
      <w:r w:rsidR="00074851">
        <w:t xml:space="preserve"> </w:t>
      </w:r>
      <w:r>
        <w:t>основывается</w:t>
      </w:r>
      <w:r w:rsidR="00074851">
        <w:t xml:space="preserve"> </w:t>
      </w:r>
      <w:r>
        <w:t>на</w:t>
      </w:r>
      <w:r w:rsidR="00074851">
        <w:t xml:space="preserve"> </w:t>
      </w:r>
      <w:r>
        <w:t>аргументах,</w:t>
      </w:r>
      <w:r w:rsidR="00074851">
        <w:t xml:space="preserve"> </w:t>
      </w:r>
      <w:r>
        <w:t>предоставленных</w:t>
      </w:r>
      <w:r w:rsidR="00074851">
        <w:t xml:space="preserve"> </w:t>
      </w:r>
      <w:r>
        <w:t>каждой</w:t>
      </w:r>
      <w:r w:rsidR="00074851">
        <w:t xml:space="preserve"> </w:t>
      </w:r>
      <w:r>
        <w:t>из</w:t>
      </w:r>
      <w:r w:rsidR="00074851">
        <w:t xml:space="preserve"> </w:t>
      </w:r>
      <w:r>
        <w:t>сторон,</w:t>
      </w:r>
      <w:r w:rsidR="00074851">
        <w:t xml:space="preserve"> </w:t>
      </w:r>
      <w:r>
        <w:t>и</w:t>
      </w:r>
      <w:r w:rsidR="00074851">
        <w:t xml:space="preserve"> </w:t>
      </w:r>
      <w:r>
        <w:t>содержит</w:t>
      </w:r>
      <w:r w:rsidR="00074851">
        <w:t xml:space="preserve"> </w:t>
      </w:r>
      <w:r>
        <w:t>точку</w:t>
      </w:r>
      <w:r w:rsidR="00074851">
        <w:t xml:space="preserve"> </w:t>
      </w:r>
      <w:r>
        <w:t>зрения</w:t>
      </w:r>
      <w:r w:rsidR="00074851">
        <w:t xml:space="preserve"> </w:t>
      </w:r>
      <w:r>
        <w:t>экспертов.</w:t>
      </w:r>
      <w:r w:rsidR="00074851">
        <w:t xml:space="preserve"> </w:t>
      </w:r>
      <w:r>
        <w:t>Доклад</w:t>
      </w:r>
      <w:r w:rsidR="00074851">
        <w:t xml:space="preserve"> </w:t>
      </w:r>
      <w:r>
        <w:t>комиссии</w:t>
      </w:r>
      <w:r w:rsidR="00074851">
        <w:t xml:space="preserve"> </w:t>
      </w:r>
      <w:r>
        <w:t>одобряется</w:t>
      </w:r>
      <w:r w:rsidR="00074851">
        <w:t xml:space="preserve"> </w:t>
      </w:r>
      <w:r>
        <w:t>Органом</w:t>
      </w:r>
      <w:r w:rsidR="00074851">
        <w:t xml:space="preserve"> </w:t>
      </w:r>
      <w:r>
        <w:t>по</w:t>
      </w:r>
      <w:r w:rsidR="00074851">
        <w:t xml:space="preserve"> </w:t>
      </w:r>
      <w:r>
        <w:t>рассмотрению</w:t>
      </w:r>
      <w:r w:rsidR="00074851">
        <w:t xml:space="preserve"> </w:t>
      </w:r>
      <w:r>
        <w:t>споров,</w:t>
      </w:r>
      <w:r w:rsidR="00074851">
        <w:t xml:space="preserve"> </w:t>
      </w:r>
      <w:r>
        <w:t>после</w:t>
      </w:r>
      <w:r w:rsidR="00074851">
        <w:t xml:space="preserve"> </w:t>
      </w:r>
      <w:r>
        <w:t>чего</w:t>
      </w:r>
      <w:r w:rsidR="00074851">
        <w:t xml:space="preserve"> </w:t>
      </w:r>
      <w:r>
        <w:t>страны</w:t>
      </w:r>
      <w:r w:rsidR="00074851">
        <w:t xml:space="preserve"> </w:t>
      </w:r>
      <w:r>
        <w:t>должны</w:t>
      </w:r>
      <w:r w:rsidR="00074851">
        <w:t xml:space="preserve"> </w:t>
      </w:r>
      <w:r>
        <w:t>выполнить</w:t>
      </w:r>
      <w:r w:rsidR="00074851">
        <w:t xml:space="preserve"> </w:t>
      </w:r>
      <w:r>
        <w:t>его</w:t>
      </w:r>
      <w:r w:rsidR="00074851">
        <w:t xml:space="preserve"> </w:t>
      </w:r>
      <w:r>
        <w:t>рекомендации.</w:t>
      </w:r>
      <w:r w:rsidR="00074851">
        <w:t xml:space="preserve"> </w:t>
      </w:r>
      <w:r>
        <w:t>Страна,</w:t>
      </w:r>
      <w:r w:rsidR="00074851">
        <w:t xml:space="preserve"> </w:t>
      </w:r>
      <w:r>
        <w:t>не</w:t>
      </w:r>
      <w:r w:rsidR="00074851">
        <w:t xml:space="preserve"> </w:t>
      </w:r>
      <w:r>
        <w:t>согласная</w:t>
      </w:r>
      <w:r w:rsidR="00074851">
        <w:t xml:space="preserve"> </w:t>
      </w:r>
      <w:r>
        <w:t>с</w:t>
      </w:r>
      <w:r w:rsidR="00074851">
        <w:t xml:space="preserve"> </w:t>
      </w:r>
      <w:r>
        <w:t>выводами</w:t>
      </w:r>
      <w:r w:rsidR="00074851">
        <w:t xml:space="preserve"> </w:t>
      </w:r>
      <w:r>
        <w:t>доклада,</w:t>
      </w:r>
      <w:r w:rsidR="00074851">
        <w:t xml:space="preserve"> </w:t>
      </w:r>
      <w:r>
        <w:t>может</w:t>
      </w:r>
      <w:r w:rsidR="00074851">
        <w:t xml:space="preserve"> </w:t>
      </w:r>
      <w:r>
        <w:t>апеллировать</w:t>
      </w:r>
      <w:r w:rsidR="00074851">
        <w:t xml:space="preserve"> </w:t>
      </w:r>
      <w:r>
        <w:t>решение</w:t>
      </w:r>
      <w:r w:rsidR="00074851">
        <w:t xml:space="preserve"> </w:t>
      </w:r>
      <w:r>
        <w:t>Органа</w:t>
      </w:r>
      <w:r w:rsidR="00074851">
        <w:t xml:space="preserve"> </w:t>
      </w:r>
      <w:r>
        <w:t>по</w:t>
      </w:r>
      <w:r w:rsidR="00074851">
        <w:t xml:space="preserve"> </w:t>
      </w:r>
      <w:r>
        <w:t>рассмотрению</w:t>
      </w:r>
      <w:r w:rsidR="00074851">
        <w:t xml:space="preserve"> </w:t>
      </w:r>
      <w:r>
        <w:t>споров,</w:t>
      </w:r>
      <w:r w:rsidR="00074851">
        <w:t xml:space="preserve"> </w:t>
      </w:r>
      <w:r>
        <w:t>которое</w:t>
      </w:r>
      <w:r w:rsidR="00074851">
        <w:t xml:space="preserve"> </w:t>
      </w:r>
      <w:r>
        <w:t>рассматривается</w:t>
      </w:r>
      <w:r w:rsidR="00074851">
        <w:t xml:space="preserve"> </w:t>
      </w:r>
      <w:r>
        <w:t>Органом</w:t>
      </w:r>
      <w:r w:rsidR="00074851">
        <w:t xml:space="preserve"> </w:t>
      </w:r>
      <w:r>
        <w:t>по</w:t>
      </w:r>
      <w:r w:rsidR="00074851">
        <w:t xml:space="preserve"> </w:t>
      </w:r>
      <w:r>
        <w:t>рассмотрению</w:t>
      </w:r>
      <w:r w:rsidR="00074851">
        <w:t xml:space="preserve"> </w:t>
      </w:r>
      <w:r>
        <w:t>апелляций</w:t>
      </w:r>
      <w:r w:rsidR="00074851">
        <w:t xml:space="preserve"> </w:t>
      </w:r>
      <w:r>
        <w:t>(Appellate</w:t>
      </w:r>
      <w:r w:rsidR="00074851">
        <w:t xml:space="preserve"> </w:t>
      </w:r>
      <w:r>
        <w:t>Body);</w:t>
      </w:r>
      <w:r w:rsidR="00074851">
        <w:t xml:space="preserve"> </w:t>
      </w:r>
      <w:r>
        <w:t>его</w:t>
      </w:r>
      <w:r w:rsidR="00074851">
        <w:t xml:space="preserve"> </w:t>
      </w:r>
      <w:r>
        <w:t>решение</w:t>
      </w:r>
      <w:r w:rsidR="00074851">
        <w:t xml:space="preserve"> </w:t>
      </w:r>
      <w:r>
        <w:t>снова</w:t>
      </w:r>
      <w:r w:rsidR="00074851">
        <w:t xml:space="preserve"> </w:t>
      </w:r>
      <w:r>
        <w:t>выносится</w:t>
      </w:r>
      <w:r w:rsidR="00074851">
        <w:t xml:space="preserve"> </w:t>
      </w:r>
      <w:r>
        <w:t>на</w:t>
      </w:r>
      <w:r w:rsidR="00074851">
        <w:t xml:space="preserve"> </w:t>
      </w:r>
      <w:r>
        <w:t>одобрение</w:t>
      </w:r>
      <w:r w:rsidR="00074851">
        <w:t xml:space="preserve"> </w:t>
      </w:r>
      <w:r>
        <w:t>Органа</w:t>
      </w:r>
      <w:r w:rsidR="00074851">
        <w:t xml:space="preserve"> </w:t>
      </w:r>
      <w:r>
        <w:t>по</w:t>
      </w:r>
      <w:r w:rsidR="00074851">
        <w:t xml:space="preserve"> </w:t>
      </w:r>
      <w:r>
        <w:t>рассмотрению</w:t>
      </w:r>
      <w:r w:rsidR="00074851">
        <w:t xml:space="preserve"> </w:t>
      </w:r>
      <w:r>
        <w:t>споров,</w:t>
      </w:r>
      <w:r w:rsidR="00074851">
        <w:t xml:space="preserve"> </w:t>
      </w:r>
      <w:r>
        <w:t>решение</w:t>
      </w:r>
      <w:r w:rsidR="00074851">
        <w:t xml:space="preserve"> </w:t>
      </w:r>
      <w:r>
        <w:t>которого</w:t>
      </w:r>
      <w:r w:rsidR="00074851">
        <w:t xml:space="preserve"> </w:t>
      </w:r>
      <w:r>
        <w:t>считается</w:t>
      </w:r>
      <w:r w:rsidR="00074851">
        <w:t xml:space="preserve"> </w:t>
      </w:r>
      <w:r>
        <w:t>окончательным</w:t>
      </w:r>
      <w:r w:rsidR="00074851">
        <w:t xml:space="preserve"> </w:t>
      </w:r>
      <w:r>
        <w:t>и</w:t>
      </w:r>
      <w:r w:rsidR="00074851">
        <w:t xml:space="preserve"> </w:t>
      </w:r>
      <w:r>
        <w:t>дальнейшему</w:t>
      </w:r>
      <w:r w:rsidR="00074851">
        <w:t xml:space="preserve"> </w:t>
      </w:r>
      <w:r>
        <w:t>апеллированию</w:t>
      </w:r>
      <w:r w:rsidR="00074851">
        <w:t xml:space="preserve"> </w:t>
      </w:r>
      <w:r>
        <w:t>не</w:t>
      </w:r>
      <w:r w:rsidR="00074851">
        <w:t xml:space="preserve"> </w:t>
      </w:r>
      <w:r>
        <w:t>подлежит.</w:t>
      </w:r>
      <w:r w:rsidR="00074851">
        <w:t xml:space="preserve"> </w:t>
      </w:r>
      <w:r>
        <w:t>Если</w:t>
      </w:r>
      <w:r w:rsidR="00074851">
        <w:t xml:space="preserve"> </w:t>
      </w:r>
      <w:r>
        <w:t>страна,</w:t>
      </w:r>
      <w:r w:rsidR="00074851">
        <w:t xml:space="preserve"> </w:t>
      </w:r>
      <w:r>
        <w:t>которая</w:t>
      </w:r>
      <w:r w:rsidR="00074851">
        <w:t xml:space="preserve"> </w:t>
      </w:r>
      <w:r>
        <w:t>признана</w:t>
      </w:r>
      <w:r w:rsidR="00074851">
        <w:t xml:space="preserve"> </w:t>
      </w:r>
      <w:r>
        <w:t>виновной</w:t>
      </w:r>
      <w:r w:rsidR="00074851">
        <w:t xml:space="preserve"> </w:t>
      </w:r>
      <w:r>
        <w:t>в</w:t>
      </w:r>
      <w:r w:rsidR="00074851">
        <w:t xml:space="preserve"> </w:t>
      </w:r>
      <w:r>
        <w:t>нарушении</w:t>
      </w:r>
      <w:r w:rsidR="00074851">
        <w:t xml:space="preserve"> </w:t>
      </w:r>
      <w:r>
        <w:t>правил</w:t>
      </w:r>
      <w:r w:rsidR="00074851">
        <w:t xml:space="preserve"> </w:t>
      </w:r>
      <w:r>
        <w:t>ВТО,</w:t>
      </w:r>
      <w:r w:rsidR="00074851">
        <w:t xml:space="preserve"> </w:t>
      </w:r>
      <w:r>
        <w:t>не</w:t>
      </w:r>
      <w:r w:rsidR="00074851">
        <w:t xml:space="preserve"> </w:t>
      </w:r>
      <w:r>
        <w:t>предпринимает</w:t>
      </w:r>
      <w:r w:rsidR="00074851">
        <w:t xml:space="preserve"> </w:t>
      </w:r>
      <w:r>
        <w:t>действий</w:t>
      </w:r>
      <w:r w:rsidR="00074851">
        <w:t xml:space="preserve"> </w:t>
      </w:r>
      <w:r>
        <w:t>по</w:t>
      </w:r>
      <w:r w:rsidR="00074851">
        <w:t xml:space="preserve"> </w:t>
      </w:r>
      <w:r>
        <w:t>исправлению</w:t>
      </w:r>
      <w:r w:rsidR="00074851">
        <w:t xml:space="preserve"> </w:t>
      </w:r>
      <w:r>
        <w:t>этих</w:t>
      </w:r>
      <w:r w:rsidR="00074851">
        <w:t xml:space="preserve"> </w:t>
      </w:r>
      <w:r>
        <w:t>нарушений,</w:t>
      </w:r>
      <w:r w:rsidR="00074851">
        <w:t xml:space="preserve"> </w:t>
      </w:r>
      <w:r>
        <w:t>страна,</w:t>
      </w:r>
      <w:r w:rsidR="00074851">
        <w:t xml:space="preserve"> </w:t>
      </w:r>
      <w:r>
        <w:t>подавшая</w:t>
      </w:r>
      <w:r w:rsidR="00074851">
        <w:t xml:space="preserve"> </w:t>
      </w:r>
      <w:r>
        <w:t>жалобу,</w:t>
      </w:r>
      <w:r w:rsidR="00074851">
        <w:t xml:space="preserve"> </w:t>
      </w:r>
      <w:r>
        <w:t>может</w:t>
      </w:r>
      <w:r w:rsidR="00074851">
        <w:t xml:space="preserve"> </w:t>
      </w:r>
      <w:r>
        <w:t>подать</w:t>
      </w:r>
      <w:r w:rsidR="00074851">
        <w:t xml:space="preserve"> </w:t>
      </w:r>
      <w:r>
        <w:t>просьбу</w:t>
      </w:r>
      <w:r w:rsidR="00074851">
        <w:t xml:space="preserve"> </w:t>
      </w:r>
      <w:r>
        <w:t>в</w:t>
      </w:r>
      <w:r w:rsidR="00074851">
        <w:t xml:space="preserve"> </w:t>
      </w:r>
      <w:r>
        <w:t>ВТО</w:t>
      </w:r>
      <w:r w:rsidR="00074851">
        <w:t xml:space="preserve"> </w:t>
      </w:r>
      <w:r>
        <w:t>отменить</w:t>
      </w:r>
      <w:r w:rsidR="00074851">
        <w:t xml:space="preserve"> </w:t>
      </w:r>
      <w:r>
        <w:t>в</w:t>
      </w:r>
      <w:r w:rsidR="00074851">
        <w:t xml:space="preserve"> </w:t>
      </w:r>
      <w:r>
        <w:t>отношении</w:t>
      </w:r>
      <w:r w:rsidR="00074851">
        <w:t xml:space="preserve"> </w:t>
      </w:r>
      <w:r>
        <w:t>страны-нарушителя</w:t>
      </w:r>
      <w:r w:rsidR="00074851">
        <w:t xml:space="preserve"> </w:t>
      </w:r>
      <w:r>
        <w:t>льготы</w:t>
      </w:r>
      <w:r w:rsidR="00074851">
        <w:t xml:space="preserve"> </w:t>
      </w:r>
      <w:r>
        <w:t>и</w:t>
      </w:r>
      <w:r w:rsidR="00074851">
        <w:t xml:space="preserve"> </w:t>
      </w:r>
      <w:r>
        <w:t>привилегии,</w:t>
      </w:r>
      <w:r w:rsidR="00074851">
        <w:t xml:space="preserve"> </w:t>
      </w:r>
      <w:r>
        <w:t>предоставляемые</w:t>
      </w:r>
      <w:r w:rsidR="00074851">
        <w:t xml:space="preserve"> </w:t>
      </w:r>
      <w:r>
        <w:t>ей</w:t>
      </w:r>
      <w:r w:rsidR="00074851">
        <w:t xml:space="preserve"> </w:t>
      </w:r>
      <w:r>
        <w:t>в</w:t>
      </w:r>
      <w:r w:rsidR="00074851">
        <w:t xml:space="preserve"> </w:t>
      </w:r>
      <w:r>
        <w:t>соответствии</w:t>
      </w:r>
      <w:r w:rsidR="00074851">
        <w:t xml:space="preserve"> </w:t>
      </w:r>
      <w:r>
        <w:t>с</w:t>
      </w:r>
      <w:r w:rsidR="00074851">
        <w:t xml:space="preserve"> </w:t>
      </w:r>
      <w:r>
        <w:t>правилами</w:t>
      </w:r>
      <w:r w:rsidR="00074851">
        <w:t xml:space="preserve"> </w:t>
      </w:r>
      <w:r>
        <w:t>ВТО.</w:t>
      </w:r>
      <w:r w:rsidR="00074851">
        <w:t xml:space="preserve"> </w:t>
      </w:r>
      <w:r>
        <w:t>Если</w:t>
      </w:r>
      <w:r w:rsidR="00074851">
        <w:t xml:space="preserve"> </w:t>
      </w:r>
      <w:r>
        <w:t>такое</w:t>
      </w:r>
      <w:r w:rsidR="00074851">
        <w:t xml:space="preserve"> </w:t>
      </w:r>
      <w:r>
        <w:t>разрешение</w:t>
      </w:r>
      <w:r w:rsidR="00074851">
        <w:t xml:space="preserve"> </w:t>
      </w:r>
      <w:r>
        <w:t>получено,</w:t>
      </w:r>
      <w:r w:rsidR="00074851">
        <w:t xml:space="preserve"> </w:t>
      </w:r>
      <w:r>
        <w:t>то</w:t>
      </w:r>
      <w:r w:rsidR="00074851">
        <w:t xml:space="preserve"> </w:t>
      </w:r>
      <w:r>
        <w:t>ответные</w:t>
      </w:r>
      <w:r w:rsidR="00074851">
        <w:t xml:space="preserve"> </w:t>
      </w:r>
      <w:r>
        <w:t>меры</w:t>
      </w:r>
      <w:r w:rsidR="00074851">
        <w:t xml:space="preserve"> </w:t>
      </w:r>
      <w:r>
        <w:t>должны</w:t>
      </w:r>
      <w:r w:rsidR="00074851">
        <w:t xml:space="preserve"> </w:t>
      </w:r>
      <w:r>
        <w:t>быть</w:t>
      </w:r>
      <w:r w:rsidR="00074851">
        <w:t xml:space="preserve"> </w:t>
      </w:r>
      <w:r>
        <w:t>применены</w:t>
      </w:r>
      <w:r w:rsidR="00074851">
        <w:t xml:space="preserve"> </w:t>
      </w:r>
      <w:r>
        <w:t>в</w:t>
      </w:r>
      <w:r w:rsidR="00074851">
        <w:t xml:space="preserve"> </w:t>
      </w:r>
      <w:r>
        <w:t>тех</w:t>
      </w:r>
      <w:r w:rsidR="00074851">
        <w:t xml:space="preserve"> </w:t>
      </w:r>
      <w:r>
        <w:t>же</w:t>
      </w:r>
      <w:r w:rsidR="00074851">
        <w:t xml:space="preserve"> </w:t>
      </w:r>
      <w:r>
        <w:t>секторах,</w:t>
      </w:r>
      <w:r w:rsidR="00074851">
        <w:t xml:space="preserve"> </w:t>
      </w:r>
      <w:r>
        <w:t>в</w:t>
      </w:r>
      <w:r w:rsidR="00074851">
        <w:t xml:space="preserve"> </w:t>
      </w:r>
      <w:r>
        <w:t>каких</w:t>
      </w:r>
      <w:r w:rsidR="00074851">
        <w:t xml:space="preserve"> </w:t>
      </w:r>
      <w:r>
        <w:t>произошло</w:t>
      </w:r>
      <w:r w:rsidR="00074851">
        <w:t xml:space="preserve"> </w:t>
      </w:r>
      <w:r>
        <w:t>нарушение,</w:t>
      </w:r>
      <w:r w:rsidR="00074851">
        <w:t xml:space="preserve"> </w:t>
      </w:r>
      <w:r>
        <w:t>и</w:t>
      </w:r>
      <w:r w:rsidR="00074851">
        <w:t xml:space="preserve"> </w:t>
      </w:r>
      <w:r>
        <w:t>должны</w:t>
      </w:r>
      <w:r w:rsidR="00074851">
        <w:t xml:space="preserve"> </w:t>
      </w:r>
      <w:r>
        <w:t>быть</w:t>
      </w:r>
      <w:r w:rsidR="00074851">
        <w:t xml:space="preserve"> </w:t>
      </w:r>
      <w:r>
        <w:t>отменены</w:t>
      </w:r>
      <w:r w:rsidR="00074851">
        <w:t xml:space="preserve"> </w:t>
      </w:r>
      <w:r>
        <w:t>после</w:t>
      </w:r>
      <w:r w:rsidR="00074851">
        <w:t xml:space="preserve"> </w:t>
      </w:r>
      <w:r>
        <w:t>того,</w:t>
      </w:r>
      <w:r w:rsidR="00074851">
        <w:t xml:space="preserve"> </w:t>
      </w:r>
      <w:r>
        <w:t>как</w:t>
      </w:r>
      <w:r w:rsidR="00074851">
        <w:t xml:space="preserve"> </w:t>
      </w:r>
      <w:r>
        <w:t>нарушение</w:t>
      </w:r>
      <w:r w:rsidR="00074851">
        <w:t xml:space="preserve"> </w:t>
      </w:r>
      <w:r>
        <w:t>устранено.</w:t>
      </w:r>
      <w:r w:rsidR="00074851">
        <w:t xml:space="preserve"> </w:t>
      </w:r>
      <w:r>
        <w:t>Орган</w:t>
      </w:r>
      <w:r w:rsidR="00074851">
        <w:t xml:space="preserve"> </w:t>
      </w:r>
      <w:r>
        <w:t>по</w:t>
      </w:r>
      <w:r w:rsidR="00074851">
        <w:t xml:space="preserve"> </w:t>
      </w:r>
      <w:r>
        <w:t>рассмотрению</w:t>
      </w:r>
      <w:r w:rsidR="00074851">
        <w:t xml:space="preserve"> </w:t>
      </w:r>
      <w:r>
        <w:t>споров</w:t>
      </w:r>
      <w:r w:rsidR="00074851">
        <w:t xml:space="preserve"> </w:t>
      </w:r>
      <w:r>
        <w:t>наблюдает</w:t>
      </w:r>
      <w:r w:rsidR="00074851">
        <w:t xml:space="preserve"> </w:t>
      </w:r>
      <w:r>
        <w:t>за</w:t>
      </w:r>
      <w:r w:rsidR="00074851">
        <w:t xml:space="preserve"> </w:t>
      </w:r>
      <w:r>
        <w:t>каждым</w:t>
      </w:r>
      <w:r w:rsidR="00074851">
        <w:t xml:space="preserve"> </w:t>
      </w:r>
      <w:r>
        <w:t>случаем</w:t>
      </w:r>
      <w:r w:rsidR="00074851">
        <w:t xml:space="preserve"> </w:t>
      </w:r>
      <w:r>
        <w:t>до</w:t>
      </w:r>
      <w:r w:rsidR="00074851">
        <w:t xml:space="preserve"> </w:t>
      </w:r>
      <w:r>
        <w:t>тех</w:t>
      </w:r>
      <w:r w:rsidR="00074851">
        <w:t xml:space="preserve"> </w:t>
      </w:r>
      <w:r>
        <w:t>пор,</w:t>
      </w:r>
      <w:r w:rsidR="00074851">
        <w:t xml:space="preserve"> </w:t>
      </w:r>
      <w:r>
        <w:t>пока</w:t>
      </w:r>
      <w:r w:rsidR="00074851">
        <w:t xml:space="preserve"> </w:t>
      </w:r>
      <w:r>
        <w:t>стороны</w:t>
      </w:r>
      <w:r w:rsidR="00074851">
        <w:t xml:space="preserve"> </w:t>
      </w:r>
      <w:r>
        <w:t>не</w:t>
      </w:r>
      <w:r w:rsidR="00074851">
        <w:t xml:space="preserve"> </w:t>
      </w:r>
      <w:r>
        <w:t>достигнут</w:t>
      </w:r>
      <w:r w:rsidR="00074851">
        <w:t xml:space="preserve"> </w:t>
      </w:r>
      <w:r>
        <w:t>согласия.</w:t>
      </w:r>
      <w:r w:rsidR="00074851">
        <w:t xml:space="preserve"> </w:t>
      </w:r>
    </w:p>
    <w:p w:rsidR="00A36DDD" w:rsidRDefault="00D14EAB" w:rsidP="00F14701">
      <w:pPr>
        <w:pStyle w:val="a4"/>
      </w:pPr>
      <w:r>
        <w:t>Несмотря</w:t>
      </w:r>
      <w:r w:rsidR="00074851">
        <w:t xml:space="preserve"> </w:t>
      </w:r>
      <w:r>
        <w:t>на</w:t>
      </w:r>
      <w:r w:rsidR="00074851">
        <w:t xml:space="preserve"> </w:t>
      </w:r>
      <w:r w:rsidR="00A36DDD">
        <w:t>то,</w:t>
      </w:r>
      <w:r w:rsidR="00074851">
        <w:t xml:space="preserve"> </w:t>
      </w:r>
      <w:r>
        <w:t>что</w:t>
      </w:r>
      <w:r w:rsidR="00074851">
        <w:t xml:space="preserve"> </w:t>
      </w:r>
      <w:r>
        <w:t>процедура</w:t>
      </w:r>
      <w:r w:rsidR="00074851">
        <w:t xml:space="preserve"> </w:t>
      </w:r>
      <w:r>
        <w:t>урегулирования</w:t>
      </w:r>
      <w:r w:rsidR="00074851">
        <w:t xml:space="preserve"> </w:t>
      </w:r>
      <w:r>
        <w:t>торговых</w:t>
      </w:r>
      <w:r w:rsidR="00074851">
        <w:t xml:space="preserve"> </w:t>
      </w:r>
      <w:r>
        <w:t>споров</w:t>
      </w:r>
      <w:r w:rsidR="00074851">
        <w:t xml:space="preserve"> </w:t>
      </w:r>
      <w:r>
        <w:t>относительно</w:t>
      </w:r>
      <w:r w:rsidR="00074851">
        <w:t xml:space="preserve"> </w:t>
      </w:r>
      <w:r>
        <w:t>новая,</w:t>
      </w:r>
      <w:r w:rsidR="00074851">
        <w:t xml:space="preserve"> </w:t>
      </w:r>
      <w:r>
        <w:t>очевидно,</w:t>
      </w:r>
      <w:r w:rsidR="00074851">
        <w:t xml:space="preserve"> </w:t>
      </w:r>
      <w:r>
        <w:t>что</w:t>
      </w:r>
      <w:r w:rsidR="00074851">
        <w:t xml:space="preserve"> </w:t>
      </w:r>
      <w:r>
        <w:t>процесс</w:t>
      </w:r>
      <w:r w:rsidR="00074851">
        <w:t xml:space="preserve"> </w:t>
      </w:r>
      <w:r>
        <w:t>переговоров</w:t>
      </w:r>
      <w:r w:rsidR="00074851">
        <w:t xml:space="preserve"> </w:t>
      </w:r>
      <w:r>
        <w:t>и</w:t>
      </w:r>
      <w:r w:rsidR="00074851">
        <w:t xml:space="preserve"> </w:t>
      </w:r>
      <w:r>
        <w:t>примирения</w:t>
      </w:r>
      <w:r w:rsidR="00074851">
        <w:t xml:space="preserve"> </w:t>
      </w:r>
      <w:r>
        <w:t>может</w:t>
      </w:r>
      <w:r w:rsidR="00074851">
        <w:t xml:space="preserve"> </w:t>
      </w:r>
      <w:r>
        <w:t>затягиваться</w:t>
      </w:r>
      <w:r w:rsidR="00074851">
        <w:t xml:space="preserve"> </w:t>
      </w:r>
      <w:r>
        <w:t>на</w:t>
      </w:r>
      <w:r w:rsidR="00074851">
        <w:t xml:space="preserve"> </w:t>
      </w:r>
      <w:r>
        <w:t>годы.</w:t>
      </w:r>
      <w:r w:rsidR="00074851">
        <w:t xml:space="preserve"> </w:t>
      </w:r>
      <w:r>
        <w:t>ВТО</w:t>
      </w:r>
      <w:r w:rsidR="00074851">
        <w:t xml:space="preserve"> </w:t>
      </w:r>
      <w:r>
        <w:t>вовлечена</w:t>
      </w:r>
      <w:r w:rsidR="00074851">
        <w:t xml:space="preserve"> </w:t>
      </w:r>
      <w:r>
        <w:t>в</w:t>
      </w:r>
      <w:r w:rsidR="00074851">
        <w:t xml:space="preserve"> </w:t>
      </w:r>
      <w:r>
        <w:t>рассмотрение</w:t>
      </w:r>
      <w:r w:rsidR="00074851">
        <w:t xml:space="preserve"> </w:t>
      </w:r>
      <w:r w:rsidR="00A36DDD">
        <w:t>большого</w:t>
      </w:r>
      <w:r w:rsidR="00074851">
        <w:t xml:space="preserve"> </w:t>
      </w:r>
      <w:r>
        <w:t>количества</w:t>
      </w:r>
      <w:r w:rsidR="00074851">
        <w:t xml:space="preserve"> </w:t>
      </w:r>
      <w:r>
        <w:t>споров,</w:t>
      </w:r>
      <w:r w:rsidR="00074851">
        <w:t xml:space="preserve"> </w:t>
      </w:r>
      <w:r w:rsidR="00A36DDD">
        <w:t>немалая</w:t>
      </w:r>
      <w:r w:rsidR="00074851">
        <w:t xml:space="preserve"> </w:t>
      </w:r>
      <w:r>
        <w:t>часть</w:t>
      </w:r>
      <w:r w:rsidR="00074851">
        <w:t xml:space="preserve"> </w:t>
      </w:r>
      <w:r>
        <w:t>из</w:t>
      </w:r>
      <w:r w:rsidR="00074851">
        <w:t xml:space="preserve"> </w:t>
      </w:r>
      <w:r>
        <w:t>них</w:t>
      </w:r>
      <w:r w:rsidR="00074851">
        <w:t xml:space="preserve"> </w:t>
      </w:r>
      <w:r>
        <w:t>между</w:t>
      </w:r>
      <w:r w:rsidR="00074851">
        <w:t xml:space="preserve"> </w:t>
      </w:r>
      <w:r>
        <w:t>промышленными</w:t>
      </w:r>
      <w:r w:rsidR="00074851">
        <w:t xml:space="preserve"> </w:t>
      </w:r>
      <w:r>
        <w:t>и</w:t>
      </w:r>
      <w:r w:rsidR="00074851">
        <w:t xml:space="preserve"> </w:t>
      </w:r>
      <w:r>
        <w:t>развивающимися</w:t>
      </w:r>
      <w:r w:rsidR="00074851">
        <w:t xml:space="preserve"> </w:t>
      </w:r>
      <w:r>
        <w:t>странами,</w:t>
      </w:r>
      <w:r w:rsidR="00074851">
        <w:t xml:space="preserve"> </w:t>
      </w:r>
      <w:r>
        <w:t>которые</w:t>
      </w:r>
      <w:r w:rsidR="00074851">
        <w:t xml:space="preserve"> </w:t>
      </w:r>
      <w:r>
        <w:t>предъявляют</w:t>
      </w:r>
      <w:r w:rsidR="00074851">
        <w:t xml:space="preserve"> </w:t>
      </w:r>
      <w:r>
        <w:t>претензии</w:t>
      </w:r>
      <w:r w:rsidR="00074851">
        <w:t xml:space="preserve"> </w:t>
      </w:r>
      <w:r>
        <w:t>по</w:t>
      </w:r>
      <w:r w:rsidR="00074851">
        <w:t xml:space="preserve"> </w:t>
      </w:r>
      <w:r>
        <w:t>поводу</w:t>
      </w:r>
      <w:r w:rsidR="00074851">
        <w:t xml:space="preserve"> </w:t>
      </w:r>
      <w:r>
        <w:t>ограничения</w:t>
      </w:r>
      <w:r w:rsidR="00074851">
        <w:t xml:space="preserve"> </w:t>
      </w:r>
      <w:r>
        <w:t>доступа</w:t>
      </w:r>
      <w:r w:rsidR="00074851">
        <w:t xml:space="preserve"> </w:t>
      </w:r>
      <w:r>
        <w:t>их</w:t>
      </w:r>
      <w:r w:rsidR="00074851">
        <w:t xml:space="preserve"> </w:t>
      </w:r>
      <w:r>
        <w:t>товаров</w:t>
      </w:r>
      <w:r w:rsidR="00074851">
        <w:t xml:space="preserve"> </w:t>
      </w:r>
      <w:r>
        <w:t>на</w:t>
      </w:r>
      <w:r w:rsidR="00074851">
        <w:t xml:space="preserve"> </w:t>
      </w:r>
      <w:r>
        <w:t>западные</w:t>
      </w:r>
      <w:r w:rsidR="00074851">
        <w:t xml:space="preserve"> </w:t>
      </w:r>
      <w:r>
        <w:t>рынки.</w:t>
      </w:r>
      <w:r w:rsidR="00074851">
        <w:t xml:space="preserve"> </w:t>
      </w:r>
      <w:r>
        <w:t>Примерами</w:t>
      </w:r>
      <w:r w:rsidR="00074851">
        <w:t xml:space="preserve"> </w:t>
      </w:r>
      <w:r>
        <w:t>торговых</w:t>
      </w:r>
      <w:r w:rsidR="00074851">
        <w:t xml:space="preserve"> </w:t>
      </w:r>
      <w:r>
        <w:t>споров,</w:t>
      </w:r>
      <w:r w:rsidR="00074851">
        <w:t xml:space="preserve"> </w:t>
      </w:r>
      <w:r>
        <w:t>рассматриваемых</w:t>
      </w:r>
      <w:r w:rsidR="00074851">
        <w:t xml:space="preserve"> </w:t>
      </w:r>
      <w:r>
        <w:t>в</w:t>
      </w:r>
      <w:r w:rsidR="00074851">
        <w:t xml:space="preserve"> </w:t>
      </w:r>
      <w:r>
        <w:t>ВТО,</w:t>
      </w:r>
      <w:r w:rsidR="00074851">
        <w:t xml:space="preserve"> </w:t>
      </w:r>
      <w:r>
        <w:t>являются</w:t>
      </w:r>
      <w:r w:rsidR="00074851">
        <w:t xml:space="preserve"> </w:t>
      </w:r>
      <w:r>
        <w:t>претензии</w:t>
      </w:r>
      <w:r w:rsidR="00074851">
        <w:t xml:space="preserve"> </w:t>
      </w:r>
      <w:r w:rsidR="00D174F5">
        <w:t>азиатских</w:t>
      </w:r>
      <w:r w:rsidR="00074851">
        <w:t xml:space="preserve"> </w:t>
      </w:r>
      <w:r w:rsidR="00D174F5">
        <w:t>стран</w:t>
      </w:r>
      <w:r w:rsidR="00074851">
        <w:t xml:space="preserve"> </w:t>
      </w:r>
      <w:r w:rsidR="00D174F5">
        <w:t>(Индии,</w:t>
      </w:r>
      <w:r w:rsidR="00074851">
        <w:t xml:space="preserve"> </w:t>
      </w:r>
      <w:r w:rsidR="00D174F5">
        <w:t>Пакистана,</w:t>
      </w:r>
      <w:r w:rsidR="00074851">
        <w:t xml:space="preserve"> </w:t>
      </w:r>
      <w:r w:rsidR="00D174F5">
        <w:t>Малайзии</w:t>
      </w:r>
      <w:r w:rsidR="00074851">
        <w:t xml:space="preserve"> </w:t>
      </w:r>
      <w:r w:rsidR="00D174F5">
        <w:t>и</w:t>
      </w:r>
      <w:r w:rsidR="00074851">
        <w:t xml:space="preserve"> </w:t>
      </w:r>
      <w:r w:rsidR="00D174F5">
        <w:t>Таиланда)</w:t>
      </w:r>
      <w:r w:rsidR="00074851">
        <w:t xml:space="preserve"> </w:t>
      </w:r>
      <w:r w:rsidR="00D174F5">
        <w:t>в</w:t>
      </w:r>
      <w:r w:rsidR="00074851">
        <w:t xml:space="preserve"> </w:t>
      </w:r>
      <w:r w:rsidR="00A36DDD" w:rsidRPr="00A36DDD">
        <w:t>1997</w:t>
      </w:r>
      <w:r w:rsidR="00074851">
        <w:t xml:space="preserve"> </w:t>
      </w:r>
      <w:r w:rsidR="00D174F5">
        <w:t>году</w:t>
      </w:r>
      <w:r w:rsidR="00074851">
        <w:t xml:space="preserve"> </w:t>
      </w:r>
      <w:r>
        <w:t>к</w:t>
      </w:r>
      <w:r w:rsidR="00074851">
        <w:t xml:space="preserve"> </w:t>
      </w:r>
      <w:r>
        <w:t>США</w:t>
      </w:r>
      <w:r w:rsidR="00074851">
        <w:t xml:space="preserve"> </w:t>
      </w:r>
      <w:r>
        <w:t>по</w:t>
      </w:r>
      <w:r w:rsidR="00074851">
        <w:t xml:space="preserve"> </w:t>
      </w:r>
      <w:r>
        <w:t>поводу</w:t>
      </w:r>
      <w:r w:rsidR="00074851">
        <w:t xml:space="preserve"> </w:t>
      </w:r>
      <w:r w:rsidR="00D174F5">
        <w:t>запрета</w:t>
      </w:r>
      <w:r w:rsidR="00074851">
        <w:t xml:space="preserve"> </w:t>
      </w:r>
      <w:r w:rsidR="00D174F5">
        <w:t>импорта</w:t>
      </w:r>
      <w:r w:rsidR="00074851">
        <w:t xml:space="preserve"> </w:t>
      </w:r>
      <w:r w:rsidR="00D174F5">
        <w:t>креветок</w:t>
      </w:r>
      <w:r w:rsidR="00074851">
        <w:t xml:space="preserve"> </w:t>
      </w:r>
      <w:r w:rsidR="00D174F5">
        <w:t>в</w:t>
      </w:r>
      <w:r w:rsidR="00074851">
        <w:t xml:space="preserve"> </w:t>
      </w:r>
      <w:r w:rsidR="00D174F5">
        <w:t>США,</w:t>
      </w:r>
      <w:r w:rsidR="00074851">
        <w:t xml:space="preserve"> </w:t>
      </w:r>
      <w:r w:rsidR="00D174F5">
        <w:t>выловленных</w:t>
      </w:r>
      <w:r w:rsidR="00074851">
        <w:t xml:space="preserve"> </w:t>
      </w:r>
      <w:r w:rsidR="00D174F5">
        <w:t>методом,</w:t>
      </w:r>
      <w:r w:rsidR="00074851">
        <w:t xml:space="preserve"> </w:t>
      </w:r>
      <w:r w:rsidR="00D174F5">
        <w:t>опасным</w:t>
      </w:r>
      <w:r w:rsidR="00074851">
        <w:t xml:space="preserve"> </w:t>
      </w:r>
      <w:r w:rsidR="00D174F5">
        <w:t>для</w:t>
      </w:r>
      <w:r w:rsidR="00074851">
        <w:t xml:space="preserve"> </w:t>
      </w:r>
      <w:r w:rsidR="00D174F5">
        <w:t>морских</w:t>
      </w:r>
      <w:r w:rsidR="00074851">
        <w:t xml:space="preserve"> </w:t>
      </w:r>
      <w:r w:rsidR="00D174F5">
        <w:t>черепах.</w:t>
      </w:r>
      <w:r w:rsidR="00074851">
        <w:t xml:space="preserve"> </w:t>
      </w:r>
      <w:r w:rsidR="00D174F5">
        <w:t>Эти</w:t>
      </w:r>
      <w:r w:rsidR="00074851">
        <w:t xml:space="preserve"> </w:t>
      </w:r>
      <w:r w:rsidR="00D174F5">
        <w:t>страны</w:t>
      </w:r>
      <w:r w:rsidR="00074851">
        <w:t xml:space="preserve"> </w:t>
      </w:r>
      <w:r w:rsidR="00D174F5">
        <w:t>придерживались</w:t>
      </w:r>
      <w:r w:rsidR="00074851">
        <w:t xml:space="preserve"> </w:t>
      </w:r>
      <w:r w:rsidR="00D174F5">
        <w:t>мнения</w:t>
      </w:r>
      <w:r w:rsidR="00074851">
        <w:t xml:space="preserve"> </w:t>
      </w:r>
      <w:r w:rsidR="00D174F5">
        <w:t>о</w:t>
      </w:r>
      <w:r w:rsidR="00074851">
        <w:t xml:space="preserve"> </w:t>
      </w:r>
      <w:r w:rsidR="00D174F5">
        <w:t>том,</w:t>
      </w:r>
      <w:r w:rsidR="00074851">
        <w:t xml:space="preserve"> </w:t>
      </w:r>
      <w:r w:rsidR="00D174F5">
        <w:t>что</w:t>
      </w:r>
      <w:r w:rsidR="00074851">
        <w:t xml:space="preserve"> </w:t>
      </w:r>
      <w:r w:rsidR="00D174F5">
        <w:t>подобные</w:t>
      </w:r>
      <w:r w:rsidR="00074851">
        <w:t xml:space="preserve"> </w:t>
      </w:r>
      <w:r w:rsidR="00D174F5">
        <w:t>ограничения</w:t>
      </w:r>
      <w:r w:rsidR="00074851">
        <w:t xml:space="preserve"> </w:t>
      </w:r>
      <w:r w:rsidR="00D174F5">
        <w:t>импорта</w:t>
      </w:r>
      <w:r w:rsidR="00074851">
        <w:t xml:space="preserve"> </w:t>
      </w:r>
      <w:r w:rsidR="00D174F5">
        <w:t>в</w:t>
      </w:r>
      <w:r w:rsidR="00074851">
        <w:t xml:space="preserve"> </w:t>
      </w:r>
      <w:r w:rsidR="00D174F5">
        <w:t>США</w:t>
      </w:r>
      <w:r w:rsidR="00074851">
        <w:t xml:space="preserve"> </w:t>
      </w:r>
      <w:r w:rsidR="00D174F5">
        <w:t>являются</w:t>
      </w:r>
      <w:r w:rsidR="00074851">
        <w:t xml:space="preserve"> </w:t>
      </w:r>
      <w:r w:rsidR="00A36DDD">
        <w:t>только</w:t>
      </w:r>
      <w:r w:rsidR="00074851">
        <w:t xml:space="preserve"> </w:t>
      </w:r>
      <w:r w:rsidR="00D174F5">
        <w:t>желанием</w:t>
      </w:r>
      <w:r w:rsidR="00074851">
        <w:t xml:space="preserve"> </w:t>
      </w:r>
      <w:r w:rsidR="00D174F5">
        <w:t>развитых</w:t>
      </w:r>
      <w:r w:rsidR="00074851">
        <w:t xml:space="preserve"> </w:t>
      </w:r>
      <w:r w:rsidR="00D174F5">
        <w:t>стран</w:t>
      </w:r>
      <w:r w:rsidR="00074851">
        <w:t xml:space="preserve"> </w:t>
      </w:r>
      <w:r w:rsidR="00D174F5">
        <w:t>ограничить</w:t>
      </w:r>
      <w:r w:rsidR="00074851">
        <w:t xml:space="preserve"> </w:t>
      </w:r>
      <w:r w:rsidR="00D174F5">
        <w:t>ввоз</w:t>
      </w:r>
      <w:r w:rsidR="00074851">
        <w:t xml:space="preserve"> </w:t>
      </w:r>
      <w:r w:rsidR="00D174F5">
        <w:t>дешевого</w:t>
      </w:r>
      <w:r w:rsidR="00074851">
        <w:t xml:space="preserve"> </w:t>
      </w:r>
      <w:r w:rsidR="00D174F5">
        <w:t>импорта,</w:t>
      </w:r>
      <w:r w:rsidR="00074851">
        <w:t xml:space="preserve"> </w:t>
      </w:r>
      <w:r w:rsidR="00D174F5">
        <w:t>а</w:t>
      </w:r>
      <w:r w:rsidR="00074851">
        <w:t xml:space="preserve"> </w:t>
      </w:r>
      <w:r w:rsidR="00D174F5">
        <w:t>экологические</w:t>
      </w:r>
      <w:r w:rsidR="00074851">
        <w:t xml:space="preserve"> </w:t>
      </w:r>
      <w:r w:rsidR="00D174F5">
        <w:t>обоснования</w:t>
      </w:r>
      <w:r w:rsidR="00074851">
        <w:t xml:space="preserve"> </w:t>
      </w:r>
      <w:r w:rsidR="00D174F5">
        <w:t>являются</w:t>
      </w:r>
      <w:r w:rsidR="00074851">
        <w:t xml:space="preserve"> </w:t>
      </w:r>
      <w:r w:rsidR="00D174F5">
        <w:t>всего</w:t>
      </w:r>
      <w:r w:rsidR="00074851">
        <w:t xml:space="preserve"> </w:t>
      </w:r>
      <w:r w:rsidR="00D174F5">
        <w:t>лишь</w:t>
      </w:r>
      <w:r w:rsidR="00074851">
        <w:t xml:space="preserve"> </w:t>
      </w:r>
      <w:r w:rsidR="00D174F5">
        <w:t>предлогом.</w:t>
      </w:r>
      <w:r w:rsidR="00074851">
        <w:t xml:space="preserve"> </w:t>
      </w:r>
      <w:r w:rsidR="00D174F5">
        <w:t>ВТО</w:t>
      </w:r>
      <w:r w:rsidR="00074851">
        <w:t xml:space="preserve"> </w:t>
      </w:r>
      <w:r w:rsidR="00A36DDD">
        <w:t>в</w:t>
      </w:r>
      <w:r w:rsidR="00074851">
        <w:t xml:space="preserve"> </w:t>
      </w:r>
      <w:r w:rsidR="00A36DDD">
        <w:t>2000</w:t>
      </w:r>
      <w:r w:rsidR="00074851">
        <w:t xml:space="preserve"> </w:t>
      </w:r>
      <w:r w:rsidR="00A36DDD">
        <w:t>году</w:t>
      </w:r>
      <w:r w:rsidR="00074851">
        <w:t xml:space="preserve"> </w:t>
      </w:r>
      <w:r w:rsidR="00A36DDD">
        <w:t>приняло</w:t>
      </w:r>
      <w:r w:rsidR="00074851">
        <w:t xml:space="preserve"> </w:t>
      </w:r>
      <w:r w:rsidR="00A36DDD">
        <w:t>решение</w:t>
      </w:r>
      <w:r w:rsidR="00074851">
        <w:t xml:space="preserve"> </w:t>
      </w:r>
      <w:r w:rsidR="00A36DDD">
        <w:t>и</w:t>
      </w:r>
      <w:r w:rsidR="00074851">
        <w:t xml:space="preserve"> </w:t>
      </w:r>
      <w:r w:rsidR="00A36DDD">
        <w:t>обязало</w:t>
      </w:r>
      <w:r w:rsidR="00074851">
        <w:t xml:space="preserve"> </w:t>
      </w:r>
      <w:r w:rsidR="00A36DDD">
        <w:t>США</w:t>
      </w:r>
      <w:r w:rsidR="00074851">
        <w:t xml:space="preserve"> </w:t>
      </w:r>
      <w:r w:rsidR="00D174F5">
        <w:t>отменить</w:t>
      </w:r>
      <w:r w:rsidR="00074851">
        <w:t xml:space="preserve"> </w:t>
      </w:r>
      <w:r w:rsidR="00A36DDD">
        <w:t>этот</w:t>
      </w:r>
      <w:r w:rsidR="00074851">
        <w:t xml:space="preserve"> </w:t>
      </w:r>
      <w:r w:rsidR="00A36DDD">
        <w:t>закон.</w:t>
      </w:r>
      <w:r w:rsidR="00A36DDD">
        <w:rPr>
          <w:rStyle w:val="a9"/>
        </w:rPr>
        <w:footnoteReference w:id="3"/>
      </w:r>
    </w:p>
    <w:p w:rsidR="00B1700D" w:rsidRDefault="00A36DDD" w:rsidP="00F14701">
      <w:pPr>
        <w:pStyle w:val="a4"/>
      </w:pPr>
      <w:r>
        <w:t>Основную</w:t>
      </w:r>
      <w:r w:rsidR="00074851">
        <w:t xml:space="preserve"> </w:t>
      </w:r>
      <w:r>
        <w:t>же</w:t>
      </w:r>
      <w:r w:rsidR="00074851">
        <w:t xml:space="preserve"> </w:t>
      </w:r>
      <w:r>
        <w:t>часть</w:t>
      </w:r>
      <w:r w:rsidR="00074851">
        <w:t xml:space="preserve"> </w:t>
      </w:r>
      <w:r>
        <w:t>торговых</w:t>
      </w:r>
      <w:r w:rsidR="00074851">
        <w:t xml:space="preserve"> </w:t>
      </w:r>
      <w:r>
        <w:t>споров</w:t>
      </w:r>
      <w:r w:rsidR="00074851">
        <w:t xml:space="preserve"> </w:t>
      </w:r>
      <w:r>
        <w:t>в</w:t>
      </w:r>
      <w:r w:rsidR="00074851">
        <w:t xml:space="preserve"> </w:t>
      </w:r>
      <w:r>
        <w:t>рамках</w:t>
      </w:r>
      <w:r w:rsidR="00074851">
        <w:t xml:space="preserve"> </w:t>
      </w:r>
      <w:r>
        <w:t>ВТО</w:t>
      </w:r>
      <w:r w:rsidR="00074851">
        <w:t xml:space="preserve"> </w:t>
      </w:r>
      <w:r>
        <w:t>составляют</w:t>
      </w:r>
      <w:r w:rsidR="00074851">
        <w:t xml:space="preserve"> </w:t>
      </w:r>
      <w:r>
        <w:t>споры</w:t>
      </w:r>
      <w:r w:rsidR="00074851">
        <w:t xml:space="preserve"> </w:t>
      </w:r>
      <w:r>
        <w:t>между</w:t>
      </w:r>
      <w:r w:rsidR="00074851">
        <w:t xml:space="preserve"> </w:t>
      </w:r>
      <w:r>
        <w:t>крупнейшими</w:t>
      </w:r>
      <w:r w:rsidR="00074851">
        <w:t xml:space="preserve"> </w:t>
      </w:r>
      <w:r>
        <w:t>субъектами</w:t>
      </w:r>
      <w:r w:rsidR="00074851">
        <w:t xml:space="preserve"> </w:t>
      </w:r>
      <w:r>
        <w:t>международной</w:t>
      </w:r>
      <w:r w:rsidR="00074851">
        <w:t xml:space="preserve"> </w:t>
      </w:r>
      <w:r>
        <w:t>торговли</w:t>
      </w:r>
      <w:r w:rsidR="00074851">
        <w:t xml:space="preserve"> </w:t>
      </w:r>
      <w:r>
        <w:t>—</w:t>
      </w:r>
      <w:r w:rsidR="00074851">
        <w:t xml:space="preserve"> </w:t>
      </w:r>
      <w:r w:rsidRPr="00A36DDD">
        <w:t>Европейским</w:t>
      </w:r>
      <w:r w:rsidR="00074851">
        <w:t xml:space="preserve"> </w:t>
      </w:r>
      <w:r w:rsidRPr="00A36DDD">
        <w:t>союзом</w:t>
      </w:r>
      <w:r w:rsidR="00074851">
        <w:t xml:space="preserve"> </w:t>
      </w:r>
      <w:r>
        <w:t>и</w:t>
      </w:r>
      <w:r w:rsidR="00074851">
        <w:t xml:space="preserve"> </w:t>
      </w:r>
      <w:r w:rsidRPr="00A36DDD">
        <w:t>США</w:t>
      </w:r>
      <w:r>
        <w:t>.</w:t>
      </w:r>
      <w:r w:rsidR="00074851">
        <w:t xml:space="preserve"> </w:t>
      </w:r>
      <w:r>
        <w:t>Так,</w:t>
      </w:r>
      <w:r w:rsidR="00074851">
        <w:t xml:space="preserve"> </w:t>
      </w:r>
      <w:r>
        <w:t>например,</w:t>
      </w:r>
      <w:r w:rsidR="00074851">
        <w:t xml:space="preserve"> </w:t>
      </w:r>
      <w:r>
        <w:t>получил</w:t>
      </w:r>
      <w:r w:rsidR="00074851">
        <w:t xml:space="preserve"> </w:t>
      </w:r>
      <w:r>
        <w:t>широкую</w:t>
      </w:r>
      <w:r w:rsidR="00074851">
        <w:t xml:space="preserve"> </w:t>
      </w:r>
      <w:r>
        <w:t>огласку</w:t>
      </w:r>
      <w:r w:rsidR="00074851">
        <w:t xml:space="preserve"> </w:t>
      </w:r>
      <w:r>
        <w:t>конфликт</w:t>
      </w:r>
      <w:r w:rsidR="00074851">
        <w:t xml:space="preserve"> </w:t>
      </w:r>
      <w:r>
        <w:t>относительно</w:t>
      </w:r>
      <w:r w:rsidR="00074851">
        <w:t xml:space="preserve"> </w:t>
      </w:r>
      <w:r>
        <w:t>введенных</w:t>
      </w:r>
      <w:r w:rsidR="00074851">
        <w:t xml:space="preserve"> </w:t>
      </w:r>
      <w:r>
        <w:t>США</w:t>
      </w:r>
      <w:r w:rsidR="00074851">
        <w:t xml:space="preserve"> </w:t>
      </w:r>
      <w:r>
        <w:t>в</w:t>
      </w:r>
      <w:r w:rsidR="00074851">
        <w:t xml:space="preserve"> </w:t>
      </w:r>
      <w:r>
        <w:t>марте</w:t>
      </w:r>
      <w:r w:rsidR="00074851">
        <w:t xml:space="preserve"> </w:t>
      </w:r>
      <w:r>
        <w:t>2002</w:t>
      </w:r>
      <w:r w:rsidR="00074851">
        <w:t xml:space="preserve"> </w:t>
      </w:r>
      <w:r>
        <w:t>года</w:t>
      </w:r>
      <w:r w:rsidR="00074851">
        <w:t xml:space="preserve"> </w:t>
      </w:r>
      <w:r>
        <w:t>высоких</w:t>
      </w:r>
      <w:r w:rsidR="00074851">
        <w:t xml:space="preserve"> </w:t>
      </w:r>
      <w:r>
        <w:t>пошлин</w:t>
      </w:r>
      <w:r w:rsidR="00074851">
        <w:t xml:space="preserve"> </w:t>
      </w:r>
      <w:r>
        <w:t>на</w:t>
      </w:r>
      <w:r w:rsidR="00074851">
        <w:t xml:space="preserve"> </w:t>
      </w:r>
      <w:r>
        <w:t>импорт</w:t>
      </w:r>
      <w:r w:rsidR="00074851">
        <w:t xml:space="preserve"> </w:t>
      </w:r>
      <w:r>
        <w:t>европейской</w:t>
      </w:r>
      <w:r w:rsidR="00074851">
        <w:t xml:space="preserve"> </w:t>
      </w:r>
      <w:r>
        <w:t>стали</w:t>
      </w:r>
      <w:r w:rsidR="00074851">
        <w:t xml:space="preserve"> </w:t>
      </w:r>
      <w:r>
        <w:t>с</w:t>
      </w:r>
      <w:r w:rsidR="00074851">
        <w:t xml:space="preserve"> </w:t>
      </w:r>
      <w:r>
        <w:t>целью</w:t>
      </w:r>
      <w:r w:rsidR="00074851">
        <w:t xml:space="preserve"> </w:t>
      </w:r>
      <w:r>
        <w:t>поддержки</w:t>
      </w:r>
      <w:r w:rsidR="00074851">
        <w:t xml:space="preserve"> </w:t>
      </w:r>
      <w:r>
        <w:t>американской</w:t>
      </w:r>
      <w:r w:rsidR="00074851">
        <w:t xml:space="preserve"> </w:t>
      </w:r>
      <w:r>
        <w:t>сталелитейной</w:t>
      </w:r>
      <w:r w:rsidR="00074851">
        <w:t xml:space="preserve"> </w:t>
      </w:r>
      <w:r>
        <w:t>отрасли.</w:t>
      </w:r>
      <w:r w:rsidR="00074851">
        <w:t xml:space="preserve"> </w:t>
      </w:r>
      <w:r>
        <w:t>Европейский</w:t>
      </w:r>
      <w:r w:rsidR="00074851">
        <w:t xml:space="preserve"> </w:t>
      </w:r>
      <w:r>
        <w:t>союз</w:t>
      </w:r>
      <w:r w:rsidR="00074851">
        <w:t xml:space="preserve"> </w:t>
      </w:r>
      <w:r>
        <w:t>расценил</w:t>
      </w:r>
      <w:r w:rsidR="00074851">
        <w:t xml:space="preserve"> </w:t>
      </w:r>
      <w:r>
        <w:t>это</w:t>
      </w:r>
      <w:r w:rsidR="00074851">
        <w:t xml:space="preserve"> </w:t>
      </w:r>
      <w:r>
        <w:t>как</w:t>
      </w:r>
      <w:r w:rsidR="00074851">
        <w:t xml:space="preserve"> </w:t>
      </w:r>
      <w:r>
        <w:t>запрещенную</w:t>
      </w:r>
      <w:r w:rsidR="00074851">
        <w:t xml:space="preserve"> </w:t>
      </w:r>
      <w:r>
        <w:t>нормами</w:t>
      </w:r>
      <w:r w:rsidR="00074851">
        <w:t xml:space="preserve"> </w:t>
      </w:r>
      <w:r>
        <w:t>ВТО</w:t>
      </w:r>
      <w:r w:rsidR="00074851">
        <w:t xml:space="preserve"> </w:t>
      </w:r>
      <w:r>
        <w:t>дискриминацию</w:t>
      </w:r>
      <w:r w:rsidR="00074851">
        <w:t xml:space="preserve"> </w:t>
      </w:r>
      <w:r>
        <w:t>и</w:t>
      </w:r>
      <w:r w:rsidR="00074851">
        <w:t xml:space="preserve"> </w:t>
      </w:r>
      <w:r>
        <w:t>оспорил</w:t>
      </w:r>
      <w:r w:rsidR="00074851">
        <w:t xml:space="preserve"> </w:t>
      </w:r>
      <w:r>
        <w:t>эти</w:t>
      </w:r>
      <w:r w:rsidR="00074851">
        <w:t xml:space="preserve"> </w:t>
      </w:r>
      <w:r>
        <w:t>меры</w:t>
      </w:r>
      <w:r w:rsidR="00074851">
        <w:t xml:space="preserve"> </w:t>
      </w:r>
      <w:r>
        <w:t>жалобой</w:t>
      </w:r>
      <w:r w:rsidR="00074851">
        <w:t xml:space="preserve"> </w:t>
      </w:r>
      <w:r>
        <w:t>в</w:t>
      </w:r>
      <w:r w:rsidR="00074851">
        <w:t xml:space="preserve"> </w:t>
      </w:r>
      <w:r>
        <w:t>Комиссию,</w:t>
      </w:r>
      <w:r w:rsidR="00074851">
        <w:t xml:space="preserve"> </w:t>
      </w:r>
      <w:r>
        <w:t>которая</w:t>
      </w:r>
      <w:r w:rsidR="00074851">
        <w:t xml:space="preserve"> </w:t>
      </w:r>
      <w:r>
        <w:t>признала</w:t>
      </w:r>
      <w:r w:rsidR="00074851">
        <w:t xml:space="preserve"> </w:t>
      </w:r>
      <w:r>
        <w:t>меры</w:t>
      </w:r>
      <w:r w:rsidR="00074851">
        <w:t xml:space="preserve"> </w:t>
      </w:r>
      <w:r>
        <w:t>по</w:t>
      </w:r>
      <w:r w:rsidR="00074851">
        <w:t xml:space="preserve"> </w:t>
      </w:r>
      <w:r>
        <w:t>защите</w:t>
      </w:r>
      <w:r w:rsidR="00074851">
        <w:t xml:space="preserve"> </w:t>
      </w:r>
      <w:r>
        <w:t>американского</w:t>
      </w:r>
      <w:r w:rsidR="00074851">
        <w:t xml:space="preserve"> </w:t>
      </w:r>
      <w:r>
        <w:t>рынка</w:t>
      </w:r>
      <w:r w:rsidR="00074851">
        <w:t xml:space="preserve"> </w:t>
      </w:r>
      <w:r>
        <w:t>нарушающими</w:t>
      </w:r>
      <w:r w:rsidR="00074851">
        <w:t xml:space="preserve"> </w:t>
      </w:r>
      <w:r>
        <w:t>правила</w:t>
      </w:r>
      <w:r w:rsidR="00074851">
        <w:t xml:space="preserve"> </w:t>
      </w:r>
      <w:r>
        <w:t>ВТО.</w:t>
      </w:r>
      <w:r w:rsidR="00074851">
        <w:t xml:space="preserve"> </w:t>
      </w:r>
      <w:r>
        <w:t>США</w:t>
      </w:r>
      <w:r w:rsidR="00074851">
        <w:t xml:space="preserve"> </w:t>
      </w:r>
      <w:r>
        <w:t>вынуждены</w:t>
      </w:r>
      <w:r w:rsidR="00074851">
        <w:t xml:space="preserve"> </w:t>
      </w:r>
      <w:r>
        <w:t>были</w:t>
      </w:r>
      <w:r w:rsidR="00074851">
        <w:t xml:space="preserve"> </w:t>
      </w:r>
      <w:r>
        <w:t>отменить</w:t>
      </w:r>
      <w:r w:rsidR="00074851">
        <w:t xml:space="preserve"> </w:t>
      </w:r>
      <w:r>
        <w:t>дискриминационные</w:t>
      </w:r>
      <w:r w:rsidR="00074851">
        <w:t xml:space="preserve"> </w:t>
      </w:r>
      <w:r>
        <w:t>пошлины.</w:t>
      </w:r>
    </w:p>
    <w:p w:rsidR="00B1700D" w:rsidRPr="00013A2A" w:rsidRDefault="00B1700D" w:rsidP="00013A2A">
      <w:pPr>
        <w:pStyle w:val="211"/>
      </w:pPr>
      <w:r>
        <w:br w:type="page"/>
      </w:r>
      <w:bookmarkStart w:id="27" w:name="_Toc231386182"/>
      <w:r w:rsidRPr="00013A2A">
        <w:lastRenderedPageBreak/>
        <w:t>Организационная</w:t>
      </w:r>
      <w:r w:rsidR="00074851">
        <w:t xml:space="preserve"> </w:t>
      </w:r>
      <w:r w:rsidRPr="00013A2A">
        <w:t>структура</w:t>
      </w:r>
      <w:r w:rsidR="00074851">
        <w:t xml:space="preserve"> </w:t>
      </w:r>
      <w:r w:rsidR="00C40B83">
        <w:t>В</w:t>
      </w:r>
      <w:r w:rsidRPr="00013A2A">
        <w:t>семирной</w:t>
      </w:r>
      <w:r w:rsidR="00074851">
        <w:t xml:space="preserve"> </w:t>
      </w:r>
      <w:r w:rsidRPr="00013A2A">
        <w:t>торговой</w:t>
      </w:r>
      <w:r w:rsidR="00074851">
        <w:t xml:space="preserve"> </w:t>
      </w:r>
      <w:r w:rsidRPr="00013A2A">
        <w:t>организации</w:t>
      </w:r>
      <w:bookmarkEnd w:id="27"/>
    </w:p>
    <w:p w:rsidR="00B1700D" w:rsidRPr="00CA0301" w:rsidRDefault="00B1700D" w:rsidP="00B1700D">
      <w:pPr>
        <w:pStyle w:val="af3"/>
        <w:rPr>
          <w:vertAlign w:val="baseline"/>
        </w:rPr>
      </w:pPr>
      <w:r w:rsidRPr="00CA0301">
        <w:rPr>
          <w:vertAlign w:val="baseline"/>
        </w:rPr>
        <w:t>Штаб-квартира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расположена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Женеве,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Швейцария.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Главой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является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генеральный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директор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Паскаль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Лами.</w:t>
      </w:r>
    </w:p>
    <w:p w:rsidR="00B1700D" w:rsidRPr="00CA0301" w:rsidRDefault="00B2767A" w:rsidP="00B1700D">
      <w:pPr>
        <w:pStyle w:val="af3"/>
        <w:rPr>
          <w:vertAlign w:val="baseline"/>
        </w:rPr>
      </w:pPr>
      <w:r>
        <w:rPr>
          <w:noProof/>
          <w:vertAlign w:val="baseline"/>
        </w:rPr>
        <w:pict>
          <v:group id="_x0000_s1131" editas="canvas" style="position:absolute;left:0;text-align:left;margin-left:-12pt;margin-top:24.45pt;width:528pt;height:234pt;z-index:251656704" coordorigin="2301,7724" coordsize="7454,33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2" type="#_x0000_t75" style="position:absolute;left:2301;top:7724;width:7454;height:3304" o:preferrelative="f" filled="t">
              <v:fill o:detectmouseclick="t"/>
              <v:path o:extrusionok="t" o:connecttype="none"/>
              <o:lock v:ext="edit" text="t"/>
            </v:shape>
            <v:group id="_x0000_s1133" style="position:absolute;left:2301;top:7745;width:7030;height:3179" coordorigin="2301,7745" coordsize="7030,3179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134" type="#_x0000_t109" style="position:absolute;left:4249;top:7745;width:3133;height:381">
                <v:textbox style="mso-next-textbox:#_x0000_s1134" inset="2mm,2mm,2mm,2mm">
                  <w:txbxContent>
                    <w:p w:rsidR="00074851" w:rsidRPr="001E2EC1" w:rsidRDefault="00074851" w:rsidP="00B1700D">
                      <w:pPr>
                        <w:jc w:val="center"/>
                        <w:rPr>
                          <w:sz w:val="28"/>
                          <w:szCs w:val="28"/>
                          <w:vertAlign w:val="baseline"/>
                        </w:rPr>
                      </w:pPr>
                      <w:r w:rsidRPr="001E2EC1">
                        <w:rPr>
                          <w:sz w:val="28"/>
                          <w:szCs w:val="28"/>
                          <w:vertAlign w:val="baseline"/>
                        </w:rPr>
                        <w:t>Министерская конференция</w:t>
                      </w:r>
                    </w:p>
                  </w:txbxContent>
                </v:textbox>
              </v:shape>
              <v:rect id="_x0000_s1135" style="position:absolute;left:2301;top:9143;width:2202;height:1016">
                <v:textbox style="mso-next-textbox:#_x0000_s1135">
                  <w:txbxContent>
                    <w:p w:rsidR="00074851" w:rsidRDefault="00074851" w:rsidP="00B1700D">
                      <w:pPr>
                        <w:rPr>
                          <w:sz w:val="28"/>
                          <w:szCs w:val="28"/>
                          <w:vertAlign w:val="baseline"/>
                        </w:rPr>
                      </w:pPr>
                    </w:p>
                    <w:p w:rsidR="00074851" w:rsidRPr="000760E4" w:rsidRDefault="00074851" w:rsidP="00B1700D">
                      <w:pPr>
                        <w:jc w:val="center"/>
                        <w:rPr>
                          <w:sz w:val="28"/>
                          <w:szCs w:val="28"/>
                          <w:vertAlign w:val="baseline"/>
                        </w:rPr>
                      </w:pPr>
                      <w:r w:rsidRPr="000760E4">
                        <w:rPr>
                          <w:sz w:val="28"/>
                          <w:szCs w:val="28"/>
                          <w:vertAlign w:val="baseline"/>
                        </w:rPr>
                        <w:t>Совет по торговле и товарам</w:t>
                      </w:r>
                    </w:p>
                  </w:txbxContent>
                </v:textbox>
              </v:rect>
              <v:rect id="_x0000_s1136" style="position:absolute;left:4673;top:9143;width:2287;height:1016">
                <v:textbox style="mso-next-textbox:#_x0000_s1136">
                  <w:txbxContent>
                    <w:p w:rsidR="00074851" w:rsidRDefault="00074851" w:rsidP="00B1700D">
                      <w:pPr>
                        <w:jc w:val="center"/>
                        <w:rPr>
                          <w:sz w:val="28"/>
                          <w:szCs w:val="28"/>
                          <w:vertAlign w:val="baseline"/>
                        </w:rPr>
                      </w:pPr>
                    </w:p>
                    <w:p w:rsidR="00074851" w:rsidRPr="000760E4" w:rsidRDefault="00074851" w:rsidP="00B1700D">
                      <w:pPr>
                        <w:jc w:val="center"/>
                        <w:rPr>
                          <w:sz w:val="28"/>
                          <w:szCs w:val="28"/>
                          <w:vertAlign w:val="baseline"/>
                        </w:rPr>
                      </w:pPr>
                      <w:r w:rsidRPr="000760E4">
                        <w:rPr>
                          <w:sz w:val="28"/>
                          <w:szCs w:val="28"/>
                          <w:vertAlign w:val="baseline"/>
                        </w:rPr>
                        <w:t>Совет по торговле и услугам</w:t>
                      </w:r>
                    </w:p>
                  </w:txbxContent>
                </v:textbox>
              </v:rect>
              <v:rect id="_x0000_s1137" style="position:absolute;left:7129;top:9143;width:2202;height:1016">
                <v:textbox style="mso-next-textbox:#_x0000_s1137">
                  <w:txbxContent>
                    <w:p w:rsidR="00074851" w:rsidRPr="000760E4" w:rsidRDefault="00074851" w:rsidP="00B1700D">
                      <w:pPr>
                        <w:jc w:val="center"/>
                        <w:rPr>
                          <w:sz w:val="28"/>
                          <w:szCs w:val="28"/>
                          <w:vertAlign w:val="baseline"/>
                        </w:rPr>
                      </w:pPr>
                      <w:r w:rsidRPr="000760E4">
                        <w:rPr>
                          <w:sz w:val="28"/>
                          <w:szCs w:val="28"/>
                          <w:vertAlign w:val="baseline"/>
                        </w:rPr>
                        <w:t>Совет по торговым аспектам прав интеллектуальной собственности</w:t>
                      </w:r>
                    </w:p>
                  </w:txbxContent>
                </v:textbox>
              </v:rect>
              <v:rect id="_x0000_s1138" style="position:absolute;left:2640;top:10540;width:1525;height:383">
                <v:textbox style="mso-next-textbox:#_x0000_s1138">
                  <w:txbxContent>
                    <w:p w:rsidR="00074851" w:rsidRPr="000760E4" w:rsidRDefault="00074851" w:rsidP="00B1700D">
                      <w:pPr>
                        <w:jc w:val="center"/>
                        <w:rPr>
                          <w:sz w:val="28"/>
                          <w:szCs w:val="28"/>
                          <w:vertAlign w:val="baseline"/>
                        </w:rPr>
                      </w:pPr>
                      <w:r w:rsidRPr="000760E4">
                        <w:rPr>
                          <w:sz w:val="28"/>
                          <w:szCs w:val="28"/>
                          <w:vertAlign w:val="baseline"/>
                        </w:rPr>
                        <w:t>Секретариат</w:t>
                      </w:r>
                    </w:p>
                  </w:txbxContent>
                </v:textbox>
              </v:rect>
              <v:rect id="_x0000_s1139" style="position:absolute;left:5096;top:10540;width:1441;height:383">
                <v:textbox style="mso-next-textbox:#_x0000_s1139">
                  <w:txbxContent>
                    <w:p w:rsidR="00074851" w:rsidRPr="000760E4" w:rsidRDefault="00074851" w:rsidP="00B1700D">
                      <w:pPr>
                        <w:jc w:val="center"/>
                        <w:rPr>
                          <w:sz w:val="28"/>
                          <w:szCs w:val="28"/>
                          <w:vertAlign w:val="baseline"/>
                        </w:rPr>
                      </w:pPr>
                      <w:r w:rsidRPr="000760E4">
                        <w:rPr>
                          <w:sz w:val="28"/>
                          <w:szCs w:val="28"/>
                          <w:vertAlign w:val="baseline"/>
                        </w:rPr>
                        <w:t>Секретариат</w:t>
                      </w:r>
                    </w:p>
                  </w:txbxContent>
                </v:textbox>
              </v:rect>
              <v:rect id="_x0000_s1140" style="position:absolute;left:7468;top:10540;width:1525;height:384">
                <v:textbox style="mso-next-textbox:#_x0000_s1140">
                  <w:txbxContent>
                    <w:p w:rsidR="00074851" w:rsidRPr="000760E4" w:rsidRDefault="00074851" w:rsidP="00B1700D">
                      <w:pPr>
                        <w:jc w:val="center"/>
                        <w:rPr>
                          <w:sz w:val="28"/>
                          <w:szCs w:val="28"/>
                          <w:vertAlign w:val="baseline"/>
                        </w:rPr>
                      </w:pPr>
                      <w:r w:rsidRPr="000760E4">
                        <w:rPr>
                          <w:sz w:val="28"/>
                          <w:szCs w:val="28"/>
                          <w:vertAlign w:val="baseline"/>
                        </w:rPr>
                        <w:t>Секретариат</w:t>
                      </w:r>
                    </w:p>
                  </w:txbxContent>
                </v:textbox>
              </v:rect>
              <v:rect id="_x0000_s1141" style="position:absolute;left:4757;top:8380;width:2118;height:384">
                <v:textbox style="mso-next-textbox:#_x0000_s1141">
                  <w:txbxContent>
                    <w:p w:rsidR="00074851" w:rsidRPr="000760E4" w:rsidRDefault="00074851" w:rsidP="00B1700D">
                      <w:pPr>
                        <w:jc w:val="center"/>
                        <w:rPr>
                          <w:sz w:val="28"/>
                          <w:szCs w:val="28"/>
                          <w:vertAlign w:val="baseline"/>
                        </w:rPr>
                      </w:pPr>
                      <w:r w:rsidRPr="000760E4">
                        <w:rPr>
                          <w:sz w:val="28"/>
                          <w:szCs w:val="28"/>
                          <w:vertAlign w:val="baseline"/>
                        </w:rPr>
                        <w:t>Генеральный совет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42" type="#_x0000_t32" style="position:absolute;left:5816;top:8764;width:1;height:379" o:connectortype="straight"/>
              <v:shape id="_x0000_s1143" type="#_x0000_t32" style="position:absolute;left:3402;top:8889;width:4828;height:1" o:connectortype="straight"/>
              <v:shape id="_x0000_s1144" type="#_x0000_t32" style="position:absolute;left:3402;top:8889;width:1;height:254" o:connectortype="straight"/>
              <v:shape id="_x0000_s1145" type="#_x0000_t32" style="position:absolute;left:8230;top:8889;width:1;height:254" o:connectortype="straight"/>
              <v:shape id="_x0000_s1146" type="#_x0000_t32" style="position:absolute;left:3402;top:10159;width:1;height:381" o:connectortype="straight"/>
              <v:shape id="_x0000_s1147" type="#_x0000_t32" style="position:absolute;left:5816;top:10159;width:1;height:381;flip:x y" o:connectortype="straight"/>
              <v:shape id="_x0000_s1148" type="#_x0000_t32" style="position:absolute;left:8230;top:10159;width:1;height:381" o:connectortype="straight"/>
              <v:shape id="_x0000_s1149" type="#_x0000_t32" style="position:absolute;left:5816;top:8126;width:1;height:254" o:connectortype="straight"/>
            </v:group>
            <w10:wrap type="square"/>
          </v:group>
        </w:pict>
      </w:r>
      <w:r w:rsidR="00B1700D" w:rsidRPr="00CA0301">
        <w:rPr>
          <w:vertAlign w:val="baseline"/>
        </w:rPr>
        <w:t>Органы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управления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имеют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три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иерархических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уровня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(Рисунок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1).</w:t>
      </w:r>
      <w:r w:rsidR="00074851">
        <w:rPr>
          <w:vertAlign w:val="baseline"/>
        </w:rPr>
        <w:t xml:space="preserve"> </w:t>
      </w:r>
    </w:p>
    <w:p w:rsidR="00B1700D" w:rsidRPr="00CA0301" w:rsidRDefault="00B2767A" w:rsidP="00B1700D">
      <w:pPr>
        <w:pStyle w:val="af3"/>
        <w:rPr>
          <w:vertAlign w:val="baseline"/>
        </w:rPr>
      </w:pPr>
      <w:r>
        <w:rPr>
          <w:noProof/>
          <w:vertAlign w:val="baseli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left:0;text-align:left;margin-left:-12pt;margin-top:237.75pt;width:528pt;height:27pt;z-index:251657728" stroked="f">
            <v:textbox style="mso-next-textbox:#_x0000_s1150" inset="0,0,0,0">
              <w:txbxContent>
                <w:p w:rsidR="00074851" w:rsidRPr="00A92AB4" w:rsidRDefault="00074851" w:rsidP="00B1700D">
                  <w:pPr>
                    <w:pStyle w:val="aa"/>
                    <w:jc w:val="center"/>
                    <w:rPr>
                      <w:rFonts w:cs="Times New Roman CYR"/>
                      <w:b w:val="0"/>
                      <w:noProof/>
                      <w:sz w:val="24"/>
                      <w:szCs w:val="24"/>
                      <w:vertAlign w:val="baseline"/>
                    </w:rPr>
                  </w:pPr>
                  <w:r w:rsidRPr="00A92AB4">
                    <w:rPr>
                      <w:b w:val="0"/>
                      <w:sz w:val="24"/>
                      <w:szCs w:val="24"/>
                      <w:vertAlign w:val="baseline"/>
                    </w:rPr>
                    <w:t xml:space="preserve">Рисунок </w:t>
                  </w:r>
                  <w:r w:rsidRPr="00A92AB4">
                    <w:rPr>
                      <w:b w:val="0"/>
                      <w:sz w:val="24"/>
                      <w:szCs w:val="24"/>
                      <w:vertAlign w:val="baseline"/>
                    </w:rPr>
                    <w:fldChar w:fldCharType="begin"/>
                  </w:r>
                  <w:r w:rsidRPr="00A92AB4">
                    <w:rPr>
                      <w:b w:val="0"/>
                      <w:sz w:val="24"/>
                      <w:szCs w:val="24"/>
                      <w:vertAlign w:val="baseline"/>
                    </w:rPr>
                    <w:instrText xml:space="preserve"> SEQ Рисунок \* ARABIC </w:instrText>
                  </w:r>
                  <w:r w:rsidRPr="00A92AB4">
                    <w:rPr>
                      <w:b w:val="0"/>
                      <w:sz w:val="24"/>
                      <w:szCs w:val="24"/>
                      <w:vertAlign w:val="baseline"/>
                    </w:rPr>
                    <w:fldChar w:fldCharType="separate"/>
                  </w:r>
                  <w:r>
                    <w:rPr>
                      <w:b w:val="0"/>
                      <w:noProof/>
                      <w:sz w:val="24"/>
                      <w:szCs w:val="24"/>
                      <w:vertAlign w:val="baseline"/>
                    </w:rPr>
                    <w:t>1</w:t>
                  </w:r>
                  <w:r w:rsidRPr="00A92AB4">
                    <w:rPr>
                      <w:b w:val="0"/>
                      <w:sz w:val="24"/>
                      <w:szCs w:val="24"/>
                      <w:vertAlign w:val="baseline"/>
                    </w:rPr>
                    <w:fldChar w:fldCharType="end"/>
                  </w:r>
                  <w:r w:rsidRPr="00A92AB4">
                    <w:rPr>
                      <w:b w:val="0"/>
                      <w:sz w:val="24"/>
                      <w:szCs w:val="24"/>
                      <w:vertAlign w:val="baseline"/>
                    </w:rPr>
                    <w:t xml:space="preserve"> – Организационная структура ВТО</w:t>
                  </w:r>
                </w:p>
              </w:txbxContent>
            </v:textbox>
            <w10:wrap type="square"/>
          </v:shape>
        </w:pict>
      </w:r>
      <w:r w:rsidR="00B1700D" w:rsidRPr="00CA0301">
        <w:rPr>
          <w:vertAlign w:val="baseline"/>
        </w:rPr>
        <w:t>Стратегические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решения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высшем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уровне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принимает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Министерская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конференция,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которая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собирается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как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минимум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один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раз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два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года.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За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время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существования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было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проведено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шесть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таких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конференций,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практически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каждая,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из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которых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сопровождалась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активными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протестами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со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стороны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противников</w:t>
      </w:r>
      <w:r w:rsidR="00074851">
        <w:rPr>
          <w:vertAlign w:val="baseline"/>
        </w:rPr>
        <w:t xml:space="preserve"> </w:t>
      </w:r>
      <w:r w:rsidR="00B1700D" w:rsidRPr="00CA0301">
        <w:rPr>
          <w:vertAlign w:val="baseline"/>
        </w:rPr>
        <w:t>глобализации.</w:t>
      </w:r>
    </w:p>
    <w:p w:rsidR="00B1700D" w:rsidRPr="00CA0301" w:rsidRDefault="00B1700D" w:rsidP="00B1700D">
      <w:pPr>
        <w:pStyle w:val="af3"/>
        <w:rPr>
          <w:vertAlign w:val="baseline"/>
        </w:rPr>
      </w:pPr>
      <w:r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подчинении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Министерской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конференции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находится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Генеральный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совет,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который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отвечает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за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выполнение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текущей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работы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собирается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несколько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раз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год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штаб-квартире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Женеве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составе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представителей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стран-членов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(обычно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послов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глав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делегаций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стран-участниц).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ведении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Генерального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совета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находятся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два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специальных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органа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–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анализу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торговой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политики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разрешению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споров.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Кроме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того,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Генеральному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совету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подотчетны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специальные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комитеты: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торговле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развитию;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ограничениям,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связанным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торговым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балансом;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бюджету,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финансам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административным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вопросам.</w:t>
      </w:r>
      <w:r w:rsidR="00074851">
        <w:rPr>
          <w:vertAlign w:val="baseline"/>
        </w:rPr>
        <w:t xml:space="preserve"> </w:t>
      </w:r>
    </w:p>
    <w:p w:rsidR="00B1700D" w:rsidRPr="00CA0301" w:rsidRDefault="00B1700D" w:rsidP="00B1700D">
      <w:pPr>
        <w:pStyle w:val="af3"/>
        <w:rPr>
          <w:vertAlign w:val="baseline"/>
        </w:rPr>
      </w:pPr>
      <w:r w:rsidRPr="00CA0301">
        <w:rPr>
          <w:vertAlign w:val="baseline"/>
        </w:rPr>
        <w:t>Генеральный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совет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действует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как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орган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разрешения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споров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урегулирования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конфликтов,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возникающих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связи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выполнением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базовых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соглашений.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Он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обладает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исключительными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полномочиями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создавать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третейские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группы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рассмотрения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конкретных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споров,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утверждать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доклады,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которые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представляются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такими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группами,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также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апелляционным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органом,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следить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за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выполнением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решений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рекомендаций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санкционировать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применение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ответных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мер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случае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невыполнения</w:t>
      </w:r>
      <w:r w:rsidR="00074851">
        <w:rPr>
          <w:vertAlign w:val="baseline"/>
        </w:rPr>
        <w:t xml:space="preserve"> </w:t>
      </w:r>
      <w:r w:rsidRPr="00CA0301">
        <w:rPr>
          <w:vertAlign w:val="baseline"/>
        </w:rPr>
        <w:t>рекомендаций.</w:t>
      </w:r>
      <w:r w:rsidR="00074851">
        <w:rPr>
          <w:vertAlign w:val="baseline"/>
        </w:rPr>
        <w:t xml:space="preserve"> </w:t>
      </w:r>
    </w:p>
    <w:p w:rsidR="001E2EC1" w:rsidRPr="001E2EC1" w:rsidRDefault="001E2EC1" w:rsidP="00F14701">
      <w:pPr>
        <w:pStyle w:val="a4"/>
      </w:pPr>
      <w:r w:rsidRPr="001E2EC1">
        <w:lastRenderedPageBreak/>
        <w:t>Генеральный</w:t>
      </w:r>
      <w:r w:rsidR="00074851">
        <w:t xml:space="preserve"> </w:t>
      </w:r>
      <w:r w:rsidRPr="001E2EC1">
        <w:t>совет</w:t>
      </w:r>
      <w:r w:rsidR="00074851">
        <w:t xml:space="preserve"> </w:t>
      </w:r>
      <w:r w:rsidRPr="001E2EC1">
        <w:t>частично</w:t>
      </w:r>
      <w:r w:rsidR="00074851">
        <w:t xml:space="preserve"> </w:t>
      </w:r>
      <w:r w:rsidRPr="001E2EC1">
        <w:t>делегирует</w:t>
      </w:r>
      <w:r w:rsidR="00074851">
        <w:t xml:space="preserve"> </w:t>
      </w:r>
      <w:r w:rsidRPr="001E2EC1">
        <w:t>свои</w:t>
      </w:r>
      <w:r w:rsidR="00074851">
        <w:t xml:space="preserve"> </w:t>
      </w:r>
      <w:r w:rsidRPr="001E2EC1">
        <w:t>функции</w:t>
      </w:r>
      <w:r w:rsidR="00074851">
        <w:t xml:space="preserve"> </w:t>
      </w:r>
      <w:r w:rsidRPr="001E2EC1">
        <w:t>трём</w:t>
      </w:r>
      <w:r w:rsidR="00074851">
        <w:t xml:space="preserve"> </w:t>
      </w:r>
      <w:r w:rsidRPr="001E2EC1">
        <w:t>советам,</w:t>
      </w:r>
      <w:r w:rsidR="00074851">
        <w:t xml:space="preserve"> </w:t>
      </w:r>
      <w:r w:rsidRPr="001E2EC1">
        <w:t>находящимся</w:t>
      </w:r>
      <w:r w:rsidR="00074851">
        <w:t xml:space="preserve"> </w:t>
      </w:r>
      <w:r w:rsidRPr="001E2EC1">
        <w:t>на</w:t>
      </w:r>
      <w:r w:rsidR="00074851">
        <w:t xml:space="preserve"> </w:t>
      </w:r>
      <w:r w:rsidRPr="001E2EC1">
        <w:t>следующем</w:t>
      </w:r>
      <w:r w:rsidR="00074851">
        <w:t xml:space="preserve"> </w:t>
      </w:r>
      <w:r w:rsidRPr="001E2EC1">
        <w:t>уровне</w:t>
      </w:r>
      <w:r w:rsidR="00074851">
        <w:t xml:space="preserve"> </w:t>
      </w:r>
      <w:r w:rsidRPr="001E2EC1">
        <w:t>иерархии</w:t>
      </w:r>
      <w:r w:rsidR="00074851">
        <w:t xml:space="preserve"> </w:t>
      </w:r>
      <w:r w:rsidRPr="001E2EC1">
        <w:t>ВТО,</w:t>
      </w:r>
      <w:r w:rsidR="00074851">
        <w:t xml:space="preserve"> </w:t>
      </w:r>
      <w:r w:rsidRPr="001E2EC1">
        <w:t>–</w:t>
      </w:r>
      <w:r w:rsidR="00074851">
        <w:t xml:space="preserve"> </w:t>
      </w:r>
      <w:r w:rsidRPr="001E2EC1">
        <w:t>Совету</w:t>
      </w:r>
      <w:r w:rsidR="00074851">
        <w:t xml:space="preserve"> </w:t>
      </w:r>
      <w:r w:rsidRPr="001E2EC1">
        <w:t>по</w:t>
      </w:r>
      <w:r w:rsidR="00074851">
        <w:t xml:space="preserve"> </w:t>
      </w:r>
      <w:r w:rsidRPr="001E2EC1">
        <w:t>торговле</w:t>
      </w:r>
      <w:r w:rsidR="00074851">
        <w:t xml:space="preserve"> </w:t>
      </w:r>
      <w:r w:rsidRPr="001E2EC1">
        <w:t>товарами,</w:t>
      </w:r>
      <w:r w:rsidR="00074851">
        <w:t xml:space="preserve"> </w:t>
      </w:r>
      <w:r w:rsidRPr="001E2EC1">
        <w:t>Совету</w:t>
      </w:r>
      <w:r w:rsidR="00074851">
        <w:t xml:space="preserve"> </w:t>
      </w:r>
      <w:r w:rsidRPr="001E2EC1">
        <w:t>по</w:t>
      </w:r>
      <w:r w:rsidR="00074851">
        <w:t xml:space="preserve"> </w:t>
      </w:r>
      <w:r w:rsidRPr="001E2EC1">
        <w:t>торговле</w:t>
      </w:r>
      <w:r w:rsidR="00074851">
        <w:t xml:space="preserve"> </w:t>
      </w:r>
      <w:r w:rsidRPr="001E2EC1">
        <w:t>услугами</w:t>
      </w:r>
      <w:r w:rsidR="00074851">
        <w:t xml:space="preserve"> </w:t>
      </w:r>
      <w:r w:rsidRPr="001E2EC1">
        <w:t>и</w:t>
      </w:r>
      <w:r w:rsidR="00074851">
        <w:t xml:space="preserve"> </w:t>
      </w:r>
      <w:r w:rsidRPr="001E2EC1">
        <w:t>Совету</w:t>
      </w:r>
      <w:r w:rsidR="00074851">
        <w:t xml:space="preserve"> </w:t>
      </w:r>
      <w:r w:rsidRPr="001E2EC1">
        <w:t>по</w:t>
      </w:r>
      <w:r w:rsidR="00074851">
        <w:t xml:space="preserve"> </w:t>
      </w:r>
      <w:r w:rsidRPr="001E2EC1">
        <w:t>торговым</w:t>
      </w:r>
      <w:r w:rsidR="00074851">
        <w:t xml:space="preserve"> </w:t>
      </w:r>
      <w:r w:rsidRPr="001E2EC1">
        <w:t>аспектам</w:t>
      </w:r>
      <w:r w:rsidR="00074851">
        <w:t xml:space="preserve"> </w:t>
      </w:r>
      <w:r w:rsidRPr="001E2EC1">
        <w:t>прав</w:t>
      </w:r>
      <w:r w:rsidR="00074851">
        <w:t xml:space="preserve"> </w:t>
      </w:r>
      <w:r w:rsidRPr="001E2EC1">
        <w:t>интеллектуальной</w:t>
      </w:r>
      <w:r w:rsidR="00074851">
        <w:t xml:space="preserve"> </w:t>
      </w:r>
      <w:r w:rsidRPr="001E2EC1">
        <w:t>собственности.</w:t>
      </w:r>
      <w:r w:rsidR="00074851">
        <w:t xml:space="preserve"> </w:t>
      </w:r>
    </w:p>
    <w:p w:rsidR="001E2EC1" w:rsidRPr="001E2EC1" w:rsidRDefault="001E2EC1" w:rsidP="00F14701">
      <w:pPr>
        <w:pStyle w:val="a4"/>
      </w:pPr>
      <w:r w:rsidRPr="001E2EC1">
        <w:t>Совет</w:t>
      </w:r>
      <w:r w:rsidR="00074851">
        <w:t xml:space="preserve"> </w:t>
      </w:r>
      <w:r w:rsidRPr="001E2EC1">
        <w:t>по</w:t>
      </w:r>
      <w:r w:rsidR="00074851">
        <w:t xml:space="preserve"> </w:t>
      </w:r>
      <w:r w:rsidRPr="001E2EC1">
        <w:t>торговле</w:t>
      </w:r>
      <w:r w:rsidR="00074851">
        <w:t xml:space="preserve"> </w:t>
      </w:r>
      <w:r w:rsidRPr="001E2EC1">
        <w:t>товарами,</w:t>
      </w:r>
      <w:r w:rsidR="00074851">
        <w:t xml:space="preserve"> </w:t>
      </w:r>
      <w:r w:rsidRPr="001E2EC1">
        <w:t>в</w:t>
      </w:r>
      <w:r w:rsidR="00074851">
        <w:t xml:space="preserve"> </w:t>
      </w:r>
      <w:r w:rsidRPr="001E2EC1">
        <w:t>свою</w:t>
      </w:r>
      <w:r w:rsidR="00074851">
        <w:t xml:space="preserve"> </w:t>
      </w:r>
      <w:r w:rsidRPr="001E2EC1">
        <w:t>очередь,</w:t>
      </w:r>
      <w:r w:rsidR="00074851">
        <w:t xml:space="preserve"> </w:t>
      </w:r>
      <w:r w:rsidRPr="001E2EC1">
        <w:t>руководит</w:t>
      </w:r>
      <w:r w:rsidR="00074851">
        <w:t xml:space="preserve"> </w:t>
      </w:r>
      <w:r w:rsidRPr="001E2EC1">
        <w:t>деятельностью</w:t>
      </w:r>
      <w:r w:rsidR="00074851">
        <w:t xml:space="preserve"> </w:t>
      </w:r>
      <w:r w:rsidRPr="001E2EC1">
        <w:t>специализированных</w:t>
      </w:r>
      <w:r w:rsidR="00074851">
        <w:t xml:space="preserve"> </w:t>
      </w:r>
      <w:r w:rsidRPr="001E2EC1">
        <w:t>комитетов,</w:t>
      </w:r>
      <w:r w:rsidR="00074851">
        <w:t xml:space="preserve"> </w:t>
      </w:r>
      <w:r w:rsidRPr="001E2EC1">
        <w:t>осуществляющих</w:t>
      </w:r>
      <w:r w:rsidR="00074851">
        <w:t xml:space="preserve"> </w:t>
      </w:r>
      <w:r w:rsidRPr="001E2EC1">
        <w:t>контроль</w:t>
      </w:r>
      <w:r w:rsidR="00074851">
        <w:t xml:space="preserve"> </w:t>
      </w:r>
      <w:r w:rsidRPr="001E2EC1">
        <w:t>за</w:t>
      </w:r>
      <w:r w:rsidR="00074851">
        <w:t xml:space="preserve"> </w:t>
      </w:r>
      <w:r w:rsidRPr="001E2EC1">
        <w:t>соблюдением</w:t>
      </w:r>
      <w:r w:rsidR="00074851">
        <w:t xml:space="preserve"> </w:t>
      </w:r>
      <w:r w:rsidRPr="001E2EC1">
        <w:t>принципов</w:t>
      </w:r>
      <w:r w:rsidR="00074851">
        <w:t xml:space="preserve"> </w:t>
      </w:r>
      <w:r w:rsidRPr="001E2EC1">
        <w:t>ВТО</w:t>
      </w:r>
      <w:r w:rsidR="00074851">
        <w:t xml:space="preserve"> </w:t>
      </w:r>
      <w:r w:rsidRPr="001E2EC1">
        <w:t>и</w:t>
      </w:r>
      <w:r w:rsidR="00074851">
        <w:t xml:space="preserve"> </w:t>
      </w:r>
      <w:r w:rsidRPr="001E2EC1">
        <w:t>выполнением</w:t>
      </w:r>
      <w:r w:rsidR="00074851">
        <w:t xml:space="preserve"> </w:t>
      </w:r>
      <w:r w:rsidRPr="001E2EC1">
        <w:t>соглашений</w:t>
      </w:r>
      <w:r w:rsidR="00074851">
        <w:t xml:space="preserve"> </w:t>
      </w:r>
      <w:r w:rsidRPr="001E2EC1">
        <w:t>ГАТТ-1994</w:t>
      </w:r>
      <w:r w:rsidR="00074851">
        <w:t xml:space="preserve"> </w:t>
      </w:r>
      <w:r w:rsidRPr="001E2EC1">
        <w:t>в</w:t>
      </w:r>
      <w:r w:rsidR="00074851">
        <w:t xml:space="preserve"> </w:t>
      </w:r>
      <w:r w:rsidRPr="001E2EC1">
        <w:t>сфере</w:t>
      </w:r>
      <w:r w:rsidR="00074851">
        <w:t xml:space="preserve"> </w:t>
      </w:r>
      <w:r w:rsidRPr="001E2EC1">
        <w:t>торговли</w:t>
      </w:r>
      <w:r w:rsidR="00074851">
        <w:t xml:space="preserve"> </w:t>
      </w:r>
      <w:r w:rsidRPr="001E2EC1">
        <w:t>товарами.</w:t>
      </w:r>
      <w:r w:rsidR="00074851">
        <w:t xml:space="preserve"> </w:t>
      </w:r>
    </w:p>
    <w:p w:rsidR="001E2EC1" w:rsidRPr="001E2EC1" w:rsidRDefault="001E2EC1" w:rsidP="00F14701">
      <w:pPr>
        <w:pStyle w:val="a4"/>
      </w:pPr>
      <w:r w:rsidRPr="001E2EC1">
        <w:t>Совет</w:t>
      </w:r>
      <w:r w:rsidR="00074851">
        <w:t xml:space="preserve"> </w:t>
      </w:r>
      <w:r w:rsidRPr="001E2EC1">
        <w:t>по</w:t>
      </w:r>
      <w:r w:rsidR="00074851">
        <w:t xml:space="preserve"> </w:t>
      </w:r>
      <w:r w:rsidRPr="001E2EC1">
        <w:t>торговле</w:t>
      </w:r>
      <w:r w:rsidR="00074851">
        <w:t xml:space="preserve"> </w:t>
      </w:r>
      <w:r w:rsidRPr="001E2EC1">
        <w:t>услугами</w:t>
      </w:r>
      <w:r w:rsidR="00074851">
        <w:t xml:space="preserve"> </w:t>
      </w:r>
      <w:r w:rsidRPr="001E2EC1">
        <w:t>осуществляет</w:t>
      </w:r>
      <w:r w:rsidR="00074851">
        <w:t xml:space="preserve"> </w:t>
      </w:r>
      <w:r w:rsidRPr="001E2EC1">
        <w:t>контроль</w:t>
      </w:r>
      <w:r w:rsidR="00074851">
        <w:t xml:space="preserve"> </w:t>
      </w:r>
      <w:r w:rsidRPr="001E2EC1">
        <w:t>за</w:t>
      </w:r>
      <w:r w:rsidR="00074851">
        <w:t xml:space="preserve"> </w:t>
      </w:r>
      <w:r w:rsidRPr="001E2EC1">
        <w:t>выполнением</w:t>
      </w:r>
      <w:r w:rsidR="00074851">
        <w:t xml:space="preserve"> </w:t>
      </w:r>
      <w:r w:rsidRPr="001E2EC1">
        <w:t>соглашения</w:t>
      </w:r>
      <w:r w:rsidR="00074851">
        <w:t xml:space="preserve"> </w:t>
      </w:r>
      <w:r w:rsidRPr="001E2EC1">
        <w:t>ГАТС.</w:t>
      </w:r>
      <w:r w:rsidR="00074851">
        <w:t xml:space="preserve"> </w:t>
      </w:r>
      <w:r w:rsidRPr="001E2EC1">
        <w:t>В</w:t>
      </w:r>
      <w:r w:rsidR="00074851">
        <w:t xml:space="preserve"> </w:t>
      </w:r>
      <w:r w:rsidRPr="001E2EC1">
        <w:t>его</w:t>
      </w:r>
      <w:r w:rsidR="00074851">
        <w:t xml:space="preserve"> </w:t>
      </w:r>
      <w:r w:rsidRPr="001E2EC1">
        <w:t>составе</w:t>
      </w:r>
      <w:r w:rsidR="00074851">
        <w:t xml:space="preserve"> </w:t>
      </w:r>
      <w:r w:rsidRPr="001E2EC1">
        <w:t>находятся</w:t>
      </w:r>
      <w:r w:rsidR="00074851">
        <w:t xml:space="preserve"> </w:t>
      </w:r>
      <w:r w:rsidRPr="001E2EC1">
        <w:t>Комитет</w:t>
      </w:r>
      <w:r w:rsidR="00074851">
        <w:t xml:space="preserve"> </w:t>
      </w:r>
      <w:r w:rsidRPr="001E2EC1">
        <w:t>по</w:t>
      </w:r>
      <w:r w:rsidR="00074851">
        <w:t xml:space="preserve"> </w:t>
      </w:r>
      <w:r w:rsidRPr="001E2EC1">
        <w:t>торговле</w:t>
      </w:r>
      <w:r w:rsidR="00074851">
        <w:t xml:space="preserve"> </w:t>
      </w:r>
      <w:r w:rsidRPr="001E2EC1">
        <w:t>финансовыми</w:t>
      </w:r>
      <w:r w:rsidR="00074851">
        <w:t xml:space="preserve"> </w:t>
      </w:r>
      <w:r w:rsidRPr="001E2EC1">
        <w:t>услугами</w:t>
      </w:r>
      <w:r w:rsidR="00074851">
        <w:t xml:space="preserve"> </w:t>
      </w:r>
      <w:r w:rsidRPr="001E2EC1">
        <w:t>и</w:t>
      </w:r>
      <w:r w:rsidR="00074851">
        <w:t xml:space="preserve"> </w:t>
      </w:r>
      <w:r w:rsidRPr="001E2EC1">
        <w:t>Рабочая</w:t>
      </w:r>
      <w:r w:rsidR="00074851">
        <w:t xml:space="preserve"> </w:t>
      </w:r>
      <w:r w:rsidRPr="001E2EC1">
        <w:t>группа</w:t>
      </w:r>
      <w:r w:rsidR="00074851">
        <w:t xml:space="preserve"> </w:t>
      </w:r>
      <w:r w:rsidRPr="001E2EC1">
        <w:t>по</w:t>
      </w:r>
      <w:r w:rsidR="00074851">
        <w:t xml:space="preserve"> </w:t>
      </w:r>
      <w:r w:rsidRPr="001E2EC1">
        <w:t>профессиональным</w:t>
      </w:r>
      <w:r w:rsidR="00074851">
        <w:t xml:space="preserve"> </w:t>
      </w:r>
      <w:r w:rsidRPr="001E2EC1">
        <w:t>услугам.</w:t>
      </w:r>
      <w:r w:rsidR="00074851">
        <w:t xml:space="preserve"> </w:t>
      </w:r>
    </w:p>
    <w:p w:rsidR="001E2EC1" w:rsidRPr="001E2EC1" w:rsidRDefault="001E2EC1" w:rsidP="00F14701">
      <w:pPr>
        <w:pStyle w:val="a4"/>
      </w:pPr>
      <w:r w:rsidRPr="001E2EC1">
        <w:t>Совет</w:t>
      </w:r>
      <w:r w:rsidR="00074851">
        <w:t xml:space="preserve"> </w:t>
      </w:r>
      <w:r w:rsidRPr="001E2EC1">
        <w:t>по</w:t>
      </w:r>
      <w:r w:rsidR="00074851">
        <w:t xml:space="preserve"> </w:t>
      </w:r>
      <w:r w:rsidRPr="001E2EC1">
        <w:t>торговым</w:t>
      </w:r>
      <w:r w:rsidR="00074851">
        <w:t xml:space="preserve"> </w:t>
      </w:r>
      <w:r w:rsidRPr="001E2EC1">
        <w:t>аспектам</w:t>
      </w:r>
      <w:r w:rsidR="00074851">
        <w:t xml:space="preserve"> </w:t>
      </w:r>
      <w:r w:rsidRPr="001E2EC1">
        <w:t>прав</w:t>
      </w:r>
      <w:r w:rsidR="00074851">
        <w:t xml:space="preserve"> </w:t>
      </w:r>
      <w:r w:rsidRPr="001E2EC1">
        <w:t>интеллектуальной</w:t>
      </w:r>
      <w:r w:rsidR="00074851">
        <w:t xml:space="preserve"> </w:t>
      </w:r>
      <w:r w:rsidRPr="001E2EC1">
        <w:t>собственности,</w:t>
      </w:r>
      <w:r w:rsidR="00074851">
        <w:t xml:space="preserve"> </w:t>
      </w:r>
      <w:r w:rsidRPr="001E2EC1">
        <w:t>помимо</w:t>
      </w:r>
      <w:r w:rsidR="00074851">
        <w:t xml:space="preserve"> </w:t>
      </w:r>
      <w:r w:rsidRPr="001E2EC1">
        <w:t>осуществления</w:t>
      </w:r>
      <w:r w:rsidR="00074851">
        <w:t xml:space="preserve"> </w:t>
      </w:r>
      <w:r w:rsidRPr="001E2EC1">
        <w:t>контроля</w:t>
      </w:r>
      <w:r w:rsidR="00074851">
        <w:t xml:space="preserve"> </w:t>
      </w:r>
      <w:r w:rsidRPr="001E2EC1">
        <w:t>за</w:t>
      </w:r>
      <w:r w:rsidR="00074851">
        <w:t xml:space="preserve"> </w:t>
      </w:r>
      <w:r w:rsidRPr="001E2EC1">
        <w:t>выполнением</w:t>
      </w:r>
      <w:r w:rsidR="00074851">
        <w:t xml:space="preserve"> </w:t>
      </w:r>
      <w:r w:rsidRPr="001E2EC1">
        <w:t>соглашения</w:t>
      </w:r>
      <w:r w:rsidR="00074851">
        <w:t xml:space="preserve"> </w:t>
      </w:r>
      <w:r w:rsidRPr="001E2EC1">
        <w:t>ТРИПС,</w:t>
      </w:r>
      <w:r w:rsidR="00074851">
        <w:t xml:space="preserve"> </w:t>
      </w:r>
      <w:r w:rsidRPr="001E2EC1">
        <w:t>также</w:t>
      </w:r>
      <w:r w:rsidR="00074851">
        <w:t xml:space="preserve"> </w:t>
      </w:r>
      <w:r w:rsidRPr="001E2EC1">
        <w:t>занимается</w:t>
      </w:r>
      <w:r w:rsidR="00074851">
        <w:t xml:space="preserve"> </w:t>
      </w:r>
      <w:r w:rsidRPr="001E2EC1">
        <w:t>проблемами,</w:t>
      </w:r>
      <w:r w:rsidR="00074851">
        <w:t xml:space="preserve"> </w:t>
      </w:r>
      <w:r w:rsidRPr="001E2EC1">
        <w:t>связанных</w:t>
      </w:r>
      <w:r w:rsidR="00074851">
        <w:t xml:space="preserve"> </w:t>
      </w:r>
      <w:r w:rsidRPr="001E2EC1">
        <w:t>с</w:t>
      </w:r>
      <w:r w:rsidR="00074851">
        <w:t xml:space="preserve"> </w:t>
      </w:r>
      <w:r w:rsidRPr="001E2EC1">
        <w:t>международной</w:t>
      </w:r>
      <w:r w:rsidR="00074851">
        <w:t xml:space="preserve"> </w:t>
      </w:r>
      <w:r w:rsidRPr="001E2EC1">
        <w:t>торговлей</w:t>
      </w:r>
      <w:r w:rsidR="00074851">
        <w:t xml:space="preserve"> </w:t>
      </w:r>
      <w:r w:rsidRPr="001E2EC1">
        <w:t>поддельными</w:t>
      </w:r>
      <w:r w:rsidR="00074851">
        <w:t xml:space="preserve"> </w:t>
      </w:r>
      <w:r w:rsidRPr="001E2EC1">
        <w:t>товарами.</w:t>
      </w:r>
      <w:r w:rsidR="00074851">
        <w:t xml:space="preserve"> </w:t>
      </w:r>
    </w:p>
    <w:p w:rsidR="001E2EC1" w:rsidRPr="001E2EC1" w:rsidRDefault="001E2EC1" w:rsidP="00F14701">
      <w:pPr>
        <w:pStyle w:val="a4"/>
      </w:pPr>
      <w:r w:rsidRPr="001E2EC1">
        <w:t>Секретариат</w:t>
      </w:r>
      <w:r w:rsidR="00074851">
        <w:t xml:space="preserve"> </w:t>
      </w:r>
      <w:r w:rsidRPr="001E2EC1">
        <w:t>ВТО,</w:t>
      </w:r>
      <w:r w:rsidR="00074851">
        <w:t xml:space="preserve"> </w:t>
      </w:r>
      <w:r w:rsidRPr="001E2EC1">
        <w:t>который</w:t>
      </w:r>
      <w:r w:rsidR="00074851">
        <w:t xml:space="preserve"> </w:t>
      </w:r>
      <w:r w:rsidRPr="001E2EC1">
        <w:t>базируется</w:t>
      </w:r>
      <w:r w:rsidR="00074851">
        <w:t xml:space="preserve"> </w:t>
      </w:r>
      <w:r w:rsidRPr="001E2EC1">
        <w:t>в</w:t>
      </w:r>
      <w:r w:rsidR="00074851">
        <w:t xml:space="preserve"> </w:t>
      </w:r>
      <w:r w:rsidRPr="001E2EC1">
        <w:t>Женеве,</w:t>
      </w:r>
      <w:r w:rsidR="00074851">
        <w:t xml:space="preserve"> </w:t>
      </w:r>
      <w:r w:rsidRPr="001E2EC1">
        <w:t>имеет</w:t>
      </w:r>
      <w:r w:rsidR="00074851">
        <w:t xml:space="preserve"> </w:t>
      </w:r>
      <w:r w:rsidRPr="001E2EC1">
        <w:t>около</w:t>
      </w:r>
      <w:r w:rsidR="00074851">
        <w:t xml:space="preserve"> </w:t>
      </w:r>
      <w:r w:rsidRPr="001E2EC1">
        <w:t>500</w:t>
      </w:r>
      <w:r w:rsidR="00074851">
        <w:t xml:space="preserve"> </w:t>
      </w:r>
      <w:r w:rsidRPr="001E2EC1">
        <w:t>штатных</w:t>
      </w:r>
      <w:r w:rsidR="00074851">
        <w:t xml:space="preserve"> </w:t>
      </w:r>
      <w:r w:rsidRPr="001E2EC1">
        <w:t>сотрудников;</w:t>
      </w:r>
      <w:r w:rsidR="00074851">
        <w:t xml:space="preserve"> </w:t>
      </w:r>
      <w:r w:rsidRPr="001E2EC1">
        <w:t>его</w:t>
      </w:r>
      <w:r w:rsidR="00074851">
        <w:t xml:space="preserve"> </w:t>
      </w:r>
      <w:r w:rsidRPr="001E2EC1">
        <w:t>возглавляет</w:t>
      </w:r>
      <w:r w:rsidR="00074851">
        <w:t xml:space="preserve"> </w:t>
      </w:r>
      <w:r w:rsidRPr="001E2EC1">
        <w:t>Генеральный</w:t>
      </w:r>
      <w:r w:rsidR="00074851">
        <w:t xml:space="preserve"> </w:t>
      </w:r>
      <w:r w:rsidRPr="001E2EC1">
        <w:t>Директор</w:t>
      </w:r>
      <w:r w:rsidR="00074851">
        <w:t xml:space="preserve"> </w:t>
      </w:r>
      <w:r w:rsidRPr="001E2EC1">
        <w:t>ВТО</w:t>
      </w:r>
      <w:r w:rsidR="00074851">
        <w:t xml:space="preserve"> </w:t>
      </w:r>
      <w:r w:rsidRPr="001E2EC1">
        <w:t>(с</w:t>
      </w:r>
      <w:r w:rsidR="00074851">
        <w:t xml:space="preserve"> </w:t>
      </w:r>
      <w:r w:rsidRPr="001E2EC1">
        <w:t>2002</w:t>
      </w:r>
      <w:r w:rsidR="00074851">
        <w:t xml:space="preserve"> </w:t>
      </w:r>
      <w:r w:rsidRPr="001E2EC1">
        <w:t>–</w:t>
      </w:r>
      <w:r w:rsidR="00074851">
        <w:t xml:space="preserve"> </w:t>
      </w:r>
      <w:r w:rsidRPr="001E2EC1">
        <w:t>Супачаи</w:t>
      </w:r>
      <w:r w:rsidR="00074851">
        <w:t xml:space="preserve"> </w:t>
      </w:r>
      <w:r w:rsidRPr="001E2EC1">
        <w:t>Панитчпакди).</w:t>
      </w:r>
      <w:r w:rsidR="00074851">
        <w:t xml:space="preserve"> </w:t>
      </w:r>
      <w:r w:rsidRPr="001E2EC1">
        <w:t>Секретариат</w:t>
      </w:r>
      <w:r w:rsidR="00074851">
        <w:t xml:space="preserve"> </w:t>
      </w:r>
      <w:r w:rsidRPr="001E2EC1">
        <w:t>ВТО,</w:t>
      </w:r>
      <w:r w:rsidR="00074851">
        <w:t xml:space="preserve"> </w:t>
      </w:r>
      <w:r w:rsidRPr="001E2EC1">
        <w:t>в</w:t>
      </w:r>
      <w:r w:rsidR="00074851">
        <w:t xml:space="preserve"> </w:t>
      </w:r>
      <w:r w:rsidRPr="001E2EC1">
        <w:t>отличие</w:t>
      </w:r>
      <w:r w:rsidR="00074851">
        <w:t xml:space="preserve"> </w:t>
      </w:r>
      <w:r w:rsidRPr="001E2EC1">
        <w:t>от</w:t>
      </w:r>
      <w:r w:rsidR="00074851">
        <w:t xml:space="preserve"> </w:t>
      </w:r>
      <w:r w:rsidRPr="001E2EC1">
        <w:t>подобных</w:t>
      </w:r>
      <w:r w:rsidR="00074851">
        <w:t xml:space="preserve"> </w:t>
      </w:r>
      <w:r w:rsidRPr="001E2EC1">
        <w:t>органов</w:t>
      </w:r>
      <w:r w:rsidR="00074851">
        <w:t xml:space="preserve"> </w:t>
      </w:r>
      <w:r w:rsidRPr="001E2EC1">
        <w:t>других</w:t>
      </w:r>
      <w:r w:rsidR="00074851">
        <w:t xml:space="preserve"> </w:t>
      </w:r>
      <w:r w:rsidRPr="001E2EC1">
        <w:t>международных</w:t>
      </w:r>
      <w:r w:rsidR="00074851">
        <w:t xml:space="preserve"> </w:t>
      </w:r>
      <w:r w:rsidRPr="001E2EC1">
        <w:t>организаций,</w:t>
      </w:r>
      <w:r w:rsidR="00074851">
        <w:t xml:space="preserve"> </w:t>
      </w:r>
      <w:r w:rsidRPr="001E2EC1">
        <w:t>не</w:t>
      </w:r>
      <w:r w:rsidR="00074851">
        <w:t xml:space="preserve"> </w:t>
      </w:r>
      <w:r w:rsidRPr="001E2EC1">
        <w:t>принимает</w:t>
      </w:r>
      <w:r w:rsidR="00074851">
        <w:t xml:space="preserve"> </w:t>
      </w:r>
      <w:r w:rsidRPr="001E2EC1">
        <w:t>самостоятельных</w:t>
      </w:r>
      <w:r w:rsidR="00074851">
        <w:t xml:space="preserve"> </w:t>
      </w:r>
      <w:r w:rsidRPr="001E2EC1">
        <w:t>решений,</w:t>
      </w:r>
      <w:r w:rsidR="00074851">
        <w:t xml:space="preserve"> </w:t>
      </w:r>
      <w:r w:rsidRPr="001E2EC1">
        <w:t>так</w:t>
      </w:r>
      <w:r w:rsidR="00074851">
        <w:t xml:space="preserve"> </w:t>
      </w:r>
      <w:r w:rsidRPr="001E2EC1">
        <w:t>как</w:t>
      </w:r>
      <w:r w:rsidR="00074851">
        <w:t xml:space="preserve"> </w:t>
      </w:r>
      <w:r w:rsidRPr="001E2EC1">
        <w:t>эта</w:t>
      </w:r>
      <w:r w:rsidR="00074851">
        <w:t xml:space="preserve"> </w:t>
      </w:r>
      <w:r w:rsidRPr="001E2EC1">
        <w:t>функция</w:t>
      </w:r>
      <w:r w:rsidR="00074851">
        <w:t xml:space="preserve"> </w:t>
      </w:r>
      <w:r w:rsidRPr="001E2EC1">
        <w:t>возлагается</w:t>
      </w:r>
      <w:r w:rsidR="00074851">
        <w:t xml:space="preserve"> </w:t>
      </w:r>
      <w:r w:rsidRPr="001E2EC1">
        <w:t>на</w:t>
      </w:r>
      <w:r w:rsidR="00074851">
        <w:t xml:space="preserve"> </w:t>
      </w:r>
      <w:r w:rsidRPr="001E2EC1">
        <w:t>сами</w:t>
      </w:r>
      <w:r w:rsidR="00074851">
        <w:t xml:space="preserve"> </w:t>
      </w:r>
      <w:r w:rsidRPr="001E2EC1">
        <w:t>страны-члены.</w:t>
      </w:r>
      <w:r w:rsidR="00074851">
        <w:t xml:space="preserve"> </w:t>
      </w:r>
      <w:r w:rsidRPr="001E2EC1">
        <w:t>Основные</w:t>
      </w:r>
      <w:r w:rsidR="00074851">
        <w:t xml:space="preserve"> </w:t>
      </w:r>
      <w:r w:rsidRPr="001E2EC1">
        <w:t>обязанности</w:t>
      </w:r>
      <w:r w:rsidR="00074851">
        <w:t xml:space="preserve"> </w:t>
      </w:r>
      <w:r w:rsidRPr="001E2EC1">
        <w:t>Секретариата</w:t>
      </w:r>
      <w:r w:rsidR="00074851">
        <w:t xml:space="preserve"> </w:t>
      </w:r>
      <w:r w:rsidRPr="001E2EC1">
        <w:t>–</w:t>
      </w:r>
      <w:r w:rsidR="00074851">
        <w:t xml:space="preserve"> </w:t>
      </w:r>
      <w:r w:rsidRPr="001E2EC1">
        <w:t>обеспечивать</w:t>
      </w:r>
      <w:r w:rsidR="00074851">
        <w:t xml:space="preserve"> </w:t>
      </w:r>
      <w:r w:rsidRPr="001E2EC1">
        <w:t>техническую</w:t>
      </w:r>
      <w:r w:rsidR="00074851">
        <w:t xml:space="preserve"> </w:t>
      </w:r>
      <w:r w:rsidRPr="001E2EC1">
        <w:t>поддержку</w:t>
      </w:r>
      <w:r w:rsidR="00074851">
        <w:t xml:space="preserve"> </w:t>
      </w:r>
      <w:r w:rsidRPr="001E2EC1">
        <w:t>различным</w:t>
      </w:r>
      <w:r w:rsidR="00074851">
        <w:t xml:space="preserve"> </w:t>
      </w:r>
      <w:r w:rsidRPr="001E2EC1">
        <w:t>советам</w:t>
      </w:r>
      <w:r w:rsidR="00074851">
        <w:t xml:space="preserve"> </w:t>
      </w:r>
      <w:r w:rsidRPr="001E2EC1">
        <w:t>и</w:t>
      </w:r>
      <w:r w:rsidR="00074851">
        <w:t xml:space="preserve"> </w:t>
      </w:r>
      <w:r w:rsidRPr="001E2EC1">
        <w:t>комитетам</w:t>
      </w:r>
      <w:r w:rsidR="00074851">
        <w:t xml:space="preserve"> </w:t>
      </w:r>
      <w:r w:rsidRPr="001E2EC1">
        <w:t>ВТО,</w:t>
      </w:r>
      <w:r w:rsidR="00074851">
        <w:t xml:space="preserve"> </w:t>
      </w:r>
      <w:r w:rsidRPr="001E2EC1">
        <w:t>а</w:t>
      </w:r>
      <w:r w:rsidR="00074851">
        <w:t xml:space="preserve"> </w:t>
      </w:r>
      <w:r w:rsidRPr="001E2EC1">
        <w:t>также</w:t>
      </w:r>
      <w:r w:rsidR="00074851">
        <w:t xml:space="preserve"> </w:t>
      </w:r>
      <w:r w:rsidRPr="001E2EC1">
        <w:t>Министерской</w:t>
      </w:r>
      <w:r w:rsidR="00074851">
        <w:t xml:space="preserve"> </w:t>
      </w:r>
      <w:r w:rsidRPr="001E2EC1">
        <w:t>конференции,</w:t>
      </w:r>
      <w:r w:rsidR="00074851">
        <w:t xml:space="preserve"> </w:t>
      </w:r>
      <w:r w:rsidRPr="001E2EC1">
        <w:t>оказывать</w:t>
      </w:r>
      <w:r w:rsidR="00074851">
        <w:t xml:space="preserve"> </w:t>
      </w:r>
      <w:r w:rsidRPr="001E2EC1">
        <w:t>техническое</w:t>
      </w:r>
      <w:r w:rsidR="00074851">
        <w:t xml:space="preserve"> </w:t>
      </w:r>
      <w:r w:rsidRPr="001E2EC1">
        <w:t>содействие</w:t>
      </w:r>
      <w:r w:rsidR="00074851">
        <w:t xml:space="preserve"> </w:t>
      </w:r>
      <w:r w:rsidRPr="001E2EC1">
        <w:t>развивающимся</w:t>
      </w:r>
      <w:r w:rsidR="00074851">
        <w:t xml:space="preserve"> </w:t>
      </w:r>
      <w:r w:rsidRPr="001E2EC1">
        <w:t>странам,</w:t>
      </w:r>
      <w:r w:rsidR="00074851">
        <w:t xml:space="preserve"> </w:t>
      </w:r>
      <w:r w:rsidRPr="001E2EC1">
        <w:t>проводить</w:t>
      </w:r>
      <w:r w:rsidR="00074851">
        <w:t xml:space="preserve"> </w:t>
      </w:r>
      <w:r w:rsidRPr="001E2EC1">
        <w:t>анализ</w:t>
      </w:r>
      <w:r w:rsidR="00074851">
        <w:t xml:space="preserve"> </w:t>
      </w:r>
      <w:r w:rsidRPr="001E2EC1">
        <w:t>мировой</w:t>
      </w:r>
      <w:r w:rsidR="00074851">
        <w:t xml:space="preserve"> </w:t>
      </w:r>
      <w:r w:rsidRPr="001E2EC1">
        <w:t>торговли</w:t>
      </w:r>
      <w:r w:rsidR="00074851">
        <w:t xml:space="preserve"> </w:t>
      </w:r>
      <w:r w:rsidRPr="001E2EC1">
        <w:t>и</w:t>
      </w:r>
      <w:r w:rsidR="00074851">
        <w:t xml:space="preserve"> </w:t>
      </w:r>
      <w:r w:rsidRPr="001E2EC1">
        <w:t>разъяснять</w:t>
      </w:r>
      <w:r w:rsidR="00074851">
        <w:t xml:space="preserve"> </w:t>
      </w:r>
      <w:r w:rsidRPr="001E2EC1">
        <w:t>положения</w:t>
      </w:r>
      <w:r w:rsidR="00074851">
        <w:t xml:space="preserve"> </w:t>
      </w:r>
      <w:r w:rsidRPr="001E2EC1">
        <w:t>ВТО</w:t>
      </w:r>
      <w:r w:rsidR="00074851">
        <w:t xml:space="preserve"> </w:t>
      </w:r>
      <w:r w:rsidRPr="001E2EC1">
        <w:t>общественности</w:t>
      </w:r>
      <w:r w:rsidR="00074851">
        <w:t xml:space="preserve"> </w:t>
      </w:r>
      <w:r w:rsidRPr="001E2EC1">
        <w:t>и</w:t>
      </w:r>
      <w:r w:rsidR="00074851">
        <w:t xml:space="preserve"> </w:t>
      </w:r>
      <w:r w:rsidRPr="001E2EC1">
        <w:t>средствам</w:t>
      </w:r>
      <w:r w:rsidR="00074851">
        <w:t xml:space="preserve"> </w:t>
      </w:r>
      <w:r w:rsidRPr="001E2EC1">
        <w:t>массовой</w:t>
      </w:r>
      <w:r w:rsidR="00074851">
        <w:t xml:space="preserve"> </w:t>
      </w:r>
      <w:r w:rsidRPr="001E2EC1">
        <w:t>информации.</w:t>
      </w:r>
      <w:r w:rsidR="00074851">
        <w:t xml:space="preserve"> </w:t>
      </w:r>
      <w:r w:rsidRPr="001E2EC1">
        <w:t>Секретариат</w:t>
      </w:r>
      <w:r w:rsidR="00074851">
        <w:t xml:space="preserve"> </w:t>
      </w:r>
      <w:r w:rsidRPr="001E2EC1">
        <w:t>также</w:t>
      </w:r>
      <w:r w:rsidR="00074851">
        <w:t xml:space="preserve"> </w:t>
      </w:r>
      <w:r w:rsidRPr="001E2EC1">
        <w:t>обеспечивает</w:t>
      </w:r>
      <w:r w:rsidR="00074851">
        <w:t xml:space="preserve"> </w:t>
      </w:r>
      <w:r w:rsidRPr="001E2EC1">
        <w:t>некоторые</w:t>
      </w:r>
      <w:r w:rsidR="00074851">
        <w:t xml:space="preserve"> </w:t>
      </w:r>
      <w:r w:rsidRPr="001E2EC1">
        <w:t>формы</w:t>
      </w:r>
      <w:r w:rsidR="00074851">
        <w:t xml:space="preserve"> </w:t>
      </w:r>
      <w:r w:rsidRPr="001E2EC1">
        <w:t>правовой</w:t>
      </w:r>
      <w:r w:rsidR="00074851">
        <w:t xml:space="preserve"> </w:t>
      </w:r>
      <w:r w:rsidRPr="001E2EC1">
        <w:t>помощи</w:t>
      </w:r>
      <w:r w:rsidR="00074851">
        <w:t xml:space="preserve"> </w:t>
      </w:r>
      <w:r w:rsidRPr="001E2EC1">
        <w:t>в</w:t>
      </w:r>
      <w:r w:rsidR="00074851">
        <w:t xml:space="preserve"> </w:t>
      </w:r>
      <w:r w:rsidRPr="001E2EC1">
        <w:t>процессе</w:t>
      </w:r>
      <w:r w:rsidR="00074851">
        <w:t xml:space="preserve"> </w:t>
      </w:r>
      <w:r w:rsidRPr="001E2EC1">
        <w:t>разрешения</w:t>
      </w:r>
      <w:r w:rsidR="00074851">
        <w:t xml:space="preserve"> </w:t>
      </w:r>
      <w:r w:rsidRPr="001E2EC1">
        <w:t>споров</w:t>
      </w:r>
      <w:r w:rsidR="00074851">
        <w:t xml:space="preserve"> </w:t>
      </w:r>
      <w:r w:rsidRPr="001E2EC1">
        <w:t>и</w:t>
      </w:r>
      <w:r w:rsidR="00074851">
        <w:t xml:space="preserve"> </w:t>
      </w:r>
      <w:r w:rsidRPr="001E2EC1">
        <w:t>консультирует</w:t>
      </w:r>
      <w:r w:rsidR="00074851">
        <w:t xml:space="preserve"> </w:t>
      </w:r>
      <w:r w:rsidRPr="001E2EC1">
        <w:t>правительства</w:t>
      </w:r>
      <w:r w:rsidR="00074851">
        <w:t xml:space="preserve"> </w:t>
      </w:r>
      <w:r w:rsidRPr="001E2EC1">
        <w:t>стран,</w:t>
      </w:r>
      <w:r w:rsidR="00074851">
        <w:t xml:space="preserve"> </w:t>
      </w:r>
      <w:r w:rsidRPr="001E2EC1">
        <w:t>желающих</w:t>
      </w:r>
      <w:r w:rsidR="00074851">
        <w:t xml:space="preserve"> </w:t>
      </w:r>
      <w:r w:rsidRPr="001E2EC1">
        <w:t>стать</w:t>
      </w:r>
      <w:r w:rsidR="00074851">
        <w:t xml:space="preserve"> </w:t>
      </w:r>
      <w:r w:rsidRPr="001E2EC1">
        <w:t>членами</w:t>
      </w:r>
      <w:r w:rsidR="00074851">
        <w:t xml:space="preserve"> </w:t>
      </w:r>
      <w:r w:rsidRPr="001E2EC1">
        <w:t>ВТО.</w:t>
      </w:r>
      <w:r w:rsidR="00074851">
        <w:t xml:space="preserve"> </w:t>
      </w:r>
    </w:p>
    <w:p w:rsidR="00013A2A" w:rsidRDefault="00646D45" w:rsidP="00F14701">
      <w:pPr>
        <w:pStyle w:val="a4"/>
      </w:pPr>
      <w:r>
        <w:t>Прием</w:t>
      </w:r>
      <w:r w:rsidR="00074851">
        <w:t xml:space="preserve"> </w:t>
      </w:r>
      <w:r>
        <w:t>в</w:t>
      </w:r>
      <w:r w:rsidR="00074851">
        <w:t xml:space="preserve"> </w:t>
      </w:r>
      <w:r>
        <w:t>члены</w:t>
      </w:r>
      <w:r w:rsidR="00074851">
        <w:t xml:space="preserve"> </w:t>
      </w:r>
      <w:r>
        <w:t>ВТО</w:t>
      </w:r>
      <w:r w:rsidR="00074851">
        <w:t xml:space="preserve"> </w:t>
      </w:r>
      <w:r>
        <w:t>состоит</w:t>
      </w:r>
      <w:r w:rsidR="00074851">
        <w:t xml:space="preserve"> </w:t>
      </w:r>
      <w:r>
        <w:t>из</w:t>
      </w:r>
      <w:r w:rsidR="00074851">
        <w:t xml:space="preserve"> </w:t>
      </w:r>
      <w:r>
        <w:t>трех</w:t>
      </w:r>
      <w:r w:rsidR="00074851">
        <w:t xml:space="preserve"> </w:t>
      </w:r>
      <w:r>
        <w:t>этапов.</w:t>
      </w:r>
      <w:r w:rsidR="00074851">
        <w:t xml:space="preserve"> </w:t>
      </w:r>
      <w:r>
        <w:t>На</w:t>
      </w:r>
      <w:r w:rsidR="00074851">
        <w:t xml:space="preserve"> </w:t>
      </w:r>
      <w:r>
        <w:t>первом</w:t>
      </w:r>
      <w:r w:rsidR="00074851">
        <w:t xml:space="preserve"> </w:t>
      </w:r>
      <w:r>
        <w:t>страна</w:t>
      </w:r>
      <w:r w:rsidR="00074851">
        <w:t xml:space="preserve"> </w:t>
      </w:r>
      <w:r>
        <w:t>предоставляет</w:t>
      </w:r>
      <w:r w:rsidR="00074851">
        <w:t xml:space="preserve"> </w:t>
      </w:r>
      <w:r>
        <w:t>ВТО</w:t>
      </w:r>
      <w:r w:rsidR="00074851">
        <w:t xml:space="preserve"> </w:t>
      </w:r>
      <w:r>
        <w:t>меморандум</w:t>
      </w:r>
      <w:r w:rsidR="00074851">
        <w:t xml:space="preserve"> </w:t>
      </w:r>
      <w:r>
        <w:t>о</w:t>
      </w:r>
      <w:r w:rsidR="00074851">
        <w:t xml:space="preserve"> </w:t>
      </w:r>
      <w:r>
        <w:t>своей</w:t>
      </w:r>
      <w:r w:rsidR="00074851">
        <w:t xml:space="preserve"> </w:t>
      </w:r>
      <w:r>
        <w:t>торговой</w:t>
      </w:r>
      <w:r w:rsidR="00074851">
        <w:t xml:space="preserve"> </w:t>
      </w:r>
      <w:r>
        <w:t>политике,</w:t>
      </w:r>
      <w:r w:rsidR="00074851">
        <w:t xml:space="preserve"> </w:t>
      </w:r>
      <w:r>
        <w:t>ВТО</w:t>
      </w:r>
      <w:r w:rsidR="00074851">
        <w:t xml:space="preserve"> </w:t>
      </w:r>
      <w:r>
        <w:t>создает</w:t>
      </w:r>
      <w:r w:rsidR="00074851">
        <w:t xml:space="preserve"> </w:t>
      </w:r>
      <w:r>
        <w:t>рабочую</w:t>
      </w:r>
      <w:r w:rsidR="00074851">
        <w:t xml:space="preserve"> </w:t>
      </w:r>
      <w:r>
        <w:t>группу</w:t>
      </w:r>
      <w:r w:rsidR="00074851">
        <w:t xml:space="preserve"> </w:t>
      </w:r>
      <w:r>
        <w:t>по</w:t>
      </w:r>
      <w:r w:rsidR="00074851">
        <w:t xml:space="preserve"> </w:t>
      </w:r>
      <w:r>
        <w:t>изучению</w:t>
      </w:r>
      <w:r w:rsidR="00074851">
        <w:t xml:space="preserve"> </w:t>
      </w:r>
      <w:r>
        <w:t>меморандума</w:t>
      </w:r>
      <w:r w:rsidR="00074851">
        <w:t xml:space="preserve"> </w:t>
      </w:r>
      <w:r>
        <w:t>на</w:t>
      </w:r>
      <w:r w:rsidR="00074851">
        <w:t xml:space="preserve"> </w:t>
      </w:r>
      <w:r>
        <w:t>предмет</w:t>
      </w:r>
      <w:r w:rsidR="00074851">
        <w:t xml:space="preserve"> </w:t>
      </w:r>
      <w:r>
        <w:t>определения</w:t>
      </w:r>
      <w:r w:rsidR="00074851">
        <w:t xml:space="preserve"> </w:t>
      </w:r>
      <w:r>
        <w:t>соответствия</w:t>
      </w:r>
      <w:r w:rsidR="00074851">
        <w:t xml:space="preserve"> </w:t>
      </w:r>
      <w:r>
        <w:t>регулирования</w:t>
      </w:r>
      <w:r w:rsidR="00074851">
        <w:t xml:space="preserve"> </w:t>
      </w:r>
      <w:r>
        <w:t>внешней</w:t>
      </w:r>
      <w:r w:rsidR="00074851">
        <w:t xml:space="preserve"> </w:t>
      </w:r>
      <w:r>
        <w:t>торговли</w:t>
      </w:r>
      <w:r w:rsidR="00074851">
        <w:t xml:space="preserve"> </w:t>
      </w:r>
      <w:r>
        <w:t>в</w:t>
      </w:r>
      <w:r w:rsidR="00074851">
        <w:t xml:space="preserve"> </w:t>
      </w:r>
      <w:r>
        <w:t>стране,</w:t>
      </w:r>
      <w:r w:rsidR="00074851">
        <w:t xml:space="preserve"> </w:t>
      </w:r>
      <w:r>
        <w:t>желающей</w:t>
      </w:r>
      <w:r w:rsidR="00074851">
        <w:t xml:space="preserve"> </w:t>
      </w:r>
      <w:r>
        <w:t>стать</w:t>
      </w:r>
      <w:r w:rsidR="00074851">
        <w:t xml:space="preserve"> </w:t>
      </w:r>
      <w:r>
        <w:t>членом</w:t>
      </w:r>
      <w:r w:rsidR="00074851">
        <w:t xml:space="preserve"> </w:t>
      </w:r>
      <w:r>
        <w:t>ВТО,</w:t>
      </w:r>
      <w:r w:rsidR="00074851">
        <w:t xml:space="preserve"> </w:t>
      </w:r>
      <w:r>
        <w:t>ее</w:t>
      </w:r>
      <w:r w:rsidR="00074851">
        <w:t xml:space="preserve"> </w:t>
      </w:r>
      <w:r>
        <w:t>правилам.</w:t>
      </w:r>
      <w:r w:rsidR="00074851">
        <w:t xml:space="preserve"> </w:t>
      </w:r>
      <w:r>
        <w:t>На</w:t>
      </w:r>
      <w:r w:rsidR="00074851">
        <w:t xml:space="preserve"> </w:t>
      </w:r>
      <w:r>
        <w:t>втором</w:t>
      </w:r>
      <w:r w:rsidR="00074851">
        <w:t xml:space="preserve"> </w:t>
      </w:r>
      <w:r>
        <w:t>ВТО</w:t>
      </w:r>
      <w:r w:rsidR="00074851">
        <w:t xml:space="preserve"> </w:t>
      </w:r>
      <w:r>
        <w:t>проводит</w:t>
      </w:r>
      <w:r w:rsidR="00074851">
        <w:t xml:space="preserve"> </w:t>
      </w:r>
      <w:r>
        <w:t>двусторонние</w:t>
      </w:r>
      <w:r w:rsidR="00074851">
        <w:t xml:space="preserve"> </w:t>
      </w:r>
      <w:r>
        <w:t>переговоры</w:t>
      </w:r>
      <w:r w:rsidR="00074851">
        <w:t xml:space="preserve"> </w:t>
      </w:r>
      <w:r>
        <w:t>со</w:t>
      </w:r>
      <w:r w:rsidR="00074851">
        <w:t xml:space="preserve"> </w:t>
      </w:r>
      <w:r>
        <w:t>страной</w:t>
      </w:r>
      <w:r w:rsidR="00074851">
        <w:t xml:space="preserve"> </w:t>
      </w:r>
      <w:r>
        <w:t>по</w:t>
      </w:r>
      <w:r w:rsidR="00074851">
        <w:t xml:space="preserve"> </w:t>
      </w:r>
      <w:r>
        <w:t>вопросам</w:t>
      </w:r>
      <w:r w:rsidR="00074851">
        <w:t xml:space="preserve"> </w:t>
      </w:r>
      <w:r>
        <w:t>доступа</w:t>
      </w:r>
      <w:r w:rsidR="00074851">
        <w:t xml:space="preserve"> </w:t>
      </w:r>
      <w:r>
        <w:t>на</w:t>
      </w:r>
      <w:r w:rsidR="00074851">
        <w:t xml:space="preserve"> </w:t>
      </w:r>
      <w:r>
        <w:t>ее</w:t>
      </w:r>
      <w:r w:rsidR="00074851">
        <w:t xml:space="preserve"> </w:t>
      </w:r>
      <w:r>
        <w:t>рынок</w:t>
      </w:r>
      <w:r w:rsidR="00074851">
        <w:t xml:space="preserve"> </w:t>
      </w:r>
      <w:r>
        <w:t>товаров</w:t>
      </w:r>
      <w:r w:rsidR="00074851">
        <w:t xml:space="preserve"> </w:t>
      </w:r>
      <w:r>
        <w:t>и</w:t>
      </w:r>
      <w:r w:rsidR="00074851">
        <w:t xml:space="preserve"> </w:t>
      </w:r>
      <w:r>
        <w:t>услуг</w:t>
      </w:r>
      <w:r w:rsidR="00074851">
        <w:t xml:space="preserve"> </w:t>
      </w:r>
      <w:r>
        <w:t>других</w:t>
      </w:r>
      <w:r w:rsidR="00074851">
        <w:t xml:space="preserve"> </w:t>
      </w:r>
      <w:r>
        <w:t>стран.</w:t>
      </w:r>
      <w:r w:rsidR="00074851">
        <w:t xml:space="preserve"> </w:t>
      </w:r>
      <w:r>
        <w:t>Если</w:t>
      </w:r>
      <w:r w:rsidR="00074851">
        <w:t xml:space="preserve"> </w:t>
      </w:r>
      <w:r>
        <w:t>переговоры</w:t>
      </w:r>
      <w:r w:rsidR="00074851">
        <w:t xml:space="preserve"> </w:t>
      </w:r>
      <w:r>
        <w:t>привели</w:t>
      </w:r>
      <w:r w:rsidR="00074851">
        <w:t xml:space="preserve"> </w:t>
      </w:r>
      <w:r>
        <w:t>к</w:t>
      </w:r>
      <w:r w:rsidR="00074851">
        <w:t xml:space="preserve"> </w:t>
      </w:r>
      <w:r>
        <w:t>принятию</w:t>
      </w:r>
      <w:r w:rsidR="00074851">
        <w:t xml:space="preserve"> </w:t>
      </w:r>
      <w:r>
        <w:t>страной</w:t>
      </w:r>
      <w:r w:rsidR="00074851">
        <w:t xml:space="preserve"> </w:t>
      </w:r>
      <w:r>
        <w:t>условий,</w:t>
      </w:r>
      <w:r w:rsidR="00074851">
        <w:t xml:space="preserve"> </w:t>
      </w:r>
      <w:r>
        <w:t>определенных</w:t>
      </w:r>
      <w:r w:rsidR="00074851">
        <w:t xml:space="preserve"> </w:t>
      </w:r>
      <w:r>
        <w:t>в</w:t>
      </w:r>
      <w:r w:rsidR="00074851">
        <w:t xml:space="preserve"> </w:t>
      </w:r>
      <w:r>
        <w:t>многосторонних</w:t>
      </w:r>
      <w:r w:rsidR="00074851">
        <w:t xml:space="preserve"> </w:t>
      </w:r>
      <w:r>
        <w:t>соглашениях</w:t>
      </w:r>
      <w:r w:rsidR="00074851">
        <w:t xml:space="preserve"> </w:t>
      </w:r>
      <w:r>
        <w:t>ВТО,</w:t>
      </w:r>
      <w:r w:rsidR="00074851">
        <w:t xml:space="preserve"> </w:t>
      </w:r>
      <w:r>
        <w:t>рабочая</w:t>
      </w:r>
      <w:r w:rsidR="00074851">
        <w:t xml:space="preserve"> </w:t>
      </w:r>
      <w:r>
        <w:t>группа</w:t>
      </w:r>
      <w:r w:rsidR="00074851">
        <w:t xml:space="preserve"> </w:t>
      </w:r>
      <w:r>
        <w:t>составляет</w:t>
      </w:r>
      <w:r w:rsidR="00074851">
        <w:t xml:space="preserve"> </w:t>
      </w:r>
      <w:r>
        <w:t>доклад</w:t>
      </w:r>
      <w:r w:rsidR="00074851">
        <w:t xml:space="preserve"> </w:t>
      </w:r>
      <w:r>
        <w:t>для</w:t>
      </w:r>
      <w:r w:rsidR="00074851">
        <w:t xml:space="preserve"> </w:t>
      </w:r>
      <w:r>
        <w:t>министерской</w:t>
      </w:r>
      <w:r w:rsidR="00074851">
        <w:t xml:space="preserve"> </w:t>
      </w:r>
      <w:r>
        <w:t>конференции</w:t>
      </w:r>
      <w:r w:rsidR="00074851">
        <w:t xml:space="preserve"> </w:t>
      </w:r>
      <w:r>
        <w:t>ВТО,</w:t>
      </w:r>
      <w:r w:rsidR="00074851">
        <w:t xml:space="preserve"> </w:t>
      </w:r>
      <w:r>
        <w:t>к</w:t>
      </w:r>
      <w:r w:rsidR="00074851">
        <w:t xml:space="preserve"> </w:t>
      </w:r>
      <w:r>
        <w:t>которому</w:t>
      </w:r>
      <w:r w:rsidR="00074851">
        <w:t xml:space="preserve"> </w:t>
      </w:r>
      <w:r>
        <w:t>прикладывается</w:t>
      </w:r>
      <w:r w:rsidR="00074851">
        <w:t xml:space="preserve"> </w:t>
      </w:r>
      <w:r>
        <w:t>протокол</w:t>
      </w:r>
      <w:r w:rsidR="00074851">
        <w:t xml:space="preserve"> </w:t>
      </w:r>
      <w:r>
        <w:t>о</w:t>
      </w:r>
      <w:r w:rsidR="00074851">
        <w:t xml:space="preserve"> </w:t>
      </w:r>
      <w:r>
        <w:t>присоединении</w:t>
      </w:r>
      <w:r w:rsidR="00074851">
        <w:t xml:space="preserve"> </w:t>
      </w:r>
      <w:r>
        <w:t>страны</w:t>
      </w:r>
      <w:r w:rsidR="00074851">
        <w:t xml:space="preserve"> </w:t>
      </w:r>
      <w:r>
        <w:t>к</w:t>
      </w:r>
      <w:r w:rsidR="00074851">
        <w:t xml:space="preserve"> </w:t>
      </w:r>
      <w:r>
        <w:t>ВТО.</w:t>
      </w:r>
      <w:r w:rsidR="00074851">
        <w:t xml:space="preserve"> </w:t>
      </w:r>
      <w:r>
        <w:t>После</w:t>
      </w:r>
      <w:r w:rsidR="00074851">
        <w:t xml:space="preserve"> </w:t>
      </w:r>
      <w:r>
        <w:t>голосования</w:t>
      </w:r>
      <w:r w:rsidR="00074851">
        <w:t xml:space="preserve"> </w:t>
      </w:r>
      <w:r>
        <w:t>на</w:t>
      </w:r>
      <w:r w:rsidR="00074851">
        <w:t xml:space="preserve"> </w:t>
      </w:r>
      <w:r>
        <w:t>очередной</w:t>
      </w:r>
      <w:r w:rsidR="00074851">
        <w:t xml:space="preserve"> </w:t>
      </w:r>
      <w:r>
        <w:t>министерской</w:t>
      </w:r>
      <w:r w:rsidR="00074851">
        <w:t xml:space="preserve"> </w:t>
      </w:r>
      <w:r>
        <w:t>конференции</w:t>
      </w:r>
      <w:r w:rsidR="00074851">
        <w:t xml:space="preserve"> </w:t>
      </w:r>
      <w:r>
        <w:t>страна</w:t>
      </w:r>
      <w:r w:rsidR="00074851">
        <w:t xml:space="preserve"> </w:t>
      </w:r>
      <w:r>
        <w:t>считается</w:t>
      </w:r>
      <w:r w:rsidR="00074851">
        <w:t xml:space="preserve"> </w:t>
      </w:r>
      <w:r>
        <w:t>принятой</w:t>
      </w:r>
      <w:r w:rsidR="00074851">
        <w:t xml:space="preserve"> </w:t>
      </w:r>
      <w:r>
        <w:t>в</w:t>
      </w:r>
      <w:r w:rsidR="00074851">
        <w:t xml:space="preserve"> </w:t>
      </w:r>
      <w:r>
        <w:t>ВТО.</w:t>
      </w:r>
      <w:r w:rsidR="00796ECE">
        <w:rPr>
          <w:rStyle w:val="a9"/>
        </w:rPr>
        <w:footnoteReference w:id="4"/>
      </w:r>
    </w:p>
    <w:p w:rsidR="00013A2A" w:rsidRPr="00013A2A" w:rsidRDefault="00013A2A" w:rsidP="00013A2A">
      <w:pPr>
        <w:pStyle w:val="1"/>
      </w:pPr>
      <w:r>
        <w:br w:type="page"/>
      </w:r>
      <w:bookmarkStart w:id="28" w:name="_Toc231386183"/>
      <w:r w:rsidRPr="00013A2A">
        <w:t>Ретроспективный</w:t>
      </w:r>
      <w:r w:rsidR="00074851">
        <w:t xml:space="preserve"> </w:t>
      </w:r>
      <w:r w:rsidRPr="00013A2A">
        <w:t>анализ</w:t>
      </w:r>
      <w:r w:rsidR="00074851">
        <w:t xml:space="preserve"> </w:t>
      </w:r>
      <w:r w:rsidRPr="00013A2A">
        <w:t>вступления</w:t>
      </w:r>
      <w:r w:rsidR="00074851">
        <w:t xml:space="preserve"> </w:t>
      </w:r>
      <w:r w:rsidRPr="00013A2A">
        <w:t>России</w:t>
      </w:r>
      <w:r w:rsidR="00074851">
        <w:t xml:space="preserve"> </w:t>
      </w:r>
      <w:r w:rsidRPr="00013A2A">
        <w:t>в</w:t>
      </w:r>
      <w:r w:rsidR="00074851">
        <w:t xml:space="preserve"> </w:t>
      </w:r>
      <w:r w:rsidRPr="00013A2A">
        <w:t>вто</w:t>
      </w:r>
      <w:bookmarkEnd w:id="28"/>
    </w:p>
    <w:p w:rsidR="00013A2A" w:rsidRPr="00EA08EC" w:rsidRDefault="00013A2A" w:rsidP="00012821">
      <w:pPr>
        <w:pStyle w:val="221"/>
        <w:numPr>
          <w:ilvl w:val="0"/>
          <w:numId w:val="4"/>
        </w:numPr>
        <w:spacing w:before="120" w:after="120" w:line="240" w:lineRule="auto"/>
        <w:ind w:left="181" w:hanging="181"/>
      </w:pPr>
      <w:bookmarkStart w:id="29" w:name="_Toc231386184"/>
      <w:r w:rsidRPr="00EA08EC">
        <w:t>История</w:t>
      </w:r>
      <w:r w:rsidR="00074851">
        <w:t xml:space="preserve"> </w:t>
      </w:r>
      <w:r w:rsidRPr="00EA08EC">
        <w:t>переговорного</w:t>
      </w:r>
      <w:r w:rsidR="00074851">
        <w:t xml:space="preserve"> </w:t>
      </w:r>
      <w:r w:rsidRPr="00EA08EC">
        <w:t>процесса</w:t>
      </w:r>
      <w:r w:rsidR="00074851">
        <w:t xml:space="preserve"> </w:t>
      </w:r>
      <w:r w:rsidRPr="00EA08EC">
        <w:t>СССР-России</w:t>
      </w:r>
      <w:r w:rsidR="00074851">
        <w:t xml:space="preserve"> </w:t>
      </w:r>
      <w:r w:rsidRPr="00EA08EC">
        <w:t>с</w:t>
      </w:r>
      <w:r w:rsidR="00074851">
        <w:t xml:space="preserve"> </w:t>
      </w:r>
      <w:r w:rsidRPr="00EA08EC">
        <w:t>ВТО</w:t>
      </w:r>
      <w:bookmarkEnd w:id="29"/>
    </w:p>
    <w:p w:rsidR="00013A2A" w:rsidRPr="00EA08EC" w:rsidRDefault="00013A2A" w:rsidP="00013A2A">
      <w:pPr>
        <w:pStyle w:val="af3"/>
        <w:rPr>
          <w:vertAlign w:val="baseline"/>
        </w:rPr>
      </w:pPr>
      <w:r w:rsidRPr="00EA08EC">
        <w:rPr>
          <w:vertAlign w:val="baseline"/>
        </w:rPr>
        <w:t>СССР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1946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отклонил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предложение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принять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участие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ГАТТ,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стал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несколько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позднее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учредителем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СЭВ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-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интеграционной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организации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социалистических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стран,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которая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должна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была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стать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своего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рода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"заменителем"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ГАТТ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торговле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между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странами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соцлагеря.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Эта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функция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СЭВ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обеспечила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интересы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ряда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соцстран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мировой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торговле,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которые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присоединились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ГАТТ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течение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1961-1970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гг.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политической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поддержке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США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ЕЭС.</w:t>
      </w:r>
    </w:p>
    <w:p w:rsidR="00013A2A" w:rsidRPr="00EA08EC" w:rsidRDefault="00013A2A" w:rsidP="00013A2A">
      <w:pPr>
        <w:pStyle w:val="af3"/>
        <w:rPr>
          <w:vertAlign w:val="baseline"/>
        </w:rPr>
      </w:pP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1979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Политбюро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ЦК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КПСС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приняло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решение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сближении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ГАТТ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получении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СССР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статуса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наблюдателя.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Однако,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такой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статус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был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предоставлен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СССР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только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1990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после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преодоления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жесткого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сопротивления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стороны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США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других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ведущих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западных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стран.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унаследовала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этот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статус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1992г.</w:t>
      </w:r>
    </w:p>
    <w:p w:rsidR="00013A2A" w:rsidRPr="00EA08EC" w:rsidRDefault="00013A2A" w:rsidP="00013A2A">
      <w:pPr>
        <w:pStyle w:val="af3"/>
        <w:rPr>
          <w:vertAlign w:val="baseline"/>
        </w:rPr>
      </w:pPr>
      <w:r w:rsidRPr="00EA08EC">
        <w:rPr>
          <w:vertAlign w:val="baseline"/>
        </w:rPr>
        <w:t>Процесс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присоединения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ГАТТ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качестве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полноправного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члена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был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начат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1992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соответствии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постановлением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Правительства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Федерации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18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мая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1992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№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328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развитии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отношений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между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Федерации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Генеральным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соглашением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тарифам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торговле».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1993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обратилась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просьбой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присоединении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ГАТТ,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которая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1994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была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переоформлена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просьбу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присоединении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ВТО.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соответствии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процедурами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ГАТТ/ВТО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была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создана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Рабочая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группа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присоединению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ВТО,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которую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вошли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представители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заинтересованных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стран-членов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этой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организации.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Мандат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Рабочей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группы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(РГ)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–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изучить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торговый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режим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выработать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условия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ее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участия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ВТО.</w:t>
      </w:r>
    </w:p>
    <w:p w:rsidR="00013A2A" w:rsidRPr="00EA08EC" w:rsidRDefault="00013A2A" w:rsidP="00013A2A">
      <w:pPr>
        <w:pStyle w:val="af3"/>
        <w:rPr>
          <w:vertAlign w:val="baseline"/>
        </w:rPr>
      </w:pP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целях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координации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деятельности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присоединению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1993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была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образована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Межведомственная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комиссия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(МВК)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ГАТТ.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связи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изменением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институционального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статуса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ГАТТ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возникновением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ВТО,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необходимостью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выработки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консолидированной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переговорной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позиции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этот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орган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был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преобразован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1997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Комиссию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Правительства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Федерации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вопросам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ВТО,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которую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возглавляет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Шувалов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И.И.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–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Первый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заместитель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Председателя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Правительства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Федерации.</w:t>
      </w:r>
      <w:r w:rsidRPr="00AB30DD">
        <w:rPr>
          <w:rStyle w:val="a9"/>
        </w:rPr>
        <w:footnoteReference w:id="5"/>
      </w:r>
    </w:p>
    <w:p w:rsidR="00013A2A" w:rsidRPr="00EA08EC" w:rsidRDefault="00013A2A" w:rsidP="00013A2A">
      <w:pPr>
        <w:pStyle w:val="af3"/>
        <w:rPr>
          <w:vertAlign w:val="baseline"/>
        </w:rPr>
      </w:pP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состав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Правительственной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Комиссии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настоящее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время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входят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около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50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федеральных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министерств,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ведомств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организаций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Федерации.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Координирует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деятельность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Комиссии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Министерство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экономического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развития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торговли.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соответствии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установленной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процедурой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присоединения,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которая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сформировалась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ГАТТ/ВТО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за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полвека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существования,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Россия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начала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сложный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относительно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долгий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путь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оформлению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членства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этой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влиятельной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международной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организации.</w:t>
      </w:r>
    </w:p>
    <w:p w:rsidR="00013A2A" w:rsidRPr="00EA08EC" w:rsidRDefault="00013A2A" w:rsidP="00013A2A">
      <w:pPr>
        <w:pStyle w:val="af3"/>
        <w:rPr>
          <w:vertAlign w:val="baseline"/>
        </w:rPr>
      </w:pP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соответствии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установленной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процедурой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первый,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т.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е.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«информационный»,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этап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процесса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присоединения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проходит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рамках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рабочей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группы,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состоящей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из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стран-членов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EA08EC">
        <w:rPr>
          <w:vertAlign w:val="baseline"/>
        </w:rPr>
        <w:t>(в</w:t>
      </w:r>
      <w:r w:rsidR="00074851">
        <w:rPr>
          <w:vertAlign w:val="baseline"/>
        </w:rPr>
        <w:t xml:space="preserve"> </w:t>
      </w:r>
    </w:p>
    <w:p w:rsidR="00507AA1" w:rsidRDefault="00507AA1" w:rsidP="00F14701">
      <w:pPr>
        <w:pStyle w:val="a4"/>
      </w:pPr>
      <w:r>
        <w:t>нашей</w:t>
      </w:r>
      <w:r w:rsidR="00074851">
        <w:t xml:space="preserve"> </w:t>
      </w:r>
      <w:r>
        <w:t>группе</w:t>
      </w:r>
      <w:r w:rsidR="00074851">
        <w:t xml:space="preserve"> </w:t>
      </w:r>
      <w:r>
        <w:t>их</w:t>
      </w:r>
      <w:r w:rsidR="00074851">
        <w:t xml:space="preserve"> </w:t>
      </w:r>
      <w:r>
        <w:t>около</w:t>
      </w:r>
      <w:r w:rsidR="00074851">
        <w:t xml:space="preserve"> </w:t>
      </w:r>
      <w:r>
        <w:t>60,</w:t>
      </w:r>
      <w:r w:rsidR="00074851">
        <w:t xml:space="preserve"> </w:t>
      </w:r>
      <w:r>
        <w:t>включая</w:t>
      </w:r>
      <w:r w:rsidR="00074851">
        <w:t xml:space="preserve"> </w:t>
      </w:r>
      <w:r>
        <w:t>всех</w:t>
      </w:r>
      <w:r w:rsidR="00074851">
        <w:t xml:space="preserve"> </w:t>
      </w:r>
      <w:r>
        <w:t>ведущих</w:t>
      </w:r>
      <w:r w:rsidR="00074851">
        <w:t xml:space="preserve"> </w:t>
      </w:r>
      <w:r>
        <w:t>торговых</w:t>
      </w:r>
      <w:r w:rsidR="00074851">
        <w:t xml:space="preserve"> </w:t>
      </w:r>
      <w:r>
        <w:t>партнеров),</w:t>
      </w:r>
      <w:r w:rsidR="00074851">
        <w:t xml:space="preserve"> </w:t>
      </w:r>
      <w:r>
        <w:t>поэтому</w:t>
      </w:r>
      <w:r w:rsidR="00074851">
        <w:t xml:space="preserve"> </w:t>
      </w:r>
      <w:r>
        <w:t>переговоры</w:t>
      </w:r>
      <w:r w:rsidR="00074851">
        <w:t xml:space="preserve"> </w:t>
      </w:r>
      <w:r>
        <w:t>носят</w:t>
      </w:r>
      <w:r w:rsidR="00074851">
        <w:t xml:space="preserve"> </w:t>
      </w:r>
      <w:r>
        <w:t>многосторонний</w:t>
      </w:r>
      <w:r w:rsidR="00074851">
        <w:t xml:space="preserve"> </w:t>
      </w:r>
      <w:r>
        <w:t>характер.</w:t>
      </w:r>
      <w:r w:rsidR="00074851">
        <w:t xml:space="preserve"> </w:t>
      </w:r>
      <w:r>
        <w:t>В</w:t>
      </w:r>
      <w:r w:rsidR="00074851">
        <w:t xml:space="preserve"> </w:t>
      </w:r>
      <w:r>
        <w:t>соответствии</w:t>
      </w:r>
      <w:r w:rsidR="00074851">
        <w:t xml:space="preserve"> </w:t>
      </w:r>
      <w:r>
        <w:t>с</w:t>
      </w:r>
      <w:r w:rsidR="00074851">
        <w:t xml:space="preserve"> </w:t>
      </w:r>
      <w:r>
        <w:t>установленной</w:t>
      </w:r>
      <w:r w:rsidR="00074851">
        <w:t xml:space="preserve"> </w:t>
      </w:r>
      <w:r>
        <w:t>процедурой,</w:t>
      </w:r>
      <w:r w:rsidR="00074851">
        <w:t xml:space="preserve"> </w:t>
      </w:r>
      <w:r>
        <w:t>Рабочая</w:t>
      </w:r>
      <w:r w:rsidR="00074851">
        <w:t xml:space="preserve"> </w:t>
      </w:r>
      <w:r>
        <w:t>группа</w:t>
      </w:r>
      <w:r w:rsidR="00074851">
        <w:t xml:space="preserve"> </w:t>
      </w:r>
      <w:r>
        <w:t>по</w:t>
      </w:r>
      <w:r w:rsidR="00074851">
        <w:t xml:space="preserve"> </w:t>
      </w:r>
      <w:r>
        <w:t>России</w:t>
      </w:r>
      <w:r w:rsidR="00074851">
        <w:t xml:space="preserve"> </w:t>
      </w:r>
      <w:r>
        <w:t>была</w:t>
      </w:r>
      <w:r w:rsidR="00074851">
        <w:t xml:space="preserve"> </w:t>
      </w:r>
      <w:r>
        <w:t>создана</w:t>
      </w:r>
      <w:r w:rsidR="00074851">
        <w:t xml:space="preserve"> </w:t>
      </w:r>
      <w:r>
        <w:t>Советом</w:t>
      </w:r>
      <w:r w:rsidR="00074851">
        <w:t xml:space="preserve"> </w:t>
      </w:r>
      <w:r>
        <w:t>представителей</w:t>
      </w:r>
      <w:r w:rsidR="00074851">
        <w:t xml:space="preserve"> </w:t>
      </w:r>
      <w:r>
        <w:t>ГАТТ</w:t>
      </w:r>
      <w:r w:rsidR="00074851">
        <w:t xml:space="preserve"> </w:t>
      </w:r>
      <w:r>
        <w:t>в</w:t>
      </w:r>
      <w:r w:rsidR="00074851">
        <w:t xml:space="preserve"> </w:t>
      </w:r>
      <w:r>
        <w:t>июне</w:t>
      </w:r>
      <w:r w:rsidR="00074851">
        <w:t xml:space="preserve"> </w:t>
      </w:r>
      <w:r>
        <w:t>1993</w:t>
      </w:r>
      <w:r w:rsidR="00074851">
        <w:t xml:space="preserve"> </w:t>
      </w:r>
      <w:r>
        <w:t>г.</w:t>
      </w:r>
    </w:p>
    <w:p w:rsidR="00507AA1" w:rsidRDefault="00507AA1" w:rsidP="00F14701">
      <w:pPr>
        <w:pStyle w:val="a4"/>
      </w:pPr>
      <w:r>
        <w:t>Главной</w:t>
      </w:r>
      <w:r w:rsidR="00074851">
        <w:t xml:space="preserve"> </w:t>
      </w:r>
      <w:r>
        <w:t>задачей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</w:t>
      </w:r>
      <w:r w:rsidR="00074851">
        <w:t xml:space="preserve"> </w:t>
      </w:r>
      <w:r>
        <w:t>(РГ)</w:t>
      </w:r>
      <w:r w:rsidR="00074851">
        <w:t xml:space="preserve"> </w:t>
      </w:r>
      <w:r>
        <w:t>является</w:t>
      </w:r>
      <w:r w:rsidR="00074851">
        <w:t xml:space="preserve"> </w:t>
      </w:r>
      <w:r>
        <w:t>детальное</w:t>
      </w:r>
      <w:r w:rsidR="00074851">
        <w:t xml:space="preserve"> </w:t>
      </w:r>
      <w:r>
        <w:t>рассмотрение</w:t>
      </w:r>
      <w:r w:rsidR="00074851">
        <w:t xml:space="preserve"> </w:t>
      </w:r>
      <w:r>
        <w:t>экономической</w:t>
      </w:r>
      <w:r w:rsidR="00074851">
        <w:t xml:space="preserve"> </w:t>
      </w:r>
      <w:r>
        <w:t>политики</w:t>
      </w:r>
      <w:r w:rsidR="00074851">
        <w:t xml:space="preserve"> </w:t>
      </w:r>
      <w:r>
        <w:t>и</w:t>
      </w:r>
      <w:r w:rsidR="00074851">
        <w:t xml:space="preserve"> </w:t>
      </w:r>
      <w:r>
        <w:t>внешнеторгового</w:t>
      </w:r>
      <w:r w:rsidR="00074851">
        <w:t xml:space="preserve"> </w:t>
      </w:r>
      <w:r>
        <w:t>режима</w:t>
      </w:r>
      <w:r w:rsidR="00074851">
        <w:t xml:space="preserve"> </w:t>
      </w:r>
      <w:r>
        <w:t>России</w:t>
      </w:r>
      <w:r w:rsidR="00074851">
        <w:t xml:space="preserve"> </w:t>
      </w:r>
      <w:r>
        <w:t>на</w:t>
      </w:r>
      <w:r w:rsidR="00074851">
        <w:t xml:space="preserve"> </w:t>
      </w:r>
      <w:r>
        <w:t>предмет</w:t>
      </w:r>
      <w:r w:rsidR="00074851">
        <w:t xml:space="preserve"> </w:t>
      </w:r>
      <w:r>
        <w:t>их</w:t>
      </w:r>
      <w:r w:rsidR="00074851">
        <w:t xml:space="preserve"> </w:t>
      </w:r>
      <w:r>
        <w:t>соответствия</w:t>
      </w:r>
      <w:r w:rsidR="00074851">
        <w:t xml:space="preserve"> </w:t>
      </w:r>
      <w:r>
        <w:t>нормам</w:t>
      </w:r>
      <w:r w:rsidR="00074851">
        <w:t xml:space="preserve"> </w:t>
      </w:r>
      <w:r>
        <w:t>и</w:t>
      </w:r>
      <w:r w:rsidR="00074851">
        <w:t xml:space="preserve"> </w:t>
      </w:r>
      <w:r>
        <w:t>правилам</w:t>
      </w:r>
      <w:r w:rsidR="00074851">
        <w:t xml:space="preserve"> </w:t>
      </w:r>
      <w:r>
        <w:t>ВТО.</w:t>
      </w:r>
    </w:p>
    <w:p w:rsidR="00507AA1" w:rsidRDefault="00507AA1" w:rsidP="00F14701">
      <w:pPr>
        <w:pStyle w:val="a4"/>
      </w:pPr>
      <w:r>
        <w:t>Итогом</w:t>
      </w:r>
      <w:r w:rsidR="00074851">
        <w:t xml:space="preserve"> </w:t>
      </w:r>
      <w:r>
        <w:t>деятельности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</w:t>
      </w:r>
      <w:r w:rsidR="00074851">
        <w:t xml:space="preserve"> </w:t>
      </w:r>
      <w:r>
        <w:t>является</w:t>
      </w:r>
      <w:r w:rsidR="00074851">
        <w:t xml:space="preserve"> </w:t>
      </w:r>
      <w:r>
        <w:t>подготовка</w:t>
      </w:r>
      <w:r w:rsidR="00074851">
        <w:t xml:space="preserve"> </w:t>
      </w:r>
      <w:r>
        <w:t>Доклада</w:t>
      </w:r>
      <w:r w:rsidR="00074851">
        <w:t xml:space="preserve"> </w:t>
      </w:r>
      <w:r>
        <w:t>РГ,</w:t>
      </w:r>
      <w:r w:rsidR="00074851">
        <w:t xml:space="preserve"> </w:t>
      </w:r>
      <w:r>
        <w:t>который</w:t>
      </w:r>
      <w:r w:rsidR="00074851">
        <w:t xml:space="preserve"> </w:t>
      </w:r>
      <w:r>
        <w:t>фактически</w:t>
      </w:r>
      <w:r w:rsidR="00074851">
        <w:t xml:space="preserve"> </w:t>
      </w:r>
      <w:r>
        <w:t>составит</w:t>
      </w:r>
      <w:r w:rsidR="00074851">
        <w:t xml:space="preserve"> </w:t>
      </w:r>
      <w:r>
        <w:t>основу</w:t>
      </w:r>
      <w:r w:rsidR="00074851">
        <w:t xml:space="preserve"> </w:t>
      </w:r>
      <w:r>
        <w:t>проекта</w:t>
      </w:r>
      <w:r w:rsidR="00074851">
        <w:t xml:space="preserve"> </w:t>
      </w:r>
      <w:r>
        <w:t>Протокола</w:t>
      </w:r>
      <w:r w:rsidR="00074851">
        <w:t xml:space="preserve"> </w:t>
      </w:r>
      <w:r>
        <w:t>о</w:t>
      </w:r>
      <w:r w:rsidR="00074851">
        <w:t xml:space="preserve"> </w:t>
      </w:r>
      <w:r>
        <w:t>присоединении</w:t>
      </w:r>
      <w:r w:rsidR="00074851">
        <w:t xml:space="preserve"> </w:t>
      </w:r>
      <w:r>
        <w:t>России</w:t>
      </w:r>
      <w:r w:rsidR="00074851">
        <w:t xml:space="preserve"> </w:t>
      </w:r>
      <w:r>
        <w:t>(как</w:t>
      </w:r>
      <w:r w:rsidR="00074851">
        <w:t xml:space="preserve"> </w:t>
      </w:r>
      <w:r>
        <w:t>и</w:t>
      </w:r>
      <w:r w:rsidR="00074851">
        <w:t xml:space="preserve"> </w:t>
      </w:r>
      <w:r>
        <w:t>других</w:t>
      </w:r>
      <w:r w:rsidR="00074851">
        <w:t xml:space="preserve"> </w:t>
      </w:r>
      <w:r>
        <w:t>стран)</w:t>
      </w:r>
      <w:r w:rsidR="00074851">
        <w:t xml:space="preserve"> </w:t>
      </w:r>
      <w:r>
        <w:t>к</w:t>
      </w:r>
      <w:r w:rsidR="00074851">
        <w:t xml:space="preserve"> </w:t>
      </w:r>
      <w:r>
        <w:t>ВТО,</w:t>
      </w:r>
      <w:r w:rsidR="00074851">
        <w:t xml:space="preserve"> </w:t>
      </w:r>
      <w:r>
        <w:t>в</w:t>
      </w:r>
      <w:r w:rsidR="00074851">
        <w:t xml:space="preserve"> </w:t>
      </w:r>
      <w:r>
        <w:t>котором</w:t>
      </w:r>
      <w:r w:rsidR="00074851">
        <w:t xml:space="preserve"> </w:t>
      </w:r>
      <w:r>
        <w:t>содержатся</w:t>
      </w:r>
      <w:r w:rsidR="00074851">
        <w:t xml:space="preserve"> </w:t>
      </w:r>
      <w:r>
        <w:t>будущие</w:t>
      </w:r>
      <w:r w:rsidR="00074851">
        <w:t xml:space="preserve"> </w:t>
      </w:r>
      <w:r>
        <w:t>права</w:t>
      </w:r>
      <w:r w:rsidR="00074851">
        <w:t xml:space="preserve"> </w:t>
      </w:r>
      <w:r>
        <w:t>и</w:t>
      </w:r>
      <w:r w:rsidR="00074851">
        <w:t xml:space="preserve"> </w:t>
      </w:r>
      <w:r>
        <w:t>обязательства</w:t>
      </w:r>
      <w:r w:rsidR="00074851">
        <w:t xml:space="preserve"> </w:t>
      </w:r>
      <w:r>
        <w:t>страны-соискателя.</w:t>
      </w:r>
    </w:p>
    <w:p w:rsidR="005A650E" w:rsidRDefault="00507AA1" w:rsidP="00F14701">
      <w:pPr>
        <w:pStyle w:val="a4"/>
      </w:pPr>
      <w:r>
        <w:t>Все</w:t>
      </w:r>
      <w:r w:rsidR="00074851">
        <w:t xml:space="preserve"> </w:t>
      </w:r>
      <w:r>
        <w:t>заседания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</w:t>
      </w:r>
      <w:r w:rsidR="00074851">
        <w:t xml:space="preserve"> </w:t>
      </w:r>
      <w:r>
        <w:t>проходят</w:t>
      </w:r>
      <w:r w:rsidR="00074851">
        <w:t xml:space="preserve"> </w:t>
      </w:r>
      <w:r>
        <w:t>в</w:t>
      </w:r>
      <w:r w:rsidR="00074851">
        <w:t xml:space="preserve"> </w:t>
      </w:r>
      <w:r>
        <w:t>Женеве</w:t>
      </w:r>
      <w:r w:rsidR="00074851">
        <w:t xml:space="preserve"> </w:t>
      </w:r>
      <w:r>
        <w:t>в</w:t>
      </w:r>
      <w:r w:rsidR="00074851">
        <w:t xml:space="preserve"> </w:t>
      </w:r>
      <w:r>
        <w:t>штаб-квартире</w:t>
      </w:r>
      <w:r w:rsidR="00074851">
        <w:t xml:space="preserve"> </w:t>
      </w:r>
      <w:r>
        <w:t>организации</w:t>
      </w:r>
      <w:r w:rsidR="00074851">
        <w:t xml:space="preserve"> </w:t>
      </w:r>
      <w:r>
        <w:t>(это</w:t>
      </w:r>
      <w:r w:rsidR="00074851">
        <w:t xml:space="preserve"> </w:t>
      </w:r>
      <w:r>
        <w:t>общее</w:t>
      </w:r>
      <w:r w:rsidR="00074851">
        <w:t xml:space="preserve"> </w:t>
      </w:r>
      <w:r>
        <w:t>правило)</w:t>
      </w:r>
      <w:r w:rsidR="00074851">
        <w:t xml:space="preserve"> </w:t>
      </w:r>
      <w:r>
        <w:t>—</w:t>
      </w:r>
      <w:r w:rsidR="00074851">
        <w:t xml:space="preserve"> </w:t>
      </w:r>
      <w:r>
        <w:t>Секретариате</w:t>
      </w:r>
      <w:r w:rsidR="00074851">
        <w:t xml:space="preserve"> </w:t>
      </w:r>
      <w:r>
        <w:t>ВТО.</w:t>
      </w:r>
    </w:p>
    <w:p w:rsidR="0070647E" w:rsidRDefault="0070647E" w:rsidP="00F14701">
      <w:pPr>
        <w:pStyle w:val="a4"/>
      </w:pPr>
      <w:r>
        <w:t>Переговорный</w:t>
      </w:r>
      <w:r w:rsidR="00074851">
        <w:t xml:space="preserve"> </w:t>
      </w:r>
      <w:r>
        <w:t>процесс</w:t>
      </w:r>
      <w:r w:rsidR="00074851">
        <w:t xml:space="preserve"> </w:t>
      </w:r>
      <w:r>
        <w:t>по</w:t>
      </w:r>
      <w:r w:rsidR="00074851">
        <w:t xml:space="preserve"> </w:t>
      </w:r>
      <w:r>
        <w:t>присоединению</w:t>
      </w:r>
      <w:r w:rsidR="00074851">
        <w:t xml:space="preserve"> </w:t>
      </w:r>
      <w:r>
        <w:t>России</w:t>
      </w:r>
      <w:r w:rsidR="00074851">
        <w:t xml:space="preserve"> </w:t>
      </w:r>
      <w:r>
        <w:t>к</w:t>
      </w:r>
      <w:r w:rsidR="00074851">
        <w:t xml:space="preserve"> </w:t>
      </w:r>
      <w:r>
        <w:t>ВТО</w:t>
      </w:r>
      <w:r w:rsidR="00074851">
        <w:t xml:space="preserve"> </w:t>
      </w:r>
      <w:r>
        <w:t>начался</w:t>
      </w:r>
      <w:r w:rsidR="00074851">
        <w:t xml:space="preserve"> </w:t>
      </w:r>
      <w:r>
        <w:t>в</w:t>
      </w:r>
      <w:r w:rsidR="00074851">
        <w:t xml:space="preserve"> </w:t>
      </w:r>
      <w:r>
        <w:t>1995</w:t>
      </w:r>
      <w:r w:rsidR="00074851">
        <w:t xml:space="preserve"> </w:t>
      </w:r>
      <w:r>
        <w:t>г.</w:t>
      </w:r>
      <w:r w:rsidR="00074851">
        <w:t xml:space="preserve"> </w:t>
      </w:r>
      <w:r>
        <w:t>До</w:t>
      </w:r>
      <w:r w:rsidR="00074851">
        <w:t xml:space="preserve"> </w:t>
      </w:r>
      <w:r>
        <w:t>1998</w:t>
      </w:r>
      <w:r w:rsidR="00074851">
        <w:t xml:space="preserve"> </w:t>
      </w:r>
      <w:r>
        <w:t>г.</w:t>
      </w:r>
      <w:r w:rsidR="00074851">
        <w:t xml:space="preserve"> </w:t>
      </w:r>
      <w:r>
        <w:t>его</w:t>
      </w:r>
      <w:r w:rsidR="00074851">
        <w:t xml:space="preserve"> </w:t>
      </w:r>
      <w:r>
        <w:t>основное</w:t>
      </w:r>
      <w:r w:rsidR="00074851">
        <w:t xml:space="preserve"> </w:t>
      </w:r>
      <w:r>
        <w:t>содержание</w:t>
      </w:r>
      <w:r w:rsidR="00074851">
        <w:t xml:space="preserve"> </w:t>
      </w:r>
      <w:r>
        <w:t>сводилось</w:t>
      </w:r>
      <w:r w:rsidR="00074851">
        <w:t xml:space="preserve"> </w:t>
      </w:r>
      <w:r>
        <w:t>исключительно</w:t>
      </w:r>
      <w:r w:rsidR="00074851">
        <w:t xml:space="preserve"> </w:t>
      </w:r>
      <w:r>
        <w:t>к</w:t>
      </w:r>
      <w:r w:rsidR="00074851">
        <w:t xml:space="preserve"> </w:t>
      </w:r>
      <w:r>
        <w:t>изучению</w:t>
      </w:r>
      <w:r w:rsidR="00074851">
        <w:t xml:space="preserve"> </w:t>
      </w:r>
      <w:r>
        <w:t>российского</w:t>
      </w:r>
      <w:r w:rsidR="00074851">
        <w:t xml:space="preserve"> </w:t>
      </w:r>
      <w:r>
        <w:t>внешнеторгового</w:t>
      </w:r>
      <w:r w:rsidR="00074851">
        <w:t xml:space="preserve"> </w:t>
      </w:r>
      <w:r>
        <w:t>режима,</w:t>
      </w:r>
      <w:r w:rsidR="00074851">
        <w:t xml:space="preserve"> </w:t>
      </w:r>
      <w:r>
        <w:t>проходившее</w:t>
      </w:r>
      <w:r w:rsidR="00074851">
        <w:t xml:space="preserve"> </w:t>
      </w:r>
      <w:r>
        <w:t>в</w:t>
      </w:r>
      <w:r w:rsidR="00074851">
        <w:t xml:space="preserve"> </w:t>
      </w:r>
      <w:r>
        <w:t>форме</w:t>
      </w:r>
      <w:r w:rsidR="00074851">
        <w:t xml:space="preserve"> </w:t>
      </w:r>
      <w:r>
        <w:t>представления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стороной</w:t>
      </w:r>
      <w:r w:rsidR="00074851">
        <w:t xml:space="preserve"> </w:t>
      </w:r>
      <w:r>
        <w:t>документов</w:t>
      </w:r>
      <w:r w:rsidR="00074851">
        <w:t xml:space="preserve"> </w:t>
      </w:r>
      <w:r>
        <w:t>с</w:t>
      </w:r>
      <w:r w:rsidR="00074851">
        <w:t xml:space="preserve"> </w:t>
      </w:r>
      <w:r>
        <w:t>описанием</w:t>
      </w:r>
      <w:r w:rsidR="00074851">
        <w:t xml:space="preserve"> </w:t>
      </w:r>
      <w:r>
        <w:t>режима</w:t>
      </w:r>
      <w:r w:rsidR="00074851">
        <w:t xml:space="preserve"> </w:t>
      </w:r>
      <w:r>
        <w:t>в</w:t>
      </w:r>
      <w:r w:rsidR="00074851">
        <w:t xml:space="preserve"> </w:t>
      </w:r>
      <w:r>
        <w:t>областях,</w:t>
      </w:r>
      <w:r w:rsidR="00074851">
        <w:t xml:space="preserve"> </w:t>
      </w:r>
      <w:r>
        <w:t>охватываемых</w:t>
      </w:r>
      <w:r w:rsidR="00074851">
        <w:t xml:space="preserve"> </w:t>
      </w:r>
      <w:r>
        <w:t>Соглашениями</w:t>
      </w:r>
      <w:r w:rsidR="00074851">
        <w:t xml:space="preserve"> </w:t>
      </w:r>
      <w:r>
        <w:t>ВТО,</w:t>
      </w:r>
      <w:r w:rsidR="00074851">
        <w:t xml:space="preserve"> </w:t>
      </w:r>
      <w:r>
        <w:t>и</w:t>
      </w:r>
      <w:r w:rsidR="00074851">
        <w:t xml:space="preserve"> </w:t>
      </w:r>
      <w:r>
        <w:t>процесса</w:t>
      </w:r>
      <w:r w:rsidR="00074851">
        <w:t xml:space="preserve"> </w:t>
      </w:r>
      <w:r>
        <w:t>вопросов-ответов</w:t>
      </w:r>
      <w:r w:rsidR="00074851">
        <w:t xml:space="preserve"> </w:t>
      </w:r>
      <w:r>
        <w:t>по</w:t>
      </w:r>
      <w:r w:rsidR="00074851">
        <w:t xml:space="preserve"> </w:t>
      </w:r>
      <w:r>
        <w:t>российскому</w:t>
      </w:r>
      <w:r w:rsidR="00074851">
        <w:t xml:space="preserve"> </w:t>
      </w:r>
      <w:r>
        <w:t>механизму</w:t>
      </w:r>
      <w:r w:rsidR="00074851">
        <w:t xml:space="preserve"> </w:t>
      </w:r>
      <w:r>
        <w:t>регулирования</w:t>
      </w:r>
      <w:r w:rsidR="00074851">
        <w:t xml:space="preserve"> </w:t>
      </w:r>
      <w:r>
        <w:t>внешней</w:t>
      </w:r>
      <w:r w:rsidR="00074851">
        <w:t xml:space="preserve"> </w:t>
      </w:r>
      <w:r>
        <w:t>торговли</w:t>
      </w:r>
      <w:r w:rsidR="00074851">
        <w:t xml:space="preserve"> </w:t>
      </w:r>
      <w:r>
        <w:t>и</w:t>
      </w:r>
      <w:r w:rsidR="00074851">
        <w:t xml:space="preserve"> </w:t>
      </w:r>
      <w:r>
        <w:t>экономики.</w:t>
      </w:r>
      <w:r w:rsidR="00074851">
        <w:t xml:space="preserve"> </w:t>
      </w:r>
      <w:r>
        <w:t>В</w:t>
      </w:r>
      <w:r w:rsidR="00074851">
        <w:t xml:space="preserve"> </w:t>
      </w:r>
      <w:r>
        <w:t>общей</w:t>
      </w:r>
      <w:r w:rsidR="00074851">
        <w:t xml:space="preserve"> </w:t>
      </w:r>
      <w:r>
        <w:t>сложности</w:t>
      </w:r>
      <w:r w:rsidR="00074851">
        <w:t xml:space="preserve"> </w:t>
      </w:r>
      <w:r>
        <w:t>Россия</w:t>
      </w:r>
      <w:r w:rsidR="00074851">
        <w:t xml:space="preserve"> </w:t>
      </w:r>
      <w:r>
        <w:t>ответила</w:t>
      </w:r>
      <w:r w:rsidR="00074851">
        <w:t xml:space="preserve"> </w:t>
      </w:r>
      <w:r>
        <w:t>более</w:t>
      </w:r>
      <w:r w:rsidR="00074851">
        <w:t xml:space="preserve"> </w:t>
      </w:r>
      <w:r>
        <w:t>чем</w:t>
      </w:r>
      <w:r w:rsidR="00074851">
        <w:t xml:space="preserve"> </w:t>
      </w:r>
      <w:r>
        <w:t>на</w:t>
      </w:r>
      <w:r w:rsidR="00074851">
        <w:t xml:space="preserve"> </w:t>
      </w:r>
      <w:r>
        <w:t>3000</w:t>
      </w:r>
      <w:r w:rsidR="00074851">
        <w:t xml:space="preserve"> </w:t>
      </w:r>
      <w:r>
        <w:t>вопросов</w:t>
      </w:r>
      <w:r w:rsidR="00074851">
        <w:t xml:space="preserve"> </w:t>
      </w:r>
      <w:r>
        <w:t>членов</w:t>
      </w:r>
      <w:r w:rsidR="00074851">
        <w:t xml:space="preserve"> </w:t>
      </w:r>
      <w:r>
        <w:t>РГ,</w:t>
      </w:r>
      <w:r w:rsidR="00074851">
        <w:t xml:space="preserve"> </w:t>
      </w:r>
      <w:r>
        <w:t>представила</w:t>
      </w:r>
      <w:r w:rsidR="00074851">
        <w:t xml:space="preserve"> </w:t>
      </w:r>
      <w:r>
        <w:t>сотни</w:t>
      </w:r>
      <w:r w:rsidR="00074851">
        <w:t xml:space="preserve"> </w:t>
      </w:r>
      <w:r>
        <w:t>законодательных</w:t>
      </w:r>
      <w:r w:rsidR="00074851">
        <w:t xml:space="preserve"> </w:t>
      </w:r>
      <w:r>
        <w:t>и</w:t>
      </w:r>
      <w:r w:rsidR="00074851">
        <w:t xml:space="preserve"> </w:t>
      </w:r>
      <w:r>
        <w:t>нормативных</w:t>
      </w:r>
      <w:r w:rsidR="00074851">
        <w:t xml:space="preserve"> </w:t>
      </w:r>
      <w:r>
        <w:t>актов.</w:t>
      </w:r>
    </w:p>
    <w:p w:rsidR="0070647E" w:rsidRDefault="0070647E" w:rsidP="00F14701">
      <w:pPr>
        <w:pStyle w:val="a4"/>
      </w:pPr>
      <w:r>
        <w:t>В</w:t>
      </w:r>
      <w:r w:rsidR="00074851">
        <w:t xml:space="preserve"> </w:t>
      </w:r>
      <w:r>
        <w:t>1998</w:t>
      </w:r>
      <w:r w:rsidR="00074851">
        <w:t xml:space="preserve"> </w:t>
      </w:r>
      <w:r>
        <w:t>г.</w:t>
      </w:r>
      <w:r w:rsidR="00074851">
        <w:t xml:space="preserve"> </w:t>
      </w:r>
      <w:r>
        <w:t>Россией</w:t>
      </w:r>
      <w:r w:rsidR="00074851">
        <w:t xml:space="preserve"> </w:t>
      </w:r>
      <w:r>
        <w:t>были</w:t>
      </w:r>
      <w:r w:rsidR="00074851">
        <w:t xml:space="preserve"> </w:t>
      </w:r>
      <w:r>
        <w:t>представлены</w:t>
      </w:r>
      <w:r w:rsidR="00074851">
        <w:t xml:space="preserve"> </w:t>
      </w:r>
      <w:r>
        <w:t>первоначальные</w:t>
      </w:r>
      <w:r w:rsidR="00074851">
        <w:t xml:space="preserve"> </w:t>
      </w:r>
      <w:r>
        <w:t>тарифные</w:t>
      </w:r>
      <w:r w:rsidR="00074851">
        <w:t xml:space="preserve"> </w:t>
      </w:r>
      <w:r>
        <w:t>предложения</w:t>
      </w:r>
      <w:r w:rsidR="00074851">
        <w:t xml:space="preserve"> </w:t>
      </w:r>
      <w:r>
        <w:t>(предложения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Федерации</w:t>
      </w:r>
      <w:r w:rsidR="00074851">
        <w:t xml:space="preserve"> </w:t>
      </w:r>
      <w:r>
        <w:t>по</w:t>
      </w:r>
      <w:r w:rsidR="00074851">
        <w:t xml:space="preserve"> </w:t>
      </w:r>
      <w:r>
        <w:t>максимально</w:t>
      </w:r>
      <w:r w:rsidR="00074851">
        <w:t xml:space="preserve"> </w:t>
      </w:r>
      <w:r>
        <w:t>допустимым</w:t>
      </w:r>
      <w:r w:rsidR="00074851">
        <w:t xml:space="preserve"> </w:t>
      </w:r>
      <w:r>
        <w:t>с</w:t>
      </w:r>
      <w:r w:rsidR="00074851">
        <w:t xml:space="preserve"> </w:t>
      </w:r>
      <w:r>
        <w:t>момента</w:t>
      </w:r>
      <w:r w:rsidR="00074851">
        <w:t xml:space="preserve"> </w:t>
      </w:r>
      <w:r>
        <w:t>присоединения</w:t>
      </w:r>
      <w:r w:rsidR="00074851">
        <w:t xml:space="preserve"> </w:t>
      </w:r>
      <w:r>
        <w:t>к</w:t>
      </w:r>
      <w:r w:rsidR="00074851">
        <w:t xml:space="preserve"> </w:t>
      </w:r>
      <w:r>
        <w:t>ВТО</w:t>
      </w:r>
      <w:r w:rsidR="00074851">
        <w:t xml:space="preserve"> </w:t>
      </w:r>
      <w:r>
        <w:t>значениям</w:t>
      </w:r>
      <w:r w:rsidR="00074851">
        <w:t xml:space="preserve"> </w:t>
      </w:r>
      <w:r>
        <w:t>ставок</w:t>
      </w:r>
      <w:r w:rsidR="00074851">
        <w:t xml:space="preserve"> </w:t>
      </w:r>
      <w:r>
        <w:t>ввозных</w:t>
      </w:r>
      <w:r w:rsidR="00074851">
        <w:t xml:space="preserve"> </w:t>
      </w:r>
      <w:r>
        <w:t>таможенных</w:t>
      </w:r>
      <w:r w:rsidR="00074851">
        <w:t xml:space="preserve"> </w:t>
      </w:r>
      <w:r>
        <w:t>пошлин)</w:t>
      </w:r>
      <w:r w:rsidR="00074851">
        <w:t xml:space="preserve"> </w:t>
      </w:r>
      <w:r>
        <w:t>и</w:t>
      </w:r>
      <w:r w:rsidR="00074851">
        <w:t xml:space="preserve"> </w:t>
      </w:r>
      <w:r>
        <w:t>первоначальные</w:t>
      </w:r>
      <w:r w:rsidR="00074851">
        <w:t xml:space="preserve"> </w:t>
      </w:r>
      <w:r>
        <w:t>предложения</w:t>
      </w:r>
      <w:r w:rsidR="00074851">
        <w:t xml:space="preserve"> </w:t>
      </w:r>
      <w:r>
        <w:t>в</w:t>
      </w:r>
      <w:r w:rsidR="00074851">
        <w:t xml:space="preserve"> </w:t>
      </w:r>
      <w:r>
        <w:t>области</w:t>
      </w:r>
      <w:r w:rsidR="00074851">
        <w:t xml:space="preserve"> </w:t>
      </w:r>
      <w:r>
        <w:t>сельского</w:t>
      </w:r>
      <w:r w:rsidR="00074851">
        <w:t xml:space="preserve"> </w:t>
      </w:r>
      <w:r>
        <w:t>хозяйства</w:t>
      </w:r>
      <w:r w:rsidR="00074851">
        <w:t xml:space="preserve"> </w:t>
      </w:r>
      <w:r>
        <w:t>(обязательства</w:t>
      </w:r>
      <w:r w:rsidR="00074851">
        <w:t xml:space="preserve"> </w:t>
      </w:r>
      <w:r>
        <w:t>РФ</w:t>
      </w:r>
      <w:r w:rsidR="00074851">
        <w:t xml:space="preserve"> </w:t>
      </w:r>
      <w:r>
        <w:t>по</w:t>
      </w:r>
      <w:r w:rsidR="00074851">
        <w:t xml:space="preserve"> </w:t>
      </w:r>
      <w:r>
        <w:t>уровню</w:t>
      </w:r>
      <w:r w:rsidR="00074851">
        <w:t xml:space="preserve"> </w:t>
      </w:r>
      <w:r>
        <w:t>внутренней</w:t>
      </w:r>
      <w:r w:rsidR="00074851">
        <w:t xml:space="preserve"> </w:t>
      </w:r>
      <w:r>
        <w:t>поддержки</w:t>
      </w:r>
      <w:r w:rsidR="00074851">
        <w:t xml:space="preserve"> </w:t>
      </w:r>
      <w:r>
        <w:t>производства</w:t>
      </w:r>
      <w:r w:rsidR="00074851">
        <w:t xml:space="preserve"> </w:t>
      </w:r>
      <w:r>
        <w:t>и</w:t>
      </w:r>
      <w:r w:rsidR="00074851">
        <w:t xml:space="preserve"> </w:t>
      </w:r>
      <w:r>
        <w:t>субсидированию</w:t>
      </w:r>
      <w:r w:rsidR="00074851">
        <w:t xml:space="preserve"> </w:t>
      </w:r>
      <w:r>
        <w:t>экспорта</w:t>
      </w:r>
      <w:r w:rsidR="00074851">
        <w:t xml:space="preserve"> </w:t>
      </w:r>
      <w:r>
        <w:t>сельхозпродукции</w:t>
      </w:r>
      <w:r w:rsidR="00074851">
        <w:t xml:space="preserve"> </w:t>
      </w:r>
      <w:r>
        <w:t>и</w:t>
      </w:r>
      <w:r w:rsidR="00074851">
        <w:t xml:space="preserve"> </w:t>
      </w:r>
      <w:r>
        <w:t>продовольствия),</w:t>
      </w:r>
      <w:r w:rsidR="00074851">
        <w:t xml:space="preserve"> </w:t>
      </w:r>
      <w:r>
        <w:t>а</w:t>
      </w:r>
      <w:r w:rsidR="00074851">
        <w:t xml:space="preserve"> </w:t>
      </w:r>
      <w:r>
        <w:t>в</w:t>
      </w:r>
      <w:r w:rsidR="00074851">
        <w:t xml:space="preserve"> </w:t>
      </w:r>
      <w:r>
        <w:t>октябре</w:t>
      </w:r>
      <w:r w:rsidR="00074851">
        <w:t xml:space="preserve"> </w:t>
      </w:r>
      <w:r>
        <w:t>1999</w:t>
      </w:r>
      <w:r w:rsidR="00074851">
        <w:t xml:space="preserve"> </w:t>
      </w:r>
      <w:r>
        <w:t>г.</w:t>
      </w:r>
      <w:r w:rsidR="00074851">
        <w:t xml:space="preserve"> </w:t>
      </w:r>
      <w:r>
        <w:t>–</w:t>
      </w:r>
      <w:r w:rsidR="00074851">
        <w:t xml:space="preserve"> </w:t>
      </w:r>
      <w:r>
        <w:t>предложения</w:t>
      </w:r>
      <w:r w:rsidR="00074851">
        <w:t xml:space="preserve"> </w:t>
      </w:r>
      <w:r>
        <w:t>по</w:t>
      </w:r>
      <w:r w:rsidR="00074851">
        <w:t xml:space="preserve"> </w:t>
      </w:r>
      <w:r>
        <w:t>торговле</w:t>
      </w:r>
      <w:r w:rsidR="00074851">
        <w:t xml:space="preserve"> </w:t>
      </w:r>
      <w:r>
        <w:t>услугами.</w:t>
      </w:r>
      <w:r w:rsidR="00074851">
        <w:t xml:space="preserve"> </w:t>
      </w:r>
      <w:r>
        <w:t>С</w:t>
      </w:r>
      <w:r w:rsidR="00074851">
        <w:t xml:space="preserve"> </w:t>
      </w:r>
      <w:r>
        <w:t>этого</w:t>
      </w:r>
      <w:r w:rsidR="00074851">
        <w:t xml:space="preserve"> </w:t>
      </w:r>
      <w:r>
        <w:t>времени</w:t>
      </w:r>
      <w:r w:rsidR="00074851">
        <w:t xml:space="preserve"> </w:t>
      </w:r>
      <w:r>
        <w:t>(1998-1999</w:t>
      </w:r>
      <w:r w:rsidR="00074851">
        <w:t xml:space="preserve"> </w:t>
      </w:r>
      <w:r>
        <w:t>гг.)</w:t>
      </w:r>
      <w:r w:rsidR="00074851">
        <w:t xml:space="preserve"> </w:t>
      </w:r>
      <w:r>
        <w:t>Россия</w:t>
      </w:r>
      <w:r w:rsidR="00074851">
        <w:t xml:space="preserve"> </w:t>
      </w:r>
      <w:r>
        <w:t>приступила</w:t>
      </w:r>
      <w:r w:rsidR="00074851">
        <w:t xml:space="preserve"> </w:t>
      </w:r>
      <w:r>
        <w:t>к</w:t>
      </w:r>
      <w:r w:rsidR="00074851">
        <w:t xml:space="preserve"> </w:t>
      </w:r>
      <w:r>
        <w:t>двусторонним</w:t>
      </w:r>
      <w:r w:rsidR="00074851">
        <w:t xml:space="preserve"> </w:t>
      </w:r>
      <w:r>
        <w:t>переговорам</w:t>
      </w:r>
      <w:r w:rsidR="00074851">
        <w:t xml:space="preserve"> </w:t>
      </w:r>
      <w:r>
        <w:t>по</w:t>
      </w:r>
      <w:r w:rsidR="00074851">
        <w:t xml:space="preserve"> </w:t>
      </w:r>
      <w:r>
        <w:t>условиям</w:t>
      </w:r>
      <w:r w:rsidR="00074851">
        <w:t xml:space="preserve"> </w:t>
      </w:r>
      <w:r>
        <w:t>доступа</w:t>
      </w:r>
      <w:r w:rsidR="00074851">
        <w:t xml:space="preserve"> </w:t>
      </w:r>
      <w:r>
        <w:t>на</w:t>
      </w:r>
      <w:r w:rsidR="00074851">
        <w:t xml:space="preserve"> </w:t>
      </w:r>
      <w:r>
        <w:t>рынки</w:t>
      </w:r>
      <w:r w:rsidR="00074851">
        <w:t xml:space="preserve"> </w:t>
      </w:r>
      <w:r>
        <w:t>товаров</w:t>
      </w:r>
      <w:r w:rsidR="00074851">
        <w:t xml:space="preserve"> </w:t>
      </w:r>
      <w:r>
        <w:t>и</w:t>
      </w:r>
      <w:r w:rsidR="00074851">
        <w:t xml:space="preserve"> </w:t>
      </w:r>
      <w:r>
        <w:t>услуг</w:t>
      </w:r>
      <w:r w:rsidR="00074851">
        <w:t xml:space="preserve"> </w:t>
      </w:r>
      <w:r>
        <w:t>и</w:t>
      </w:r>
      <w:r w:rsidR="00074851">
        <w:t xml:space="preserve"> </w:t>
      </w:r>
      <w:r>
        <w:t>обязательствам</w:t>
      </w:r>
      <w:r w:rsidR="00074851">
        <w:t xml:space="preserve"> </w:t>
      </w:r>
      <w:r>
        <w:t>в</w:t>
      </w:r>
      <w:r w:rsidR="00074851">
        <w:t xml:space="preserve"> </w:t>
      </w:r>
      <w:r>
        <w:t>сфере</w:t>
      </w:r>
      <w:r w:rsidR="00074851">
        <w:t xml:space="preserve"> </w:t>
      </w:r>
      <w:r>
        <w:t>сельского</w:t>
      </w:r>
      <w:r w:rsidR="00074851">
        <w:t xml:space="preserve"> </w:t>
      </w:r>
      <w:r>
        <w:t>хозяйства</w:t>
      </w:r>
      <w:r w:rsidR="00074851">
        <w:t xml:space="preserve"> </w:t>
      </w:r>
      <w:r>
        <w:t>с</w:t>
      </w:r>
      <w:r w:rsidR="00074851">
        <w:t xml:space="preserve"> </w:t>
      </w:r>
      <w:r>
        <w:t>заинтересованными</w:t>
      </w:r>
      <w:r w:rsidR="00074851">
        <w:t xml:space="preserve"> </w:t>
      </w:r>
      <w:r>
        <w:t>странами-членами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</w:t>
      </w:r>
      <w:r w:rsidR="00074851">
        <w:t xml:space="preserve"> </w:t>
      </w:r>
      <w:r>
        <w:t>по</w:t>
      </w:r>
      <w:r w:rsidR="00074851">
        <w:t xml:space="preserve"> </w:t>
      </w:r>
      <w:r>
        <w:t>присоединению</w:t>
      </w:r>
      <w:r w:rsidR="00074851">
        <w:t xml:space="preserve"> </w:t>
      </w:r>
      <w:r>
        <w:t>России</w:t>
      </w:r>
      <w:r w:rsidR="00074851">
        <w:t xml:space="preserve"> </w:t>
      </w:r>
      <w:r>
        <w:t>к</w:t>
      </w:r>
      <w:r w:rsidR="00074851">
        <w:t xml:space="preserve"> </w:t>
      </w:r>
      <w:r>
        <w:t>ВТО.</w:t>
      </w:r>
    </w:p>
    <w:p w:rsidR="0070647E" w:rsidRDefault="0070647E" w:rsidP="00F14701">
      <w:pPr>
        <w:pStyle w:val="a4"/>
      </w:pPr>
      <w:r>
        <w:t>Одновременно</w:t>
      </w:r>
      <w:r w:rsidR="00074851">
        <w:t xml:space="preserve"> </w:t>
      </w:r>
      <w:r>
        <w:t>на</w:t>
      </w:r>
      <w:r w:rsidR="00074851">
        <w:t xml:space="preserve"> </w:t>
      </w:r>
      <w:r>
        <w:t>этих</w:t>
      </w:r>
      <w:r w:rsidR="00074851">
        <w:t xml:space="preserve"> </w:t>
      </w:r>
      <w:r>
        <w:t>переговорах</w:t>
      </w:r>
      <w:r w:rsidR="00074851">
        <w:t xml:space="preserve"> </w:t>
      </w:r>
      <w:r>
        <w:t>ведется</w:t>
      </w:r>
      <w:r w:rsidR="00074851">
        <w:t xml:space="preserve"> </w:t>
      </w:r>
      <w:r>
        <w:t>обсуждение</w:t>
      </w:r>
      <w:r w:rsidR="00074851">
        <w:t xml:space="preserve"> </w:t>
      </w:r>
      <w:r>
        <w:t>обязательств</w:t>
      </w:r>
      <w:r w:rsidR="00074851">
        <w:t xml:space="preserve"> </w:t>
      </w:r>
      <w:r>
        <w:t>России</w:t>
      </w:r>
      <w:r w:rsidR="00074851">
        <w:t xml:space="preserve"> </w:t>
      </w:r>
      <w:r>
        <w:t>по</w:t>
      </w:r>
      <w:r w:rsidR="00074851">
        <w:t xml:space="preserve"> </w:t>
      </w:r>
      <w:r>
        <w:t>присоединению</w:t>
      </w:r>
      <w:r w:rsidR="00074851">
        <w:t xml:space="preserve"> </w:t>
      </w:r>
      <w:r>
        <w:t>к</w:t>
      </w:r>
      <w:r w:rsidR="00074851">
        <w:t xml:space="preserve"> </w:t>
      </w:r>
      <w:r>
        <w:t>многосторонним</w:t>
      </w:r>
      <w:r w:rsidR="00074851">
        <w:t xml:space="preserve"> </w:t>
      </w:r>
      <w:r>
        <w:t>соглашениям</w:t>
      </w:r>
      <w:r w:rsidR="00074851">
        <w:t xml:space="preserve"> </w:t>
      </w:r>
      <w:r>
        <w:t>ВТО,</w:t>
      </w:r>
      <w:r w:rsidR="00074851">
        <w:t xml:space="preserve"> </w:t>
      </w:r>
      <w:r>
        <w:t>затрагивающим</w:t>
      </w:r>
      <w:r w:rsidR="00074851">
        <w:t xml:space="preserve"> </w:t>
      </w:r>
      <w:r>
        <w:t>те</w:t>
      </w:r>
      <w:r w:rsidR="00074851">
        <w:t xml:space="preserve"> </w:t>
      </w:r>
      <w:r>
        <w:t>или</w:t>
      </w:r>
      <w:r w:rsidR="00074851">
        <w:t xml:space="preserve"> </w:t>
      </w:r>
      <w:r>
        <w:t>иные</w:t>
      </w:r>
      <w:r w:rsidR="00074851">
        <w:t xml:space="preserve"> </w:t>
      </w:r>
      <w:r>
        <w:t>аспекты</w:t>
      </w:r>
      <w:r w:rsidR="00074851">
        <w:t xml:space="preserve"> </w:t>
      </w:r>
      <w:r>
        <w:t>российского</w:t>
      </w:r>
      <w:r w:rsidR="00074851">
        <w:t xml:space="preserve"> </w:t>
      </w:r>
      <w:r>
        <w:t>регулирования</w:t>
      </w:r>
      <w:r w:rsidR="00074851">
        <w:t xml:space="preserve"> </w:t>
      </w:r>
      <w:r>
        <w:t>в</w:t>
      </w:r>
      <w:r w:rsidR="00074851">
        <w:t xml:space="preserve"> </w:t>
      </w:r>
      <w:r>
        <w:t>области</w:t>
      </w:r>
      <w:r w:rsidR="00074851">
        <w:t xml:space="preserve"> </w:t>
      </w:r>
      <w:r>
        <w:t>торговли</w:t>
      </w:r>
      <w:r w:rsidR="00074851">
        <w:t xml:space="preserve"> </w:t>
      </w:r>
      <w:r>
        <w:t>и</w:t>
      </w:r>
      <w:r w:rsidR="00074851">
        <w:t xml:space="preserve"> </w:t>
      </w:r>
      <w:r>
        <w:t>экономики,</w:t>
      </w:r>
      <w:r w:rsidR="00074851">
        <w:t xml:space="preserve"> </w:t>
      </w:r>
      <w:r>
        <w:t>что</w:t>
      </w:r>
      <w:r w:rsidR="00074851">
        <w:t xml:space="preserve"> </w:t>
      </w:r>
      <w:r>
        <w:t>подразумевает</w:t>
      </w:r>
      <w:r w:rsidR="00074851">
        <w:t xml:space="preserve"> </w:t>
      </w:r>
      <w:r>
        <w:t>введение</w:t>
      </w:r>
      <w:r w:rsidR="00074851">
        <w:t xml:space="preserve"> </w:t>
      </w:r>
      <w:r>
        <w:t>ряда</w:t>
      </w:r>
      <w:r w:rsidR="00074851">
        <w:t xml:space="preserve"> </w:t>
      </w:r>
      <w:r>
        <w:t>изменений</w:t>
      </w:r>
      <w:r w:rsidR="00074851">
        <w:t xml:space="preserve"> </w:t>
      </w:r>
      <w:r>
        <w:t>в</w:t>
      </w:r>
      <w:r w:rsidR="00074851">
        <w:t xml:space="preserve"> </w:t>
      </w:r>
      <w:r>
        <w:t>положения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правовой</w:t>
      </w:r>
      <w:r w:rsidR="00074851">
        <w:t xml:space="preserve"> </w:t>
      </w:r>
      <w:r>
        <w:t>системы</w:t>
      </w:r>
      <w:r w:rsidR="00074851">
        <w:t xml:space="preserve"> </w:t>
      </w:r>
      <w:r>
        <w:t>для</w:t>
      </w:r>
      <w:r w:rsidR="00074851">
        <w:t xml:space="preserve"> </w:t>
      </w:r>
      <w:r>
        <w:t>ее</w:t>
      </w:r>
      <w:r w:rsidR="00074851">
        <w:t xml:space="preserve"> </w:t>
      </w:r>
      <w:r>
        <w:t>приведения</w:t>
      </w:r>
      <w:r w:rsidR="00074851">
        <w:t xml:space="preserve"> </w:t>
      </w:r>
      <w:r>
        <w:t>в</w:t>
      </w:r>
      <w:r w:rsidR="00074851">
        <w:t xml:space="preserve"> </w:t>
      </w:r>
      <w:r>
        <w:t>соответствие</w:t>
      </w:r>
      <w:r w:rsidR="00074851">
        <w:t xml:space="preserve"> </w:t>
      </w:r>
      <w:r>
        <w:t>с</w:t>
      </w:r>
      <w:r w:rsidR="00074851">
        <w:t xml:space="preserve"> </w:t>
      </w:r>
      <w:r>
        <w:t>указанными</w:t>
      </w:r>
      <w:r w:rsidR="00074851">
        <w:t xml:space="preserve"> </w:t>
      </w:r>
      <w:r>
        <w:t>Соглашениями.</w:t>
      </w:r>
      <w:r w:rsidR="00074851">
        <w:t xml:space="preserve"> </w:t>
      </w:r>
      <w:r>
        <w:t>Подведение</w:t>
      </w:r>
      <w:r w:rsidR="00074851">
        <w:t xml:space="preserve"> </w:t>
      </w:r>
      <w:r>
        <w:t>промежуточных</w:t>
      </w:r>
      <w:r w:rsidR="00074851">
        <w:t xml:space="preserve"> </w:t>
      </w:r>
      <w:r>
        <w:t>итогов</w:t>
      </w:r>
      <w:r w:rsidR="00074851">
        <w:t xml:space="preserve"> </w:t>
      </w:r>
      <w:r>
        <w:t>осуществляется</w:t>
      </w:r>
      <w:r w:rsidR="00074851">
        <w:t xml:space="preserve"> </w:t>
      </w:r>
      <w:r>
        <w:t>на</w:t>
      </w:r>
      <w:r w:rsidR="00074851">
        <w:t xml:space="preserve"> </w:t>
      </w:r>
      <w:r>
        <w:t>заседаниях</w:t>
      </w:r>
      <w:r w:rsidR="00074851">
        <w:t xml:space="preserve"> </w:t>
      </w:r>
      <w:r>
        <w:t>РГ</w:t>
      </w:r>
      <w:r w:rsidR="00074851">
        <w:t xml:space="preserve"> </w:t>
      </w:r>
      <w:r>
        <w:t>по</w:t>
      </w:r>
      <w:r w:rsidR="00074851">
        <w:t xml:space="preserve"> </w:t>
      </w:r>
      <w:r>
        <w:t>присоединению</w:t>
      </w:r>
      <w:r w:rsidR="00074851">
        <w:t xml:space="preserve"> </w:t>
      </w:r>
      <w:r>
        <w:t>России</w:t>
      </w:r>
      <w:r w:rsidR="00074851">
        <w:t xml:space="preserve"> </w:t>
      </w:r>
      <w:r>
        <w:t>к</w:t>
      </w:r>
      <w:r w:rsidR="00074851">
        <w:t xml:space="preserve"> </w:t>
      </w:r>
      <w:r>
        <w:t>ВТО</w:t>
      </w:r>
      <w:r w:rsidR="00074851">
        <w:t xml:space="preserve"> </w:t>
      </w:r>
      <w:r>
        <w:t>в</w:t>
      </w:r>
      <w:r w:rsidR="00074851">
        <w:t xml:space="preserve"> </w:t>
      </w:r>
      <w:r>
        <w:t>многостороннем</w:t>
      </w:r>
      <w:r w:rsidR="00074851">
        <w:t xml:space="preserve"> </w:t>
      </w:r>
      <w:r>
        <w:t>формате.</w:t>
      </w:r>
      <w:r w:rsidR="00074851">
        <w:t xml:space="preserve"> </w:t>
      </w:r>
      <w:r>
        <w:t>Также</w:t>
      </w:r>
      <w:r w:rsidR="00074851">
        <w:t xml:space="preserve"> </w:t>
      </w:r>
      <w:r>
        <w:t>в</w:t>
      </w:r>
      <w:r w:rsidR="00074851">
        <w:t xml:space="preserve"> </w:t>
      </w:r>
      <w:r>
        <w:t>многостороннем</w:t>
      </w:r>
      <w:r w:rsidR="00074851">
        <w:t xml:space="preserve"> </w:t>
      </w:r>
      <w:r>
        <w:t>формате,</w:t>
      </w:r>
      <w:r w:rsidR="00074851">
        <w:t xml:space="preserve"> </w:t>
      </w:r>
      <w:r>
        <w:t>но</w:t>
      </w:r>
      <w:r w:rsidR="00074851">
        <w:t xml:space="preserve"> </w:t>
      </w:r>
      <w:r>
        <w:t>с</w:t>
      </w:r>
      <w:r w:rsidR="00074851">
        <w:t xml:space="preserve"> </w:t>
      </w:r>
      <w:r>
        <w:t>ограниченным</w:t>
      </w:r>
      <w:r w:rsidR="00074851">
        <w:t xml:space="preserve"> </w:t>
      </w:r>
      <w:r>
        <w:t>числом</w:t>
      </w:r>
      <w:r w:rsidR="00074851">
        <w:t xml:space="preserve"> </w:t>
      </w:r>
      <w:r>
        <w:t>изъявивших</w:t>
      </w:r>
      <w:r w:rsidR="00074851">
        <w:t xml:space="preserve"> </w:t>
      </w:r>
      <w:r>
        <w:t>такое</w:t>
      </w:r>
      <w:r w:rsidR="00074851">
        <w:t xml:space="preserve"> </w:t>
      </w:r>
      <w:r>
        <w:t>желание</w:t>
      </w:r>
      <w:r w:rsidR="00074851">
        <w:t xml:space="preserve"> </w:t>
      </w:r>
      <w:r>
        <w:t>членов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группы,</w:t>
      </w:r>
      <w:r w:rsidR="00074851">
        <w:t xml:space="preserve"> </w:t>
      </w:r>
      <w:r>
        <w:t>проходят</w:t>
      </w:r>
      <w:r w:rsidR="00074851">
        <w:t xml:space="preserve"> </w:t>
      </w:r>
      <w:r>
        <w:t>переговоры</w:t>
      </w:r>
      <w:r w:rsidR="00074851">
        <w:t xml:space="preserve"> </w:t>
      </w:r>
      <w:r>
        <w:t>по</w:t>
      </w:r>
      <w:r w:rsidR="00074851">
        <w:t xml:space="preserve"> </w:t>
      </w:r>
      <w:r>
        <w:t>обязательствам</w:t>
      </w:r>
      <w:r w:rsidR="00074851">
        <w:t xml:space="preserve"> </w:t>
      </w:r>
      <w:r>
        <w:t>России</w:t>
      </w:r>
      <w:r w:rsidR="00074851">
        <w:t xml:space="preserve"> </w:t>
      </w:r>
      <w:r>
        <w:t>в</w:t>
      </w:r>
      <w:r w:rsidR="00074851">
        <w:t xml:space="preserve"> </w:t>
      </w:r>
      <w:r>
        <w:t>сфере</w:t>
      </w:r>
      <w:r w:rsidR="00074851">
        <w:t xml:space="preserve"> </w:t>
      </w:r>
      <w:r>
        <w:t>связывания</w:t>
      </w:r>
      <w:r w:rsidR="00074851">
        <w:t xml:space="preserve"> </w:t>
      </w:r>
      <w:r>
        <w:t>размеров</w:t>
      </w:r>
      <w:r w:rsidR="00074851">
        <w:t xml:space="preserve"> </w:t>
      </w:r>
      <w:r>
        <w:t>государственной</w:t>
      </w:r>
      <w:r w:rsidR="00074851">
        <w:t xml:space="preserve"> </w:t>
      </w:r>
      <w:r>
        <w:t>поддержки</w:t>
      </w:r>
      <w:r w:rsidR="00074851">
        <w:t xml:space="preserve"> </w:t>
      </w:r>
      <w:r>
        <w:t>сельского</w:t>
      </w:r>
      <w:r w:rsidR="00074851">
        <w:t xml:space="preserve"> </w:t>
      </w:r>
      <w:r>
        <w:t>хозяйства</w:t>
      </w:r>
      <w:r w:rsidR="00074851">
        <w:t xml:space="preserve"> </w:t>
      </w:r>
      <w:r>
        <w:t>и</w:t>
      </w:r>
      <w:r w:rsidR="00074851">
        <w:t xml:space="preserve"> </w:t>
      </w:r>
      <w:r>
        <w:t>экспортных</w:t>
      </w:r>
      <w:r w:rsidR="00074851">
        <w:t xml:space="preserve"> </w:t>
      </w:r>
      <w:r>
        <w:t>субсидий.</w:t>
      </w:r>
    </w:p>
    <w:p w:rsidR="0070647E" w:rsidRDefault="0070647E" w:rsidP="00F14701">
      <w:pPr>
        <w:pStyle w:val="a4"/>
      </w:pPr>
      <w:r>
        <w:t>Двусторонние</w:t>
      </w:r>
      <w:r w:rsidR="00074851">
        <w:t xml:space="preserve"> </w:t>
      </w:r>
      <w:r>
        <w:t>тарифные</w:t>
      </w:r>
      <w:r w:rsidR="00074851">
        <w:t xml:space="preserve"> </w:t>
      </w:r>
      <w:r>
        <w:t>переговоры</w:t>
      </w:r>
      <w:r w:rsidR="00074851">
        <w:t xml:space="preserve"> </w:t>
      </w:r>
      <w:r>
        <w:t>ведутся</w:t>
      </w:r>
      <w:r w:rsidR="00074851">
        <w:t xml:space="preserve"> </w:t>
      </w:r>
      <w:r>
        <w:t>с</w:t>
      </w:r>
      <w:r w:rsidR="00074851">
        <w:t xml:space="preserve"> </w:t>
      </w:r>
      <w:r>
        <w:t>февраля</w:t>
      </w:r>
      <w:r w:rsidR="00074851">
        <w:t xml:space="preserve"> </w:t>
      </w:r>
      <w:r>
        <w:t>1998</w:t>
      </w:r>
      <w:r w:rsidR="00074851">
        <w:t xml:space="preserve"> </w:t>
      </w:r>
      <w:r>
        <w:t>г.</w:t>
      </w:r>
      <w:r w:rsidR="00074851">
        <w:t xml:space="preserve"> </w:t>
      </w:r>
      <w:r w:rsidR="0032329F" w:rsidRPr="0032329F">
        <w:t>За</w:t>
      </w:r>
      <w:r w:rsidR="00074851">
        <w:t xml:space="preserve"> </w:t>
      </w:r>
      <w:r w:rsidR="0032329F" w:rsidRPr="0032329F">
        <w:t>последние</w:t>
      </w:r>
      <w:r w:rsidR="00074851">
        <w:t xml:space="preserve"> </w:t>
      </w:r>
      <w:r w:rsidR="0032329F" w:rsidRPr="0032329F">
        <w:t>десять</w:t>
      </w:r>
      <w:r w:rsidR="00074851">
        <w:t xml:space="preserve"> </w:t>
      </w:r>
      <w:r w:rsidR="0032329F" w:rsidRPr="0032329F">
        <w:t>лет</w:t>
      </w:r>
      <w:r w:rsidR="00074851">
        <w:t xml:space="preserve"> </w:t>
      </w:r>
      <w:r w:rsidR="0032329F" w:rsidRPr="0032329F">
        <w:t>подготовки</w:t>
      </w:r>
      <w:r w:rsidR="00074851">
        <w:t xml:space="preserve"> </w:t>
      </w:r>
      <w:r w:rsidR="0032329F" w:rsidRPr="0032329F">
        <w:t>к</w:t>
      </w:r>
      <w:r w:rsidR="00074851">
        <w:t xml:space="preserve"> </w:t>
      </w:r>
      <w:r w:rsidR="0032329F" w:rsidRPr="0032329F">
        <w:t>вступлению</w:t>
      </w:r>
      <w:r w:rsidR="00074851">
        <w:t xml:space="preserve"> </w:t>
      </w:r>
      <w:r w:rsidR="0032329F" w:rsidRPr="0032329F">
        <w:t>в</w:t>
      </w:r>
      <w:r w:rsidR="00074851">
        <w:t xml:space="preserve"> </w:t>
      </w:r>
      <w:r w:rsidR="0032329F" w:rsidRPr="0032329F">
        <w:t>ВТО</w:t>
      </w:r>
      <w:r w:rsidR="00074851">
        <w:t xml:space="preserve"> </w:t>
      </w:r>
      <w:r w:rsidR="0032329F" w:rsidRPr="0032329F">
        <w:t>Россия</w:t>
      </w:r>
      <w:r w:rsidR="00074851">
        <w:t xml:space="preserve"> </w:t>
      </w:r>
      <w:r w:rsidR="0032329F" w:rsidRPr="0032329F">
        <w:t>провела</w:t>
      </w:r>
      <w:r w:rsidR="00074851">
        <w:t xml:space="preserve"> </w:t>
      </w:r>
      <w:r w:rsidR="0032329F" w:rsidRPr="0032329F">
        <w:t>двусторонние</w:t>
      </w:r>
      <w:r w:rsidR="00074851">
        <w:t xml:space="preserve"> </w:t>
      </w:r>
      <w:r w:rsidR="0032329F" w:rsidRPr="0032329F">
        <w:t>переговоры</w:t>
      </w:r>
      <w:r w:rsidR="00074851">
        <w:t xml:space="preserve"> </w:t>
      </w:r>
      <w:r w:rsidR="0032329F" w:rsidRPr="0032329F">
        <w:t>более</w:t>
      </w:r>
      <w:r w:rsidR="00074851">
        <w:t xml:space="preserve"> </w:t>
      </w:r>
      <w:r w:rsidR="0032329F" w:rsidRPr="0032329F">
        <w:t>чем</w:t>
      </w:r>
      <w:r w:rsidR="00074851">
        <w:t xml:space="preserve"> </w:t>
      </w:r>
      <w:r w:rsidR="0032329F" w:rsidRPr="0032329F">
        <w:t>с</w:t>
      </w:r>
      <w:r w:rsidR="00074851">
        <w:t xml:space="preserve"> </w:t>
      </w:r>
      <w:r w:rsidR="0032329F" w:rsidRPr="0032329F">
        <w:t>60</w:t>
      </w:r>
      <w:r w:rsidR="00074851">
        <w:t xml:space="preserve"> </w:t>
      </w:r>
      <w:r w:rsidR="0032329F" w:rsidRPr="0032329F">
        <w:t>партнерами,</w:t>
      </w:r>
      <w:r w:rsidR="00074851">
        <w:t xml:space="preserve"> </w:t>
      </w:r>
      <w:r w:rsidR="0032329F" w:rsidRPr="0032329F">
        <w:t>в</w:t>
      </w:r>
      <w:r w:rsidR="00074851">
        <w:t xml:space="preserve"> </w:t>
      </w:r>
      <w:r w:rsidR="0032329F" w:rsidRPr="0032329F">
        <w:t>том</w:t>
      </w:r>
      <w:r w:rsidR="00074851">
        <w:t xml:space="preserve"> </w:t>
      </w:r>
      <w:r w:rsidR="0032329F" w:rsidRPr="0032329F">
        <w:t>числе</w:t>
      </w:r>
      <w:r w:rsidR="00074851">
        <w:t xml:space="preserve"> </w:t>
      </w:r>
      <w:r w:rsidR="0032329F" w:rsidRPr="0032329F">
        <w:t>с</w:t>
      </w:r>
      <w:r w:rsidR="00074851">
        <w:t xml:space="preserve"> </w:t>
      </w:r>
      <w:r w:rsidR="0032329F" w:rsidRPr="0032329F">
        <w:t>США,</w:t>
      </w:r>
      <w:r w:rsidR="00074851">
        <w:t xml:space="preserve"> </w:t>
      </w:r>
      <w:r w:rsidR="0032329F" w:rsidRPr="0032329F">
        <w:t>странами</w:t>
      </w:r>
      <w:r w:rsidR="00074851">
        <w:t xml:space="preserve"> </w:t>
      </w:r>
      <w:r w:rsidR="0032329F" w:rsidRPr="0032329F">
        <w:t>ЕС,</w:t>
      </w:r>
      <w:r w:rsidR="00074851">
        <w:t xml:space="preserve"> </w:t>
      </w:r>
      <w:r w:rsidR="0032329F" w:rsidRPr="0032329F">
        <w:t>Японией,</w:t>
      </w:r>
      <w:r w:rsidR="00074851">
        <w:t xml:space="preserve"> </w:t>
      </w:r>
      <w:r w:rsidR="0032329F" w:rsidRPr="0032329F">
        <w:t>Китаем,</w:t>
      </w:r>
      <w:r w:rsidR="00074851">
        <w:t xml:space="preserve"> </w:t>
      </w:r>
      <w:r w:rsidR="0032329F" w:rsidRPr="0032329F">
        <w:t>Индией</w:t>
      </w:r>
      <w:r w:rsidR="00074851">
        <w:t xml:space="preserve"> </w:t>
      </w:r>
      <w:r w:rsidR="0032329F" w:rsidRPr="0032329F">
        <w:t>и</w:t>
      </w:r>
      <w:r w:rsidR="00074851">
        <w:t xml:space="preserve"> </w:t>
      </w:r>
      <w:r w:rsidR="0032329F" w:rsidRPr="0032329F">
        <w:t>Южной</w:t>
      </w:r>
      <w:r w:rsidR="00074851">
        <w:t xml:space="preserve"> </w:t>
      </w:r>
      <w:r w:rsidR="0032329F" w:rsidRPr="0032329F">
        <w:t>Кореей.</w:t>
      </w:r>
      <w:r w:rsidR="0032329F">
        <w:rPr>
          <w:rStyle w:val="a9"/>
        </w:rPr>
        <w:footnoteReference w:id="6"/>
      </w:r>
      <w:r w:rsidR="00074851">
        <w:t xml:space="preserve"> </w:t>
      </w:r>
      <w:r>
        <w:t>В</w:t>
      </w:r>
      <w:r w:rsidR="00074851">
        <w:t xml:space="preserve"> </w:t>
      </w:r>
      <w:r>
        <w:t>ходе</w:t>
      </w:r>
      <w:r w:rsidR="00074851">
        <w:t xml:space="preserve"> </w:t>
      </w:r>
      <w:r>
        <w:t>этих</w:t>
      </w:r>
      <w:r w:rsidR="00074851">
        <w:t xml:space="preserve"> </w:t>
      </w:r>
      <w:r>
        <w:t>переговоров</w:t>
      </w:r>
      <w:r w:rsidR="00074851">
        <w:t xml:space="preserve"> </w:t>
      </w:r>
      <w:r>
        <w:t>с</w:t>
      </w:r>
      <w:r w:rsidR="00074851">
        <w:t xml:space="preserve"> </w:t>
      </w:r>
      <w:r>
        <w:t>начала</w:t>
      </w:r>
      <w:r w:rsidR="00074851">
        <w:t xml:space="preserve"> </w:t>
      </w:r>
      <w:r>
        <w:t>1999</w:t>
      </w:r>
      <w:r w:rsidR="00074851">
        <w:t xml:space="preserve"> </w:t>
      </w:r>
      <w:r>
        <w:t>г.</w:t>
      </w:r>
      <w:r w:rsidR="00074851">
        <w:t xml:space="preserve"> </w:t>
      </w:r>
      <w:r>
        <w:t>российская</w:t>
      </w:r>
      <w:r w:rsidR="00074851">
        <w:t xml:space="preserve"> </w:t>
      </w:r>
      <w:r>
        <w:t>сторона</w:t>
      </w:r>
      <w:r w:rsidR="00074851">
        <w:t xml:space="preserve"> </w:t>
      </w:r>
      <w:r>
        <w:t>ведет</w:t>
      </w:r>
      <w:r w:rsidR="00074851">
        <w:t xml:space="preserve"> </w:t>
      </w:r>
      <w:r>
        <w:t>углубленное</w:t>
      </w:r>
      <w:r w:rsidR="00074851">
        <w:t xml:space="preserve"> </w:t>
      </w:r>
      <w:r>
        <w:t>обсуждение</w:t>
      </w:r>
      <w:r w:rsidR="00074851">
        <w:t xml:space="preserve"> </w:t>
      </w:r>
      <w:r>
        <w:t>с</w:t>
      </w:r>
      <w:r w:rsidR="00074851">
        <w:t xml:space="preserve"> </w:t>
      </w:r>
      <w:r>
        <w:t>партнерами</w:t>
      </w:r>
      <w:r w:rsidR="00074851">
        <w:t xml:space="preserve"> </w:t>
      </w:r>
      <w:r>
        <w:t>отдельных</w:t>
      </w:r>
      <w:r w:rsidR="00074851">
        <w:t xml:space="preserve"> </w:t>
      </w:r>
      <w:r>
        <w:t>глав</w:t>
      </w:r>
      <w:r w:rsidR="00074851">
        <w:t xml:space="preserve"> </w:t>
      </w:r>
      <w:r>
        <w:t>ТН</w:t>
      </w:r>
      <w:r w:rsidR="00074851">
        <w:t xml:space="preserve"> </w:t>
      </w:r>
      <w:r>
        <w:t>ВЭД</w:t>
      </w:r>
      <w:r w:rsidR="00074851">
        <w:t xml:space="preserve"> </w:t>
      </w:r>
      <w:r>
        <w:t>и</w:t>
      </w:r>
      <w:r w:rsidR="00074851">
        <w:t xml:space="preserve"> </w:t>
      </w:r>
      <w:r>
        <w:t>конкретных</w:t>
      </w:r>
      <w:r w:rsidR="00074851">
        <w:t xml:space="preserve"> </w:t>
      </w:r>
      <w:r>
        <w:t>товарных</w:t>
      </w:r>
      <w:r w:rsidR="00074851">
        <w:t xml:space="preserve"> </w:t>
      </w:r>
      <w:r>
        <w:t>позиций</w:t>
      </w:r>
      <w:r w:rsidR="00074851">
        <w:t xml:space="preserve"> </w:t>
      </w:r>
      <w:r>
        <w:t>на</w:t>
      </w:r>
      <w:r w:rsidR="00074851">
        <w:t xml:space="preserve"> </w:t>
      </w:r>
      <w:r>
        <w:t>основе</w:t>
      </w:r>
      <w:r w:rsidR="00074851">
        <w:t xml:space="preserve"> </w:t>
      </w:r>
      <w:r>
        <w:t>первоначальных</w:t>
      </w:r>
      <w:r w:rsidR="00074851">
        <w:t xml:space="preserve"> </w:t>
      </w:r>
      <w:r>
        <w:t>тарифных</w:t>
      </w:r>
      <w:r w:rsidR="00074851">
        <w:t xml:space="preserve"> </w:t>
      </w:r>
      <w:r>
        <w:t>предложений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Федерации.</w:t>
      </w:r>
      <w:r w:rsidR="00074851">
        <w:t xml:space="preserve"> </w:t>
      </w:r>
      <w:r>
        <w:t>В</w:t>
      </w:r>
      <w:r w:rsidR="00074851">
        <w:t xml:space="preserve"> </w:t>
      </w:r>
      <w:r>
        <w:t>июле</w:t>
      </w:r>
      <w:r w:rsidR="00074851">
        <w:t xml:space="preserve"> </w:t>
      </w:r>
      <w:r>
        <w:t>1999</w:t>
      </w:r>
      <w:r w:rsidR="00074851">
        <w:t xml:space="preserve"> </w:t>
      </w:r>
      <w:r>
        <w:t>г.</w:t>
      </w:r>
      <w:r w:rsidR="00074851">
        <w:t xml:space="preserve"> </w:t>
      </w:r>
      <w:r>
        <w:t>было</w:t>
      </w:r>
      <w:r w:rsidR="00074851">
        <w:t xml:space="preserve"> </w:t>
      </w:r>
      <w:r>
        <w:t>завершено</w:t>
      </w:r>
      <w:r w:rsidR="00074851">
        <w:t xml:space="preserve"> </w:t>
      </w:r>
      <w:r>
        <w:t>"первое</w:t>
      </w:r>
      <w:r w:rsidR="00074851">
        <w:t xml:space="preserve"> </w:t>
      </w:r>
      <w:r>
        <w:t>чтение"</w:t>
      </w:r>
      <w:r w:rsidR="00074851">
        <w:t xml:space="preserve"> </w:t>
      </w:r>
      <w:r>
        <w:t>российских</w:t>
      </w:r>
      <w:r w:rsidR="00074851">
        <w:t xml:space="preserve"> </w:t>
      </w:r>
      <w:r>
        <w:t>тарифных</w:t>
      </w:r>
      <w:r w:rsidR="00074851">
        <w:t xml:space="preserve"> </w:t>
      </w:r>
      <w:r>
        <w:t>предложений,</w:t>
      </w:r>
      <w:r w:rsidR="00074851">
        <w:t xml:space="preserve"> </w:t>
      </w:r>
      <w:r>
        <w:t>и</w:t>
      </w:r>
      <w:r w:rsidR="00074851">
        <w:t xml:space="preserve"> </w:t>
      </w:r>
      <w:r>
        <w:t>начата</w:t>
      </w:r>
      <w:r w:rsidR="00074851">
        <w:t xml:space="preserve"> </w:t>
      </w:r>
      <w:r>
        <w:t>подготовка</w:t>
      </w:r>
      <w:r w:rsidR="00074851">
        <w:t xml:space="preserve"> </w:t>
      </w:r>
      <w:r>
        <w:t>уточнений</w:t>
      </w:r>
      <w:r w:rsidR="00074851">
        <w:t xml:space="preserve"> </w:t>
      </w:r>
      <w:r>
        <w:t>к</w:t>
      </w:r>
      <w:r w:rsidR="00074851">
        <w:t xml:space="preserve"> </w:t>
      </w:r>
      <w:r>
        <w:t>первоначальным</w:t>
      </w:r>
      <w:r w:rsidR="00074851">
        <w:t xml:space="preserve"> </w:t>
      </w:r>
      <w:r>
        <w:t>тарифным</w:t>
      </w:r>
      <w:r w:rsidR="00074851">
        <w:t xml:space="preserve"> </w:t>
      </w:r>
      <w:r>
        <w:t>предложениям,</w:t>
      </w:r>
      <w:r w:rsidR="00074851">
        <w:t xml:space="preserve"> </w:t>
      </w:r>
      <w:r>
        <w:t>которые</w:t>
      </w:r>
      <w:r w:rsidR="00074851">
        <w:t xml:space="preserve"> </w:t>
      </w:r>
      <w:r>
        <w:t>были</w:t>
      </w:r>
      <w:r w:rsidR="00074851">
        <w:t xml:space="preserve"> </w:t>
      </w:r>
      <w:r>
        <w:t>утверждены</w:t>
      </w:r>
      <w:r w:rsidR="00074851">
        <w:t xml:space="preserve"> </w:t>
      </w:r>
      <w:r>
        <w:t>Правительством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Федерации</w:t>
      </w:r>
      <w:r w:rsidR="00074851">
        <w:t xml:space="preserve"> </w:t>
      </w:r>
      <w:r>
        <w:t>и</w:t>
      </w:r>
      <w:r w:rsidR="00074851">
        <w:t xml:space="preserve"> </w:t>
      </w:r>
      <w:r>
        <w:t>переданы</w:t>
      </w:r>
      <w:r w:rsidR="00074851">
        <w:t xml:space="preserve"> </w:t>
      </w:r>
      <w:r>
        <w:t>странам</w:t>
      </w:r>
      <w:r w:rsidR="00074851">
        <w:t xml:space="preserve"> </w:t>
      </w:r>
      <w:r>
        <w:t>-</w:t>
      </w:r>
      <w:r w:rsidR="00074851">
        <w:t xml:space="preserve"> </w:t>
      </w:r>
      <w:r>
        <w:t>членам</w:t>
      </w:r>
      <w:r w:rsidR="00074851">
        <w:t xml:space="preserve"> </w:t>
      </w:r>
      <w:r>
        <w:t>ВТО</w:t>
      </w:r>
      <w:r w:rsidR="00074851">
        <w:t xml:space="preserve"> </w:t>
      </w:r>
      <w:r>
        <w:t>в</w:t>
      </w:r>
      <w:r w:rsidR="00074851">
        <w:t xml:space="preserve"> </w:t>
      </w:r>
      <w:r>
        <w:t>начале</w:t>
      </w:r>
      <w:r w:rsidR="00074851">
        <w:t xml:space="preserve"> </w:t>
      </w:r>
      <w:r>
        <w:t>марта</w:t>
      </w:r>
      <w:r w:rsidR="00074851">
        <w:t xml:space="preserve"> </w:t>
      </w:r>
      <w:r>
        <w:t>2000</w:t>
      </w:r>
      <w:r w:rsidR="00074851">
        <w:t xml:space="preserve"> </w:t>
      </w:r>
      <w:r>
        <w:t>г.</w:t>
      </w:r>
      <w:r w:rsidR="00074851">
        <w:t xml:space="preserve"> </w:t>
      </w:r>
      <w:r>
        <w:t>В</w:t>
      </w:r>
      <w:r w:rsidR="00074851">
        <w:t xml:space="preserve"> </w:t>
      </w:r>
      <w:r>
        <w:t>феврале</w:t>
      </w:r>
      <w:r w:rsidR="00074851">
        <w:t xml:space="preserve"> </w:t>
      </w:r>
      <w:r>
        <w:t>2001</w:t>
      </w:r>
      <w:r w:rsidR="00074851">
        <w:t xml:space="preserve"> </w:t>
      </w:r>
      <w:r>
        <w:t>г.</w:t>
      </w:r>
      <w:r w:rsidR="00074851">
        <w:t xml:space="preserve"> </w:t>
      </w:r>
      <w:r>
        <w:t>Россия</w:t>
      </w:r>
      <w:r w:rsidR="00074851">
        <w:t xml:space="preserve"> </w:t>
      </w:r>
      <w:r>
        <w:t>передала</w:t>
      </w:r>
      <w:r w:rsidR="00074851">
        <w:t xml:space="preserve"> </w:t>
      </w:r>
      <w:r>
        <w:t>странам</w:t>
      </w:r>
      <w:r w:rsidR="00074851">
        <w:t xml:space="preserve"> </w:t>
      </w:r>
      <w:r>
        <w:t>-</w:t>
      </w:r>
      <w:r w:rsidR="00074851">
        <w:t xml:space="preserve"> </w:t>
      </w:r>
      <w:r>
        <w:t>членам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</w:t>
      </w:r>
      <w:r w:rsidR="00074851">
        <w:t xml:space="preserve"> </w:t>
      </w:r>
      <w:r>
        <w:t>третью</w:t>
      </w:r>
      <w:r w:rsidR="00074851">
        <w:t xml:space="preserve"> </w:t>
      </w:r>
      <w:r>
        <w:t>редакцию</w:t>
      </w:r>
      <w:r w:rsidR="00074851">
        <w:t xml:space="preserve"> </w:t>
      </w:r>
      <w:r>
        <w:t>тарифных</w:t>
      </w:r>
      <w:r w:rsidR="00074851">
        <w:t xml:space="preserve"> </w:t>
      </w:r>
      <w:r>
        <w:t>предложений,</w:t>
      </w:r>
      <w:r w:rsidR="00074851">
        <w:t xml:space="preserve"> </w:t>
      </w:r>
      <w:r>
        <w:t>на</w:t>
      </w:r>
      <w:r w:rsidR="00074851">
        <w:t xml:space="preserve"> </w:t>
      </w:r>
      <w:r>
        <w:t>основе</w:t>
      </w:r>
      <w:r w:rsidR="00074851">
        <w:t xml:space="preserve"> </w:t>
      </w:r>
      <w:r>
        <w:t>которых</w:t>
      </w:r>
      <w:r w:rsidR="00074851">
        <w:t xml:space="preserve"> </w:t>
      </w:r>
      <w:r>
        <w:t>начат</w:t>
      </w:r>
      <w:r w:rsidR="00074851">
        <w:t xml:space="preserve"> </w:t>
      </w:r>
      <w:r>
        <w:t>следующий,</w:t>
      </w:r>
      <w:r w:rsidR="00074851">
        <w:t xml:space="preserve"> </w:t>
      </w:r>
      <w:r>
        <w:t>текущий</w:t>
      </w:r>
      <w:r w:rsidR="00074851">
        <w:t xml:space="preserve"> </w:t>
      </w:r>
      <w:r>
        <w:t>тур</w:t>
      </w:r>
      <w:r w:rsidR="00074851">
        <w:t xml:space="preserve"> </w:t>
      </w:r>
      <w:r>
        <w:t>тарифных</w:t>
      </w:r>
      <w:r w:rsidR="00074851">
        <w:t xml:space="preserve"> </w:t>
      </w:r>
      <w:r>
        <w:t>переговоров.</w:t>
      </w:r>
    </w:p>
    <w:p w:rsidR="0070647E" w:rsidRDefault="0070647E" w:rsidP="00F14701">
      <w:pPr>
        <w:pStyle w:val="a4"/>
      </w:pPr>
      <w:r>
        <w:t>Наряду</w:t>
      </w:r>
      <w:r w:rsidR="00074851">
        <w:t xml:space="preserve"> </w:t>
      </w:r>
      <w:r>
        <w:t>с</w:t>
      </w:r>
      <w:r w:rsidR="00074851">
        <w:t xml:space="preserve"> </w:t>
      </w:r>
      <w:r>
        <w:t>тарифными</w:t>
      </w:r>
      <w:r w:rsidR="00074851">
        <w:t xml:space="preserve"> </w:t>
      </w:r>
      <w:r>
        <w:t>переговорами</w:t>
      </w:r>
      <w:r w:rsidR="00074851">
        <w:t xml:space="preserve"> </w:t>
      </w:r>
      <w:r>
        <w:t>частью</w:t>
      </w:r>
      <w:r w:rsidR="00074851">
        <w:t xml:space="preserve"> </w:t>
      </w:r>
      <w:r>
        <w:t>переговоров</w:t>
      </w:r>
      <w:r w:rsidR="00074851">
        <w:t xml:space="preserve"> </w:t>
      </w:r>
      <w:r>
        <w:t>по</w:t>
      </w:r>
      <w:r w:rsidR="00074851">
        <w:t xml:space="preserve"> </w:t>
      </w:r>
      <w:r>
        <w:t>доступу</w:t>
      </w:r>
      <w:r w:rsidR="00074851">
        <w:t xml:space="preserve"> </w:t>
      </w:r>
      <w:r>
        <w:t>на</w:t>
      </w:r>
      <w:r w:rsidR="00074851">
        <w:t xml:space="preserve"> </w:t>
      </w:r>
      <w:r>
        <w:t>рынки</w:t>
      </w:r>
      <w:r w:rsidR="00074851">
        <w:t xml:space="preserve"> </w:t>
      </w:r>
      <w:r>
        <w:t>товаров</w:t>
      </w:r>
      <w:r w:rsidR="00074851">
        <w:t xml:space="preserve"> </w:t>
      </w:r>
      <w:r>
        <w:t>являются</w:t>
      </w:r>
      <w:r w:rsidR="00074851">
        <w:t xml:space="preserve"> </w:t>
      </w:r>
      <w:r>
        <w:t>переговоры</w:t>
      </w:r>
      <w:r w:rsidR="00074851">
        <w:t xml:space="preserve"> </w:t>
      </w:r>
      <w:r>
        <w:t>по</w:t>
      </w:r>
      <w:r w:rsidR="00074851">
        <w:t xml:space="preserve"> </w:t>
      </w:r>
      <w:r>
        <w:t>сельскохозяйственной</w:t>
      </w:r>
      <w:r w:rsidR="00074851">
        <w:t xml:space="preserve"> </w:t>
      </w:r>
      <w:r>
        <w:t>проблематике.</w:t>
      </w:r>
      <w:r w:rsidR="00074851">
        <w:t xml:space="preserve"> </w:t>
      </w:r>
      <w:r>
        <w:t>Помимо</w:t>
      </w:r>
      <w:r w:rsidR="00074851">
        <w:t xml:space="preserve"> </w:t>
      </w:r>
      <w:r>
        <w:t>тарифного</w:t>
      </w:r>
      <w:r w:rsidR="00074851">
        <w:t xml:space="preserve"> </w:t>
      </w:r>
      <w:r>
        <w:t>аспекта,</w:t>
      </w:r>
      <w:r w:rsidR="00074851">
        <w:t xml:space="preserve"> </w:t>
      </w:r>
      <w:r>
        <w:t>они</w:t>
      </w:r>
      <w:r w:rsidR="00074851">
        <w:t xml:space="preserve"> </w:t>
      </w:r>
      <w:r>
        <w:t>включают</w:t>
      </w:r>
      <w:r w:rsidR="00074851">
        <w:t xml:space="preserve"> </w:t>
      </w:r>
      <w:r>
        <w:t>обсуждение</w:t>
      </w:r>
      <w:r w:rsidR="00074851">
        <w:t xml:space="preserve"> </w:t>
      </w:r>
      <w:r>
        <w:t>политики</w:t>
      </w:r>
      <w:r w:rsidR="00074851">
        <w:t xml:space="preserve"> </w:t>
      </w:r>
      <w:r>
        <w:t>России</w:t>
      </w:r>
      <w:r w:rsidR="00074851">
        <w:t xml:space="preserve"> </w:t>
      </w:r>
      <w:r>
        <w:t>по</w:t>
      </w:r>
      <w:r w:rsidR="00074851">
        <w:t xml:space="preserve"> </w:t>
      </w:r>
      <w:r>
        <w:t>поддержке</w:t>
      </w:r>
      <w:r w:rsidR="00074851">
        <w:t xml:space="preserve"> </w:t>
      </w:r>
      <w:r>
        <w:t>аграрного</w:t>
      </w:r>
      <w:r w:rsidR="00074851">
        <w:t xml:space="preserve"> </w:t>
      </w:r>
      <w:r>
        <w:t>сектора.</w:t>
      </w:r>
      <w:r w:rsidR="00074851">
        <w:t xml:space="preserve"> </w:t>
      </w:r>
      <w:r>
        <w:t>Здесь</w:t>
      </w:r>
      <w:r w:rsidR="00074851">
        <w:t xml:space="preserve"> </w:t>
      </w:r>
      <w:r>
        <w:t>имеются</w:t>
      </w:r>
      <w:r w:rsidR="00074851">
        <w:t xml:space="preserve"> </w:t>
      </w:r>
      <w:r>
        <w:t>значительные</w:t>
      </w:r>
      <w:r w:rsidR="00074851">
        <w:t xml:space="preserve"> </w:t>
      </w:r>
      <w:r>
        <w:t>расхождения</w:t>
      </w:r>
      <w:r w:rsidR="00074851">
        <w:t xml:space="preserve"> </w:t>
      </w:r>
      <w:r>
        <w:t>в</w:t>
      </w:r>
      <w:r w:rsidR="00074851">
        <w:t xml:space="preserve"> </w:t>
      </w:r>
      <w:r>
        <w:t>позициях</w:t>
      </w:r>
      <w:r w:rsidR="00074851">
        <w:t xml:space="preserve"> </w:t>
      </w:r>
      <w:r>
        <w:t>сторон</w:t>
      </w:r>
      <w:r w:rsidR="00074851">
        <w:t xml:space="preserve"> </w:t>
      </w:r>
      <w:r>
        <w:t>относительно</w:t>
      </w:r>
      <w:r w:rsidR="00074851">
        <w:t xml:space="preserve"> </w:t>
      </w:r>
      <w:r>
        <w:t>обязательств</w:t>
      </w:r>
      <w:r w:rsidR="00074851">
        <w:t xml:space="preserve"> </w:t>
      </w:r>
      <w:r>
        <w:t>России</w:t>
      </w:r>
      <w:r w:rsidR="00074851">
        <w:t xml:space="preserve"> </w:t>
      </w:r>
      <w:r>
        <w:t>по</w:t>
      </w:r>
      <w:r w:rsidR="00074851">
        <w:t xml:space="preserve"> </w:t>
      </w:r>
      <w:r>
        <w:t>максимально</w:t>
      </w:r>
      <w:r w:rsidR="00074851">
        <w:t xml:space="preserve"> </w:t>
      </w:r>
      <w:r>
        <w:t>разрешенному</w:t>
      </w:r>
      <w:r w:rsidR="00074851">
        <w:t xml:space="preserve"> </w:t>
      </w:r>
      <w:r>
        <w:t>уровню</w:t>
      </w:r>
      <w:r w:rsidR="00074851">
        <w:t xml:space="preserve"> </w:t>
      </w:r>
      <w:r>
        <w:t>государственной</w:t>
      </w:r>
      <w:r w:rsidR="00074851">
        <w:t xml:space="preserve"> </w:t>
      </w:r>
      <w:r>
        <w:t>поддержки</w:t>
      </w:r>
      <w:r w:rsidR="00074851">
        <w:t xml:space="preserve"> </w:t>
      </w:r>
      <w:r>
        <w:t>сельского</w:t>
      </w:r>
      <w:r w:rsidR="00074851">
        <w:t xml:space="preserve"> </w:t>
      </w:r>
      <w:r>
        <w:t>хозяйства</w:t>
      </w:r>
      <w:r w:rsidR="00074851">
        <w:t xml:space="preserve"> </w:t>
      </w:r>
      <w:r>
        <w:t>(наши</w:t>
      </w:r>
      <w:r w:rsidR="00074851">
        <w:t xml:space="preserve"> </w:t>
      </w:r>
      <w:r>
        <w:t>партнеры</w:t>
      </w:r>
      <w:r w:rsidR="00074851">
        <w:t xml:space="preserve"> </w:t>
      </w:r>
      <w:r>
        <w:t>исходят</w:t>
      </w:r>
      <w:r w:rsidR="00074851">
        <w:t xml:space="preserve"> </w:t>
      </w:r>
      <w:r>
        <w:t>из</w:t>
      </w:r>
      <w:r w:rsidR="00074851">
        <w:t xml:space="preserve"> </w:t>
      </w:r>
      <w:r>
        <w:t>его</w:t>
      </w:r>
      <w:r w:rsidR="00074851">
        <w:t xml:space="preserve"> </w:t>
      </w:r>
      <w:r>
        <w:t>минимизации</w:t>
      </w:r>
      <w:r w:rsidR="00074851">
        <w:t xml:space="preserve"> </w:t>
      </w:r>
      <w:r>
        <w:t>на</w:t>
      </w:r>
      <w:r w:rsidR="00074851">
        <w:t xml:space="preserve"> </w:t>
      </w:r>
      <w:r>
        <w:t>основе</w:t>
      </w:r>
      <w:r w:rsidR="00074851">
        <w:t xml:space="preserve"> </w:t>
      </w:r>
      <w:r>
        <w:t>фактических</w:t>
      </w:r>
      <w:r w:rsidR="00074851">
        <w:t xml:space="preserve"> </w:t>
      </w:r>
      <w:r>
        <w:t>низких</w:t>
      </w:r>
      <w:r w:rsidR="00074851">
        <w:t xml:space="preserve"> </w:t>
      </w:r>
      <w:r>
        <w:t>показателей</w:t>
      </w:r>
      <w:r w:rsidR="00074851">
        <w:t xml:space="preserve"> </w:t>
      </w:r>
      <w:r>
        <w:t>за</w:t>
      </w:r>
      <w:r w:rsidR="00074851">
        <w:t xml:space="preserve"> </w:t>
      </w:r>
      <w:r>
        <w:t>предыдущие</w:t>
      </w:r>
      <w:r w:rsidR="00074851">
        <w:t xml:space="preserve"> </w:t>
      </w:r>
      <w:r>
        <w:t>три</w:t>
      </w:r>
      <w:r w:rsidR="00074851">
        <w:t xml:space="preserve"> </w:t>
      </w:r>
      <w:r>
        <w:t>года).</w:t>
      </w:r>
      <w:r w:rsidR="00074851">
        <w:t xml:space="preserve"> </w:t>
      </w:r>
      <w:r>
        <w:t>Правительством</w:t>
      </w:r>
      <w:r w:rsidR="00074851">
        <w:t xml:space="preserve"> </w:t>
      </w:r>
      <w:r>
        <w:t>России</w:t>
      </w:r>
      <w:r w:rsidR="00074851">
        <w:t xml:space="preserve"> </w:t>
      </w:r>
      <w:r>
        <w:t>одобрены</w:t>
      </w:r>
      <w:r w:rsidR="00074851">
        <w:t xml:space="preserve"> </w:t>
      </w:r>
      <w:r>
        <w:t>изменения</w:t>
      </w:r>
      <w:r w:rsidR="00074851">
        <w:t xml:space="preserve"> </w:t>
      </w:r>
      <w:r>
        <w:t>в</w:t>
      </w:r>
      <w:r w:rsidR="00074851">
        <w:t xml:space="preserve"> </w:t>
      </w:r>
      <w:r>
        <w:t>первоначальные</w:t>
      </w:r>
      <w:r w:rsidR="00074851">
        <w:t xml:space="preserve"> </w:t>
      </w:r>
      <w:r>
        <w:t>предложения</w:t>
      </w:r>
      <w:r w:rsidR="00074851">
        <w:t xml:space="preserve"> </w:t>
      </w:r>
      <w:r>
        <w:t>России</w:t>
      </w:r>
      <w:r w:rsidR="00074851">
        <w:t xml:space="preserve"> </w:t>
      </w:r>
      <w:r>
        <w:t>по</w:t>
      </w:r>
      <w:r w:rsidR="00074851">
        <w:t xml:space="preserve"> </w:t>
      </w:r>
      <w:r>
        <w:t>мерам</w:t>
      </w:r>
      <w:r w:rsidR="00074851">
        <w:t xml:space="preserve"> </w:t>
      </w:r>
      <w:r>
        <w:t>внутренней</w:t>
      </w:r>
      <w:r w:rsidR="00074851">
        <w:t xml:space="preserve"> </w:t>
      </w:r>
      <w:r>
        <w:t>поддержки</w:t>
      </w:r>
      <w:r w:rsidR="00074851">
        <w:t xml:space="preserve"> </w:t>
      </w:r>
      <w:r>
        <w:t>и</w:t>
      </w:r>
      <w:r w:rsidR="00074851">
        <w:t xml:space="preserve"> </w:t>
      </w:r>
      <w:r>
        <w:t>экспортным</w:t>
      </w:r>
      <w:r w:rsidR="00074851">
        <w:t xml:space="preserve"> </w:t>
      </w:r>
      <w:r>
        <w:t>субсидиям,</w:t>
      </w:r>
      <w:r w:rsidR="00074851">
        <w:t xml:space="preserve"> </w:t>
      </w:r>
      <w:r>
        <w:t>которые</w:t>
      </w:r>
      <w:r w:rsidR="00074851">
        <w:t xml:space="preserve"> </w:t>
      </w:r>
      <w:r>
        <w:t>в</w:t>
      </w:r>
      <w:r w:rsidR="00074851">
        <w:t xml:space="preserve"> </w:t>
      </w:r>
      <w:r>
        <w:t>мае</w:t>
      </w:r>
      <w:r w:rsidR="00074851">
        <w:t xml:space="preserve"> </w:t>
      </w:r>
      <w:r>
        <w:t>2000</w:t>
      </w:r>
      <w:r w:rsidR="00074851">
        <w:t xml:space="preserve"> </w:t>
      </w:r>
      <w:r>
        <w:t>г.</w:t>
      </w:r>
      <w:r w:rsidR="00074851">
        <w:t xml:space="preserve"> </w:t>
      </w:r>
      <w:r>
        <w:t>представлены</w:t>
      </w:r>
      <w:r w:rsidR="00074851">
        <w:t xml:space="preserve"> </w:t>
      </w:r>
      <w:r>
        <w:t>в</w:t>
      </w:r>
      <w:r w:rsidR="00074851">
        <w:t xml:space="preserve"> </w:t>
      </w:r>
      <w:r>
        <w:t>Секретариат</w:t>
      </w:r>
      <w:r w:rsidR="00074851">
        <w:t xml:space="preserve"> </w:t>
      </w:r>
      <w:r>
        <w:t>ВТО.</w:t>
      </w:r>
    </w:p>
    <w:p w:rsidR="0070647E" w:rsidRDefault="0070647E" w:rsidP="00F14701">
      <w:pPr>
        <w:pStyle w:val="a4"/>
      </w:pPr>
      <w:r>
        <w:t>В</w:t>
      </w:r>
      <w:r w:rsidR="00074851">
        <w:t xml:space="preserve"> </w:t>
      </w:r>
      <w:r>
        <w:t>марте</w:t>
      </w:r>
      <w:r w:rsidR="00074851">
        <w:t xml:space="preserve"> </w:t>
      </w:r>
      <w:r>
        <w:t>2001</w:t>
      </w:r>
      <w:r w:rsidR="00074851">
        <w:t xml:space="preserve"> </w:t>
      </w:r>
      <w:r>
        <w:t>г.</w:t>
      </w:r>
      <w:r w:rsidR="00074851">
        <w:t xml:space="preserve"> </w:t>
      </w:r>
      <w:r>
        <w:t>начался</w:t>
      </w:r>
      <w:r w:rsidR="00074851">
        <w:t xml:space="preserve"> </w:t>
      </w:r>
      <w:r>
        <w:t>новый</w:t>
      </w:r>
      <w:r w:rsidR="00074851">
        <w:t xml:space="preserve"> </w:t>
      </w:r>
      <w:r>
        <w:t>этап</w:t>
      </w:r>
      <w:r w:rsidR="00074851">
        <w:t xml:space="preserve"> </w:t>
      </w:r>
      <w:r>
        <w:t>переговоров</w:t>
      </w:r>
      <w:r w:rsidR="00074851">
        <w:t xml:space="preserve"> </w:t>
      </w:r>
      <w:r>
        <w:t>по</w:t>
      </w:r>
      <w:r w:rsidR="00074851">
        <w:t xml:space="preserve"> </w:t>
      </w:r>
      <w:r>
        <w:t>сельскохозяйственной</w:t>
      </w:r>
      <w:r w:rsidR="00074851">
        <w:t xml:space="preserve"> </w:t>
      </w:r>
      <w:r>
        <w:t>тематике</w:t>
      </w:r>
      <w:r w:rsidR="00074851">
        <w:t xml:space="preserve"> </w:t>
      </w:r>
      <w:r>
        <w:t>на</w:t>
      </w:r>
      <w:r w:rsidR="00074851">
        <w:t xml:space="preserve"> </w:t>
      </w:r>
      <w:r>
        <w:t>основе</w:t>
      </w:r>
      <w:r w:rsidR="00074851">
        <w:t xml:space="preserve"> </w:t>
      </w:r>
      <w:r>
        <w:t>переданных</w:t>
      </w:r>
      <w:r w:rsidR="00074851">
        <w:t xml:space="preserve"> </w:t>
      </w:r>
      <w:r>
        <w:t>Россией</w:t>
      </w:r>
      <w:r w:rsidR="00074851">
        <w:t xml:space="preserve"> </w:t>
      </w:r>
      <w:r>
        <w:t>в</w:t>
      </w:r>
      <w:r w:rsidR="00074851">
        <w:t xml:space="preserve"> </w:t>
      </w:r>
      <w:r>
        <w:t>марте</w:t>
      </w:r>
      <w:r w:rsidR="00074851">
        <w:t xml:space="preserve"> </w:t>
      </w:r>
      <w:r>
        <w:t>2001</w:t>
      </w:r>
      <w:r w:rsidR="00074851">
        <w:t xml:space="preserve"> </w:t>
      </w:r>
      <w:r>
        <w:t>г.</w:t>
      </w:r>
      <w:r w:rsidR="00074851">
        <w:t xml:space="preserve"> </w:t>
      </w:r>
      <w:r>
        <w:t>официальных</w:t>
      </w:r>
      <w:r w:rsidR="00074851">
        <w:t xml:space="preserve"> </w:t>
      </w:r>
      <w:r>
        <w:t>документов</w:t>
      </w:r>
      <w:r w:rsidR="00074851">
        <w:t xml:space="preserve"> </w:t>
      </w:r>
      <w:r>
        <w:t>с</w:t>
      </w:r>
      <w:r w:rsidR="00074851">
        <w:t xml:space="preserve"> </w:t>
      </w:r>
      <w:r>
        <w:t>изложением</w:t>
      </w:r>
      <w:r w:rsidR="00074851">
        <w:t xml:space="preserve"> </w:t>
      </w:r>
      <w:r>
        <w:t>направлений</w:t>
      </w:r>
      <w:r w:rsidR="00074851">
        <w:t xml:space="preserve"> </w:t>
      </w:r>
      <w:r>
        <w:t>правительственной</w:t>
      </w:r>
      <w:r w:rsidR="00074851">
        <w:t xml:space="preserve"> </w:t>
      </w:r>
      <w:r>
        <w:t>политики</w:t>
      </w:r>
      <w:r w:rsidR="00074851">
        <w:t xml:space="preserve"> </w:t>
      </w:r>
      <w:r>
        <w:t>и</w:t>
      </w:r>
      <w:r w:rsidR="00074851">
        <w:t xml:space="preserve"> </w:t>
      </w:r>
      <w:r>
        <w:t>оценкой</w:t>
      </w:r>
      <w:r w:rsidR="00074851">
        <w:t xml:space="preserve"> </w:t>
      </w:r>
      <w:r>
        <w:t>потребностей</w:t>
      </w:r>
      <w:r w:rsidR="00074851">
        <w:t xml:space="preserve"> </w:t>
      </w:r>
      <w:r>
        <w:t>в</w:t>
      </w:r>
      <w:r w:rsidR="00074851">
        <w:t xml:space="preserve"> </w:t>
      </w:r>
      <w:r>
        <w:t>финансировании</w:t>
      </w:r>
      <w:r w:rsidR="00074851">
        <w:t xml:space="preserve"> </w:t>
      </w:r>
      <w:r>
        <w:t>данного</w:t>
      </w:r>
      <w:r w:rsidR="00074851">
        <w:t xml:space="preserve"> </w:t>
      </w:r>
      <w:r>
        <w:t>сектора,</w:t>
      </w:r>
      <w:r w:rsidR="00074851">
        <w:t xml:space="preserve"> </w:t>
      </w:r>
      <w:r>
        <w:t>положенных</w:t>
      </w:r>
      <w:r w:rsidR="00074851">
        <w:t xml:space="preserve"> </w:t>
      </w:r>
      <w:r>
        <w:t>в</w:t>
      </w:r>
      <w:r w:rsidR="00074851">
        <w:t xml:space="preserve"> </w:t>
      </w:r>
      <w:r>
        <w:t>основу</w:t>
      </w:r>
      <w:r w:rsidR="00074851">
        <w:t xml:space="preserve"> </w:t>
      </w:r>
      <w:r>
        <w:t>обновленных</w:t>
      </w:r>
      <w:r w:rsidR="00074851">
        <w:t xml:space="preserve"> </w:t>
      </w:r>
      <w:r>
        <w:t>подходов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стороны.</w:t>
      </w:r>
    </w:p>
    <w:p w:rsidR="0070647E" w:rsidRDefault="0070647E" w:rsidP="00F14701">
      <w:pPr>
        <w:pStyle w:val="a4"/>
      </w:pPr>
      <w:r>
        <w:t>После</w:t>
      </w:r>
      <w:r w:rsidR="00074851">
        <w:t xml:space="preserve"> </w:t>
      </w:r>
      <w:r>
        <w:t>представления</w:t>
      </w:r>
      <w:r w:rsidR="00074851">
        <w:t xml:space="preserve"> </w:t>
      </w:r>
      <w:r>
        <w:t>в</w:t>
      </w:r>
      <w:r w:rsidR="00074851">
        <w:t xml:space="preserve"> </w:t>
      </w:r>
      <w:r>
        <w:t>октябре</w:t>
      </w:r>
      <w:r w:rsidR="00074851">
        <w:t xml:space="preserve"> </w:t>
      </w:r>
      <w:r>
        <w:t>1999</w:t>
      </w:r>
      <w:r w:rsidR="00074851">
        <w:t xml:space="preserve"> </w:t>
      </w:r>
      <w:r>
        <w:t>г.</w:t>
      </w:r>
      <w:r w:rsidR="00074851">
        <w:t xml:space="preserve"> </w:t>
      </w:r>
      <w:r>
        <w:t>первоначальных</w:t>
      </w:r>
      <w:r w:rsidR="00074851">
        <w:t xml:space="preserve"> </w:t>
      </w:r>
      <w:r>
        <w:t>предложений</w:t>
      </w:r>
      <w:r w:rsidR="00074851">
        <w:t xml:space="preserve"> </w:t>
      </w:r>
      <w:r>
        <w:t>России</w:t>
      </w:r>
      <w:r w:rsidR="00074851">
        <w:t xml:space="preserve"> </w:t>
      </w:r>
      <w:r>
        <w:t>в</w:t>
      </w:r>
      <w:r w:rsidR="00074851">
        <w:t xml:space="preserve"> </w:t>
      </w:r>
      <w:r>
        <w:t>области</w:t>
      </w:r>
      <w:r w:rsidR="00074851">
        <w:t xml:space="preserve"> </w:t>
      </w:r>
      <w:r>
        <w:t>торговли</w:t>
      </w:r>
      <w:r w:rsidR="00074851">
        <w:t xml:space="preserve"> </w:t>
      </w:r>
      <w:r>
        <w:t>услугами,</w:t>
      </w:r>
      <w:r w:rsidR="00074851">
        <w:t xml:space="preserve"> </w:t>
      </w:r>
      <w:r>
        <w:t>российская</w:t>
      </w:r>
      <w:r w:rsidR="00074851">
        <w:t xml:space="preserve"> </w:t>
      </w:r>
      <w:r>
        <w:t>сторона</w:t>
      </w:r>
      <w:r w:rsidR="00074851">
        <w:t xml:space="preserve"> </w:t>
      </w:r>
      <w:r>
        <w:t>приступила</w:t>
      </w:r>
      <w:r w:rsidR="00074851">
        <w:t xml:space="preserve"> </w:t>
      </w:r>
      <w:r>
        <w:t>к</w:t>
      </w:r>
      <w:r w:rsidR="00074851">
        <w:t xml:space="preserve"> </w:t>
      </w:r>
      <w:r>
        <w:t>двусторонним</w:t>
      </w:r>
      <w:r w:rsidR="00074851">
        <w:t xml:space="preserve"> </w:t>
      </w:r>
      <w:r>
        <w:t>переговорам</w:t>
      </w:r>
      <w:r w:rsidR="00074851">
        <w:t xml:space="preserve"> </w:t>
      </w:r>
      <w:r>
        <w:t>по</w:t>
      </w:r>
      <w:r w:rsidR="00074851">
        <w:t xml:space="preserve"> </w:t>
      </w:r>
      <w:r>
        <w:t>доступу</w:t>
      </w:r>
      <w:r w:rsidR="00074851">
        <w:t xml:space="preserve"> </w:t>
      </w:r>
      <w:r>
        <w:t>на</w:t>
      </w:r>
      <w:r w:rsidR="00074851">
        <w:t xml:space="preserve"> </w:t>
      </w:r>
      <w:r>
        <w:t>российский</w:t>
      </w:r>
      <w:r w:rsidR="00074851">
        <w:t xml:space="preserve"> </w:t>
      </w:r>
      <w:r>
        <w:t>рынок</w:t>
      </w:r>
      <w:r w:rsidR="00074851">
        <w:t xml:space="preserve"> </w:t>
      </w:r>
      <w:r>
        <w:t>услуг.</w:t>
      </w:r>
      <w:r w:rsidR="00074851">
        <w:t xml:space="preserve"> </w:t>
      </w:r>
      <w:r>
        <w:t>Всего</w:t>
      </w:r>
      <w:r w:rsidR="00074851">
        <w:t xml:space="preserve"> </w:t>
      </w:r>
      <w:r>
        <w:t>двусторонние</w:t>
      </w:r>
      <w:r w:rsidR="00074851">
        <w:t xml:space="preserve"> </w:t>
      </w:r>
      <w:r>
        <w:t>переговоры</w:t>
      </w:r>
      <w:r w:rsidR="00074851">
        <w:t xml:space="preserve"> </w:t>
      </w:r>
      <w:r>
        <w:t>по</w:t>
      </w:r>
      <w:r w:rsidR="00074851">
        <w:t xml:space="preserve"> </w:t>
      </w:r>
      <w:r>
        <w:t>услугам</w:t>
      </w:r>
      <w:r w:rsidR="00074851">
        <w:t xml:space="preserve"> </w:t>
      </w:r>
      <w:r>
        <w:t>проведены</w:t>
      </w:r>
      <w:r w:rsidR="00074851">
        <w:t xml:space="preserve"> </w:t>
      </w:r>
      <w:r>
        <w:t>с</w:t>
      </w:r>
      <w:r w:rsidR="00074851">
        <w:t xml:space="preserve"> </w:t>
      </w:r>
      <w:r>
        <w:t>делегациями</w:t>
      </w:r>
      <w:r w:rsidR="00074851">
        <w:t xml:space="preserve"> </w:t>
      </w:r>
      <w:r>
        <w:t>примерно</w:t>
      </w:r>
      <w:r w:rsidR="00074851">
        <w:t xml:space="preserve"> </w:t>
      </w:r>
      <w:r>
        <w:t>30</w:t>
      </w:r>
      <w:r w:rsidR="00074851">
        <w:t xml:space="preserve"> </w:t>
      </w:r>
      <w:r>
        <w:t>стран,</w:t>
      </w:r>
      <w:r w:rsidR="00074851">
        <w:t xml:space="preserve"> </w:t>
      </w:r>
      <w:r>
        <w:t>причем</w:t>
      </w:r>
      <w:r w:rsidR="00074851">
        <w:t xml:space="preserve"> </w:t>
      </w:r>
      <w:r>
        <w:t>с</w:t>
      </w:r>
      <w:r w:rsidR="00074851">
        <w:t xml:space="preserve"> </w:t>
      </w:r>
      <w:r>
        <w:t>большинством</w:t>
      </w:r>
      <w:r w:rsidR="00074851">
        <w:t xml:space="preserve"> </w:t>
      </w:r>
      <w:r>
        <w:t>-</w:t>
      </w:r>
      <w:r w:rsidR="00074851">
        <w:t xml:space="preserve"> </w:t>
      </w:r>
      <w:r>
        <w:t>по</w:t>
      </w:r>
      <w:r w:rsidR="00074851">
        <w:t xml:space="preserve"> </w:t>
      </w:r>
      <w:r>
        <w:t>2-4</w:t>
      </w:r>
      <w:r w:rsidR="00074851">
        <w:t xml:space="preserve"> </w:t>
      </w:r>
      <w:r>
        <w:t>встречи.</w:t>
      </w:r>
      <w:r w:rsidR="00074851">
        <w:t xml:space="preserve"> </w:t>
      </w:r>
      <w:r>
        <w:t>Меньшее</w:t>
      </w:r>
      <w:r w:rsidR="00074851">
        <w:t xml:space="preserve"> </w:t>
      </w:r>
      <w:r>
        <w:t>количество</w:t>
      </w:r>
      <w:r w:rsidR="00074851">
        <w:t xml:space="preserve"> </w:t>
      </w:r>
      <w:r>
        <w:t>государств,</w:t>
      </w:r>
      <w:r w:rsidR="00074851">
        <w:t xml:space="preserve"> </w:t>
      </w:r>
      <w:r>
        <w:t>участвующих</w:t>
      </w:r>
      <w:r w:rsidR="00074851">
        <w:t xml:space="preserve"> </w:t>
      </w:r>
      <w:r>
        <w:t>в</w:t>
      </w:r>
      <w:r w:rsidR="00074851">
        <w:t xml:space="preserve"> </w:t>
      </w:r>
      <w:r>
        <w:t>переговорах,</w:t>
      </w:r>
      <w:r w:rsidR="00074851">
        <w:t xml:space="preserve"> </w:t>
      </w:r>
      <w:r>
        <w:t>объясняется</w:t>
      </w:r>
      <w:r w:rsidR="00074851">
        <w:t xml:space="preserve"> </w:t>
      </w:r>
      <w:r>
        <w:t>тем,</w:t>
      </w:r>
      <w:r w:rsidR="00074851">
        <w:t xml:space="preserve"> </w:t>
      </w:r>
      <w:r>
        <w:t>что</w:t>
      </w:r>
      <w:r w:rsidR="00074851">
        <w:t xml:space="preserve"> </w:t>
      </w:r>
      <w:r>
        <w:t>ряд</w:t>
      </w:r>
      <w:r w:rsidR="00074851">
        <w:t xml:space="preserve"> </w:t>
      </w:r>
      <w:r>
        <w:t>стран</w:t>
      </w:r>
      <w:r w:rsidR="00074851">
        <w:t xml:space="preserve"> </w:t>
      </w:r>
      <w:r>
        <w:t>не</w:t>
      </w:r>
      <w:r w:rsidR="00074851">
        <w:t xml:space="preserve"> </w:t>
      </w:r>
      <w:r>
        <w:t>представили</w:t>
      </w:r>
      <w:r w:rsidR="00074851">
        <w:t xml:space="preserve"> </w:t>
      </w:r>
      <w:r>
        <w:t>коммерчески</w:t>
      </w:r>
      <w:r w:rsidR="00074851">
        <w:t xml:space="preserve"> </w:t>
      </w:r>
      <w:r>
        <w:t>значимых</w:t>
      </w:r>
      <w:r w:rsidR="00074851">
        <w:t xml:space="preserve"> </w:t>
      </w:r>
      <w:r>
        <w:t>запросов</w:t>
      </w:r>
      <w:r w:rsidR="00074851">
        <w:t xml:space="preserve"> </w:t>
      </w:r>
      <w:r>
        <w:t>на</w:t>
      </w:r>
      <w:r w:rsidR="00074851">
        <w:t xml:space="preserve"> </w:t>
      </w:r>
      <w:r>
        <w:t>переговоры</w:t>
      </w:r>
      <w:r w:rsidR="00074851">
        <w:t xml:space="preserve"> </w:t>
      </w:r>
      <w:r>
        <w:t>по</w:t>
      </w:r>
      <w:r w:rsidR="00074851">
        <w:t xml:space="preserve"> </w:t>
      </w:r>
      <w:r>
        <w:t>услугам.</w:t>
      </w:r>
    </w:p>
    <w:p w:rsidR="0070647E" w:rsidRDefault="0070647E" w:rsidP="00F14701">
      <w:pPr>
        <w:pStyle w:val="a4"/>
      </w:pPr>
      <w:r>
        <w:t>В</w:t>
      </w:r>
      <w:r w:rsidR="00074851">
        <w:t xml:space="preserve"> </w:t>
      </w:r>
      <w:r>
        <w:t>настоящее</w:t>
      </w:r>
      <w:r w:rsidR="00074851">
        <w:t xml:space="preserve"> </w:t>
      </w:r>
      <w:r>
        <w:t>время</w:t>
      </w:r>
      <w:r w:rsidR="00074851">
        <w:t xml:space="preserve"> </w:t>
      </w:r>
      <w:r>
        <w:t>начат</w:t>
      </w:r>
      <w:r w:rsidR="00074851">
        <w:t xml:space="preserve"> </w:t>
      </w:r>
      <w:r>
        <w:t>очередной</w:t>
      </w:r>
      <w:r w:rsidR="00074851">
        <w:t xml:space="preserve"> </w:t>
      </w:r>
      <w:r>
        <w:t>раунд</w:t>
      </w:r>
      <w:r w:rsidR="00074851">
        <w:t xml:space="preserve"> </w:t>
      </w:r>
      <w:r>
        <w:t>переговоров</w:t>
      </w:r>
      <w:r w:rsidR="00074851">
        <w:t xml:space="preserve"> </w:t>
      </w:r>
      <w:r>
        <w:t>по</w:t>
      </w:r>
      <w:r w:rsidR="00074851">
        <w:t xml:space="preserve"> </w:t>
      </w:r>
      <w:r>
        <w:t>услугам</w:t>
      </w:r>
      <w:r w:rsidR="00074851">
        <w:t xml:space="preserve"> </w:t>
      </w:r>
      <w:r>
        <w:t>на</w:t>
      </w:r>
      <w:r w:rsidR="00074851">
        <w:t xml:space="preserve"> </w:t>
      </w:r>
      <w:r>
        <w:t>основе</w:t>
      </w:r>
      <w:r w:rsidR="00074851">
        <w:t xml:space="preserve"> </w:t>
      </w:r>
      <w:r>
        <w:t>представленной</w:t>
      </w:r>
      <w:r w:rsidR="00074851">
        <w:t xml:space="preserve"> </w:t>
      </w:r>
      <w:r>
        <w:t>в</w:t>
      </w:r>
      <w:r w:rsidR="00074851">
        <w:t xml:space="preserve"> </w:t>
      </w:r>
      <w:r>
        <w:t>феврале</w:t>
      </w:r>
      <w:r w:rsidR="00074851">
        <w:t xml:space="preserve"> </w:t>
      </w:r>
      <w:r>
        <w:t>2001</w:t>
      </w:r>
      <w:r w:rsidR="00074851">
        <w:t xml:space="preserve"> </w:t>
      </w:r>
      <w:r>
        <w:t>г.</w:t>
      </w:r>
      <w:r w:rsidR="00074851">
        <w:t xml:space="preserve"> </w:t>
      </w:r>
      <w:r>
        <w:t>второй</w:t>
      </w:r>
      <w:r w:rsidR="00074851">
        <w:t xml:space="preserve"> </w:t>
      </w:r>
      <w:r>
        <w:t>редакции</w:t>
      </w:r>
      <w:r w:rsidR="00074851">
        <w:t xml:space="preserve"> </w:t>
      </w:r>
      <w:r>
        <w:t>предложений</w:t>
      </w:r>
      <w:r w:rsidR="00074851">
        <w:t xml:space="preserve"> </w:t>
      </w:r>
      <w:r>
        <w:t>в</w:t>
      </w:r>
      <w:r w:rsidR="00074851">
        <w:t xml:space="preserve"> </w:t>
      </w:r>
      <w:r>
        <w:t>сфере</w:t>
      </w:r>
      <w:r w:rsidR="00074851">
        <w:t xml:space="preserve"> </w:t>
      </w:r>
      <w:r>
        <w:t>услуг.</w:t>
      </w:r>
    </w:p>
    <w:p w:rsidR="0070647E" w:rsidRDefault="0070647E" w:rsidP="00F14701">
      <w:pPr>
        <w:pStyle w:val="a4"/>
      </w:pPr>
      <w:r>
        <w:t>В</w:t>
      </w:r>
      <w:r w:rsidR="00074851">
        <w:t xml:space="preserve"> </w:t>
      </w:r>
      <w:r>
        <w:t>соответствии</w:t>
      </w:r>
      <w:r w:rsidR="00074851">
        <w:t xml:space="preserve"> </w:t>
      </w:r>
      <w:r>
        <w:t>с</w:t>
      </w:r>
      <w:r w:rsidR="00074851">
        <w:t xml:space="preserve"> </w:t>
      </w:r>
      <w:r>
        <w:t>установленной</w:t>
      </w:r>
      <w:r w:rsidR="00074851">
        <w:t xml:space="preserve"> </w:t>
      </w:r>
      <w:r>
        <w:t>процедурой</w:t>
      </w:r>
      <w:r w:rsidR="00074851">
        <w:t xml:space="preserve"> </w:t>
      </w:r>
      <w:r>
        <w:t>переговоры</w:t>
      </w:r>
      <w:r w:rsidR="00074851">
        <w:t xml:space="preserve"> </w:t>
      </w:r>
      <w:r>
        <w:t>о</w:t>
      </w:r>
      <w:r w:rsidR="00074851">
        <w:t xml:space="preserve"> </w:t>
      </w:r>
      <w:r>
        <w:t>присоединении</w:t>
      </w:r>
      <w:r w:rsidR="00074851">
        <w:t xml:space="preserve"> </w:t>
      </w:r>
      <w:r>
        <w:t>России</w:t>
      </w:r>
      <w:r w:rsidR="00074851">
        <w:t xml:space="preserve"> </w:t>
      </w:r>
      <w:r>
        <w:t>ко</w:t>
      </w:r>
      <w:r w:rsidR="00074851">
        <w:t xml:space="preserve"> </w:t>
      </w:r>
      <w:r>
        <w:t>Всемирной</w:t>
      </w:r>
      <w:r w:rsidR="00074851">
        <w:t xml:space="preserve"> </w:t>
      </w:r>
      <w:r>
        <w:t>торговой</w:t>
      </w:r>
      <w:r w:rsidR="00074851">
        <w:t xml:space="preserve"> </w:t>
      </w:r>
      <w:r>
        <w:t>организации</w:t>
      </w:r>
      <w:r w:rsidR="00074851">
        <w:t xml:space="preserve"> </w:t>
      </w:r>
      <w:r>
        <w:t>проходят</w:t>
      </w:r>
      <w:r w:rsidR="00074851">
        <w:t xml:space="preserve"> </w:t>
      </w:r>
      <w:r>
        <w:t>в</w:t>
      </w:r>
      <w:r w:rsidR="00074851">
        <w:t xml:space="preserve"> </w:t>
      </w:r>
      <w:r>
        <w:t>рамках</w:t>
      </w:r>
      <w:r w:rsidR="00074851">
        <w:t xml:space="preserve"> </w:t>
      </w:r>
      <w:r>
        <w:t>специальной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группы,</w:t>
      </w:r>
      <w:r w:rsidR="00074851">
        <w:t xml:space="preserve"> </w:t>
      </w:r>
      <w:r>
        <w:t>состоящей</w:t>
      </w:r>
      <w:r w:rsidR="00074851">
        <w:t xml:space="preserve"> </w:t>
      </w:r>
      <w:r>
        <w:t>из</w:t>
      </w:r>
      <w:r w:rsidR="00074851">
        <w:t xml:space="preserve"> </w:t>
      </w:r>
      <w:r>
        <w:t>стран-членов</w:t>
      </w:r>
      <w:r w:rsidR="00074851">
        <w:t xml:space="preserve"> </w:t>
      </w:r>
      <w:r>
        <w:t>ВТО</w:t>
      </w:r>
      <w:r w:rsidR="00074851">
        <w:t xml:space="preserve"> </w:t>
      </w:r>
      <w:r>
        <w:t>(членами</w:t>
      </w:r>
      <w:r w:rsidR="00074851">
        <w:t xml:space="preserve"> </w:t>
      </w:r>
      <w:r>
        <w:t>РГ</w:t>
      </w:r>
      <w:r w:rsidR="00074851">
        <w:t xml:space="preserve"> </w:t>
      </w:r>
      <w:r>
        <w:t>являются</w:t>
      </w:r>
      <w:r w:rsidR="00074851">
        <w:t xml:space="preserve"> </w:t>
      </w:r>
      <w:r>
        <w:t>58</w:t>
      </w:r>
      <w:r w:rsidR="00074851">
        <w:t xml:space="preserve"> </w:t>
      </w:r>
      <w:r>
        <w:t>стран,</w:t>
      </w:r>
      <w:r w:rsidR="00074851">
        <w:t xml:space="preserve"> </w:t>
      </w:r>
      <w:r>
        <w:t>включая</w:t>
      </w:r>
      <w:r w:rsidR="00074851">
        <w:t xml:space="preserve"> </w:t>
      </w:r>
      <w:r>
        <w:t>ЕС).</w:t>
      </w:r>
      <w:r w:rsidR="00074851">
        <w:t xml:space="preserve"> </w:t>
      </w:r>
      <w:r>
        <w:t>Круг</w:t>
      </w:r>
      <w:r w:rsidR="00074851">
        <w:t xml:space="preserve"> </w:t>
      </w:r>
      <w:r>
        <w:t>ведения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</w:t>
      </w:r>
      <w:r w:rsidR="00074851">
        <w:t xml:space="preserve"> </w:t>
      </w:r>
      <w:r>
        <w:t>является</w:t>
      </w:r>
      <w:r w:rsidR="00074851">
        <w:t xml:space="preserve"> </w:t>
      </w:r>
      <w:r>
        <w:t>стандартным</w:t>
      </w:r>
      <w:r w:rsidR="00074851">
        <w:t xml:space="preserve"> </w:t>
      </w:r>
      <w:r>
        <w:t>для</w:t>
      </w:r>
      <w:r w:rsidR="00074851">
        <w:t xml:space="preserve"> </w:t>
      </w:r>
      <w:r>
        <w:t>всех</w:t>
      </w:r>
      <w:r w:rsidR="00074851">
        <w:t xml:space="preserve"> </w:t>
      </w:r>
      <w:r>
        <w:t>присоединяющихся</w:t>
      </w:r>
      <w:r w:rsidR="00074851">
        <w:t xml:space="preserve"> </w:t>
      </w:r>
      <w:r>
        <w:t>стран</w:t>
      </w:r>
      <w:r w:rsidR="00074851">
        <w:t xml:space="preserve"> </w:t>
      </w:r>
      <w:r>
        <w:t>и</w:t>
      </w:r>
      <w:r w:rsidR="00074851">
        <w:t xml:space="preserve"> </w:t>
      </w:r>
      <w:r>
        <w:t>сформулирован</w:t>
      </w:r>
      <w:r w:rsidR="00074851">
        <w:t xml:space="preserve"> </w:t>
      </w:r>
      <w:r>
        <w:t>следующим</w:t>
      </w:r>
      <w:r w:rsidR="00074851">
        <w:t xml:space="preserve"> </w:t>
      </w:r>
      <w:r>
        <w:t>образом:</w:t>
      </w:r>
      <w:r w:rsidR="00074851">
        <w:t xml:space="preserve"> </w:t>
      </w:r>
      <w:r>
        <w:t>"Изучить</w:t>
      </w:r>
      <w:r w:rsidR="00074851">
        <w:t xml:space="preserve"> </w:t>
      </w:r>
      <w:r>
        <w:t>заявку</w:t>
      </w:r>
      <w:r w:rsidR="00074851">
        <w:t xml:space="preserve"> </w:t>
      </w:r>
      <w:r>
        <w:t>Правительства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Федерации</w:t>
      </w:r>
      <w:r w:rsidR="00074851">
        <w:t xml:space="preserve"> </w:t>
      </w:r>
      <w:r>
        <w:t>о</w:t>
      </w:r>
      <w:r w:rsidR="00074851">
        <w:t xml:space="preserve"> </w:t>
      </w:r>
      <w:r>
        <w:t>присоединении</w:t>
      </w:r>
      <w:r w:rsidR="00074851">
        <w:t xml:space="preserve"> </w:t>
      </w:r>
      <w:r>
        <w:t>к</w:t>
      </w:r>
      <w:r w:rsidR="00074851">
        <w:t xml:space="preserve"> </w:t>
      </w:r>
      <w:r>
        <w:t>Всемирной</w:t>
      </w:r>
      <w:r w:rsidR="00074851">
        <w:t xml:space="preserve"> </w:t>
      </w:r>
      <w:r>
        <w:t>торговой</w:t>
      </w:r>
      <w:r w:rsidR="00074851">
        <w:t xml:space="preserve"> </w:t>
      </w:r>
      <w:r>
        <w:t>организации</w:t>
      </w:r>
      <w:r w:rsidR="00074851">
        <w:t xml:space="preserve"> </w:t>
      </w:r>
      <w:r>
        <w:t>на</w:t>
      </w:r>
      <w:r w:rsidR="00074851">
        <w:t xml:space="preserve"> </w:t>
      </w:r>
      <w:r>
        <w:t>основании</w:t>
      </w:r>
      <w:r w:rsidR="00074851">
        <w:t xml:space="preserve"> </w:t>
      </w:r>
      <w:r>
        <w:t>Статьи</w:t>
      </w:r>
      <w:r w:rsidR="00074851">
        <w:t xml:space="preserve"> </w:t>
      </w:r>
      <w:r>
        <w:t>XII</w:t>
      </w:r>
      <w:r w:rsidR="00074851">
        <w:t xml:space="preserve"> </w:t>
      </w:r>
      <w:r>
        <w:t>и</w:t>
      </w:r>
      <w:r w:rsidR="00074851">
        <w:t xml:space="preserve"> </w:t>
      </w:r>
      <w:r>
        <w:t>представить</w:t>
      </w:r>
      <w:r w:rsidR="00074851">
        <w:t xml:space="preserve"> </w:t>
      </w:r>
      <w:r>
        <w:t>Генеральному</w:t>
      </w:r>
      <w:r w:rsidR="00074851">
        <w:t xml:space="preserve"> </w:t>
      </w:r>
      <w:r>
        <w:t>Совету</w:t>
      </w:r>
      <w:r w:rsidR="00074851">
        <w:t xml:space="preserve"> </w:t>
      </w:r>
      <w:r>
        <w:t>рекомендации,</w:t>
      </w:r>
      <w:r w:rsidR="00074851">
        <w:t xml:space="preserve"> </w:t>
      </w:r>
      <w:r>
        <w:t>которые</w:t>
      </w:r>
      <w:r w:rsidR="00074851">
        <w:t xml:space="preserve"> </w:t>
      </w:r>
      <w:r>
        <w:t>могут</w:t>
      </w:r>
      <w:r w:rsidR="00074851">
        <w:t xml:space="preserve"> </w:t>
      </w:r>
      <w:r>
        <w:t>включать</w:t>
      </w:r>
      <w:r w:rsidR="00074851">
        <w:t xml:space="preserve"> </w:t>
      </w:r>
      <w:r>
        <w:t>проект</w:t>
      </w:r>
      <w:r w:rsidR="00074851">
        <w:t xml:space="preserve"> </w:t>
      </w:r>
      <w:r>
        <w:t>Протокола</w:t>
      </w:r>
      <w:r w:rsidR="00074851">
        <w:t xml:space="preserve"> </w:t>
      </w:r>
      <w:r>
        <w:t>о</w:t>
      </w:r>
      <w:r w:rsidR="00074851">
        <w:t xml:space="preserve"> </w:t>
      </w:r>
      <w:r>
        <w:t>присоединении".</w:t>
      </w:r>
    </w:p>
    <w:p w:rsidR="003036D4" w:rsidRDefault="003036D4" w:rsidP="00F14701">
      <w:pPr>
        <w:pStyle w:val="a4"/>
      </w:pPr>
      <w:r w:rsidRPr="003036D4">
        <w:rPr>
          <w:i/>
        </w:rPr>
        <w:t>Первое</w:t>
      </w:r>
      <w:r w:rsidR="00074851">
        <w:rPr>
          <w:i/>
        </w:rPr>
        <w:t xml:space="preserve"> </w:t>
      </w:r>
      <w:r w:rsidRPr="003036D4">
        <w:rPr>
          <w:i/>
        </w:rPr>
        <w:t>заседание</w:t>
      </w:r>
      <w:r w:rsidR="00074851">
        <w:t xml:space="preserve"> </w:t>
      </w:r>
      <w:r>
        <w:t>прошло</w:t>
      </w:r>
      <w:r w:rsidR="00074851">
        <w:t xml:space="preserve"> </w:t>
      </w:r>
      <w:r>
        <w:t>в</w:t>
      </w:r>
      <w:r w:rsidR="00074851">
        <w:t xml:space="preserve"> </w:t>
      </w:r>
      <w:r>
        <w:t>Женеве</w:t>
      </w:r>
      <w:r w:rsidR="00074851">
        <w:t xml:space="preserve"> </w:t>
      </w:r>
      <w:r>
        <w:t>17-19</w:t>
      </w:r>
      <w:r w:rsidR="00074851">
        <w:t xml:space="preserve"> </w:t>
      </w:r>
      <w:r>
        <w:t>июля</w:t>
      </w:r>
      <w:r w:rsidR="00074851">
        <w:t xml:space="preserve"> </w:t>
      </w:r>
      <w:r>
        <w:t>1995г.</w:t>
      </w:r>
      <w:r w:rsidR="00074851">
        <w:t xml:space="preserve"> </w:t>
      </w:r>
      <w:r>
        <w:t>Оно</w:t>
      </w:r>
      <w:r w:rsidR="00074851">
        <w:t xml:space="preserve"> </w:t>
      </w:r>
      <w:r>
        <w:t>проходило</w:t>
      </w:r>
      <w:r w:rsidR="00074851">
        <w:t xml:space="preserve"> </w:t>
      </w:r>
      <w:r>
        <w:t>на</w:t>
      </w:r>
      <w:r w:rsidR="00074851">
        <w:t xml:space="preserve"> </w:t>
      </w:r>
      <w:r>
        <w:t>основе</w:t>
      </w:r>
      <w:r w:rsidR="00074851">
        <w:t xml:space="preserve"> </w:t>
      </w:r>
      <w:r>
        <w:t>"Меморандума</w:t>
      </w:r>
      <w:r w:rsidR="00074851">
        <w:t xml:space="preserve"> </w:t>
      </w:r>
      <w:r>
        <w:t>о</w:t>
      </w:r>
      <w:r w:rsidR="00074851">
        <w:t xml:space="preserve"> </w:t>
      </w:r>
      <w:r>
        <w:t>внешнеторговом</w:t>
      </w:r>
      <w:r w:rsidR="00074851">
        <w:t xml:space="preserve"> </w:t>
      </w:r>
      <w:r>
        <w:t>режиме",</w:t>
      </w:r>
      <w:r w:rsidR="00074851">
        <w:t xml:space="preserve"> </w:t>
      </w:r>
      <w:r>
        <w:t>который</w:t>
      </w:r>
      <w:r w:rsidR="00074851">
        <w:t xml:space="preserve"> </w:t>
      </w:r>
      <w:r>
        <w:t>был</w:t>
      </w:r>
      <w:r w:rsidR="00074851">
        <w:t xml:space="preserve"> </w:t>
      </w:r>
      <w:r>
        <w:t>представлен</w:t>
      </w:r>
      <w:r w:rsidR="00074851">
        <w:t xml:space="preserve"> </w:t>
      </w:r>
      <w:r>
        <w:t>Россией</w:t>
      </w:r>
      <w:r w:rsidR="00074851">
        <w:t xml:space="preserve"> </w:t>
      </w:r>
      <w:r>
        <w:t>в</w:t>
      </w:r>
      <w:r w:rsidR="00074851">
        <w:t xml:space="preserve"> </w:t>
      </w:r>
      <w:r>
        <w:t>марте</w:t>
      </w:r>
      <w:r w:rsidR="00074851">
        <w:t xml:space="preserve"> </w:t>
      </w:r>
      <w:r>
        <w:t>1994г.,</w:t>
      </w:r>
      <w:r w:rsidR="00074851">
        <w:t xml:space="preserve"> </w:t>
      </w:r>
      <w:r>
        <w:t>и</w:t>
      </w:r>
      <w:r w:rsidR="00074851">
        <w:t xml:space="preserve"> </w:t>
      </w:r>
      <w:r>
        <w:t>письменных</w:t>
      </w:r>
      <w:r w:rsidR="00074851">
        <w:t xml:space="preserve"> </w:t>
      </w:r>
      <w:r>
        <w:t>ответов</w:t>
      </w:r>
      <w:r w:rsidR="00074851">
        <w:t xml:space="preserve"> </w:t>
      </w:r>
      <w:r>
        <w:t>на</w:t>
      </w:r>
      <w:r w:rsidR="00074851">
        <w:t xml:space="preserve"> </w:t>
      </w:r>
      <w:r>
        <w:t>вопросы,</w:t>
      </w:r>
      <w:r w:rsidR="00074851">
        <w:t xml:space="preserve"> </w:t>
      </w:r>
      <w:r>
        <w:t>заданные</w:t>
      </w:r>
      <w:r w:rsidR="00074851">
        <w:t xml:space="preserve"> </w:t>
      </w:r>
      <w:r>
        <w:t>странами-членами</w:t>
      </w:r>
      <w:r w:rsidR="00074851">
        <w:t xml:space="preserve"> </w:t>
      </w:r>
      <w:r>
        <w:t>по</w:t>
      </w:r>
      <w:r w:rsidR="00074851">
        <w:t xml:space="preserve"> </w:t>
      </w:r>
      <w:r>
        <w:t>Меморандуму.</w:t>
      </w:r>
      <w:r w:rsidR="00074851">
        <w:t xml:space="preserve"> </w:t>
      </w:r>
      <w:r>
        <w:t>В</w:t>
      </w:r>
      <w:r w:rsidR="00074851">
        <w:t xml:space="preserve"> </w:t>
      </w:r>
      <w:r>
        <w:t>ходе</w:t>
      </w:r>
      <w:r w:rsidR="00074851">
        <w:t xml:space="preserve"> </w:t>
      </w:r>
      <w:r>
        <w:t>первой</w:t>
      </w:r>
      <w:r w:rsidR="00074851">
        <w:t xml:space="preserve"> </w:t>
      </w:r>
      <w:r>
        <w:t>сессии</w:t>
      </w:r>
      <w:r w:rsidR="00074851">
        <w:t xml:space="preserve"> </w:t>
      </w:r>
      <w:r>
        <w:t>члены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делегации</w:t>
      </w:r>
      <w:r w:rsidR="00074851">
        <w:t xml:space="preserve"> </w:t>
      </w:r>
      <w:r>
        <w:t>ответили</w:t>
      </w:r>
      <w:r w:rsidR="00074851">
        <w:t xml:space="preserve"> </w:t>
      </w:r>
      <w:r>
        <w:t>на</w:t>
      </w:r>
      <w:r w:rsidR="00074851">
        <w:t xml:space="preserve"> </w:t>
      </w:r>
      <w:r>
        <w:t>новые</w:t>
      </w:r>
      <w:r w:rsidR="00074851">
        <w:t xml:space="preserve"> </w:t>
      </w:r>
      <w:r>
        <w:t>вопросы</w:t>
      </w:r>
      <w:r w:rsidR="00074851">
        <w:t xml:space="preserve"> </w:t>
      </w:r>
      <w:r>
        <w:t>стран-членов</w:t>
      </w:r>
      <w:r w:rsidR="00074851">
        <w:t xml:space="preserve"> </w:t>
      </w:r>
      <w:r>
        <w:t>и</w:t>
      </w:r>
      <w:r w:rsidR="00074851">
        <w:t xml:space="preserve"> </w:t>
      </w:r>
      <w:r>
        <w:t>представили</w:t>
      </w:r>
      <w:r w:rsidR="00074851">
        <w:t xml:space="preserve"> </w:t>
      </w:r>
      <w:r>
        <w:t>другую</w:t>
      </w:r>
      <w:r w:rsidR="00074851">
        <w:t xml:space="preserve"> </w:t>
      </w:r>
      <w:r>
        <w:t>дополнительную</w:t>
      </w:r>
      <w:r w:rsidR="00074851">
        <w:t xml:space="preserve"> </w:t>
      </w:r>
      <w:r>
        <w:t>информацию</w:t>
      </w:r>
      <w:r w:rsidR="00074851">
        <w:t xml:space="preserve"> </w:t>
      </w:r>
      <w:r>
        <w:t>по</w:t>
      </w:r>
      <w:r w:rsidR="00074851">
        <w:t xml:space="preserve"> </w:t>
      </w:r>
      <w:r>
        <w:t>т</w:t>
      </w:r>
      <w:r w:rsidR="00D22BC5">
        <w:t>ак</w:t>
      </w:r>
      <w:r w:rsidR="00074851">
        <w:t xml:space="preserve"> </w:t>
      </w:r>
      <w:r>
        <w:t>н</w:t>
      </w:r>
      <w:r w:rsidR="00D22BC5">
        <w:t>азываемым</w:t>
      </w:r>
      <w:r w:rsidR="00074851">
        <w:t xml:space="preserve"> </w:t>
      </w:r>
      <w:r>
        <w:t>"традиционным"</w:t>
      </w:r>
      <w:r w:rsidR="00074851">
        <w:t xml:space="preserve"> </w:t>
      </w:r>
      <w:r>
        <w:t>сферам</w:t>
      </w:r>
      <w:r w:rsidR="00074851">
        <w:t xml:space="preserve"> </w:t>
      </w:r>
      <w:r>
        <w:t>ГАТТ</w:t>
      </w:r>
      <w:r w:rsidR="00074851">
        <w:t xml:space="preserve"> </w:t>
      </w:r>
      <w:r>
        <w:t>(торговля</w:t>
      </w:r>
      <w:r w:rsidR="00074851">
        <w:t xml:space="preserve"> </w:t>
      </w:r>
      <w:r>
        <w:t>товарами).</w:t>
      </w:r>
    </w:p>
    <w:p w:rsidR="003036D4" w:rsidRDefault="003036D4" w:rsidP="00F14701">
      <w:pPr>
        <w:pStyle w:val="a4"/>
      </w:pPr>
      <w:r>
        <w:t>В</w:t>
      </w:r>
      <w:r w:rsidR="00074851">
        <w:t xml:space="preserve"> </w:t>
      </w:r>
      <w:r>
        <w:t>сентябре</w:t>
      </w:r>
      <w:r w:rsidR="00074851">
        <w:t xml:space="preserve"> </w:t>
      </w:r>
      <w:r>
        <w:t>1995</w:t>
      </w:r>
      <w:r w:rsidR="00074851">
        <w:t xml:space="preserve"> </w:t>
      </w:r>
      <w:r>
        <w:t>г.</w:t>
      </w:r>
      <w:r w:rsidR="00074851">
        <w:t xml:space="preserve"> </w:t>
      </w:r>
      <w:r>
        <w:t>состоялось</w:t>
      </w:r>
      <w:r w:rsidR="00074851">
        <w:t xml:space="preserve"> </w:t>
      </w:r>
      <w:r>
        <w:t>заседание</w:t>
      </w:r>
      <w:r w:rsidR="00074851">
        <w:t xml:space="preserve"> </w:t>
      </w:r>
      <w:r>
        <w:t>Правительства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Федерации</w:t>
      </w:r>
      <w:r w:rsidR="00074851">
        <w:t xml:space="preserve"> </w:t>
      </w:r>
      <w:r>
        <w:t>по</w:t>
      </w:r>
      <w:r w:rsidR="00074851">
        <w:t xml:space="preserve"> </w:t>
      </w:r>
      <w:r>
        <w:t>вопросу</w:t>
      </w:r>
      <w:r w:rsidR="00074851">
        <w:t xml:space="preserve"> </w:t>
      </w:r>
      <w:r>
        <w:t>о</w:t>
      </w:r>
      <w:r w:rsidR="00074851">
        <w:t xml:space="preserve"> </w:t>
      </w:r>
      <w:r>
        <w:t>ходе</w:t>
      </w:r>
      <w:r w:rsidR="00074851">
        <w:t xml:space="preserve"> </w:t>
      </w:r>
      <w:r>
        <w:t>переговорного</w:t>
      </w:r>
      <w:r w:rsidR="00074851">
        <w:t xml:space="preserve"> </w:t>
      </w:r>
      <w:r>
        <w:t>процесса</w:t>
      </w:r>
      <w:r w:rsidR="00074851">
        <w:t xml:space="preserve"> </w:t>
      </w:r>
      <w:r>
        <w:t>по</w:t>
      </w:r>
      <w:r w:rsidR="00074851">
        <w:t xml:space="preserve"> </w:t>
      </w:r>
      <w:r>
        <w:t>присоединению</w:t>
      </w:r>
      <w:r w:rsidR="00074851">
        <w:t xml:space="preserve"> </w:t>
      </w:r>
      <w:r>
        <w:t>России</w:t>
      </w:r>
      <w:r w:rsidR="00074851">
        <w:t xml:space="preserve"> </w:t>
      </w:r>
      <w:r>
        <w:t>к</w:t>
      </w:r>
      <w:r w:rsidR="00074851">
        <w:t xml:space="preserve"> </w:t>
      </w:r>
      <w:r>
        <w:t>ГАТТ/ВТО.</w:t>
      </w:r>
      <w:r w:rsidR="00074851">
        <w:t xml:space="preserve"> </w:t>
      </w:r>
      <w:r>
        <w:t>По</w:t>
      </w:r>
      <w:r w:rsidR="00074851">
        <w:t xml:space="preserve"> </w:t>
      </w:r>
      <w:r>
        <w:t>итогам</w:t>
      </w:r>
      <w:r w:rsidR="00074851">
        <w:t xml:space="preserve"> </w:t>
      </w:r>
      <w:r>
        <w:t>состоявшегося</w:t>
      </w:r>
      <w:r w:rsidR="00074851">
        <w:t xml:space="preserve"> </w:t>
      </w:r>
      <w:r>
        <w:t>обсуждения</w:t>
      </w:r>
      <w:r w:rsidR="00074851">
        <w:t xml:space="preserve"> </w:t>
      </w:r>
      <w:r>
        <w:t>были</w:t>
      </w:r>
      <w:r w:rsidR="00074851">
        <w:t xml:space="preserve"> </w:t>
      </w:r>
      <w:r>
        <w:t>приняты</w:t>
      </w:r>
      <w:r w:rsidR="00074851">
        <w:t xml:space="preserve"> </w:t>
      </w:r>
      <w:r>
        <w:t>решения</w:t>
      </w:r>
      <w:r w:rsidR="00074851">
        <w:t xml:space="preserve"> </w:t>
      </w:r>
      <w:r>
        <w:t>по</w:t>
      </w:r>
      <w:r w:rsidR="00074851">
        <w:t xml:space="preserve"> </w:t>
      </w:r>
      <w:r>
        <w:t>обеспечению</w:t>
      </w:r>
      <w:r w:rsidR="00074851">
        <w:t xml:space="preserve"> </w:t>
      </w:r>
      <w:r>
        <w:t>дальнейшего</w:t>
      </w:r>
      <w:r w:rsidR="00074851">
        <w:t xml:space="preserve"> </w:t>
      </w:r>
      <w:r>
        <w:t>проведения</w:t>
      </w:r>
      <w:r w:rsidR="00074851">
        <w:t xml:space="preserve"> </w:t>
      </w:r>
      <w:r>
        <w:t>переговорного</w:t>
      </w:r>
      <w:r w:rsidR="00074851">
        <w:t xml:space="preserve"> </w:t>
      </w:r>
      <w:r>
        <w:t>процесса</w:t>
      </w:r>
      <w:r w:rsidR="00074851">
        <w:t xml:space="preserve"> </w:t>
      </w:r>
      <w:r>
        <w:t>по</w:t>
      </w:r>
      <w:r w:rsidR="00074851">
        <w:t xml:space="preserve"> </w:t>
      </w:r>
      <w:r>
        <w:t>присоединению</w:t>
      </w:r>
      <w:r w:rsidR="00074851">
        <w:t xml:space="preserve"> </w:t>
      </w:r>
      <w:r>
        <w:t>России</w:t>
      </w:r>
      <w:r w:rsidR="00074851">
        <w:t xml:space="preserve"> </w:t>
      </w:r>
      <w:r>
        <w:t>к</w:t>
      </w:r>
      <w:r w:rsidR="00074851">
        <w:t xml:space="preserve"> </w:t>
      </w:r>
      <w:r>
        <w:t>ВТО.</w:t>
      </w:r>
    </w:p>
    <w:p w:rsidR="00D22BC5" w:rsidRDefault="00D22BC5" w:rsidP="00F14701">
      <w:pPr>
        <w:pStyle w:val="a4"/>
      </w:pPr>
      <w:r>
        <w:t>Далее</w:t>
      </w:r>
      <w:r w:rsidR="00074851">
        <w:t xml:space="preserve"> </w:t>
      </w:r>
      <w:r>
        <w:t>состоялся</w:t>
      </w:r>
      <w:r w:rsidR="00074851">
        <w:t xml:space="preserve"> </w:t>
      </w:r>
      <w:r>
        <w:t>целый</w:t>
      </w:r>
      <w:r w:rsidR="00074851">
        <w:t xml:space="preserve"> </w:t>
      </w:r>
      <w:r>
        <w:t>ряд</w:t>
      </w:r>
      <w:r w:rsidR="00074851">
        <w:t xml:space="preserve"> </w:t>
      </w:r>
      <w:r w:rsidRPr="00D22BC5">
        <w:t>заседани</w:t>
      </w:r>
      <w:r>
        <w:t>й</w:t>
      </w:r>
      <w:r w:rsidR="00074851">
        <w:t xml:space="preserve"> </w:t>
      </w:r>
      <w:r w:rsidRPr="00D22BC5">
        <w:t>Рабочей</w:t>
      </w:r>
      <w:r w:rsidR="00074851">
        <w:t xml:space="preserve"> </w:t>
      </w:r>
      <w:r w:rsidRPr="00D22BC5">
        <w:t>группы</w:t>
      </w:r>
      <w:r>
        <w:t>,</w:t>
      </w:r>
      <w:r w:rsidR="00074851">
        <w:t xml:space="preserve"> </w:t>
      </w:r>
      <w:r>
        <w:t>в</w:t>
      </w:r>
      <w:r w:rsidR="00074851">
        <w:t xml:space="preserve"> </w:t>
      </w:r>
      <w:r>
        <w:t>ходе</w:t>
      </w:r>
      <w:r w:rsidR="00074851">
        <w:t xml:space="preserve"> </w:t>
      </w:r>
      <w:r>
        <w:t>которых</w:t>
      </w:r>
      <w:r w:rsidR="00074851">
        <w:t xml:space="preserve"> </w:t>
      </w:r>
      <w:r>
        <w:t>обсуждались</w:t>
      </w:r>
      <w:r w:rsidR="00074851">
        <w:t xml:space="preserve"> </w:t>
      </w:r>
      <w:r>
        <w:t>и</w:t>
      </w:r>
      <w:r w:rsidR="00074851">
        <w:t xml:space="preserve"> </w:t>
      </w:r>
      <w:r>
        <w:t>были</w:t>
      </w:r>
      <w:r w:rsidR="00074851">
        <w:t xml:space="preserve"> </w:t>
      </w:r>
      <w:r>
        <w:t>приняты</w:t>
      </w:r>
      <w:r w:rsidR="00074851">
        <w:t xml:space="preserve"> </w:t>
      </w:r>
      <w:r>
        <w:t>решения</w:t>
      </w:r>
      <w:r w:rsidR="00074851">
        <w:t xml:space="preserve"> </w:t>
      </w:r>
      <w:r>
        <w:t>по</w:t>
      </w:r>
      <w:r w:rsidR="00074851">
        <w:t xml:space="preserve"> </w:t>
      </w:r>
      <w:r>
        <w:t>следующим</w:t>
      </w:r>
      <w:r w:rsidR="00074851">
        <w:t xml:space="preserve"> </w:t>
      </w:r>
      <w:r>
        <w:t>вопросам:</w:t>
      </w:r>
      <w:r w:rsidR="00074851">
        <w:t xml:space="preserve"> </w:t>
      </w:r>
      <w:r>
        <w:t>сфера</w:t>
      </w:r>
      <w:r w:rsidR="00074851">
        <w:t xml:space="preserve"> </w:t>
      </w:r>
      <w:r>
        <w:t>торговли</w:t>
      </w:r>
      <w:r w:rsidR="00074851">
        <w:t xml:space="preserve"> </w:t>
      </w:r>
      <w:r>
        <w:t>услугами,</w:t>
      </w:r>
      <w:r w:rsidR="00074851">
        <w:t xml:space="preserve"> </w:t>
      </w:r>
      <w:r>
        <w:t>вопросы</w:t>
      </w:r>
      <w:r w:rsidR="00074851">
        <w:t xml:space="preserve"> </w:t>
      </w:r>
      <w:r>
        <w:t>прав</w:t>
      </w:r>
      <w:r w:rsidR="00074851">
        <w:t xml:space="preserve"> </w:t>
      </w:r>
      <w:r>
        <w:t>интеллектуальной</w:t>
      </w:r>
      <w:r w:rsidR="00074851">
        <w:t xml:space="preserve"> </w:t>
      </w:r>
      <w:r>
        <w:t>собственности,</w:t>
      </w:r>
      <w:r w:rsidR="00074851">
        <w:t xml:space="preserve"> </w:t>
      </w:r>
      <w:r>
        <w:t>меры</w:t>
      </w:r>
      <w:r w:rsidR="00074851">
        <w:t xml:space="preserve"> </w:t>
      </w:r>
      <w:r>
        <w:t>инвестиционной</w:t>
      </w:r>
      <w:r w:rsidR="00074851">
        <w:t xml:space="preserve"> </w:t>
      </w:r>
      <w:r>
        <w:t>политики,</w:t>
      </w:r>
      <w:r w:rsidR="00074851">
        <w:t xml:space="preserve"> </w:t>
      </w:r>
      <w:r w:rsidR="003036D4">
        <w:t>вопросы</w:t>
      </w:r>
      <w:r w:rsidR="00074851">
        <w:t xml:space="preserve"> </w:t>
      </w:r>
      <w:r w:rsidR="003036D4">
        <w:t>нетарифного</w:t>
      </w:r>
      <w:r w:rsidR="00074851">
        <w:t xml:space="preserve"> </w:t>
      </w:r>
      <w:r w:rsidR="003036D4">
        <w:t>регулирования,</w:t>
      </w:r>
      <w:r w:rsidR="00074851">
        <w:t xml:space="preserve"> </w:t>
      </w:r>
      <w:r w:rsidR="003036D4">
        <w:t>таможенной</w:t>
      </w:r>
      <w:r w:rsidR="00074851">
        <w:t xml:space="preserve"> </w:t>
      </w:r>
      <w:r w:rsidR="003036D4">
        <w:t>оценки</w:t>
      </w:r>
      <w:r>
        <w:t>,</w:t>
      </w:r>
      <w:r w:rsidR="00074851">
        <w:t xml:space="preserve"> </w:t>
      </w:r>
      <w:r w:rsidR="003036D4">
        <w:t>вопрос</w:t>
      </w:r>
      <w:r>
        <w:t>ы</w:t>
      </w:r>
      <w:r w:rsidR="00074851">
        <w:t xml:space="preserve"> </w:t>
      </w:r>
      <w:r w:rsidR="003036D4">
        <w:t>сельского</w:t>
      </w:r>
      <w:r w:rsidR="00074851">
        <w:t xml:space="preserve"> </w:t>
      </w:r>
      <w:r w:rsidR="003036D4">
        <w:t>хозяйства</w:t>
      </w:r>
      <w:r>
        <w:t>,</w:t>
      </w:r>
      <w:r w:rsidR="00074851">
        <w:t xml:space="preserve"> </w:t>
      </w:r>
      <w:r>
        <w:t>вопросы</w:t>
      </w:r>
      <w:r w:rsidR="00074851">
        <w:t xml:space="preserve"> </w:t>
      </w:r>
      <w:r>
        <w:t>обзора</w:t>
      </w:r>
      <w:r w:rsidR="00074851">
        <w:t xml:space="preserve"> </w:t>
      </w:r>
      <w:r>
        <w:t>развития</w:t>
      </w:r>
      <w:r w:rsidR="00074851">
        <w:t xml:space="preserve"> </w:t>
      </w:r>
      <w:r>
        <w:t>российского</w:t>
      </w:r>
      <w:r w:rsidR="00074851">
        <w:t xml:space="preserve"> </w:t>
      </w:r>
      <w:r>
        <w:t>законодательства,</w:t>
      </w:r>
      <w:r w:rsidR="00074851">
        <w:t xml:space="preserve"> </w:t>
      </w:r>
    </w:p>
    <w:p w:rsidR="003036D4" w:rsidRDefault="00F923A0" w:rsidP="00F14701">
      <w:pPr>
        <w:pStyle w:val="a4"/>
      </w:pPr>
      <w:r>
        <w:t>В</w:t>
      </w:r>
      <w:r w:rsidR="00074851">
        <w:t xml:space="preserve"> </w:t>
      </w:r>
      <w:r w:rsidR="003036D4">
        <w:t>период</w:t>
      </w:r>
      <w:r w:rsidR="00074851">
        <w:t xml:space="preserve"> </w:t>
      </w:r>
      <w:r w:rsidR="003036D4">
        <w:t>проведения</w:t>
      </w:r>
      <w:r w:rsidR="00074851">
        <w:t xml:space="preserve"> </w:t>
      </w:r>
      <w:r w:rsidR="003036D4">
        <w:t>пятого</w:t>
      </w:r>
      <w:r w:rsidR="00074851">
        <w:t xml:space="preserve"> </w:t>
      </w:r>
      <w:r w:rsidR="003036D4">
        <w:t>заседания</w:t>
      </w:r>
      <w:r w:rsidR="00074851">
        <w:t xml:space="preserve"> </w:t>
      </w:r>
      <w:r w:rsidR="003036D4">
        <w:t>Рабочей</w:t>
      </w:r>
      <w:r w:rsidR="00074851">
        <w:t xml:space="preserve"> </w:t>
      </w:r>
      <w:r w:rsidR="003036D4">
        <w:t>группы</w:t>
      </w:r>
      <w:r w:rsidR="00074851">
        <w:t xml:space="preserve"> </w:t>
      </w:r>
      <w:r w:rsidR="003036D4">
        <w:t>были</w:t>
      </w:r>
      <w:r w:rsidR="00074851">
        <w:t xml:space="preserve"> </w:t>
      </w:r>
      <w:r w:rsidR="003036D4">
        <w:t>также</w:t>
      </w:r>
      <w:r w:rsidR="00074851">
        <w:t xml:space="preserve"> </w:t>
      </w:r>
      <w:r w:rsidR="003036D4">
        <w:t>проведены</w:t>
      </w:r>
      <w:r w:rsidR="00074851">
        <w:t xml:space="preserve"> </w:t>
      </w:r>
      <w:r w:rsidR="003036D4">
        <w:t>двусторонние</w:t>
      </w:r>
      <w:r w:rsidR="00074851">
        <w:t xml:space="preserve"> </w:t>
      </w:r>
      <w:r w:rsidR="003036D4">
        <w:t>консультации</w:t>
      </w:r>
      <w:r w:rsidR="00074851">
        <w:t xml:space="preserve"> </w:t>
      </w:r>
      <w:r w:rsidR="003036D4">
        <w:t>с</w:t>
      </w:r>
      <w:r w:rsidR="00074851">
        <w:t xml:space="preserve"> </w:t>
      </w:r>
      <w:r w:rsidR="003036D4">
        <w:t>США,</w:t>
      </w:r>
      <w:r w:rsidR="00074851">
        <w:t xml:space="preserve"> </w:t>
      </w:r>
      <w:r w:rsidR="003036D4">
        <w:t>ЕС,</w:t>
      </w:r>
      <w:r w:rsidR="00074851">
        <w:t xml:space="preserve"> </w:t>
      </w:r>
      <w:r w:rsidR="003036D4">
        <w:t>Японией,</w:t>
      </w:r>
      <w:r w:rsidR="00074851">
        <w:t xml:space="preserve"> </w:t>
      </w:r>
      <w:r w:rsidR="003036D4">
        <w:t>Швейцарией,</w:t>
      </w:r>
      <w:r w:rsidR="00074851">
        <w:t xml:space="preserve"> </w:t>
      </w:r>
      <w:r w:rsidR="003036D4">
        <w:t>Норвегией,</w:t>
      </w:r>
      <w:r w:rsidR="00074851">
        <w:t xml:space="preserve"> </w:t>
      </w:r>
      <w:r w:rsidR="003036D4">
        <w:t>Польшей,</w:t>
      </w:r>
      <w:r w:rsidR="00074851">
        <w:t xml:space="preserve"> </w:t>
      </w:r>
      <w:r w:rsidR="003036D4">
        <w:t>Таиландом,</w:t>
      </w:r>
      <w:r w:rsidR="00074851">
        <w:t xml:space="preserve"> </w:t>
      </w:r>
      <w:r w:rsidR="003036D4">
        <w:t>Южной</w:t>
      </w:r>
      <w:r w:rsidR="00074851">
        <w:t xml:space="preserve"> </w:t>
      </w:r>
      <w:r w:rsidR="003036D4">
        <w:t>Кореей,</w:t>
      </w:r>
      <w:r w:rsidR="00074851">
        <w:t xml:space="preserve"> </w:t>
      </w:r>
      <w:r w:rsidR="003036D4">
        <w:t>Мексикой.</w:t>
      </w:r>
    </w:p>
    <w:p w:rsidR="003036D4" w:rsidRDefault="003036D4" w:rsidP="00F14701">
      <w:pPr>
        <w:pStyle w:val="a4"/>
      </w:pPr>
      <w:r>
        <w:t>В</w:t>
      </w:r>
      <w:r w:rsidR="00074851">
        <w:t xml:space="preserve"> </w:t>
      </w:r>
      <w:r>
        <w:t>период</w:t>
      </w:r>
      <w:r w:rsidR="00074851">
        <w:t xml:space="preserve"> </w:t>
      </w:r>
      <w:r>
        <w:t>с</w:t>
      </w:r>
      <w:r w:rsidR="00074851">
        <w:t xml:space="preserve"> </w:t>
      </w:r>
      <w:r>
        <w:t>26</w:t>
      </w:r>
      <w:r w:rsidR="00074851">
        <w:t xml:space="preserve"> </w:t>
      </w:r>
      <w:r>
        <w:t>по</w:t>
      </w:r>
      <w:r w:rsidR="00074851">
        <w:t xml:space="preserve"> </w:t>
      </w:r>
      <w:r>
        <w:t>28</w:t>
      </w:r>
      <w:r w:rsidR="00074851">
        <w:t xml:space="preserve"> </w:t>
      </w:r>
      <w:r>
        <w:t>октября</w:t>
      </w:r>
      <w:r w:rsidR="00074851">
        <w:t xml:space="preserve"> </w:t>
      </w:r>
      <w:r>
        <w:t>1999</w:t>
      </w:r>
      <w:r w:rsidR="00074851">
        <w:t xml:space="preserve"> </w:t>
      </w:r>
      <w:r>
        <w:t>г.</w:t>
      </w:r>
      <w:r w:rsidR="00074851">
        <w:t xml:space="preserve"> </w:t>
      </w:r>
      <w:r>
        <w:t>была</w:t>
      </w:r>
      <w:r w:rsidR="00074851">
        <w:t xml:space="preserve"> </w:t>
      </w:r>
      <w:r>
        <w:t>проведена</w:t>
      </w:r>
      <w:r w:rsidR="00074851">
        <w:t xml:space="preserve"> </w:t>
      </w:r>
      <w:r>
        <w:t>серия</w:t>
      </w:r>
      <w:r w:rsidR="00074851">
        <w:t xml:space="preserve"> </w:t>
      </w:r>
      <w:r>
        <w:t>многосторонних</w:t>
      </w:r>
      <w:r w:rsidR="00074851">
        <w:t xml:space="preserve"> </w:t>
      </w:r>
      <w:r>
        <w:t>и</w:t>
      </w:r>
      <w:r w:rsidR="00074851">
        <w:t xml:space="preserve"> </w:t>
      </w:r>
      <w:r>
        <w:t>двусторонних</w:t>
      </w:r>
      <w:r w:rsidR="00074851">
        <w:t xml:space="preserve"> </w:t>
      </w:r>
      <w:r>
        <w:t>консультаций.</w:t>
      </w:r>
      <w:r w:rsidR="00074851">
        <w:t xml:space="preserve"> </w:t>
      </w:r>
      <w:r>
        <w:t>Неофициальные</w:t>
      </w:r>
      <w:r w:rsidR="00074851">
        <w:t xml:space="preserve"> </w:t>
      </w:r>
      <w:r>
        <w:t>многосторонние</w:t>
      </w:r>
      <w:r w:rsidR="00074851">
        <w:t xml:space="preserve"> </w:t>
      </w:r>
      <w:r>
        <w:t>консультации</w:t>
      </w:r>
      <w:r w:rsidR="00074851">
        <w:t xml:space="preserve"> </w:t>
      </w:r>
      <w:r>
        <w:t>в</w:t>
      </w:r>
      <w:r w:rsidR="00074851">
        <w:t xml:space="preserve"> </w:t>
      </w:r>
      <w:r>
        <w:t>формате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</w:t>
      </w:r>
      <w:r w:rsidR="00074851">
        <w:t xml:space="preserve"> </w:t>
      </w:r>
      <w:r>
        <w:t>были</w:t>
      </w:r>
      <w:r w:rsidR="00074851">
        <w:t xml:space="preserve"> </w:t>
      </w:r>
      <w:r>
        <w:t>проведены</w:t>
      </w:r>
      <w:r w:rsidR="00074851">
        <w:t xml:space="preserve"> </w:t>
      </w:r>
      <w:r>
        <w:t>27</w:t>
      </w:r>
      <w:r w:rsidR="00074851">
        <w:t xml:space="preserve"> </w:t>
      </w:r>
      <w:r>
        <w:t>октября</w:t>
      </w:r>
      <w:r w:rsidR="00074851">
        <w:t xml:space="preserve"> </w:t>
      </w:r>
      <w:r>
        <w:t>1999</w:t>
      </w:r>
      <w:r w:rsidR="00074851">
        <w:t xml:space="preserve"> </w:t>
      </w:r>
      <w:r>
        <w:t>г,</w:t>
      </w:r>
      <w:r w:rsidR="00074851">
        <w:t xml:space="preserve"> </w:t>
      </w:r>
      <w:r>
        <w:t>в</w:t>
      </w:r>
      <w:r w:rsidR="00074851">
        <w:t xml:space="preserve"> </w:t>
      </w:r>
      <w:r>
        <w:t>ходе</w:t>
      </w:r>
      <w:r w:rsidR="00074851">
        <w:t xml:space="preserve"> </w:t>
      </w:r>
      <w:r>
        <w:t>которых</w:t>
      </w:r>
      <w:r w:rsidR="00074851">
        <w:t xml:space="preserve"> </w:t>
      </w:r>
      <w:r>
        <w:t>Россия</w:t>
      </w:r>
      <w:r w:rsidR="00074851">
        <w:t xml:space="preserve"> </w:t>
      </w:r>
      <w:r>
        <w:t>официально</w:t>
      </w:r>
      <w:r w:rsidR="00074851">
        <w:t xml:space="preserve"> </w:t>
      </w:r>
      <w:r>
        <w:t>представила</w:t>
      </w:r>
      <w:r w:rsidR="00074851">
        <w:t xml:space="preserve"> </w:t>
      </w:r>
      <w:r>
        <w:t>странам-членам</w:t>
      </w:r>
      <w:r w:rsidR="00074851">
        <w:t xml:space="preserve"> </w:t>
      </w:r>
      <w:r>
        <w:t>РГ</w:t>
      </w:r>
      <w:r w:rsidR="00074851">
        <w:t xml:space="preserve"> </w:t>
      </w:r>
      <w:r>
        <w:t>предложения</w:t>
      </w:r>
      <w:r w:rsidR="00074851">
        <w:t xml:space="preserve"> </w:t>
      </w:r>
      <w:r>
        <w:t>по</w:t>
      </w:r>
      <w:r w:rsidR="00074851">
        <w:t xml:space="preserve"> </w:t>
      </w:r>
      <w:r>
        <w:t>доступу</w:t>
      </w:r>
      <w:r w:rsidR="00074851">
        <w:t xml:space="preserve"> </w:t>
      </w:r>
      <w:r>
        <w:t>на</w:t>
      </w:r>
      <w:r w:rsidR="00074851">
        <w:t xml:space="preserve"> </w:t>
      </w:r>
      <w:r>
        <w:t>внутренний</w:t>
      </w:r>
      <w:r w:rsidR="00074851">
        <w:t xml:space="preserve"> </w:t>
      </w:r>
      <w:r>
        <w:t>рынок</w:t>
      </w:r>
      <w:r w:rsidR="00074851">
        <w:t xml:space="preserve"> </w:t>
      </w:r>
      <w:r>
        <w:t>услуг,</w:t>
      </w:r>
      <w:r w:rsidR="00074851">
        <w:t xml:space="preserve"> </w:t>
      </w:r>
      <w:r>
        <w:t>утвержденные</w:t>
      </w:r>
      <w:r w:rsidR="00074851">
        <w:t xml:space="preserve"> </w:t>
      </w:r>
      <w:r>
        <w:t>на</w:t>
      </w:r>
      <w:r w:rsidR="00074851">
        <w:t xml:space="preserve"> </w:t>
      </w:r>
      <w:r>
        <w:t>заседании</w:t>
      </w:r>
      <w:r w:rsidR="00074851">
        <w:t xml:space="preserve"> </w:t>
      </w:r>
      <w:r>
        <w:t>Правительства</w:t>
      </w:r>
      <w:r w:rsidR="00074851">
        <w:t xml:space="preserve"> </w:t>
      </w:r>
      <w:r>
        <w:t>РФ</w:t>
      </w:r>
      <w:r w:rsidR="00074851">
        <w:t xml:space="preserve"> </w:t>
      </w:r>
      <w:r>
        <w:t>16</w:t>
      </w:r>
      <w:r w:rsidR="00074851">
        <w:t xml:space="preserve"> </w:t>
      </w:r>
      <w:r>
        <w:t>сентября</w:t>
      </w:r>
      <w:r w:rsidR="00074851">
        <w:t xml:space="preserve"> </w:t>
      </w:r>
      <w:r>
        <w:t>1999</w:t>
      </w:r>
      <w:r w:rsidR="00074851">
        <w:t xml:space="preserve"> </w:t>
      </w:r>
      <w:r>
        <w:t>г,</w:t>
      </w:r>
      <w:r w:rsidR="00074851">
        <w:t xml:space="preserve"> </w:t>
      </w:r>
      <w:r>
        <w:t>а</w:t>
      </w:r>
      <w:r w:rsidR="00074851">
        <w:t xml:space="preserve"> </w:t>
      </w:r>
      <w:r>
        <w:t>также</w:t>
      </w:r>
      <w:r w:rsidR="00074851">
        <w:t xml:space="preserve"> </w:t>
      </w:r>
      <w:r>
        <w:t>подготовленный</w:t>
      </w:r>
      <w:r w:rsidR="00074851">
        <w:t xml:space="preserve"> </w:t>
      </w:r>
      <w:r>
        <w:t>проект</w:t>
      </w:r>
      <w:r w:rsidR="00074851">
        <w:t xml:space="preserve"> </w:t>
      </w:r>
      <w:r>
        <w:t>документа</w:t>
      </w:r>
      <w:r w:rsidR="00074851">
        <w:t xml:space="preserve"> </w:t>
      </w:r>
      <w:r>
        <w:t>по</w:t>
      </w:r>
      <w:r w:rsidR="00074851">
        <w:t xml:space="preserve"> </w:t>
      </w:r>
      <w:r>
        <w:t>региональным</w:t>
      </w:r>
      <w:r w:rsidR="00074851">
        <w:t xml:space="preserve"> </w:t>
      </w:r>
      <w:r>
        <w:t>промышленным</w:t>
      </w:r>
      <w:r w:rsidR="00074851">
        <w:t xml:space="preserve"> </w:t>
      </w:r>
      <w:r>
        <w:t>субсидиям.</w:t>
      </w:r>
      <w:r w:rsidR="00074851">
        <w:t xml:space="preserve"> </w:t>
      </w:r>
      <w:r>
        <w:t>Тогда</w:t>
      </w:r>
      <w:r w:rsidR="00074851">
        <w:t xml:space="preserve"> </w:t>
      </w:r>
      <w:r>
        <w:t>же</w:t>
      </w:r>
      <w:r w:rsidR="00074851">
        <w:t xml:space="preserve"> </w:t>
      </w:r>
      <w:r>
        <w:t>были</w:t>
      </w:r>
      <w:r w:rsidR="00074851">
        <w:t xml:space="preserve"> </w:t>
      </w:r>
      <w:r>
        <w:t>проведены</w:t>
      </w:r>
      <w:r w:rsidR="00074851">
        <w:t xml:space="preserve"> </w:t>
      </w:r>
      <w:r>
        <w:t>предварительные</w:t>
      </w:r>
      <w:r w:rsidR="00074851">
        <w:t xml:space="preserve"> </w:t>
      </w:r>
      <w:r>
        <w:t>консультации</w:t>
      </w:r>
      <w:r w:rsidR="00074851">
        <w:t xml:space="preserve"> </w:t>
      </w:r>
      <w:r>
        <w:t>по</w:t>
      </w:r>
      <w:r w:rsidR="00074851">
        <w:t xml:space="preserve"> </w:t>
      </w:r>
      <w:r>
        <w:t>услугам</w:t>
      </w:r>
      <w:r w:rsidR="00074851">
        <w:t xml:space="preserve"> </w:t>
      </w:r>
      <w:r>
        <w:t>с</w:t>
      </w:r>
      <w:r w:rsidR="00074851">
        <w:t xml:space="preserve"> </w:t>
      </w:r>
      <w:r>
        <w:t>четырьмя</w:t>
      </w:r>
      <w:r w:rsidR="00074851">
        <w:t xml:space="preserve"> </w:t>
      </w:r>
      <w:r>
        <w:t>странами.</w:t>
      </w:r>
      <w:r w:rsidR="00074851">
        <w:t xml:space="preserve"> </w:t>
      </w:r>
      <w:r>
        <w:t>В</w:t>
      </w:r>
      <w:r w:rsidR="00074851">
        <w:t xml:space="preserve"> </w:t>
      </w:r>
      <w:r>
        <w:t>этот</w:t>
      </w:r>
      <w:r w:rsidR="00074851">
        <w:t xml:space="preserve"> </w:t>
      </w:r>
      <w:r>
        <w:t>же</w:t>
      </w:r>
      <w:r w:rsidR="00074851">
        <w:t xml:space="preserve"> </w:t>
      </w:r>
      <w:r>
        <w:t>период</w:t>
      </w:r>
      <w:r w:rsidR="00074851">
        <w:t xml:space="preserve"> </w:t>
      </w:r>
      <w:r>
        <w:t>были</w:t>
      </w:r>
      <w:r w:rsidR="00074851">
        <w:t xml:space="preserve"> </w:t>
      </w:r>
      <w:r>
        <w:t>продолжены</w:t>
      </w:r>
      <w:r w:rsidR="00074851">
        <w:t xml:space="preserve"> </w:t>
      </w:r>
      <w:r>
        <w:t>двусторонние</w:t>
      </w:r>
      <w:r w:rsidR="00074851">
        <w:t xml:space="preserve"> </w:t>
      </w:r>
      <w:r>
        <w:t>тарифные</w:t>
      </w:r>
      <w:r w:rsidR="00074851">
        <w:t xml:space="preserve"> </w:t>
      </w:r>
      <w:r>
        <w:t>переговоры,</w:t>
      </w:r>
      <w:r w:rsidR="00074851">
        <w:t xml:space="preserve"> </w:t>
      </w:r>
      <w:r>
        <w:t>позволившие</w:t>
      </w:r>
      <w:r w:rsidR="00074851">
        <w:t xml:space="preserve"> </w:t>
      </w:r>
      <w:r>
        <w:t>фактически</w:t>
      </w:r>
      <w:r w:rsidR="00074851">
        <w:t xml:space="preserve"> </w:t>
      </w:r>
      <w:r>
        <w:t>завершить</w:t>
      </w:r>
      <w:r w:rsidR="00074851">
        <w:t xml:space="preserve"> </w:t>
      </w:r>
      <w:r>
        <w:t>"первое</w:t>
      </w:r>
      <w:r w:rsidR="00074851">
        <w:t xml:space="preserve"> </w:t>
      </w:r>
      <w:r>
        <w:t>чтение"</w:t>
      </w:r>
      <w:r w:rsidR="00074851">
        <w:t xml:space="preserve"> </w:t>
      </w:r>
      <w:r>
        <w:t>российских</w:t>
      </w:r>
      <w:r w:rsidR="00074851">
        <w:t xml:space="preserve"> </w:t>
      </w:r>
      <w:r>
        <w:t>тарифных</w:t>
      </w:r>
      <w:r w:rsidR="00074851">
        <w:t xml:space="preserve"> </w:t>
      </w:r>
      <w:r>
        <w:t>предложений,</w:t>
      </w:r>
      <w:r w:rsidR="00074851">
        <w:t xml:space="preserve"> </w:t>
      </w:r>
      <w:r>
        <w:t>представленных</w:t>
      </w:r>
      <w:r w:rsidR="00074851">
        <w:t xml:space="preserve"> </w:t>
      </w:r>
      <w:r>
        <w:t>в</w:t>
      </w:r>
      <w:r w:rsidR="00074851">
        <w:t xml:space="preserve"> </w:t>
      </w:r>
      <w:r>
        <w:t>ВТО</w:t>
      </w:r>
      <w:r w:rsidR="00074851">
        <w:t xml:space="preserve"> </w:t>
      </w:r>
      <w:r>
        <w:t>в</w:t>
      </w:r>
      <w:r w:rsidR="00074851">
        <w:t xml:space="preserve"> </w:t>
      </w:r>
      <w:r>
        <w:t>феврале</w:t>
      </w:r>
      <w:r w:rsidR="00074851">
        <w:t xml:space="preserve"> </w:t>
      </w:r>
      <w:r>
        <w:t>1998</w:t>
      </w:r>
      <w:r w:rsidR="00074851">
        <w:t xml:space="preserve"> </w:t>
      </w:r>
      <w:r>
        <w:t>г.,</w:t>
      </w:r>
      <w:r w:rsidR="00074851">
        <w:t xml:space="preserve"> </w:t>
      </w:r>
      <w:r>
        <w:t>и</w:t>
      </w:r>
      <w:r w:rsidR="00074851">
        <w:t xml:space="preserve"> </w:t>
      </w:r>
      <w:r>
        <w:t>приступить</w:t>
      </w:r>
      <w:r w:rsidR="00074851">
        <w:t xml:space="preserve"> </w:t>
      </w:r>
      <w:r>
        <w:t>к</w:t>
      </w:r>
      <w:r w:rsidR="00074851">
        <w:t xml:space="preserve"> </w:t>
      </w:r>
      <w:r>
        <w:t>подготовке</w:t>
      </w:r>
      <w:r w:rsidR="00074851">
        <w:t xml:space="preserve"> </w:t>
      </w:r>
      <w:r>
        <w:t>скорректированных</w:t>
      </w:r>
      <w:r w:rsidR="00074851">
        <w:t xml:space="preserve"> </w:t>
      </w:r>
      <w:r>
        <w:t>тарифных</w:t>
      </w:r>
      <w:r w:rsidR="00074851">
        <w:t xml:space="preserve"> </w:t>
      </w:r>
      <w:r>
        <w:t>предложений.</w:t>
      </w:r>
      <w:r w:rsidR="00074851">
        <w:t xml:space="preserve"> </w:t>
      </w:r>
      <w:r>
        <w:t>Обновленные</w:t>
      </w:r>
      <w:r w:rsidR="00074851">
        <w:t xml:space="preserve"> </w:t>
      </w:r>
      <w:r>
        <w:t>тарифные</w:t>
      </w:r>
      <w:r w:rsidR="00074851">
        <w:t xml:space="preserve"> </w:t>
      </w:r>
      <w:r>
        <w:t>предложения</w:t>
      </w:r>
      <w:r w:rsidR="00074851">
        <w:t xml:space="preserve"> </w:t>
      </w:r>
      <w:r>
        <w:t>России</w:t>
      </w:r>
      <w:r w:rsidR="00074851">
        <w:t xml:space="preserve"> </w:t>
      </w:r>
      <w:r>
        <w:t>были</w:t>
      </w:r>
      <w:r w:rsidR="00074851">
        <w:t xml:space="preserve"> </w:t>
      </w:r>
      <w:r>
        <w:t>распространены</w:t>
      </w:r>
      <w:r w:rsidR="00074851">
        <w:t xml:space="preserve"> </w:t>
      </w:r>
      <w:r>
        <w:t>среди</w:t>
      </w:r>
      <w:r w:rsidR="00074851">
        <w:t xml:space="preserve"> </w:t>
      </w:r>
      <w:r>
        <w:t>членов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</w:t>
      </w:r>
      <w:r w:rsidR="00074851">
        <w:t xml:space="preserve"> </w:t>
      </w:r>
      <w:r>
        <w:t>в</w:t>
      </w:r>
      <w:r w:rsidR="00074851">
        <w:t xml:space="preserve"> </w:t>
      </w:r>
      <w:r>
        <w:t>марте</w:t>
      </w:r>
      <w:r w:rsidR="00074851">
        <w:t xml:space="preserve"> </w:t>
      </w:r>
      <w:r>
        <w:t>2000</w:t>
      </w:r>
      <w:r w:rsidR="00074851">
        <w:t xml:space="preserve"> </w:t>
      </w:r>
      <w:r>
        <w:t>г.</w:t>
      </w:r>
    </w:p>
    <w:p w:rsidR="003036D4" w:rsidRDefault="003036D4" w:rsidP="00F14701">
      <w:pPr>
        <w:pStyle w:val="a4"/>
      </w:pPr>
      <w:r>
        <w:t>В</w:t>
      </w:r>
      <w:r w:rsidR="00074851">
        <w:t xml:space="preserve"> </w:t>
      </w:r>
      <w:r>
        <w:t>общей</w:t>
      </w:r>
      <w:r w:rsidR="00074851">
        <w:t xml:space="preserve"> </w:t>
      </w:r>
      <w:r>
        <w:t>сложности</w:t>
      </w:r>
      <w:r w:rsidR="00074851">
        <w:t xml:space="preserve"> </w:t>
      </w:r>
      <w:r>
        <w:t>в</w:t>
      </w:r>
      <w:r w:rsidR="00074851">
        <w:t xml:space="preserve"> </w:t>
      </w:r>
      <w:r>
        <w:t>ходе</w:t>
      </w:r>
      <w:r w:rsidR="00074851">
        <w:t xml:space="preserve"> </w:t>
      </w:r>
      <w:r>
        <w:t>тарифных</w:t>
      </w:r>
      <w:r w:rsidR="00074851">
        <w:t xml:space="preserve"> </w:t>
      </w:r>
      <w:r>
        <w:t>переговоров</w:t>
      </w:r>
      <w:r w:rsidR="00074851">
        <w:t xml:space="preserve"> </w:t>
      </w:r>
      <w:r>
        <w:t>на</w:t>
      </w:r>
      <w:r w:rsidR="00074851">
        <w:t xml:space="preserve"> </w:t>
      </w:r>
      <w:r>
        <w:t>основе</w:t>
      </w:r>
      <w:r w:rsidR="00074851">
        <w:t xml:space="preserve"> </w:t>
      </w:r>
      <w:r>
        <w:t>первоначальных</w:t>
      </w:r>
      <w:r w:rsidR="00074851">
        <w:t xml:space="preserve"> </w:t>
      </w:r>
      <w:r>
        <w:t>тарифных</w:t>
      </w:r>
      <w:r w:rsidR="00074851">
        <w:t xml:space="preserve"> </w:t>
      </w:r>
      <w:r>
        <w:t>предложений</w:t>
      </w:r>
      <w:r w:rsidR="00074851">
        <w:t xml:space="preserve"> </w:t>
      </w:r>
      <w:r>
        <w:t>России</w:t>
      </w:r>
      <w:r w:rsidR="00074851">
        <w:t xml:space="preserve"> </w:t>
      </w:r>
      <w:r>
        <w:t>двусторонние</w:t>
      </w:r>
      <w:r w:rsidR="00074851">
        <w:t xml:space="preserve"> </w:t>
      </w:r>
      <w:r>
        <w:t>встречи</w:t>
      </w:r>
      <w:r w:rsidR="00074851">
        <w:t xml:space="preserve"> </w:t>
      </w:r>
      <w:r>
        <w:t>прошли</w:t>
      </w:r>
      <w:r w:rsidR="00074851">
        <w:t xml:space="preserve"> </w:t>
      </w:r>
      <w:r>
        <w:t>примерно</w:t>
      </w:r>
      <w:r w:rsidR="00074851">
        <w:t xml:space="preserve"> </w:t>
      </w:r>
      <w:r>
        <w:t>с</w:t>
      </w:r>
      <w:r w:rsidR="00074851">
        <w:t xml:space="preserve"> </w:t>
      </w:r>
      <w:r>
        <w:t>30</w:t>
      </w:r>
      <w:r w:rsidR="00074851">
        <w:t xml:space="preserve"> </w:t>
      </w:r>
      <w:r>
        <w:t>членами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группы.</w:t>
      </w:r>
      <w:r w:rsidR="00074851">
        <w:t xml:space="preserve"> </w:t>
      </w:r>
    </w:p>
    <w:p w:rsidR="003036D4" w:rsidRDefault="00D226BC" w:rsidP="00F14701">
      <w:pPr>
        <w:pStyle w:val="a4"/>
      </w:pPr>
      <w:r>
        <w:t>С</w:t>
      </w:r>
      <w:r w:rsidR="00074851">
        <w:t xml:space="preserve"> </w:t>
      </w:r>
      <w:r w:rsidR="003036D4">
        <w:t>17</w:t>
      </w:r>
      <w:r w:rsidR="00074851">
        <w:t xml:space="preserve"> </w:t>
      </w:r>
      <w:r w:rsidR="003036D4">
        <w:t>по</w:t>
      </w:r>
      <w:r w:rsidR="00074851">
        <w:t xml:space="preserve"> </w:t>
      </w:r>
      <w:r w:rsidR="003036D4">
        <w:t>21</w:t>
      </w:r>
      <w:r w:rsidR="00074851">
        <w:t xml:space="preserve"> </w:t>
      </w:r>
      <w:r w:rsidR="003036D4">
        <w:t>июня</w:t>
      </w:r>
      <w:r w:rsidR="00074851">
        <w:t xml:space="preserve"> </w:t>
      </w:r>
      <w:r w:rsidR="003036D4">
        <w:t>2002</w:t>
      </w:r>
      <w:r w:rsidR="00074851">
        <w:t xml:space="preserve"> </w:t>
      </w:r>
      <w:r w:rsidR="003036D4">
        <w:t>г.,</w:t>
      </w:r>
      <w:r w:rsidR="00074851">
        <w:t xml:space="preserve"> </w:t>
      </w:r>
      <w:r w:rsidR="003036D4">
        <w:t>в</w:t>
      </w:r>
      <w:r w:rsidR="00074851">
        <w:t xml:space="preserve"> </w:t>
      </w:r>
      <w:r w:rsidR="003036D4">
        <w:t>рамках</w:t>
      </w:r>
      <w:r w:rsidR="00074851">
        <w:t xml:space="preserve"> </w:t>
      </w:r>
      <w:r w:rsidR="003036D4">
        <w:t>заседания</w:t>
      </w:r>
      <w:r w:rsidR="00074851">
        <w:t xml:space="preserve"> </w:t>
      </w:r>
      <w:r w:rsidR="003036D4">
        <w:t>РГ</w:t>
      </w:r>
      <w:r w:rsidR="00074851">
        <w:t xml:space="preserve"> </w:t>
      </w:r>
      <w:r w:rsidR="003036D4">
        <w:t>проведено</w:t>
      </w:r>
      <w:r w:rsidR="00074851">
        <w:t xml:space="preserve"> </w:t>
      </w:r>
      <w:r w:rsidR="003036D4">
        <w:t>более</w:t>
      </w:r>
      <w:r w:rsidR="00074851">
        <w:t xml:space="preserve"> </w:t>
      </w:r>
      <w:r w:rsidR="003036D4">
        <w:t>20</w:t>
      </w:r>
      <w:r w:rsidR="00074851">
        <w:t xml:space="preserve"> </w:t>
      </w:r>
      <w:r w:rsidR="003036D4">
        <w:t>двусторонних</w:t>
      </w:r>
      <w:r w:rsidR="00074851">
        <w:t xml:space="preserve"> </w:t>
      </w:r>
      <w:r w:rsidR="003036D4">
        <w:t>переговоров</w:t>
      </w:r>
      <w:r w:rsidR="00074851">
        <w:t xml:space="preserve"> </w:t>
      </w:r>
      <w:r w:rsidR="003036D4">
        <w:t>по</w:t>
      </w:r>
      <w:r w:rsidR="00074851">
        <w:t xml:space="preserve"> </w:t>
      </w:r>
      <w:r w:rsidR="003036D4">
        <w:t>доступу</w:t>
      </w:r>
      <w:r w:rsidR="00074851">
        <w:t xml:space="preserve"> </w:t>
      </w:r>
      <w:r w:rsidR="003036D4">
        <w:t>на</w:t>
      </w:r>
      <w:r w:rsidR="00074851">
        <w:t xml:space="preserve"> </w:t>
      </w:r>
      <w:r w:rsidR="003036D4">
        <w:t>рынки</w:t>
      </w:r>
      <w:r w:rsidR="00074851">
        <w:t xml:space="preserve"> </w:t>
      </w:r>
      <w:r w:rsidR="003036D4">
        <w:t>товаров</w:t>
      </w:r>
      <w:r w:rsidR="00074851">
        <w:t xml:space="preserve"> </w:t>
      </w:r>
      <w:r w:rsidR="003036D4">
        <w:t>и</w:t>
      </w:r>
      <w:r w:rsidR="00074851">
        <w:t xml:space="preserve"> </w:t>
      </w:r>
      <w:r w:rsidR="003036D4">
        <w:t>услуг,</w:t>
      </w:r>
      <w:r w:rsidR="00074851">
        <w:t xml:space="preserve"> </w:t>
      </w:r>
      <w:r w:rsidR="003036D4">
        <w:t>3</w:t>
      </w:r>
      <w:r w:rsidR="00074851">
        <w:t xml:space="preserve"> </w:t>
      </w:r>
      <w:r w:rsidR="003036D4">
        <w:t>многосторонние</w:t>
      </w:r>
      <w:r w:rsidR="00074851">
        <w:t xml:space="preserve"> </w:t>
      </w:r>
      <w:r w:rsidR="003036D4">
        <w:t>встречи</w:t>
      </w:r>
      <w:r w:rsidR="00074851">
        <w:t xml:space="preserve"> </w:t>
      </w:r>
      <w:r w:rsidR="003036D4">
        <w:t>по</w:t>
      </w:r>
      <w:r w:rsidR="00074851">
        <w:t xml:space="preserve"> </w:t>
      </w:r>
      <w:r w:rsidR="003036D4">
        <w:t>проблемам</w:t>
      </w:r>
      <w:r w:rsidR="00074851">
        <w:t xml:space="preserve"> </w:t>
      </w:r>
      <w:r w:rsidR="003036D4">
        <w:t>сельского</w:t>
      </w:r>
      <w:r w:rsidR="00074851">
        <w:t xml:space="preserve"> </w:t>
      </w:r>
      <w:r w:rsidR="003036D4">
        <w:t>хозяйства,</w:t>
      </w:r>
      <w:r w:rsidR="00074851">
        <w:t xml:space="preserve"> </w:t>
      </w:r>
      <w:r w:rsidR="003036D4">
        <w:t>а</w:t>
      </w:r>
      <w:r w:rsidR="00074851">
        <w:t xml:space="preserve"> </w:t>
      </w:r>
      <w:r w:rsidR="003036D4">
        <w:t>также</w:t>
      </w:r>
      <w:r w:rsidR="00074851">
        <w:t xml:space="preserve"> </w:t>
      </w:r>
      <w:r w:rsidR="003036D4">
        <w:t>обсуждены</w:t>
      </w:r>
      <w:r w:rsidR="00074851">
        <w:t xml:space="preserve"> </w:t>
      </w:r>
      <w:r w:rsidR="003036D4">
        <w:t>системные</w:t>
      </w:r>
      <w:r w:rsidR="00074851">
        <w:t xml:space="preserve"> </w:t>
      </w:r>
      <w:r w:rsidR="003036D4">
        <w:t>вопросы.</w:t>
      </w:r>
    </w:p>
    <w:p w:rsidR="0083691D" w:rsidRPr="0083691D" w:rsidRDefault="0083691D" w:rsidP="00F14701">
      <w:pPr>
        <w:pStyle w:val="a4"/>
      </w:pPr>
      <w:r w:rsidRPr="0083691D">
        <w:t>В</w:t>
      </w:r>
      <w:r w:rsidR="00074851">
        <w:t xml:space="preserve"> </w:t>
      </w:r>
      <w:r w:rsidRPr="0083691D">
        <w:t>мае</w:t>
      </w:r>
      <w:r w:rsidR="00074851">
        <w:t xml:space="preserve"> </w:t>
      </w:r>
      <w:r w:rsidRPr="0083691D">
        <w:t>2005</w:t>
      </w:r>
      <w:r w:rsidR="00074851">
        <w:t xml:space="preserve"> </w:t>
      </w:r>
      <w:r w:rsidRPr="0083691D">
        <w:t>года</w:t>
      </w:r>
      <w:r w:rsidR="00074851">
        <w:t xml:space="preserve"> </w:t>
      </w:r>
      <w:r w:rsidRPr="0083691D">
        <w:t>Евросоюз</w:t>
      </w:r>
      <w:r w:rsidR="00074851">
        <w:t xml:space="preserve"> </w:t>
      </w:r>
      <w:r w:rsidRPr="0083691D">
        <w:t>(в</w:t>
      </w:r>
      <w:r w:rsidR="00074851">
        <w:t xml:space="preserve"> </w:t>
      </w:r>
      <w:r w:rsidRPr="0083691D">
        <w:t>том</w:t>
      </w:r>
      <w:r w:rsidR="00074851">
        <w:t xml:space="preserve"> </w:t>
      </w:r>
      <w:r w:rsidRPr="0083691D">
        <w:t>числе</w:t>
      </w:r>
      <w:r w:rsidR="00074851">
        <w:t xml:space="preserve"> </w:t>
      </w:r>
      <w:r w:rsidRPr="0083691D">
        <w:t>и</w:t>
      </w:r>
      <w:r w:rsidR="00074851">
        <w:t xml:space="preserve"> </w:t>
      </w:r>
      <w:r w:rsidRPr="0083691D">
        <w:t>Великобритания)</w:t>
      </w:r>
      <w:r w:rsidR="00074851">
        <w:t xml:space="preserve"> </w:t>
      </w:r>
      <w:r w:rsidRPr="0083691D">
        <w:t>согласился</w:t>
      </w:r>
      <w:r w:rsidR="00074851">
        <w:t xml:space="preserve"> </w:t>
      </w:r>
      <w:r w:rsidRPr="0083691D">
        <w:t>на</w:t>
      </w:r>
      <w:r w:rsidR="00074851">
        <w:t xml:space="preserve"> </w:t>
      </w:r>
      <w:r w:rsidRPr="0083691D">
        <w:t>вступление</w:t>
      </w:r>
      <w:r w:rsidR="00074851">
        <w:t xml:space="preserve"> </w:t>
      </w:r>
      <w:r w:rsidRPr="0083691D">
        <w:t>России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ВТО.</w:t>
      </w:r>
      <w:r w:rsidR="00074851">
        <w:t xml:space="preserve"> </w:t>
      </w:r>
      <w:r w:rsidRPr="0083691D">
        <w:t>И</w:t>
      </w:r>
      <w:r w:rsidR="00074851">
        <w:t xml:space="preserve"> </w:t>
      </w:r>
      <w:r w:rsidRPr="0083691D">
        <w:t>это</w:t>
      </w:r>
      <w:r w:rsidR="00074851">
        <w:t xml:space="preserve"> </w:t>
      </w:r>
      <w:r w:rsidRPr="0083691D">
        <w:t>при</w:t>
      </w:r>
      <w:r w:rsidR="00074851">
        <w:t xml:space="preserve"> </w:t>
      </w:r>
      <w:r w:rsidRPr="0083691D">
        <w:t>том,</w:t>
      </w:r>
      <w:r w:rsidR="00074851">
        <w:t xml:space="preserve"> </w:t>
      </w:r>
      <w:r w:rsidRPr="0083691D">
        <w:t>что</w:t>
      </w:r>
      <w:r w:rsidR="00074851">
        <w:t xml:space="preserve"> </w:t>
      </w:r>
      <w:r w:rsidRPr="0083691D">
        <w:t>евро-комиссар</w:t>
      </w:r>
      <w:r w:rsidR="00074851">
        <w:t xml:space="preserve"> </w:t>
      </w:r>
      <w:r w:rsidRPr="0083691D">
        <w:t>по</w:t>
      </w:r>
      <w:r w:rsidR="00074851">
        <w:t xml:space="preserve"> </w:t>
      </w:r>
      <w:r w:rsidRPr="0083691D">
        <w:t>торговле</w:t>
      </w:r>
      <w:r w:rsidR="00074851">
        <w:t xml:space="preserve"> </w:t>
      </w:r>
      <w:r w:rsidRPr="0083691D">
        <w:t>британец</w:t>
      </w:r>
      <w:r w:rsidR="00074851">
        <w:t xml:space="preserve"> </w:t>
      </w:r>
      <w:r w:rsidRPr="0083691D">
        <w:t>Питер</w:t>
      </w:r>
      <w:r w:rsidR="00074851">
        <w:t xml:space="preserve"> </w:t>
      </w:r>
      <w:r w:rsidRPr="0083691D">
        <w:t>Мандельсон</w:t>
      </w:r>
      <w:r w:rsidR="00074851">
        <w:t xml:space="preserve"> </w:t>
      </w:r>
      <w:r w:rsidRPr="0083691D">
        <w:t>выражал</w:t>
      </w:r>
      <w:r w:rsidR="00074851">
        <w:t xml:space="preserve"> </w:t>
      </w:r>
      <w:r w:rsidRPr="0083691D">
        <w:t>недовольство</w:t>
      </w:r>
      <w:r w:rsidR="00074851">
        <w:t xml:space="preserve"> </w:t>
      </w:r>
      <w:r w:rsidRPr="0083691D">
        <w:t>недостаточной</w:t>
      </w:r>
      <w:r w:rsidR="00074851">
        <w:t xml:space="preserve"> </w:t>
      </w:r>
      <w:r w:rsidRPr="0083691D">
        <w:t>российской</w:t>
      </w:r>
      <w:r w:rsidR="00074851">
        <w:t xml:space="preserve"> </w:t>
      </w:r>
      <w:r w:rsidRPr="0083691D">
        <w:t>активностью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деле</w:t>
      </w:r>
      <w:r w:rsidR="00074851">
        <w:t xml:space="preserve"> </w:t>
      </w:r>
      <w:r w:rsidRPr="0083691D">
        <w:t>устранения</w:t>
      </w:r>
      <w:r w:rsidR="00074851">
        <w:t xml:space="preserve"> </w:t>
      </w:r>
      <w:r w:rsidRPr="0083691D">
        <w:t>несправедливых</w:t>
      </w:r>
      <w:r w:rsidR="00074851">
        <w:t xml:space="preserve"> </w:t>
      </w:r>
      <w:r w:rsidRPr="0083691D">
        <w:t>сборов</w:t>
      </w:r>
      <w:r w:rsidR="00074851">
        <w:t xml:space="preserve"> </w:t>
      </w:r>
      <w:r w:rsidRPr="0083691D">
        <w:t>за</w:t>
      </w:r>
      <w:r w:rsidR="00074851">
        <w:t xml:space="preserve"> </w:t>
      </w:r>
      <w:r w:rsidRPr="0083691D">
        <w:t>пролет</w:t>
      </w:r>
      <w:r w:rsidR="00074851">
        <w:t xml:space="preserve"> </w:t>
      </w:r>
      <w:r w:rsidRPr="0083691D">
        <w:t>европейских</w:t>
      </w:r>
      <w:r w:rsidR="00074851">
        <w:t xml:space="preserve"> </w:t>
      </w:r>
      <w:r w:rsidRPr="0083691D">
        <w:t>самолетов</w:t>
      </w:r>
      <w:r w:rsidR="00074851">
        <w:t xml:space="preserve"> </w:t>
      </w:r>
      <w:r w:rsidRPr="0083691D">
        <w:t>над</w:t>
      </w:r>
      <w:r w:rsidR="00074851">
        <w:t xml:space="preserve"> </w:t>
      </w:r>
      <w:r w:rsidRPr="0083691D">
        <w:t>Сибирью.</w:t>
      </w:r>
      <w:r w:rsidR="00074851">
        <w:t xml:space="preserve"> </w:t>
      </w:r>
    </w:p>
    <w:p w:rsidR="0083691D" w:rsidRDefault="0083691D" w:rsidP="00F14701">
      <w:pPr>
        <w:pStyle w:val="a4"/>
      </w:pPr>
      <w:r w:rsidRPr="0083691D">
        <w:t>И</w:t>
      </w:r>
      <w:r w:rsidR="00074851">
        <w:t xml:space="preserve"> </w:t>
      </w:r>
      <w:r w:rsidRPr="0083691D">
        <w:t>вот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ноябре</w:t>
      </w:r>
      <w:r w:rsidR="00074851">
        <w:t xml:space="preserve"> </w:t>
      </w:r>
      <w:r w:rsidRPr="0083691D">
        <w:t>2006</w:t>
      </w:r>
      <w:r w:rsidR="00074851">
        <w:t xml:space="preserve"> </w:t>
      </w:r>
      <w:r w:rsidRPr="0083691D">
        <w:t>года</w:t>
      </w:r>
      <w:r w:rsidR="00074851">
        <w:t xml:space="preserve"> </w:t>
      </w:r>
      <w:r w:rsidRPr="0083691D">
        <w:t>США</w:t>
      </w:r>
      <w:r w:rsidR="00074851">
        <w:t xml:space="preserve"> </w:t>
      </w:r>
      <w:r w:rsidRPr="0083691D">
        <w:t>присоединились</w:t>
      </w:r>
      <w:r w:rsidR="00074851">
        <w:t xml:space="preserve"> </w:t>
      </w:r>
      <w:r w:rsidRPr="0083691D">
        <w:t>к</w:t>
      </w:r>
      <w:r w:rsidR="00074851">
        <w:t xml:space="preserve"> </w:t>
      </w:r>
      <w:r w:rsidRPr="0083691D">
        <w:t>европейцам,</w:t>
      </w:r>
      <w:r w:rsidR="00074851">
        <w:t xml:space="preserve"> </w:t>
      </w:r>
      <w:r w:rsidRPr="0083691D">
        <w:t>одобрив</w:t>
      </w:r>
      <w:r w:rsidR="00074851">
        <w:t xml:space="preserve"> </w:t>
      </w:r>
      <w:r w:rsidRPr="0083691D">
        <w:t>российское</w:t>
      </w:r>
      <w:r w:rsidR="00074851">
        <w:t xml:space="preserve"> </w:t>
      </w:r>
      <w:r w:rsidRPr="0083691D">
        <w:t>вступление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ВТО.</w:t>
      </w:r>
      <w:r w:rsidR="00074851">
        <w:t xml:space="preserve"> </w:t>
      </w:r>
      <w:r w:rsidRPr="0083691D">
        <w:t>Надо</w:t>
      </w:r>
      <w:r w:rsidR="00074851">
        <w:t xml:space="preserve"> </w:t>
      </w:r>
      <w:r w:rsidRPr="0083691D">
        <w:t>заметить,</w:t>
      </w:r>
      <w:r w:rsidR="00074851">
        <w:t xml:space="preserve"> </w:t>
      </w:r>
      <w:r w:rsidRPr="0083691D">
        <w:t>что</w:t>
      </w:r>
      <w:r w:rsidR="00074851">
        <w:t xml:space="preserve"> </w:t>
      </w:r>
      <w:r w:rsidRPr="0083691D">
        <w:t>админ</w:t>
      </w:r>
      <w:r w:rsidR="00D226BC">
        <w:t>истрация</w:t>
      </w:r>
      <w:r w:rsidR="00074851">
        <w:t xml:space="preserve"> </w:t>
      </w:r>
      <w:r w:rsidR="00D226BC">
        <w:t>президента</w:t>
      </w:r>
      <w:r w:rsidR="00074851">
        <w:t xml:space="preserve"> </w:t>
      </w:r>
      <w:r w:rsidR="00D226BC">
        <w:t>Буша</w:t>
      </w:r>
      <w:r w:rsidR="00074851">
        <w:t xml:space="preserve"> </w:t>
      </w:r>
      <w:r w:rsidR="00D226BC">
        <w:t>убеждала</w:t>
      </w:r>
      <w:r w:rsidR="00074851">
        <w:t xml:space="preserve"> </w:t>
      </w:r>
      <w:r w:rsidRPr="0083691D">
        <w:t>американскую</w:t>
      </w:r>
      <w:r w:rsidR="00074851">
        <w:t xml:space="preserve"> </w:t>
      </w:r>
      <w:r w:rsidRPr="0083691D">
        <w:t>общественность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том,</w:t>
      </w:r>
      <w:r w:rsidR="00074851">
        <w:t xml:space="preserve"> </w:t>
      </w:r>
      <w:r w:rsidRPr="0083691D">
        <w:t>что</w:t>
      </w:r>
      <w:r w:rsidR="00074851">
        <w:t xml:space="preserve"> </w:t>
      </w:r>
      <w:r w:rsidRPr="0083691D">
        <w:t>вступление</w:t>
      </w:r>
      <w:r w:rsidR="00074851">
        <w:t xml:space="preserve"> </w:t>
      </w:r>
      <w:r w:rsidRPr="0083691D">
        <w:t>России</w:t>
      </w:r>
      <w:r w:rsidR="00074851">
        <w:t xml:space="preserve"> </w:t>
      </w:r>
      <w:r w:rsidRPr="0083691D">
        <w:t>пронесёт</w:t>
      </w:r>
      <w:r w:rsidR="00074851">
        <w:t xml:space="preserve"> </w:t>
      </w:r>
      <w:r w:rsidRPr="0083691D">
        <w:t>выгоду</w:t>
      </w:r>
      <w:r w:rsidR="00074851">
        <w:t xml:space="preserve"> </w:t>
      </w:r>
      <w:r w:rsidRPr="0083691D">
        <w:t>США:</w:t>
      </w:r>
      <w:r w:rsidR="00074851">
        <w:t xml:space="preserve"> </w:t>
      </w:r>
      <w:r w:rsidRPr="0083691D">
        <w:t>Россия</w:t>
      </w:r>
      <w:r w:rsidR="00074851">
        <w:t xml:space="preserve"> </w:t>
      </w:r>
      <w:r w:rsidRPr="0083691D">
        <w:t>закупает</w:t>
      </w:r>
      <w:r w:rsidR="00074851">
        <w:t xml:space="preserve"> </w:t>
      </w:r>
      <w:r w:rsidRPr="0083691D">
        <w:t>американских</w:t>
      </w:r>
      <w:r w:rsidR="00074851">
        <w:t xml:space="preserve"> </w:t>
      </w:r>
      <w:r w:rsidRPr="0083691D">
        <w:t>сельскохозяйственных</w:t>
      </w:r>
      <w:r w:rsidR="00074851">
        <w:t xml:space="preserve"> </w:t>
      </w:r>
      <w:r w:rsidRPr="0083691D">
        <w:t>товаров</w:t>
      </w:r>
      <w:r w:rsidR="00074851">
        <w:t xml:space="preserve"> </w:t>
      </w:r>
      <w:r w:rsidRPr="0083691D">
        <w:t>на</w:t>
      </w:r>
      <w:r w:rsidR="00074851">
        <w:t xml:space="preserve"> </w:t>
      </w:r>
      <w:r w:rsidRPr="0083691D">
        <w:t>$1</w:t>
      </w:r>
      <w:r w:rsidR="00074851">
        <w:t xml:space="preserve"> </w:t>
      </w:r>
      <w:r w:rsidRPr="0083691D">
        <w:t>млрд.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год</w:t>
      </w:r>
      <w:r w:rsidR="00074851">
        <w:t xml:space="preserve"> </w:t>
      </w:r>
      <w:r w:rsidRPr="0083691D">
        <w:t>(при</w:t>
      </w:r>
      <w:r w:rsidR="00074851">
        <w:t xml:space="preserve"> </w:t>
      </w:r>
      <w:r w:rsidRPr="0083691D">
        <w:t>этом</w:t>
      </w:r>
      <w:r w:rsidR="00074851">
        <w:t xml:space="preserve"> </w:t>
      </w:r>
      <w:r w:rsidRPr="0083691D">
        <w:t>является</w:t>
      </w:r>
      <w:r w:rsidR="00074851">
        <w:t xml:space="preserve"> </w:t>
      </w:r>
      <w:r w:rsidRPr="0083691D">
        <w:t>главным</w:t>
      </w:r>
      <w:r w:rsidR="00074851">
        <w:t xml:space="preserve"> </w:t>
      </w:r>
      <w:r w:rsidRPr="0083691D">
        <w:t>потребителем</w:t>
      </w:r>
      <w:r w:rsidR="00074851">
        <w:t xml:space="preserve"> </w:t>
      </w:r>
      <w:r w:rsidRPr="0083691D">
        <w:t>американской</w:t>
      </w:r>
      <w:r w:rsidR="00074851">
        <w:t xml:space="preserve"> </w:t>
      </w:r>
      <w:r w:rsidRPr="0083691D">
        <w:t>курятины),</w:t>
      </w:r>
      <w:r w:rsidR="00074851">
        <w:t xml:space="preserve"> </w:t>
      </w:r>
      <w:r w:rsidRPr="0083691D">
        <w:t>а</w:t>
      </w:r>
      <w:r w:rsidR="00074851">
        <w:t xml:space="preserve"> </w:t>
      </w:r>
      <w:r w:rsidRPr="0083691D">
        <w:t>американских</w:t>
      </w:r>
      <w:r w:rsidR="00074851">
        <w:t xml:space="preserve"> </w:t>
      </w:r>
      <w:r w:rsidRPr="0083691D">
        <w:t>промтоваров</w:t>
      </w:r>
      <w:r w:rsidR="00074851">
        <w:t xml:space="preserve"> </w:t>
      </w:r>
      <w:r w:rsidRPr="0083691D">
        <w:t>-</w:t>
      </w:r>
      <w:r w:rsidR="00074851">
        <w:t xml:space="preserve"> </w:t>
      </w:r>
      <w:r w:rsidRPr="0083691D">
        <w:t>на</w:t>
      </w:r>
      <w:r w:rsidR="00074851">
        <w:t xml:space="preserve"> </w:t>
      </w:r>
      <w:r w:rsidRPr="0083691D">
        <w:t>$2-3</w:t>
      </w:r>
      <w:r w:rsidR="00074851">
        <w:t xml:space="preserve"> </w:t>
      </w:r>
      <w:r w:rsidRPr="0083691D">
        <w:t>млрд.</w:t>
      </w:r>
      <w:r w:rsidR="00074851">
        <w:t xml:space="preserve"> </w:t>
      </w:r>
      <w:r w:rsidRPr="0083691D">
        <w:t>А</w:t>
      </w:r>
      <w:r w:rsidR="00074851">
        <w:t xml:space="preserve"> </w:t>
      </w:r>
      <w:r w:rsidRPr="0083691D">
        <w:t>после</w:t>
      </w:r>
      <w:r w:rsidR="00074851">
        <w:t xml:space="preserve"> </w:t>
      </w:r>
      <w:r w:rsidRPr="0083691D">
        <w:t>вступления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ВТО</w:t>
      </w:r>
      <w:r w:rsidR="00074851">
        <w:t xml:space="preserve"> </w:t>
      </w:r>
      <w:r w:rsidRPr="0083691D">
        <w:t>будет</w:t>
      </w:r>
      <w:r w:rsidR="00074851">
        <w:t xml:space="preserve"> </w:t>
      </w:r>
      <w:r w:rsidRPr="0083691D">
        <w:t>покупать</w:t>
      </w:r>
      <w:r w:rsidR="00074851">
        <w:t xml:space="preserve"> </w:t>
      </w:r>
      <w:r w:rsidRPr="0083691D">
        <w:t>американскую</w:t>
      </w:r>
      <w:r w:rsidR="00074851">
        <w:t xml:space="preserve"> </w:t>
      </w:r>
      <w:r w:rsidRPr="0083691D">
        <w:t>продукцию</w:t>
      </w:r>
      <w:r w:rsidR="00074851">
        <w:t xml:space="preserve"> </w:t>
      </w:r>
      <w:r w:rsidRPr="0083691D">
        <w:t>ещё</w:t>
      </w:r>
      <w:r w:rsidR="00074851">
        <w:t xml:space="preserve"> </w:t>
      </w:r>
      <w:r w:rsidRPr="0083691D">
        <w:t>лучше.</w:t>
      </w:r>
      <w:r w:rsidR="00074851">
        <w:t xml:space="preserve"> </w:t>
      </w:r>
      <w:r w:rsidRPr="0083691D">
        <w:t>Стремление</w:t>
      </w:r>
      <w:r w:rsidR="00074851">
        <w:t xml:space="preserve"> </w:t>
      </w:r>
      <w:r w:rsidRPr="0083691D">
        <w:t>американских</w:t>
      </w:r>
      <w:r w:rsidR="00074851">
        <w:t xml:space="preserve"> </w:t>
      </w:r>
      <w:r w:rsidRPr="0083691D">
        <w:t>властей</w:t>
      </w:r>
      <w:r w:rsidR="00074851">
        <w:t xml:space="preserve"> </w:t>
      </w:r>
      <w:r w:rsidRPr="0083691D">
        <w:t>оправдать</w:t>
      </w:r>
      <w:r w:rsidR="00074851">
        <w:t xml:space="preserve"> </w:t>
      </w:r>
      <w:r w:rsidRPr="0083691D">
        <w:t>вступление</w:t>
      </w:r>
      <w:r w:rsidR="00074851">
        <w:t xml:space="preserve"> </w:t>
      </w:r>
      <w:r w:rsidRPr="0083691D">
        <w:t>России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ВТО</w:t>
      </w:r>
      <w:r w:rsidR="00074851">
        <w:t xml:space="preserve"> </w:t>
      </w:r>
      <w:r w:rsidRPr="0083691D">
        <w:t>неудивительно</w:t>
      </w:r>
      <w:r w:rsidR="00074851">
        <w:t xml:space="preserve"> </w:t>
      </w:r>
      <w:r w:rsidRPr="0083691D">
        <w:t>–</w:t>
      </w:r>
      <w:r w:rsidR="00074851">
        <w:t xml:space="preserve"> </w:t>
      </w:r>
      <w:r w:rsidRPr="0083691D">
        <w:t>конгресс</w:t>
      </w:r>
      <w:r w:rsidR="00074851">
        <w:t xml:space="preserve"> </w:t>
      </w:r>
      <w:r w:rsidRPr="0083691D">
        <w:t>постоянно</w:t>
      </w:r>
      <w:r w:rsidR="00074851">
        <w:t xml:space="preserve"> </w:t>
      </w:r>
      <w:r w:rsidRPr="0083691D">
        <w:t>ставит</w:t>
      </w:r>
      <w:r w:rsidR="00074851">
        <w:t xml:space="preserve"> </w:t>
      </w:r>
      <w:r w:rsidRPr="0083691D">
        <w:t>вопрос</w:t>
      </w:r>
      <w:r w:rsidR="00074851">
        <w:t xml:space="preserve"> </w:t>
      </w:r>
      <w:r w:rsidRPr="0083691D">
        <w:t>о</w:t>
      </w:r>
      <w:r w:rsidR="00074851">
        <w:t xml:space="preserve"> </w:t>
      </w:r>
      <w:r w:rsidRPr="0083691D">
        <w:t>целесообразности</w:t>
      </w:r>
      <w:r w:rsidR="00074851">
        <w:t xml:space="preserve"> </w:t>
      </w:r>
      <w:r w:rsidRPr="0083691D">
        <w:t>дальнейшего</w:t>
      </w:r>
      <w:r w:rsidR="00074851">
        <w:t xml:space="preserve"> </w:t>
      </w:r>
      <w:r w:rsidRPr="0083691D">
        <w:t>пребывания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ВТО</w:t>
      </w:r>
      <w:r w:rsidR="00074851">
        <w:t xml:space="preserve"> </w:t>
      </w:r>
      <w:r w:rsidRPr="0083691D">
        <w:t>самих</w:t>
      </w:r>
      <w:r w:rsidR="00074851">
        <w:t xml:space="preserve"> </w:t>
      </w:r>
      <w:r w:rsidRPr="0083691D">
        <w:t>США.</w:t>
      </w:r>
      <w:r w:rsidR="00074851">
        <w:t xml:space="preserve"> </w:t>
      </w:r>
      <w:r w:rsidRPr="0083691D">
        <w:t>А</w:t>
      </w:r>
      <w:r w:rsidR="00074851">
        <w:t xml:space="preserve"> </w:t>
      </w:r>
      <w:r w:rsidRPr="0083691D">
        <w:t>участники</w:t>
      </w:r>
      <w:r w:rsidR="00074851">
        <w:t xml:space="preserve"> </w:t>
      </w:r>
      <w:r w:rsidRPr="0083691D">
        <w:t>организации</w:t>
      </w:r>
      <w:r w:rsidR="00074851">
        <w:t xml:space="preserve"> </w:t>
      </w:r>
      <w:r w:rsidRPr="0083691D">
        <w:t>постоянно</w:t>
      </w:r>
      <w:r w:rsidR="00074851">
        <w:t xml:space="preserve"> </w:t>
      </w:r>
      <w:r w:rsidRPr="0083691D">
        <w:t>сомневаются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целесообразности</w:t>
      </w:r>
      <w:r w:rsidR="00074851">
        <w:t xml:space="preserve"> </w:t>
      </w:r>
      <w:r w:rsidRPr="0083691D">
        <w:t>существования</w:t>
      </w:r>
      <w:r w:rsidR="00074851">
        <w:t xml:space="preserve"> </w:t>
      </w:r>
      <w:r w:rsidRPr="0083691D">
        <w:t>организации</w:t>
      </w:r>
      <w:r w:rsidR="00074851">
        <w:t xml:space="preserve"> </w:t>
      </w:r>
      <w:r w:rsidRPr="0083691D">
        <w:t>вообще,</w:t>
      </w:r>
      <w:r w:rsidR="00074851">
        <w:t xml:space="preserve"> </w:t>
      </w:r>
      <w:r w:rsidRPr="0083691D">
        <w:t>коль</w:t>
      </w:r>
      <w:r w:rsidR="00074851">
        <w:t xml:space="preserve"> </w:t>
      </w:r>
      <w:r w:rsidRPr="0083691D">
        <w:t>скоро</w:t>
      </w:r>
      <w:r w:rsidR="00074851">
        <w:t xml:space="preserve"> </w:t>
      </w:r>
      <w:r w:rsidRPr="0083691D">
        <w:t>уже</w:t>
      </w:r>
      <w:r w:rsidR="00074851">
        <w:t xml:space="preserve"> </w:t>
      </w:r>
      <w:r w:rsidR="00D226BC">
        <w:t>восемь</w:t>
      </w:r>
      <w:r w:rsidR="00074851">
        <w:t xml:space="preserve"> </w:t>
      </w:r>
      <w:r w:rsidRPr="0083691D">
        <w:t>лет</w:t>
      </w:r>
      <w:r w:rsidR="00074851">
        <w:t xml:space="preserve"> </w:t>
      </w:r>
      <w:r w:rsidRPr="0083691D">
        <w:t>члены</w:t>
      </w:r>
      <w:r w:rsidR="00074851">
        <w:t xml:space="preserve"> </w:t>
      </w:r>
      <w:r w:rsidRPr="0083691D">
        <w:t>ВТО</w:t>
      </w:r>
      <w:r w:rsidR="00074851">
        <w:t xml:space="preserve"> </w:t>
      </w:r>
      <w:r w:rsidRPr="0083691D">
        <w:t>не</w:t>
      </w:r>
      <w:r w:rsidR="00074851">
        <w:t xml:space="preserve"> </w:t>
      </w:r>
      <w:r w:rsidRPr="0083691D">
        <w:t>могут</w:t>
      </w:r>
      <w:r w:rsidR="00074851">
        <w:t xml:space="preserve"> </w:t>
      </w:r>
      <w:r w:rsidRPr="0083691D">
        <w:t>достичь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ходе</w:t>
      </w:r>
      <w:r w:rsidR="00074851">
        <w:t xml:space="preserve"> </w:t>
      </w:r>
      <w:r w:rsidRPr="0083691D">
        <w:t>так</w:t>
      </w:r>
      <w:r w:rsidR="00074851">
        <w:t xml:space="preserve"> </w:t>
      </w:r>
      <w:r w:rsidRPr="0083691D">
        <w:t>называемого</w:t>
      </w:r>
      <w:r w:rsidR="00074851">
        <w:t xml:space="preserve"> </w:t>
      </w:r>
      <w:r w:rsidRPr="0083691D">
        <w:t>Дохского</w:t>
      </w:r>
      <w:r w:rsidR="00074851">
        <w:t xml:space="preserve"> </w:t>
      </w:r>
      <w:r w:rsidRPr="0083691D">
        <w:t>раунда</w:t>
      </w:r>
      <w:r w:rsidR="00074851">
        <w:t xml:space="preserve"> </w:t>
      </w:r>
      <w:r w:rsidRPr="0083691D">
        <w:t>переговоров</w:t>
      </w:r>
      <w:r w:rsidR="00074851">
        <w:t xml:space="preserve"> </w:t>
      </w:r>
      <w:r w:rsidRPr="0083691D">
        <w:t>о</w:t>
      </w:r>
      <w:r w:rsidR="00074851">
        <w:t xml:space="preserve"> </w:t>
      </w:r>
      <w:r w:rsidRPr="0083691D">
        <w:t>дальнейшей</w:t>
      </w:r>
      <w:r w:rsidR="00074851">
        <w:t xml:space="preserve"> </w:t>
      </w:r>
      <w:r w:rsidRPr="0083691D">
        <w:t>либерализации</w:t>
      </w:r>
      <w:r w:rsidR="00074851">
        <w:t xml:space="preserve"> </w:t>
      </w:r>
      <w:r w:rsidRPr="0083691D">
        <w:t>своего</w:t>
      </w:r>
      <w:r w:rsidR="00074851">
        <w:t xml:space="preserve"> </w:t>
      </w:r>
      <w:r w:rsidRPr="0083691D">
        <w:t>сельского</w:t>
      </w:r>
      <w:r w:rsidR="00074851">
        <w:t xml:space="preserve"> </w:t>
      </w:r>
      <w:r w:rsidRPr="0083691D">
        <w:t>хозяйства,</w:t>
      </w:r>
      <w:r w:rsidR="00074851">
        <w:t xml:space="preserve"> </w:t>
      </w:r>
      <w:r w:rsidRPr="0083691D">
        <w:t>а</w:t>
      </w:r>
      <w:r w:rsidR="00074851">
        <w:t xml:space="preserve"> </w:t>
      </w:r>
      <w:r w:rsidRPr="0083691D">
        <w:t>те</w:t>
      </w:r>
      <w:r w:rsidR="00074851">
        <w:t xml:space="preserve"> </w:t>
      </w:r>
      <w:r w:rsidRPr="0083691D">
        <w:t>хотят,</w:t>
      </w:r>
      <w:r w:rsidR="00074851">
        <w:t xml:space="preserve"> </w:t>
      </w:r>
      <w:r w:rsidRPr="0083691D">
        <w:t>чтобы</w:t>
      </w:r>
      <w:r w:rsidR="00074851">
        <w:t xml:space="preserve"> </w:t>
      </w:r>
      <w:r w:rsidRPr="0083691D">
        <w:t>развивающиеся</w:t>
      </w:r>
      <w:r w:rsidR="00074851">
        <w:t xml:space="preserve"> </w:t>
      </w:r>
      <w:r w:rsidRPr="0083691D">
        <w:t>страны</w:t>
      </w:r>
      <w:r w:rsidR="00074851">
        <w:t xml:space="preserve"> </w:t>
      </w:r>
      <w:r w:rsidRPr="0083691D">
        <w:t>сами</w:t>
      </w:r>
      <w:r w:rsidR="00074851">
        <w:t xml:space="preserve"> </w:t>
      </w:r>
      <w:r w:rsidRPr="0083691D">
        <w:t>хоть</w:t>
      </w:r>
      <w:r w:rsidR="00074851">
        <w:t xml:space="preserve"> </w:t>
      </w:r>
      <w:r w:rsidRPr="0083691D">
        <w:t>что-нибудь</w:t>
      </w:r>
      <w:r w:rsidR="00074851">
        <w:t xml:space="preserve"> </w:t>
      </w:r>
      <w:r w:rsidRPr="0083691D">
        <w:t>либерализовали.</w:t>
      </w:r>
      <w:r w:rsidR="00074851">
        <w:t xml:space="preserve"> </w:t>
      </w:r>
      <w:r w:rsidRPr="0083691D">
        <w:t>Развивающиеся</w:t>
      </w:r>
      <w:r w:rsidR="00074851">
        <w:t xml:space="preserve"> </w:t>
      </w:r>
      <w:r w:rsidRPr="0083691D">
        <w:t>страны</w:t>
      </w:r>
      <w:r w:rsidR="00074851">
        <w:t xml:space="preserve"> </w:t>
      </w:r>
      <w:r w:rsidRPr="0083691D">
        <w:t>беспокоятся,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час</w:t>
      </w:r>
      <w:r w:rsidR="00D226BC">
        <w:t>тности,</w:t>
      </w:r>
      <w:r w:rsidR="00074851">
        <w:t xml:space="preserve"> </w:t>
      </w:r>
      <w:r w:rsidR="00D226BC">
        <w:t>по</w:t>
      </w:r>
      <w:r w:rsidR="00074851">
        <w:t xml:space="preserve"> </w:t>
      </w:r>
      <w:r w:rsidR="00D226BC">
        <w:t>поводу</w:t>
      </w:r>
      <w:r w:rsidR="00074851">
        <w:t xml:space="preserve"> </w:t>
      </w:r>
      <w:r w:rsidR="00D226BC">
        <w:t>того</w:t>
      </w:r>
      <w:r w:rsidR="00D226BC" w:rsidRPr="0083691D">
        <w:t>,</w:t>
      </w:r>
      <w:r w:rsidR="00074851">
        <w:t xml:space="preserve"> </w:t>
      </w:r>
      <w:r w:rsidRPr="0083691D">
        <w:t>что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США</w:t>
      </w:r>
      <w:r w:rsidR="00074851">
        <w:t xml:space="preserve"> </w:t>
      </w:r>
      <w:r w:rsidRPr="0083691D">
        <w:t>усилятся</w:t>
      </w:r>
      <w:r w:rsidR="00074851">
        <w:t xml:space="preserve"> </w:t>
      </w:r>
      <w:r w:rsidRPr="0083691D">
        <w:t>протекционистские</w:t>
      </w:r>
      <w:r w:rsidR="00074851">
        <w:t xml:space="preserve"> </w:t>
      </w:r>
      <w:r w:rsidRPr="0083691D">
        <w:t>тенденции,</w:t>
      </w:r>
      <w:r w:rsidR="00074851">
        <w:t xml:space="preserve"> </w:t>
      </w:r>
      <w:r w:rsidRPr="0083691D">
        <w:t>и</w:t>
      </w:r>
      <w:r w:rsidR="00074851">
        <w:t xml:space="preserve"> </w:t>
      </w:r>
      <w:r w:rsidRPr="0083691D">
        <w:t>они</w:t>
      </w:r>
      <w:r w:rsidR="00074851">
        <w:t xml:space="preserve"> </w:t>
      </w:r>
      <w:r w:rsidRPr="0083691D">
        <w:t>выдвинут</w:t>
      </w:r>
      <w:r w:rsidR="00074851">
        <w:t xml:space="preserve"> </w:t>
      </w:r>
      <w:r w:rsidRPr="0083691D">
        <w:t>дополнительные</w:t>
      </w:r>
      <w:r w:rsidR="00074851">
        <w:t xml:space="preserve"> </w:t>
      </w:r>
      <w:r w:rsidRPr="0083691D">
        <w:t>требования</w:t>
      </w:r>
      <w:r w:rsidR="00074851">
        <w:t xml:space="preserve"> </w:t>
      </w:r>
      <w:r w:rsidRPr="0083691D">
        <w:t>к</w:t>
      </w:r>
      <w:r w:rsidR="00074851">
        <w:t xml:space="preserve"> </w:t>
      </w:r>
      <w:r w:rsidRPr="0083691D">
        <w:t>другим</w:t>
      </w:r>
      <w:r w:rsidR="00074851">
        <w:t xml:space="preserve"> </w:t>
      </w:r>
      <w:r w:rsidRPr="0083691D">
        <w:t>странам</w:t>
      </w:r>
      <w:r w:rsidR="00074851">
        <w:t xml:space="preserve"> </w:t>
      </w:r>
      <w:r w:rsidRPr="0083691D">
        <w:t>–</w:t>
      </w:r>
      <w:r w:rsidR="00074851">
        <w:t xml:space="preserve"> </w:t>
      </w:r>
      <w:r w:rsidRPr="0083691D">
        <w:t>будут</w:t>
      </w:r>
      <w:r w:rsidR="00074851">
        <w:t xml:space="preserve"> </w:t>
      </w:r>
      <w:r w:rsidRPr="0083691D">
        <w:t>настаивать</w:t>
      </w:r>
      <w:r w:rsidR="00074851">
        <w:t xml:space="preserve"> </w:t>
      </w:r>
      <w:r w:rsidRPr="0083691D">
        <w:t>на</w:t>
      </w:r>
      <w:r w:rsidR="00074851">
        <w:t xml:space="preserve"> </w:t>
      </w:r>
      <w:r w:rsidRPr="0083691D">
        <w:t>повышении</w:t>
      </w:r>
      <w:r w:rsidR="00074851">
        <w:t xml:space="preserve"> </w:t>
      </w:r>
      <w:r w:rsidRPr="0083691D">
        <w:t>в</w:t>
      </w:r>
      <w:r w:rsidR="00074851">
        <w:t xml:space="preserve"> </w:t>
      </w:r>
      <w:r w:rsidRPr="0083691D">
        <w:t>этих</w:t>
      </w:r>
      <w:r w:rsidR="00074851">
        <w:t xml:space="preserve"> </w:t>
      </w:r>
      <w:r w:rsidRPr="0083691D">
        <w:t>странах</w:t>
      </w:r>
      <w:r w:rsidR="00074851">
        <w:t xml:space="preserve"> </w:t>
      </w:r>
      <w:r w:rsidRPr="0083691D">
        <w:t>уровня</w:t>
      </w:r>
      <w:r w:rsidR="00074851">
        <w:t xml:space="preserve"> </w:t>
      </w:r>
      <w:r w:rsidRPr="0083691D">
        <w:t>оплаты</w:t>
      </w:r>
      <w:r w:rsidR="00074851">
        <w:t xml:space="preserve"> </w:t>
      </w:r>
      <w:r w:rsidRPr="0083691D">
        <w:t>труда,</w:t>
      </w:r>
      <w:r w:rsidR="00074851">
        <w:t xml:space="preserve"> </w:t>
      </w:r>
      <w:r w:rsidRPr="0083691D">
        <w:t>защиты</w:t>
      </w:r>
      <w:r w:rsidR="00074851">
        <w:t xml:space="preserve"> </w:t>
      </w:r>
      <w:r w:rsidRPr="0083691D">
        <w:t>природы</w:t>
      </w:r>
      <w:r w:rsidR="00074851">
        <w:t xml:space="preserve"> </w:t>
      </w:r>
      <w:r w:rsidRPr="0083691D">
        <w:t>и</w:t>
      </w:r>
      <w:r w:rsidR="00074851">
        <w:t xml:space="preserve"> </w:t>
      </w:r>
      <w:r w:rsidRPr="0083691D">
        <w:t>прав</w:t>
      </w:r>
      <w:r w:rsidR="00074851">
        <w:t xml:space="preserve"> </w:t>
      </w:r>
      <w:r w:rsidRPr="0083691D">
        <w:t>человека,</w:t>
      </w:r>
      <w:r w:rsidR="00074851">
        <w:t xml:space="preserve"> </w:t>
      </w:r>
      <w:r w:rsidRPr="0083691D">
        <w:t>чтобы</w:t>
      </w:r>
      <w:r w:rsidR="00074851">
        <w:t xml:space="preserve"> </w:t>
      </w:r>
      <w:r w:rsidRPr="0083691D">
        <w:t>таким</w:t>
      </w:r>
      <w:r w:rsidR="00074851">
        <w:t xml:space="preserve"> </w:t>
      </w:r>
      <w:r w:rsidRPr="0083691D">
        <w:t>образом</w:t>
      </w:r>
      <w:r w:rsidR="00074851">
        <w:t xml:space="preserve"> </w:t>
      </w:r>
      <w:r w:rsidRPr="0083691D">
        <w:t>сделать</w:t>
      </w:r>
      <w:r w:rsidR="00074851">
        <w:t xml:space="preserve"> </w:t>
      </w:r>
      <w:r w:rsidRPr="0083691D">
        <w:t>иностранные</w:t>
      </w:r>
      <w:r w:rsidR="00074851">
        <w:t xml:space="preserve"> </w:t>
      </w:r>
      <w:r w:rsidRPr="0083691D">
        <w:t>товары</w:t>
      </w:r>
      <w:r w:rsidR="00074851">
        <w:t xml:space="preserve"> </w:t>
      </w:r>
      <w:r w:rsidRPr="0083691D">
        <w:t>менее</w:t>
      </w:r>
      <w:r w:rsidR="00074851">
        <w:t xml:space="preserve"> </w:t>
      </w:r>
      <w:r w:rsidRPr="0083691D">
        <w:t>конкурентно</w:t>
      </w:r>
      <w:r w:rsidR="00074851">
        <w:t xml:space="preserve"> </w:t>
      </w:r>
      <w:r w:rsidRPr="0083691D">
        <w:t>способными</w:t>
      </w:r>
      <w:r w:rsidR="00074851">
        <w:t xml:space="preserve"> </w:t>
      </w:r>
      <w:r w:rsidRPr="0083691D">
        <w:t>по</w:t>
      </w:r>
      <w:r w:rsidR="00074851">
        <w:t xml:space="preserve"> </w:t>
      </w:r>
      <w:r w:rsidRPr="0083691D">
        <w:t>сравнению</w:t>
      </w:r>
      <w:r w:rsidR="00074851">
        <w:t xml:space="preserve"> </w:t>
      </w:r>
      <w:r w:rsidRPr="0083691D">
        <w:t>с</w:t>
      </w:r>
      <w:r w:rsidR="00074851">
        <w:t xml:space="preserve"> </w:t>
      </w:r>
      <w:r w:rsidRPr="0083691D">
        <w:t>американскими.</w:t>
      </w:r>
    </w:p>
    <w:p w:rsidR="002612BA" w:rsidRDefault="002612BA" w:rsidP="00F14701">
      <w:pPr>
        <w:pStyle w:val="a4"/>
      </w:pPr>
      <w:r>
        <w:t>К</w:t>
      </w:r>
      <w:r w:rsidR="00074851">
        <w:t xml:space="preserve"> </w:t>
      </w:r>
      <w:r>
        <w:t>концу</w:t>
      </w:r>
      <w:r w:rsidR="00074851">
        <w:t xml:space="preserve"> </w:t>
      </w:r>
      <w:r>
        <w:t>июля</w:t>
      </w:r>
      <w:r w:rsidR="00074851">
        <w:t xml:space="preserve"> </w:t>
      </w:r>
      <w:r>
        <w:t>2008</w:t>
      </w:r>
      <w:r w:rsidR="00074851">
        <w:t xml:space="preserve"> </w:t>
      </w:r>
      <w:r>
        <w:t>года</w:t>
      </w:r>
      <w:r w:rsidR="00074851">
        <w:t xml:space="preserve"> </w:t>
      </w:r>
      <w:r>
        <w:t>российская</w:t>
      </w:r>
      <w:r w:rsidR="00074851">
        <w:t xml:space="preserve"> </w:t>
      </w:r>
      <w:r>
        <w:t>сторона</w:t>
      </w:r>
      <w:r w:rsidR="00074851">
        <w:t xml:space="preserve"> </w:t>
      </w:r>
      <w:r>
        <w:t>завершила</w:t>
      </w:r>
      <w:r w:rsidR="00074851">
        <w:t xml:space="preserve"> </w:t>
      </w:r>
      <w:r>
        <w:t>подготовку</w:t>
      </w:r>
      <w:r w:rsidR="00074851">
        <w:t xml:space="preserve"> </w:t>
      </w:r>
      <w:r>
        <w:t>замечаний</w:t>
      </w:r>
      <w:r w:rsidR="00074851">
        <w:t xml:space="preserve"> </w:t>
      </w:r>
      <w:r>
        <w:t>к</w:t>
      </w:r>
      <w:r w:rsidR="00074851">
        <w:t xml:space="preserve"> </w:t>
      </w:r>
      <w:r>
        <w:t>проекту</w:t>
      </w:r>
      <w:r w:rsidR="00074851">
        <w:t xml:space="preserve"> </w:t>
      </w:r>
      <w:r>
        <w:t>доклада</w:t>
      </w:r>
      <w:r w:rsidR="00074851">
        <w:t xml:space="preserve"> </w:t>
      </w:r>
      <w:r>
        <w:t>рабочей</w:t>
      </w:r>
      <w:r w:rsidR="00074851">
        <w:t xml:space="preserve"> </w:t>
      </w:r>
      <w:r>
        <w:t>группы</w:t>
      </w:r>
      <w:r w:rsidR="00074851">
        <w:t xml:space="preserve"> </w:t>
      </w:r>
      <w:r>
        <w:t>по</w:t>
      </w:r>
      <w:r w:rsidR="00074851">
        <w:t xml:space="preserve"> </w:t>
      </w:r>
      <w:r>
        <w:t>вступлению</w:t>
      </w:r>
      <w:r w:rsidR="00074851">
        <w:t xml:space="preserve"> </w:t>
      </w:r>
      <w:r>
        <w:t>России</w:t>
      </w:r>
      <w:r w:rsidR="00074851">
        <w:t xml:space="preserve"> </w:t>
      </w:r>
      <w:r>
        <w:t>во</w:t>
      </w:r>
      <w:r w:rsidR="00074851">
        <w:t xml:space="preserve"> </w:t>
      </w:r>
      <w:r>
        <w:t>Всемирную</w:t>
      </w:r>
      <w:r w:rsidR="00074851">
        <w:t xml:space="preserve"> </w:t>
      </w:r>
      <w:r>
        <w:t>торговую</w:t>
      </w:r>
      <w:r w:rsidR="00074851">
        <w:t xml:space="preserve"> </w:t>
      </w:r>
      <w:r>
        <w:t>организацию.</w:t>
      </w:r>
    </w:p>
    <w:p w:rsidR="002612BA" w:rsidRDefault="002612BA" w:rsidP="00F14701">
      <w:pPr>
        <w:pStyle w:val="a4"/>
      </w:pPr>
      <w:r>
        <w:t>Все</w:t>
      </w:r>
      <w:r w:rsidR="00074851">
        <w:t xml:space="preserve"> </w:t>
      </w:r>
      <w:r>
        <w:t>материалы</w:t>
      </w:r>
      <w:r w:rsidR="00074851">
        <w:t xml:space="preserve"> </w:t>
      </w:r>
      <w:r>
        <w:t>направлены</w:t>
      </w:r>
      <w:r w:rsidR="00074851">
        <w:t xml:space="preserve"> </w:t>
      </w:r>
      <w:r>
        <w:t>в</w:t>
      </w:r>
      <w:r w:rsidR="00074851">
        <w:t xml:space="preserve"> </w:t>
      </w:r>
      <w:r>
        <w:t>секретариат</w:t>
      </w:r>
      <w:r w:rsidR="00074851">
        <w:t xml:space="preserve"> </w:t>
      </w:r>
      <w:r>
        <w:t>ВТО</w:t>
      </w:r>
      <w:r w:rsidR="00074851">
        <w:t xml:space="preserve"> </w:t>
      </w:r>
      <w:r>
        <w:t>для</w:t>
      </w:r>
      <w:r w:rsidR="00074851">
        <w:t xml:space="preserve"> </w:t>
      </w:r>
      <w:r>
        <w:t>подготовки</w:t>
      </w:r>
      <w:r w:rsidR="00074851">
        <w:t xml:space="preserve"> </w:t>
      </w:r>
      <w:r>
        <w:t>новой</w:t>
      </w:r>
      <w:r w:rsidR="00074851">
        <w:t xml:space="preserve"> </w:t>
      </w:r>
      <w:r>
        <w:t>версии</w:t>
      </w:r>
      <w:r w:rsidR="00074851">
        <w:t xml:space="preserve"> </w:t>
      </w:r>
      <w:r>
        <w:t>доклада</w:t>
      </w:r>
      <w:r w:rsidR="00074851">
        <w:t xml:space="preserve"> </w:t>
      </w:r>
      <w:r>
        <w:t>–</w:t>
      </w:r>
      <w:r w:rsidR="00074851">
        <w:t xml:space="preserve"> </w:t>
      </w:r>
      <w:r>
        <w:t>уже</w:t>
      </w:r>
      <w:r w:rsidR="00074851">
        <w:t xml:space="preserve"> </w:t>
      </w:r>
      <w:r>
        <w:t>четвертой.</w:t>
      </w:r>
    </w:p>
    <w:p w:rsidR="009D62ED" w:rsidRDefault="002612BA" w:rsidP="00F14701">
      <w:pPr>
        <w:pStyle w:val="a4"/>
      </w:pPr>
      <w:r>
        <w:t>Так</w:t>
      </w:r>
      <w:r w:rsidR="00074851">
        <w:t xml:space="preserve"> </w:t>
      </w:r>
      <w:r>
        <w:t>же</w:t>
      </w:r>
      <w:r w:rsidR="00074851">
        <w:t xml:space="preserve"> </w:t>
      </w:r>
      <w:r>
        <w:t>возобновлено</w:t>
      </w:r>
      <w:r w:rsidR="00074851">
        <w:t xml:space="preserve"> </w:t>
      </w:r>
      <w:r>
        <w:t>обсуждение</w:t>
      </w:r>
      <w:r w:rsidR="00074851">
        <w:t xml:space="preserve"> </w:t>
      </w:r>
      <w:r>
        <w:t>проблемы</w:t>
      </w:r>
      <w:r w:rsidR="00074851">
        <w:t xml:space="preserve"> </w:t>
      </w:r>
      <w:r>
        <w:t>экспортных</w:t>
      </w:r>
      <w:r w:rsidR="00074851">
        <w:t xml:space="preserve"> </w:t>
      </w:r>
      <w:r>
        <w:t>пошлин</w:t>
      </w:r>
      <w:r w:rsidR="00074851">
        <w:t xml:space="preserve"> </w:t>
      </w:r>
      <w:r>
        <w:t>РФ</w:t>
      </w:r>
      <w:r w:rsidR="00074851">
        <w:t xml:space="preserve"> </w:t>
      </w:r>
      <w:r>
        <w:t>на</w:t>
      </w:r>
      <w:r w:rsidR="00074851">
        <w:t xml:space="preserve"> </w:t>
      </w:r>
      <w:r>
        <w:t>необработанную</w:t>
      </w:r>
      <w:r w:rsidR="00074851">
        <w:t xml:space="preserve"> </w:t>
      </w:r>
      <w:r>
        <w:t>древесину</w:t>
      </w:r>
      <w:r w:rsidR="00074851">
        <w:t xml:space="preserve"> </w:t>
      </w:r>
      <w:r>
        <w:t>с</w:t>
      </w:r>
      <w:r w:rsidR="00074851">
        <w:t xml:space="preserve"> </w:t>
      </w:r>
      <w:r>
        <w:t>представителями</w:t>
      </w:r>
      <w:r w:rsidR="00074851">
        <w:t xml:space="preserve"> </w:t>
      </w:r>
      <w:r>
        <w:t>Евросоюза.</w:t>
      </w:r>
      <w:r w:rsidR="00074851">
        <w:t xml:space="preserve"> </w:t>
      </w:r>
      <w:r>
        <w:t>Кроме</w:t>
      </w:r>
      <w:r w:rsidR="00074851">
        <w:t xml:space="preserve"> </w:t>
      </w:r>
      <w:r>
        <w:t>того,</w:t>
      </w:r>
      <w:r w:rsidR="00074851">
        <w:t xml:space="preserve"> </w:t>
      </w:r>
      <w:r>
        <w:t>состоялись</w:t>
      </w:r>
      <w:r w:rsidR="00074851">
        <w:t xml:space="preserve"> </w:t>
      </w:r>
      <w:r>
        <w:t>консультации</w:t>
      </w:r>
      <w:r w:rsidR="00074851">
        <w:t xml:space="preserve"> </w:t>
      </w:r>
      <w:r>
        <w:t>с</w:t>
      </w:r>
      <w:r w:rsidR="00074851">
        <w:t xml:space="preserve"> </w:t>
      </w:r>
      <w:r>
        <w:t>заинтересованными</w:t>
      </w:r>
      <w:r w:rsidR="00074851">
        <w:t xml:space="preserve"> </w:t>
      </w:r>
      <w:r>
        <w:t>странами</w:t>
      </w:r>
      <w:r w:rsidR="00074851">
        <w:t xml:space="preserve"> </w:t>
      </w:r>
      <w:r>
        <w:t>по</w:t>
      </w:r>
      <w:r w:rsidR="00074851">
        <w:t xml:space="preserve"> </w:t>
      </w:r>
      <w:r>
        <w:t>вопросам</w:t>
      </w:r>
      <w:r w:rsidR="00074851">
        <w:t xml:space="preserve"> </w:t>
      </w:r>
      <w:r>
        <w:t>применения</w:t>
      </w:r>
      <w:r w:rsidR="00074851">
        <w:t xml:space="preserve"> </w:t>
      </w:r>
      <w:r>
        <w:t>в</w:t>
      </w:r>
      <w:r w:rsidR="00074851">
        <w:t xml:space="preserve"> </w:t>
      </w:r>
      <w:r>
        <w:t>России</w:t>
      </w:r>
      <w:r w:rsidR="00074851">
        <w:t xml:space="preserve"> </w:t>
      </w:r>
      <w:r>
        <w:t>ветеринарных</w:t>
      </w:r>
      <w:r w:rsidR="00074851">
        <w:t xml:space="preserve"> </w:t>
      </w:r>
      <w:r>
        <w:t>и</w:t>
      </w:r>
      <w:r w:rsidR="00074851">
        <w:t xml:space="preserve"> </w:t>
      </w:r>
      <w:r>
        <w:t>фитосанитарных</w:t>
      </w:r>
      <w:r w:rsidR="00074851">
        <w:t xml:space="preserve"> </w:t>
      </w:r>
      <w:r>
        <w:t>мер.</w:t>
      </w:r>
    </w:p>
    <w:p w:rsidR="009D62ED" w:rsidRPr="009D62ED" w:rsidRDefault="009D62ED" w:rsidP="00F14701">
      <w:pPr>
        <w:pStyle w:val="a4"/>
      </w:pPr>
      <w:r w:rsidRPr="009D62ED">
        <w:t>Россия</w:t>
      </w:r>
      <w:r w:rsidR="00074851">
        <w:t xml:space="preserve"> </w:t>
      </w:r>
      <w:r w:rsidRPr="009D62ED">
        <w:t>более</w:t>
      </w:r>
      <w:r w:rsidR="00074851">
        <w:t xml:space="preserve"> </w:t>
      </w:r>
      <w:r w:rsidRPr="009D62ED">
        <w:t>15</w:t>
      </w:r>
      <w:r w:rsidR="00074851">
        <w:t xml:space="preserve"> </w:t>
      </w:r>
      <w:r w:rsidRPr="009D62ED">
        <w:t>лет</w:t>
      </w:r>
      <w:r w:rsidR="00074851">
        <w:t xml:space="preserve"> </w:t>
      </w:r>
      <w:r w:rsidRPr="009D62ED">
        <w:t>ведет</w:t>
      </w:r>
      <w:r w:rsidR="00074851">
        <w:t xml:space="preserve"> </w:t>
      </w:r>
      <w:r w:rsidRPr="009D62ED">
        <w:t>переговоры</w:t>
      </w:r>
      <w:r w:rsidR="00074851">
        <w:t xml:space="preserve"> </w:t>
      </w:r>
      <w:r w:rsidRPr="009D62ED">
        <w:t>о</w:t>
      </w:r>
      <w:r w:rsidR="00074851">
        <w:t xml:space="preserve"> </w:t>
      </w:r>
      <w:r w:rsidRPr="009D62ED">
        <w:t>вступлении</w:t>
      </w:r>
      <w:r w:rsidR="00074851">
        <w:t xml:space="preserve"> </w:t>
      </w:r>
      <w:r w:rsidRPr="009D62ED">
        <w:t>в</w:t>
      </w:r>
      <w:r w:rsidR="00074851">
        <w:t xml:space="preserve"> </w:t>
      </w:r>
      <w:r w:rsidRPr="009D62ED">
        <w:t>ВТО.</w:t>
      </w:r>
      <w:r w:rsidR="00074851">
        <w:t xml:space="preserve"> </w:t>
      </w:r>
      <w:r w:rsidRPr="009D62ED">
        <w:t>Сроки</w:t>
      </w:r>
      <w:r w:rsidR="00074851">
        <w:t xml:space="preserve"> </w:t>
      </w:r>
      <w:r w:rsidRPr="009D62ED">
        <w:t>присоединения</w:t>
      </w:r>
      <w:r w:rsidR="00074851">
        <w:t xml:space="preserve"> </w:t>
      </w:r>
      <w:r w:rsidRPr="009D62ED">
        <w:t>к</w:t>
      </w:r>
      <w:r w:rsidR="00074851">
        <w:t xml:space="preserve"> </w:t>
      </w:r>
      <w:r w:rsidRPr="009D62ED">
        <w:t>этой</w:t>
      </w:r>
      <w:r w:rsidR="00074851">
        <w:t xml:space="preserve"> </w:t>
      </w:r>
      <w:r w:rsidRPr="009D62ED">
        <w:t>организации</w:t>
      </w:r>
      <w:r w:rsidR="00074851">
        <w:t xml:space="preserve"> </w:t>
      </w:r>
      <w:r w:rsidRPr="009D62ED">
        <w:t>переносятся</w:t>
      </w:r>
      <w:r w:rsidR="00074851">
        <w:t xml:space="preserve"> </w:t>
      </w:r>
      <w:r w:rsidRPr="009D62ED">
        <w:t>уже</w:t>
      </w:r>
      <w:r w:rsidR="00074851">
        <w:t xml:space="preserve"> </w:t>
      </w:r>
      <w:r w:rsidRPr="009D62ED">
        <w:t>несколько</w:t>
      </w:r>
      <w:r w:rsidR="00074851">
        <w:t xml:space="preserve"> </w:t>
      </w:r>
      <w:r w:rsidRPr="009D62ED">
        <w:t>лет.</w:t>
      </w:r>
      <w:r w:rsidR="00074851">
        <w:t xml:space="preserve"> </w:t>
      </w:r>
      <w:r w:rsidRPr="009D62ED">
        <w:t>За</w:t>
      </w:r>
      <w:r w:rsidR="00074851">
        <w:t xml:space="preserve"> </w:t>
      </w:r>
      <w:r w:rsidRPr="009D62ED">
        <w:t>эти</w:t>
      </w:r>
      <w:r w:rsidR="00074851">
        <w:t xml:space="preserve"> </w:t>
      </w:r>
      <w:r w:rsidRPr="009D62ED">
        <w:t>годы</w:t>
      </w:r>
      <w:r w:rsidR="00074851">
        <w:t xml:space="preserve"> </w:t>
      </w:r>
      <w:r w:rsidRPr="009D62ED">
        <w:t>было</w:t>
      </w:r>
      <w:r w:rsidR="00074851">
        <w:t xml:space="preserve"> </w:t>
      </w:r>
      <w:r w:rsidRPr="009D62ED">
        <w:t>проведено</w:t>
      </w:r>
      <w:r w:rsidR="00074851">
        <w:t xml:space="preserve"> </w:t>
      </w:r>
      <w:r w:rsidRPr="009D62ED">
        <w:t>более</w:t>
      </w:r>
      <w:r w:rsidR="00074851">
        <w:t xml:space="preserve"> </w:t>
      </w:r>
      <w:r w:rsidRPr="009D62ED">
        <w:t>35</w:t>
      </w:r>
      <w:r w:rsidR="00074851">
        <w:t xml:space="preserve"> </w:t>
      </w:r>
      <w:r w:rsidRPr="009D62ED">
        <w:t>заседаний</w:t>
      </w:r>
      <w:r w:rsidR="00074851">
        <w:t xml:space="preserve"> </w:t>
      </w:r>
      <w:r w:rsidRPr="009D62ED">
        <w:t>Рабочей</w:t>
      </w:r>
      <w:r w:rsidR="00074851">
        <w:t xml:space="preserve"> </w:t>
      </w:r>
      <w:r w:rsidRPr="009D62ED">
        <w:t>группы</w:t>
      </w:r>
      <w:r w:rsidR="00074851">
        <w:t xml:space="preserve"> </w:t>
      </w:r>
      <w:r w:rsidRPr="009D62ED">
        <w:t>по</w:t>
      </w:r>
      <w:r w:rsidR="00074851">
        <w:t xml:space="preserve"> </w:t>
      </w:r>
      <w:r w:rsidRPr="009D62ED">
        <w:t>присоединению</w:t>
      </w:r>
      <w:r w:rsidR="00074851">
        <w:t xml:space="preserve"> </w:t>
      </w:r>
      <w:r w:rsidRPr="009D62ED">
        <w:t>России</w:t>
      </w:r>
      <w:r w:rsidR="00074851">
        <w:t xml:space="preserve"> </w:t>
      </w:r>
      <w:r w:rsidRPr="009D62ED">
        <w:t>к</w:t>
      </w:r>
      <w:r w:rsidR="00074851">
        <w:t xml:space="preserve"> </w:t>
      </w:r>
      <w:r w:rsidRPr="009D62ED">
        <w:t>ВТО.</w:t>
      </w:r>
      <w:r w:rsidR="00074851">
        <w:t xml:space="preserve"> </w:t>
      </w:r>
      <w:r w:rsidRPr="009D62ED">
        <w:t>В</w:t>
      </w:r>
      <w:r w:rsidR="00074851">
        <w:t xml:space="preserve"> </w:t>
      </w:r>
      <w:r w:rsidRPr="009D62ED">
        <w:t>конце</w:t>
      </w:r>
      <w:r w:rsidR="00074851">
        <w:t xml:space="preserve"> </w:t>
      </w:r>
      <w:r w:rsidRPr="009D62ED">
        <w:t>2008</w:t>
      </w:r>
      <w:r w:rsidR="00074851">
        <w:t xml:space="preserve"> </w:t>
      </w:r>
      <w:r w:rsidRPr="009D62ED">
        <w:t>года</w:t>
      </w:r>
      <w:r w:rsidR="00074851">
        <w:t xml:space="preserve"> </w:t>
      </w:r>
      <w:r w:rsidRPr="009D62ED">
        <w:t>власти</w:t>
      </w:r>
      <w:r w:rsidR="00074851">
        <w:t xml:space="preserve"> </w:t>
      </w:r>
      <w:r w:rsidRPr="009D62ED">
        <w:t>России</w:t>
      </w:r>
      <w:r w:rsidR="00074851">
        <w:t xml:space="preserve"> </w:t>
      </w:r>
      <w:r w:rsidRPr="009D62ED">
        <w:t>заявили,</w:t>
      </w:r>
      <w:r w:rsidR="00074851">
        <w:t xml:space="preserve"> </w:t>
      </w:r>
      <w:r w:rsidRPr="009D62ED">
        <w:t>что</w:t>
      </w:r>
      <w:r w:rsidR="00074851">
        <w:t xml:space="preserve"> </w:t>
      </w:r>
      <w:r w:rsidRPr="009D62ED">
        <w:t>не</w:t>
      </w:r>
      <w:r w:rsidR="00074851">
        <w:t xml:space="preserve"> </w:t>
      </w:r>
      <w:r w:rsidRPr="009D62ED">
        <w:t>намерены</w:t>
      </w:r>
      <w:r w:rsidR="00074851">
        <w:t xml:space="preserve"> </w:t>
      </w:r>
      <w:r w:rsidRPr="009D62ED">
        <w:t>вести</w:t>
      </w:r>
      <w:r w:rsidR="00074851">
        <w:t xml:space="preserve"> </w:t>
      </w:r>
      <w:r w:rsidRPr="009D62ED">
        <w:t>переговоры</w:t>
      </w:r>
      <w:r w:rsidR="00074851">
        <w:t xml:space="preserve"> </w:t>
      </w:r>
      <w:r w:rsidRPr="009D62ED">
        <w:t>бесконечно.</w:t>
      </w:r>
      <w:r w:rsidR="00074851">
        <w:t xml:space="preserve"> </w:t>
      </w:r>
    </w:p>
    <w:p w:rsidR="00B33A9E" w:rsidRDefault="009D62ED" w:rsidP="00F14701">
      <w:pPr>
        <w:pStyle w:val="a4"/>
      </w:pPr>
      <w:r w:rsidRPr="009D62ED">
        <w:t>Россия</w:t>
      </w:r>
      <w:r w:rsidR="00074851">
        <w:t xml:space="preserve"> </w:t>
      </w:r>
      <w:r w:rsidRPr="009D62ED">
        <w:t>настроена</w:t>
      </w:r>
      <w:r w:rsidR="00074851">
        <w:t xml:space="preserve"> </w:t>
      </w:r>
      <w:r w:rsidRPr="009D62ED">
        <w:t>на</w:t>
      </w:r>
      <w:r w:rsidR="00074851">
        <w:t xml:space="preserve"> </w:t>
      </w:r>
      <w:r w:rsidRPr="009D62ED">
        <w:t>вступление</w:t>
      </w:r>
      <w:r w:rsidR="00074851">
        <w:t xml:space="preserve"> </w:t>
      </w:r>
      <w:r w:rsidRPr="009D62ED">
        <w:t>во</w:t>
      </w:r>
      <w:r w:rsidR="00074851">
        <w:t xml:space="preserve"> </w:t>
      </w:r>
      <w:r w:rsidRPr="009D62ED">
        <w:t>Всемирную</w:t>
      </w:r>
      <w:r w:rsidR="00074851">
        <w:t xml:space="preserve"> </w:t>
      </w:r>
      <w:r w:rsidRPr="009D62ED">
        <w:t>торговую</w:t>
      </w:r>
      <w:r w:rsidR="00074851">
        <w:t xml:space="preserve"> </w:t>
      </w:r>
      <w:r w:rsidRPr="009D62ED">
        <w:t>организацию</w:t>
      </w:r>
      <w:r w:rsidR="00074851">
        <w:t xml:space="preserve"> </w:t>
      </w:r>
      <w:r w:rsidRPr="009D62ED">
        <w:t>(ВТО)</w:t>
      </w:r>
      <w:r w:rsidR="00074851">
        <w:t xml:space="preserve"> </w:t>
      </w:r>
      <w:r w:rsidRPr="009D62ED">
        <w:t>и</w:t>
      </w:r>
      <w:r w:rsidR="00074851">
        <w:t xml:space="preserve"> </w:t>
      </w:r>
      <w:r w:rsidRPr="009D62ED">
        <w:t>рассчитывает,</w:t>
      </w:r>
      <w:r w:rsidR="00074851">
        <w:t xml:space="preserve"> </w:t>
      </w:r>
      <w:r w:rsidRPr="009D62ED">
        <w:t>что</w:t>
      </w:r>
      <w:r w:rsidR="00074851">
        <w:t xml:space="preserve"> </w:t>
      </w:r>
      <w:r w:rsidRPr="009D62ED">
        <w:t>в</w:t>
      </w:r>
      <w:r w:rsidR="00074851">
        <w:t xml:space="preserve"> </w:t>
      </w:r>
      <w:r w:rsidRPr="009D62ED">
        <w:t>2009</w:t>
      </w:r>
      <w:r w:rsidR="00074851">
        <w:t xml:space="preserve"> </w:t>
      </w:r>
      <w:r w:rsidRPr="009D62ED">
        <w:t>году</w:t>
      </w:r>
      <w:r w:rsidR="00074851">
        <w:t xml:space="preserve"> </w:t>
      </w:r>
      <w:r w:rsidRPr="009D62ED">
        <w:t>будут</w:t>
      </w:r>
      <w:r w:rsidR="00074851">
        <w:t xml:space="preserve"> </w:t>
      </w:r>
      <w:r w:rsidRPr="009D62ED">
        <w:t>сделаны</w:t>
      </w:r>
      <w:r w:rsidR="00074851">
        <w:t xml:space="preserve"> </w:t>
      </w:r>
      <w:r w:rsidRPr="009D62ED">
        <w:t>более</w:t>
      </w:r>
      <w:r w:rsidR="00074851">
        <w:t xml:space="preserve"> </w:t>
      </w:r>
      <w:r w:rsidRPr="009D62ED">
        <w:t>решительные</w:t>
      </w:r>
      <w:r w:rsidR="00074851">
        <w:t xml:space="preserve"> </w:t>
      </w:r>
      <w:r w:rsidRPr="009D62ED">
        <w:t>шаги</w:t>
      </w:r>
      <w:r w:rsidR="00074851">
        <w:t xml:space="preserve"> </w:t>
      </w:r>
      <w:r w:rsidRPr="009D62ED">
        <w:t>в</w:t>
      </w:r>
      <w:r w:rsidR="00074851">
        <w:t xml:space="preserve"> </w:t>
      </w:r>
      <w:r w:rsidRPr="009D62ED">
        <w:t>этом</w:t>
      </w:r>
      <w:r w:rsidR="00074851">
        <w:t xml:space="preserve"> </w:t>
      </w:r>
      <w:r>
        <w:t>направлении.</w:t>
      </w:r>
      <w:r w:rsidR="00074851">
        <w:t xml:space="preserve"> </w:t>
      </w:r>
      <w:r>
        <w:t>Президент</w:t>
      </w:r>
      <w:r w:rsidR="00074851">
        <w:t xml:space="preserve"> </w:t>
      </w:r>
      <w:r>
        <w:t>Дмитрий</w:t>
      </w:r>
      <w:r w:rsidR="00074851">
        <w:t xml:space="preserve"> </w:t>
      </w:r>
      <w:r>
        <w:t>Медведев</w:t>
      </w:r>
      <w:r w:rsidR="00074851">
        <w:t xml:space="preserve"> </w:t>
      </w:r>
      <w:r w:rsidR="00B33A9E">
        <w:t>планирует</w:t>
      </w:r>
      <w:r w:rsidR="00074851">
        <w:t xml:space="preserve"> </w:t>
      </w:r>
      <w:r w:rsidR="00B33A9E">
        <w:t>продолжать</w:t>
      </w:r>
      <w:r w:rsidR="00074851">
        <w:t xml:space="preserve"> </w:t>
      </w:r>
      <w:r w:rsidRPr="009D62ED">
        <w:t>курс</w:t>
      </w:r>
      <w:r w:rsidR="00074851">
        <w:t xml:space="preserve"> </w:t>
      </w:r>
      <w:r w:rsidRPr="009D62ED">
        <w:t>на</w:t>
      </w:r>
      <w:r w:rsidR="00074851">
        <w:t xml:space="preserve"> </w:t>
      </w:r>
      <w:r w:rsidRPr="009D62ED">
        <w:t>вступление</w:t>
      </w:r>
      <w:r w:rsidR="00074851">
        <w:t xml:space="preserve"> </w:t>
      </w:r>
      <w:r w:rsidRPr="009D62ED">
        <w:t>в</w:t>
      </w:r>
      <w:r w:rsidR="00074851">
        <w:t xml:space="preserve"> </w:t>
      </w:r>
      <w:r w:rsidRPr="009D62ED">
        <w:t>ВТО</w:t>
      </w:r>
      <w:r w:rsidR="00B33A9E">
        <w:t>.</w:t>
      </w:r>
      <w:r w:rsidR="00074851">
        <w:t xml:space="preserve"> </w:t>
      </w:r>
      <w:r w:rsidR="00B33A9E">
        <w:t>Россия,</w:t>
      </w:r>
      <w:r w:rsidR="00074851">
        <w:t xml:space="preserve"> </w:t>
      </w:r>
      <w:r w:rsidR="00B33A9E">
        <w:t>по</w:t>
      </w:r>
      <w:r w:rsidR="00074851">
        <w:t xml:space="preserve"> </w:t>
      </w:r>
      <w:r w:rsidR="00B33A9E">
        <w:t>его</w:t>
      </w:r>
      <w:r w:rsidR="00074851">
        <w:t xml:space="preserve"> </w:t>
      </w:r>
      <w:r w:rsidR="00B33A9E">
        <w:t>словам</w:t>
      </w:r>
      <w:r w:rsidR="00074851">
        <w:t xml:space="preserve"> </w:t>
      </w:r>
      <w:r w:rsidR="00B33A9E">
        <w:t>стремится</w:t>
      </w:r>
      <w:r w:rsidR="00074851">
        <w:t xml:space="preserve"> </w:t>
      </w:r>
      <w:r w:rsidRPr="009D62ED">
        <w:t>участвовать</w:t>
      </w:r>
      <w:r w:rsidR="00074851">
        <w:t xml:space="preserve"> </w:t>
      </w:r>
      <w:r w:rsidRPr="009D62ED">
        <w:t>в</w:t>
      </w:r>
      <w:r w:rsidR="00074851">
        <w:t xml:space="preserve"> </w:t>
      </w:r>
      <w:r w:rsidRPr="009D62ED">
        <w:t>ВТО</w:t>
      </w:r>
      <w:r w:rsidR="00074851">
        <w:t xml:space="preserve"> </w:t>
      </w:r>
      <w:r w:rsidRPr="009D62ED">
        <w:t>на</w:t>
      </w:r>
      <w:r w:rsidR="00074851">
        <w:t xml:space="preserve"> </w:t>
      </w:r>
      <w:r w:rsidRPr="009D62ED">
        <w:t>полноформатных,</w:t>
      </w:r>
      <w:r w:rsidR="00074851">
        <w:t xml:space="preserve"> </w:t>
      </w:r>
      <w:r w:rsidRPr="009D62ED">
        <w:t>полноценных</w:t>
      </w:r>
      <w:r w:rsidR="00074851">
        <w:t xml:space="preserve"> </w:t>
      </w:r>
      <w:r w:rsidRPr="009D62ED">
        <w:t>условиях,</w:t>
      </w:r>
      <w:r w:rsidR="00074851">
        <w:t xml:space="preserve"> </w:t>
      </w:r>
      <w:r w:rsidRPr="009D62ED">
        <w:t>не</w:t>
      </w:r>
      <w:r w:rsidR="00074851">
        <w:t xml:space="preserve"> </w:t>
      </w:r>
      <w:r w:rsidRPr="009D62ED">
        <w:t>дискриминационных,</w:t>
      </w:r>
      <w:r w:rsidR="00074851">
        <w:t xml:space="preserve"> </w:t>
      </w:r>
      <w:r w:rsidRPr="009D62ED">
        <w:t>не</w:t>
      </w:r>
      <w:r w:rsidR="00074851">
        <w:t xml:space="preserve"> </w:t>
      </w:r>
      <w:r w:rsidRPr="009D62ED">
        <w:t>унизительных</w:t>
      </w:r>
      <w:r w:rsidR="00B33A9E">
        <w:t>.</w:t>
      </w:r>
      <w:r w:rsidR="00B33A9E">
        <w:rPr>
          <w:rStyle w:val="a9"/>
        </w:rPr>
        <w:footnoteReference w:id="7"/>
      </w:r>
      <w:r w:rsidR="00074851">
        <w:t xml:space="preserve"> </w:t>
      </w:r>
      <w:r w:rsidR="00B33A9E">
        <w:t>Н</w:t>
      </w:r>
      <w:r w:rsidR="00B33A9E" w:rsidRPr="00B33A9E">
        <w:t>а</w:t>
      </w:r>
      <w:r w:rsidR="00074851">
        <w:t xml:space="preserve"> </w:t>
      </w:r>
      <w:r w:rsidR="00B33A9E">
        <w:t>данный</w:t>
      </w:r>
      <w:r w:rsidR="00074851">
        <w:t xml:space="preserve"> </w:t>
      </w:r>
      <w:r w:rsidR="00B33A9E">
        <w:t>момент</w:t>
      </w:r>
      <w:r w:rsidR="00074851">
        <w:t xml:space="preserve"> </w:t>
      </w:r>
      <w:r w:rsidR="00B33A9E">
        <w:t>на</w:t>
      </w:r>
      <w:r w:rsidR="00074851">
        <w:t xml:space="preserve">  </w:t>
      </w:r>
      <w:r w:rsidR="00B33A9E" w:rsidRPr="00B33A9E">
        <w:t>переговорах</w:t>
      </w:r>
      <w:r w:rsidR="00074851">
        <w:t xml:space="preserve"> </w:t>
      </w:r>
      <w:r w:rsidR="00B33A9E" w:rsidRPr="00B33A9E">
        <w:t>о</w:t>
      </w:r>
      <w:r w:rsidR="00074851">
        <w:t xml:space="preserve"> </w:t>
      </w:r>
      <w:r w:rsidR="00B33A9E" w:rsidRPr="00B33A9E">
        <w:t>вступлении</w:t>
      </w:r>
      <w:r w:rsidR="00074851">
        <w:t xml:space="preserve"> </w:t>
      </w:r>
      <w:r w:rsidR="00B33A9E" w:rsidRPr="00B33A9E">
        <w:t>России</w:t>
      </w:r>
      <w:r w:rsidR="00074851">
        <w:t xml:space="preserve"> </w:t>
      </w:r>
      <w:r w:rsidR="00B33A9E" w:rsidRPr="00B33A9E">
        <w:t>в</w:t>
      </w:r>
      <w:r w:rsidR="00074851">
        <w:t xml:space="preserve"> </w:t>
      </w:r>
      <w:r w:rsidR="00B33A9E" w:rsidRPr="00B33A9E">
        <w:t>ВТО</w:t>
      </w:r>
      <w:r w:rsidR="00074851">
        <w:t xml:space="preserve"> </w:t>
      </w:r>
      <w:r w:rsidR="00B33A9E" w:rsidRPr="00B33A9E">
        <w:t>осталось</w:t>
      </w:r>
      <w:r w:rsidR="00074851">
        <w:t xml:space="preserve"> </w:t>
      </w:r>
      <w:r w:rsidR="00B33A9E" w:rsidRPr="00B33A9E">
        <w:t>20</w:t>
      </w:r>
      <w:r w:rsidR="00074851">
        <w:t xml:space="preserve"> </w:t>
      </w:r>
      <w:r w:rsidR="00B33A9E" w:rsidRPr="00B33A9E">
        <w:t>вопросов.</w:t>
      </w:r>
      <w:r w:rsidR="00074851">
        <w:t xml:space="preserve"> </w:t>
      </w:r>
      <w:r w:rsidR="00B33A9E" w:rsidRPr="00B33A9E">
        <w:t>Самые</w:t>
      </w:r>
      <w:r w:rsidR="00074851">
        <w:t xml:space="preserve"> </w:t>
      </w:r>
      <w:r w:rsidR="00B33A9E" w:rsidRPr="00B33A9E">
        <w:t>важные</w:t>
      </w:r>
      <w:r w:rsidR="00074851">
        <w:t xml:space="preserve"> </w:t>
      </w:r>
      <w:r w:rsidR="00B33A9E" w:rsidRPr="00B33A9E">
        <w:t>касаются</w:t>
      </w:r>
      <w:r w:rsidR="00074851">
        <w:t xml:space="preserve"> </w:t>
      </w:r>
      <w:r w:rsidR="00B33A9E" w:rsidRPr="00B33A9E">
        <w:t>объемов</w:t>
      </w:r>
      <w:r w:rsidR="00074851">
        <w:t xml:space="preserve"> </w:t>
      </w:r>
      <w:r w:rsidR="00B33A9E" w:rsidRPr="00B33A9E">
        <w:t>поддержки</w:t>
      </w:r>
      <w:r w:rsidR="00074851">
        <w:t xml:space="preserve"> </w:t>
      </w:r>
      <w:r w:rsidR="00B33A9E" w:rsidRPr="00B33A9E">
        <w:t>сельского</w:t>
      </w:r>
      <w:r w:rsidR="00074851">
        <w:t xml:space="preserve"> </w:t>
      </w:r>
      <w:r w:rsidR="00B33A9E" w:rsidRPr="00B33A9E">
        <w:t>хозяйства,</w:t>
      </w:r>
      <w:r w:rsidR="00074851">
        <w:t xml:space="preserve"> </w:t>
      </w:r>
      <w:r w:rsidR="00B33A9E" w:rsidRPr="00B33A9E">
        <w:t>экспортных</w:t>
      </w:r>
      <w:r w:rsidR="00074851">
        <w:t xml:space="preserve"> </w:t>
      </w:r>
      <w:r w:rsidR="00B33A9E" w:rsidRPr="00B33A9E">
        <w:t>пошлин</w:t>
      </w:r>
      <w:r w:rsidR="00074851">
        <w:t xml:space="preserve"> </w:t>
      </w:r>
      <w:r w:rsidR="00B33A9E" w:rsidRPr="00B33A9E">
        <w:t>и</w:t>
      </w:r>
      <w:r w:rsidR="00074851">
        <w:t xml:space="preserve"> </w:t>
      </w:r>
      <w:r w:rsidR="00B33A9E" w:rsidRPr="00B33A9E">
        <w:t>работы</w:t>
      </w:r>
      <w:r w:rsidR="00074851">
        <w:t xml:space="preserve"> </w:t>
      </w:r>
      <w:r w:rsidR="00B33A9E" w:rsidRPr="00B33A9E">
        <w:t>российских</w:t>
      </w:r>
      <w:r w:rsidR="00074851">
        <w:t xml:space="preserve"> </w:t>
      </w:r>
      <w:r w:rsidR="00B33A9E" w:rsidRPr="00B33A9E">
        <w:t>госпредприятий</w:t>
      </w:r>
      <w:r w:rsidR="00074851">
        <w:t xml:space="preserve"> </w:t>
      </w:r>
      <w:r w:rsidR="00B33A9E" w:rsidRPr="00B33A9E">
        <w:t>после</w:t>
      </w:r>
      <w:r w:rsidR="00074851">
        <w:t xml:space="preserve"> </w:t>
      </w:r>
      <w:r w:rsidR="00B33A9E" w:rsidRPr="00B33A9E">
        <w:t>вступления</w:t>
      </w:r>
      <w:r w:rsidR="00074851">
        <w:t xml:space="preserve"> </w:t>
      </w:r>
      <w:r w:rsidR="00B33A9E" w:rsidRPr="00B33A9E">
        <w:t>в</w:t>
      </w:r>
      <w:r w:rsidR="00074851">
        <w:t xml:space="preserve"> </w:t>
      </w:r>
      <w:r w:rsidR="00B33A9E" w:rsidRPr="00B33A9E">
        <w:t>торговую</w:t>
      </w:r>
      <w:r w:rsidR="00074851">
        <w:t xml:space="preserve"> </w:t>
      </w:r>
      <w:r w:rsidR="00B33A9E" w:rsidRPr="00B33A9E">
        <w:t>организацию.</w:t>
      </w:r>
    </w:p>
    <w:p w:rsidR="00B33A9E" w:rsidRPr="00123AF0" w:rsidRDefault="00B33A9E" w:rsidP="00B33A9E">
      <w:pPr>
        <w:pStyle w:val="221"/>
      </w:pPr>
      <w:bookmarkStart w:id="30" w:name="_Toc231386185"/>
      <w:r>
        <w:t>Основные</w:t>
      </w:r>
      <w:r w:rsidR="00074851">
        <w:t xml:space="preserve"> </w:t>
      </w:r>
      <w:r w:rsidRPr="00123AF0">
        <w:t>направления</w:t>
      </w:r>
      <w:r w:rsidR="00074851">
        <w:t xml:space="preserve"> </w:t>
      </w:r>
      <w:r w:rsidRPr="00123AF0">
        <w:t>переговор</w:t>
      </w:r>
      <w:r>
        <w:t>ов</w:t>
      </w:r>
      <w:bookmarkEnd w:id="30"/>
    </w:p>
    <w:p w:rsidR="00B33A9E" w:rsidRPr="00B33A9E" w:rsidRDefault="00B33A9E" w:rsidP="00F14701">
      <w:pPr>
        <w:pStyle w:val="a4"/>
      </w:pPr>
      <w:r w:rsidRPr="00B33A9E">
        <w:t>На</w:t>
      </w:r>
      <w:r w:rsidR="00074851">
        <w:t xml:space="preserve"> </w:t>
      </w:r>
      <w:r w:rsidRPr="00B33A9E">
        <w:t>современном</w:t>
      </w:r>
      <w:r w:rsidR="00074851">
        <w:t xml:space="preserve"> </w:t>
      </w:r>
      <w:r w:rsidRPr="00B33A9E">
        <w:t>этапе</w:t>
      </w:r>
      <w:r w:rsidR="00074851">
        <w:t xml:space="preserve"> </w:t>
      </w:r>
      <w:r w:rsidRPr="00B33A9E">
        <w:t>в</w:t>
      </w:r>
      <w:r w:rsidR="00074851">
        <w:t xml:space="preserve"> </w:t>
      </w:r>
      <w:r w:rsidRPr="00B33A9E">
        <w:t>состав</w:t>
      </w:r>
      <w:r w:rsidR="00074851">
        <w:t xml:space="preserve"> </w:t>
      </w:r>
      <w:r w:rsidRPr="00B33A9E">
        <w:t>РГ</w:t>
      </w:r>
      <w:r w:rsidR="00074851">
        <w:t xml:space="preserve"> </w:t>
      </w:r>
      <w:r w:rsidRPr="00B33A9E">
        <w:t>(председатель</w:t>
      </w:r>
      <w:r w:rsidR="00074851">
        <w:t xml:space="preserve"> </w:t>
      </w:r>
      <w:r w:rsidRPr="00B33A9E">
        <w:t>РГ</w:t>
      </w:r>
      <w:r w:rsidR="00074851">
        <w:t xml:space="preserve"> </w:t>
      </w:r>
      <w:r w:rsidRPr="00B33A9E">
        <w:t>с</w:t>
      </w:r>
      <w:r w:rsidR="00074851">
        <w:t xml:space="preserve"> </w:t>
      </w:r>
      <w:r w:rsidRPr="00B33A9E">
        <w:t>декабря</w:t>
      </w:r>
      <w:r w:rsidR="00074851">
        <w:t xml:space="preserve"> </w:t>
      </w:r>
      <w:r w:rsidRPr="00B33A9E">
        <w:t>2003</w:t>
      </w:r>
      <w:r w:rsidR="00074851">
        <w:t xml:space="preserve"> </w:t>
      </w:r>
      <w:r w:rsidRPr="00B33A9E">
        <w:t>г.</w:t>
      </w:r>
      <w:r w:rsidR="00074851">
        <w:t xml:space="preserve"> </w:t>
      </w:r>
      <w:r w:rsidRPr="00B33A9E">
        <w:t>–</w:t>
      </w:r>
      <w:r w:rsidR="00074851">
        <w:t xml:space="preserve"> </w:t>
      </w:r>
      <w:r w:rsidRPr="00B33A9E">
        <w:t>Постоянный</w:t>
      </w:r>
      <w:r w:rsidR="00074851">
        <w:t xml:space="preserve"> </w:t>
      </w:r>
      <w:r w:rsidRPr="00B33A9E">
        <w:t>представитель</w:t>
      </w:r>
      <w:r w:rsidR="00074851">
        <w:t xml:space="preserve"> </w:t>
      </w:r>
      <w:r w:rsidRPr="00B33A9E">
        <w:t>Исландии</w:t>
      </w:r>
      <w:r w:rsidR="00074851">
        <w:t xml:space="preserve"> </w:t>
      </w:r>
      <w:r w:rsidRPr="00B33A9E">
        <w:t>при</w:t>
      </w:r>
      <w:r w:rsidR="00074851">
        <w:t xml:space="preserve"> </w:t>
      </w:r>
      <w:r w:rsidRPr="00B33A9E">
        <w:t>ВТО</w:t>
      </w:r>
      <w:r w:rsidR="00074851">
        <w:t xml:space="preserve"> </w:t>
      </w:r>
      <w:r w:rsidRPr="00B33A9E">
        <w:t>Стефан</w:t>
      </w:r>
      <w:r w:rsidR="00074851">
        <w:t xml:space="preserve"> </w:t>
      </w:r>
      <w:r w:rsidRPr="00B33A9E">
        <w:t>Йоханнессон)</w:t>
      </w:r>
      <w:r w:rsidR="00074851">
        <w:t xml:space="preserve"> </w:t>
      </w:r>
      <w:r w:rsidRPr="00B33A9E">
        <w:t>входят</w:t>
      </w:r>
      <w:r w:rsidR="00074851">
        <w:t xml:space="preserve"> </w:t>
      </w:r>
      <w:r w:rsidRPr="00B33A9E">
        <w:t>58</w:t>
      </w:r>
      <w:r w:rsidR="00074851">
        <w:t xml:space="preserve"> </w:t>
      </w:r>
      <w:r w:rsidRPr="00B33A9E">
        <w:t>стран-членов</w:t>
      </w:r>
      <w:r w:rsidR="00074851">
        <w:t xml:space="preserve"> </w:t>
      </w:r>
      <w:r w:rsidRPr="00B33A9E">
        <w:t>(25</w:t>
      </w:r>
      <w:r w:rsidR="00074851">
        <w:t xml:space="preserve"> </w:t>
      </w:r>
      <w:r w:rsidRPr="00B33A9E">
        <w:t>стран-членов</w:t>
      </w:r>
      <w:r w:rsidR="00074851">
        <w:t xml:space="preserve"> </w:t>
      </w:r>
      <w:r w:rsidRPr="00B33A9E">
        <w:t>Европейского</w:t>
      </w:r>
      <w:r w:rsidR="00074851">
        <w:t xml:space="preserve"> </w:t>
      </w:r>
      <w:r w:rsidRPr="00B33A9E">
        <w:t>Сообщества</w:t>
      </w:r>
      <w:r w:rsidR="00074851">
        <w:t xml:space="preserve"> </w:t>
      </w:r>
      <w:r w:rsidRPr="00B33A9E">
        <w:t>(ЕС)</w:t>
      </w:r>
      <w:r w:rsidR="00074851">
        <w:t xml:space="preserve"> </w:t>
      </w:r>
      <w:r w:rsidRPr="00B33A9E">
        <w:t>-</w:t>
      </w:r>
      <w:r w:rsidR="00074851">
        <w:t xml:space="preserve"> </w:t>
      </w:r>
      <w:r w:rsidRPr="00B33A9E">
        <w:t>как</w:t>
      </w:r>
      <w:r w:rsidR="00074851">
        <w:t xml:space="preserve"> </w:t>
      </w:r>
      <w:r w:rsidRPr="00B33A9E">
        <w:t>один</w:t>
      </w:r>
      <w:r w:rsidR="00074851">
        <w:t xml:space="preserve"> </w:t>
      </w:r>
      <w:r w:rsidRPr="00B33A9E">
        <w:t>член).</w:t>
      </w:r>
      <w:r w:rsidR="00074851">
        <w:t xml:space="preserve"> </w:t>
      </w:r>
      <w:r w:rsidRPr="00B33A9E">
        <w:t>В</w:t>
      </w:r>
      <w:r w:rsidR="00074851">
        <w:t xml:space="preserve"> </w:t>
      </w:r>
      <w:r w:rsidRPr="00B33A9E">
        <w:t>переговоры</w:t>
      </w:r>
      <w:r w:rsidR="00074851">
        <w:t xml:space="preserve"> </w:t>
      </w:r>
      <w:r w:rsidRPr="00B33A9E">
        <w:t>по</w:t>
      </w:r>
      <w:r w:rsidR="00074851">
        <w:t xml:space="preserve"> </w:t>
      </w:r>
      <w:r w:rsidRPr="00B33A9E">
        <w:t>тарифным</w:t>
      </w:r>
      <w:r w:rsidR="00074851">
        <w:t xml:space="preserve"> </w:t>
      </w:r>
      <w:r w:rsidRPr="00B33A9E">
        <w:t>вопросам</w:t>
      </w:r>
      <w:r w:rsidR="00074851">
        <w:t xml:space="preserve"> </w:t>
      </w:r>
      <w:r w:rsidRPr="00B33A9E">
        <w:t>вовлечено</w:t>
      </w:r>
      <w:r w:rsidR="00074851">
        <w:t xml:space="preserve"> </w:t>
      </w:r>
      <w:r w:rsidRPr="00B33A9E">
        <w:t>в</w:t>
      </w:r>
      <w:r w:rsidR="00074851">
        <w:t xml:space="preserve"> </w:t>
      </w:r>
      <w:r w:rsidRPr="00B33A9E">
        <w:t>различной</w:t>
      </w:r>
      <w:r w:rsidR="00074851">
        <w:t xml:space="preserve"> </w:t>
      </w:r>
      <w:r w:rsidRPr="00B33A9E">
        <w:t>степени</w:t>
      </w:r>
      <w:r w:rsidR="00074851">
        <w:t xml:space="preserve"> </w:t>
      </w:r>
      <w:r w:rsidRPr="00B33A9E">
        <w:t>свыше</w:t>
      </w:r>
      <w:r w:rsidR="00074851">
        <w:t xml:space="preserve"> </w:t>
      </w:r>
      <w:r w:rsidRPr="00B33A9E">
        <w:t>50</w:t>
      </w:r>
      <w:r w:rsidR="00074851">
        <w:t xml:space="preserve"> </w:t>
      </w:r>
      <w:r w:rsidRPr="00B33A9E">
        <w:t>членов</w:t>
      </w:r>
      <w:r w:rsidR="00074851">
        <w:t xml:space="preserve"> </w:t>
      </w:r>
      <w:r w:rsidRPr="00B33A9E">
        <w:t>ВТО,</w:t>
      </w:r>
      <w:r w:rsidR="00074851">
        <w:t xml:space="preserve"> </w:t>
      </w:r>
      <w:r w:rsidRPr="00B33A9E">
        <w:t>по</w:t>
      </w:r>
      <w:r w:rsidR="00074851">
        <w:t xml:space="preserve"> </w:t>
      </w:r>
      <w:r w:rsidRPr="00B33A9E">
        <w:t>доступу</w:t>
      </w:r>
      <w:r w:rsidR="00074851">
        <w:t xml:space="preserve"> </w:t>
      </w:r>
      <w:r w:rsidRPr="00B33A9E">
        <w:t>на</w:t>
      </w:r>
      <w:r w:rsidR="00074851">
        <w:t xml:space="preserve"> </w:t>
      </w:r>
      <w:r w:rsidRPr="00B33A9E">
        <w:t>рынок</w:t>
      </w:r>
      <w:r w:rsidR="00074851">
        <w:t xml:space="preserve"> </w:t>
      </w:r>
      <w:r w:rsidRPr="00B33A9E">
        <w:t>услуг</w:t>
      </w:r>
      <w:r w:rsidR="00074851">
        <w:t xml:space="preserve"> </w:t>
      </w:r>
      <w:r w:rsidRPr="00B33A9E">
        <w:t>–</w:t>
      </w:r>
      <w:r w:rsidR="00074851">
        <w:t xml:space="preserve"> </w:t>
      </w:r>
      <w:r w:rsidRPr="00B33A9E">
        <w:t>около</w:t>
      </w:r>
      <w:r w:rsidR="00074851">
        <w:t xml:space="preserve"> </w:t>
      </w:r>
      <w:r w:rsidRPr="00B33A9E">
        <w:t>30.</w:t>
      </w:r>
      <w:r w:rsidR="00074851">
        <w:t xml:space="preserve"> </w:t>
      </w:r>
      <w:r w:rsidRPr="00B33A9E">
        <w:t>По</w:t>
      </w:r>
      <w:r w:rsidR="00074851">
        <w:t xml:space="preserve"> </w:t>
      </w:r>
      <w:r w:rsidRPr="00B33A9E">
        <w:t>итогам</w:t>
      </w:r>
      <w:r w:rsidR="00074851">
        <w:t xml:space="preserve"> </w:t>
      </w:r>
      <w:r w:rsidRPr="00B33A9E">
        <w:t>этих</w:t>
      </w:r>
      <w:r w:rsidR="00074851">
        <w:t xml:space="preserve"> </w:t>
      </w:r>
      <w:r w:rsidRPr="00B33A9E">
        <w:t>переговоров</w:t>
      </w:r>
      <w:r w:rsidR="00074851">
        <w:t xml:space="preserve"> </w:t>
      </w:r>
      <w:r w:rsidRPr="00B33A9E">
        <w:t>подписываются</w:t>
      </w:r>
      <w:r w:rsidR="00074851">
        <w:t xml:space="preserve"> </w:t>
      </w:r>
      <w:r w:rsidRPr="00B33A9E">
        <w:t>соответствующие</w:t>
      </w:r>
      <w:r w:rsidR="00074851">
        <w:t xml:space="preserve"> </w:t>
      </w:r>
      <w:r w:rsidRPr="00B33A9E">
        <w:t>двусторонние</w:t>
      </w:r>
      <w:r w:rsidR="00074851">
        <w:t xml:space="preserve"> </w:t>
      </w:r>
      <w:r w:rsidRPr="00B33A9E">
        <w:t>протоколы</w:t>
      </w:r>
      <w:r w:rsidR="00074851">
        <w:t xml:space="preserve"> </w:t>
      </w:r>
      <w:r w:rsidRPr="00B33A9E">
        <w:t>об</w:t>
      </w:r>
      <w:r w:rsidR="00074851">
        <w:t xml:space="preserve"> </w:t>
      </w:r>
      <w:r w:rsidRPr="00B33A9E">
        <w:t>их</w:t>
      </w:r>
      <w:r w:rsidR="00074851">
        <w:t xml:space="preserve"> </w:t>
      </w:r>
      <w:r w:rsidRPr="00B33A9E">
        <w:t>завершении.</w:t>
      </w:r>
      <w:r w:rsidR="00074851">
        <w:t xml:space="preserve"> </w:t>
      </w:r>
    </w:p>
    <w:p w:rsidR="00B33A9E" w:rsidRPr="00B33A9E" w:rsidRDefault="00B33A9E" w:rsidP="00F14701">
      <w:pPr>
        <w:pStyle w:val="a4"/>
      </w:pPr>
      <w:r w:rsidRPr="00B33A9E">
        <w:t>Согласно</w:t>
      </w:r>
      <w:r w:rsidR="00074851">
        <w:t xml:space="preserve"> </w:t>
      </w:r>
      <w:r w:rsidRPr="00B33A9E">
        <w:t>установленным</w:t>
      </w:r>
      <w:r w:rsidR="00074851">
        <w:t xml:space="preserve"> </w:t>
      </w:r>
      <w:r w:rsidRPr="00B33A9E">
        <w:t>процедурам</w:t>
      </w:r>
      <w:r w:rsidR="00074851">
        <w:t xml:space="preserve"> </w:t>
      </w:r>
      <w:r w:rsidRPr="00B33A9E">
        <w:t>переговоры</w:t>
      </w:r>
      <w:r w:rsidR="00074851">
        <w:t xml:space="preserve"> </w:t>
      </w:r>
      <w:r w:rsidRPr="00B33A9E">
        <w:t>по</w:t>
      </w:r>
      <w:r w:rsidR="00074851">
        <w:t xml:space="preserve"> </w:t>
      </w:r>
      <w:r w:rsidRPr="00B33A9E">
        <w:t>системным</w:t>
      </w:r>
      <w:r w:rsidR="00074851">
        <w:t xml:space="preserve"> </w:t>
      </w:r>
      <w:r w:rsidRPr="00B33A9E">
        <w:t>вопросам</w:t>
      </w:r>
      <w:r w:rsidR="00074851">
        <w:t xml:space="preserve"> </w:t>
      </w:r>
      <w:r w:rsidRPr="00B33A9E">
        <w:t>на</w:t>
      </w:r>
      <w:r w:rsidR="00074851">
        <w:t xml:space="preserve"> </w:t>
      </w:r>
      <w:r w:rsidRPr="00B33A9E">
        <w:t>многостороннем</w:t>
      </w:r>
      <w:r w:rsidR="00074851">
        <w:t xml:space="preserve"> </w:t>
      </w:r>
      <w:r w:rsidRPr="00B33A9E">
        <w:t>уровне</w:t>
      </w:r>
      <w:r w:rsidR="00074851">
        <w:t xml:space="preserve"> </w:t>
      </w:r>
      <w:r w:rsidRPr="00B33A9E">
        <w:t>проходят</w:t>
      </w:r>
      <w:r w:rsidR="00074851">
        <w:t xml:space="preserve"> </w:t>
      </w:r>
      <w:r w:rsidRPr="00B33A9E">
        <w:t>в</w:t>
      </w:r>
      <w:r w:rsidR="00074851">
        <w:t xml:space="preserve"> </w:t>
      </w:r>
      <w:r w:rsidRPr="00B33A9E">
        <w:t>Секретариате</w:t>
      </w:r>
      <w:r w:rsidR="00074851">
        <w:t xml:space="preserve"> </w:t>
      </w:r>
      <w:r w:rsidRPr="00B33A9E">
        <w:t>ВТО</w:t>
      </w:r>
      <w:r w:rsidR="00074851">
        <w:t xml:space="preserve"> </w:t>
      </w:r>
      <w:r w:rsidRPr="00B33A9E">
        <w:t>в</w:t>
      </w:r>
      <w:r w:rsidR="00074851">
        <w:t xml:space="preserve"> </w:t>
      </w:r>
      <w:r w:rsidRPr="00B33A9E">
        <w:t>Женеве.</w:t>
      </w:r>
      <w:r w:rsidR="00074851">
        <w:t xml:space="preserve"> </w:t>
      </w:r>
      <w:r w:rsidRPr="00B33A9E">
        <w:t>Речь</w:t>
      </w:r>
      <w:r w:rsidR="00074851">
        <w:t xml:space="preserve"> </w:t>
      </w:r>
      <w:r w:rsidRPr="00B33A9E">
        <w:t>идет</w:t>
      </w:r>
      <w:r w:rsidR="00074851">
        <w:t xml:space="preserve"> </w:t>
      </w:r>
      <w:r w:rsidRPr="00B33A9E">
        <w:t>об</w:t>
      </w:r>
      <w:r w:rsidR="00074851">
        <w:t xml:space="preserve"> </w:t>
      </w:r>
      <w:r w:rsidRPr="00B33A9E">
        <w:t>официальных</w:t>
      </w:r>
      <w:r w:rsidR="00074851">
        <w:t xml:space="preserve"> </w:t>
      </w:r>
      <w:r w:rsidRPr="00B33A9E">
        <w:t>и</w:t>
      </w:r>
      <w:r w:rsidR="00074851">
        <w:t xml:space="preserve"> </w:t>
      </w:r>
      <w:r w:rsidRPr="00B33A9E">
        <w:t>неофициальных</w:t>
      </w:r>
      <w:r w:rsidR="00074851">
        <w:t xml:space="preserve"> </w:t>
      </w:r>
      <w:r w:rsidRPr="00B33A9E">
        <w:t>заседаниях</w:t>
      </w:r>
      <w:r w:rsidR="00074851">
        <w:t xml:space="preserve"> </w:t>
      </w:r>
      <w:r w:rsidRPr="00B33A9E">
        <w:t>РГ,</w:t>
      </w:r>
      <w:r w:rsidR="00074851">
        <w:t xml:space="preserve"> </w:t>
      </w:r>
      <w:r w:rsidRPr="00B33A9E">
        <w:t>переговорах</w:t>
      </w:r>
      <w:r w:rsidR="00074851">
        <w:t xml:space="preserve"> </w:t>
      </w:r>
      <w:r w:rsidRPr="00B33A9E">
        <w:t>по</w:t>
      </w:r>
      <w:r w:rsidR="00074851">
        <w:t xml:space="preserve"> </w:t>
      </w:r>
      <w:r w:rsidRPr="00B33A9E">
        <w:t>сельскому</w:t>
      </w:r>
      <w:r w:rsidR="00074851">
        <w:t xml:space="preserve"> </w:t>
      </w:r>
      <w:r w:rsidRPr="00B33A9E">
        <w:t>хозяйству</w:t>
      </w:r>
      <w:r w:rsidR="00074851">
        <w:t xml:space="preserve"> </w:t>
      </w:r>
      <w:r w:rsidRPr="00B33A9E">
        <w:t>и</w:t>
      </w:r>
      <w:r w:rsidR="00074851">
        <w:t xml:space="preserve"> </w:t>
      </w:r>
      <w:r w:rsidRPr="00B33A9E">
        <w:t>ряду</w:t>
      </w:r>
      <w:r w:rsidR="00074851">
        <w:t xml:space="preserve"> </w:t>
      </w:r>
      <w:r w:rsidRPr="00B33A9E">
        <w:t>других</w:t>
      </w:r>
      <w:r w:rsidR="00074851">
        <w:t xml:space="preserve"> </w:t>
      </w:r>
      <w:r w:rsidRPr="00B33A9E">
        <w:t>актуальных</w:t>
      </w:r>
      <w:r w:rsidR="00074851">
        <w:t xml:space="preserve"> </w:t>
      </w:r>
      <w:r w:rsidRPr="00B33A9E">
        <w:t>проблем,</w:t>
      </w:r>
      <w:r w:rsidR="00074851">
        <w:t xml:space="preserve"> </w:t>
      </w:r>
      <w:r w:rsidRPr="00B33A9E">
        <w:t>неофициальных</w:t>
      </w:r>
      <w:r w:rsidR="00074851">
        <w:t xml:space="preserve"> </w:t>
      </w:r>
      <w:r w:rsidRPr="00B33A9E">
        <w:t>консультациях</w:t>
      </w:r>
      <w:r w:rsidR="00074851">
        <w:t xml:space="preserve"> </w:t>
      </w:r>
      <w:r w:rsidRPr="00B33A9E">
        <w:t>с</w:t>
      </w:r>
      <w:r w:rsidR="00074851">
        <w:t xml:space="preserve"> </w:t>
      </w:r>
      <w:r w:rsidRPr="00B33A9E">
        <w:t>участием</w:t>
      </w:r>
      <w:r w:rsidR="00074851">
        <w:t xml:space="preserve"> </w:t>
      </w:r>
      <w:r w:rsidRPr="00B33A9E">
        <w:t>заинтересованных</w:t>
      </w:r>
      <w:r w:rsidR="00074851">
        <w:t xml:space="preserve"> </w:t>
      </w:r>
      <w:r w:rsidRPr="00B33A9E">
        <w:t>членов</w:t>
      </w:r>
      <w:r w:rsidR="00074851">
        <w:t xml:space="preserve"> </w:t>
      </w:r>
      <w:r w:rsidRPr="00B33A9E">
        <w:t>РГ.</w:t>
      </w:r>
      <w:r w:rsidR="00074851">
        <w:t xml:space="preserve"> </w:t>
      </w:r>
      <w:r w:rsidRPr="00B33A9E">
        <w:t>Переговоры</w:t>
      </w:r>
      <w:r w:rsidR="00074851">
        <w:t xml:space="preserve"> </w:t>
      </w:r>
      <w:r w:rsidRPr="00B33A9E">
        <w:t>на</w:t>
      </w:r>
      <w:r w:rsidR="00074851">
        <w:t xml:space="preserve"> </w:t>
      </w:r>
      <w:r w:rsidRPr="00B33A9E">
        <w:t>двустороннем</w:t>
      </w:r>
      <w:r w:rsidR="00074851">
        <w:t xml:space="preserve"> </w:t>
      </w:r>
      <w:r w:rsidRPr="00B33A9E">
        <w:t>уровне</w:t>
      </w:r>
      <w:r w:rsidR="00074851">
        <w:t xml:space="preserve"> </w:t>
      </w:r>
      <w:r w:rsidRPr="00B33A9E">
        <w:t>по</w:t>
      </w:r>
      <w:r w:rsidR="00074851">
        <w:t xml:space="preserve"> </w:t>
      </w:r>
      <w:r w:rsidRPr="00B33A9E">
        <w:t>доступу</w:t>
      </w:r>
      <w:r w:rsidR="00074851">
        <w:t xml:space="preserve"> </w:t>
      </w:r>
      <w:r w:rsidRPr="00B33A9E">
        <w:t>на</w:t>
      </w:r>
      <w:r w:rsidR="00074851">
        <w:t xml:space="preserve"> </w:t>
      </w:r>
      <w:r w:rsidRPr="00B33A9E">
        <w:t>рынки</w:t>
      </w:r>
      <w:r w:rsidR="00074851">
        <w:t xml:space="preserve"> </w:t>
      </w:r>
      <w:r w:rsidRPr="00B33A9E">
        <w:t>товаров</w:t>
      </w:r>
      <w:r w:rsidR="00074851">
        <w:t xml:space="preserve"> </w:t>
      </w:r>
      <w:r w:rsidRPr="00B33A9E">
        <w:t>и</w:t>
      </w:r>
      <w:r w:rsidR="00074851">
        <w:t xml:space="preserve"> </w:t>
      </w:r>
      <w:r w:rsidRPr="00B33A9E">
        <w:t>услуг</w:t>
      </w:r>
      <w:r w:rsidR="00074851">
        <w:t xml:space="preserve"> </w:t>
      </w:r>
      <w:r w:rsidRPr="00B33A9E">
        <w:t>проводятся</w:t>
      </w:r>
      <w:r w:rsidR="00074851">
        <w:t xml:space="preserve"> </w:t>
      </w:r>
      <w:r w:rsidRPr="00B33A9E">
        <w:t>в</w:t>
      </w:r>
      <w:r w:rsidR="00074851">
        <w:t xml:space="preserve"> </w:t>
      </w:r>
      <w:r w:rsidRPr="00B33A9E">
        <w:t>Женеве,</w:t>
      </w:r>
      <w:r w:rsidR="00074851">
        <w:t xml:space="preserve"> </w:t>
      </w:r>
      <w:r w:rsidRPr="00B33A9E">
        <w:t>Москве</w:t>
      </w:r>
      <w:r w:rsidR="00074851">
        <w:t xml:space="preserve"> </w:t>
      </w:r>
      <w:r w:rsidRPr="00B33A9E">
        <w:t>или</w:t>
      </w:r>
      <w:r w:rsidR="00074851">
        <w:t xml:space="preserve"> </w:t>
      </w:r>
      <w:r w:rsidRPr="00B33A9E">
        <w:t>соответствующих</w:t>
      </w:r>
      <w:r w:rsidR="00074851">
        <w:t xml:space="preserve"> </w:t>
      </w:r>
      <w:r w:rsidRPr="00B33A9E">
        <w:t>столицах</w:t>
      </w:r>
      <w:r w:rsidR="00074851">
        <w:t xml:space="preserve"> </w:t>
      </w:r>
      <w:r w:rsidRPr="00B33A9E">
        <w:t>наших</w:t>
      </w:r>
      <w:r w:rsidR="00074851">
        <w:t xml:space="preserve"> </w:t>
      </w:r>
      <w:r w:rsidRPr="00B33A9E">
        <w:t>партнеров.</w:t>
      </w:r>
      <w:r w:rsidR="00074851">
        <w:t xml:space="preserve"> </w:t>
      </w:r>
    </w:p>
    <w:p w:rsidR="004E11E0" w:rsidRDefault="00B33A9E" w:rsidP="00F14701">
      <w:pPr>
        <w:pStyle w:val="a4"/>
      </w:pPr>
      <w:r w:rsidRPr="00B33A9E">
        <w:t>В</w:t>
      </w:r>
      <w:r w:rsidR="00074851">
        <w:t xml:space="preserve"> </w:t>
      </w:r>
      <w:r w:rsidRPr="00B33A9E">
        <w:t>рамках</w:t>
      </w:r>
      <w:r w:rsidR="00074851">
        <w:t xml:space="preserve"> </w:t>
      </w:r>
      <w:r w:rsidRPr="00B33A9E">
        <w:t>процесса</w:t>
      </w:r>
      <w:r w:rsidR="00074851">
        <w:t xml:space="preserve"> </w:t>
      </w:r>
      <w:r w:rsidRPr="00B33A9E">
        <w:t>присоединения</w:t>
      </w:r>
      <w:r w:rsidR="00074851">
        <w:t xml:space="preserve"> </w:t>
      </w:r>
      <w:r w:rsidRPr="00B33A9E">
        <w:t>российская</w:t>
      </w:r>
      <w:r w:rsidR="00074851">
        <w:t xml:space="preserve"> </w:t>
      </w:r>
      <w:r w:rsidRPr="00B33A9E">
        <w:t>делегация</w:t>
      </w:r>
      <w:r w:rsidR="00074851">
        <w:t xml:space="preserve"> </w:t>
      </w:r>
      <w:r w:rsidRPr="00B33A9E">
        <w:t>проводит</w:t>
      </w:r>
      <w:r w:rsidR="00074851">
        <w:t xml:space="preserve"> </w:t>
      </w:r>
      <w:r w:rsidRPr="00B33A9E">
        <w:t>переговоры</w:t>
      </w:r>
      <w:r w:rsidR="00074851">
        <w:t xml:space="preserve"> </w:t>
      </w:r>
      <w:r w:rsidRPr="00B33A9E">
        <w:t>по</w:t>
      </w:r>
      <w:r w:rsidR="00074851">
        <w:t xml:space="preserve"> </w:t>
      </w:r>
      <w:r w:rsidRPr="00B33A9E">
        <w:t>четырем</w:t>
      </w:r>
      <w:r w:rsidR="00074851">
        <w:t xml:space="preserve"> </w:t>
      </w:r>
      <w:r w:rsidRPr="00B33A9E">
        <w:t>направлениям:</w:t>
      </w:r>
      <w:r w:rsidR="00074851">
        <w:t xml:space="preserve"> </w:t>
      </w:r>
    </w:p>
    <w:p w:rsidR="00E4685A" w:rsidRDefault="00E4685A" w:rsidP="00F14701">
      <w:pPr>
        <w:pStyle w:val="a4"/>
      </w:pPr>
      <w:r w:rsidRPr="00E4685A">
        <w:t>1.</w:t>
      </w:r>
      <w:r w:rsidR="00074851">
        <w:t xml:space="preserve"> </w:t>
      </w:r>
      <w:r w:rsidRPr="00E4685A">
        <w:t>Переговоры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тарифным</w:t>
      </w:r>
      <w:r w:rsidR="00074851">
        <w:t xml:space="preserve"> </w:t>
      </w:r>
      <w:r w:rsidRPr="00E4685A">
        <w:t>вопросам.</w:t>
      </w:r>
      <w:r w:rsidR="00074851">
        <w:t xml:space="preserve"> </w:t>
      </w:r>
      <w:r w:rsidRPr="00E4685A">
        <w:t>Их</w:t>
      </w:r>
      <w:r w:rsidR="00074851">
        <w:t xml:space="preserve"> </w:t>
      </w:r>
      <w:r w:rsidRPr="00E4685A">
        <w:t>цель</w:t>
      </w:r>
      <w:r w:rsidR="00074851">
        <w:t xml:space="preserve"> </w:t>
      </w:r>
      <w:r w:rsidRPr="00E4685A">
        <w:t>–</w:t>
      </w:r>
      <w:r w:rsidR="00074851">
        <w:t xml:space="preserve"> </w:t>
      </w:r>
      <w:r w:rsidRPr="00E4685A">
        <w:t>определение</w:t>
      </w:r>
      <w:r w:rsidR="00074851">
        <w:t xml:space="preserve"> </w:t>
      </w:r>
      <w:r w:rsidRPr="00E4685A">
        <w:t>максимального</w:t>
      </w:r>
      <w:r w:rsidR="00074851">
        <w:t xml:space="preserve"> </w:t>
      </w:r>
      <w:r w:rsidRPr="00E4685A">
        <w:t>уровня</w:t>
      </w:r>
      <w:r w:rsidR="00074851">
        <w:t xml:space="preserve"> </w:t>
      </w:r>
      <w:r w:rsidRPr="00E4685A">
        <w:t>(«связывания»)</w:t>
      </w:r>
      <w:r w:rsidR="00074851">
        <w:t xml:space="preserve"> </w:t>
      </w:r>
      <w:r w:rsidRPr="00E4685A">
        <w:t>ставок</w:t>
      </w:r>
      <w:r w:rsidR="00074851">
        <w:t xml:space="preserve"> </w:t>
      </w:r>
      <w:r w:rsidRPr="00E4685A">
        <w:t>ввозных</w:t>
      </w:r>
      <w:r w:rsidR="00074851">
        <w:t xml:space="preserve"> </w:t>
      </w:r>
      <w:r w:rsidRPr="00E4685A">
        <w:t>таможенных</w:t>
      </w:r>
      <w:r w:rsidR="00074851">
        <w:t xml:space="preserve"> </w:t>
      </w:r>
      <w:r w:rsidRPr="00E4685A">
        <w:t>пошлин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всей</w:t>
      </w:r>
      <w:r w:rsidR="00074851">
        <w:t xml:space="preserve"> </w:t>
      </w:r>
      <w:r w:rsidRPr="00E4685A">
        <w:t>Товарной</w:t>
      </w:r>
      <w:r w:rsidR="00074851">
        <w:t xml:space="preserve"> </w:t>
      </w:r>
      <w:r w:rsidRPr="00E4685A">
        <w:t>номенклатуре</w:t>
      </w:r>
      <w:r w:rsidR="00074851">
        <w:t xml:space="preserve"> </w:t>
      </w:r>
      <w:r w:rsidRPr="00E4685A">
        <w:t>внешнеэкономической</w:t>
      </w:r>
      <w:r w:rsidR="00074851">
        <w:t xml:space="preserve"> </w:t>
      </w:r>
      <w:r w:rsidRPr="00E4685A">
        <w:t>деятельности,</w:t>
      </w:r>
      <w:r w:rsidR="00074851">
        <w:t xml:space="preserve"> </w:t>
      </w:r>
      <w:r w:rsidRPr="00E4685A">
        <w:t>право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применение</w:t>
      </w:r>
      <w:r w:rsidR="00074851">
        <w:t xml:space="preserve"> </w:t>
      </w:r>
      <w:r w:rsidRPr="00E4685A">
        <w:t>которых</w:t>
      </w:r>
      <w:r w:rsidR="00074851">
        <w:t xml:space="preserve"> </w:t>
      </w:r>
      <w:r w:rsidRPr="00E4685A">
        <w:t>Россия</w:t>
      </w:r>
      <w:r w:rsidR="00074851">
        <w:t xml:space="preserve"> </w:t>
      </w:r>
      <w:r w:rsidRPr="00E4685A">
        <w:t>получит</w:t>
      </w:r>
      <w:r w:rsidR="00074851">
        <w:t xml:space="preserve"> </w:t>
      </w:r>
      <w:r w:rsidRPr="00E4685A">
        <w:t>после</w:t>
      </w:r>
      <w:r w:rsidR="00074851">
        <w:t xml:space="preserve"> </w:t>
      </w:r>
      <w:r w:rsidRPr="00E4685A">
        <w:t>присоединения</w:t>
      </w:r>
      <w:r w:rsidR="00074851">
        <w:t xml:space="preserve"> </w:t>
      </w:r>
      <w:r w:rsidRPr="00E4685A">
        <w:t>к</w:t>
      </w:r>
      <w:r w:rsidR="00074851">
        <w:t xml:space="preserve"> </w:t>
      </w:r>
      <w:r w:rsidRPr="00E4685A">
        <w:t>ВТО.</w:t>
      </w:r>
      <w:r w:rsidR="00074851">
        <w:t xml:space="preserve"> </w:t>
      </w:r>
    </w:p>
    <w:p w:rsidR="00E4685A" w:rsidRDefault="00E4685A" w:rsidP="00F14701">
      <w:pPr>
        <w:pStyle w:val="a4"/>
      </w:pPr>
      <w:r w:rsidRPr="00E4685A">
        <w:t>К</w:t>
      </w:r>
      <w:r w:rsidR="00074851">
        <w:t xml:space="preserve"> </w:t>
      </w:r>
      <w:r w:rsidRPr="00E4685A">
        <w:t>настоящему</w:t>
      </w:r>
      <w:r w:rsidR="00074851">
        <w:t xml:space="preserve"> </w:t>
      </w:r>
      <w:r w:rsidRPr="00E4685A">
        <w:t>моменту</w:t>
      </w:r>
      <w:r w:rsidR="00074851">
        <w:t xml:space="preserve"> </w:t>
      </w:r>
      <w:r w:rsidRPr="00E4685A">
        <w:t>переговоры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условиям</w:t>
      </w:r>
      <w:r w:rsidR="00074851">
        <w:t xml:space="preserve"> </w:t>
      </w:r>
      <w:r w:rsidRPr="00E4685A">
        <w:t>доступа</w:t>
      </w:r>
      <w:r w:rsidR="00074851">
        <w:t xml:space="preserve"> </w:t>
      </w:r>
      <w:r w:rsidRPr="00E4685A">
        <w:t>иностранных</w:t>
      </w:r>
      <w:r w:rsidR="00074851">
        <w:t xml:space="preserve"> </w:t>
      </w:r>
      <w:r w:rsidRPr="00E4685A">
        <w:t>товаров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российский</w:t>
      </w:r>
      <w:r w:rsidR="00074851">
        <w:t xml:space="preserve"> </w:t>
      </w:r>
      <w:r w:rsidRPr="00E4685A">
        <w:t>рынок</w:t>
      </w:r>
      <w:r w:rsidR="00074851">
        <w:t xml:space="preserve"> </w:t>
      </w:r>
      <w:r w:rsidRPr="00E4685A">
        <w:t>завершены</w:t>
      </w:r>
      <w:r w:rsidR="00074851">
        <w:t xml:space="preserve"> </w:t>
      </w:r>
      <w:r w:rsidRPr="00E4685A">
        <w:t>со</w:t>
      </w:r>
      <w:r w:rsidR="00074851">
        <w:t xml:space="preserve"> </w:t>
      </w:r>
      <w:r w:rsidRPr="00E4685A">
        <w:t>всеми</w:t>
      </w:r>
      <w:r w:rsidR="00074851">
        <w:t xml:space="preserve"> </w:t>
      </w:r>
      <w:r w:rsidRPr="00E4685A">
        <w:t>членами</w:t>
      </w:r>
      <w:r w:rsidR="00074851">
        <w:t xml:space="preserve"> </w:t>
      </w:r>
      <w:r w:rsidRPr="00E4685A">
        <w:t>РГ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присоединению</w:t>
      </w:r>
      <w:r w:rsidR="00074851">
        <w:t xml:space="preserve"> </w:t>
      </w:r>
      <w:r w:rsidRPr="00E4685A">
        <w:t>России</w:t>
      </w:r>
      <w:r w:rsidR="00074851">
        <w:t xml:space="preserve"> </w:t>
      </w:r>
      <w:r w:rsidRPr="00E4685A">
        <w:t>к</w:t>
      </w:r>
      <w:r w:rsidR="00074851">
        <w:t xml:space="preserve"> </w:t>
      </w:r>
      <w:r w:rsidRPr="00E4685A">
        <w:t>ВТО,</w:t>
      </w:r>
      <w:r w:rsidR="00074851">
        <w:t xml:space="preserve"> </w:t>
      </w:r>
      <w:r w:rsidRPr="00E4685A">
        <w:t>которые</w:t>
      </w:r>
      <w:r w:rsidR="00074851">
        <w:t xml:space="preserve"> </w:t>
      </w:r>
      <w:r w:rsidRPr="00E4685A">
        <w:t>выразили</w:t>
      </w:r>
      <w:r w:rsidR="00074851">
        <w:t xml:space="preserve"> </w:t>
      </w:r>
      <w:r w:rsidRPr="00E4685A">
        <w:t>желание</w:t>
      </w:r>
      <w:r w:rsidR="00074851">
        <w:t xml:space="preserve"> </w:t>
      </w:r>
      <w:r w:rsidRPr="00E4685A">
        <w:t>вступить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такие</w:t>
      </w:r>
      <w:r w:rsidR="00074851">
        <w:t xml:space="preserve"> </w:t>
      </w:r>
      <w:r w:rsidRPr="00E4685A">
        <w:t>переговоры.</w:t>
      </w:r>
      <w:r w:rsidR="00074851">
        <w:t xml:space="preserve"> </w:t>
      </w:r>
    </w:p>
    <w:p w:rsidR="00E4685A" w:rsidRDefault="00E4685A" w:rsidP="00F14701">
      <w:pPr>
        <w:pStyle w:val="a4"/>
      </w:pPr>
      <w:r w:rsidRPr="00E4685A">
        <w:t>В</w:t>
      </w:r>
      <w:r w:rsidR="00074851">
        <w:t xml:space="preserve"> </w:t>
      </w:r>
      <w:r w:rsidRPr="00E4685A">
        <w:t>рамках</w:t>
      </w:r>
      <w:r w:rsidR="00074851">
        <w:t xml:space="preserve"> </w:t>
      </w:r>
      <w:r w:rsidRPr="00E4685A">
        <w:t>уже</w:t>
      </w:r>
      <w:r w:rsidR="00074851">
        <w:t xml:space="preserve"> </w:t>
      </w:r>
      <w:r w:rsidRPr="00E4685A">
        <w:t>достигнутых</w:t>
      </w:r>
      <w:r w:rsidR="00074851">
        <w:t xml:space="preserve"> </w:t>
      </w:r>
      <w:r w:rsidRPr="00E4685A">
        <w:t>российской</w:t>
      </w:r>
      <w:r w:rsidR="00074851">
        <w:t xml:space="preserve"> </w:t>
      </w:r>
      <w:r w:rsidRPr="00E4685A">
        <w:t>делегацией</w:t>
      </w:r>
      <w:r w:rsidR="00074851">
        <w:t xml:space="preserve"> </w:t>
      </w:r>
      <w:r w:rsidRPr="00E4685A">
        <w:t>двусторонних</w:t>
      </w:r>
      <w:r w:rsidR="00074851">
        <w:t xml:space="preserve"> </w:t>
      </w:r>
      <w:r w:rsidRPr="00E4685A">
        <w:t>договоренностей</w:t>
      </w:r>
      <w:r w:rsidR="00074851">
        <w:t xml:space="preserve"> </w:t>
      </w:r>
      <w:r w:rsidRPr="00E4685A">
        <w:t>начальный</w:t>
      </w:r>
      <w:r w:rsidR="00074851">
        <w:t xml:space="preserve"> </w:t>
      </w:r>
      <w:r w:rsidRPr="00E4685A">
        <w:t>уровень</w:t>
      </w:r>
      <w:r w:rsidR="00074851">
        <w:t xml:space="preserve"> </w:t>
      </w:r>
      <w:r w:rsidRPr="00E4685A">
        <w:t>«связывания»</w:t>
      </w:r>
      <w:r w:rsidR="00074851">
        <w:t xml:space="preserve"> </w:t>
      </w:r>
      <w:r w:rsidRPr="00E4685A">
        <w:t>таможенных</w:t>
      </w:r>
      <w:r w:rsidR="00074851">
        <w:t xml:space="preserve"> </w:t>
      </w:r>
      <w:r w:rsidRPr="00E4685A">
        <w:t>пошлин</w:t>
      </w:r>
      <w:r w:rsidR="00074851">
        <w:t xml:space="preserve"> </w:t>
      </w:r>
      <w:r w:rsidRPr="00E4685A">
        <w:t>ни</w:t>
      </w:r>
      <w:r w:rsidR="00074851">
        <w:t xml:space="preserve"> </w:t>
      </w:r>
      <w:r w:rsidRPr="00E4685A">
        <w:t>для</w:t>
      </w:r>
      <w:r w:rsidR="00074851">
        <w:t xml:space="preserve"> </w:t>
      </w:r>
      <w:r w:rsidRPr="00E4685A">
        <w:t>одной</w:t>
      </w:r>
      <w:r w:rsidR="00074851">
        <w:t xml:space="preserve"> </w:t>
      </w:r>
      <w:r w:rsidRPr="00E4685A">
        <w:t>ставки</w:t>
      </w:r>
      <w:r w:rsidR="00074851">
        <w:t xml:space="preserve"> </w:t>
      </w:r>
      <w:r w:rsidRPr="00E4685A">
        <w:t>таможенной</w:t>
      </w:r>
      <w:r w:rsidR="00074851">
        <w:t xml:space="preserve"> </w:t>
      </w:r>
      <w:r w:rsidRPr="00E4685A">
        <w:t>пошлины</w:t>
      </w:r>
      <w:r w:rsidR="00074851">
        <w:t xml:space="preserve"> </w:t>
      </w:r>
      <w:r w:rsidRPr="00E4685A">
        <w:t>не</w:t>
      </w:r>
      <w:r w:rsidR="00074851">
        <w:t xml:space="preserve"> </w:t>
      </w:r>
      <w:r w:rsidRPr="00E4685A">
        <w:t>ниже</w:t>
      </w:r>
      <w:r w:rsidR="00074851">
        <w:t xml:space="preserve"> </w:t>
      </w:r>
      <w:r w:rsidRPr="00E4685A">
        <w:t>действующих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настоящее</w:t>
      </w:r>
      <w:r w:rsidR="00074851">
        <w:t xml:space="preserve"> </w:t>
      </w:r>
      <w:r w:rsidRPr="00E4685A">
        <w:t>время,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первый</w:t>
      </w:r>
      <w:r w:rsidR="00074851">
        <w:t xml:space="preserve"> </w:t>
      </w:r>
      <w:r w:rsidRPr="00E4685A">
        <w:t>год</w:t>
      </w:r>
      <w:r w:rsidR="00074851">
        <w:t xml:space="preserve"> </w:t>
      </w:r>
      <w:r w:rsidRPr="00E4685A">
        <w:t>после</w:t>
      </w:r>
      <w:r w:rsidR="00074851">
        <w:t xml:space="preserve"> </w:t>
      </w:r>
      <w:r w:rsidRPr="00E4685A">
        <w:t>присоединения</w:t>
      </w:r>
      <w:r w:rsidR="00074851">
        <w:t xml:space="preserve"> </w:t>
      </w:r>
      <w:r w:rsidRPr="00E4685A">
        <w:t>России</w:t>
      </w:r>
      <w:r w:rsidR="00074851">
        <w:t xml:space="preserve"> </w:t>
      </w:r>
      <w:r w:rsidRPr="00E4685A">
        <w:t>к</w:t>
      </w:r>
      <w:r w:rsidR="00074851">
        <w:t xml:space="preserve"> </w:t>
      </w:r>
      <w:r w:rsidRPr="00E4685A">
        <w:t>ВТО</w:t>
      </w:r>
      <w:r w:rsidR="00074851">
        <w:t xml:space="preserve"> </w:t>
      </w:r>
      <w:r w:rsidRPr="00E4685A">
        <w:t>ни</w:t>
      </w:r>
      <w:r w:rsidR="00074851">
        <w:t xml:space="preserve"> </w:t>
      </w:r>
      <w:r w:rsidRPr="00E4685A">
        <w:t>одна</w:t>
      </w:r>
      <w:r w:rsidR="00074851">
        <w:t xml:space="preserve"> </w:t>
      </w:r>
      <w:r w:rsidRPr="00E4685A">
        <w:t>из</w:t>
      </w:r>
      <w:r w:rsidR="00074851">
        <w:t xml:space="preserve"> </w:t>
      </w:r>
      <w:r w:rsidRPr="00E4685A">
        <w:t>ставок</w:t>
      </w:r>
      <w:r w:rsidR="00074851">
        <w:t xml:space="preserve"> </w:t>
      </w:r>
      <w:r w:rsidRPr="00E4685A">
        <w:t>таможенных</w:t>
      </w:r>
      <w:r w:rsidR="00074851">
        <w:t xml:space="preserve"> </w:t>
      </w:r>
      <w:r w:rsidRPr="00E4685A">
        <w:t>пошлин</w:t>
      </w:r>
      <w:r w:rsidR="00074851">
        <w:t xml:space="preserve"> </w:t>
      </w:r>
      <w:r w:rsidRPr="00E4685A">
        <w:t>не</w:t>
      </w:r>
      <w:r w:rsidR="00074851">
        <w:t xml:space="preserve"> </w:t>
      </w:r>
      <w:r w:rsidRPr="00E4685A">
        <w:t>будет</w:t>
      </w:r>
      <w:r w:rsidR="00074851">
        <w:t xml:space="preserve"> </w:t>
      </w:r>
      <w:r w:rsidRPr="00E4685A">
        <w:t>снижена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сравнению</w:t>
      </w:r>
      <w:r w:rsidR="00074851">
        <w:t xml:space="preserve"> </w:t>
      </w:r>
      <w:r w:rsidRPr="00E4685A">
        <w:t>с</w:t>
      </w:r>
      <w:r w:rsidR="00074851">
        <w:t xml:space="preserve"> </w:t>
      </w:r>
      <w:r w:rsidRPr="00E4685A">
        <w:t>сегодняшним</w:t>
      </w:r>
      <w:r w:rsidR="00074851">
        <w:t xml:space="preserve"> </w:t>
      </w:r>
      <w:r w:rsidRPr="00E4685A">
        <w:t>днем.</w:t>
      </w:r>
      <w:r w:rsidR="00074851">
        <w:t xml:space="preserve"> </w:t>
      </w:r>
    </w:p>
    <w:p w:rsidR="00E4685A" w:rsidRDefault="00E4685A" w:rsidP="00F14701">
      <w:pPr>
        <w:pStyle w:val="a4"/>
      </w:pPr>
      <w:r w:rsidRPr="00E4685A">
        <w:t>Уровень</w:t>
      </w:r>
      <w:r w:rsidR="00074851">
        <w:t xml:space="preserve"> </w:t>
      </w:r>
      <w:r w:rsidRPr="00E4685A">
        <w:t>таможенной</w:t>
      </w:r>
      <w:r w:rsidR="00074851">
        <w:t xml:space="preserve"> </w:t>
      </w:r>
      <w:r w:rsidRPr="00E4685A">
        <w:t>защиты</w:t>
      </w:r>
      <w:r w:rsidR="00074851">
        <w:t xml:space="preserve"> </w:t>
      </w:r>
      <w:r w:rsidRPr="00E4685A">
        <w:t>сельского</w:t>
      </w:r>
      <w:r w:rsidR="00074851">
        <w:t xml:space="preserve"> </w:t>
      </w:r>
      <w:r w:rsidRPr="00E4685A">
        <w:t>хозяйства</w:t>
      </w:r>
      <w:r w:rsidR="00074851">
        <w:t xml:space="preserve"> </w:t>
      </w:r>
      <w:r w:rsidRPr="00E4685A">
        <w:t>не</w:t>
      </w:r>
      <w:r w:rsidR="00074851">
        <w:t xml:space="preserve"> </w:t>
      </w:r>
      <w:r w:rsidRPr="00E4685A">
        <w:t>уменьшается</w:t>
      </w:r>
      <w:r w:rsidR="00074851">
        <w:t xml:space="preserve"> </w:t>
      </w:r>
      <w:r w:rsidRPr="00E4685A">
        <w:t>ни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одному</w:t>
      </w:r>
      <w:r w:rsidR="00074851">
        <w:t xml:space="preserve"> </w:t>
      </w:r>
      <w:r w:rsidRPr="00E4685A">
        <w:t>из</w:t>
      </w:r>
      <w:r w:rsidR="00074851">
        <w:t xml:space="preserve"> </w:t>
      </w:r>
      <w:r w:rsidRPr="00E4685A">
        <w:t>базовых</w:t>
      </w:r>
      <w:r w:rsidR="00074851">
        <w:t xml:space="preserve"> </w:t>
      </w:r>
      <w:r w:rsidRPr="00E4685A">
        <w:t>сельскохозяйственных</w:t>
      </w:r>
      <w:r w:rsidR="00074851">
        <w:t xml:space="preserve"> </w:t>
      </w:r>
      <w:r w:rsidRPr="00E4685A">
        <w:t>товаров,</w:t>
      </w:r>
      <w:r w:rsidR="00074851">
        <w:t xml:space="preserve"> </w:t>
      </w:r>
      <w:r w:rsidRPr="00E4685A">
        <w:t>а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ряду</w:t>
      </w:r>
      <w:r w:rsidR="00074851">
        <w:t xml:space="preserve"> </w:t>
      </w:r>
      <w:r w:rsidRPr="00E4685A">
        <w:t>из</w:t>
      </w:r>
      <w:r w:rsidR="00074851">
        <w:t xml:space="preserve"> </w:t>
      </w:r>
      <w:r w:rsidRPr="00E4685A">
        <w:t>них</w:t>
      </w:r>
      <w:r w:rsidR="00074851">
        <w:t xml:space="preserve"> </w:t>
      </w:r>
      <w:r w:rsidRPr="00E4685A">
        <w:t>Россия</w:t>
      </w:r>
      <w:r w:rsidR="00074851">
        <w:t xml:space="preserve"> </w:t>
      </w:r>
      <w:r w:rsidRPr="00E4685A">
        <w:t>имеет</w:t>
      </w:r>
      <w:r w:rsidR="00074851">
        <w:t xml:space="preserve"> </w:t>
      </w:r>
      <w:r w:rsidRPr="00E4685A">
        <w:t>право</w:t>
      </w:r>
      <w:r w:rsidR="00074851">
        <w:t xml:space="preserve"> </w:t>
      </w:r>
      <w:r w:rsidRPr="00E4685A">
        <w:t>даже</w:t>
      </w:r>
      <w:r w:rsidR="00074851">
        <w:t xml:space="preserve"> </w:t>
      </w:r>
      <w:r w:rsidRPr="00E4685A">
        <w:t>увеличивать</w:t>
      </w:r>
      <w:r w:rsidR="00074851">
        <w:t xml:space="preserve"> </w:t>
      </w:r>
      <w:r w:rsidRPr="00E4685A">
        <w:t>ставки</w:t>
      </w:r>
      <w:r w:rsidR="00074851">
        <w:t xml:space="preserve"> </w:t>
      </w:r>
      <w:r w:rsidRPr="00E4685A">
        <w:t>таможенных</w:t>
      </w:r>
      <w:r w:rsidR="00074851">
        <w:t xml:space="preserve"> </w:t>
      </w:r>
      <w:r w:rsidRPr="00E4685A">
        <w:t>пошлин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переходный</w:t>
      </w:r>
      <w:r w:rsidR="00074851">
        <w:t xml:space="preserve"> </w:t>
      </w:r>
      <w:r w:rsidRPr="00E4685A">
        <w:t>период.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2009</w:t>
      </w:r>
      <w:r w:rsidR="00074851">
        <w:t xml:space="preserve"> </w:t>
      </w:r>
      <w:r w:rsidRPr="00E4685A">
        <w:t>год</w:t>
      </w:r>
      <w:r w:rsidR="00074851">
        <w:t xml:space="preserve"> </w:t>
      </w:r>
      <w:r w:rsidRPr="00E4685A">
        <w:t>включительно</w:t>
      </w:r>
      <w:r w:rsidR="00074851">
        <w:t xml:space="preserve"> </w:t>
      </w:r>
      <w:r w:rsidRPr="00E4685A">
        <w:t>зафиксировано</w:t>
      </w:r>
      <w:r w:rsidR="00074851">
        <w:t xml:space="preserve"> </w:t>
      </w:r>
      <w:r w:rsidRPr="00E4685A">
        <w:t>право</w:t>
      </w:r>
      <w:r w:rsidR="00074851">
        <w:t xml:space="preserve"> </w:t>
      </w:r>
      <w:r w:rsidRPr="00E4685A">
        <w:t>Российской</w:t>
      </w:r>
      <w:r w:rsidR="00074851">
        <w:t xml:space="preserve"> </w:t>
      </w:r>
      <w:r w:rsidRPr="00E4685A">
        <w:t>Федерации</w:t>
      </w:r>
      <w:r w:rsidR="00074851">
        <w:t xml:space="preserve"> </w:t>
      </w:r>
      <w:r w:rsidRPr="00E4685A">
        <w:t>использовать</w:t>
      </w:r>
      <w:r w:rsidR="00074851">
        <w:t xml:space="preserve"> </w:t>
      </w:r>
      <w:r w:rsidRPr="00E4685A">
        <w:t>тарифные</w:t>
      </w:r>
      <w:r w:rsidR="00074851">
        <w:t xml:space="preserve"> </w:t>
      </w:r>
      <w:r w:rsidRPr="00E4685A">
        <w:t>квоты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три</w:t>
      </w:r>
      <w:r w:rsidR="00074851">
        <w:t xml:space="preserve"> </w:t>
      </w:r>
      <w:r w:rsidRPr="00E4685A">
        <w:t>вида</w:t>
      </w:r>
      <w:r w:rsidR="00074851">
        <w:t xml:space="preserve"> </w:t>
      </w:r>
      <w:r w:rsidRPr="00E4685A">
        <w:t>мяса</w:t>
      </w:r>
      <w:r w:rsidR="00074851">
        <w:t xml:space="preserve"> </w:t>
      </w:r>
      <w:r w:rsidRPr="00E4685A">
        <w:t>(говядину,</w:t>
      </w:r>
      <w:r w:rsidR="00074851">
        <w:t xml:space="preserve"> </w:t>
      </w:r>
      <w:r w:rsidRPr="00E4685A">
        <w:t>свинину,</w:t>
      </w:r>
      <w:r w:rsidR="00074851">
        <w:t xml:space="preserve"> </w:t>
      </w:r>
      <w:r w:rsidRPr="00E4685A">
        <w:t>мясо</w:t>
      </w:r>
      <w:r w:rsidR="00074851">
        <w:t xml:space="preserve"> </w:t>
      </w:r>
      <w:r w:rsidRPr="00E4685A">
        <w:t>птицы)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удовлетворяющих</w:t>
      </w:r>
      <w:r w:rsidR="00074851">
        <w:t xml:space="preserve"> </w:t>
      </w:r>
      <w:r w:rsidRPr="00E4685A">
        <w:t>российскую</w:t>
      </w:r>
      <w:r w:rsidR="00074851">
        <w:t xml:space="preserve"> </w:t>
      </w:r>
      <w:r w:rsidRPr="00E4685A">
        <w:t>сторону</w:t>
      </w:r>
      <w:r w:rsidR="00074851">
        <w:t xml:space="preserve"> </w:t>
      </w:r>
      <w:r w:rsidRPr="00E4685A">
        <w:t>объемах</w:t>
      </w:r>
      <w:r w:rsidR="00074851">
        <w:t xml:space="preserve"> </w:t>
      </w:r>
      <w:r w:rsidRPr="00E4685A">
        <w:t>(сегодняшний</w:t>
      </w:r>
      <w:r w:rsidR="00074851">
        <w:t xml:space="preserve"> </w:t>
      </w:r>
      <w:r w:rsidRPr="00E4685A">
        <w:t>уровень</w:t>
      </w:r>
      <w:r w:rsidR="00074851">
        <w:t xml:space="preserve"> </w:t>
      </w:r>
      <w:r w:rsidRPr="00E4685A">
        <w:t>плюс</w:t>
      </w:r>
      <w:r w:rsidR="00074851">
        <w:t xml:space="preserve"> </w:t>
      </w:r>
      <w:r w:rsidRPr="00E4685A">
        <w:t>2-2,5</w:t>
      </w:r>
      <w:r w:rsidR="00074851">
        <w:t xml:space="preserve"> </w:t>
      </w:r>
      <w:r w:rsidRPr="00E4685A">
        <w:t>%</w:t>
      </w:r>
      <w:r w:rsidR="00074851">
        <w:t xml:space="preserve"> </w:t>
      </w:r>
      <w:r w:rsidRPr="00E4685A">
        <w:t>годового</w:t>
      </w:r>
      <w:r w:rsidR="00074851">
        <w:t xml:space="preserve"> </w:t>
      </w:r>
      <w:r w:rsidRPr="00E4685A">
        <w:t>роста)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при</w:t>
      </w:r>
      <w:r w:rsidR="00074851">
        <w:t xml:space="preserve"> </w:t>
      </w:r>
      <w:r w:rsidRPr="00E4685A">
        <w:t>достаточном</w:t>
      </w:r>
      <w:r w:rsidR="00074851">
        <w:t xml:space="preserve"> </w:t>
      </w:r>
      <w:r w:rsidRPr="00E4685A">
        <w:t>уровне</w:t>
      </w:r>
      <w:r w:rsidR="00074851">
        <w:t xml:space="preserve"> </w:t>
      </w:r>
      <w:r w:rsidRPr="00E4685A">
        <w:t>тарифной</w:t>
      </w:r>
      <w:r w:rsidR="00074851">
        <w:t xml:space="preserve"> </w:t>
      </w:r>
      <w:r w:rsidRPr="00E4685A">
        <w:t>защиты.</w:t>
      </w:r>
    </w:p>
    <w:p w:rsidR="00E4685A" w:rsidRPr="00E4685A" w:rsidRDefault="00E4685A" w:rsidP="00F14701">
      <w:pPr>
        <w:pStyle w:val="a4"/>
      </w:pPr>
      <w:r w:rsidRPr="00E4685A">
        <w:t>Импортные</w:t>
      </w:r>
      <w:r w:rsidR="00074851">
        <w:t xml:space="preserve"> </w:t>
      </w:r>
      <w:r w:rsidRPr="00E4685A">
        <w:t>таможенные</w:t>
      </w:r>
      <w:r w:rsidR="00074851">
        <w:t xml:space="preserve"> </w:t>
      </w:r>
      <w:r w:rsidRPr="00E4685A">
        <w:t>пошлины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промышленные</w:t>
      </w:r>
      <w:r w:rsidR="00074851">
        <w:t xml:space="preserve"> </w:t>
      </w:r>
      <w:r w:rsidRPr="00E4685A">
        <w:t>товары</w:t>
      </w:r>
      <w:r w:rsidR="00074851">
        <w:t xml:space="preserve"> </w:t>
      </w:r>
      <w:r w:rsidRPr="00E4685A">
        <w:t>также</w:t>
      </w:r>
      <w:r w:rsidR="00074851">
        <w:t xml:space="preserve"> </w:t>
      </w:r>
      <w:r w:rsidRPr="00E4685A">
        <w:t>снизятся</w:t>
      </w:r>
      <w:r w:rsidR="00074851">
        <w:t xml:space="preserve"> </w:t>
      </w:r>
      <w:r w:rsidRPr="00E4685A">
        <w:t>примерно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три</w:t>
      </w:r>
      <w:r w:rsidR="00074851">
        <w:t xml:space="preserve"> </w:t>
      </w:r>
      <w:r w:rsidRPr="00E4685A">
        <w:t>процентных</w:t>
      </w:r>
      <w:r w:rsidR="00074851">
        <w:t xml:space="preserve"> </w:t>
      </w:r>
      <w:r w:rsidRPr="00E4685A">
        <w:t>пункта.</w:t>
      </w:r>
      <w:r w:rsidR="00074851">
        <w:t xml:space="preserve"> </w:t>
      </w:r>
      <w:r w:rsidRPr="00E4685A">
        <w:t>Начальный</w:t>
      </w:r>
      <w:r w:rsidR="00074851">
        <w:t xml:space="preserve"> </w:t>
      </w:r>
      <w:r w:rsidRPr="00E4685A">
        <w:t>уровень</w:t>
      </w:r>
      <w:r w:rsidR="00074851">
        <w:t xml:space="preserve"> </w:t>
      </w:r>
      <w:r w:rsidRPr="00E4685A">
        <w:t>связывания</w:t>
      </w:r>
      <w:r w:rsidR="00074851">
        <w:t xml:space="preserve"> </w:t>
      </w:r>
      <w:r w:rsidRPr="00E4685A">
        <w:t>составляет</w:t>
      </w:r>
      <w:r w:rsidR="00074851">
        <w:t xml:space="preserve"> </w:t>
      </w:r>
      <w:r w:rsidRPr="00E4685A">
        <w:t>10,1</w:t>
      </w:r>
      <w:r w:rsidR="00074851">
        <w:t xml:space="preserve"> </w:t>
      </w:r>
      <w:r w:rsidRPr="00E4685A">
        <w:t>%,</w:t>
      </w:r>
      <w:r w:rsidR="00074851">
        <w:t xml:space="preserve"> </w:t>
      </w:r>
      <w:r w:rsidRPr="00E4685A">
        <w:t>конечный</w:t>
      </w:r>
      <w:r w:rsidR="00074851">
        <w:t xml:space="preserve"> </w:t>
      </w:r>
      <w:r w:rsidRPr="00E4685A">
        <w:t>уровень</w:t>
      </w:r>
      <w:r w:rsidR="00074851">
        <w:t xml:space="preserve"> </w:t>
      </w:r>
      <w:r w:rsidRPr="00E4685A">
        <w:t>–</w:t>
      </w:r>
      <w:r w:rsidR="00074851">
        <w:t xml:space="preserve"> </w:t>
      </w:r>
      <w:r w:rsidRPr="00E4685A">
        <w:t>7,6</w:t>
      </w:r>
      <w:r w:rsidR="00074851">
        <w:t xml:space="preserve"> </w:t>
      </w:r>
      <w:r w:rsidRPr="00E4685A">
        <w:t>%,</w:t>
      </w:r>
      <w:r w:rsidR="00074851">
        <w:t xml:space="preserve"> </w:t>
      </w:r>
      <w:r w:rsidRPr="00E4685A">
        <w:t>уровень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настоящее</w:t>
      </w:r>
      <w:r w:rsidR="00074851">
        <w:t xml:space="preserve"> </w:t>
      </w:r>
      <w:r w:rsidRPr="00E4685A">
        <w:t>время</w:t>
      </w:r>
      <w:r w:rsidR="00074851">
        <w:t xml:space="preserve"> </w:t>
      </w:r>
      <w:r w:rsidRPr="00E4685A">
        <w:t>–</w:t>
      </w:r>
      <w:r w:rsidR="00074851">
        <w:t xml:space="preserve"> </w:t>
      </w:r>
      <w:r w:rsidRPr="00E4685A">
        <w:t>10,0</w:t>
      </w:r>
      <w:r w:rsidR="00074851">
        <w:t xml:space="preserve"> </w:t>
      </w:r>
      <w:r w:rsidRPr="00E4685A">
        <w:t>%</w:t>
      </w:r>
      <w:r w:rsidR="00074851">
        <w:t xml:space="preserve"> </w:t>
      </w:r>
      <w:r w:rsidRPr="00E4685A">
        <w:t>(при</w:t>
      </w:r>
      <w:r w:rsidR="00074851">
        <w:t xml:space="preserve"> </w:t>
      </w:r>
      <w:r w:rsidRPr="00E4685A">
        <w:t>этом</w:t>
      </w:r>
      <w:r w:rsidR="00074851">
        <w:t xml:space="preserve"> </w:t>
      </w:r>
      <w:r w:rsidRPr="00E4685A">
        <w:t>максимальное</w:t>
      </w:r>
      <w:r w:rsidR="00074851">
        <w:t xml:space="preserve"> </w:t>
      </w:r>
      <w:r w:rsidRPr="00E4685A">
        <w:t>снижение</w:t>
      </w:r>
      <w:r w:rsidR="00074851">
        <w:t xml:space="preserve"> </w:t>
      </w:r>
      <w:r w:rsidRPr="00E4685A">
        <w:t>пошлин</w:t>
      </w:r>
      <w:r w:rsidR="00074851">
        <w:t xml:space="preserve"> </w:t>
      </w:r>
      <w:r w:rsidRPr="00E4685A">
        <w:t>зафиксировано,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частности,</w:t>
      </w:r>
      <w:r w:rsidR="00074851">
        <w:t xml:space="preserve"> </w:t>
      </w:r>
      <w:r w:rsidRPr="00E4685A">
        <w:t>для</w:t>
      </w:r>
      <w:r w:rsidR="00074851">
        <w:t xml:space="preserve"> </w:t>
      </w:r>
      <w:r w:rsidRPr="00E4685A">
        <w:t>технологического</w:t>
      </w:r>
      <w:r w:rsidR="00074851">
        <w:t xml:space="preserve"> </w:t>
      </w:r>
      <w:r w:rsidRPr="00E4685A">
        <w:t>оборудования).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товарам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целом</w:t>
      </w:r>
      <w:r w:rsidR="00074851">
        <w:t xml:space="preserve"> </w:t>
      </w:r>
      <w:r w:rsidRPr="00E4685A">
        <w:t>эти</w:t>
      </w:r>
      <w:r w:rsidR="00074851">
        <w:t xml:space="preserve"> </w:t>
      </w:r>
      <w:r w:rsidRPr="00E4685A">
        <w:t>показатели</w:t>
      </w:r>
      <w:r w:rsidR="00074851">
        <w:t xml:space="preserve"> </w:t>
      </w:r>
      <w:r w:rsidRPr="00E4685A">
        <w:t>(средневзвешенная</w:t>
      </w:r>
      <w:r w:rsidR="00074851">
        <w:t xml:space="preserve"> </w:t>
      </w:r>
      <w:r w:rsidRPr="00E4685A">
        <w:t>ставка</w:t>
      </w:r>
      <w:r w:rsidR="00074851">
        <w:t xml:space="preserve"> </w:t>
      </w:r>
      <w:r w:rsidRPr="00E4685A">
        <w:t>импортной</w:t>
      </w:r>
      <w:r w:rsidR="00074851">
        <w:t xml:space="preserve"> </w:t>
      </w:r>
      <w:r w:rsidRPr="00E4685A">
        <w:t>пошл</w:t>
      </w:r>
      <w:r>
        <w:t>ины)</w:t>
      </w:r>
      <w:r w:rsidR="00074851">
        <w:t xml:space="preserve"> </w:t>
      </w:r>
      <w:r>
        <w:t>составляют</w:t>
      </w:r>
      <w:r w:rsidR="00074851">
        <w:t xml:space="preserve"> </w:t>
      </w:r>
      <w:r>
        <w:t>соответственно</w:t>
      </w:r>
      <w:r w:rsidR="00074851">
        <w:t xml:space="preserve"> </w:t>
      </w:r>
      <w:r w:rsidRPr="00E4685A">
        <w:t>14,8</w:t>
      </w:r>
      <w:r w:rsidR="00074851">
        <w:t xml:space="preserve"> </w:t>
      </w:r>
      <w:r w:rsidRPr="00E4685A">
        <w:t>%,</w:t>
      </w:r>
      <w:r w:rsidR="00074851">
        <w:t xml:space="preserve">   </w:t>
      </w:r>
      <w:r w:rsidRPr="00E4685A">
        <w:t>11,5</w:t>
      </w:r>
      <w:r w:rsidR="00074851">
        <w:t xml:space="preserve">  </w:t>
      </w:r>
      <w:r w:rsidRPr="00E4685A">
        <w:t>%</w:t>
      </w:r>
      <w:r w:rsidR="00074851">
        <w:t xml:space="preserve">  </w:t>
      </w:r>
      <w:r w:rsidRPr="00E4685A">
        <w:t>и</w:t>
      </w:r>
      <w:r w:rsidR="00074851">
        <w:t xml:space="preserve"> </w:t>
      </w:r>
      <w:r w:rsidRPr="00E4685A">
        <w:t>12,9</w:t>
      </w:r>
      <w:r w:rsidR="00074851">
        <w:t xml:space="preserve">  </w:t>
      </w:r>
      <w:r w:rsidRPr="00E4685A">
        <w:t>%.</w:t>
      </w:r>
    </w:p>
    <w:p w:rsidR="00E4685A" w:rsidRDefault="00E4685A" w:rsidP="00F14701">
      <w:pPr>
        <w:pStyle w:val="a4"/>
      </w:pPr>
      <w:r w:rsidRPr="00E4685A">
        <w:t>2.</w:t>
      </w:r>
      <w:r w:rsidR="00074851">
        <w:t xml:space="preserve"> </w:t>
      </w:r>
      <w:r w:rsidRPr="00E4685A">
        <w:t>Переговоры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сельскохозяйственной</w:t>
      </w:r>
      <w:r w:rsidR="00074851">
        <w:t xml:space="preserve"> </w:t>
      </w:r>
      <w:r w:rsidRPr="00E4685A">
        <w:t>проблематике.</w:t>
      </w:r>
      <w:r w:rsidR="00074851">
        <w:t xml:space="preserve"> </w:t>
      </w:r>
    </w:p>
    <w:p w:rsidR="00E4685A" w:rsidRDefault="00E4685A" w:rsidP="00F14701">
      <w:pPr>
        <w:pStyle w:val="a4"/>
      </w:pPr>
      <w:r w:rsidRPr="00E4685A">
        <w:t>Помимо</w:t>
      </w:r>
      <w:r w:rsidR="00074851">
        <w:t xml:space="preserve"> </w:t>
      </w:r>
      <w:r w:rsidRPr="00E4685A">
        <w:t>обсуждения</w:t>
      </w:r>
      <w:r w:rsidR="00074851">
        <w:t xml:space="preserve"> </w:t>
      </w:r>
      <w:r w:rsidRPr="00E4685A">
        <w:t>тарифных</w:t>
      </w:r>
      <w:r w:rsidR="00074851">
        <w:t xml:space="preserve"> </w:t>
      </w:r>
      <w:r w:rsidRPr="00E4685A">
        <w:t>аспектов,</w:t>
      </w:r>
      <w:r w:rsidR="00074851">
        <w:t xml:space="preserve"> </w:t>
      </w:r>
      <w:r w:rsidRPr="00E4685A">
        <w:t>эти</w:t>
      </w:r>
      <w:r w:rsidR="00074851">
        <w:t xml:space="preserve"> </w:t>
      </w:r>
      <w:r w:rsidRPr="00E4685A">
        <w:t>переговоры</w:t>
      </w:r>
      <w:r w:rsidR="00074851">
        <w:t xml:space="preserve"> </w:t>
      </w:r>
      <w:r w:rsidRPr="00E4685A">
        <w:t>охватывают</w:t>
      </w:r>
      <w:r w:rsidR="00074851">
        <w:t xml:space="preserve"> </w:t>
      </w:r>
      <w:r w:rsidRPr="00E4685A">
        <w:t>вопросы</w:t>
      </w:r>
      <w:r w:rsidR="00074851">
        <w:t xml:space="preserve"> </w:t>
      </w:r>
      <w:r w:rsidRPr="00E4685A">
        <w:t>допустимых</w:t>
      </w:r>
      <w:r w:rsidR="00074851">
        <w:t xml:space="preserve"> </w:t>
      </w:r>
      <w:r w:rsidRPr="00E4685A">
        <w:t>объемов</w:t>
      </w:r>
      <w:r w:rsidR="00074851">
        <w:t xml:space="preserve"> </w:t>
      </w:r>
      <w:r w:rsidRPr="00E4685A">
        <w:t>внутренней</w:t>
      </w:r>
      <w:r w:rsidR="00074851">
        <w:t xml:space="preserve"> </w:t>
      </w:r>
      <w:r w:rsidRPr="00E4685A">
        <w:t>господдержки</w:t>
      </w:r>
      <w:r w:rsidR="00074851">
        <w:t xml:space="preserve"> </w:t>
      </w:r>
      <w:r w:rsidRPr="00E4685A">
        <w:t>аграрного</w:t>
      </w:r>
      <w:r w:rsidR="00074851">
        <w:t xml:space="preserve"> </w:t>
      </w:r>
      <w:r w:rsidRPr="00E4685A">
        <w:t>сектора</w:t>
      </w:r>
      <w:r w:rsidR="00074851">
        <w:t xml:space="preserve"> </w:t>
      </w:r>
      <w:r w:rsidRPr="00E4685A">
        <w:t>(AMS)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рамках</w:t>
      </w:r>
      <w:r w:rsidR="00074851">
        <w:t xml:space="preserve"> </w:t>
      </w:r>
      <w:r w:rsidRPr="00E4685A">
        <w:t>так</w:t>
      </w:r>
      <w:r w:rsidR="00074851">
        <w:t xml:space="preserve"> </w:t>
      </w:r>
      <w:r w:rsidRPr="00E4685A">
        <w:t>называемой</w:t>
      </w:r>
      <w:r w:rsidR="00074851">
        <w:t xml:space="preserve"> </w:t>
      </w:r>
      <w:r w:rsidRPr="00E4685A">
        <w:t>«желтой»</w:t>
      </w:r>
      <w:r w:rsidR="00074851">
        <w:t xml:space="preserve"> </w:t>
      </w:r>
      <w:r w:rsidRPr="00E4685A">
        <w:t>корзины</w:t>
      </w:r>
      <w:r w:rsidR="00074851">
        <w:t xml:space="preserve"> </w:t>
      </w:r>
      <w:r w:rsidRPr="00E4685A">
        <w:t>(субсидии,</w:t>
      </w:r>
      <w:r w:rsidR="00074851">
        <w:t xml:space="preserve"> </w:t>
      </w:r>
      <w:r w:rsidRPr="00E4685A">
        <w:t>подлежащие</w:t>
      </w:r>
      <w:r w:rsidR="00074851">
        <w:t xml:space="preserve"> </w:t>
      </w:r>
      <w:r w:rsidRPr="00E4685A">
        <w:t>сокращению),</w:t>
      </w:r>
      <w:r w:rsidR="00074851">
        <w:t xml:space="preserve"> </w:t>
      </w:r>
      <w:r w:rsidRPr="00E4685A">
        <w:t>а</w:t>
      </w:r>
      <w:r w:rsidR="00074851">
        <w:t xml:space="preserve"> </w:t>
      </w:r>
      <w:r w:rsidRPr="00E4685A">
        <w:t>также</w:t>
      </w:r>
      <w:r w:rsidR="00074851">
        <w:t xml:space="preserve"> </w:t>
      </w:r>
      <w:r w:rsidRPr="00E4685A">
        <w:t>уровня</w:t>
      </w:r>
      <w:r w:rsidR="00074851">
        <w:t xml:space="preserve"> </w:t>
      </w:r>
      <w:r w:rsidRPr="00E4685A">
        <w:t>экспортных</w:t>
      </w:r>
      <w:r w:rsidR="00074851">
        <w:t xml:space="preserve"> </w:t>
      </w:r>
      <w:r w:rsidRPr="00E4685A">
        <w:t>субсидий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сельхозтовары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продовольствие.</w:t>
      </w:r>
      <w:r w:rsidR="00074851">
        <w:t xml:space="preserve"> </w:t>
      </w:r>
      <w:r w:rsidRPr="00E4685A">
        <w:t>Рассмотрение</w:t>
      </w:r>
      <w:r w:rsidR="00074851">
        <w:t xml:space="preserve"> </w:t>
      </w:r>
      <w:r w:rsidRPr="00E4685A">
        <w:t>этих</w:t>
      </w:r>
      <w:r w:rsidR="00074851">
        <w:t xml:space="preserve"> </w:t>
      </w:r>
      <w:r w:rsidRPr="00E4685A">
        <w:t>вопросов,</w:t>
      </w:r>
      <w:r w:rsidR="00074851">
        <w:t xml:space="preserve"> </w:t>
      </w:r>
      <w:r w:rsidRPr="00E4685A">
        <w:t>как</w:t>
      </w:r>
      <w:r w:rsidR="00074851">
        <w:t xml:space="preserve"> </w:t>
      </w:r>
      <w:r w:rsidRPr="00E4685A">
        <w:t>правило,</w:t>
      </w:r>
      <w:r w:rsidR="00074851">
        <w:t xml:space="preserve"> </w:t>
      </w:r>
      <w:r w:rsidRPr="00E4685A">
        <w:t>проходит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ходе</w:t>
      </w:r>
      <w:r w:rsidR="00074851">
        <w:t xml:space="preserve"> </w:t>
      </w:r>
      <w:r w:rsidRPr="00E4685A">
        <w:t>многосторонних</w:t>
      </w:r>
      <w:r w:rsidR="00074851">
        <w:t xml:space="preserve"> </w:t>
      </w:r>
      <w:r w:rsidRPr="00E4685A">
        <w:t>консультаций</w:t>
      </w:r>
      <w:r w:rsidR="00074851">
        <w:t xml:space="preserve"> </w:t>
      </w:r>
      <w:r w:rsidRPr="00E4685A">
        <w:t>с</w:t>
      </w:r>
      <w:r w:rsidR="00074851">
        <w:t xml:space="preserve"> </w:t>
      </w:r>
      <w:r w:rsidRPr="00E4685A">
        <w:t>участием</w:t>
      </w:r>
      <w:r w:rsidR="00074851">
        <w:t xml:space="preserve"> </w:t>
      </w:r>
      <w:r w:rsidRPr="00E4685A">
        <w:t>членов</w:t>
      </w:r>
      <w:r w:rsidR="00074851">
        <w:t xml:space="preserve"> </w:t>
      </w:r>
      <w:r w:rsidRPr="00E4685A">
        <w:t>группы</w:t>
      </w:r>
      <w:r w:rsidR="00074851">
        <w:t xml:space="preserve"> </w:t>
      </w:r>
      <w:r w:rsidRPr="00E4685A">
        <w:t>«квадро»</w:t>
      </w:r>
      <w:r w:rsidR="00074851">
        <w:t xml:space="preserve"> </w:t>
      </w:r>
      <w:r w:rsidRPr="00E4685A">
        <w:t>(США,</w:t>
      </w:r>
      <w:r w:rsidR="00074851">
        <w:t xml:space="preserve"> </w:t>
      </w:r>
      <w:r w:rsidRPr="00E4685A">
        <w:t>ЕС,</w:t>
      </w:r>
      <w:r w:rsidR="00074851">
        <w:t xml:space="preserve"> </w:t>
      </w:r>
      <w:r w:rsidRPr="00E4685A">
        <w:t>Япония,</w:t>
      </w:r>
      <w:r w:rsidR="00074851">
        <w:t xml:space="preserve"> </w:t>
      </w:r>
      <w:r w:rsidRPr="00E4685A">
        <w:t>Канада),</w:t>
      </w:r>
      <w:r w:rsidR="00074851">
        <w:t xml:space="preserve"> </w:t>
      </w:r>
      <w:r w:rsidRPr="00E4685A">
        <w:t>стран</w:t>
      </w:r>
      <w:r w:rsidR="00074851">
        <w:t xml:space="preserve"> </w:t>
      </w:r>
      <w:r w:rsidRPr="00E4685A">
        <w:t>Кернской</w:t>
      </w:r>
      <w:r w:rsidR="00074851">
        <w:t xml:space="preserve"> </w:t>
      </w:r>
      <w:r w:rsidRPr="00E4685A">
        <w:t>группы</w:t>
      </w:r>
      <w:r w:rsidR="00074851">
        <w:t xml:space="preserve"> </w:t>
      </w:r>
      <w:r w:rsidRPr="00E4685A">
        <w:t>(ведущие</w:t>
      </w:r>
      <w:r w:rsidR="00074851">
        <w:t xml:space="preserve"> </w:t>
      </w:r>
      <w:r w:rsidRPr="00E4685A">
        <w:t>либерально</w:t>
      </w:r>
      <w:r w:rsidR="00074851">
        <w:t xml:space="preserve"> </w:t>
      </w:r>
      <w:r w:rsidRPr="00E4685A">
        <w:t>настроенные</w:t>
      </w:r>
      <w:r w:rsidR="00074851">
        <w:t xml:space="preserve"> </w:t>
      </w:r>
      <w:r w:rsidRPr="00E4685A">
        <w:t>экспортеры</w:t>
      </w:r>
      <w:r w:rsidR="00074851">
        <w:t xml:space="preserve"> </w:t>
      </w:r>
      <w:r w:rsidRPr="00E4685A">
        <w:t>сельхозпродукции)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других</w:t>
      </w:r>
      <w:r w:rsidR="00074851">
        <w:t xml:space="preserve"> </w:t>
      </w:r>
      <w:r w:rsidRPr="00E4685A">
        <w:t>заинтересованных</w:t>
      </w:r>
      <w:r w:rsidR="00074851">
        <w:t xml:space="preserve"> </w:t>
      </w:r>
      <w:r w:rsidRPr="00E4685A">
        <w:t>государств.</w:t>
      </w:r>
      <w:r w:rsidR="00074851">
        <w:t xml:space="preserve"> </w:t>
      </w:r>
      <w:r w:rsidRPr="00E4685A">
        <w:t>Данные</w:t>
      </w:r>
      <w:r w:rsidR="00074851">
        <w:t xml:space="preserve"> </w:t>
      </w:r>
      <w:r w:rsidRPr="00E4685A">
        <w:t>переговоры</w:t>
      </w:r>
      <w:r w:rsidR="00074851">
        <w:t xml:space="preserve"> </w:t>
      </w:r>
      <w:r w:rsidRPr="00E4685A">
        <w:t>носят</w:t>
      </w:r>
      <w:r w:rsidR="00074851">
        <w:t xml:space="preserve"> </w:t>
      </w:r>
      <w:r w:rsidRPr="00E4685A">
        <w:t>достаточно</w:t>
      </w:r>
      <w:r w:rsidR="00074851">
        <w:t xml:space="preserve"> </w:t>
      </w:r>
      <w:r w:rsidRPr="00E4685A">
        <w:t>сложный</w:t>
      </w:r>
      <w:r w:rsidR="00074851">
        <w:t xml:space="preserve"> </w:t>
      </w:r>
      <w:r w:rsidRPr="00E4685A">
        <w:t>характер.</w:t>
      </w:r>
      <w:r w:rsidR="00074851">
        <w:t xml:space="preserve"> </w:t>
      </w:r>
    </w:p>
    <w:p w:rsidR="00E4685A" w:rsidRDefault="00E4685A" w:rsidP="00F14701">
      <w:pPr>
        <w:pStyle w:val="a4"/>
      </w:pPr>
      <w:r w:rsidRPr="00E4685A">
        <w:t>22</w:t>
      </w:r>
      <w:r w:rsidR="00074851">
        <w:t xml:space="preserve"> </w:t>
      </w:r>
      <w:r w:rsidRPr="00E4685A">
        <w:t>апреля</w:t>
      </w:r>
      <w:r w:rsidR="00074851">
        <w:t xml:space="preserve"> </w:t>
      </w:r>
      <w:r w:rsidRPr="00E4685A">
        <w:t>2008</w:t>
      </w:r>
      <w:r w:rsidR="00074851">
        <w:t xml:space="preserve"> </w:t>
      </w:r>
      <w:r w:rsidRPr="00E4685A">
        <w:t>г.</w:t>
      </w:r>
      <w:r w:rsidR="00074851">
        <w:t xml:space="preserve"> </w:t>
      </w:r>
      <w:r w:rsidRPr="00E4685A">
        <w:t>состоялась</w:t>
      </w:r>
      <w:r w:rsidR="00074851">
        <w:t xml:space="preserve"> </w:t>
      </w:r>
      <w:r w:rsidRPr="00E4685A">
        <w:t>оч</w:t>
      </w:r>
      <w:r>
        <w:t>ередная</w:t>
      </w:r>
      <w:r w:rsidR="00074851">
        <w:t xml:space="preserve"> </w:t>
      </w:r>
      <w:r>
        <w:t>многосторонняя</w:t>
      </w:r>
      <w:r w:rsidR="00074851">
        <w:t xml:space="preserve"> </w:t>
      </w:r>
      <w:r>
        <w:t>встреча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сельскому</w:t>
      </w:r>
      <w:r w:rsidR="00074851">
        <w:t xml:space="preserve"> </w:t>
      </w:r>
      <w:r w:rsidRPr="00E4685A">
        <w:t>хозяйству,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которой</w:t>
      </w:r>
      <w:r w:rsidR="00074851">
        <w:t xml:space="preserve"> </w:t>
      </w:r>
      <w:r w:rsidRPr="00E4685A">
        <w:t>прошло</w:t>
      </w:r>
      <w:r w:rsidR="00074851">
        <w:t xml:space="preserve"> </w:t>
      </w:r>
      <w:r w:rsidRPr="00E4685A">
        <w:t>обсуждение</w:t>
      </w:r>
      <w:r w:rsidR="00074851">
        <w:t xml:space="preserve"> </w:t>
      </w:r>
      <w:r w:rsidRPr="00E4685A">
        <w:t>распространенных</w:t>
      </w:r>
      <w:r w:rsidR="00074851">
        <w:t xml:space="preserve"> </w:t>
      </w:r>
      <w:r w:rsidRPr="00E4685A">
        <w:t>ранее</w:t>
      </w:r>
      <w:r w:rsidR="00074851">
        <w:t xml:space="preserve"> </w:t>
      </w:r>
      <w:r w:rsidRPr="00E4685A">
        <w:t>консолидированных</w:t>
      </w:r>
      <w:r w:rsidR="00074851">
        <w:t xml:space="preserve"> </w:t>
      </w:r>
      <w:r w:rsidRPr="00E4685A">
        <w:t>документов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«янтарному»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«зеленому»</w:t>
      </w:r>
      <w:r w:rsidR="00074851">
        <w:t xml:space="preserve"> </w:t>
      </w:r>
      <w:r w:rsidRPr="00E4685A">
        <w:t>ящикам,</w:t>
      </w:r>
      <w:r w:rsidR="00074851">
        <w:t xml:space="preserve"> </w:t>
      </w:r>
      <w:r w:rsidRPr="00E4685A">
        <w:t>а</w:t>
      </w:r>
      <w:r w:rsidR="00074851">
        <w:t xml:space="preserve"> </w:t>
      </w:r>
      <w:r w:rsidRPr="00E4685A">
        <w:t>также</w:t>
      </w:r>
      <w:r w:rsidR="00074851">
        <w:t xml:space="preserve"> </w:t>
      </w:r>
      <w:r w:rsidRPr="00E4685A">
        <w:t>уточненные</w:t>
      </w:r>
      <w:r w:rsidR="00074851">
        <w:t xml:space="preserve"> </w:t>
      </w:r>
      <w:r w:rsidRPr="00E4685A">
        <w:t>таблицы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объемам</w:t>
      </w:r>
      <w:r w:rsidR="00074851">
        <w:t xml:space="preserve"> </w:t>
      </w:r>
      <w:r w:rsidRPr="00E4685A">
        <w:t>поддержки</w:t>
      </w:r>
      <w:r w:rsidR="00074851">
        <w:t xml:space="preserve"> </w:t>
      </w:r>
      <w:r w:rsidRPr="00E4685A">
        <w:t>за</w:t>
      </w:r>
      <w:r w:rsidR="00074851">
        <w:t xml:space="preserve"> </w:t>
      </w:r>
      <w:r w:rsidRPr="00E4685A">
        <w:t>2001-2003,</w:t>
      </w:r>
      <w:r w:rsidR="00074851">
        <w:t xml:space="preserve"> </w:t>
      </w:r>
      <w:r w:rsidRPr="00E4685A">
        <w:t>2004-2006</w:t>
      </w:r>
      <w:r w:rsidR="00074851">
        <w:t xml:space="preserve"> </w:t>
      </w:r>
      <w:r w:rsidRPr="00E4685A">
        <w:t>гг.</w:t>
      </w:r>
    </w:p>
    <w:p w:rsidR="00E4685A" w:rsidRDefault="00E4685A" w:rsidP="00F14701">
      <w:pPr>
        <w:pStyle w:val="a4"/>
      </w:pPr>
      <w:r w:rsidRPr="00E4685A">
        <w:t>23</w:t>
      </w:r>
      <w:r w:rsidR="00074851">
        <w:t xml:space="preserve"> </w:t>
      </w:r>
      <w:r w:rsidRPr="00E4685A">
        <w:t>апреля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18</w:t>
      </w:r>
      <w:r w:rsidR="00074851">
        <w:t xml:space="preserve"> </w:t>
      </w:r>
      <w:r w:rsidRPr="00E4685A">
        <w:t>июня</w:t>
      </w:r>
      <w:r w:rsidR="00074851">
        <w:t xml:space="preserve"> </w:t>
      </w:r>
      <w:r w:rsidRPr="00E4685A">
        <w:t>2008</w:t>
      </w:r>
      <w:r w:rsidR="00074851">
        <w:t xml:space="preserve"> </w:t>
      </w:r>
      <w:r w:rsidRPr="00E4685A">
        <w:t>г.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переговорах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сельскому</w:t>
      </w:r>
      <w:r w:rsidR="00074851">
        <w:t xml:space="preserve"> </w:t>
      </w:r>
      <w:r w:rsidRPr="00E4685A">
        <w:t>хозяйству</w:t>
      </w:r>
      <w:r w:rsidR="00074851">
        <w:t xml:space="preserve"> </w:t>
      </w:r>
      <w:r w:rsidRPr="00E4685A">
        <w:t>принял</w:t>
      </w:r>
      <w:r w:rsidR="00074851">
        <w:t xml:space="preserve"> </w:t>
      </w:r>
      <w:r w:rsidRPr="00E4685A">
        <w:t>участие</w:t>
      </w:r>
      <w:r w:rsidR="00074851">
        <w:t xml:space="preserve"> </w:t>
      </w:r>
      <w:r w:rsidRPr="00E4685A">
        <w:t>Министр</w:t>
      </w:r>
      <w:r w:rsidR="00074851">
        <w:t xml:space="preserve"> </w:t>
      </w:r>
      <w:r w:rsidRPr="00E4685A">
        <w:t>сельского</w:t>
      </w:r>
      <w:r w:rsidR="00074851">
        <w:t xml:space="preserve"> </w:t>
      </w:r>
      <w:r w:rsidRPr="00E4685A">
        <w:t>хозяйства</w:t>
      </w:r>
      <w:r w:rsidR="00074851">
        <w:t xml:space="preserve"> </w:t>
      </w:r>
      <w:r w:rsidRPr="00E4685A">
        <w:t>Российской</w:t>
      </w:r>
      <w:r w:rsidR="00074851">
        <w:t xml:space="preserve"> </w:t>
      </w:r>
      <w:r w:rsidRPr="00E4685A">
        <w:t>Федерации</w:t>
      </w:r>
      <w:r w:rsidR="00074851">
        <w:t xml:space="preserve"> </w:t>
      </w:r>
      <w:r w:rsidRPr="00E4685A">
        <w:t>А.В.</w:t>
      </w:r>
      <w:r w:rsidR="00074851">
        <w:t xml:space="preserve"> </w:t>
      </w:r>
      <w:r w:rsidRPr="00E4685A">
        <w:t>Гордеев.</w:t>
      </w:r>
      <w:r w:rsidR="00074851">
        <w:t xml:space="preserve"> </w:t>
      </w:r>
      <w:r w:rsidRPr="00E4685A">
        <w:t>Министр</w:t>
      </w:r>
      <w:r w:rsidR="00074851">
        <w:t xml:space="preserve"> </w:t>
      </w:r>
      <w:r w:rsidRPr="00E4685A">
        <w:t>представил</w:t>
      </w:r>
      <w:r w:rsidR="00074851">
        <w:t xml:space="preserve"> </w:t>
      </w:r>
      <w:r w:rsidRPr="00E4685A">
        <w:t>аргументы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поддержку</w:t>
      </w:r>
      <w:r w:rsidR="00074851">
        <w:t xml:space="preserve"> </w:t>
      </w:r>
      <w:r w:rsidRPr="00E4685A">
        <w:t>позиции</w:t>
      </w:r>
      <w:r w:rsidR="00074851">
        <w:t xml:space="preserve"> </w:t>
      </w:r>
      <w:r w:rsidRPr="00E4685A">
        <w:t>России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переговорах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сельскому</w:t>
      </w:r>
      <w:r w:rsidR="00074851">
        <w:t xml:space="preserve"> </w:t>
      </w:r>
      <w:r w:rsidRPr="00E4685A">
        <w:t>хозяйству,</w:t>
      </w:r>
      <w:r w:rsidR="00074851">
        <w:t xml:space="preserve"> </w:t>
      </w:r>
      <w:r w:rsidRPr="00E4685A">
        <w:t>подчеркнув</w:t>
      </w:r>
      <w:r w:rsidR="00074851">
        <w:t xml:space="preserve"> </w:t>
      </w:r>
      <w:r w:rsidRPr="00E4685A">
        <w:t>необходимость</w:t>
      </w:r>
      <w:r w:rsidR="00074851">
        <w:t xml:space="preserve"> </w:t>
      </w:r>
      <w:r w:rsidRPr="00E4685A">
        <w:t>согласования</w:t>
      </w:r>
      <w:r w:rsidR="00074851">
        <w:t xml:space="preserve"> </w:t>
      </w:r>
      <w:r w:rsidRPr="00E4685A">
        <w:t>заявленного</w:t>
      </w:r>
      <w:r w:rsidR="00074851">
        <w:t xml:space="preserve"> </w:t>
      </w:r>
      <w:r w:rsidRPr="00E4685A">
        <w:t>ранее</w:t>
      </w:r>
      <w:r w:rsidR="00074851">
        <w:t xml:space="preserve"> </w:t>
      </w:r>
      <w:r w:rsidRPr="00E4685A">
        <w:t>объема</w:t>
      </w:r>
      <w:r w:rsidR="00074851">
        <w:t xml:space="preserve"> </w:t>
      </w:r>
      <w:r w:rsidRPr="00E4685A">
        <w:t>поддержки</w:t>
      </w:r>
      <w:r w:rsidR="00074851">
        <w:t xml:space="preserve"> </w:t>
      </w:r>
      <w:r w:rsidRPr="00E4685A">
        <w:t>сельского</w:t>
      </w:r>
      <w:r w:rsidR="00074851">
        <w:t xml:space="preserve"> </w:t>
      </w:r>
      <w:r w:rsidRPr="00E4685A">
        <w:t>хозяйства</w:t>
      </w:r>
      <w:r w:rsidR="00074851">
        <w:t xml:space="preserve"> </w:t>
      </w:r>
      <w:r w:rsidRPr="00E4685A">
        <w:t>для</w:t>
      </w:r>
      <w:r w:rsidR="00074851">
        <w:t xml:space="preserve"> </w:t>
      </w:r>
      <w:r w:rsidRPr="00E4685A">
        <w:t>реализации</w:t>
      </w:r>
      <w:r w:rsidR="00074851">
        <w:t xml:space="preserve"> </w:t>
      </w:r>
      <w:r w:rsidRPr="00E4685A">
        <w:t>Государственной</w:t>
      </w:r>
      <w:r w:rsidR="00074851">
        <w:t xml:space="preserve"> </w:t>
      </w:r>
      <w:r w:rsidRPr="00E4685A">
        <w:t>программы</w:t>
      </w:r>
      <w:r w:rsidR="00074851">
        <w:t xml:space="preserve"> </w:t>
      </w:r>
      <w:r w:rsidRPr="00E4685A">
        <w:t>развития</w:t>
      </w:r>
      <w:r w:rsidR="00074851">
        <w:t xml:space="preserve"> </w:t>
      </w:r>
      <w:r w:rsidRPr="00E4685A">
        <w:t>сельского</w:t>
      </w:r>
      <w:r w:rsidR="00074851">
        <w:t xml:space="preserve"> </w:t>
      </w:r>
      <w:r w:rsidRPr="00E4685A">
        <w:t>хозяйства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регулирования</w:t>
      </w:r>
      <w:r w:rsidR="00074851">
        <w:t xml:space="preserve"> </w:t>
      </w:r>
      <w:r w:rsidRPr="00E4685A">
        <w:t>рынков</w:t>
      </w:r>
      <w:r w:rsidR="00074851">
        <w:t xml:space="preserve"> </w:t>
      </w:r>
      <w:r w:rsidRPr="00E4685A">
        <w:t>сельскохозяйственной</w:t>
      </w:r>
      <w:r w:rsidR="00074851">
        <w:t xml:space="preserve"> </w:t>
      </w:r>
      <w:r w:rsidRPr="00E4685A">
        <w:t>продукции,</w:t>
      </w:r>
      <w:r w:rsidR="00074851">
        <w:t xml:space="preserve"> </w:t>
      </w:r>
      <w:r w:rsidRPr="00E4685A">
        <w:t>сырья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продовольствия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2008-2012</w:t>
      </w:r>
      <w:r w:rsidR="00074851">
        <w:t xml:space="preserve"> </w:t>
      </w:r>
      <w:r w:rsidRPr="00E4685A">
        <w:t>гг.</w:t>
      </w:r>
      <w:r w:rsidR="00074851">
        <w:t xml:space="preserve"> </w:t>
      </w:r>
      <w:r w:rsidRPr="00E4685A">
        <w:t>(9</w:t>
      </w:r>
      <w:r w:rsidR="00074851">
        <w:t xml:space="preserve"> </w:t>
      </w:r>
      <w:r w:rsidRPr="00E4685A">
        <w:t>млрд.</w:t>
      </w:r>
      <w:r w:rsidR="00074851">
        <w:t xml:space="preserve"> </w:t>
      </w:r>
      <w:r w:rsidRPr="00E4685A">
        <w:t>долл.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год).</w:t>
      </w:r>
      <w:r w:rsidR="00074851">
        <w:t xml:space="preserve"> </w:t>
      </w:r>
    </w:p>
    <w:p w:rsidR="00E4685A" w:rsidRDefault="00E4685A" w:rsidP="00F14701">
      <w:pPr>
        <w:pStyle w:val="a4"/>
      </w:pPr>
      <w:r w:rsidRPr="00E4685A">
        <w:t>По</w:t>
      </w:r>
      <w:r w:rsidR="00074851">
        <w:t xml:space="preserve"> </w:t>
      </w:r>
      <w:r w:rsidRPr="00E4685A">
        <w:t>итогам</w:t>
      </w:r>
      <w:r w:rsidR="00074851">
        <w:t xml:space="preserve"> </w:t>
      </w:r>
      <w:r w:rsidRPr="00E4685A">
        <w:t>встреч</w:t>
      </w:r>
      <w:r w:rsidR="00074851">
        <w:t xml:space="preserve"> </w:t>
      </w:r>
      <w:r w:rsidRPr="00E4685A">
        <w:t>было</w:t>
      </w:r>
      <w:r w:rsidR="00074851">
        <w:t xml:space="preserve"> </w:t>
      </w:r>
      <w:r w:rsidRPr="00E4685A">
        <w:t>принято</w:t>
      </w:r>
      <w:r w:rsidR="00074851">
        <w:t xml:space="preserve"> </w:t>
      </w:r>
      <w:r w:rsidRPr="00E4685A">
        <w:t>решение</w:t>
      </w:r>
      <w:r w:rsidR="00074851">
        <w:t xml:space="preserve"> </w:t>
      </w:r>
      <w:r w:rsidRPr="00E4685A">
        <w:t>о</w:t>
      </w:r>
      <w:r w:rsidR="00074851">
        <w:t xml:space="preserve"> </w:t>
      </w:r>
      <w:r w:rsidRPr="00E4685A">
        <w:t>необходимости</w:t>
      </w:r>
      <w:r w:rsidR="00074851">
        <w:t xml:space="preserve"> </w:t>
      </w:r>
      <w:r w:rsidRPr="00E4685A">
        <w:t>продолжения</w:t>
      </w:r>
      <w:r w:rsidR="00074851">
        <w:t xml:space="preserve"> </w:t>
      </w:r>
      <w:r w:rsidRPr="00E4685A">
        <w:t>работы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уровне</w:t>
      </w:r>
      <w:r w:rsidR="00074851">
        <w:t xml:space="preserve"> </w:t>
      </w:r>
      <w:r w:rsidRPr="00E4685A">
        <w:t>переговорщиков</w:t>
      </w:r>
      <w:r w:rsidR="00074851">
        <w:t xml:space="preserve"> </w:t>
      </w:r>
      <w:r w:rsidRPr="00E4685A">
        <w:t>для</w:t>
      </w:r>
      <w:r w:rsidR="00074851">
        <w:t xml:space="preserve"> </w:t>
      </w:r>
      <w:r w:rsidRPr="00E4685A">
        <w:t>выхода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приемлемые</w:t>
      </w:r>
      <w:r w:rsidR="00074851">
        <w:t xml:space="preserve"> </w:t>
      </w:r>
      <w:r w:rsidRPr="00E4685A">
        <w:t>для</w:t>
      </w:r>
      <w:r w:rsidR="00074851">
        <w:t xml:space="preserve"> </w:t>
      </w:r>
      <w:r w:rsidRPr="00E4685A">
        <w:t>России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членов</w:t>
      </w:r>
      <w:r w:rsidR="00074851">
        <w:t xml:space="preserve"> </w:t>
      </w:r>
      <w:r w:rsidRPr="00E4685A">
        <w:t>ВТО</w:t>
      </w:r>
      <w:r w:rsidR="00074851">
        <w:t xml:space="preserve"> </w:t>
      </w:r>
      <w:r w:rsidRPr="00E4685A">
        <w:t>обязательства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поддержке.</w:t>
      </w:r>
    </w:p>
    <w:p w:rsidR="00E4685A" w:rsidRDefault="00E4685A" w:rsidP="00F14701">
      <w:pPr>
        <w:pStyle w:val="a4"/>
      </w:pPr>
      <w:r w:rsidRPr="00E4685A">
        <w:t>В</w:t>
      </w:r>
      <w:r w:rsidR="00074851">
        <w:t xml:space="preserve"> </w:t>
      </w:r>
      <w:r w:rsidRPr="00E4685A">
        <w:t>целом</w:t>
      </w:r>
      <w:r w:rsidR="00074851">
        <w:t xml:space="preserve"> </w:t>
      </w:r>
      <w:r w:rsidRPr="00E4685A">
        <w:t>техническая</w:t>
      </w:r>
      <w:r w:rsidR="00074851">
        <w:t xml:space="preserve"> </w:t>
      </w:r>
      <w:r w:rsidRPr="00E4685A">
        <w:t>работа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вопросам</w:t>
      </w:r>
      <w:r w:rsidR="00074851">
        <w:t xml:space="preserve"> </w:t>
      </w:r>
      <w:r w:rsidRPr="00E4685A">
        <w:t>сельского</w:t>
      </w:r>
      <w:r w:rsidR="00074851">
        <w:t xml:space="preserve"> </w:t>
      </w:r>
      <w:r w:rsidRPr="00E4685A">
        <w:t>хозяйства</w:t>
      </w:r>
      <w:r w:rsidR="00074851">
        <w:t xml:space="preserve"> </w:t>
      </w:r>
      <w:r w:rsidRPr="00E4685A">
        <w:t>близка</w:t>
      </w:r>
      <w:r w:rsidR="00074851">
        <w:t xml:space="preserve"> </w:t>
      </w:r>
      <w:r w:rsidRPr="00E4685A">
        <w:t>к</w:t>
      </w:r>
      <w:r w:rsidR="00074851">
        <w:t xml:space="preserve"> </w:t>
      </w:r>
      <w:r w:rsidRPr="00E4685A">
        <w:t>завершению.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настоящее</w:t>
      </w:r>
      <w:r w:rsidR="00074851">
        <w:t xml:space="preserve"> </w:t>
      </w:r>
      <w:r w:rsidRPr="00E4685A">
        <w:t>время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Секретариате</w:t>
      </w:r>
      <w:r w:rsidR="00074851">
        <w:t xml:space="preserve"> </w:t>
      </w:r>
      <w:r w:rsidRPr="00E4685A">
        <w:t>ВТО</w:t>
      </w:r>
      <w:r w:rsidR="00074851">
        <w:t xml:space="preserve"> </w:t>
      </w:r>
      <w:r w:rsidRPr="00E4685A">
        <w:t>идет</w:t>
      </w:r>
      <w:r w:rsidR="00074851">
        <w:t xml:space="preserve"> </w:t>
      </w:r>
      <w:r w:rsidRPr="00E4685A">
        <w:t>подготовка</w:t>
      </w:r>
      <w:r w:rsidR="00074851">
        <w:t xml:space="preserve"> </w:t>
      </w:r>
      <w:r w:rsidRPr="00E4685A">
        <w:t>проекта</w:t>
      </w:r>
      <w:r w:rsidR="00074851">
        <w:t xml:space="preserve"> </w:t>
      </w:r>
      <w:r w:rsidRPr="00E4685A">
        <w:t>раздела</w:t>
      </w:r>
      <w:r w:rsidR="00074851">
        <w:t xml:space="preserve"> </w:t>
      </w:r>
      <w:r w:rsidRPr="00E4685A">
        <w:t>Доклада</w:t>
      </w:r>
      <w:r w:rsidR="00074851">
        <w:t xml:space="preserve"> </w:t>
      </w:r>
      <w:r w:rsidRPr="00E4685A">
        <w:t>РГ,</w:t>
      </w:r>
      <w:r w:rsidR="00074851">
        <w:t xml:space="preserve"> </w:t>
      </w:r>
      <w:r w:rsidRPr="00E4685A">
        <w:t>содержащего</w:t>
      </w:r>
      <w:r w:rsidR="00074851">
        <w:t xml:space="preserve"> </w:t>
      </w:r>
      <w:r w:rsidRPr="00E4685A">
        <w:t>итоговые</w:t>
      </w:r>
      <w:r w:rsidR="00074851">
        <w:t xml:space="preserve"> </w:t>
      </w:r>
      <w:r w:rsidRPr="00E4685A">
        <w:t>обязательства</w:t>
      </w:r>
      <w:r w:rsidR="00074851">
        <w:t xml:space="preserve"> </w:t>
      </w:r>
      <w:r w:rsidRPr="00E4685A">
        <w:t>России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вопросам</w:t>
      </w:r>
      <w:r w:rsidR="00074851">
        <w:t xml:space="preserve"> </w:t>
      </w:r>
      <w:r w:rsidRPr="00E4685A">
        <w:t>сельского</w:t>
      </w:r>
      <w:r w:rsidR="00074851">
        <w:t xml:space="preserve"> </w:t>
      </w:r>
      <w:r w:rsidRPr="00E4685A">
        <w:t>хозяйства.</w:t>
      </w:r>
      <w:r w:rsidR="00074851">
        <w:t xml:space="preserve"> </w:t>
      </w:r>
      <w:r w:rsidRPr="00E4685A">
        <w:t>Ожидается,</w:t>
      </w:r>
      <w:r w:rsidR="00074851">
        <w:t xml:space="preserve"> </w:t>
      </w:r>
      <w:r w:rsidRPr="00E4685A">
        <w:t>что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течение</w:t>
      </w:r>
      <w:r w:rsidR="00074851">
        <w:t xml:space="preserve"> </w:t>
      </w:r>
      <w:r w:rsidRPr="00E4685A">
        <w:t>следующих</w:t>
      </w:r>
      <w:r w:rsidR="00074851">
        <w:t xml:space="preserve"> </w:t>
      </w:r>
      <w:r w:rsidRPr="00E4685A">
        <w:t>месяцев</w:t>
      </w:r>
      <w:r w:rsidR="00074851">
        <w:t xml:space="preserve"> </w:t>
      </w:r>
      <w:r w:rsidRPr="00E4685A">
        <w:t>работу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проекту</w:t>
      </w:r>
      <w:r w:rsidR="00074851">
        <w:t xml:space="preserve"> </w:t>
      </w:r>
      <w:r w:rsidRPr="00E4685A">
        <w:t>раздела,</w:t>
      </w:r>
      <w:r w:rsidR="00074851">
        <w:t xml:space="preserve"> </w:t>
      </w:r>
      <w:r w:rsidRPr="00E4685A">
        <w:t>а</w:t>
      </w:r>
      <w:r w:rsidR="00074851">
        <w:t xml:space="preserve"> </w:t>
      </w:r>
      <w:r w:rsidRPr="00E4685A">
        <w:t>также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согласованию</w:t>
      </w:r>
      <w:r w:rsidR="00074851">
        <w:t xml:space="preserve"> </w:t>
      </w:r>
      <w:r w:rsidRPr="00E4685A">
        <w:t>уровня</w:t>
      </w:r>
      <w:r w:rsidR="00074851">
        <w:t xml:space="preserve"> </w:t>
      </w:r>
      <w:r w:rsidRPr="00E4685A">
        <w:t>обязательств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поддержке</w:t>
      </w:r>
      <w:r w:rsidR="00074851">
        <w:t xml:space="preserve"> </w:t>
      </w:r>
      <w:r w:rsidRPr="00E4685A">
        <w:t>сельского</w:t>
      </w:r>
      <w:r w:rsidR="00074851">
        <w:t xml:space="preserve"> </w:t>
      </w:r>
      <w:r w:rsidRPr="00E4685A">
        <w:t>хозяйства</w:t>
      </w:r>
      <w:r w:rsidR="00074851">
        <w:t xml:space="preserve"> </w:t>
      </w:r>
      <w:r w:rsidRPr="00E4685A">
        <w:t>удастся</w:t>
      </w:r>
      <w:r w:rsidR="00074851">
        <w:t xml:space="preserve"> </w:t>
      </w:r>
      <w:r w:rsidRPr="00E4685A">
        <w:t>завершить.</w:t>
      </w:r>
      <w:r w:rsidR="00074851">
        <w:t xml:space="preserve"> </w:t>
      </w:r>
    </w:p>
    <w:p w:rsidR="00E4685A" w:rsidRDefault="00E4685A" w:rsidP="00F14701">
      <w:pPr>
        <w:pStyle w:val="a4"/>
      </w:pPr>
      <w:r w:rsidRPr="00E4685A">
        <w:t>3.</w:t>
      </w:r>
      <w:r w:rsidR="00074851">
        <w:t xml:space="preserve"> </w:t>
      </w:r>
      <w:r w:rsidRPr="00E4685A">
        <w:t>Переговоры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доступу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рынок</w:t>
      </w:r>
      <w:r w:rsidR="00074851">
        <w:t xml:space="preserve"> </w:t>
      </w:r>
      <w:r w:rsidRPr="00E4685A">
        <w:t>услуг</w:t>
      </w:r>
      <w:r w:rsidR="00074851">
        <w:t xml:space="preserve"> </w:t>
      </w:r>
      <w:r w:rsidRPr="00E4685A">
        <w:t>имеют</w:t>
      </w:r>
      <w:r w:rsidR="00074851">
        <w:t xml:space="preserve"> </w:t>
      </w:r>
      <w:r w:rsidRPr="00E4685A">
        <w:t>своей</w:t>
      </w:r>
      <w:r w:rsidR="00074851">
        <w:t xml:space="preserve"> </w:t>
      </w:r>
      <w:r w:rsidRPr="00E4685A">
        <w:t>целью</w:t>
      </w:r>
      <w:r w:rsidR="00074851">
        <w:t xml:space="preserve"> </w:t>
      </w:r>
      <w:r w:rsidRPr="00E4685A">
        <w:t>согласование</w:t>
      </w:r>
      <w:r w:rsidR="00074851">
        <w:t xml:space="preserve"> </w:t>
      </w:r>
      <w:r w:rsidRPr="00E4685A">
        <w:t>условий</w:t>
      </w:r>
      <w:r w:rsidR="00074851">
        <w:t xml:space="preserve"> </w:t>
      </w:r>
      <w:r w:rsidRPr="00E4685A">
        <w:t>доступа</w:t>
      </w:r>
      <w:r w:rsidR="00074851">
        <w:t xml:space="preserve"> </w:t>
      </w:r>
      <w:r w:rsidRPr="00E4685A">
        <w:t>иностранных</w:t>
      </w:r>
      <w:r w:rsidR="00074851">
        <w:t xml:space="preserve"> </w:t>
      </w:r>
      <w:r w:rsidRPr="00E4685A">
        <w:t>услуг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поставщиков</w:t>
      </w:r>
      <w:r w:rsidR="00074851">
        <w:t xml:space="preserve"> </w:t>
      </w:r>
      <w:r w:rsidRPr="00E4685A">
        <w:t>услуг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российский</w:t>
      </w:r>
      <w:r w:rsidR="00074851">
        <w:t xml:space="preserve"> </w:t>
      </w:r>
      <w:r w:rsidRPr="00E4685A">
        <w:t>рынок.</w:t>
      </w:r>
      <w:r w:rsidR="00074851">
        <w:t xml:space="preserve"> </w:t>
      </w:r>
      <w:r w:rsidRPr="00E4685A">
        <w:t>К</w:t>
      </w:r>
      <w:r w:rsidR="00074851">
        <w:t xml:space="preserve"> </w:t>
      </w:r>
      <w:r w:rsidRPr="00E4685A">
        <w:t>настоящему</w:t>
      </w:r>
      <w:r w:rsidR="00074851">
        <w:t xml:space="preserve"> </w:t>
      </w:r>
      <w:r w:rsidRPr="00E4685A">
        <w:t>времени</w:t>
      </w:r>
      <w:r w:rsidR="00074851">
        <w:t xml:space="preserve"> </w:t>
      </w:r>
      <w:r w:rsidRPr="00E4685A">
        <w:t>переговоры</w:t>
      </w:r>
      <w:r w:rsidR="00074851">
        <w:t xml:space="preserve"> </w:t>
      </w:r>
      <w:r w:rsidRPr="00E4685A">
        <w:t>со</w:t>
      </w:r>
      <w:r w:rsidR="00074851">
        <w:t xml:space="preserve"> </w:t>
      </w:r>
      <w:r w:rsidRPr="00E4685A">
        <w:t>всеми</w:t>
      </w:r>
      <w:r w:rsidR="00074851">
        <w:t xml:space="preserve"> </w:t>
      </w:r>
      <w:r w:rsidRPr="00E4685A">
        <w:t>заинтересованными</w:t>
      </w:r>
      <w:r w:rsidR="00074851">
        <w:t xml:space="preserve"> </w:t>
      </w:r>
      <w:r w:rsidRPr="00E4685A">
        <w:t>членами</w:t>
      </w:r>
      <w:r w:rsidR="00074851">
        <w:t xml:space="preserve"> </w:t>
      </w:r>
      <w:r w:rsidRPr="00E4685A">
        <w:t>РГ</w:t>
      </w:r>
      <w:r w:rsidR="00074851">
        <w:t xml:space="preserve"> </w:t>
      </w:r>
      <w:r w:rsidRPr="00E4685A">
        <w:t>завершены.</w:t>
      </w:r>
      <w:r w:rsidR="00074851">
        <w:t xml:space="preserve"> </w:t>
      </w:r>
    </w:p>
    <w:p w:rsidR="00E4685A" w:rsidRPr="00E4685A" w:rsidRDefault="00E4685A" w:rsidP="00F14701">
      <w:pPr>
        <w:pStyle w:val="a4"/>
      </w:pPr>
      <w:r w:rsidRPr="00E4685A">
        <w:t>По</w:t>
      </w:r>
      <w:r w:rsidR="00074851">
        <w:t xml:space="preserve"> </w:t>
      </w:r>
      <w:r w:rsidRPr="00E4685A">
        <w:t>итогам</w:t>
      </w:r>
      <w:r w:rsidR="00074851">
        <w:t xml:space="preserve"> </w:t>
      </w:r>
      <w:r w:rsidRPr="00E4685A">
        <w:t>завершившихся</w:t>
      </w:r>
      <w:r w:rsidR="00074851">
        <w:t xml:space="preserve"> </w:t>
      </w:r>
      <w:r w:rsidRPr="00E4685A">
        <w:t>переговоров</w:t>
      </w:r>
      <w:r w:rsidR="00074851">
        <w:t xml:space="preserve"> </w:t>
      </w:r>
      <w:r w:rsidRPr="00E4685A">
        <w:t>Россия</w:t>
      </w:r>
      <w:r w:rsidR="00074851">
        <w:t xml:space="preserve"> </w:t>
      </w:r>
      <w:r w:rsidRPr="00E4685A">
        <w:t>согласилась</w:t>
      </w:r>
      <w:r w:rsidR="00074851">
        <w:t xml:space="preserve"> </w:t>
      </w:r>
      <w:r w:rsidRPr="00E4685A">
        <w:t>принять</w:t>
      </w:r>
      <w:r w:rsidR="00074851">
        <w:t xml:space="preserve"> </w:t>
      </w:r>
      <w:r w:rsidRPr="00E4685A">
        <w:t>обязательства</w:t>
      </w:r>
      <w:r w:rsidR="00074851">
        <w:t xml:space="preserve"> </w:t>
      </w:r>
      <w:r w:rsidRPr="00E4685A">
        <w:t>примерно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116</w:t>
      </w:r>
      <w:r w:rsidR="00074851">
        <w:t xml:space="preserve"> </w:t>
      </w:r>
      <w:r w:rsidRPr="00E4685A">
        <w:t>секторам</w:t>
      </w:r>
      <w:r w:rsidR="00074851">
        <w:t xml:space="preserve"> </w:t>
      </w:r>
      <w:r w:rsidRPr="00E4685A">
        <w:t>услуг</w:t>
      </w:r>
      <w:r w:rsidR="00074851">
        <w:t xml:space="preserve"> </w:t>
      </w:r>
      <w:r w:rsidRPr="00E4685A">
        <w:t>из</w:t>
      </w:r>
      <w:r w:rsidR="00074851">
        <w:t xml:space="preserve"> </w:t>
      </w:r>
      <w:r w:rsidRPr="00E4685A">
        <w:t>155</w:t>
      </w:r>
      <w:r w:rsidR="00074851">
        <w:t xml:space="preserve"> </w:t>
      </w:r>
      <w:r w:rsidRPr="00E4685A">
        <w:t>секторов,</w:t>
      </w:r>
      <w:r w:rsidR="00074851">
        <w:t xml:space="preserve"> </w:t>
      </w:r>
      <w:r w:rsidRPr="00E4685A">
        <w:t>предусмотренных</w:t>
      </w:r>
      <w:r w:rsidR="00074851">
        <w:t xml:space="preserve"> </w:t>
      </w:r>
      <w:r w:rsidRPr="00E4685A">
        <w:t>классификацией</w:t>
      </w:r>
      <w:r w:rsidR="00074851">
        <w:t xml:space="preserve"> </w:t>
      </w:r>
      <w:r w:rsidRPr="00E4685A">
        <w:t>ВТО.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ряде</w:t>
      </w:r>
      <w:r w:rsidR="00074851">
        <w:t xml:space="preserve"> </w:t>
      </w:r>
      <w:r w:rsidRPr="00E4685A">
        <w:t>случаев</w:t>
      </w:r>
      <w:r w:rsidR="00074851">
        <w:t xml:space="preserve"> </w:t>
      </w:r>
      <w:r w:rsidRPr="00E4685A">
        <w:t>позиция</w:t>
      </w:r>
      <w:r w:rsidR="00074851">
        <w:t xml:space="preserve"> </w:t>
      </w:r>
      <w:r w:rsidRPr="00E4685A">
        <w:t>России</w:t>
      </w:r>
      <w:r w:rsidR="00074851">
        <w:t xml:space="preserve"> </w:t>
      </w:r>
      <w:r w:rsidRPr="00E4685A">
        <w:t>предусматривает</w:t>
      </w:r>
      <w:r w:rsidR="00074851">
        <w:t xml:space="preserve"> </w:t>
      </w:r>
      <w:r w:rsidRPr="00E4685A">
        <w:t>более</w:t>
      </w:r>
      <w:r w:rsidR="00074851">
        <w:t xml:space="preserve"> </w:t>
      </w:r>
      <w:r w:rsidRPr="00E4685A">
        <w:t>жесткие</w:t>
      </w:r>
      <w:r w:rsidR="00074851">
        <w:t xml:space="preserve"> </w:t>
      </w:r>
      <w:r w:rsidRPr="00E4685A">
        <w:t>условия</w:t>
      </w:r>
      <w:r w:rsidR="00074851">
        <w:t xml:space="preserve"> </w:t>
      </w:r>
      <w:r w:rsidRPr="00E4685A">
        <w:t>работы</w:t>
      </w:r>
      <w:r w:rsidR="00074851">
        <w:t xml:space="preserve"> </w:t>
      </w:r>
      <w:r w:rsidRPr="00E4685A">
        <w:t>иностранных</w:t>
      </w:r>
      <w:r w:rsidR="00074851">
        <w:t xml:space="preserve"> </w:t>
      </w:r>
      <w:r w:rsidRPr="00E4685A">
        <w:t>поставщиков</w:t>
      </w:r>
      <w:r w:rsidR="00074851">
        <w:t xml:space="preserve"> </w:t>
      </w:r>
      <w:r w:rsidRPr="00E4685A">
        <w:t>услуг</w:t>
      </w:r>
      <w:r w:rsidR="00074851">
        <w:t xml:space="preserve"> </w:t>
      </w:r>
      <w:r w:rsidRPr="00E4685A">
        <w:t>на</w:t>
      </w:r>
      <w:r w:rsidR="00074851">
        <w:t xml:space="preserve"> </w:t>
      </w:r>
      <w:r w:rsidRPr="00E4685A">
        <w:t>российском</w:t>
      </w:r>
      <w:r w:rsidR="00074851">
        <w:t xml:space="preserve"> </w:t>
      </w:r>
      <w:r w:rsidRPr="00E4685A">
        <w:t>рынке</w:t>
      </w:r>
      <w:r w:rsidR="00074851">
        <w:t xml:space="preserve"> </w:t>
      </w:r>
      <w:r w:rsidRPr="00E4685A">
        <w:t>по</w:t>
      </w:r>
      <w:r w:rsidR="00074851">
        <w:t xml:space="preserve"> </w:t>
      </w:r>
      <w:r w:rsidRPr="00E4685A">
        <w:t>сравнению</w:t>
      </w:r>
      <w:r w:rsidR="00074851">
        <w:t xml:space="preserve"> </w:t>
      </w:r>
      <w:r w:rsidRPr="00E4685A">
        <w:t>с</w:t>
      </w:r>
      <w:r w:rsidR="00074851">
        <w:t xml:space="preserve"> </w:t>
      </w:r>
      <w:r w:rsidRPr="00E4685A">
        <w:t>условиями,</w:t>
      </w:r>
      <w:r w:rsidR="00074851">
        <w:t xml:space="preserve"> </w:t>
      </w:r>
      <w:r w:rsidRPr="00E4685A">
        <w:t>предусмотренными</w:t>
      </w:r>
      <w:r w:rsidR="00074851">
        <w:t xml:space="preserve"> </w:t>
      </w:r>
      <w:r w:rsidRPr="00E4685A">
        <w:t>действующим</w:t>
      </w:r>
      <w:r w:rsidR="00074851">
        <w:t xml:space="preserve"> </w:t>
      </w:r>
      <w:r w:rsidRPr="00E4685A">
        <w:t>законодательством</w:t>
      </w:r>
      <w:r w:rsidR="00074851">
        <w:t xml:space="preserve"> </w:t>
      </w:r>
      <w:r w:rsidRPr="00E4685A">
        <w:t>(например,</w:t>
      </w:r>
      <w:r w:rsidR="00074851">
        <w:t xml:space="preserve"> </w:t>
      </w:r>
      <w:r w:rsidRPr="00E4685A">
        <w:t>услуги,</w:t>
      </w:r>
      <w:r w:rsidR="00074851">
        <w:t xml:space="preserve"> </w:t>
      </w:r>
      <w:r w:rsidRPr="00E4685A">
        <w:t>связанные</w:t>
      </w:r>
      <w:r w:rsidR="00074851">
        <w:t xml:space="preserve"> </w:t>
      </w:r>
      <w:r w:rsidRPr="00E4685A">
        <w:t>с</w:t>
      </w:r>
      <w:r w:rsidR="00074851">
        <w:t xml:space="preserve"> </w:t>
      </w:r>
      <w:r w:rsidRPr="00E4685A">
        <w:t>энергетикой,</w:t>
      </w:r>
      <w:r w:rsidR="00074851">
        <w:t xml:space="preserve"> </w:t>
      </w:r>
      <w:r w:rsidRPr="00E4685A">
        <w:t>часть</w:t>
      </w:r>
      <w:r w:rsidR="00074851">
        <w:t xml:space="preserve"> </w:t>
      </w:r>
      <w:r w:rsidRPr="00E4685A">
        <w:t>транспортных</w:t>
      </w:r>
      <w:r w:rsidR="00074851">
        <w:t xml:space="preserve"> </w:t>
      </w:r>
      <w:r w:rsidRPr="00E4685A">
        <w:t>услуг,</w:t>
      </w:r>
      <w:r w:rsidR="00074851">
        <w:t xml:space="preserve"> </w:t>
      </w:r>
      <w:r w:rsidRPr="00E4685A">
        <w:t>часть</w:t>
      </w:r>
      <w:r w:rsidR="00074851">
        <w:t xml:space="preserve"> </w:t>
      </w:r>
      <w:r w:rsidRPr="00E4685A">
        <w:t>медицинских</w:t>
      </w:r>
      <w:r w:rsidR="00074851">
        <w:t xml:space="preserve"> </w:t>
      </w:r>
      <w:r w:rsidRPr="00E4685A">
        <w:t>услуг</w:t>
      </w:r>
      <w:r w:rsidR="00074851">
        <w:t xml:space="preserve"> </w:t>
      </w:r>
      <w:r w:rsidRPr="00E4685A">
        <w:t>и</w:t>
      </w:r>
      <w:r w:rsidR="00074851">
        <w:t xml:space="preserve"> </w:t>
      </w:r>
      <w:r w:rsidRPr="00E4685A">
        <w:t>пр.).</w:t>
      </w:r>
      <w:r w:rsidR="00074851">
        <w:t xml:space="preserve"> </w:t>
      </w:r>
      <w:r w:rsidRPr="00E4685A">
        <w:t>Такая</w:t>
      </w:r>
      <w:r w:rsidR="00074851">
        <w:t xml:space="preserve"> </w:t>
      </w:r>
      <w:r w:rsidRPr="00E4685A">
        <w:t>позиция</w:t>
      </w:r>
      <w:r w:rsidR="00074851">
        <w:t xml:space="preserve"> </w:t>
      </w:r>
      <w:r w:rsidRPr="00E4685A">
        <w:t>позволит,</w:t>
      </w:r>
      <w:r w:rsidR="00074851">
        <w:t xml:space="preserve"> </w:t>
      </w:r>
      <w:r w:rsidRPr="00E4685A">
        <w:t>при</w:t>
      </w:r>
      <w:r w:rsidR="00074851">
        <w:t xml:space="preserve"> </w:t>
      </w:r>
      <w:r w:rsidRPr="00E4685A">
        <w:t>необходимости,</w:t>
      </w:r>
      <w:r w:rsidR="00074851">
        <w:t xml:space="preserve"> </w:t>
      </w:r>
      <w:r w:rsidRPr="00E4685A">
        <w:t>использовать</w:t>
      </w:r>
      <w:r w:rsidR="00074851">
        <w:t xml:space="preserve"> </w:t>
      </w:r>
      <w:r w:rsidRPr="00E4685A">
        <w:t>дополнительные</w:t>
      </w:r>
      <w:r w:rsidR="00074851">
        <w:t xml:space="preserve"> </w:t>
      </w:r>
      <w:r w:rsidRPr="00E4685A">
        <w:t>инструменты</w:t>
      </w:r>
      <w:r w:rsidR="00074851">
        <w:t xml:space="preserve"> </w:t>
      </w:r>
      <w:r w:rsidRPr="00E4685A">
        <w:t>защиты</w:t>
      </w:r>
      <w:r w:rsidR="00074851">
        <w:t xml:space="preserve"> </w:t>
      </w:r>
      <w:r w:rsidRPr="00E4685A">
        <w:t>национальных</w:t>
      </w:r>
      <w:r w:rsidR="00074851">
        <w:t xml:space="preserve"> </w:t>
      </w:r>
      <w:r w:rsidRPr="00E4685A">
        <w:t>поставщиков</w:t>
      </w:r>
      <w:r w:rsidR="00074851">
        <w:t xml:space="preserve"> </w:t>
      </w:r>
      <w:r w:rsidRPr="00E4685A">
        <w:t>услуг</w:t>
      </w:r>
      <w:r w:rsidR="00074851">
        <w:t xml:space="preserve"> </w:t>
      </w:r>
      <w:r w:rsidRPr="00E4685A">
        <w:t>от</w:t>
      </w:r>
      <w:r w:rsidR="00074851">
        <w:t xml:space="preserve"> </w:t>
      </w:r>
      <w:r w:rsidRPr="00E4685A">
        <w:t>иностранной</w:t>
      </w:r>
      <w:r w:rsidR="00074851">
        <w:t xml:space="preserve"> </w:t>
      </w:r>
      <w:r w:rsidRPr="00E4685A">
        <w:t>конкуренции</w:t>
      </w:r>
      <w:r w:rsidR="00074851">
        <w:t xml:space="preserve"> </w:t>
      </w:r>
      <w:r w:rsidRPr="00E4685A">
        <w:t>в</w:t>
      </w:r>
      <w:r w:rsidR="00074851">
        <w:t xml:space="preserve"> </w:t>
      </w:r>
      <w:r w:rsidRPr="00E4685A">
        <w:t>будущем.</w:t>
      </w:r>
      <w:r w:rsidR="00074851">
        <w:t xml:space="preserve"> </w:t>
      </w:r>
    </w:p>
    <w:p w:rsidR="004E11E0" w:rsidRPr="004E11E0" w:rsidRDefault="004E11E0" w:rsidP="00F14701">
      <w:pPr>
        <w:pStyle w:val="a4"/>
      </w:pPr>
      <w:r w:rsidRPr="004E11E0">
        <w:t>4.</w:t>
      </w:r>
      <w:r w:rsidR="00074851">
        <w:t xml:space="preserve"> </w:t>
      </w:r>
      <w:r w:rsidRPr="004E11E0">
        <w:t>П</w:t>
      </w:r>
      <w:r>
        <w:t>ереговоры</w:t>
      </w:r>
      <w:r w:rsidR="00074851">
        <w:t xml:space="preserve"> </w:t>
      </w:r>
      <w:r>
        <w:t>по</w:t>
      </w:r>
      <w:r w:rsidR="00074851">
        <w:t xml:space="preserve"> </w:t>
      </w:r>
      <w:r>
        <w:t>системным</w:t>
      </w:r>
      <w:r w:rsidR="00074851">
        <w:t xml:space="preserve"> </w:t>
      </w:r>
      <w:r>
        <w:t>вопросам</w:t>
      </w:r>
    </w:p>
    <w:p w:rsidR="004E11E0" w:rsidRPr="004E11E0" w:rsidRDefault="004E11E0" w:rsidP="00F14701">
      <w:pPr>
        <w:pStyle w:val="a4"/>
        <w:rPr>
          <w:szCs w:val="24"/>
        </w:rPr>
      </w:pPr>
      <w:r>
        <w:t>Переговоры</w:t>
      </w:r>
      <w:r w:rsidR="00074851">
        <w:t xml:space="preserve"> </w:t>
      </w:r>
      <w:r w:rsidRPr="004E11E0">
        <w:t>посвящены</w:t>
      </w:r>
      <w:r w:rsidR="00074851">
        <w:t xml:space="preserve"> </w:t>
      </w:r>
      <w:r w:rsidRPr="004E11E0">
        <w:t>определению</w:t>
      </w:r>
      <w:r w:rsidR="00074851">
        <w:t xml:space="preserve"> </w:t>
      </w:r>
      <w:r w:rsidRPr="004E11E0">
        <w:t>мер,</w:t>
      </w:r>
      <w:r w:rsidR="00074851">
        <w:t xml:space="preserve"> </w:t>
      </w:r>
      <w:r w:rsidRPr="004E11E0">
        <w:t>которые</w:t>
      </w:r>
      <w:r w:rsidR="00074851">
        <w:t xml:space="preserve"> </w:t>
      </w:r>
      <w:r w:rsidRPr="004E11E0">
        <w:t>Россия</w:t>
      </w:r>
      <w:r w:rsidR="00074851">
        <w:t xml:space="preserve"> </w:t>
      </w:r>
      <w:r w:rsidRPr="004E11E0">
        <w:t>должна</w:t>
      </w:r>
      <w:r w:rsidR="00074851">
        <w:t xml:space="preserve"> </w:t>
      </w:r>
      <w:r w:rsidRPr="004E11E0">
        <w:t>будет</w:t>
      </w:r>
      <w:r w:rsidR="00074851">
        <w:t xml:space="preserve"> </w:t>
      </w:r>
      <w:r w:rsidRPr="004E11E0">
        <w:t>предпринять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области</w:t>
      </w:r>
      <w:r w:rsidR="00074851">
        <w:t xml:space="preserve"> </w:t>
      </w:r>
      <w:r w:rsidRPr="004E11E0">
        <w:t>законодательства</w:t>
      </w:r>
      <w:r w:rsidR="00074851">
        <w:t xml:space="preserve"> </w:t>
      </w:r>
      <w:r w:rsidRPr="004E11E0">
        <w:t>и</w:t>
      </w:r>
      <w:r w:rsidR="00074851">
        <w:t xml:space="preserve"> </w:t>
      </w:r>
      <w:r w:rsidRPr="004E11E0">
        <w:t>его</w:t>
      </w:r>
      <w:r w:rsidR="00074851">
        <w:t xml:space="preserve"> </w:t>
      </w:r>
      <w:r w:rsidRPr="004E11E0">
        <w:t>правоприменения</w:t>
      </w:r>
      <w:r w:rsidR="00074851">
        <w:t xml:space="preserve"> </w:t>
      </w:r>
      <w:r w:rsidRPr="004E11E0">
        <w:t>для</w:t>
      </w:r>
      <w:r w:rsidR="00074851">
        <w:t xml:space="preserve"> </w:t>
      </w:r>
      <w:r w:rsidRPr="004E11E0">
        <w:t>выполнения</w:t>
      </w:r>
      <w:r w:rsidR="00074851">
        <w:t xml:space="preserve"> </w:t>
      </w:r>
      <w:r w:rsidRPr="004E11E0">
        <w:t>своих</w:t>
      </w:r>
      <w:r w:rsidR="00074851">
        <w:t xml:space="preserve"> </w:t>
      </w:r>
      <w:r w:rsidRPr="004E11E0">
        <w:t>обязательств</w:t>
      </w:r>
      <w:r w:rsidR="00074851">
        <w:t xml:space="preserve"> </w:t>
      </w:r>
      <w:r w:rsidRPr="004E11E0">
        <w:t>как</w:t>
      </w:r>
      <w:r w:rsidR="00074851">
        <w:t xml:space="preserve"> </w:t>
      </w:r>
      <w:r w:rsidRPr="004E11E0">
        <w:t>будущего</w:t>
      </w:r>
      <w:r w:rsidR="00074851">
        <w:t xml:space="preserve"> </w:t>
      </w:r>
      <w:r w:rsidRPr="004E11E0">
        <w:t>члена</w:t>
      </w:r>
      <w:r w:rsidR="00074851">
        <w:t xml:space="preserve"> </w:t>
      </w:r>
      <w:r w:rsidRPr="004E11E0">
        <w:t>ВТО.</w:t>
      </w:r>
      <w:r w:rsidR="00074851">
        <w:t xml:space="preserve"> </w:t>
      </w:r>
      <w:r w:rsidRPr="004E11E0">
        <w:t>Основой</w:t>
      </w:r>
      <w:r w:rsidR="00074851">
        <w:t xml:space="preserve"> </w:t>
      </w:r>
      <w:r w:rsidRPr="004E11E0">
        <w:t>для</w:t>
      </w:r>
      <w:r w:rsidR="00074851">
        <w:t xml:space="preserve"> </w:t>
      </w:r>
      <w:r w:rsidRPr="004E11E0">
        <w:t>переговоров</w:t>
      </w:r>
      <w:r w:rsidR="00074851">
        <w:t xml:space="preserve"> </w:t>
      </w:r>
      <w:r w:rsidRPr="004E11E0">
        <w:t>здесь</w:t>
      </w:r>
      <w:r w:rsidR="00074851">
        <w:t xml:space="preserve"> </w:t>
      </w:r>
      <w:r w:rsidRPr="004E11E0">
        <w:t>является</w:t>
      </w:r>
      <w:r w:rsidR="00074851">
        <w:t xml:space="preserve"> </w:t>
      </w:r>
      <w:r w:rsidRPr="004E11E0">
        <w:t>проект</w:t>
      </w:r>
      <w:r w:rsidR="00074851">
        <w:t xml:space="preserve"> </w:t>
      </w:r>
      <w:r w:rsidRPr="004E11E0">
        <w:t>Доклада</w:t>
      </w:r>
      <w:r w:rsidR="00074851">
        <w:t xml:space="preserve"> </w:t>
      </w:r>
      <w:r w:rsidRPr="004E11E0">
        <w:t>РГ</w:t>
      </w:r>
      <w:r w:rsidR="00074851">
        <w:t xml:space="preserve"> </w:t>
      </w:r>
      <w:r w:rsidRPr="004E11E0">
        <w:t>–</w:t>
      </w:r>
      <w:r w:rsidR="00074851">
        <w:t xml:space="preserve"> </w:t>
      </w:r>
      <w:r w:rsidRPr="004E11E0">
        <w:t>ключевой</w:t>
      </w:r>
      <w:r w:rsidR="00074851">
        <w:t xml:space="preserve"> </w:t>
      </w:r>
      <w:r w:rsidRPr="004E11E0">
        <w:t>документ,</w:t>
      </w:r>
      <w:r w:rsidR="00074851">
        <w:t xml:space="preserve"> </w:t>
      </w:r>
      <w:r w:rsidRPr="004E11E0">
        <w:t>где</w:t>
      </w:r>
      <w:r w:rsidR="00074851">
        <w:t xml:space="preserve"> </w:t>
      </w:r>
      <w:r w:rsidRPr="004E11E0">
        <w:t>будут</w:t>
      </w:r>
      <w:r w:rsidR="00074851">
        <w:t xml:space="preserve"> </w:t>
      </w:r>
      <w:r w:rsidRPr="004E11E0">
        <w:t>изложены</w:t>
      </w:r>
      <w:r w:rsidR="00074851">
        <w:t xml:space="preserve"> </w:t>
      </w:r>
      <w:r w:rsidRPr="004E11E0">
        <w:t>права</w:t>
      </w:r>
      <w:r w:rsidR="00074851">
        <w:t xml:space="preserve"> </w:t>
      </w:r>
      <w:r w:rsidRPr="004E11E0">
        <w:t>и</w:t>
      </w:r>
      <w:r w:rsidR="00074851">
        <w:t xml:space="preserve"> </w:t>
      </w:r>
      <w:r w:rsidRPr="004E11E0">
        <w:t>обязательства,</w:t>
      </w:r>
      <w:r w:rsidR="00074851">
        <w:t xml:space="preserve"> </w:t>
      </w:r>
      <w:r w:rsidRPr="004E11E0">
        <w:t>которые</w:t>
      </w:r>
      <w:r w:rsidR="00074851">
        <w:t xml:space="preserve"> </w:t>
      </w:r>
      <w:r w:rsidRPr="004E11E0">
        <w:t>Россия</w:t>
      </w:r>
      <w:r w:rsidR="00074851">
        <w:t xml:space="preserve"> </w:t>
      </w:r>
      <w:r w:rsidRPr="004E11E0">
        <w:t>примет</w:t>
      </w:r>
      <w:r w:rsidR="00074851">
        <w:t xml:space="preserve"> </w:t>
      </w:r>
      <w:r w:rsidRPr="004E11E0">
        <w:t>на</w:t>
      </w:r>
      <w:r w:rsidR="00074851">
        <w:t xml:space="preserve"> </w:t>
      </w:r>
      <w:r w:rsidRPr="004E11E0">
        <w:t>себя</w:t>
      </w:r>
      <w:r w:rsidR="00074851">
        <w:t xml:space="preserve"> </w:t>
      </w:r>
      <w:r w:rsidRPr="004E11E0">
        <w:t>по</w:t>
      </w:r>
      <w:r w:rsidR="00074851">
        <w:t xml:space="preserve"> </w:t>
      </w:r>
      <w:r w:rsidRPr="004E11E0">
        <w:t>итогам</w:t>
      </w:r>
      <w:r w:rsidR="00074851">
        <w:t xml:space="preserve"> </w:t>
      </w:r>
      <w:r w:rsidRPr="004E11E0">
        <w:t>всех</w:t>
      </w:r>
      <w:r w:rsidR="00074851">
        <w:t xml:space="preserve"> </w:t>
      </w:r>
      <w:r w:rsidRPr="004E11E0">
        <w:t>переговоров.</w:t>
      </w:r>
      <w:r w:rsidR="00074851">
        <w:t xml:space="preserve"> </w:t>
      </w:r>
      <w:r w:rsidRPr="004E11E0">
        <w:t>Запросные</w:t>
      </w:r>
      <w:r w:rsidR="00074851">
        <w:t xml:space="preserve"> </w:t>
      </w:r>
      <w:r w:rsidRPr="004E11E0">
        <w:t>требования</w:t>
      </w:r>
      <w:r w:rsidR="00074851">
        <w:t xml:space="preserve"> </w:t>
      </w:r>
      <w:r w:rsidRPr="004E11E0">
        <w:t>стран</w:t>
      </w:r>
      <w:r w:rsidR="00074851">
        <w:t xml:space="preserve"> </w:t>
      </w:r>
      <w:r w:rsidRPr="004E11E0">
        <w:t>ВТО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этой</w:t>
      </w:r>
      <w:r w:rsidR="00074851">
        <w:t xml:space="preserve"> </w:t>
      </w:r>
      <w:r w:rsidRPr="004E11E0">
        <w:t>сфере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целом</w:t>
      </w:r>
      <w:r w:rsidR="00074851">
        <w:t xml:space="preserve"> </w:t>
      </w:r>
      <w:r w:rsidRPr="004E11E0">
        <w:t>можно</w:t>
      </w:r>
      <w:r w:rsidR="00074851">
        <w:t xml:space="preserve"> </w:t>
      </w:r>
      <w:r w:rsidRPr="004E11E0">
        <w:t>разделить</w:t>
      </w:r>
      <w:r w:rsidR="00074851">
        <w:t xml:space="preserve"> </w:t>
      </w:r>
      <w:r w:rsidRPr="004E11E0">
        <w:t>на</w:t>
      </w:r>
      <w:r w:rsidR="00074851">
        <w:t xml:space="preserve"> </w:t>
      </w:r>
      <w:r w:rsidRPr="004E11E0">
        <w:t>три</w:t>
      </w:r>
      <w:r w:rsidR="00074851">
        <w:t xml:space="preserve"> </w:t>
      </w:r>
      <w:r w:rsidRPr="004E11E0">
        <w:t>группы:</w:t>
      </w:r>
    </w:p>
    <w:p w:rsidR="00F10DF7" w:rsidRDefault="00F10DF7" w:rsidP="00F14701">
      <w:pPr>
        <w:pStyle w:val="a4"/>
      </w:pPr>
      <w:r w:rsidRPr="00F10DF7">
        <w:t>1)</w:t>
      </w:r>
      <w:r w:rsidR="00074851">
        <w:t xml:space="preserve"> </w:t>
      </w:r>
      <w:r w:rsidR="004E11E0" w:rsidRPr="004E11E0">
        <w:t>несоответствие</w:t>
      </w:r>
      <w:r w:rsidR="00074851">
        <w:t xml:space="preserve"> </w:t>
      </w:r>
      <w:r w:rsidR="004E11E0" w:rsidRPr="004E11E0">
        <w:t>российского</w:t>
      </w:r>
      <w:r w:rsidR="00074851">
        <w:t xml:space="preserve"> </w:t>
      </w:r>
      <w:r w:rsidR="004E11E0" w:rsidRPr="004E11E0">
        <w:t>законодательства</w:t>
      </w:r>
      <w:r w:rsidR="00074851">
        <w:t xml:space="preserve"> </w:t>
      </w:r>
      <w:r w:rsidR="004E11E0" w:rsidRPr="004E11E0">
        <w:t>и</w:t>
      </w:r>
      <w:r w:rsidR="00074851">
        <w:t xml:space="preserve"> </w:t>
      </w:r>
      <w:r w:rsidR="004E11E0" w:rsidRPr="004E11E0">
        <w:t>правоприменительной</w:t>
      </w:r>
      <w:r w:rsidR="00074851">
        <w:t xml:space="preserve"> </w:t>
      </w:r>
      <w:r w:rsidR="004E11E0" w:rsidRPr="004E11E0">
        <w:t>практики</w:t>
      </w:r>
      <w:r w:rsidR="00074851">
        <w:t xml:space="preserve"> </w:t>
      </w:r>
      <w:r w:rsidR="004E11E0" w:rsidRPr="004E11E0">
        <w:t>положениям</w:t>
      </w:r>
      <w:r w:rsidR="00074851">
        <w:t xml:space="preserve"> </w:t>
      </w:r>
      <w:r w:rsidR="004E11E0" w:rsidRPr="004E11E0">
        <w:t>ВТО.</w:t>
      </w:r>
      <w:r w:rsidR="00074851">
        <w:t xml:space="preserve"> </w:t>
      </w:r>
      <w:r w:rsidR="004E11E0" w:rsidRPr="004E11E0">
        <w:t>Основные</w:t>
      </w:r>
      <w:r w:rsidR="00074851">
        <w:t xml:space="preserve"> </w:t>
      </w:r>
      <w:r w:rsidR="004E11E0" w:rsidRPr="004E11E0">
        <w:t>обеспокоенности</w:t>
      </w:r>
      <w:r w:rsidR="00074851">
        <w:t xml:space="preserve"> </w:t>
      </w:r>
      <w:r w:rsidR="004E11E0" w:rsidRPr="004E11E0">
        <w:t>членов</w:t>
      </w:r>
      <w:r w:rsidR="00074851">
        <w:t xml:space="preserve"> </w:t>
      </w:r>
      <w:r w:rsidR="004E11E0" w:rsidRPr="004E11E0">
        <w:t>РГ</w:t>
      </w:r>
      <w:r w:rsidR="00074851">
        <w:t xml:space="preserve"> </w:t>
      </w:r>
      <w:r w:rsidR="004E11E0" w:rsidRPr="004E11E0">
        <w:t>касаются</w:t>
      </w:r>
      <w:r w:rsidR="00074851">
        <w:t xml:space="preserve"> </w:t>
      </w:r>
      <w:r w:rsidR="004E11E0" w:rsidRPr="004E11E0">
        <w:t>применения</w:t>
      </w:r>
      <w:r w:rsidR="00074851">
        <w:t xml:space="preserve"> </w:t>
      </w:r>
      <w:r w:rsidR="004E11E0" w:rsidRPr="004E11E0">
        <w:t>ряда</w:t>
      </w:r>
      <w:r w:rsidR="00074851">
        <w:t xml:space="preserve"> </w:t>
      </w:r>
      <w:r w:rsidR="004E11E0" w:rsidRPr="004E11E0">
        <w:t>положений</w:t>
      </w:r>
      <w:r w:rsidR="00074851">
        <w:t xml:space="preserve"> </w:t>
      </w:r>
      <w:r w:rsidR="004E11E0" w:rsidRPr="004E11E0">
        <w:t>таможенного</w:t>
      </w:r>
      <w:r w:rsidR="00074851">
        <w:t xml:space="preserve"> </w:t>
      </w:r>
      <w:r w:rsidR="004E11E0" w:rsidRPr="004E11E0">
        <w:t>законодательства,</w:t>
      </w:r>
      <w:r w:rsidR="00074851">
        <w:t xml:space="preserve"> </w:t>
      </w:r>
      <w:r w:rsidR="004E11E0" w:rsidRPr="004E11E0">
        <w:t>тарифных</w:t>
      </w:r>
      <w:r w:rsidR="00074851">
        <w:t xml:space="preserve"> </w:t>
      </w:r>
      <w:r w:rsidR="004E11E0" w:rsidRPr="004E11E0">
        <w:t>квот</w:t>
      </w:r>
      <w:r w:rsidR="00074851">
        <w:t xml:space="preserve"> </w:t>
      </w:r>
      <w:r w:rsidR="004E11E0" w:rsidRPr="004E11E0">
        <w:t>на</w:t>
      </w:r>
      <w:r w:rsidR="00074851">
        <w:t xml:space="preserve"> </w:t>
      </w:r>
      <w:r w:rsidR="004E11E0" w:rsidRPr="004E11E0">
        <w:t>мясо,</w:t>
      </w:r>
      <w:r w:rsidR="00074851">
        <w:t xml:space="preserve"> </w:t>
      </w:r>
      <w:r w:rsidR="004E11E0" w:rsidRPr="004E11E0">
        <w:t>излишних</w:t>
      </w:r>
      <w:r w:rsidR="00074851">
        <w:t xml:space="preserve"> </w:t>
      </w:r>
      <w:r w:rsidR="004E11E0" w:rsidRPr="004E11E0">
        <w:t>требований,</w:t>
      </w:r>
      <w:r w:rsidR="00074851">
        <w:t xml:space="preserve"> </w:t>
      </w:r>
      <w:r w:rsidR="004E11E0" w:rsidRPr="004E11E0">
        <w:t>предъявляемых</w:t>
      </w:r>
      <w:r w:rsidR="00074851">
        <w:t xml:space="preserve"> </w:t>
      </w:r>
      <w:r w:rsidR="004E11E0" w:rsidRPr="004E11E0">
        <w:t>к</w:t>
      </w:r>
      <w:r w:rsidR="00074851">
        <w:t xml:space="preserve"> </w:t>
      </w:r>
      <w:r w:rsidR="004E11E0" w:rsidRPr="004E11E0">
        <w:t>импортным</w:t>
      </w:r>
      <w:r w:rsidR="00074851">
        <w:t xml:space="preserve"> </w:t>
      </w:r>
      <w:r w:rsidR="004E11E0" w:rsidRPr="004E11E0">
        <w:t>товарам</w:t>
      </w:r>
      <w:r w:rsidR="00074851">
        <w:t xml:space="preserve"> </w:t>
      </w:r>
      <w:r w:rsidR="004E11E0" w:rsidRPr="004E11E0">
        <w:t>в</w:t>
      </w:r>
      <w:r w:rsidR="00074851">
        <w:t xml:space="preserve"> </w:t>
      </w:r>
      <w:r w:rsidR="004E11E0" w:rsidRPr="004E11E0">
        <w:t>сфере</w:t>
      </w:r>
      <w:r w:rsidR="00074851">
        <w:t xml:space="preserve"> </w:t>
      </w:r>
      <w:r w:rsidR="004E11E0" w:rsidRPr="004E11E0">
        <w:t>нетарифных</w:t>
      </w:r>
      <w:r w:rsidR="00074851">
        <w:t xml:space="preserve"> </w:t>
      </w:r>
      <w:r w:rsidR="004E11E0" w:rsidRPr="004E11E0">
        <w:t>мер</w:t>
      </w:r>
      <w:r w:rsidR="00074851">
        <w:t xml:space="preserve"> </w:t>
      </w:r>
      <w:r w:rsidR="004E11E0" w:rsidRPr="004E11E0">
        <w:t>(алкоголь,</w:t>
      </w:r>
      <w:r w:rsidR="00074851">
        <w:t xml:space="preserve"> </w:t>
      </w:r>
      <w:r w:rsidR="004E11E0" w:rsidRPr="004E11E0">
        <w:t>фармацевтика</w:t>
      </w:r>
      <w:r w:rsidR="00074851">
        <w:t xml:space="preserve"> </w:t>
      </w:r>
      <w:r w:rsidR="004E11E0" w:rsidRPr="004E11E0">
        <w:t>и</w:t>
      </w:r>
      <w:r w:rsidR="00074851">
        <w:t xml:space="preserve"> </w:t>
      </w:r>
      <w:r w:rsidR="004E11E0" w:rsidRPr="004E11E0">
        <w:t>др.),</w:t>
      </w:r>
      <w:r w:rsidR="00074851">
        <w:t xml:space="preserve"> </w:t>
      </w:r>
      <w:r w:rsidR="004E11E0" w:rsidRPr="004E11E0">
        <w:t>а</w:t>
      </w:r>
      <w:r w:rsidR="00074851">
        <w:t xml:space="preserve"> </w:t>
      </w:r>
      <w:r w:rsidR="004E11E0" w:rsidRPr="004E11E0">
        <w:t>также</w:t>
      </w:r>
      <w:r w:rsidR="00074851">
        <w:t xml:space="preserve"> </w:t>
      </w:r>
      <w:r w:rsidR="004E11E0" w:rsidRPr="004E11E0">
        <w:t>в</w:t>
      </w:r>
      <w:r w:rsidR="00074851">
        <w:t xml:space="preserve"> </w:t>
      </w:r>
      <w:r w:rsidR="004E11E0" w:rsidRPr="004E11E0">
        <w:t>области</w:t>
      </w:r>
      <w:r w:rsidR="00074851">
        <w:t xml:space="preserve"> </w:t>
      </w:r>
      <w:r w:rsidR="004E11E0" w:rsidRPr="004E11E0">
        <w:t>применения</w:t>
      </w:r>
      <w:r w:rsidR="00074851">
        <w:t xml:space="preserve"> </w:t>
      </w:r>
      <w:r w:rsidR="004E11E0" w:rsidRPr="004E11E0">
        <w:t>санитарных</w:t>
      </w:r>
      <w:r w:rsidR="00074851">
        <w:t xml:space="preserve"> </w:t>
      </w:r>
      <w:r w:rsidR="004E11E0" w:rsidRPr="004E11E0">
        <w:t>и</w:t>
      </w:r>
      <w:r w:rsidR="00074851">
        <w:t xml:space="preserve"> </w:t>
      </w:r>
      <w:r w:rsidR="004E11E0" w:rsidRPr="004E11E0">
        <w:t>фитосанитарных</w:t>
      </w:r>
      <w:r w:rsidR="00074851">
        <w:t xml:space="preserve"> </w:t>
      </w:r>
      <w:r w:rsidR="004E11E0" w:rsidRPr="004E11E0">
        <w:t>мер,</w:t>
      </w:r>
      <w:r w:rsidR="00074851">
        <w:t xml:space="preserve"> </w:t>
      </w:r>
      <w:r w:rsidR="004E11E0" w:rsidRPr="004E11E0">
        <w:t>системы</w:t>
      </w:r>
      <w:r w:rsidR="00074851">
        <w:t xml:space="preserve"> </w:t>
      </w:r>
      <w:r w:rsidR="004E11E0" w:rsidRPr="004E11E0">
        <w:t>субсидирования</w:t>
      </w:r>
      <w:r w:rsidR="00074851">
        <w:t xml:space="preserve"> </w:t>
      </w:r>
      <w:r w:rsidR="004E11E0" w:rsidRPr="004E11E0">
        <w:t>промышленности</w:t>
      </w:r>
      <w:r w:rsidR="00074851">
        <w:t xml:space="preserve"> </w:t>
      </w:r>
      <w:r w:rsidR="004E11E0" w:rsidRPr="004E11E0">
        <w:t>и</w:t>
      </w:r>
      <w:r w:rsidR="00074851">
        <w:t xml:space="preserve"> </w:t>
      </w:r>
      <w:r w:rsidR="004E11E0" w:rsidRPr="004E11E0">
        <w:t>т.д.</w:t>
      </w:r>
      <w:r w:rsidR="00074851">
        <w:t xml:space="preserve"> </w:t>
      </w:r>
      <w:r w:rsidR="004E11E0" w:rsidRPr="004E11E0">
        <w:t>Участники</w:t>
      </w:r>
      <w:r w:rsidR="00074851">
        <w:t xml:space="preserve"> </w:t>
      </w:r>
      <w:r w:rsidR="004E11E0" w:rsidRPr="004E11E0">
        <w:t>переговоров</w:t>
      </w:r>
      <w:r w:rsidR="00074851">
        <w:t xml:space="preserve"> </w:t>
      </w:r>
      <w:r w:rsidR="004E11E0" w:rsidRPr="004E11E0">
        <w:t>требуют</w:t>
      </w:r>
      <w:r w:rsidR="00074851">
        <w:t xml:space="preserve"> </w:t>
      </w:r>
      <w:r w:rsidR="004E11E0" w:rsidRPr="004E11E0">
        <w:t>безусловного</w:t>
      </w:r>
      <w:r w:rsidR="00074851">
        <w:t xml:space="preserve"> </w:t>
      </w:r>
      <w:r w:rsidR="004E11E0" w:rsidRPr="004E11E0">
        <w:t>выполнения</w:t>
      </w:r>
      <w:r w:rsidR="00074851">
        <w:t xml:space="preserve"> </w:t>
      </w:r>
      <w:r w:rsidR="004E11E0" w:rsidRPr="004E11E0">
        <w:t>этих</w:t>
      </w:r>
      <w:r w:rsidR="00074851">
        <w:t xml:space="preserve"> </w:t>
      </w:r>
      <w:r w:rsidR="004E11E0" w:rsidRPr="004E11E0">
        <w:t>«стандартных»</w:t>
      </w:r>
      <w:r w:rsidR="00074851">
        <w:t xml:space="preserve"> </w:t>
      </w:r>
      <w:r w:rsidR="004E11E0" w:rsidRPr="004E11E0">
        <w:t>положений</w:t>
      </w:r>
      <w:r w:rsidR="00074851">
        <w:t xml:space="preserve"> </w:t>
      </w:r>
      <w:r w:rsidR="004E11E0" w:rsidRPr="004E11E0">
        <w:t>с</w:t>
      </w:r>
      <w:r w:rsidR="00074851">
        <w:t xml:space="preserve"> </w:t>
      </w:r>
      <w:r w:rsidR="004E11E0" w:rsidRPr="004E11E0">
        <w:t>моме</w:t>
      </w:r>
      <w:r>
        <w:t>нта</w:t>
      </w:r>
      <w:r w:rsidR="00074851">
        <w:t xml:space="preserve"> </w:t>
      </w:r>
      <w:r>
        <w:t>присоединения</w:t>
      </w:r>
      <w:r w:rsidR="00074851">
        <w:t xml:space="preserve"> </w:t>
      </w:r>
      <w:r>
        <w:t>России</w:t>
      </w:r>
      <w:r w:rsidR="00074851">
        <w:t xml:space="preserve"> </w:t>
      </w:r>
      <w:r>
        <w:t>к</w:t>
      </w:r>
      <w:r w:rsidR="00074851">
        <w:t xml:space="preserve"> </w:t>
      </w:r>
      <w:r>
        <w:t>ВТО.</w:t>
      </w:r>
      <w:r w:rsidR="00074851">
        <w:t xml:space="preserve"> </w:t>
      </w:r>
      <w:r w:rsidR="00CC6F9A">
        <w:rPr>
          <w:rStyle w:val="a9"/>
        </w:rPr>
        <w:footnoteReference w:id="8"/>
      </w:r>
    </w:p>
    <w:p w:rsidR="004E11E0" w:rsidRPr="004E11E0" w:rsidRDefault="00F10DF7" w:rsidP="00F14701">
      <w:pPr>
        <w:pStyle w:val="a4"/>
      </w:pPr>
      <w:r>
        <w:t>Госдума</w:t>
      </w:r>
      <w:r w:rsidR="00074851">
        <w:t xml:space="preserve"> </w:t>
      </w:r>
      <w:r>
        <w:t>02</w:t>
      </w:r>
      <w:r w:rsidR="00074851">
        <w:t xml:space="preserve"> </w:t>
      </w:r>
      <w:r>
        <w:t>февраля</w:t>
      </w:r>
      <w:r w:rsidR="00074851">
        <w:t xml:space="preserve"> </w:t>
      </w:r>
      <w:r w:rsidRPr="00F10DF7">
        <w:t>2009</w:t>
      </w:r>
      <w:r w:rsidR="00074851">
        <w:t xml:space="preserve"> </w:t>
      </w:r>
      <w:r>
        <w:t>года</w:t>
      </w:r>
      <w:r w:rsidR="00074851">
        <w:t xml:space="preserve"> </w:t>
      </w:r>
      <w:r>
        <w:t>одобрила</w:t>
      </w:r>
      <w:r w:rsidR="00074851">
        <w:t xml:space="preserve"> </w:t>
      </w:r>
      <w:r>
        <w:t>во</w:t>
      </w:r>
      <w:r w:rsidR="00074851">
        <w:t xml:space="preserve"> </w:t>
      </w:r>
      <w:r>
        <w:t>втором</w:t>
      </w:r>
      <w:r w:rsidR="00074851">
        <w:t xml:space="preserve"> </w:t>
      </w:r>
      <w:r>
        <w:t>чтении</w:t>
      </w:r>
      <w:r w:rsidR="00074851">
        <w:t xml:space="preserve"> </w:t>
      </w:r>
      <w:r>
        <w:t>правительственный</w:t>
      </w:r>
      <w:r w:rsidR="00074851">
        <w:t xml:space="preserve"> </w:t>
      </w:r>
      <w:r>
        <w:t>законопроект,</w:t>
      </w:r>
      <w:r w:rsidR="00074851">
        <w:t xml:space="preserve"> </w:t>
      </w:r>
      <w:r>
        <w:t>согласно</w:t>
      </w:r>
      <w:r w:rsidR="00074851">
        <w:t xml:space="preserve"> </w:t>
      </w:r>
      <w:r>
        <w:t>которому</w:t>
      </w:r>
      <w:r w:rsidR="00074851">
        <w:t xml:space="preserve"> </w:t>
      </w:r>
      <w:r>
        <w:t>вносятся</w:t>
      </w:r>
      <w:r w:rsidR="00074851">
        <w:t xml:space="preserve"> </w:t>
      </w:r>
      <w:r>
        <w:t>поправки</w:t>
      </w:r>
      <w:r w:rsidR="00074851">
        <w:t xml:space="preserve"> </w:t>
      </w:r>
      <w:r>
        <w:t>в</w:t>
      </w:r>
      <w:r w:rsidR="00074851">
        <w:t xml:space="preserve"> </w:t>
      </w:r>
      <w:r>
        <w:t>часть</w:t>
      </w:r>
      <w:r w:rsidR="00074851">
        <w:t xml:space="preserve"> </w:t>
      </w:r>
      <w:r>
        <w:t>четвертую</w:t>
      </w:r>
      <w:r w:rsidR="00074851">
        <w:t xml:space="preserve"> </w:t>
      </w:r>
      <w:r>
        <w:t>Гражданского</w:t>
      </w:r>
      <w:r w:rsidR="00074851">
        <w:t xml:space="preserve"> </w:t>
      </w:r>
      <w:r>
        <w:t>кодекса</w:t>
      </w:r>
      <w:r w:rsidR="00074851">
        <w:t xml:space="preserve"> </w:t>
      </w:r>
      <w:r>
        <w:t>РФ,</w:t>
      </w:r>
      <w:r w:rsidR="00074851">
        <w:t xml:space="preserve"> </w:t>
      </w:r>
      <w:r>
        <w:t>об</w:t>
      </w:r>
      <w:r w:rsidR="00074851">
        <w:t xml:space="preserve"> </w:t>
      </w:r>
      <w:r>
        <w:t>усилении</w:t>
      </w:r>
      <w:r w:rsidR="00074851">
        <w:t xml:space="preserve"> </w:t>
      </w:r>
      <w:r>
        <w:t>охраны</w:t>
      </w:r>
      <w:r w:rsidR="00074851">
        <w:t xml:space="preserve"> </w:t>
      </w:r>
      <w:r>
        <w:t>авторских</w:t>
      </w:r>
      <w:r w:rsidR="00074851">
        <w:t xml:space="preserve"> </w:t>
      </w:r>
      <w:r>
        <w:t>прав.</w:t>
      </w:r>
      <w:r w:rsidR="00074851">
        <w:t xml:space="preserve"> </w:t>
      </w:r>
      <w:r>
        <w:t>Законопроект</w:t>
      </w:r>
      <w:r w:rsidR="00074851">
        <w:t xml:space="preserve"> </w:t>
      </w:r>
      <w:r>
        <w:t>направлен</w:t>
      </w:r>
      <w:r w:rsidR="00074851">
        <w:t xml:space="preserve"> </w:t>
      </w:r>
      <w:r>
        <w:t>на</w:t>
      </w:r>
      <w:r w:rsidR="00074851">
        <w:t xml:space="preserve"> </w:t>
      </w:r>
      <w:r>
        <w:t>реализацию</w:t>
      </w:r>
      <w:r w:rsidR="00074851">
        <w:t xml:space="preserve"> </w:t>
      </w:r>
      <w:r>
        <w:t>обязательств</w:t>
      </w:r>
      <w:r w:rsidR="00074851">
        <w:t xml:space="preserve"> </w:t>
      </w:r>
      <w:r>
        <w:t>России</w:t>
      </w:r>
      <w:r w:rsidR="00074851">
        <w:t xml:space="preserve"> </w:t>
      </w:r>
      <w:r>
        <w:t>в</w:t>
      </w:r>
      <w:r w:rsidR="00074851">
        <w:t xml:space="preserve"> </w:t>
      </w:r>
      <w:r>
        <w:t>рамках</w:t>
      </w:r>
      <w:r w:rsidR="00074851">
        <w:t xml:space="preserve"> </w:t>
      </w:r>
      <w:r>
        <w:t>переговоров</w:t>
      </w:r>
      <w:r w:rsidR="00074851">
        <w:t xml:space="preserve"> </w:t>
      </w:r>
      <w:r>
        <w:t>по</w:t>
      </w:r>
      <w:r w:rsidR="00074851">
        <w:t xml:space="preserve"> </w:t>
      </w:r>
      <w:r>
        <w:t>присоединению</w:t>
      </w:r>
      <w:r w:rsidR="00074851">
        <w:t xml:space="preserve"> </w:t>
      </w:r>
      <w:r>
        <w:t>к</w:t>
      </w:r>
      <w:r w:rsidR="00074851">
        <w:t xml:space="preserve"> </w:t>
      </w:r>
      <w:r>
        <w:t>ВТО</w:t>
      </w:r>
      <w:r w:rsidR="00074851">
        <w:t xml:space="preserve"> </w:t>
      </w:r>
      <w:r>
        <w:t>и</w:t>
      </w:r>
      <w:r w:rsidR="00074851">
        <w:t xml:space="preserve"> </w:t>
      </w:r>
      <w:r>
        <w:t>предусматривает</w:t>
      </w:r>
      <w:r w:rsidR="00074851">
        <w:t xml:space="preserve"> </w:t>
      </w:r>
      <w:r>
        <w:t>приведение</w:t>
      </w:r>
      <w:r w:rsidR="00074851">
        <w:t xml:space="preserve"> </w:t>
      </w:r>
      <w:r>
        <w:t>ГК</w:t>
      </w:r>
      <w:r w:rsidR="00074851">
        <w:t xml:space="preserve"> </w:t>
      </w:r>
      <w:r>
        <w:t>РФ</w:t>
      </w:r>
      <w:r w:rsidR="00074851">
        <w:t xml:space="preserve"> </w:t>
      </w:r>
      <w:r>
        <w:t>в</w:t>
      </w:r>
      <w:r w:rsidR="00074851">
        <w:t xml:space="preserve"> </w:t>
      </w:r>
      <w:r>
        <w:t>соответствие</w:t>
      </w:r>
      <w:r w:rsidR="00074851">
        <w:t xml:space="preserve"> </w:t>
      </w:r>
      <w:r>
        <w:t>с</w:t>
      </w:r>
      <w:r w:rsidR="00074851">
        <w:t xml:space="preserve"> </w:t>
      </w:r>
      <w:r>
        <w:t>Соглашением</w:t>
      </w:r>
      <w:r w:rsidR="00074851">
        <w:t xml:space="preserve"> </w:t>
      </w:r>
      <w:r>
        <w:t>по</w:t>
      </w:r>
      <w:r w:rsidR="00074851">
        <w:t xml:space="preserve"> </w:t>
      </w:r>
      <w:r>
        <w:t>торговым</w:t>
      </w:r>
      <w:r w:rsidR="00074851">
        <w:t xml:space="preserve"> </w:t>
      </w:r>
      <w:r>
        <w:t>аспектам</w:t>
      </w:r>
      <w:r w:rsidR="00074851">
        <w:t xml:space="preserve"> </w:t>
      </w:r>
      <w:r>
        <w:t>прав</w:t>
      </w:r>
      <w:r w:rsidR="00074851">
        <w:t xml:space="preserve"> </w:t>
      </w:r>
      <w:r>
        <w:t>интеллектуальной</w:t>
      </w:r>
      <w:r w:rsidR="00074851">
        <w:t xml:space="preserve"> </w:t>
      </w:r>
      <w:r>
        <w:t>собственности</w:t>
      </w:r>
      <w:r w:rsidR="00074851">
        <w:t xml:space="preserve"> </w:t>
      </w:r>
      <w:r>
        <w:t>(ТРИПС).</w:t>
      </w:r>
      <w:r w:rsidR="00074851">
        <w:t xml:space="preserve"> </w:t>
      </w:r>
      <w:r w:rsidRPr="00F10DF7">
        <w:t>Базовый</w:t>
      </w:r>
      <w:r w:rsidR="00074851">
        <w:t xml:space="preserve"> </w:t>
      </w:r>
      <w:r w:rsidRPr="00F10DF7">
        <w:t>закон</w:t>
      </w:r>
      <w:r w:rsidR="00074851">
        <w:t xml:space="preserve"> </w:t>
      </w:r>
      <w:r w:rsidRPr="00F10DF7">
        <w:t>о</w:t>
      </w:r>
      <w:r w:rsidR="00074851">
        <w:t xml:space="preserve"> </w:t>
      </w:r>
      <w:r w:rsidRPr="00F10DF7">
        <w:t>защите</w:t>
      </w:r>
      <w:r w:rsidR="00074851">
        <w:t xml:space="preserve"> </w:t>
      </w:r>
      <w:r w:rsidRPr="00F10DF7">
        <w:t>авторских</w:t>
      </w:r>
      <w:r w:rsidR="00074851">
        <w:t xml:space="preserve"> </w:t>
      </w:r>
      <w:r w:rsidRPr="00F10DF7">
        <w:t>прав,</w:t>
      </w:r>
      <w:r w:rsidR="00074851">
        <w:t xml:space="preserve"> </w:t>
      </w:r>
      <w:r w:rsidRPr="00F10DF7">
        <w:t>в</w:t>
      </w:r>
      <w:r w:rsidR="00074851">
        <w:t xml:space="preserve"> </w:t>
      </w:r>
      <w:r w:rsidRPr="00F10DF7">
        <w:t>частности,</w:t>
      </w:r>
      <w:r w:rsidR="00074851">
        <w:t xml:space="preserve"> </w:t>
      </w:r>
      <w:r w:rsidRPr="00F10DF7">
        <w:t>прав</w:t>
      </w:r>
      <w:r w:rsidR="00074851">
        <w:t xml:space="preserve"> </w:t>
      </w:r>
      <w:r w:rsidRPr="00F10DF7">
        <w:t>на</w:t>
      </w:r>
      <w:r w:rsidR="00074851">
        <w:t xml:space="preserve"> </w:t>
      </w:r>
      <w:r w:rsidRPr="00F10DF7">
        <w:t>результаты</w:t>
      </w:r>
      <w:r w:rsidR="00074851">
        <w:t xml:space="preserve"> </w:t>
      </w:r>
      <w:r w:rsidRPr="00F10DF7">
        <w:t>интеллектуальной</w:t>
      </w:r>
      <w:r w:rsidR="00074851">
        <w:t xml:space="preserve"> </w:t>
      </w:r>
      <w:r w:rsidRPr="00F10DF7">
        <w:t>деятельности,</w:t>
      </w:r>
      <w:r w:rsidR="00074851">
        <w:t xml:space="preserve"> </w:t>
      </w:r>
      <w:r w:rsidRPr="00F10DF7">
        <w:t>вносящий</w:t>
      </w:r>
      <w:r w:rsidR="00074851">
        <w:t xml:space="preserve"> </w:t>
      </w:r>
      <w:r w:rsidRPr="00F10DF7">
        <w:t>поправки</w:t>
      </w:r>
      <w:r w:rsidR="00074851">
        <w:t xml:space="preserve"> </w:t>
      </w:r>
      <w:r w:rsidRPr="00F10DF7">
        <w:t>в</w:t>
      </w:r>
      <w:r w:rsidR="00074851">
        <w:t xml:space="preserve"> </w:t>
      </w:r>
      <w:r w:rsidRPr="00F10DF7">
        <w:t>четвертую</w:t>
      </w:r>
      <w:r w:rsidR="00074851">
        <w:t xml:space="preserve"> </w:t>
      </w:r>
      <w:r w:rsidRPr="00F10DF7">
        <w:t>часть</w:t>
      </w:r>
      <w:r w:rsidR="00074851">
        <w:t xml:space="preserve"> </w:t>
      </w:r>
      <w:r w:rsidRPr="00F10DF7">
        <w:t>Гражданского</w:t>
      </w:r>
      <w:r w:rsidR="00074851">
        <w:t xml:space="preserve"> </w:t>
      </w:r>
      <w:r w:rsidRPr="00F10DF7">
        <w:t>кодекса,</w:t>
      </w:r>
      <w:r w:rsidR="00074851">
        <w:t xml:space="preserve"> </w:t>
      </w:r>
      <w:r w:rsidRPr="00F10DF7">
        <w:t>был</w:t>
      </w:r>
      <w:r w:rsidR="00074851">
        <w:t xml:space="preserve"> </w:t>
      </w:r>
      <w:r w:rsidRPr="00F10DF7">
        <w:t>принят</w:t>
      </w:r>
      <w:r w:rsidR="00074851">
        <w:t xml:space="preserve"> </w:t>
      </w:r>
      <w:r w:rsidRPr="00F10DF7">
        <w:t>Госдумой</w:t>
      </w:r>
      <w:r w:rsidR="00074851">
        <w:t xml:space="preserve"> </w:t>
      </w:r>
      <w:r w:rsidRPr="00F10DF7">
        <w:t>в</w:t>
      </w:r>
      <w:r w:rsidR="00074851">
        <w:t xml:space="preserve"> </w:t>
      </w:r>
      <w:r w:rsidRPr="00F10DF7">
        <w:t>ноябре</w:t>
      </w:r>
      <w:r w:rsidR="00074851">
        <w:t xml:space="preserve"> </w:t>
      </w:r>
      <w:r w:rsidRPr="00F10DF7">
        <w:t>2006</w:t>
      </w:r>
      <w:r w:rsidR="00074851">
        <w:t xml:space="preserve"> </w:t>
      </w:r>
      <w:r w:rsidRPr="00F10DF7">
        <w:t>года.</w:t>
      </w:r>
      <w:r w:rsidR="00074851">
        <w:t xml:space="preserve"> </w:t>
      </w:r>
      <w:r w:rsidRPr="00F10DF7">
        <w:t>Он</w:t>
      </w:r>
      <w:r w:rsidR="00074851">
        <w:t xml:space="preserve"> </w:t>
      </w:r>
      <w:r w:rsidRPr="00F10DF7">
        <w:t>определил</w:t>
      </w:r>
      <w:r w:rsidR="00074851">
        <w:t xml:space="preserve"> </w:t>
      </w:r>
      <w:r w:rsidRPr="00F10DF7">
        <w:t>виды</w:t>
      </w:r>
      <w:r w:rsidR="00074851">
        <w:t xml:space="preserve"> </w:t>
      </w:r>
      <w:r w:rsidRPr="00F10DF7">
        <w:t>интеллектуальной</w:t>
      </w:r>
      <w:r w:rsidR="00074851">
        <w:t xml:space="preserve"> </w:t>
      </w:r>
      <w:r w:rsidRPr="00F10DF7">
        <w:t>деятельности,</w:t>
      </w:r>
      <w:r w:rsidR="00074851">
        <w:t xml:space="preserve"> </w:t>
      </w:r>
      <w:r w:rsidRPr="00F10DF7">
        <w:t>результаты</w:t>
      </w:r>
      <w:r w:rsidR="00074851">
        <w:t xml:space="preserve"> </w:t>
      </w:r>
      <w:r w:rsidRPr="00F10DF7">
        <w:t>которой</w:t>
      </w:r>
      <w:r w:rsidR="00074851">
        <w:t xml:space="preserve"> </w:t>
      </w:r>
      <w:r w:rsidRPr="00F10DF7">
        <w:t>подлежат</w:t>
      </w:r>
      <w:r w:rsidR="00074851">
        <w:t xml:space="preserve"> </w:t>
      </w:r>
      <w:r w:rsidRPr="00F10DF7">
        <w:t>охране.</w:t>
      </w:r>
      <w:r w:rsidR="00074851">
        <w:t xml:space="preserve"> </w:t>
      </w:r>
      <w:r w:rsidRPr="00F10DF7">
        <w:t>К</w:t>
      </w:r>
      <w:r w:rsidR="00074851">
        <w:t xml:space="preserve"> </w:t>
      </w:r>
      <w:r w:rsidRPr="00F10DF7">
        <w:t>ним,</w:t>
      </w:r>
      <w:r w:rsidR="00074851">
        <w:t xml:space="preserve"> </w:t>
      </w:r>
      <w:r w:rsidRPr="00F10DF7">
        <w:t>в</w:t>
      </w:r>
      <w:r w:rsidR="00074851">
        <w:t xml:space="preserve"> </w:t>
      </w:r>
      <w:r w:rsidRPr="00F10DF7">
        <w:t>частности,</w:t>
      </w:r>
      <w:r w:rsidR="00074851">
        <w:t xml:space="preserve"> </w:t>
      </w:r>
      <w:r w:rsidRPr="00F10DF7">
        <w:t>относятся</w:t>
      </w:r>
      <w:r w:rsidR="00074851">
        <w:t xml:space="preserve"> </w:t>
      </w:r>
      <w:r w:rsidRPr="00F10DF7">
        <w:t>произведения</w:t>
      </w:r>
      <w:r w:rsidR="00074851">
        <w:t xml:space="preserve"> </w:t>
      </w:r>
      <w:r w:rsidRPr="00F10DF7">
        <w:t>литературы</w:t>
      </w:r>
      <w:r w:rsidR="00074851">
        <w:t xml:space="preserve"> </w:t>
      </w:r>
      <w:r w:rsidRPr="00F10DF7">
        <w:t>и</w:t>
      </w:r>
      <w:r w:rsidR="00074851">
        <w:t xml:space="preserve"> </w:t>
      </w:r>
      <w:r w:rsidRPr="00F10DF7">
        <w:t>искусства,</w:t>
      </w:r>
      <w:r w:rsidR="00074851">
        <w:t xml:space="preserve"> </w:t>
      </w:r>
      <w:r w:rsidRPr="00F10DF7">
        <w:t>научные</w:t>
      </w:r>
      <w:r w:rsidR="00074851">
        <w:t xml:space="preserve"> </w:t>
      </w:r>
      <w:r w:rsidRPr="00F10DF7">
        <w:t>разработки</w:t>
      </w:r>
      <w:r w:rsidR="00074851">
        <w:t xml:space="preserve"> </w:t>
      </w:r>
      <w:r w:rsidRPr="00F10DF7">
        <w:t>и</w:t>
      </w:r>
      <w:r w:rsidR="00074851">
        <w:t xml:space="preserve"> </w:t>
      </w:r>
      <w:r w:rsidRPr="00F10DF7">
        <w:t>изобретения,</w:t>
      </w:r>
      <w:r w:rsidR="00074851">
        <w:t xml:space="preserve"> </w:t>
      </w:r>
      <w:r w:rsidRPr="00F10DF7">
        <w:t>фирменные</w:t>
      </w:r>
      <w:r w:rsidR="00074851">
        <w:t xml:space="preserve"> </w:t>
      </w:r>
      <w:r w:rsidRPr="00F10DF7">
        <w:t>наименования,</w:t>
      </w:r>
      <w:r w:rsidR="00074851">
        <w:t xml:space="preserve"> </w:t>
      </w:r>
      <w:r w:rsidRPr="00F10DF7">
        <w:t>компьютерные</w:t>
      </w:r>
      <w:r w:rsidR="00074851">
        <w:t xml:space="preserve"> </w:t>
      </w:r>
      <w:r w:rsidRPr="00F10DF7">
        <w:t>программы,</w:t>
      </w:r>
      <w:r w:rsidR="00074851">
        <w:t xml:space="preserve"> </w:t>
      </w:r>
      <w:r w:rsidRPr="00F10DF7">
        <w:t>а</w:t>
      </w:r>
      <w:r w:rsidR="00074851">
        <w:t xml:space="preserve"> </w:t>
      </w:r>
      <w:r w:rsidRPr="00F10DF7">
        <w:t>также</w:t>
      </w:r>
      <w:r w:rsidR="00074851">
        <w:t xml:space="preserve"> </w:t>
      </w:r>
      <w:r w:rsidRPr="00F10DF7">
        <w:t>базы</w:t>
      </w:r>
      <w:r w:rsidR="00074851">
        <w:t xml:space="preserve"> </w:t>
      </w:r>
      <w:r w:rsidRPr="00F10DF7">
        <w:t>данных</w:t>
      </w:r>
      <w:r>
        <w:t>;</w:t>
      </w:r>
    </w:p>
    <w:p w:rsidR="004E11E0" w:rsidRPr="004E11E0" w:rsidRDefault="004E11E0" w:rsidP="00F14701">
      <w:pPr>
        <w:pStyle w:val="a4"/>
      </w:pPr>
      <w:r w:rsidRPr="004E11E0">
        <w:t>2)</w:t>
      </w:r>
      <w:r w:rsidR="00074851">
        <w:t xml:space="preserve"> </w:t>
      </w:r>
      <w:r w:rsidRPr="004E11E0">
        <w:t>использование</w:t>
      </w:r>
      <w:r w:rsidR="00074851">
        <w:t xml:space="preserve"> </w:t>
      </w:r>
      <w:r w:rsidRPr="004E11E0">
        <w:t>Россией</w:t>
      </w:r>
      <w:r w:rsidR="00074851">
        <w:t xml:space="preserve"> </w:t>
      </w:r>
      <w:r w:rsidRPr="004E11E0">
        <w:t>после</w:t>
      </w:r>
      <w:r w:rsidR="00074851">
        <w:t xml:space="preserve"> </w:t>
      </w:r>
      <w:r w:rsidRPr="004E11E0">
        <w:t>присоединения</w:t>
      </w:r>
      <w:r w:rsidR="00074851">
        <w:t xml:space="preserve"> </w:t>
      </w:r>
      <w:r w:rsidRPr="004E11E0">
        <w:t>некоторых</w:t>
      </w:r>
      <w:r w:rsidR="00074851">
        <w:t xml:space="preserve"> </w:t>
      </w:r>
      <w:r w:rsidRPr="004E11E0">
        <w:t>элементов</w:t>
      </w:r>
      <w:r w:rsidR="00074851">
        <w:t xml:space="preserve"> </w:t>
      </w:r>
      <w:r w:rsidRPr="004E11E0">
        <w:t>регулирования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сфере</w:t>
      </w:r>
      <w:r w:rsidR="00074851">
        <w:t xml:space="preserve"> </w:t>
      </w:r>
      <w:r w:rsidRPr="004E11E0">
        <w:t>внешнеэкономической</w:t>
      </w:r>
      <w:r w:rsidR="00074851">
        <w:t xml:space="preserve"> </w:t>
      </w:r>
      <w:r w:rsidRPr="004E11E0">
        <w:t>деятельности</w:t>
      </w:r>
      <w:r w:rsidR="00074851">
        <w:t xml:space="preserve"> </w:t>
      </w:r>
      <w:r w:rsidRPr="004E11E0">
        <w:t>(в</w:t>
      </w:r>
      <w:r w:rsidR="00074851">
        <w:t xml:space="preserve"> </w:t>
      </w:r>
      <w:r w:rsidRPr="004E11E0">
        <w:t>принципе</w:t>
      </w:r>
      <w:r w:rsidR="00074851">
        <w:t xml:space="preserve"> </w:t>
      </w:r>
      <w:r w:rsidRPr="004E11E0">
        <w:t>разрешенных</w:t>
      </w:r>
      <w:r w:rsidR="00074851">
        <w:t xml:space="preserve"> </w:t>
      </w:r>
      <w:r w:rsidRPr="004E11E0">
        <w:t>ВТО),</w:t>
      </w:r>
      <w:r w:rsidR="00074851">
        <w:t xml:space="preserve"> </w:t>
      </w:r>
      <w:r w:rsidRPr="004E11E0">
        <w:t>что</w:t>
      </w:r>
      <w:r w:rsidR="00074851">
        <w:t xml:space="preserve"> </w:t>
      </w:r>
      <w:r w:rsidRPr="004E11E0">
        <w:t>должно</w:t>
      </w:r>
      <w:r w:rsidR="00074851">
        <w:t xml:space="preserve"> </w:t>
      </w:r>
      <w:r w:rsidRPr="004E11E0">
        <w:t>быть</w:t>
      </w:r>
      <w:r w:rsidR="00074851">
        <w:t xml:space="preserve"> </w:t>
      </w:r>
      <w:r w:rsidRPr="004E11E0">
        <w:t>обусловлено</w:t>
      </w:r>
      <w:r w:rsidR="00074851">
        <w:t xml:space="preserve"> </w:t>
      </w:r>
      <w:r w:rsidRPr="004E11E0">
        <w:t>определенными</w:t>
      </w:r>
      <w:r w:rsidR="00074851">
        <w:t xml:space="preserve"> </w:t>
      </w:r>
      <w:r w:rsidRPr="004E11E0">
        <w:t>обязательствами,</w:t>
      </w:r>
      <w:r w:rsidR="00074851">
        <w:t xml:space="preserve"> </w:t>
      </w:r>
      <w:r w:rsidRPr="004E11E0">
        <w:t>зафиксированными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докладе</w:t>
      </w:r>
      <w:r w:rsidR="00074851">
        <w:t xml:space="preserve"> </w:t>
      </w:r>
      <w:r w:rsidRPr="004E11E0">
        <w:t>РГ</w:t>
      </w:r>
      <w:r w:rsidR="00074851">
        <w:t xml:space="preserve"> </w:t>
      </w:r>
      <w:r w:rsidRPr="004E11E0">
        <w:t>(«переговорные»</w:t>
      </w:r>
      <w:r w:rsidR="00074851">
        <w:t xml:space="preserve"> </w:t>
      </w:r>
      <w:r w:rsidRPr="004E11E0">
        <w:t>требования);</w:t>
      </w:r>
    </w:p>
    <w:p w:rsidR="004E11E0" w:rsidRPr="004E11E0" w:rsidRDefault="004E11E0" w:rsidP="00F14701">
      <w:pPr>
        <w:pStyle w:val="a4"/>
      </w:pPr>
      <w:r w:rsidRPr="004E11E0">
        <w:t>3)</w:t>
      </w:r>
      <w:r w:rsidR="00074851">
        <w:t xml:space="preserve"> </w:t>
      </w:r>
      <w:r w:rsidRPr="004E11E0">
        <w:t>запросы</w:t>
      </w:r>
      <w:r w:rsidR="00074851">
        <w:t xml:space="preserve"> </w:t>
      </w:r>
      <w:r w:rsidRPr="004E11E0">
        <w:t>отдельных</w:t>
      </w:r>
      <w:r w:rsidR="00074851">
        <w:t xml:space="preserve"> </w:t>
      </w:r>
      <w:r w:rsidRPr="004E11E0">
        <w:t>стран-членов</w:t>
      </w:r>
      <w:r w:rsidR="00074851">
        <w:t xml:space="preserve"> </w:t>
      </w:r>
      <w:r w:rsidRPr="004E11E0">
        <w:t>РГ,</w:t>
      </w:r>
      <w:r w:rsidR="00074851">
        <w:t xml:space="preserve"> </w:t>
      </w:r>
      <w:r w:rsidRPr="004E11E0">
        <w:t>выходящие</w:t>
      </w:r>
      <w:r w:rsidR="00074851">
        <w:t xml:space="preserve"> </w:t>
      </w:r>
      <w:r w:rsidRPr="004E11E0">
        <w:t>за</w:t>
      </w:r>
      <w:r w:rsidR="00074851">
        <w:t xml:space="preserve"> </w:t>
      </w:r>
      <w:r w:rsidRPr="004E11E0">
        <w:t>рамки</w:t>
      </w:r>
      <w:r w:rsidR="00074851">
        <w:t xml:space="preserve"> </w:t>
      </w:r>
      <w:r w:rsidRPr="004E11E0">
        <w:t>обязательств</w:t>
      </w:r>
      <w:r w:rsidR="00074851">
        <w:t xml:space="preserve"> </w:t>
      </w:r>
      <w:r w:rsidRPr="004E11E0">
        <w:t>многост</w:t>
      </w:r>
      <w:r>
        <w:t>оронних</w:t>
      </w:r>
      <w:r w:rsidR="00074851">
        <w:t xml:space="preserve"> </w:t>
      </w:r>
      <w:r>
        <w:t>торговых</w:t>
      </w:r>
      <w:r w:rsidR="00074851">
        <w:t xml:space="preserve"> </w:t>
      </w:r>
      <w:r>
        <w:t>соглашений</w:t>
      </w:r>
      <w:r w:rsidR="00074851">
        <w:t xml:space="preserve"> </w:t>
      </w:r>
      <w:r>
        <w:t>ВТО:</w:t>
      </w:r>
      <w:r w:rsidR="00074851">
        <w:t xml:space="preserve"> </w:t>
      </w:r>
      <w:r w:rsidRPr="004E11E0">
        <w:t>присоединение</w:t>
      </w:r>
      <w:r w:rsidR="00074851">
        <w:t xml:space="preserve"> </w:t>
      </w:r>
      <w:r w:rsidRPr="004E11E0">
        <w:t>к</w:t>
      </w:r>
      <w:r w:rsidR="00074851">
        <w:t xml:space="preserve"> </w:t>
      </w:r>
      <w:r w:rsidRPr="004E11E0">
        <w:t>«необязательным»</w:t>
      </w:r>
      <w:r w:rsidR="00074851">
        <w:t xml:space="preserve"> </w:t>
      </w:r>
      <w:r w:rsidRPr="004E11E0">
        <w:t>соглашениям</w:t>
      </w:r>
      <w:r w:rsidR="00074851">
        <w:t xml:space="preserve"> </w:t>
      </w:r>
      <w:r w:rsidRPr="004E11E0">
        <w:t>по</w:t>
      </w:r>
      <w:r w:rsidR="00074851">
        <w:t xml:space="preserve"> </w:t>
      </w:r>
      <w:r w:rsidRPr="004E11E0">
        <w:t>правительственным</w:t>
      </w:r>
      <w:r w:rsidR="00074851">
        <w:t xml:space="preserve"> </w:t>
      </w:r>
      <w:r w:rsidRPr="004E11E0">
        <w:t>закупкам.</w:t>
      </w:r>
      <w:r w:rsidR="00074851">
        <w:t xml:space="preserve"> </w:t>
      </w:r>
      <w:r w:rsidRPr="004E11E0">
        <w:t>Помимо</w:t>
      </w:r>
      <w:r w:rsidR="00074851">
        <w:t xml:space="preserve"> </w:t>
      </w:r>
      <w:r w:rsidRPr="004E11E0">
        <w:t>этого,</w:t>
      </w:r>
      <w:r w:rsidR="00074851">
        <w:t xml:space="preserve"> </w:t>
      </w:r>
      <w:r w:rsidRPr="004E11E0">
        <w:t>ряд</w:t>
      </w:r>
      <w:r w:rsidR="00074851">
        <w:t xml:space="preserve"> </w:t>
      </w:r>
      <w:r w:rsidRPr="004E11E0">
        <w:t>членов</w:t>
      </w:r>
      <w:r w:rsidR="00074851">
        <w:t xml:space="preserve"> </w:t>
      </w:r>
      <w:r w:rsidRPr="004E11E0">
        <w:t>РГ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рамках</w:t>
      </w:r>
      <w:r w:rsidR="00074851">
        <w:t xml:space="preserve"> </w:t>
      </w:r>
      <w:r w:rsidRPr="004E11E0">
        <w:t>обсуждения</w:t>
      </w:r>
      <w:r w:rsidR="00074851">
        <w:t xml:space="preserve"> </w:t>
      </w:r>
      <w:r w:rsidRPr="004E11E0">
        <w:t>системных</w:t>
      </w:r>
      <w:r w:rsidR="00074851">
        <w:t xml:space="preserve"> </w:t>
      </w:r>
      <w:r w:rsidRPr="004E11E0">
        <w:t>вопросов</w:t>
      </w:r>
      <w:r w:rsidR="00074851">
        <w:t xml:space="preserve"> </w:t>
      </w:r>
      <w:r w:rsidRPr="004E11E0">
        <w:t>пытаются</w:t>
      </w:r>
      <w:r w:rsidR="00074851">
        <w:t xml:space="preserve"> </w:t>
      </w:r>
      <w:r w:rsidRPr="004E11E0">
        <w:t>решить</w:t>
      </w:r>
      <w:r w:rsidR="00074851">
        <w:t xml:space="preserve"> </w:t>
      </w:r>
      <w:r w:rsidRPr="004E11E0">
        <w:t>проблемы</w:t>
      </w:r>
      <w:r w:rsidR="00074851">
        <w:t xml:space="preserve"> </w:t>
      </w:r>
      <w:r w:rsidRPr="004E11E0">
        <w:t>сугубо</w:t>
      </w:r>
      <w:r w:rsidR="00074851">
        <w:t xml:space="preserve"> </w:t>
      </w:r>
      <w:r w:rsidRPr="004E11E0">
        <w:t>двусторонних</w:t>
      </w:r>
      <w:r w:rsidR="00074851">
        <w:t xml:space="preserve"> </w:t>
      </w:r>
      <w:r w:rsidRPr="004E11E0">
        <w:t>торгово-экономических</w:t>
      </w:r>
      <w:r w:rsidR="00074851">
        <w:t xml:space="preserve"> </w:t>
      </w:r>
      <w:r w:rsidRPr="004E11E0">
        <w:t>отношений,</w:t>
      </w:r>
      <w:r w:rsidR="00074851">
        <w:t xml:space="preserve"> </w:t>
      </w:r>
      <w:r w:rsidRPr="004E11E0">
        <w:t>не</w:t>
      </w:r>
      <w:r w:rsidR="00074851">
        <w:t xml:space="preserve"> </w:t>
      </w:r>
      <w:r w:rsidRPr="004E11E0">
        <w:t>входящих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компетенцию</w:t>
      </w:r>
      <w:r w:rsidR="00074851">
        <w:t xml:space="preserve"> </w:t>
      </w:r>
      <w:r w:rsidRPr="004E11E0">
        <w:t>ВТО.</w:t>
      </w:r>
      <w:r w:rsidR="00074851">
        <w:t xml:space="preserve"> </w:t>
      </w:r>
    </w:p>
    <w:p w:rsidR="004E11E0" w:rsidRPr="004E11E0" w:rsidRDefault="004E11E0" w:rsidP="00F14701">
      <w:pPr>
        <w:pStyle w:val="a4"/>
      </w:pPr>
      <w:r w:rsidRPr="004E11E0">
        <w:t>Основными</w:t>
      </w:r>
      <w:r w:rsidR="00074851">
        <w:t xml:space="preserve"> </w:t>
      </w:r>
      <w:r w:rsidRPr="004E11E0">
        <w:t>элементами</w:t>
      </w:r>
      <w:r w:rsidR="00074851">
        <w:t xml:space="preserve"> </w:t>
      </w:r>
      <w:r w:rsidRPr="004E11E0">
        <w:t>содержания</w:t>
      </w:r>
      <w:r w:rsidR="00074851">
        <w:t xml:space="preserve"> </w:t>
      </w:r>
      <w:r w:rsidRPr="004E11E0">
        <w:t>запросов</w:t>
      </w:r>
      <w:r w:rsidR="00074851">
        <w:t xml:space="preserve"> </w:t>
      </w:r>
      <w:r w:rsidRPr="004E11E0">
        <w:t>членов</w:t>
      </w:r>
      <w:r w:rsidR="00074851">
        <w:t xml:space="preserve"> </w:t>
      </w:r>
      <w:r w:rsidRPr="004E11E0">
        <w:t>РГ</w:t>
      </w:r>
      <w:r w:rsidR="00074851">
        <w:t xml:space="preserve"> </w:t>
      </w:r>
      <w:r w:rsidRPr="004E11E0">
        <w:t>по</w:t>
      </w:r>
      <w:r w:rsidR="00074851">
        <w:t xml:space="preserve"> </w:t>
      </w:r>
      <w:r w:rsidRPr="004E11E0">
        <w:t>системным</w:t>
      </w:r>
      <w:r w:rsidR="00074851">
        <w:t xml:space="preserve"> </w:t>
      </w:r>
      <w:r w:rsidRPr="004E11E0">
        <w:t>вопросам</w:t>
      </w:r>
      <w:r w:rsidR="00074851">
        <w:t xml:space="preserve"> </w:t>
      </w:r>
      <w:r w:rsidRPr="004E11E0">
        <w:t>являются:</w:t>
      </w:r>
    </w:p>
    <w:p w:rsidR="004E11E0" w:rsidRPr="004E11E0" w:rsidRDefault="004E11E0" w:rsidP="00F14701">
      <w:pPr>
        <w:pStyle w:val="a4"/>
      </w:pPr>
      <w:r>
        <w:t>–</w:t>
      </w:r>
      <w:r w:rsidR="00074851">
        <w:t xml:space="preserve"> </w:t>
      </w:r>
      <w:r w:rsidRPr="004E11E0">
        <w:t>либерализация</w:t>
      </w:r>
      <w:r w:rsidR="00074851">
        <w:t xml:space="preserve"> </w:t>
      </w:r>
      <w:r w:rsidRPr="004E11E0">
        <w:t>мер</w:t>
      </w:r>
      <w:r w:rsidR="00074851">
        <w:t xml:space="preserve"> </w:t>
      </w:r>
      <w:r w:rsidRPr="004E11E0">
        <w:t>нетарифного</w:t>
      </w:r>
      <w:r w:rsidR="00074851">
        <w:t xml:space="preserve"> </w:t>
      </w:r>
      <w:r w:rsidRPr="004E11E0">
        <w:t>регулирования</w:t>
      </w:r>
      <w:r w:rsidR="00074851">
        <w:t xml:space="preserve"> </w:t>
      </w:r>
      <w:r w:rsidRPr="004E11E0">
        <w:t>с</w:t>
      </w:r>
      <w:r w:rsidR="00074851">
        <w:t xml:space="preserve"> </w:t>
      </w:r>
      <w:r w:rsidRPr="004E11E0">
        <w:t>точки</w:t>
      </w:r>
      <w:r w:rsidR="00074851">
        <w:t xml:space="preserve"> </w:t>
      </w:r>
      <w:r w:rsidRPr="004E11E0">
        <w:t>зрения</w:t>
      </w:r>
      <w:r w:rsidR="00074851">
        <w:t xml:space="preserve"> </w:t>
      </w:r>
      <w:r w:rsidRPr="004E11E0">
        <w:t>правил</w:t>
      </w:r>
      <w:r w:rsidR="00074851">
        <w:t xml:space="preserve"> </w:t>
      </w:r>
      <w:r w:rsidRPr="004E11E0">
        <w:t>лицензирования,</w:t>
      </w:r>
      <w:r w:rsidR="00074851">
        <w:t xml:space="preserve"> </w:t>
      </w:r>
      <w:r w:rsidRPr="004E11E0">
        <w:t>прежде</w:t>
      </w:r>
      <w:r w:rsidR="00074851">
        <w:t xml:space="preserve"> </w:t>
      </w:r>
      <w:r w:rsidRPr="004E11E0">
        <w:t>всего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таких</w:t>
      </w:r>
      <w:r w:rsidR="00074851">
        <w:t xml:space="preserve"> </w:t>
      </w:r>
      <w:r w:rsidRPr="004E11E0">
        <w:t>областях,</w:t>
      </w:r>
      <w:r w:rsidR="00074851">
        <w:t xml:space="preserve"> </w:t>
      </w:r>
      <w:r w:rsidRPr="004E11E0">
        <w:t>как</w:t>
      </w:r>
      <w:r w:rsidR="00074851">
        <w:t xml:space="preserve"> </w:t>
      </w:r>
      <w:r w:rsidRPr="004E11E0">
        <w:t>ввоз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Россию</w:t>
      </w:r>
      <w:r w:rsidR="00074851">
        <w:t xml:space="preserve"> </w:t>
      </w:r>
      <w:r w:rsidRPr="004E11E0">
        <w:t>алкогольной</w:t>
      </w:r>
      <w:r w:rsidR="00074851">
        <w:t xml:space="preserve"> </w:t>
      </w:r>
      <w:r w:rsidRPr="004E11E0">
        <w:t>и</w:t>
      </w:r>
      <w:r w:rsidR="00074851">
        <w:t xml:space="preserve"> </w:t>
      </w:r>
      <w:r w:rsidRPr="004E11E0">
        <w:t>фармацевтической</w:t>
      </w:r>
      <w:r w:rsidR="00074851">
        <w:t xml:space="preserve"> </w:t>
      </w:r>
      <w:r w:rsidRPr="004E11E0">
        <w:t>продукции,</w:t>
      </w:r>
      <w:r w:rsidR="00074851">
        <w:t xml:space="preserve"> </w:t>
      </w:r>
      <w:r w:rsidRPr="004E11E0">
        <w:t>а</w:t>
      </w:r>
      <w:r w:rsidR="00074851">
        <w:t xml:space="preserve"> </w:t>
      </w:r>
      <w:r w:rsidRPr="004E11E0">
        <w:t>также</w:t>
      </w:r>
      <w:r w:rsidR="00074851">
        <w:t xml:space="preserve"> </w:t>
      </w:r>
      <w:r w:rsidRPr="004E11E0">
        <w:t>шифровальной</w:t>
      </w:r>
      <w:r w:rsidR="00074851">
        <w:t xml:space="preserve"> </w:t>
      </w:r>
      <w:r w:rsidRPr="004E11E0">
        <w:t>техники;</w:t>
      </w:r>
    </w:p>
    <w:p w:rsidR="004E11E0" w:rsidRPr="004E11E0" w:rsidRDefault="004E11E0" w:rsidP="00F14701">
      <w:pPr>
        <w:pStyle w:val="a4"/>
      </w:pPr>
      <w:r>
        <w:t>–</w:t>
      </w:r>
      <w:r w:rsidR="00074851">
        <w:t xml:space="preserve"> </w:t>
      </w:r>
      <w:r w:rsidRPr="004E11E0">
        <w:t>приведение</w:t>
      </w:r>
      <w:r w:rsidR="00074851">
        <w:t xml:space="preserve"> </w:t>
      </w:r>
      <w:r w:rsidRPr="004E11E0">
        <w:t>режимов</w:t>
      </w:r>
      <w:r w:rsidR="00074851">
        <w:t xml:space="preserve"> </w:t>
      </w:r>
      <w:r w:rsidRPr="004E11E0">
        <w:t>технических</w:t>
      </w:r>
      <w:r w:rsidR="00074851">
        <w:t xml:space="preserve"> </w:t>
      </w:r>
      <w:r w:rsidRPr="004E11E0">
        <w:t>барьеров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торговле</w:t>
      </w:r>
      <w:r w:rsidR="00074851">
        <w:t xml:space="preserve"> </w:t>
      </w:r>
      <w:r w:rsidRPr="004E11E0">
        <w:t>(ТБТ)</w:t>
      </w:r>
      <w:r w:rsidR="00074851">
        <w:t xml:space="preserve"> </w:t>
      </w:r>
      <w:r w:rsidRPr="004E11E0">
        <w:t>и</w:t>
      </w:r>
      <w:r w:rsidR="00074851">
        <w:t xml:space="preserve"> </w:t>
      </w:r>
      <w:r w:rsidRPr="004E11E0">
        <w:t>санитарных</w:t>
      </w:r>
      <w:r w:rsidR="00074851">
        <w:t xml:space="preserve"> </w:t>
      </w:r>
      <w:r w:rsidRPr="004E11E0">
        <w:t>и</w:t>
      </w:r>
      <w:r w:rsidR="00074851">
        <w:t xml:space="preserve"> </w:t>
      </w:r>
      <w:r w:rsidRPr="004E11E0">
        <w:t>фитосанитарных</w:t>
      </w:r>
      <w:r w:rsidR="00074851">
        <w:t xml:space="preserve"> </w:t>
      </w:r>
      <w:r w:rsidRPr="004E11E0">
        <w:t>мер</w:t>
      </w:r>
      <w:r w:rsidR="00074851">
        <w:t xml:space="preserve"> </w:t>
      </w:r>
      <w:r w:rsidRPr="004E11E0">
        <w:t>(СФС)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России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соответствие</w:t>
      </w:r>
      <w:r w:rsidR="00074851">
        <w:t xml:space="preserve"> </w:t>
      </w:r>
      <w:r w:rsidRPr="004E11E0">
        <w:t>с</w:t>
      </w:r>
      <w:r w:rsidR="00074851">
        <w:t xml:space="preserve"> </w:t>
      </w:r>
      <w:r w:rsidRPr="004E11E0">
        <w:t>правилами</w:t>
      </w:r>
      <w:r w:rsidR="00074851">
        <w:t xml:space="preserve"> </w:t>
      </w:r>
      <w:r w:rsidRPr="004E11E0">
        <w:t>ВТО,</w:t>
      </w:r>
      <w:r w:rsidR="00074851">
        <w:t xml:space="preserve"> </w:t>
      </w:r>
      <w:r w:rsidRPr="004E11E0">
        <w:t>совершенствование</w:t>
      </w:r>
      <w:r w:rsidR="00074851">
        <w:t xml:space="preserve"> </w:t>
      </w:r>
      <w:r w:rsidRPr="004E11E0">
        <w:t>правоприменения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указанных</w:t>
      </w:r>
      <w:r w:rsidR="00074851">
        <w:t xml:space="preserve"> </w:t>
      </w:r>
      <w:r w:rsidRPr="004E11E0">
        <w:t>сферах;</w:t>
      </w:r>
      <w:r w:rsidR="00074851">
        <w:t xml:space="preserve">  </w:t>
      </w:r>
    </w:p>
    <w:p w:rsidR="004E11E0" w:rsidRPr="004E11E0" w:rsidRDefault="004E11E0" w:rsidP="00F14701">
      <w:pPr>
        <w:pStyle w:val="a4"/>
      </w:pPr>
      <w:r>
        <w:t>–</w:t>
      </w:r>
      <w:r w:rsidR="00074851">
        <w:t xml:space="preserve"> </w:t>
      </w:r>
      <w:r w:rsidRPr="004E11E0">
        <w:t>приведение</w:t>
      </w:r>
      <w:r w:rsidR="00074851">
        <w:t xml:space="preserve"> </w:t>
      </w:r>
      <w:r w:rsidRPr="004E11E0">
        <w:t>законодательства</w:t>
      </w:r>
      <w:r w:rsidR="00074851">
        <w:t xml:space="preserve"> </w:t>
      </w:r>
      <w:r w:rsidRPr="004E11E0">
        <w:t>и</w:t>
      </w:r>
      <w:r w:rsidR="00074851">
        <w:t xml:space="preserve"> </w:t>
      </w:r>
      <w:r w:rsidRPr="004E11E0">
        <w:t>правоприменительной</w:t>
      </w:r>
      <w:r w:rsidR="00074851">
        <w:t xml:space="preserve"> </w:t>
      </w:r>
      <w:r w:rsidRPr="004E11E0">
        <w:t>практики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области</w:t>
      </w:r>
      <w:r w:rsidR="00074851">
        <w:t xml:space="preserve"> </w:t>
      </w:r>
      <w:r w:rsidRPr="004E11E0">
        <w:t>охраны</w:t>
      </w:r>
      <w:r w:rsidR="00074851">
        <w:t xml:space="preserve"> </w:t>
      </w:r>
      <w:r w:rsidRPr="004E11E0">
        <w:t>прав</w:t>
      </w:r>
      <w:r w:rsidR="00074851">
        <w:t xml:space="preserve"> </w:t>
      </w:r>
      <w:r w:rsidRPr="004E11E0">
        <w:t>интеллектуальной</w:t>
      </w:r>
      <w:r w:rsidR="00074851">
        <w:t xml:space="preserve"> </w:t>
      </w:r>
      <w:r w:rsidRPr="004E11E0">
        <w:t>собственности</w:t>
      </w:r>
      <w:r w:rsidR="00074851">
        <w:t xml:space="preserve"> </w:t>
      </w:r>
      <w:r w:rsidRPr="004E11E0">
        <w:t>в</w:t>
      </w:r>
      <w:r w:rsidR="00074851">
        <w:t xml:space="preserve"> </w:t>
      </w:r>
      <w:r w:rsidRPr="004E11E0">
        <w:t>соответствии</w:t>
      </w:r>
      <w:r w:rsidR="00074851">
        <w:t xml:space="preserve"> </w:t>
      </w:r>
      <w:r w:rsidRPr="004E11E0">
        <w:t>с</w:t>
      </w:r>
      <w:r w:rsidR="00074851">
        <w:t xml:space="preserve"> </w:t>
      </w:r>
      <w:r w:rsidRPr="004E11E0">
        <w:t>нормами</w:t>
      </w:r>
      <w:r w:rsidR="00074851">
        <w:t xml:space="preserve"> </w:t>
      </w:r>
      <w:r w:rsidRPr="004E11E0">
        <w:t>ВТО;</w:t>
      </w:r>
    </w:p>
    <w:p w:rsidR="004E11E0" w:rsidRPr="004E11E0" w:rsidRDefault="004E11E0" w:rsidP="00F14701">
      <w:pPr>
        <w:pStyle w:val="a4"/>
      </w:pPr>
      <w:r>
        <w:t>–</w:t>
      </w:r>
      <w:r w:rsidR="00074851">
        <w:t xml:space="preserve"> </w:t>
      </w:r>
      <w:r w:rsidRPr="004E11E0">
        <w:t>обеспечение</w:t>
      </w:r>
      <w:r w:rsidR="00074851">
        <w:t xml:space="preserve"> </w:t>
      </w:r>
      <w:r w:rsidRPr="004E11E0">
        <w:t>соответствия</w:t>
      </w:r>
      <w:r w:rsidR="00074851">
        <w:t xml:space="preserve"> </w:t>
      </w:r>
      <w:r w:rsidRPr="004E11E0">
        <w:t>применяемых</w:t>
      </w:r>
      <w:r w:rsidR="00074851">
        <w:t xml:space="preserve"> </w:t>
      </w:r>
      <w:r w:rsidRPr="004E11E0">
        <w:t>тарифных</w:t>
      </w:r>
      <w:r w:rsidR="00074851">
        <w:t xml:space="preserve"> </w:t>
      </w:r>
      <w:r w:rsidRPr="004E11E0">
        <w:t>квот</w:t>
      </w:r>
      <w:r w:rsidR="00074851">
        <w:t xml:space="preserve"> </w:t>
      </w:r>
      <w:r w:rsidRPr="004E11E0">
        <w:t>нормам</w:t>
      </w:r>
      <w:r w:rsidR="00074851">
        <w:t xml:space="preserve"> </w:t>
      </w:r>
      <w:r w:rsidRPr="004E11E0">
        <w:t>ВТО,</w:t>
      </w:r>
      <w:r w:rsidR="00074851">
        <w:t xml:space="preserve"> </w:t>
      </w:r>
      <w:r w:rsidRPr="004E11E0">
        <w:t>включая</w:t>
      </w:r>
      <w:r w:rsidR="00074851">
        <w:t xml:space="preserve"> </w:t>
      </w:r>
      <w:r w:rsidRPr="004E11E0">
        <w:t>Соглашение</w:t>
      </w:r>
      <w:r w:rsidR="00074851">
        <w:t xml:space="preserve"> </w:t>
      </w:r>
      <w:r w:rsidRPr="004E11E0">
        <w:t>по</w:t>
      </w:r>
      <w:r w:rsidR="00074851">
        <w:t xml:space="preserve"> </w:t>
      </w:r>
      <w:r w:rsidRPr="004E11E0">
        <w:t>сельскому</w:t>
      </w:r>
      <w:r w:rsidR="00074851">
        <w:t xml:space="preserve"> </w:t>
      </w:r>
      <w:r w:rsidRPr="004E11E0">
        <w:t>хозяйству;</w:t>
      </w:r>
    </w:p>
    <w:p w:rsidR="00013A2A" w:rsidRPr="00865CE7" w:rsidRDefault="00013A2A" w:rsidP="00013A2A">
      <w:pPr>
        <w:pStyle w:val="af3"/>
        <w:rPr>
          <w:vertAlign w:val="baseline"/>
        </w:rPr>
      </w:pPr>
      <w:r w:rsidRPr="00865CE7">
        <w:rPr>
          <w:vertAlign w:val="baseline"/>
        </w:rPr>
        <w:t>–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сокращение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возможностей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применять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экспортные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пошлины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качестве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инструментов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регулирования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торговли;</w:t>
      </w:r>
    </w:p>
    <w:p w:rsidR="00013A2A" w:rsidRPr="00865CE7" w:rsidRDefault="00013A2A" w:rsidP="00013A2A">
      <w:pPr>
        <w:pStyle w:val="af3"/>
        <w:rPr>
          <w:vertAlign w:val="baseline"/>
        </w:rPr>
      </w:pPr>
      <w:r w:rsidRPr="00865CE7">
        <w:rPr>
          <w:vertAlign w:val="baseline"/>
        </w:rPr>
        <w:t>–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обеспечение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осуществления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сделок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купли-продажи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государственными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торговыми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предприятиями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коммерческой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основе,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также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недискриминационного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участия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иностранных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компаний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таких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сделках.</w:t>
      </w:r>
      <w:r w:rsidR="00074851">
        <w:rPr>
          <w:vertAlign w:val="baseline"/>
        </w:rPr>
        <w:t xml:space="preserve"> </w:t>
      </w:r>
    </w:p>
    <w:p w:rsidR="00013A2A" w:rsidRPr="00865CE7" w:rsidRDefault="00013A2A" w:rsidP="00013A2A">
      <w:pPr>
        <w:pStyle w:val="af3"/>
        <w:rPr>
          <w:vertAlign w:val="baseline"/>
        </w:rPr>
      </w:pPr>
      <w:r w:rsidRPr="00865CE7">
        <w:rPr>
          <w:vertAlign w:val="baseline"/>
        </w:rPr>
        <w:t>Основным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элементом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работы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внутреннем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уровне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контексте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присоединения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является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приведение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российского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законодательства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правоприменительной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практики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соответствие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нормами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правилами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ВТО.</w:t>
      </w:r>
      <w:r w:rsidR="00074851">
        <w:rPr>
          <w:vertAlign w:val="baseline"/>
        </w:rPr>
        <w:t xml:space="preserve"> </w:t>
      </w:r>
    </w:p>
    <w:p w:rsidR="00013A2A" w:rsidRPr="00865CE7" w:rsidRDefault="00013A2A" w:rsidP="00013A2A">
      <w:pPr>
        <w:pStyle w:val="af3"/>
        <w:rPr>
          <w:vertAlign w:val="baseline"/>
        </w:rPr>
      </w:pPr>
      <w:r w:rsidRPr="00865CE7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2000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года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Комитете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экономической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политике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предпринимательству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Государственной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Думы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работал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Экспертный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совет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законодательству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внешней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торговле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иностранным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инвестициям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(с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2004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-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Экспертный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совет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регулированию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ВЭД).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Одним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из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основных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направлений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его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деятельности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является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выявление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мнений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государственных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органов,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общественных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организаций,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научных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деловых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кругов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вопросам,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связанным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присоединением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ВТО,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также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координация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законотворческой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деятельности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этой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сфере.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Распоряжением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Правительства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Федерации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8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августа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2001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№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1054-р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(в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редакции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Распоряжения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Правительства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Федерации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21.06.02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№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832)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был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утвержден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План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мероприятий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приведению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законодательства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Федерации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соответствие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нормами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правилами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ВТО,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предусматривающий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разработку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ряда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законопроектов,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принятие</w:t>
      </w:r>
      <w:r w:rsidR="00074851">
        <w:rPr>
          <w:vertAlign w:val="baseline"/>
        </w:rPr>
        <w:t xml:space="preserve">  </w:t>
      </w:r>
      <w:r w:rsidRPr="00865CE7">
        <w:rPr>
          <w:vertAlign w:val="baseline"/>
        </w:rPr>
        <w:t>которых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позволит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целом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решить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проблему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адаптации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нормативной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правовой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базы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требованиям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ВТО.</w:t>
      </w:r>
    </w:p>
    <w:p w:rsidR="00013A2A" w:rsidRPr="00865CE7" w:rsidRDefault="00013A2A" w:rsidP="00013A2A">
      <w:pPr>
        <w:pStyle w:val="af3"/>
        <w:rPr>
          <w:vertAlign w:val="baseline"/>
        </w:rPr>
      </w:pPr>
      <w:r w:rsidRPr="00865CE7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настоящему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моменту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указанный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план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мероприятий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был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целом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выполнен.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Приняты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вступили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силу: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новая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редакция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Таможенного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кодекса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Федерации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(от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28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мая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2003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№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61-ФЗ);</w:t>
      </w:r>
      <w:r w:rsidR="00074851">
        <w:rPr>
          <w:vertAlign w:val="baseline"/>
        </w:rPr>
        <w:t xml:space="preserve">  </w:t>
      </w:r>
      <w:r w:rsidRPr="00865CE7">
        <w:rPr>
          <w:vertAlign w:val="baseline"/>
        </w:rPr>
        <w:t>законы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«Об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основах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государственного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регулирования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внешнеторговой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деятельности»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(от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28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мая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2003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№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61-ФЗ),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специальных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защитных,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антидемпинговых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компенсационных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мерах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импорте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товаров»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(от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8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декабря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2003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№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165-ФЗ),</w:t>
      </w:r>
      <w:r w:rsidR="00074851">
        <w:rPr>
          <w:vertAlign w:val="baseline"/>
        </w:rPr>
        <w:t xml:space="preserve"> 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валютном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регулировании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валютном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контроле»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(от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10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декабря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2003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№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173-ФЗ),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техническом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регулировании»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(от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27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декабря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2002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№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184-ФЗ);.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внесении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изменений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Таможенный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кодекс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Федерации»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части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таможенных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сборов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(от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11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ноября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2004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№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139-ФЗ);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внесении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изменений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Федерации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таможенном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тарифе»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части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таможенной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оценки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товаров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(от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8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ноября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2005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№144-ФЗ);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пакет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охране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интеллектуальной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собственности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т.д.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Продолжается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экспертиза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ведомственных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актов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регионального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законодательства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предмет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соответствия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требованиям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ВТО.</w:t>
      </w:r>
      <w:r w:rsidR="00074851">
        <w:rPr>
          <w:vertAlign w:val="baseline"/>
        </w:rPr>
        <w:t xml:space="preserve"> </w:t>
      </w:r>
    </w:p>
    <w:p w:rsidR="00013A2A" w:rsidRPr="00865CE7" w:rsidRDefault="00013A2A" w:rsidP="00013A2A">
      <w:pPr>
        <w:pStyle w:val="af3"/>
        <w:rPr>
          <w:vertAlign w:val="baseline"/>
        </w:rPr>
      </w:pPr>
      <w:r w:rsidRPr="00865CE7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завершения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этой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работы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необходимо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принятие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следующих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законопроектов: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внесении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изменений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лицензировании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отдельных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видов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деятельности»;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внесении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изменений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техническом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регулировании»;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проекта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указа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Президента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постановления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Правительства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Федерации,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устанавливающих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порядок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ввоза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криптографических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средств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Российскую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Федерацию;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законопроекта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внесении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изменений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закон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«О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лекарственных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средствах»;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IV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части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Гражданского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кодекса,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также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принятия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ряда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поправок,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направленных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усиление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защиты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интеллектуальной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собственности,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Таможенный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кодекс.</w:t>
      </w:r>
      <w:r w:rsidR="00074851">
        <w:rPr>
          <w:vertAlign w:val="baseline"/>
        </w:rPr>
        <w:t xml:space="preserve"> </w:t>
      </w:r>
    </w:p>
    <w:p w:rsidR="00013A2A" w:rsidRPr="00865CE7" w:rsidRDefault="00013A2A" w:rsidP="00013A2A">
      <w:pPr>
        <w:pStyle w:val="af3"/>
        <w:rPr>
          <w:vertAlign w:val="baseline"/>
        </w:rPr>
      </w:pP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течение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2001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-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2008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годов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состоялось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более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380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мероприятий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(круглых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столов,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конференций,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семинаров)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проблематике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ВТО,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поддержке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экспорта,</w:t>
      </w:r>
      <w:r w:rsidR="00074851">
        <w:rPr>
          <w:vertAlign w:val="baseline"/>
        </w:rPr>
        <w:t xml:space="preserve">  </w:t>
      </w:r>
      <w:r w:rsidRPr="00865CE7">
        <w:rPr>
          <w:vertAlign w:val="baseline"/>
        </w:rPr>
        <w:t>доступу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российских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товаров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зарубежные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рынки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всех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федеральных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округах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64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субъектах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Федерации,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включая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Москву.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Мероприятия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были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организованы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Минэкономразвития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участии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комитетов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Государственной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думы,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РСПП,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ТПП,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региональных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администраций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деловых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кругов.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течение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2004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–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2008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гг.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Министерство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провело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обучение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госслужащих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47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субъектов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Федерации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44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регионах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практическим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аспектам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предстоящего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участия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ВТО.</w:t>
      </w:r>
      <w:r w:rsidR="00074851">
        <w:rPr>
          <w:vertAlign w:val="baseline"/>
        </w:rPr>
        <w:t xml:space="preserve"> </w:t>
      </w:r>
    </w:p>
    <w:p w:rsidR="00013A2A" w:rsidRPr="00865CE7" w:rsidRDefault="00013A2A" w:rsidP="00013A2A">
      <w:pPr>
        <w:pStyle w:val="af3"/>
        <w:rPr>
          <w:vertAlign w:val="baseline"/>
        </w:rPr>
      </w:pPr>
      <w:r w:rsidRPr="00865CE7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сегодняшний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момент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российскими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учеными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экспертами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подготовлено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большое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количество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коллективных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работ,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представляющих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анализ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последствий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присоединения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ВТО.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Но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сложившейся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ситуации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мирового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кризиса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изменились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прогнозы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интеграции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стратегия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вступления</w:t>
      </w:r>
      <w:r w:rsidR="00074851">
        <w:rPr>
          <w:vertAlign w:val="baseline"/>
        </w:rPr>
        <w:t xml:space="preserve"> </w:t>
      </w:r>
      <w:r w:rsidRPr="00865CE7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ВТО</w:t>
      </w:r>
      <w:r w:rsidRPr="00865CE7">
        <w:rPr>
          <w:vertAlign w:val="baseline"/>
        </w:rPr>
        <w:t>.</w:t>
      </w:r>
    </w:p>
    <w:p w:rsidR="00013A2A" w:rsidRDefault="00013A2A" w:rsidP="00013A2A">
      <w:pPr>
        <w:pStyle w:val="af4"/>
      </w:pPr>
      <w:r w:rsidRPr="00C028B7">
        <w:t>В</w:t>
      </w:r>
      <w:r w:rsidR="00074851">
        <w:t xml:space="preserve"> </w:t>
      </w:r>
      <w:r w:rsidRPr="00C028B7">
        <w:t>мировой</w:t>
      </w:r>
      <w:r w:rsidR="00074851">
        <w:t xml:space="preserve"> </w:t>
      </w:r>
      <w:r w:rsidRPr="00C028B7">
        <w:t>торговле</w:t>
      </w:r>
      <w:r w:rsidR="00074851">
        <w:t xml:space="preserve"> </w:t>
      </w:r>
      <w:r w:rsidRPr="00C028B7">
        <w:t>в</w:t>
      </w:r>
      <w:r w:rsidR="00074851">
        <w:t xml:space="preserve"> </w:t>
      </w:r>
      <w:r w:rsidRPr="00C028B7">
        <w:t>условиях</w:t>
      </w:r>
      <w:r w:rsidR="00074851">
        <w:t xml:space="preserve"> </w:t>
      </w:r>
      <w:r w:rsidRPr="00C028B7">
        <w:t>кризиса</w:t>
      </w:r>
      <w:r w:rsidR="00074851">
        <w:t xml:space="preserve"> </w:t>
      </w:r>
      <w:r w:rsidRPr="00C028B7">
        <w:t>начинает</w:t>
      </w:r>
      <w:r w:rsidR="00074851">
        <w:t xml:space="preserve"> </w:t>
      </w:r>
      <w:r w:rsidRPr="00C028B7">
        <w:t>преобладать</w:t>
      </w:r>
      <w:r w:rsidR="00074851">
        <w:t xml:space="preserve"> </w:t>
      </w:r>
      <w:r>
        <w:t>стремление</w:t>
      </w:r>
      <w:r w:rsidR="00074851">
        <w:t xml:space="preserve"> </w:t>
      </w:r>
      <w:r w:rsidRPr="00C028B7">
        <w:t>кажд</w:t>
      </w:r>
      <w:r>
        <w:t>ой</w:t>
      </w:r>
      <w:r w:rsidR="00074851">
        <w:t xml:space="preserve"> </w:t>
      </w:r>
      <w:r w:rsidRPr="00C028B7">
        <w:t>стран</w:t>
      </w:r>
      <w:r>
        <w:t>ы</w:t>
      </w:r>
      <w:r w:rsidR="00074851">
        <w:t xml:space="preserve"> </w:t>
      </w:r>
      <w:r w:rsidRPr="00C028B7">
        <w:t>спасти,</w:t>
      </w:r>
      <w:r w:rsidR="00074851">
        <w:t xml:space="preserve"> </w:t>
      </w:r>
      <w:r w:rsidRPr="00C028B7">
        <w:t>в</w:t>
      </w:r>
      <w:r w:rsidR="00074851">
        <w:t xml:space="preserve"> </w:t>
      </w:r>
      <w:r w:rsidRPr="00C028B7">
        <w:t>первую</w:t>
      </w:r>
      <w:r w:rsidR="00074851">
        <w:t xml:space="preserve"> </w:t>
      </w:r>
      <w:r w:rsidRPr="00C028B7">
        <w:t>очередь,</w:t>
      </w:r>
      <w:r w:rsidR="00074851">
        <w:t xml:space="preserve"> </w:t>
      </w:r>
      <w:r w:rsidRPr="00C028B7">
        <w:t>свою</w:t>
      </w:r>
      <w:r w:rsidR="00074851">
        <w:t xml:space="preserve"> </w:t>
      </w:r>
      <w:r w:rsidRPr="00C028B7">
        <w:t>национальную</w:t>
      </w:r>
      <w:r w:rsidR="00074851">
        <w:t xml:space="preserve"> </w:t>
      </w:r>
      <w:r w:rsidRPr="00C028B7">
        <w:t>экономику.</w:t>
      </w:r>
      <w:r w:rsidR="00074851">
        <w:t xml:space="preserve"> </w:t>
      </w:r>
      <w:r w:rsidRPr="00C028B7">
        <w:t>И,</w:t>
      </w:r>
      <w:r w:rsidR="00074851">
        <w:t xml:space="preserve"> </w:t>
      </w:r>
      <w:r w:rsidRPr="00C028B7">
        <w:t>как</w:t>
      </w:r>
      <w:r w:rsidR="00074851">
        <w:t xml:space="preserve"> </w:t>
      </w:r>
      <w:r w:rsidRPr="00C028B7">
        <w:t>следствие,</w:t>
      </w:r>
      <w:r w:rsidR="00074851">
        <w:t xml:space="preserve"> </w:t>
      </w:r>
      <w:r w:rsidRPr="00C028B7">
        <w:t>можно</w:t>
      </w:r>
      <w:r w:rsidR="00074851">
        <w:t xml:space="preserve"> </w:t>
      </w:r>
      <w:r w:rsidRPr="00C028B7">
        <w:t>констатировать,</w:t>
      </w:r>
      <w:r w:rsidR="00074851">
        <w:t xml:space="preserve"> </w:t>
      </w:r>
      <w:r w:rsidRPr="00C028B7">
        <w:t>что</w:t>
      </w:r>
      <w:r w:rsidR="00074851">
        <w:t xml:space="preserve"> </w:t>
      </w:r>
      <w:r w:rsidRPr="00C028B7">
        <w:t>наступили</w:t>
      </w:r>
      <w:r w:rsidR="00074851">
        <w:t xml:space="preserve"> </w:t>
      </w:r>
      <w:r w:rsidRPr="00C028B7">
        <w:t>непростые</w:t>
      </w:r>
      <w:r w:rsidR="00074851">
        <w:t xml:space="preserve"> </w:t>
      </w:r>
      <w:r w:rsidRPr="00C028B7">
        <w:t>времена</w:t>
      </w:r>
      <w:r w:rsidR="00074851">
        <w:t xml:space="preserve"> </w:t>
      </w:r>
      <w:r>
        <w:t>для</w:t>
      </w:r>
      <w:r w:rsidR="00074851">
        <w:t xml:space="preserve"> </w:t>
      </w:r>
      <w:r>
        <w:t>такой</w:t>
      </w:r>
      <w:r w:rsidR="00074851">
        <w:t xml:space="preserve"> </w:t>
      </w:r>
      <w:r>
        <w:t>организации,</w:t>
      </w:r>
      <w:r w:rsidR="00074851">
        <w:t xml:space="preserve"> </w:t>
      </w:r>
      <w:r>
        <w:t>как</w:t>
      </w:r>
      <w:r w:rsidR="00074851">
        <w:t xml:space="preserve"> </w:t>
      </w:r>
      <w:r>
        <w:t>ВТО,</w:t>
      </w:r>
      <w:r w:rsidR="00074851">
        <w:t xml:space="preserve"> </w:t>
      </w:r>
      <w:r>
        <w:t>так</w:t>
      </w:r>
      <w:r w:rsidR="00074851">
        <w:t xml:space="preserve"> </w:t>
      </w:r>
      <w:r>
        <w:t>как</w:t>
      </w:r>
      <w:r w:rsidR="00074851">
        <w:t xml:space="preserve"> </w:t>
      </w:r>
      <w:r w:rsidRPr="00C028B7">
        <w:t>она</w:t>
      </w:r>
      <w:r w:rsidR="00074851">
        <w:t xml:space="preserve"> </w:t>
      </w:r>
      <w:r w:rsidRPr="00C028B7">
        <w:t>призвана</w:t>
      </w:r>
      <w:r w:rsidR="00074851">
        <w:t xml:space="preserve"> </w:t>
      </w:r>
      <w:r w:rsidRPr="00C028B7">
        <w:t>следить</w:t>
      </w:r>
      <w:r w:rsidR="00074851">
        <w:t xml:space="preserve"> </w:t>
      </w:r>
      <w:r w:rsidRPr="00C028B7">
        <w:t>за</w:t>
      </w:r>
      <w:r w:rsidR="00074851">
        <w:t xml:space="preserve"> </w:t>
      </w:r>
      <w:r w:rsidRPr="00C028B7">
        <w:t>соблюдением</w:t>
      </w:r>
      <w:r w:rsidR="00074851">
        <w:t xml:space="preserve"> </w:t>
      </w:r>
      <w:r w:rsidRPr="00C028B7">
        <w:t>единых</w:t>
      </w:r>
      <w:r w:rsidR="00074851">
        <w:t xml:space="preserve"> </w:t>
      </w:r>
      <w:r w:rsidRPr="00C028B7">
        <w:t>правил</w:t>
      </w:r>
      <w:r w:rsidR="00074851">
        <w:t xml:space="preserve"> </w:t>
      </w:r>
      <w:r w:rsidRPr="00C028B7">
        <w:t>игры</w:t>
      </w:r>
      <w:r w:rsidR="00074851">
        <w:t xml:space="preserve"> </w:t>
      </w:r>
      <w:r>
        <w:t>на</w:t>
      </w:r>
      <w:r w:rsidR="00074851">
        <w:t xml:space="preserve"> </w:t>
      </w:r>
      <w:r>
        <w:t>мировых</w:t>
      </w:r>
      <w:r w:rsidR="00074851">
        <w:t xml:space="preserve"> </w:t>
      </w:r>
      <w:r>
        <w:t>рынках</w:t>
      </w:r>
      <w:r w:rsidR="00074851">
        <w:t xml:space="preserve"> </w:t>
      </w:r>
      <w:r>
        <w:t>и</w:t>
      </w:r>
      <w:r w:rsidR="00074851">
        <w:t xml:space="preserve"> </w:t>
      </w:r>
      <w:r>
        <w:t>бороться</w:t>
      </w:r>
      <w:r w:rsidR="00074851">
        <w:t xml:space="preserve"> </w:t>
      </w:r>
      <w:r>
        <w:t>с</w:t>
      </w:r>
      <w:r w:rsidR="00074851">
        <w:t xml:space="preserve"> </w:t>
      </w:r>
      <w:r>
        <w:t>протекционизмом</w:t>
      </w:r>
      <w:r w:rsidRPr="00C028B7">
        <w:t>.</w:t>
      </w:r>
      <w:r w:rsidR="00074851">
        <w:t xml:space="preserve"> </w:t>
      </w:r>
      <w:r w:rsidRPr="00C028B7">
        <w:t>Но,</w:t>
      </w:r>
      <w:r w:rsidR="00074851">
        <w:t xml:space="preserve"> </w:t>
      </w:r>
      <w:r w:rsidRPr="00C028B7">
        <w:t>очевидно,</w:t>
      </w:r>
      <w:r w:rsidR="00074851">
        <w:t xml:space="preserve"> </w:t>
      </w:r>
      <w:r w:rsidRPr="00C028B7">
        <w:t>то,</w:t>
      </w:r>
      <w:r w:rsidR="00074851">
        <w:t xml:space="preserve"> </w:t>
      </w:r>
      <w:r w:rsidRPr="00C028B7">
        <w:t>что</w:t>
      </w:r>
      <w:r w:rsidR="00074851">
        <w:t xml:space="preserve"> </w:t>
      </w:r>
      <w:r w:rsidRPr="00C028B7">
        <w:t>было</w:t>
      </w:r>
      <w:r w:rsidR="00074851">
        <w:t xml:space="preserve"> </w:t>
      </w:r>
      <w:r w:rsidRPr="00C028B7">
        <w:t>эффективным</w:t>
      </w:r>
      <w:r w:rsidR="00074851">
        <w:t xml:space="preserve"> </w:t>
      </w:r>
      <w:r w:rsidRPr="00C028B7">
        <w:t>инструментом</w:t>
      </w:r>
      <w:r w:rsidR="00074851">
        <w:t xml:space="preserve"> </w:t>
      </w:r>
      <w:r w:rsidRPr="00C028B7">
        <w:t>при</w:t>
      </w:r>
      <w:r w:rsidR="00074851">
        <w:t xml:space="preserve"> </w:t>
      </w:r>
      <w:r w:rsidRPr="00C028B7">
        <w:t>нормальном</w:t>
      </w:r>
      <w:r w:rsidR="00074851">
        <w:t xml:space="preserve"> </w:t>
      </w:r>
      <w:r w:rsidRPr="00C028B7">
        <w:t>развитии</w:t>
      </w:r>
      <w:r w:rsidR="00074851">
        <w:t xml:space="preserve"> </w:t>
      </w:r>
      <w:r w:rsidRPr="00C028B7">
        <w:t>экономики,</w:t>
      </w:r>
      <w:r w:rsidR="00074851">
        <w:t xml:space="preserve"> </w:t>
      </w:r>
      <w:r w:rsidRPr="00C028B7">
        <w:t>оказалось</w:t>
      </w:r>
      <w:r w:rsidR="00074851">
        <w:t xml:space="preserve"> </w:t>
      </w:r>
      <w:r w:rsidRPr="00C028B7">
        <w:t>совершенно</w:t>
      </w:r>
      <w:r w:rsidR="00074851">
        <w:t xml:space="preserve"> </w:t>
      </w:r>
      <w:r w:rsidRPr="00C028B7">
        <w:t>не</w:t>
      </w:r>
      <w:r w:rsidR="00074851">
        <w:t xml:space="preserve"> </w:t>
      </w:r>
      <w:r w:rsidRPr="00C028B7">
        <w:t>годным</w:t>
      </w:r>
      <w:r w:rsidR="00074851">
        <w:t xml:space="preserve"> </w:t>
      </w:r>
      <w:r w:rsidRPr="00C028B7">
        <w:t>в</w:t>
      </w:r>
      <w:r w:rsidR="00074851">
        <w:t xml:space="preserve"> </w:t>
      </w:r>
      <w:r w:rsidRPr="00C028B7">
        <w:t>ситуации</w:t>
      </w:r>
      <w:r w:rsidR="00074851">
        <w:t xml:space="preserve"> </w:t>
      </w:r>
      <w:r w:rsidRPr="00C028B7">
        <w:t>мирового</w:t>
      </w:r>
      <w:r w:rsidR="00074851">
        <w:t xml:space="preserve"> </w:t>
      </w:r>
      <w:r w:rsidRPr="00C028B7">
        <w:t>кризиса.</w:t>
      </w:r>
      <w:r w:rsidR="00074851">
        <w:t xml:space="preserve"> </w:t>
      </w:r>
      <w:r w:rsidRPr="00C028B7">
        <w:t>Авторитет</w:t>
      </w:r>
      <w:r w:rsidR="00074851">
        <w:t xml:space="preserve"> </w:t>
      </w:r>
      <w:r w:rsidRPr="00C028B7">
        <w:t>ВТО</w:t>
      </w:r>
      <w:r w:rsidR="00074851">
        <w:t xml:space="preserve"> </w:t>
      </w:r>
      <w:r w:rsidRPr="00C028B7">
        <w:t>как</w:t>
      </w:r>
      <w:r w:rsidR="00074851">
        <w:t xml:space="preserve"> </w:t>
      </w:r>
      <w:r w:rsidRPr="00C028B7">
        <w:t>всеобщего</w:t>
      </w:r>
      <w:r w:rsidR="00074851">
        <w:t xml:space="preserve"> </w:t>
      </w:r>
      <w:r w:rsidRPr="00C028B7">
        <w:t>регулятора</w:t>
      </w:r>
      <w:r w:rsidR="00074851">
        <w:t xml:space="preserve"> </w:t>
      </w:r>
      <w:r w:rsidRPr="00C028B7">
        <w:t>международной</w:t>
      </w:r>
      <w:r w:rsidR="00074851">
        <w:t xml:space="preserve"> </w:t>
      </w:r>
      <w:r w:rsidRPr="00C028B7">
        <w:t>торговли</w:t>
      </w:r>
      <w:r w:rsidR="00074851">
        <w:t xml:space="preserve"> </w:t>
      </w:r>
      <w:r w:rsidRPr="00C028B7">
        <w:t>начал</w:t>
      </w:r>
      <w:r w:rsidR="00074851">
        <w:t xml:space="preserve"> </w:t>
      </w:r>
      <w:r w:rsidRPr="00C028B7">
        <w:t>стремительно</w:t>
      </w:r>
      <w:r w:rsidR="00074851">
        <w:t xml:space="preserve"> </w:t>
      </w:r>
      <w:r w:rsidRPr="00C028B7">
        <w:t>падать.</w:t>
      </w:r>
    </w:p>
    <w:p w:rsidR="00013A2A" w:rsidRDefault="00013A2A" w:rsidP="00013A2A">
      <w:pPr>
        <w:pStyle w:val="af4"/>
      </w:pPr>
      <w:r>
        <w:t>Соответственно,</w:t>
      </w:r>
      <w:r w:rsidR="00074851">
        <w:t xml:space="preserve"> </w:t>
      </w:r>
      <w:r>
        <w:t>встает</w:t>
      </w:r>
      <w:r w:rsidR="00074851">
        <w:t xml:space="preserve"> </w:t>
      </w:r>
      <w:r w:rsidRPr="00C028B7">
        <w:t>вопрос</w:t>
      </w:r>
      <w:r w:rsidR="00074851">
        <w:t xml:space="preserve"> </w:t>
      </w:r>
      <w:r>
        <w:t>об</w:t>
      </w:r>
      <w:r w:rsidR="00074851">
        <w:t xml:space="preserve"> </w:t>
      </w:r>
      <w:r w:rsidRPr="00C028B7">
        <w:t>актуальн</w:t>
      </w:r>
      <w:r>
        <w:t>ости</w:t>
      </w:r>
      <w:r w:rsidR="00074851">
        <w:t xml:space="preserve"> </w:t>
      </w:r>
      <w:r w:rsidRPr="00C028B7">
        <w:t>присоединения</w:t>
      </w:r>
      <w:r w:rsidR="00074851">
        <w:t xml:space="preserve"> </w:t>
      </w:r>
      <w:r w:rsidRPr="00C028B7">
        <w:t>России</w:t>
      </w:r>
      <w:r w:rsidR="00074851">
        <w:t xml:space="preserve"> </w:t>
      </w:r>
      <w:r w:rsidRPr="00C028B7">
        <w:t>к</w:t>
      </w:r>
      <w:r w:rsidR="00074851">
        <w:t xml:space="preserve"> </w:t>
      </w:r>
      <w:r w:rsidRPr="00C028B7">
        <w:t>этой</w:t>
      </w:r>
      <w:r w:rsidR="00074851">
        <w:t xml:space="preserve"> </w:t>
      </w:r>
      <w:r w:rsidRPr="00C028B7">
        <w:t>организации</w:t>
      </w:r>
      <w:r>
        <w:t>.</w:t>
      </w:r>
      <w:r w:rsidR="00074851">
        <w:t xml:space="preserve"> </w:t>
      </w:r>
      <w:r>
        <w:t>П</w:t>
      </w:r>
      <w:r w:rsidRPr="00C028B7">
        <w:t>озици</w:t>
      </w:r>
      <w:r>
        <w:t>я</w:t>
      </w:r>
      <w:r w:rsidR="00074851">
        <w:t xml:space="preserve"> </w:t>
      </w:r>
      <w:r w:rsidRPr="00C028B7">
        <w:t>российских</w:t>
      </w:r>
      <w:r w:rsidR="00074851">
        <w:t xml:space="preserve"> </w:t>
      </w:r>
      <w:r w:rsidRPr="00C028B7">
        <w:t>властей</w:t>
      </w:r>
      <w:r w:rsidR="00074851">
        <w:t xml:space="preserve"> </w:t>
      </w:r>
      <w:r w:rsidRPr="00C028B7">
        <w:t>по</w:t>
      </w:r>
      <w:r w:rsidR="00074851">
        <w:t xml:space="preserve"> </w:t>
      </w:r>
      <w:r>
        <w:t>этому</w:t>
      </w:r>
      <w:r w:rsidR="00074851">
        <w:t xml:space="preserve"> </w:t>
      </w:r>
      <w:r w:rsidRPr="00C028B7">
        <w:t>вопросу</w:t>
      </w:r>
      <w:r w:rsidR="00074851">
        <w:t xml:space="preserve"> </w:t>
      </w:r>
      <w:r>
        <w:t>следующая:</w:t>
      </w:r>
      <w:r w:rsidR="00074851">
        <w:t xml:space="preserve"> </w:t>
      </w:r>
      <w:r w:rsidRPr="00271C70">
        <w:t>в</w:t>
      </w:r>
      <w:r w:rsidR="00074851">
        <w:t xml:space="preserve"> </w:t>
      </w:r>
      <w:r w:rsidRPr="00271C70">
        <w:t>сложившейся</w:t>
      </w:r>
      <w:r w:rsidR="00074851">
        <w:t xml:space="preserve"> </w:t>
      </w:r>
      <w:r w:rsidRPr="00271C70">
        <w:t>ситуации</w:t>
      </w:r>
      <w:r w:rsidR="00074851">
        <w:t xml:space="preserve"> </w:t>
      </w:r>
      <w:r w:rsidRPr="00271C70">
        <w:t>российская</w:t>
      </w:r>
      <w:r w:rsidR="00074851">
        <w:t xml:space="preserve"> </w:t>
      </w:r>
      <w:r w:rsidRPr="00271C70">
        <w:t>сторона</w:t>
      </w:r>
      <w:r w:rsidR="00074851">
        <w:t xml:space="preserve"> </w:t>
      </w:r>
      <w:r w:rsidRPr="00271C70">
        <w:t>не</w:t>
      </w:r>
      <w:r w:rsidR="00074851">
        <w:t xml:space="preserve"> </w:t>
      </w:r>
      <w:r w:rsidRPr="00271C70">
        <w:t>будет</w:t>
      </w:r>
      <w:r w:rsidR="00074851">
        <w:t xml:space="preserve"> </w:t>
      </w:r>
      <w:r w:rsidRPr="00271C70">
        <w:t>стремиться</w:t>
      </w:r>
      <w:r w:rsidR="00074851">
        <w:t xml:space="preserve"> </w:t>
      </w:r>
      <w:r w:rsidRPr="00271C70">
        <w:t>форсировать</w:t>
      </w:r>
      <w:r w:rsidR="00074851">
        <w:t xml:space="preserve"> </w:t>
      </w:r>
      <w:r w:rsidRPr="00271C70">
        <w:t>тему</w:t>
      </w:r>
      <w:r w:rsidR="00074851">
        <w:t xml:space="preserve"> </w:t>
      </w:r>
      <w:r w:rsidRPr="00271C70">
        <w:t>вступления</w:t>
      </w:r>
      <w:r w:rsidR="00074851">
        <w:t xml:space="preserve"> </w:t>
      </w:r>
      <w:r w:rsidRPr="00271C70">
        <w:t>в</w:t>
      </w:r>
      <w:r w:rsidR="00074851">
        <w:t xml:space="preserve"> </w:t>
      </w:r>
      <w:r w:rsidRPr="00271C70">
        <w:t>ВТО</w:t>
      </w:r>
      <w:r>
        <w:t>.</w:t>
      </w:r>
      <w:r w:rsidR="00074851">
        <w:t xml:space="preserve"> </w:t>
      </w:r>
      <w:r>
        <w:t>Поскольку</w:t>
      </w:r>
      <w:r w:rsidR="00074851">
        <w:t xml:space="preserve"> </w:t>
      </w:r>
      <w:r>
        <w:t>главной</w:t>
      </w:r>
      <w:r w:rsidR="00074851">
        <w:t xml:space="preserve"> </w:t>
      </w:r>
      <w:r>
        <w:t>задачей</w:t>
      </w:r>
      <w:r w:rsidR="00074851">
        <w:t xml:space="preserve"> </w:t>
      </w:r>
      <w:r w:rsidRPr="001E1676">
        <w:t>этой</w:t>
      </w:r>
      <w:r w:rsidR="00074851">
        <w:t xml:space="preserve"> </w:t>
      </w:r>
      <w:r w:rsidRPr="001E1676">
        <w:t>международной</w:t>
      </w:r>
      <w:r w:rsidR="00074851">
        <w:t xml:space="preserve"> </w:t>
      </w:r>
      <w:r w:rsidRPr="001E1676">
        <w:t>организации</w:t>
      </w:r>
      <w:r w:rsidR="00074851">
        <w:t xml:space="preserve"> </w:t>
      </w:r>
      <w:r w:rsidRPr="001E1676">
        <w:t>является</w:t>
      </w:r>
      <w:r w:rsidR="00074851">
        <w:t xml:space="preserve"> </w:t>
      </w:r>
      <w:r w:rsidRPr="001E1676">
        <w:t>р</w:t>
      </w:r>
      <w:r>
        <w:t>егулирование</w:t>
      </w:r>
      <w:r w:rsidR="00074851">
        <w:t xml:space="preserve"> </w:t>
      </w:r>
      <w:r>
        <w:t>таможенных</w:t>
      </w:r>
      <w:r w:rsidR="00074851">
        <w:t xml:space="preserve"> </w:t>
      </w:r>
      <w:r>
        <w:t>пошлин,</w:t>
      </w:r>
      <w:r w:rsidR="00074851">
        <w:t xml:space="preserve"> </w:t>
      </w:r>
      <w:r>
        <w:t>которые</w:t>
      </w:r>
      <w:r w:rsidR="00074851">
        <w:t xml:space="preserve"> </w:t>
      </w:r>
      <w:r>
        <w:t>на</w:t>
      </w:r>
      <w:r w:rsidR="00074851">
        <w:t xml:space="preserve"> </w:t>
      </w:r>
      <w:r w:rsidRPr="001E1676">
        <w:t>сегодня</w:t>
      </w:r>
      <w:r w:rsidR="00074851">
        <w:t xml:space="preserve"> </w:t>
      </w:r>
      <w:r>
        <w:t>являются</w:t>
      </w:r>
      <w:r w:rsidR="00074851">
        <w:t xml:space="preserve"> </w:t>
      </w:r>
      <w:r w:rsidRPr="001E1676">
        <w:t>од</w:t>
      </w:r>
      <w:r>
        <w:t>ним</w:t>
      </w:r>
      <w:r w:rsidR="00074851">
        <w:t xml:space="preserve"> </w:t>
      </w:r>
      <w:r>
        <w:t>из</w:t>
      </w:r>
      <w:r w:rsidR="00074851">
        <w:t xml:space="preserve"> </w:t>
      </w:r>
      <w:r>
        <w:t>немногих</w:t>
      </w:r>
      <w:r w:rsidR="00074851">
        <w:t xml:space="preserve"> </w:t>
      </w:r>
      <w:r w:rsidRPr="001E1676">
        <w:t>механизмов</w:t>
      </w:r>
      <w:r w:rsidR="00074851">
        <w:t xml:space="preserve"> </w:t>
      </w:r>
      <w:r w:rsidRPr="001E1676">
        <w:t>защиты</w:t>
      </w:r>
      <w:r w:rsidR="00074851">
        <w:t xml:space="preserve"> </w:t>
      </w:r>
      <w:r w:rsidRPr="001E1676">
        <w:t>отечественной</w:t>
      </w:r>
      <w:r w:rsidR="00074851">
        <w:t xml:space="preserve"> </w:t>
      </w:r>
      <w:r w:rsidRPr="001E1676">
        <w:t>экономики</w:t>
      </w:r>
      <w:r>
        <w:t>,</w:t>
      </w:r>
      <w:r w:rsidR="00074851">
        <w:t xml:space="preserve"> </w:t>
      </w:r>
      <w:r>
        <w:t>значит</w:t>
      </w:r>
      <w:r w:rsidR="00074851">
        <w:t xml:space="preserve"> </w:t>
      </w:r>
      <w:r>
        <w:t>интеграция</w:t>
      </w:r>
      <w:r w:rsidR="00074851">
        <w:t xml:space="preserve"> </w:t>
      </w:r>
      <w:r>
        <w:t>в</w:t>
      </w:r>
      <w:r w:rsidR="00074851">
        <w:t xml:space="preserve"> </w:t>
      </w:r>
      <w:r>
        <w:t>ВТО</w:t>
      </w:r>
      <w:r w:rsidR="00074851">
        <w:t xml:space="preserve"> </w:t>
      </w:r>
      <w:r>
        <w:t>в</w:t>
      </w:r>
      <w:r w:rsidR="00074851">
        <w:t xml:space="preserve"> </w:t>
      </w:r>
      <w:r>
        <w:t>сложившейся</w:t>
      </w:r>
      <w:r w:rsidR="00074851">
        <w:t xml:space="preserve"> </w:t>
      </w:r>
      <w:r>
        <w:t>ситуации</w:t>
      </w:r>
      <w:r w:rsidR="00074851">
        <w:t xml:space="preserve"> </w:t>
      </w:r>
      <w:r>
        <w:t>–</w:t>
      </w:r>
      <w:r w:rsidR="00074851">
        <w:t xml:space="preserve"> </w:t>
      </w:r>
      <w:r w:rsidRPr="001E1676">
        <w:t>крайне</w:t>
      </w:r>
      <w:r w:rsidR="00074851">
        <w:t xml:space="preserve"> </w:t>
      </w:r>
      <w:r w:rsidRPr="001E1676">
        <w:t>не</w:t>
      </w:r>
      <w:r w:rsidR="00074851">
        <w:t xml:space="preserve"> </w:t>
      </w:r>
      <w:r w:rsidRPr="001E1676">
        <w:t>выгодн</w:t>
      </w:r>
      <w:r>
        <w:t>а</w:t>
      </w:r>
      <w:r w:rsidRPr="001E1676">
        <w:t>.</w:t>
      </w:r>
      <w:r w:rsidR="00074851">
        <w:t xml:space="preserve"> </w:t>
      </w:r>
    </w:p>
    <w:p w:rsidR="00013A2A" w:rsidRPr="001E1676" w:rsidRDefault="00013A2A" w:rsidP="00013A2A">
      <w:pPr>
        <w:pStyle w:val="af4"/>
      </w:pPr>
      <w:r>
        <w:t>Таким</w:t>
      </w:r>
      <w:r w:rsidR="00074851">
        <w:t xml:space="preserve"> </w:t>
      </w:r>
      <w:r>
        <w:t>образом,</w:t>
      </w:r>
      <w:r w:rsidR="00074851">
        <w:t xml:space="preserve"> </w:t>
      </w:r>
      <w:r>
        <w:t>можно</w:t>
      </w:r>
      <w:r w:rsidR="00074851">
        <w:t xml:space="preserve"> </w:t>
      </w:r>
      <w:r>
        <w:t>сделать</w:t>
      </w:r>
      <w:r w:rsidR="00074851">
        <w:t xml:space="preserve"> </w:t>
      </w:r>
      <w:r>
        <w:t>общий</w:t>
      </w:r>
      <w:r w:rsidR="00074851">
        <w:t xml:space="preserve"> </w:t>
      </w:r>
      <w:r>
        <w:t>вывод,</w:t>
      </w:r>
      <w:r w:rsidR="00074851">
        <w:t xml:space="preserve"> </w:t>
      </w:r>
      <w:r>
        <w:t>что</w:t>
      </w:r>
      <w:r w:rsidR="00074851">
        <w:t xml:space="preserve"> </w:t>
      </w:r>
      <w:r w:rsidRPr="00C028B7">
        <w:t>Россия</w:t>
      </w:r>
      <w:r w:rsidR="00074851">
        <w:t xml:space="preserve"> </w:t>
      </w:r>
      <w:r w:rsidRPr="00C028B7">
        <w:t>в</w:t>
      </w:r>
      <w:r w:rsidR="00074851">
        <w:t xml:space="preserve"> </w:t>
      </w:r>
      <w:r w:rsidRPr="00C028B7">
        <w:t>ближайшее</w:t>
      </w:r>
      <w:r w:rsidR="00074851">
        <w:t xml:space="preserve"> </w:t>
      </w:r>
      <w:r w:rsidRPr="00C028B7">
        <w:t>время,</w:t>
      </w:r>
      <w:r w:rsidR="00074851">
        <w:t xml:space="preserve"> </w:t>
      </w:r>
      <w:r w:rsidRPr="00C028B7">
        <w:t>по</w:t>
      </w:r>
      <w:r w:rsidR="00074851">
        <w:t xml:space="preserve"> </w:t>
      </w:r>
      <w:r w:rsidRPr="00C028B7">
        <w:t>крайней</w:t>
      </w:r>
      <w:r w:rsidR="00074851">
        <w:t xml:space="preserve"> </w:t>
      </w:r>
      <w:r w:rsidRPr="00C028B7">
        <w:t>мере,</w:t>
      </w:r>
      <w:r w:rsidR="00074851">
        <w:t xml:space="preserve"> </w:t>
      </w:r>
      <w:r w:rsidRPr="00C028B7">
        <w:t>пока</w:t>
      </w:r>
      <w:r w:rsidR="00074851">
        <w:t xml:space="preserve"> </w:t>
      </w:r>
      <w:r w:rsidRPr="00C028B7">
        <w:t>продолжается</w:t>
      </w:r>
      <w:r w:rsidR="00074851">
        <w:t xml:space="preserve"> </w:t>
      </w:r>
      <w:r w:rsidRPr="00C028B7">
        <w:t>кризис</w:t>
      </w:r>
      <w:r w:rsidR="00074851">
        <w:t xml:space="preserve"> </w:t>
      </w:r>
      <w:r w:rsidRPr="00C028B7">
        <w:t>и</w:t>
      </w:r>
      <w:r w:rsidR="00074851">
        <w:t xml:space="preserve"> </w:t>
      </w:r>
      <w:r w:rsidRPr="00C028B7">
        <w:t>пока</w:t>
      </w:r>
      <w:r w:rsidR="00074851">
        <w:t xml:space="preserve"> </w:t>
      </w:r>
      <w:r w:rsidRPr="00C028B7">
        <w:t>не</w:t>
      </w:r>
      <w:r w:rsidR="00074851">
        <w:t xml:space="preserve"> </w:t>
      </w:r>
      <w:r w:rsidRPr="00C028B7">
        <w:t>будет</w:t>
      </w:r>
      <w:r w:rsidR="00074851">
        <w:t xml:space="preserve"> </w:t>
      </w:r>
      <w:r w:rsidRPr="00C028B7">
        <w:t>понятна</w:t>
      </w:r>
      <w:r w:rsidR="00074851">
        <w:t xml:space="preserve"> </w:t>
      </w:r>
      <w:r w:rsidRPr="00C028B7">
        <w:t>посткризисная</w:t>
      </w:r>
      <w:r w:rsidR="00074851">
        <w:t xml:space="preserve"> </w:t>
      </w:r>
      <w:r w:rsidRPr="00C028B7">
        <w:t>финансово-экономическая</w:t>
      </w:r>
      <w:r w:rsidR="00074851">
        <w:t xml:space="preserve"> </w:t>
      </w:r>
      <w:r w:rsidRPr="00C028B7">
        <w:t>архитектура</w:t>
      </w:r>
      <w:r w:rsidR="00074851">
        <w:t xml:space="preserve"> </w:t>
      </w:r>
      <w:r w:rsidRPr="00C028B7">
        <w:t>мира,</w:t>
      </w:r>
      <w:r w:rsidR="00074851">
        <w:t xml:space="preserve"> </w:t>
      </w:r>
      <w:r w:rsidRPr="00C028B7">
        <w:t>не</w:t>
      </w:r>
      <w:r w:rsidR="00074851">
        <w:t xml:space="preserve"> </w:t>
      </w:r>
      <w:r w:rsidRPr="00C028B7">
        <w:t>собирается</w:t>
      </w:r>
      <w:r w:rsidR="00074851">
        <w:t xml:space="preserve"> </w:t>
      </w:r>
      <w:r w:rsidRPr="00C028B7">
        <w:t>вступать</w:t>
      </w:r>
      <w:r w:rsidR="00074851">
        <w:t xml:space="preserve"> </w:t>
      </w:r>
      <w:r w:rsidRPr="00C028B7">
        <w:t>в</w:t>
      </w:r>
      <w:r w:rsidR="00074851">
        <w:t xml:space="preserve"> </w:t>
      </w:r>
      <w:r w:rsidRPr="00C028B7">
        <w:t>ВТО.</w:t>
      </w:r>
    </w:p>
    <w:p w:rsidR="00013A2A" w:rsidRDefault="00013A2A" w:rsidP="00013A2A"/>
    <w:p w:rsidR="004B6196" w:rsidRDefault="000E7888" w:rsidP="000E7888">
      <w:pPr>
        <w:pStyle w:val="1"/>
      </w:pPr>
      <w:r>
        <w:br w:type="page"/>
      </w:r>
      <w:bookmarkStart w:id="31" w:name="_Toc231386186"/>
      <w:r w:rsidR="004B6196" w:rsidRPr="004B6196">
        <w:t>проблемы</w:t>
      </w:r>
      <w:r w:rsidR="00074851">
        <w:t xml:space="preserve"> </w:t>
      </w:r>
      <w:r w:rsidR="004B6196" w:rsidRPr="004B6196">
        <w:t>и</w:t>
      </w:r>
      <w:r w:rsidR="00074851">
        <w:t xml:space="preserve"> </w:t>
      </w:r>
      <w:r w:rsidR="004B6196" w:rsidRPr="004B6196">
        <w:t>экономические</w:t>
      </w:r>
      <w:r w:rsidR="00074851">
        <w:t xml:space="preserve"> </w:t>
      </w:r>
      <w:r w:rsidR="004B6196" w:rsidRPr="004B6196">
        <w:t>последствия</w:t>
      </w:r>
      <w:r w:rsidR="00074851">
        <w:t xml:space="preserve"> </w:t>
      </w:r>
      <w:r w:rsidR="004B6196" w:rsidRPr="004B6196">
        <w:t>вступления</w:t>
      </w:r>
      <w:r w:rsidR="00074851">
        <w:t xml:space="preserve"> </w:t>
      </w:r>
      <w:r w:rsidR="004B6196" w:rsidRPr="004B6196">
        <w:t>Р</w:t>
      </w:r>
      <w:r>
        <w:t>оссии</w:t>
      </w:r>
      <w:r w:rsidR="00074851">
        <w:t xml:space="preserve"> </w:t>
      </w:r>
      <w:r>
        <w:t>В</w:t>
      </w:r>
      <w:r w:rsidRPr="004B6196">
        <w:t>О</w:t>
      </w:r>
      <w:r w:rsidR="00074851">
        <w:t xml:space="preserve"> </w:t>
      </w:r>
      <w:r w:rsidR="004B6196" w:rsidRPr="004B6196">
        <w:t>В</w:t>
      </w:r>
      <w:r>
        <w:t>семирную</w:t>
      </w:r>
      <w:r w:rsidR="00074851">
        <w:t xml:space="preserve"> </w:t>
      </w:r>
      <w:r>
        <w:t>торговую</w:t>
      </w:r>
      <w:r w:rsidR="00074851">
        <w:t xml:space="preserve"> </w:t>
      </w:r>
      <w:r w:rsidR="004B6196" w:rsidRPr="004B6196">
        <w:t>О</w:t>
      </w:r>
      <w:r>
        <w:t>рганизацию</w:t>
      </w:r>
      <w:bookmarkEnd w:id="31"/>
    </w:p>
    <w:p w:rsidR="006D4099" w:rsidRDefault="006D4099" w:rsidP="00F14701">
      <w:pPr>
        <w:pStyle w:val="a4"/>
      </w:pPr>
      <w:r>
        <w:t>При</w:t>
      </w:r>
      <w:r w:rsidR="00074851">
        <w:t xml:space="preserve"> </w:t>
      </w:r>
      <w:r>
        <w:t>вступлении</w:t>
      </w:r>
      <w:r w:rsidR="00074851">
        <w:t xml:space="preserve"> </w:t>
      </w:r>
      <w:r>
        <w:t>в</w:t>
      </w:r>
      <w:r w:rsidR="00074851">
        <w:t xml:space="preserve"> </w:t>
      </w:r>
      <w:r>
        <w:t>систему</w:t>
      </w:r>
      <w:r w:rsidR="00074851">
        <w:t xml:space="preserve"> </w:t>
      </w:r>
      <w:r>
        <w:t>ВТО</w:t>
      </w:r>
      <w:r w:rsidR="00074851">
        <w:t xml:space="preserve"> </w:t>
      </w:r>
      <w:r>
        <w:t>Россия</w:t>
      </w:r>
      <w:r w:rsidR="00074851">
        <w:t xml:space="preserve"> </w:t>
      </w:r>
      <w:r>
        <w:t>получит</w:t>
      </w:r>
      <w:r w:rsidR="00074851">
        <w:t xml:space="preserve"> </w:t>
      </w:r>
      <w:r>
        <w:t>не</w:t>
      </w:r>
      <w:r w:rsidR="00074851">
        <w:t xml:space="preserve"> </w:t>
      </w:r>
      <w:r>
        <w:t>только</w:t>
      </w:r>
      <w:r w:rsidR="00074851">
        <w:t xml:space="preserve"> </w:t>
      </w:r>
      <w:r>
        <w:t>права,</w:t>
      </w:r>
      <w:r w:rsidR="00074851">
        <w:t xml:space="preserve"> </w:t>
      </w:r>
      <w:r>
        <w:t>защищающие</w:t>
      </w:r>
      <w:r w:rsidR="00074851">
        <w:t xml:space="preserve"> </w:t>
      </w:r>
      <w:r>
        <w:t>ее</w:t>
      </w:r>
      <w:r w:rsidR="00074851">
        <w:t xml:space="preserve"> </w:t>
      </w:r>
      <w:r>
        <w:t>экспорт,</w:t>
      </w:r>
      <w:r w:rsidR="00074851">
        <w:t xml:space="preserve"> </w:t>
      </w:r>
      <w:r>
        <w:t>но</w:t>
      </w:r>
      <w:r w:rsidR="00074851">
        <w:t xml:space="preserve"> </w:t>
      </w:r>
      <w:r>
        <w:t>и</w:t>
      </w:r>
      <w:r w:rsidR="00074851">
        <w:t xml:space="preserve"> </w:t>
      </w:r>
      <w:r>
        <w:t>возьмет</w:t>
      </w:r>
      <w:r w:rsidR="00074851">
        <w:t xml:space="preserve"> </w:t>
      </w:r>
      <w:r>
        <w:t>на</w:t>
      </w:r>
      <w:r w:rsidR="00074851">
        <w:t xml:space="preserve"> </w:t>
      </w:r>
      <w:r>
        <w:t>себя</w:t>
      </w:r>
      <w:r w:rsidR="00074851">
        <w:t xml:space="preserve"> </w:t>
      </w:r>
      <w:r>
        <w:t>соответствующие</w:t>
      </w:r>
      <w:r w:rsidR="00074851">
        <w:t xml:space="preserve"> </w:t>
      </w:r>
      <w:r>
        <w:t>обязательства</w:t>
      </w:r>
      <w:r w:rsidR="00074851">
        <w:t xml:space="preserve"> </w:t>
      </w:r>
      <w:r>
        <w:t>в</w:t>
      </w:r>
      <w:r w:rsidR="00074851">
        <w:t xml:space="preserve"> </w:t>
      </w:r>
      <w:r>
        <w:t>области</w:t>
      </w:r>
      <w:r w:rsidR="00074851">
        <w:t xml:space="preserve"> </w:t>
      </w:r>
      <w:r>
        <w:t>импортной</w:t>
      </w:r>
      <w:r w:rsidR="00074851">
        <w:t xml:space="preserve"> </w:t>
      </w:r>
      <w:r>
        <w:t>политики.</w:t>
      </w:r>
    </w:p>
    <w:p w:rsidR="006D4099" w:rsidRDefault="006D4099" w:rsidP="00F14701">
      <w:pPr>
        <w:pStyle w:val="a4"/>
      </w:pPr>
      <w:r>
        <w:t>Эти</w:t>
      </w:r>
      <w:r w:rsidR="00074851">
        <w:t xml:space="preserve"> </w:t>
      </w:r>
      <w:r>
        <w:t>обязательства,</w:t>
      </w:r>
      <w:r w:rsidR="00074851">
        <w:t xml:space="preserve"> </w:t>
      </w:r>
      <w:r>
        <w:t>несомненно,</w:t>
      </w:r>
      <w:r w:rsidR="00074851">
        <w:t xml:space="preserve"> </w:t>
      </w:r>
      <w:r>
        <w:t>повлекут</w:t>
      </w:r>
      <w:r w:rsidR="00074851">
        <w:t xml:space="preserve"> </w:t>
      </w:r>
      <w:r>
        <w:t>за</w:t>
      </w:r>
      <w:r w:rsidR="00074851">
        <w:t xml:space="preserve"> </w:t>
      </w:r>
      <w:r>
        <w:t>собой</w:t>
      </w:r>
      <w:r w:rsidR="00074851">
        <w:t xml:space="preserve"> </w:t>
      </w:r>
      <w:r>
        <w:t>необходимость</w:t>
      </w:r>
      <w:r w:rsidR="00074851">
        <w:t xml:space="preserve"> </w:t>
      </w:r>
      <w:r>
        <w:t>изменения</w:t>
      </w:r>
      <w:r w:rsidR="00074851">
        <w:t xml:space="preserve"> </w:t>
      </w:r>
      <w:r>
        <w:t>существующей</w:t>
      </w:r>
      <w:r w:rsidR="00074851">
        <w:t xml:space="preserve"> </w:t>
      </w:r>
      <w:r>
        <w:t>торговой</w:t>
      </w:r>
      <w:r w:rsidR="00074851">
        <w:t xml:space="preserve"> </w:t>
      </w:r>
      <w:r>
        <w:t>политики,</w:t>
      </w:r>
      <w:r w:rsidR="00074851">
        <w:t xml:space="preserve"> </w:t>
      </w:r>
      <w:r>
        <w:t>а,</w:t>
      </w:r>
      <w:r w:rsidR="00074851">
        <w:t xml:space="preserve"> </w:t>
      </w:r>
      <w:r>
        <w:t>следовательно,</w:t>
      </w:r>
      <w:r w:rsidR="00074851">
        <w:t xml:space="preserve"> </w:t>
      </w:r>
      <w:r>
        <w:t>увеличат</w:t>
      </w:r>
      <w:r w:rsidR="00074851">
        <w:t xml:space="preserve"> </w:t>
      </w:r>
      <w:r>
        <w:t>необходимость</w:t>
      </w:r>
      <w:r w:rsidR="00074851">
        <w:t xml:space="preserve"> </w:t>
      </w:r>
      <w:r>
        <w:t>продолжения</w:t>
      </w:r>
      <w:r w:rsidR="00074851">
        <w:t xml:space="preserve"> </w:t>
      </w:r>
      <w:r>
        <w:t>перестройки</w:t>
      </w:r>
      <w:r w:rsidR="00074851">
        <w:t xml:space="preserve"> </w:t>
      </w:r>
      <w:r>
        <w:t>российской</w:t>
      </w:r>
      <w:r w:rsidR="00074851">
        <w:t xml:space="preserve"> </w:t>
      </w:r>
      <w:r>
        <w:t>экономики.</w:t>
      </w:r>
      <w:r w:rsidR="00074851">
        <w:t xml:space="preserve"> </w:t>
      </w:r>
      <w:r>
        <w:t>России</w:t>
      </w:r>
      <w:r w:rsidR="00074851">
        <w:t xml:space="preserve"> </w:t>
      </w:r>
      <w:r>
        <w:t>уже</w:t>
      </w:r>
      <w:r w:rsidR="00074851">
        <w:t xml:space="preserve"> </w:t>
      </w:r>
      <w:r>
        <w:t>сейчас</w:t>
      </w:r>
      <w:r w:rsidR="00074851">
        <w:t xml:space="preserve"> </w:t>
      </w:r>
      <w:r>
        <w:t>приходится</w:t>
      </w:r>
      <w:r w:rsidR="00074851">
        <w:t xml:space="preserve"> </w:t>
      </w:r>
      <w:r>
        <w:t>пересмотреть</w:t>
      </w:r>
      <w:r w:rsidR="00074851">
        <w:t xml:space="preserve"> </w:t>
      </w:r>
      <w:r>
        <w:t>таможенные</w:t>
      </w:r>
      <w:r w:rsidR="00074851">
        <w:t xml:space="preserve"> </w:t>
      </w:r>
      <w:r>
        <w:t>тарифы</w:t>
      </w:r>
      <w:r w:rsidR="00074851">
        <w:t xml:space="preserve"> </w:t>
      </w:r>
      <w:r>
        <w:t>с</w:t>
      </w:r>
      <w:r w:rsidR="00074851">
        <w:t xml:space="preserve"> </w:t>
      </w:r>
      <w:r>
        <w:t>тем,</w:t>
      </w:r>
      <w:r w:rsidR="00074851">
        <w:t xml:space="preserve"> </w:t>
      </w:r>
      <w:r>
        <w:t>чтобы</w:t>
      </w:r>
      <w:r w:rsidR="00074851">
        <w:t xml:space="preserve"> </w:t>
      </w:r>
      <w:r>
        <w:t>приблизить</w:t>
      </w:r>
      <w:r w:rsidR="00074851">
        <w:t xml:space="preserve"> </w:t>
      </w:r>
      <w:r>
        <w:t>их</w:t>
      </w:r>
      <w:r w:rsidR="00074851">
        <w:t xml:space="preserve"> </w:t>
      </w:r>
      <w:r>
        <w:t>к</w:t>
      </w:r>
      <w:r w:rsidR="00074851">
        <w:t xml:space="preserve"> </w:t>
      </w:r>
      <w:r>
        <w:t>уровню,</w:t>
      </w:r>
      <w:r w:rsidR="00074851">
        <w:t xml:space="preserve"> </w:t>
      </w:r>
      <w:r>
        <w:t>который</w:t>
      </w:r>
      <w:r w:rsidR="00074851">
        <w:t xml:space="preserve"> </w:t>
      </w:r>
      <w:r>
        <w:t>сложился</w:t>
      </w:r>
      <w:r w:rsidR="00074851">
        <w:t xml:space="preserve"> </w:t>
      </w:r>
      <w:r>
        <w:t>в</w:t>
      </w:r>
      <w:r w:rsidR="00074851">
        <w:t xml:space="preserve"> </w:t>
      </w:r>
      <w:r>
        <w:t>ВТО,</w:t>
      </w:r>
      <w:r w:rsidR="00074851">
        <w:t xml:space="preserve"> </w:t>
      </w:r>
      <w:r>
        <w:t>привести</w:t>
      </w:r>
      <w:r w:rsidR="00074851">
        <w:t xml:space="preserve"> </w:t>
      </w:r>
      <w:r>
        <w:t>в</w:t>
      </w:r>
      <w:r w:rsidR="00074851">
        <w:t xml:space="preserve"> </w:t>
      </w:r>
      <w:r>
        <w:t>соответствие</w:t>
      </w:r>
      <w:r w:rsidR="00074851">
        <w:t xml:space="preserve"> </w:t>
      </w:r>
      <w:r>
        <w:t>с</w:t>
      </w:r>
      <w:r w:rsidR="00074851">
        <w:t xml:space="preserve"> </w:t>
      </w:r>
      <w:r>
        <w:t>мировыми</w:t>
      </w:r>
      <w:r w:rsidR="00074851">
        <w:t xml:space="preserve"> </w:t>
      </w:r>
      <w:r>
        <w:t>нормами</w:t>
      </w:r>
      <w:r w:rsidR="00074851">
        <w:t xml:space="preserve"> </w:t>
      </w:r>
      <w:r>
        <w:t>торговое</w:t>
      </w:r>
      <w:r w:rsidR="00074851">
        <w:t xml:space="preserve"> </w:t>
      </w:r>
      <w:r>
        <w:t>законодательство.</w:t>
      </w:r>
    </w:p>
    <w:p w:rsidR="0015177E" w:rsidRDefault="006D4099" w:rsidP="00F14701">
      <w:pPr>
        <w:pStyle w:val="a4"/>
      </w:pPr>
      <w:r>
        <w:t>В</w:t>
      </w:r>
      <w:r w:rsidR="00074851">
        <w:t xml:space="preserve"> </w:t>
      </w:r>
      <w:r>
        <w:t>действительности</w:t>
      </w:r>
      <w:r w:rsidR="00074851">
        <w:t xml:space="preserve"> </w:t>
      </w:r>
      <w:r>
        <w:t>необходимые</w:t>
      </w:r>
      <w:r w:rsidR="00074851">
        <w:t xml:space="preserve"> </w:t>
      </w:r>
      <w:r>
        <w:t>корректировки</w:t>
      </w:r>
      <w:r w:rsidR="00074851">
        <w:t xml:space="preserve"> </w:t>
      </w:r>
      <w:r>
        <w:t>импортной</w:t>
      </w:r>
      <w:r w:rsidR="00074851">
        <w:t xml:space="preserve"> </w:t>
      </w:r>
      <w:r>
        <w:t>политики</w:t>
      </w:r>
      <w:r w:rsidR="00074851">
        <w:t xml:space="preserve"> </w:t>
      </w:r>
      <w:r>
        <w:t>могут</w:t>
      </w:r>
      <w:r w:rsidR="00074851">
        <w:t xml:space="preserve"> </w:t>
      </w:r>
      <w:r>
        <w:t>также</w:t>
      </w:r>
      <w:r w:rsidR="00074851">
        <w:t xml:space="preserve"> </w:t>
      </w:r>
      <w:r>
        <w:t>оказаться</w:t>
      </w:r>
      <w:r w:rsidR="00074851">
        <w:t xml:space="preserve"> </w:t>
      </w:r>
      <w:r>
        <w:t>полезными.</w:t>
      </w:r>
      <w:r w:rsidR="00074851">
        <w:t xml:space="preserve"> </w:t>
      </w:r>
      <w:r>
        <w:t>Зачастую</w:t>
      </w:r>
      <w:r w:rsidR="00074851">
        <w:t xml:space="preserve"> </w:t>
      </w:r>
      <w:r>
        <w:t>бывает</w:t>
      </w:r>
      <w:r w:rsidR="00074851">
        <w:t xml:space="preserve"> </w:t>
      </w:r>
      <w:r>
        <w:t>трудно</w:t>
      </w:r>
      <w:r w:rsidR="00074851">
        <w:t xml:space="preserve"> </w:t>
      </w:r>
      <w:r>
        <w:t>с</w:t>
      </w:r>
      <w:r w:rsidR="00074851">
        <w:t xml:space="preserve"> </w:t>
      </w:r>
      <w:r>
        <w:t>политической</w:t>
      </w:r>
      <w:r w:rsidR="00074851">
        <w:t xml:space="preserve"> </w:t>
      </w:r>
      <w:r>
        <w:t>точки</w:t>
      </w:r>
      <w:r w:rsidR="00074851">
        <w:t xml:space="preserve"> </w:t>
      </w:r>
      <w:r>
        <w:t>зрения</w:t>
      </w:r>
      <w:r w:rsidR="00074851">
        <w:t xml:space="preserve"> </w:t>
      </w:r>
      <w:r>
        <w:t>проводить</w:t>
      </w:r>
      <w:r w:rsidR="00074851">
        <w:t xml:space="preserve"> </w:t>
      </w:r>
      <w:r>
        <w:t>линию,</w:t>
      </w:r>
      <w:r w:rsidR="00074851">
        <w:t xml:space="preserve"> </w:t>
      </w:r>
      <w:r>
        <w:t>которая</w:t>
      </w:r>
      <w:r w:rsidR="00074851">
        <w:t xml:space="preserve"> </w:t>
      </w:r>
      <w:r>
        <w:t>заставляла</w:t>
      </w:r>
      <w:r w:rsidR="00074851">
        <w:t xml:space="preserve"> </w:t>
      </w:r>
      <w:r>
        <w:t>бы</w:t>
      </w:r>
      <w:r w:rsidR="00074851">
        <w:t xml:space="preserve"> </w:t>
      </w:r>
      <w:r>
        <w:t>предприятия</w:t>
      </w:r>
      <w:r w:rsidR="00074851">
        <w:t xml:space="preserve"> </w:t>
      </w:r>
      <w:r>
        <w:t>сталкиваться</w:t>
      </w:r>
      <w:r w:rsidR="00074851">
        <w:t xml:space="preserve"> </w:t>
      </w:r>
      <w:r>
        <w:t>с</w:t>
      </w:r>
      <w:r w:rsidR="00074851">
        <w:t xml:space="preserve"> </w:t>
      </w:r>
      <w:r>
        <w:t>иностранной</w:t>
      </w:r>
      <w:r w:rsidR="00074851">
        <w:t xml:space="preserve"> </w:t>
      </w:r>
      <w:r>
        <w:t>конкуренцией,</w:t>
      </w:r>
      <w:r w:rsidR="00074851">
        <w:t xml:space="preserve"> </w:t>
      </w:r>
      <w:r>
        <w:t>модернизировать</w:t>
      </w:r>
      <w:r w:rsidR="00074851">
        <w:t xml:space="preserve"> </w:t>
      </w:r>
      <w:r>
        <w:t>и</w:t>
      </w:r>
      <w:r w:rsidR="00074851">
        <w:t xml:space="preserve"> </w:t>
      </w:r>
      <w:r>
        <w:t>перестраивать</w:t>
      </w:r>
      <w:r w:rsidR="00074851">
        <w:t xml:space="preserve"> </w:t>
      </w:r>
      <w:r>
        <w:t>производство</w:t>
      </w:r>
      <w:r w:rsidR="00074851">
        <w:t xml:space="preserve"> </w:t>
      </w:r>
      <w:r>
        <w:t>в</w:t>
      </w:r>
      <w:r w:rsidR="00074851">
        <w:t xml:space="preserve"> </w:t>
      </w:r>
      <w:r>
        <w:t>направлениях,</w:t>
      </w:r>
      <w:r w:rsidR="00074851">
        <w:t xml:space="preserve"> </w:t>
      </w:r>
      <w:r>
        <w:t>где</w:t>
      </w:r>
      <w:r w:rsidR="00074851">
        <w:t xml:space="preserve"> </w:t>
      </w:r>
      <w:r>
        <w:t>они</w:t>
      </w:r>
      <w:r w:rsidR="00074851">
        <w:t xml:space="preserve"> </w:t>
      </w:r>
      <w:r>
        <w:t>имеют</w:t>
      </w:r>
      <w:r w:rsidR="00074851">
        <w:t xml:space="preserve"> </w:t>
      </w:r>
      <w:r>
        <w:t>всемирное</w:t>
      </w:r>
      <w:r w:rsidR="00074851">
        <w:t xml:space="preserve"> </w:t>
      </w:r>
      <w:r>
        <w:t>конкурентное</w:t>
      </w:r>
      <w:r w:rsidR="00074851">
        <w:t xml:space="preserve"> </w:t>
      </w:r>
      <w:r>
        <w:t>преимущество.</w:t>
      </w:r>
      <w:r w:rsidR="00074851">
        <w:t xml:space="preserve"> </w:t>
      </w:r>
      <w:r>
        <w:t>Это</w:t>
      </w:r>
      <w:r w:rsidR="00074851">
        <w:t xml:space="preserve"> </w:t>
      </w:r>
      <w:r>
        <w:t>относится</w:t>
      </w:r>
      <w:r w:rsidR="00074851">
        <w:t xml:space="preserve"> </w:t>
      </w:r>
      <w:r>
        <w:t>ко</w:t>
      </w:r>
      <w:r w:rsidR="00074851">
        <w:t xml:space="preserve"> </w:t>
      </w:r>
      <w:r>
        <w:t>всем</w:t>
      </w:r>
      <w:r w:rsidR="00074851">
        <w:t xml:space="preserve"> </w:t>
      </w:r>
      <w:r>
        <w:t>странам,</w:t>
      </w:r>
      <w:r w:rsidR="00074851">
        <w:t xml:space="preserve"> </w:t>
      </w:r>
      <w:r>
        <w:t>независимо</w:t>
      </w:r>
      <w:r w:rsidR="00074851">
        <w:t xml:space="preserve"> </w:t>
      </w:r>
      <w:r>
        <w:t>от</w:t>
      </w:r>
      <w:r w:rsidR="00074851">
        <w:t xml:space="preserve"> </w:t>
      </w:r>
      <w:r>
        <w:t>экономической</w:t>
      </w:r>
      <w:r w:rsidR="00074851">
        <w:t xml:space="preserve"> </w:t>
      </w:r>
      <w:r>
        <w:t>системы</w:t>
      </w:r>
      <w:r w:rsidR="00074851">
        <w:t xml:space="preserve"> </w:t>
      </w:r>
      <w:r w:rsidR="0015177E">
        <w:t>и</w:t>
      </w:r>
      <w:r w:rsidR="00074851">
        <w:t xml:space="preserve"> </w:t>
      </w:r>
      <w:r w:rsidR="0015177E">
        <w:t>процедуры</w:t>
      </w:r>
      <w:r w:rsidR="00074851">
        <w:t xml:space="preserve"> </w:t>
      </w:r>
      <w:r w:rsidR="0015177E">
        <w:t>принятия</w:t>
      </w:r>
      <w:r w:rsidR="00074851">
        <w:t xml:space="preserve"> </w:t>
      </w:r>
      <w:r w:rsidR="0015177E">
        <w:t>решений.</w:t>
      </w:r>
    </w:p>
    <w:p w:rsidR="006D4099" w:rsidRPr="006D4099" w:rsidRDefault="006D4099" w:rsidP="00F14701">
      <w:pPr>
        <w:pStyle w:val="a4"/>
      </w:pPr>
      <w:r>
        <w:t>Итак,</w:t>
      </w:r>
      <w:r w:rsidR="00074851">
        <w:t xml:space="preserve"> </w:t>
      </w:r>
      <w:r>
        <w:t>членство</w:t>
      </w:r>
      <w:r w:rsidR="00074851">
        <w:t xml:space="preserve"> </w:t>
      </w:r>
      <w:r>
        <w:t>в</w:t>
      </w:r>
      <w:r w:rsidR="00074851">
        <w:t xml:space="preserve"> </w:t>
      </w:r>
      <w:r>
        <w:t>ВТО</w:t>
      </w:r>
      <w:r w:rsidR="00074851">
        <w:t xml:space="preserve"> </w:t>
      </w:r>
      <w:r>
        <w:t>-</w:t>
      </w:r>
      <w:r w:rsidR="00074851">
        <w:t xml:space="preserve"> </w:t>
      </w:r>
      <w:r>
        <w:t>это</w:t>
      </w:r>
      <w:r w:rsidR="00074851">
        <w:t xml:space="preserve"> </w:t>
      </w:r>
      <w:r>
        <w:t>не</w:t>
      </w:r>
      <w:r w:rsidR="00074851">
        <w:t xml:space="preserve"> </w:t>
      </w:r>
      <w:r>
        <w:t>просто</w:t>
      </w:r>
      <w:r w:rsidR="00074851">
        <w:t xml:space="preserve"> </w:t>
      </w:r>
      <w:r>
        <w:t>вступление</w:t>
      </w:r>
      <w:r w:rsidR="00074851">
        <w:t xml:space="preserve"> </w:t>
      </w:r>
      <w:r>
        <w:t>в</w:t>
      </w:r>
      <w:r w:rsidR="00074851">
        <w:t xml:space="preserve"> </w:t>
      </w:r>
      <w:r>
        <w:t>клуб</w:t>
      </w:r>
      <w:r w:rsidR="00074851">
        <w:t xml:space="preserve"> </w:t>
      </w:r>
      <w:r>
        <w:t>избранных,</w:t>
      </w:r>
      <w:r w:rsidR="00074851">
        <w:t xml:space="preserve"> </w:t>
      </w:r>
      <w:r>
        <w:t>а,</w:t>
      </w:r>
      <w:r w:rsidR="00074851">
        <w:t xml:space="preserve"> </w:t>
      </w:r>
      <w:r>
        <w:t>скорее,</w:t>
      </w:r>
      <w:r w:rsidR="00074851">
        <w:t xml:space="preserve"> </w:t>
      </w:r>
      <w:r>
        <w:t>принятие</w:t>
      </w:r>
      <w:r w:rsidR="00074851">
        <w:t xml:space="preserve"> </w:t>
      </w:r>
      <w:r>
        <w:t>обязательств,</w:t>
      </w:r>
      <w:r w:rsidR="00074851">
        <w:t xml:space="preserve"> </w:t>
      </w:r>
      <w:r>
        <w:t>построенных</w:t>
      </w:r>
      <w:r w:rsidR="00074851">
        <w:t xml:space="preserve"> </w:t>
      </w:r>
      <w:r>
        <w:t>на</w:t>
      </w:r>
      <w:r w:rsidR="00074851">
        <w:t xml:space="preserve"> </w:t>
      </w:r>
      <w:r>
        <w:t>взаимной</w:t>
      </w:r>
      <w:r w:rsidR="00074851">
        <w:t xml:space="preserve"> </w:t>
      </w:r>
      <w:r>
        <w:t>основе.</w:t>
      </w:r>
      <w:r w:rsidR="00074851">
        <w:t xml:space="preserve"> </w:t>
      </w:r>
      <w:r>
        <w:t>Рассмотрим</w:t>
      </w:r>
      <w:r w:rsidR="00074851">
        <w:t xml:space="preserve"> </w:t>
      </w:r>
      <w:r>
        <w:t>основные</w:t>
      </w:r>
      <w:r w:rsidR="00074851">
        <w:t xml:space="preserve"> </w:t>
      </w:r>
      <w:r>
        <w:t>проблемы</w:t>
      </w:r>
      <w:r w:rsidR="00074851">
        <w:t xml:space="preserve"> </w:t>
      </w:r>
      <w:r>
        <w:t>внешнеторгового</w:t>
      </w:r>
      <w:r w:rsidR="00074851">
        <w:t xml:space="preserve"> </w:t>
      </w:r>
      <w:r>
        <w:t>режима</w:t>
      </w:r>
      <w:r w:rsidR="00074851">
        <w:t xml:space="preserve"> </w:t>
      </w:r>
      <w:r>
        <w:t>России</w:t>
      </w:r>
      <w:r w:rsidR="00074851">
        <w:t xml:space="preserve"> </w:t>
      </w:r>
      <w:r>
        <w:t>в</w:t>
      </w:r>
      <w:r w:rsidR="00074851">
        <w:t xml:space="preserve"> </w:t>
      </w:r>
      <w:r>
        <w:t>контексте</w:t>
      </w:r>
      <w:r w:rsidR="00074851">
        <w:t xml:space="preserve"> </w:t>
      </w:r>
      <w:r>
        <w:t>требований,</w:t>
      </w:r>
      <w:r w:rsidR="00074851">
        <w:t xml:space="preserve"> </w:t>
      </w:r>
      <w:r>
        <w:t>предъявляемых</w:t>
      </w:r>
      <w:r w:rsidR="00074851">
        <w:t xml:space="preserve"> </w:t>
      </w:r>
      <w:r>
        <w:t>к</w:t>
      </w:r>
      <w:r w:rsidR="00074851">
        <w:t xml:space="preserve"> </w:t>
      </w:r>
      <w:r>
        <w:t>ней</w:t>
      </w:r>
      <w:r w:rsidR="00074851">
        <w:t xml:space="preserve"> </w:t>
      </w:r>
      <w:r>
        <w:t>в</w:t>
      </w:r>
      <w:r w:rsidR="00074851">
        <w:t xml:space="preserve"> </w:t>
      </w:r>
      <w:r>
        <w:t>связи</w:t>
      </w:r>
      <w:r w:rsidR="00074851">
        <w:t xml:space="preserve"> </w:t>
      </w:r>
      <w:r>
        <w:t>с</w:t>
      </w:r>
      <w:r w:rsidR="00074851">
        <w:t xml:space="preserve"> </w:t>
      </w:r>
      <w:r>
        <w:t>вступлением</w:t>
      </w:r>
      <w:r w:rsidR="00074851">
        <w:t xml:space="preserve"> </w:t>
      </w:r>
      <w:r>
        <w:t>в</w:t>
      </w:r>
      <w:r w:rsidR="00074851">
        <w:t xml:space="preserve"> </w:t>
      </w:r>
      <w:r>
        <w:t>ВТО.</w:t>
      </w:r>
    </w:p>
    <w:p w:rsidR="0015177E" w:rsidRPr="009761A5" w:rsidRDefault="009761A5" w:rsidP="00013A2A">
      <w:pPr>
        <w:pStyle w:val="331"/>
      </w:pPr>
      <w:bookmarkStart w:id="32" w:name="_Toc231386187"/>
      <w:r w:rsidRPr="009761A5">
        <w:t>Основны</w:t>
      </w:r>
      <w:r>
        <w:t>е</w:t>
      </w:r>
      <w:r w:rsidR="00074851">
        <w:t xml:space="preserve"> </w:t>
      </w:r>
      <w:r w:rsidRPr="009761A5">
        <w:t>риски</w:t>
      </w:r>
      <w:r w:rsidR="00074851">
        <w:t xml:space="preserve"> </w:t>
      </w:r>
      <w:r w:rsidRPr="009761A5">
        <w:t>при</w:t>
      </w:r>
      <w:r w:rsidR="00074851">
        <w:t xml:space="preserve"> </w:t>
      </w:r>
      <w:r w:rsidRPr="009761A5">
        <w:t>вступлении</w:t>
      </w:r>
      <w:r w:rsidR="00074851">
        <w:t xml:space="preserve"> </w:t>
      </w:r>
      <w:r w:rsidRPr="009761A5">
        <w:t>России</w:t>
      </w:r>
      <w:r w:rsidR="00074851">
        <w:t xml:space="preserve"> </w:t>
      </w:r>
      <w:r w:rsidRPr="009761A5">
        <w:t>в</w:t>
      </w:r>
      <w:r w:rsidR="00074851">
        <w:t xml:space="preserve"> </w:t>
      </w:r>
      <w:r w:rsidRPr="009761A5">
        <w:t>ВТО</w:t>
      </w:r>
      <w:bookmarkEnd w:id="32"/>
    </w:p>
    <w:p w:rsidR="009761A5" w:rsidRPr="007B634B" w:rsidRDefault="009761A5" w:rsidP="00F14701">
      <w:pPr>
        <w:pStyle w:val="a4"/>
      </w:pPr>
      <w:r w:rsidRPr="007B634B">
        <w:t>Наша</w:t>
      </w:r>
      <w:r w:rsidR="00074851">
        <w:t xml:space="preserve"> </w:t>
      </w:r>
      <w:r w:rsidRPr="007B634B">
        <w:t>экономика</w:t>
      </w:r>
      <w:r w:rsidR="00074851">
        <w:t xml:space="preserve"> </w:t>
      </w:r>
      <w:r w:rsidRPr="007B634B">
        <w:t>как</w:t>
      </w:r>
      <w:r w:rsidR="00074851">
        <w:t xml:space="preserve"> </w:t>
      </w:r>
      <w:r w:rsidRPr="007B634B">
        <w:t>неконкурентоспособная</w:t>
      </w:r>
      <w:r w:rsidR="00074851">
        <w:t xml:space="preserve"> </w:t>
      </w:r>
      <w:r w:rsidRPr="007B634B">
        <w:t>рискует</w:t>
      </w:r>
      <w:r w:rsidR="00074851">
        <w:t xml:space="preserve"> </w:t>
      </w:r>
      <w:r w:rsidRPr="007B634B">
        <w:t>потерпеть</w:t>
      </w:r>
      <w:r w:rsidR="00074851">
        <w:t xml:space="preserve"> </w:t>
      </w:r>
      <w:r w:rsidRPr="007B634B">
        <w:t>поражение</w:t>
      </w:r>
      <w:r w:rsidR="00074851">
        <w:t xml:space="preserve"> </w:t>
      </w:r>
      <w:r w:rsidRPr="007B634B">
        <w:t>в</w:t>
      </w:r>
      <w:r w:rsidR="00074851">
        <w:t xml:space="preserve"> </w:t>
      </w:r>
      <w:r w:rsidRPr="007B634B">
        <w:t>силу</w:t>
      </w:r>
      <w:r w:rsidR="00074851">
        <w:t xml:space="preserve"> </w:t>
      </w:r>
      <w:r w:rsidRPr="007B634B">
        <w:t>следующих</w:t>
      </w:r>
      <w:r w:rsidR="00074851">
        <w:t xml:space="preserve"> </w:t>
      </w:r>
      <w:r w:rsidRPr="007B634B">
        <w:t>причин:</w:t>
      </w:r>
      <w:r w:rsidR="00074851">
        <w:rPr>
          <w:rFonts w:ascii="Arial" w:hAnsi="Arial" w:cs="Arial"/>
          <w:color w:val="000000"/>
          <w:sz w:val="17"/>
          <w:szCs w:val="17"/>
        </w:rPr>
        <w:t xml:space="preserve"> </w:t>
      </w:r>
    </w:p>
    <w:p w:rsidR="009761A5" w:rsidRPr="007B634B" w:rsidRDefault="007B634B" w:rsidP="00F14701">
      <w:pPr>
        <w:pStyle w:val="a4"/>
      </w:pPr>
      <w:r>
        <w:rPr>
          <w:szCs w:val="24"/>
        </w:rPr>
        <w:t>1)</w:t>
      </w:r>
      <w:r w:rsidR="00074851">
        <w:rPr>
          <w:szCs w:val="24"/>
        </w:rPr>
        <w:t xml:space="preserve"> </w:t>
      </w:r>
      <w:r w:rsidR="00EF55F9" w:rsidRPr="00EF55F9">
        <w:t>Основными</w:t>
      </w:r>
      <w:r w:rsidR="00074851">
        <w:t xml:space="preserve"> </w:t>
      </w:r>
      <w:r w:rsidR="00EF55F9" w:rsidRPr="00EF55F9">
        <w:t>системными</w:t>
      </w:r>
      <w:r w:rsidR="00074851">
        <w:t xml:space="preserve"> </w:t>
      </w:r>
      <w:r w:rsidR="00EF55F9" w:rsidRPr="00EF55F9">
        <w:t>рисками</w:t>
      </w:r>
      <w:r w:rsidR="00074851">
        <w:t xml:space="preserve"> </w:t>
      </w:r>
      <w:r w:rsidR="00EF55F9" w:rsidRPr="00EF55F9">
        <w:t>при</w:t>
      </w:r>
      <w:r w:rsidR="00074851">
        <w:t xml:space="preserve"> </w:t>
      </w:r>
      <w:r w:rsidR="00EF55F9" w:rsidRPr="00EF55F9">
        <w:t>вступлении</w:t>
      </w:r>
      <w:r w:rsidR="00074851">
        <w:t xml:space="preserve"> </w:t>
      </w:r>
      <w:r w:rsidR="00EF55F9" w:rsidRPr="00EF55F9">
        <w:t>России</w:t>
      </w:r>
      <w:r w:rsidR="00074851">
        <w:t xml:space="preserve"> </w:t>
      </w:r>
      <w:r w:rsidR="00EF55F9" w:rsidRPr="00EF55F9">
        <w:t>во</w:t>
      </w:r>
      <w:r w:rsidR="00074851">
        <w:t xml:space="preserve"> </w:t>
      </w:r>
      <w:r w:rsidR="00EF55F9" w:rsidRPr="00EF55F9">
        <w:t>Всемирную</w:t>
      </w:r>
      <w:r w:rsidR="00074851">
        <w:t xml:space="preserve"> </w:t>
      </w:r>
      <w:r w:rsidR="00EF55F9" w:rsidRPr="00EF55F9">
        <w:t>торговую</w:t>
      </w:r>
      <w:r w:rsidR="00074851">
        <w:t xml:space="preserve"> </w:t>
      </w:r>
      <w:r w:rsidR="00EF55F9" w:rsidRPr="00EF55F9">
        <w:t>организацию</w:t>
      </w:r>
      <w:r w:rsidR="00074851">
        <w:t xml:space="preserve"> </w:t>
      </w:r>
      <w:r w:rsidR="00EF55F9" w:rsidRPr="00EF55F9">
        <w:t>(ВТО)</w:t>
      </w:r>
      <w:r w:rsidR="00074851">
        <w:t xml:space="preserve"> </w:t>
      </w:r>
      <w:r w:rsidR="00EF55F9" w:rsidRPr="00EF55F9">
        <w:t>станут</w:t>
      </w:r>
      <w:r w:rsidR="00074851">
        <w:t xml:space="preserve"> </w:t>
      </w:r>
      <w:r w:rsidR="00EF55F9" w:rsidRPr="00EF55F9">
        <w:t>увеличение</w:t>
      </w:r>
      <w:r w:rsidR="00074851">
        <w:t xml:space="preserve"> </w:t>
      </w:r>
      <w:r w:rsidR="00EF55F9" w:rsidRPr="00EF55F9">
        <w:t>конкуренции</w:t>
      </w:r>
      <w:r w:rsidR="00074851">
        <w:t xml:space="preserve"> </w:t>
      </w:r>
      <w:r w:rsidR="00EF55F9" w:rsidRPr="00EF55F9">
        <w:t>и</w:t>
      </w:r>
      <w:r w:rsidR="00074851">
        <w:t xml:space="preserve"> </w:t>
      </w:r>
      <w:r w:rsidR="00EF55F9" w:rsidRPr="00EF55F9">
        <w:t>приход</w:t>
      </w:r>
      <w:r w:rsidR="00074851">
        <w:t xml:space="preserve"> </w:t>
      </w:r>
      <w:r w:rsidR="00EF55F9" w:rsidRPr="00EF55F9">
        <w:t>крупных</w:t>
      </w:r>
      <w:r w:rsidR="00074851">
        <w:t xml:space="preserve"> </w:t>
      </w:r>
      <w:r w:rsidR="00EF55F9" w:rsidRPr="00EF55F9">
        <w:t>игроков</w:t>
      </w:r>
      <w:r w:rsidR="00074851">
        <w:t xml:space="preserve"> </w:t>
      </w:r>
      <w:r w:rsidR="00EF55F9" w:rsidRPr="00EF55F9">
        <w:t>на</w:t>
      </w:r>
      <w:r w:rsidR="00074851">
        <w:t xml:space="preserve"> </w:t>
      </w:r>
      <w:r w:rsidR="00EF55F9" w:rsidRPr="00EF55F9">
        <w:t>российский</w:t>
      </w:r>
      <w:r w:rsidR="00074851">
        <w:t xml:space="preserve"> </w:t>
      </w:r>
      <w:r w:rsidR="00EF55F9" w:rsidRPr="00EF55F9">
        <w:t>рынок.</w:t>
      </w:r>
      <w:r w:rsidR="00074851">
        <w:t xml:space="preserve"> </w:t>
      </w:r>
      <w:r w:rsidR="009761A5" w:rsidRPr="00EF55F9">
        <w:t>Российской</w:t>
      </w:r>
      <w:r w:rsidR="00074851">
        <w:t xml:space="preserve"> </w:t>
      </w:r>
      <w:r w:rsidR="009761A5" w:rsidRPr="007B634B">
        <w:t>промышленности,</w:t>
      </w:r>
      <w:r w:rsidR="00074851">
        <w:t xml:space="preserve"> </w:t>
      </w:r>
      <w:r w:rsidR="009761A5" w:rsidRPr="007B634B">
        <w:t>подчас</w:t>
      </w:r>
      <w:r w:rsidR="00074851">
        <w:t xml:space="preserve"> </w:t>
      </w:r>
      <w:r w:rsidR="009761A5" w:rsidRPr="007B634B">
        <w:t>сильно</w:t>
      </w:r>
      <w:r w:rsidR="00074851">
        <w:t xml:space="preserve"> </w:t>
      </w:r>
      <w:r w:rsidR="009761A5" w:rsidRPr="007B634B">
        <w:t>устаревшей,</w:t>
      </w:r>
      <w:r w:rsidR="00074851">
        <w:t xml:space="preserve"> </w:t>
      </w:r>
      <w:r w:rsidR="009761A5" w:rsidRPr="007B634B">
        <w:t>придется</w:t>
      </w:r>
      <w:r w:rsidR="00074851">
        <w:t xml:space="preserve"> </w:t>
      </w:r>
      <w:r w:rsidR="009761A5" w:rsidRPr="007B634B">
        <w:t>конкурировать</w:t>
      </w:r>
      <w:r w:rsidR="00074851">
        <w:t xml:space="preserve"> </w:t>
      </w:r>
      <w:r w:rsidR="009761A5" w:rsidRPr="007B634B">
        <w:t>не</w:t>
      </w:r>
      <w:r w:rsidR="00074851">
        <w:t xml:space="preserve"> </w:t>
      </w:r>
      <w:r w:rsidR="009761A5" w:rsidRPr="007B634B">
        <w:t>с</w:t>
      </w:r>
      <w:r w:rsidR="00074851">
        <w:t xml:space="preserve"> </w:t>
      </w:r>
      <w:r w:rsidR="009761A5" w:rsidRPr="007B634B">
        <w:t>абстрактными</w:t>
      </w:r>
      <w:r w:rsidR="00074851">
        <w:t xml:space="preserve"> </w:t>
      </w:r>
      <w:r w:rsidR="009761A5" w:rsidRPr="007B634B">
        <w:t>среднестатистическими</w:t>
      </w:r>
      <w:r w:rsidR="00074851">
        <w:t xml:space="preserve"> </w:t>
      </w:r>
      <w:r w:rsidR="009761A5" w:rsidRPr="007B634B">
        <w:t>зарубежными</w:t>
      </w:r>
      <w:r w:rsidR="00074851">
        <w:t xml:space="preserve"> </w:t>
      </w:r>
      <w:r w:rsidR="009761A5" w:rsidRPr="007B634B">
        <w:t>компаниями,</w:t>
      </w:r>
      <w:r w:rsidR="00074851">
        <w:t xml:space="preserve"> </w:t>
      </w:r>
      <w:r w:rsidR="009761A5" w:rsidRPr="007B634B">
        <w:t>а</w:t>
      </w:r>
      <w:r w:rsidR="00074851">
        <w:t xml:space="preserve"> </w:t>
      </w:r>
      <w:r w:rsidR="009761A5" w:rsidRPr="007B634B">
        <w:t>с</w:t>
      </w:r>
      <w:r w:rsidR="00074851">
        <w:t xml:space="preserve"> </w:t>
      </w:r>
      <w:r w:rsidR="009761A5" w:rsidRPr="007B634B">
        <w:t>сильнейшими</w:t>
      </w:r>
      <w:r w:rsidR="00074851">
        <w:t xml:space="preserve"> </w:t>
      </w:r>
      <w:r w:rsidR="009761A5" w:rsidRPr="007B634B">
        <w:t>мировыми</w:t>
      </w:r>
      <w:r w:rsidR="00074851">
        <w:t xml:space="preserve"> </w:t>
      </w:r>
      <w:r w:rsidR="009761A5" w:rsidRPr="007B634B">
        <w:t>игроками</w:t>
      </w:r>
      <w:r w:rsidR="00074851">
        <w:t xml:space="preserve"> </w:t>
      </w:r>
      <w:r w:rsidR="009761A5" w:rsidRPr="007B634B">
        <w:t>–</w:t>
      </w:r>
      <w:r w:rsidR="00074851">
        <w:t xml:space="preserve"> </w:t>
      </w:r>
      <w:r w:rsidR="009761A5" w:rsidRPr="007B634B">
        <w:t>ведь</w:t>
      </w:r>
      <w:r w:rsidR="00074851">
        <w:t xml:space="preserve"> </w:t>
      </w:r>
      <w:r w:rsidR="009761A5" w:rsidRPr="007B634B">
        <w:t>именно</w:t>
      </w:r>
      <w:r w:rsidR="00074851">
        <w:t xml:space="preserve"> </w:t>
      </w:r>
      <w:r w:rsidR="009761A5" w:rsidRPr="007B634B">
        <w:t>такие</w:t>
      </w:r>
      <w:r w:rsidR="00074851">
        <w:t xml:space="preserve"> </w:t>
      </w:r>
      <w:r w:rsidR="009761A5" w:rsidRPr="007B634B">
        <w:t>компании</w:t>
      </w:r>
      <w:r w:rsidR="00074851">
        <w:t xml:space="preserve"> </w:t>
      </w:r>
      <w:r w:rsidR="009761A5" w:rsidRPr="007B634B">
        <w:t>обладают</w:t>
      </w:r>
      <w:r w:rsidR="00074851">
        <w:t xml:space="preserve"> </w:t>
      </w:r>
      <w:r w:rsidR="009761A5" w:rsidRPr="007B634B">
        <w:t>волей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достаточными</w:t>
      </w:r>
      <w:r w:rsidR="00074851">
        <w:t xml:space="preserve"> </w:t>
      </w:r>
      <w:r w:rsidR="009761A5" w:rsidRPr="007B634B">
        <w:t>ресурсами,</w:t>
      </w:r>
      <w:r w:rsidR="00074851">
        <w:t xml:space="preserve"> </w:t>
      </w:r>
      <w:r w:rsidR="009761A5" w:rsidRPr="007B634B">
        <w:t>чтобы</w:t>
      </w:r>
      <w:r w:rsidR="00074851">
        <w:t xml:space="preserve"> </w:t>
      </w:r>
      <w:r w:rsidR="009761A5" w:rsidRPr="007B634B">
        <w:t>захватить</w:t>
      </w:r>
      <w:r w:rsidR="00074851">
        <w:t xml:space="preserve"> </w:t>
      </w:r>
      <w:r w:rsidR="009761A5" w:rsidRPr="007B634B">
        <w:t>открывшиеся</w:t>
      </w:r>
      <w:r w:rsidR="00074851">
        <w:t xml:space="preserve"> </w:t>
      </w:r>
      <w:r w:rsidR="009761A5" w:rsidRPr="007B634B">
        <w:t>рынки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России.</w:t>
      </w:r>
      <w:r w:rsidR="00074851">
        <w:t xml:space="preserve"> </w:t>
      </w:r>
      <w:r w:rsidR="009761A5" w:rsidRPr="007B634B">
        <w:t>Некоторые</w:t>
      </w:r>
      <w:r w:rsidR="00074851">
        <w:t xml:space="preserve"> </w:t>
      </w:r>
      <w:r w:rsidR="009761A5" w:rsidRPr="007B634B">
        <w:t>из</w:t>
      </w:r>
      <w:r w:rsidR="00074851">
        <w:t xml:space="preserve"> </w:t>
      </w:r>
      <w:r w:rsidR="009761A5" w:rsidRPr="007B634B">
        <w:t>них</w:t>
      </w:r>
      <w:r w:rsidR="00074851">
        <w:t xml:space="preserve"> </w:t>
      </w:r>
      <w:r w:rsidR="009761A5" w:rsidRPr="007B634B">
        <w:t>уже</w:t>
      </w:r>
      <w:r w:rsidR="00074851">
        <w:t xml:space="preserve"> </w:t>
      </w:r>
      <w:r w:rsidR="009761A5" w:rsidRPr="007B634B">
        <w:t>сегодня</w:t>
      </w:r>
      <w:r w:rsidR="00074851">
        <w:t xml:space="preserve"> </w:t>
      </w:r>
      <w:r w:rsidR="009761A5" w:rsidRPr="007B634B">
        <w:t>более</w:t>
      </w:r>
      <w:r w:rsidR="00074851">
        <w:t xml:space="preserve"> </w:t>
      </w:r>
      <w:r w:rsidR="009761A5" w:rsidRPr="007B634B">
        <w:t>чем</w:t>
      </w:r>
      <w:r w:rsidR="00074851">
        <w:t xml:space="preserve"> </w:t>
      </w:r>
      <w:r w:rsidR="009761A5" w:rsidRPr="007B634B">
        <w:t>успешно</w:t>
      </w:r>
      <w:r w:rsidR="00074851">
        <w:t xml:space="preserve"> </w:t>
      </w:r>
      <w:r w:rsidR="009761A5" w:rsidRPr="007B634B">
        <w:t>работают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>
        <w:t>российском</w:t>
      </w:r>
      <w:r w:rsidR="00074851">
        <w:t xml:space="preserve"> </w:t>
      </w:r>
      <w:r>
        <w:t>рынке</w:t>
      </w:r>
      <w:r w:rsidR="00074851">
        <w:t xml:space="preserve"> </w:t>
      </w:r>
      <w:r>
        <w:t>–</w:t>
      </w:r>
      <w:r w:rsidR="00074851">
        <w:t xml:space="preserve"> </w:t>
      </w:r>
      <w:r w:rsidRPr="007B634B">
        <w:rPr>
          <w:lang w:val="en-US"/>
        </w:rPr>
        <w:t>P</w:t>
      </w:r>
      <w:r w:rsidRPr="000F567B">
        <w:t>&amp;</w:t>
      </w:r>
      <w:r w:rsidR="009761A5" w:rsidRPr="007B634B">
        <w:rPr>
          <w:lang w:val="en-US"/>
        </w:rPr>
        <w:t>G</w:t>
      </w:r>
      <w:r w:rsidR="009761A5" w:rsidRPr="007B634B">
        <w:t>,</w:t>
      </w:r>
      <w:r w:rsidR="00074851">
        <w:t xml:space="preserve"> </w:t>
      </w:r>
      <w:r w:rsidR="009761A5" w:rsidRPr="007B634B">
        <w:rPr>
          <w:lang w:val="en-US"/>
        </w:rPr>
        <w:t>Mars</w:t>
      </w:r>
      <w:r w:rsidR="009761A5" w:rsidRPr="007B634B">
        <w:t>,</w:t>
      </w:r>
      <w:r w:rsidR="00074851">
        <w:t xml:space="preserve"> </w:t>
      </w:r>
      <w:r w:rsidR="009761A5" w:rsidRPr="007B634B">
        <w:rPr>
          <w:lang w:val="en-US"/>
        </w:rPr>
        <w:t>Coca</w:t>
      </w:r>
      <w:r w:rsidR="009761A5" w:rsidRPr="000F567B">
        <w:t>-</w:t>
      </w:r>
      <w:r w:rsidR="009761A5" w:rsidRPr="007B634B">
        <w:rPr>
          <w:lang w:val="en-US"/>
        </w:rPr>
        <w:t>Cola</w:t>
      </w:r>
      <w:r w:rsidR="009761A5" w:rsidRPr="007B634B">
        <w:t>,</w:t>
      </w:r>
      <w:r w:rsidR="00074851">
        <w:t xml:space="preserve"> </w:t>
      </w:r>
      <w:r w:rsidR="009761A5" w:rsidRPr="007B634B">
        <w:rPr>
          <w:lang w:val="en-US"/>
        </w:rPr>
        <w:t>Unilever</w:t>
      </w:r>
      <w:r w:rsidR="009761A5" w:rsidRPr="007B634B">
        <w:t>,</w:t>
      </w:r>
      <w:r w:rsidR="00074851">
        <w:t xml:space="preserve"> </w:t>
      </w:r>
      <w:r w:rsidR="009761A5" w:rsidRPr="007B634B">
        <w:rPr>
          <w:lang w:val="en-US"/>
        </w:rPr>
        <w:t>BP</w:t>
      </w:r>
      <w:r w:rsidR="009761A5" w:rsidRPr="007B634B">
        <w:t>,</w:t>
      </w:r>
      <w:r w:rsidR="00074851">
        <w:t xml:space="preserve"> </w:t>
      </w:r>
      <w:r w:rsidR="009761A5" w:rsidRPr="007B634B">
        <w:rPr>
          <w:lang w:val="en-US"/>
        </w:rPr>
        <w:t>Texaco</w:t>
      </w:r>
      <w:r w:rsidR="009761A5" w:rsidRPr="007B634B">
        <w:t>,</w:t>
      </w:r>
      <w:r w:rsidR="00074851">
        <w:t xml:space="preserve"> </w:t>
      </w:r>
      <w:r w:rsidR="009761A5" w:rsidRPr="007B634B">
        <w:rPr>
          <w:lang w:val="en-US"/>
        </w:rPr>
        <w:t>GM</w:t>
      </w:r>
      <w:r w:rsidR="009761A5" w:rsidRPr="007B634B">
        <w:t>,</w:t>
      </w:r>
      <w:r w:rsidR="00074851">
        <w:t xml:space="preserve"> </w:t>
      </w:r>
      <w:r w:rsidR="009761A5" w:rsidRPr="007B634B">
        <w:rPr>
          <w:lang w:val="en-US"/>
        </w:rPr>
        <w:t>Boeing</w:t>
      </w:r>
      <w:r w:rsidR="009761A5" w:rsidRPr="007B634B">
        <w:t>,</w:t>
      </w:r>
      <w:r w:rsidR="00074851">
        <w:t xml:space="preserve"> </w:t>
      </w:r>
      <w:r w:rsidR="009761A5" w:rsidRPr="007B634B">
        <w:rPr>
          <w:lang w:val="en-US"/>
        </w:rPr>
        <w:t>Sony</w:t>
      </w:r>
      <w:r w:rsidR="009761A5" w:rsidRPr="007B634B">
        <w:t>,</w:t>
      </w:r>
      <w:r w:rsidR="00074851">
        <w:t xml:space="preserve"> </w:t>
      </w:r>
      <w:r w:rsidR="009761A5" w:rsidRPr="007B634B">
        <w:rPr>
          <w:lang w:val="en-US"/>
        </w:rPr>
        <w:t>Philips</w:t>
      </w:r>
      <w:r w:rsidR="009761A5" w:rsidRPr="007B634B">
        <w:t>,</w:t>
      </w:r>
      <w:r w:rsidR="00074851">
        <w:t xml:space="preserve"> </w:t>
      </w:r>
      <w:r w:rsidR="009761A5" w:rsidRPr="007B634B">
        <w:rPr>
          <w:lang w:val="en-US"/>
        </w:rPr>
        <w:t>LG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многие</w:t>
      </w:r>
      <w:r w:rsidR="00074851">
        <w:t xml:space="preserve"> </w:t>
      </w:r>
      <w:r w:rsidR="009761A5" w:rsidRPr="007B634B">
        <w:t>другие.</w:t>
      </w:r>
      <w:r w:rsidR="00074851">
        <w:t xml:space="preserve"> </w:t>
      </w:r>
    </w:p>
    <w:p w:rsidR="009761A5" w:rsidRPr="007B634B" w:rsidRDefault="007B634B" w:rsidP="00F14701">
      <w:pPr>
        <w:pStyle w:val="a4"/>
      </w:pPr>
      <w:r>
        <w:t>2)</w:t>
      </w:r>
      <w:r w:rsidR="00074851">
        <w:t xml:space="preserve"> </w:t>
      </w:r>
      <w:r w:rsidR="009761A5" w:rsidRPr="007B634B">
        <w:t>П</w:t>
      </w:r>
      <w:r>
        <w:t>оглощение</w:t>
      </w:r>
      <w:r w:rsidR="00074851">
        <w:t xml:space="preserve"> </w:t>
      </w:r>
      <w:r>
        <w:t>производства</w:t>
      </w:r>
      <w:r w:rsidR="00074851">
        <w:t xml:space="preserve"> </w:t>
      </w:r>
      <w:r w:rsidR="009761A5" w:rsidRPr="007B634B">
        <w:t>зарубежными</w:t>
      </w:r>
      <w:r w:rsidR="00074851">
        <w:t xml:space="preserve"> </w:t>
      </w:r>
      <w:r w:rsidR="009761A5" w:rsidRPr="007B634B">
        <w:t>компаниями.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условиях</w:t>
      </w:r>
      <w:r w:rsidR="00074851">
        <w:t xml:space="preserve"> </w:t>
      </w:r>
      <w:r w:rsidR="009761A5" w:rsidRPr="007B634B">
        <w:t>повышения</w:t>
      </w:r>
      <w:r w:rsidR="00074851">
        <w:t xml:space="preserve"> </w:t>
      </w:r>
      <w:r w:rsidR="009761A5" w:rsidRPr="007B634B">
        <w:t>конкуренции</w:t>
      </w:r>
      <w:r w:rsidR="00074851">
        <w:t xml:space="preserve"> </w:t>
      </w:r>
      <w:r w:rsidR="009761A5" w:rsidRPr="007B634B">
        <w:t>неизбежно</w:t>
      </w:r>
      <w:r w:rsidR="00074851">
        <w:t xml:space="preserve"> </w:t>
      </w:r>
      <w:r w:rsidR="009761A5" w:rsidRPr="007B634B">
        <w:t>поглощение</w:t>
      </w:r>
      <w:r w:rsidR="00074851">
        <w:t xml:space="preserve"> </w:t>
      </w:r>
      <w:r w:rsidR="009761A5" w:rsidRPr="007B634B">
        <w:t>относительно</w:t>
      </w:r>
      <w:r w:rsidR="00074851">
        <w:t xml:space="preserve"> </w:t>
      </w:r>
      <w:r w:rsidR="009761A5" w:rsidRPr="007B634B">
        <w:t>слабых</w:t>
      </w:r>
      <w:r w:rsidR="00074851">
        <w:t xml:space="preserve"> </w:t>
      </w:r>
      <w:r w:rsidR="009761A5" w:rsidRPr="007B634B">
        <w:t>производств.</w:t>
      </w:r>
      <w:r w:rsidR="00074851">
        <w:t xml:space="preserve"> </w:t>
      </w:r>
    </w:p>
    <w:p w:rsidR="009761A5" w:rsidRPr="007B634B" w:rsidRDefault="007B634B" w:rsidP="00F14701">
      <w:pPr>
        <w:pStyle w:val="a4"/>
      </w:pPr>
      <w:r>
        <w:t>3)</w:t>
      </w:r>
      <w:r w:rsidR="00074851">
        <w:t xml:space="preserve"> </w:t>
      </w:r>
      <w:r w:rsidR="009761A5" w:rsidRPr="007B634B">
        <w:t>З</w:t>
      </w:r>
      <w:r>
        <w:t>акрытие</w:t>
      </w:r>
      <w:r w:rsidR="00074851">
        <w:t xml:space="preserve"> </w:t>
      </w:r>
      <w:r>
        <w:t>предприятий</w:t>
      </w:r>
      <w:r w:rsidR="00074851">
        <w:t xml:space="preserve"> </w:t>
      </w:r>
      <w:r>
        <w:t>и</w:t>
      </w:r>
      <w:r w:rsidR="00074851">
        <w:t xml:space="preserve"> </w:t>
      </w:r>
      <w:r>
        <w:t>рост</w:t>
      </w:r>
      <w:r w:rsidR="00074851">
        <w:t xml:space="preserve"> </w:t>
      </w:r>
      <w:r>
        <w:t>безработицы</w:t>
      </w:r>
      <w:r w:rsidR="009761A5" w:rsidRPr="007B634B">
        <w:t>.</w:t>
      </w:r>
      <w:r w:rsidR="00074851">
        <w:t xml:space="preserve"> </w:t>
      </w:r>
      <w:r w:rsidR="009761A5" w:rsidRPr="007B634B">
        <w:t>Наплыв</w:t>
      </w:r>
      <w:r w:rsidR="00074851">
        <w:t xml:space="preserve"> </w:t>
      </w:r>
      <w:r w:rsidR="009761A5" w:rsidRPr="007B634B">
        <w:t>дешевого</w:t>
      </w:r>
      <w:r w:rsidR="00074851">
        <w:t xml:space="preserve"> </w:t>
      </w:r>
      <w:r w:rsidR="009761A5" w:rsidRPr="007B634B">
        <w:t>импорта</w:t>
      </w:r>
      <w:r w:rsidR="00074851">
        <w:t xml:space="preserve"> </w:t>
      </w:r>
      <w:r w:rsidR="009761A5" w:rsidRPr="007B634B">
        <w:t>приведет</w:t>
      </w:r>
      <w:r w:rsidR="00074851">
        <w:t xml:space="preserve"> </w:t>
      </w:r>
      <w:r w:rsidR="009761A5" w:rsidRPr="007B634B">
        <w:t>к</w:t>
      </w:r>
      <w:r w:rsidR="00074851">
        <w:t xml:space="preserve"> </w:t>
      </w:r>
      <w:r w:rsidR="009761A5" w:rsidRPr="007B634B">
        <w:t>закрытию</w:t>
      </w:r>
      <w:r w:rsidR="00074851">
        <w:t xml:space="preserve"> </w:t>
      </w:r>
      <w:r w:rsidR="009761A5" w:rsidRPr="007B634B">
        <w:t>ряда</w:t>
      </w:r>
      <w:r w:rsidR="00074851">
        <w:t xml:space="preserve"> </w:t>
      </w:r>
      <w:r w:rsidR="009761A5" w:rsidRPr="007B634B">
        <w:t>самых</w:t>
      </w:r>
      <w:r w:rsidR="00074851">
        <w:t xml:space="preserve"> </w:t>
      </w:r>
      <w:r w:rsidR="009761A5" w:rsidRPr="007B634B">
        <w:t>слабых</w:t>
      </w:r>
      <w:r w:rsidR="00074851">
        <w:t xml:space="preserve"> </w:t>
      </w:r>
      <w:r w:rsidRPr="007B634B">
        <w:t>производств,</w:t>
      </w:r>
      <w:r w:rsidR="00074851">
        <w:t xml:space="preserve"> </w:t>
      </w:r>
      <w:r w:rsidR="009761A5" w:rsidRPr="007B634B">
        <w:t>не</w:t>
      </w:r>
      <w:r w:rsidR="00074851">
        <w:t xml:space="preserve"> </w:t>
      </w:r>
      <w:r w:rsidR="009761A5" w:rsidRPr="007B634B">
        <w:t>выдержавших</w:t>
      </w:r>
      <w:r w:rsidR="00074851">
        <w:t xml:space="preserve"> </w:t>
      </w:r>
      <w:r w:rsidR="009761A5" w:rsidRPr="007B634B">
        <w:t>конкуренции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нарастанию</w:t>
      </w:r>
      <w:r w:rsidR="00074851">
        <w:t xml:space="preserve"> </w:t>
      </w:r>
      <w:r w:rsidR="009761A5" w:rsidRPr="007B634B">
        <w:t>безработицы.</w:t>
      </w:r>
      <w:r w:rsidR="00074851">
        <w:t xml:space="preserve"> </w:t>
      </w:r>
    </w:p>
    <w:p w:rsidR="009761A5" w:rsidRPr="007B634B" w:rsidRDefault="007B634B" w:rsidP="00F14701">
      <w:pPr>
        <w:pStyle w:val="a4"/>
      </w:pPr>
      <w:r>
        <w:t>4)</w:t>
      </w:r>
      <w:r w:rsidR="00074851">
        <w:t xml:space="preserve"> </w:t>
      </w:r>
      <w:r w:rsidR="009761A5" w:rsidRPr="007B634B">
        <w:t>Р</w:t>
      </w:r>
      <w:r>
        <w:t>ост</w:t>
      </w:r>
      <w:r w:rsidR="00074851">
        <w:t xml:space="preserve"> </w:t>
      </w:r>
      <w:r>
        <w:t>цен</w:t>
      </w:r>
      <w:r w:rsidR="009761A5" w:rsidRPr="007B634B">
        <w:t>.</w:t>
      </w:r>
      <w:r w:rsidR="00074851">
        <w:t xml:space="preserve"> </w:t>
      </w:r>
      <w:r w:rsidR="009761A5" w:rsidRPr="007B634B">
        <w:t>России</w:t>
      </w:r>
      <w:r w:rsidR="00074851">
        <w:t xml:space="preserve"> </w:t>
      </w:r>
      <w:r w:rsidR="009761A5" w:rsidRPr="007B634B">
        <w:t>придется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ближайшие</w:t>
      </w:r>
      <w:r w:rsidR="00074851">
        <w:t xml:space="preserve"> </w:t>
      </w:r>
      <w:r w:rsidR="009761A5" w:rsidRPr="007B634B">
        <w:t>годы</w:t>
      </w:r>
      <w:r w:rsidR="00074851">
        <w:t xml:space="preserve"> </w:t>
      </w:r>
      <w:r w:rsidR="009761A5" w:rsidRPr="007B634B">
        <w:t>выровнять</w:t>
      </w:r>
      <w:r w:rsidR="00074851">
        <w:t xml:space="preserve"> </w:t>
      </w:r>
      <w:r w:rsidR="009761A5" w:rsidRPr="007B634B">
        <w:t>свои</w:t>
      </w:r>
      <w:r w:rsidR="00074851">
        <w:t xml:space="preserve"> </w:t>
      </w:r>
      <w:r w:rsidR="009761A5" w:rsidRPr="007B634B">
        <w:t>внутренние</w:t>
      </w:r>
      <w:r w:rsidR="00074851">
        <w:t xml:space="preserve"> </w:t>
      </w:r>
      <w:r w:rsidR="009761A5" w:rsidRPr="007B634B">
        <w:t>цены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энергоносители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транспортные</w:t>
      </w:r>
      <w:r w:rsidR="00074851">
        <w:t xml:space="preserve"> </w:t>
      </w:r>
      <w:r w:rsidR="009761A5" w:rsidRPr="007B634B">
        <w:t>тарифы</w:t>
      </w:r>
      <w:r w:rsidR="00074851">
        <w:t xml:space="preserve"> </w:t>
      </w:r>
      <w:r w:rsidR="009761A5" w:rsidRPr="007B634B">
        <w:t>с</w:t>
      </w:r>
      <w:r w:rsidR="00074851">
        <w:t xml:space="preserve"> </w:t>
      </w:r>
      <w:r w:rsidR="009761A5" w:rsidRPr="007B634B">
        <w:t>мировыми,</w:t>
      </w:r>
      <w:r w:rsidR="00074851">
        <w:t xml:space="preserve"> </w:t>
      </w:r>
      <w:r w:rsidR="009761A5" w:rsidRPr="007B634B">
        <w:t>что</w:t>
      </w:r>
      <w:r w:rsidR="00074851">
        <w:t xml:space="preserve"> </w:t>
      </w:r>
      <w:r w:rsidR="009761A5" w:rsidRPr="007B634B">
        <w:t>отрицательно</w:t>
      </w:r>
      <w:r w:rsidR="00074851">
        <w:t xml:space="preserve"> </w:t>
      </w:r>
      <w:r w:rsidR="009761A5" w:rsidRPr="007B634B">
        <w:t>скажется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себестоимости</w:t>
      </w:r>
      <w:r w:rsidR="00074851">
        <w:t xml:space="preserve"> </w:t>
      </w:r>
      <w:r w:rsidR="009761A5" w:rsidRPr="007B634B">
        <w:t>производства,</w:t>
      </w:r>
      <w:r w:rsidR="00074851">
        <w:t xml:space="preserve"> </w:t>
      </w:r>
      <w:r w:rsidR="009761A5" w:rsidRPr="007B634B">
        <w:t>приведет</w:t>
      </w:r>
      <w:r w:rsidR="00074851">
        <w:t xml:space="preserve"> </w:t>
      </w:r>
      <w:r w:rsidR="009761A5" w:rsidRPr="007B634B">
        <w:t>к</w:t>
      </w:r>
      <w:r w:rsidR="00074851">
        <w:t xml:space="preserve"> </w:t>
      </w:r>
      <w:r w:rsidR="009761A5" w:rsidRPr="007B634B">
        <w:t>дополнительной</w:t>
      </w:r>
      <w:r w:rsidR="00074851">
        <w:t xml:space="preserve"> </w:t>
      </w:r>
      <w:r w:rsidR="009761A5" w:rsidRPr="007B634B">
        <w:t>инфляции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снижению</w:t>
      </w:r>
      <w:r w:rsidR="00074851">
        <w:t xml:space="preserve"> </w:t>
      </w:r>
      <w:r w:rsidR="009761A5" w:rsidRPr="007B634B">
        <w:t>конкурентоспособности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мировом</w:t>
      </w:r>
      <w:r w:rsidR="00074851">
        <w:t xml:space="preserve"> </w:t>
      </w:r>
      <w:r w:rsidR="009761A5" w:rsidRPr="007B634B">
        <w:t>рынке</w:t>
      </w:r>
      <w:r w:rsidR="00074851">
        <w:t xml:space="preserve"> </w:t>
      </w:r>
      <w:r w:rsidR="009761A5" w:rsidRPr="007B634B">
        <w:t>продукции</w:t>
      </w:r>
      <w:r w:rsidR="00074851">
        <w:t xml:space="preserve"> </w:t>
      </w:r>
      <w:r w:rsidR="009761A5" w:rsidRPr="007B634B">
        <w:t>энергоемких</w:t>
      </w:r>
      <w:r w:rsidR="00074851">
        <w:t xml:space="preserve"> </w:t>
      </w:r>
      <w:r w:rsidR="009761A5" w:rsidRPr="007B634B">
        <w:t>производств</w:t>
      </w:r>
      <w:r w:rsidR="00074851">
        <w:t xml:space="preserve"> </w:t>
      </w:r>
      <w:r w:rsidR="009761A5" w:rsidRPr="007B634B">
        <w:t>(металлургии)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обрабатывающей</w:t>
      </w:r>
      <w:r w:rsidR="00074851">
        <w:t xml:space="preserve"> </w:t>
      </w:r>
      <w:r w:rsidR="009761A5" w:rsidRPr="007B634B">
        <w:t>промышленности.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5)</w:t>
      </w:r>
      <w:r w:rsidR="00074851">
        <w:t xml:space="preserve"> </w:t>
      </w:r>
      <w:r w:rsidR="009761A5" w:rsidRPr="007B634B">
        <w:t>О</w:t>
      </w:r>
      <w:r>
        <w:t>тток</w:t>
      </w:r>
      <w:r w:rsidR="00074851">
        <w:t xml:space="preserve"> </w:t>
      </w:r>
      <w:r>
        <w:t>капиталов</w:t>
      </w:r>
      <w:r w:rsidR="00074851">
        <w:t xml:space="preserve"> </w:t>
      </w:r>
      <w:r w:rsidR="009761A5" w:rsidRPr="007B634B">
        <w:t>из</w:t>
      </w:r>
      <w:r w:rsidR="00074851">
        <w:t xml:space="preserve"> </w:t>
      </w:r>
      <w:r w:rsidR="009761A5" w:rsidRPr="007B634B">
        <w:t>России</w:t>
      </w:r>
      <w:r w:rsidR="00074851">
        <w:t xml:space="preserve"> </w:t>
      </w:r>
      <w:r w:rsidR="009761A5" w:rsidRPr="007B634B">
        <w:t>–</w:t>
      </w:r>
      <w:r w:rsidR="00074851">
        <w:t xml:space="preserve"> </w:t>
      </w:r>
      <w:r w:rsidR="009761A5" w:rsidRPr="007B634B">
        <w:t>имеется</w:t>
      </w:r>
      <w:r w:rsidR="00074851">
        <w:t xml:space="preserve"> </w:t>
      </w:r>
      <w:r w:rsidR="009761A5" w:rsidRPr="007B634B">
        <w:t>ввиду</w:t>
      </w:r>
      <w:r w:rsidR="00074851">
        <w:t xml:space="preserve"> </w:t>
      </w:r>
      <w:r w:rsidR="009761A5" w:rsidRPr="007B634B">
        <w:t>отток</w:t>
      </w:r>
      <w:r w:rsidR="00074851">
        <w:t xml:space="preserve"> </w:t>
      </w:r>
      <w:r w:rsidR="009761A5" w:rsidRPr="007B634B">
        <w:t>прибыли</w:t>
      </w:r>
      <w:r w:rsidR="00074851">
        <w:t xml:space="preserve"> </w:t>
      </w:r>
      <w:r w:rsidR="009761A5" w:rsidRPr="007B634B">
        <w:t>от</w:t>
      </w:r>
      <w:r w:rsidR="00074851">
        <w:t xml:space="preserve"> </w:t>
      </w:r>
      <w:r w:rsidR="009761A5" w:rsidRPr="007B634B">
        <w:t>деятельности</w:t>
      </w:r>
      <w:r w:rsidR="00074851">
        <w:t xml:space="preserve"> </w:t>
      </w:r>
      <w:r w:rsidR="009761A5" w:rsidRPr="007B634B">
        <w:t>российских</w:t>
      </w:r>
      <w:r w:rsidR="00074851">
        <w:t xml:space="preserve"> </w:t>
      </w:r>
      <w:r w:rsidR="009761A5" w:rsidRPr="007B634B">
        <w:t>филиалов</w:t>
      </w:r>
      <w:r w:rsidR="00074851">
        <w:t xml:space="preserve"> </w:t>
      </w:r>
      <w:r w:rsidR="009761A5" w:rsidRPr="007B634B">
        <w:t>западных</w:t>
      </w:r>
      <w:r w:rsidR="00074851">
        <w:t xml:space="preserve"> </w:t>
      </w:r>
      <w:r w:rsidR="009761A5" w:rsidRPr="007B634B">
        <w:t>компаний</w:t>
      </w:r>
      <w:r w:rsidR="00074851">
        <w:t xml:space="preserve"> </w:t>
      </w:r>
      <w:r w:rsidR="009761A5" w:rsidRPr="007B634B">
        <w:t>за</w:t>
      </w:r>
      <w:r w:rsidR="00074851">
        <w:t xml:space="preserve"> </w:t>
      </w:r>
      <w:r w:rsidR="009761A5" w:rsidRPr="007B634B">
        <w:t>рубеж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счета</w:t>
      </w:r>
      <w:r w:rsidR="00074851">
        <w:t xml:space="preserve"> </w:t>
      </w:r>
      <w:r w:rsidR="009761A5" w:rsidRPr="007B634B">
        <w:t>их</w:t>
      </w:r>
      <w:r w:rsidR="00074851">
        <w:t xml:space="preserve"> </w:t>
      </w:r>
      <w:r w:rsidR="009761A5" w:rsidRPr="007B634B">
        <w:t>центральных</w:t>
      </w:r>
      <w:r w:rsidR="00074851">
        <w:t xml:space="preserve"> </w:t>
      </w:r>
      <w:r w:rsidR="009761A5" w:rsidRPr="007B634B">
        <w:t>управляющих</w:t>
      </w:r>
      <w:r w:rsidR="00074851">
        <w:t xml:space="preserve"> </w:t>
      </w:r>
      <w:r w:rsidR="009761A5" w:rsidRPr="007B634B">
        <w:t>структур</w:t>
      </w:r>
      <w:r w:rsidR="00074851">
        <w:t xml:space="preserve"> </w:t>
      </w:r>
      <w:r w:rsidR="009761A5" w:rsidRPr="007B634B">
        <w:t>с</w:t>
      </w:r>
      <w:r w:rsidR="00074851">
        <w:t xml:space="preserve"> </w:t>
      </w:r>
      <w:r w:rsidR="009761A5" w:rsidRPr="007B634B">
        <w:t>целью</w:t>
      </w:r>
      <w:r w:rsidR="00074851">
        <w:t xml:space="preserve"> </w:t>
      </w:r>
      <w:r w:rsidR="009761A5" w:rsidRPr="007B634B">
        <w:t>выплаты</w:t>
      </w:r>
      <w:r w:rsidR="00074851">
        <w:t xml:space="preserve"> </w:t>
      </w:r>
      <w:r w:rsidRPr="007B634B">
        <w:t>дивидендов</w:t>
      </w:r>
      <w:r w:rsidR="009761A5" w:rsidRPr="007B634B">
        <w:t>.</w:t>
      </w:r>
      <w:r w:rsidR="00074851">
        <w:t xml:space="preserve"> </w:t>
      </w:r>
      <w:r w:rsidR="009761A5" w:rsidRPr="007B634B">
        <w:t>Справедливости</w:t>
      </w:r>
      <w:r w:rsidR="00074851">
        <w:t xml:space="preserve"> </w:t>
      </w:r>
      <w:r w:rsidR="009761A5" w:rsidRPr="007B634B">
        <w:t>ради</w:t>
      </w:r>
      <w:r w:rsidR="00074851">
        <w:t xml:space="preserve"> </w:t>
      </w:r>
      <w:r w:rsidR="009761A5" w:rsidRPr="007B634B">
        <w:t>следует</w:t>
      </w:r>
      <w:r w:rsidR="00074851">
        <w:t xml:space="preserve"> </w:t>
      </w:r>
      <w:r w:rsidR="009761A5" w:rsidRPr="007B634B">
        <w:t>отметить,</w:t>
      </w:r>
      <w:r w:rsidR="00074851">
        <w:t xml:space="preserve"> </w:t>
      </w:r>
      <w:r w:rsidR="009761A5" w:rsidRPr="007B634B">
        <w:t>что</w:t>
      </w:r>
      <w:r w:rsidR="00074851">
        <w:t xml:space="preserve"> </w:t>
      </w:r>
      <w:r w:rsidR="009761A5" w:rsidRPr="007B634B">
        <w:t>этому</w:t>
      </w:r>
      <w:r w:rsidR="00074851">
        <w:t xml:space="preserve"> </w:t>
      </w:r>
      <w:r w:rsidR="009761A5" w:rsidRPr="007B634B">
        <w:t>процессу</w:t>
      </w:r>
      <w:r w:rsidR="00074851">
        <w:t xml:space="preserve"> </w:t>
      </w:r>
      <w:r w:rsidR="009761A5" w:rsidRPr="007B634B">
        <w:t>будет</w:t>
      </w:r>
      <w:r w:rsidR="00074851">
        <w:t xml:space="preserve"> </w:t>
      </w:r>
      <w:r w:rsidR="009761A5" w:rsidRPr="007B634B">
        <w:t>предшествовать</w:t>
      </w:r>
      <w:r w:rsidR="00074851">
        <w:t xml:space="preserve"> </w:t>
      </w:r>
      <w:r w:rsidR="009761A5" w:rsidRPr="007B634B">
        <w:t>относительно</w:t>
      </w:r>
      <w:r w:rsidR="00074851">
        <w:t xml:space="preserve"> </w:t>
      </w:r>
      <w:r w:rsidR="009761A5" w:rsidRPr="007B634B">
        <w:t>более</w:t>
      </w:r>
      <w:r w:rsidR="00074851">
        <w:t xml:space="preserve"> </w:t>
      </w:r>
      <w:r w:rsidR="009761A5" w:rsidRPr="007B634B">
        <w:t>короткий</w:t>
      </w:r>
      <w:r w:rsidR="00074851">
        <w:t xml:space="preserve"> </w:t>
      </w:r>
      <w:r w:rsidR="009761A5" w:rsidRPr="007B634B">
        <w:t>процесс</w:t>
      </w:r>
      <w:r w:rsidR="00074851">
        <w:t xml:space="preserve"> </w:t>
      </w:r>
      <w:r w:rsidR="009761A5" w:rsidRPr="007B634B">
        <w:t>инвестирования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Российскую</w:t>
      </w:r>
      <w:r w:rsidR="00074851">
        <w:t xml:space="preserve"> </w:t>
      </w:r>
      <w:r w:rsidR="009761A5" w:rsidRPr="007B634B">
        <w:t>экономику.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bookmarkStart w:id="33" w:name="danger"/>
      <w:bookmarkEnd w:id="33"/>
      <w:r>
        <w:t>6)</w:t>
      </w:r>
      <w:r w:rsidR="00074851">
        <w:t xml:space="preserve"> </w:t>
      </w:r>
      <w:r w:rsidR="009761A5" w:rsidRPr="007B634B">
        <w:t>Возникают</w:t>
      </w:r>
      <w:r w:rsidR="00074851">
        <w:t xml:space="preserve"> </w:t>
      </w:r>
      <w:r>
        <w:t>угрозы</w:t>
      </w:r>
      <w:r w:rsidR="00074851">
        <w:t xml:space="preserve"> </w:t>
      </w:r>
      <w:r>
        <w:t>для</w:t>
      </w:r>
      <w:r w:rsidR="00074851">
        <w:t xml:space="preserve"> </w:t>
      </w:r>
      <w:r>
        <w:t>ряда</w:t>
      </w:r>
      <w:r w:rsidR="00074851">
        <w:t xml:space="preserve"> </w:t>
      </w:r>
      <w:r>
        <w:t>отраслей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связи</w:t>
      </w:r>
      <w:r w:rsidR="00074851">
        <w:t xml:space="preserve"> </w:t>
      </w:r>
      <w:r w:rsidR="009761A5" w:rsidRPr="007B634B">
        <w:t>с</w:t>
      </w:r>
      <w:r w:rsidR="00074851">
        <w:t xml:space="preserve"> </w:t>
      </w:r>
      <w:r w:rsidR="009761A5" w:rsidRPr="007B634B">
        <w:t>ликвидацией</w:t>
      </w:r>
      <w:r w:rsidR="00074851">
        <w:t xml:space="preserve"> </w:t>
      </w:r>
      <w:r w:rsidR="009761A5" w:rsidRPr="007B634B">
        <w:t>защитных</w:t>
      </w:r>
      <w:r w:rsidR="00074851">
        <w:t xml:space="preserve"> </w:t>
      </w:r>
      <w:r w:rsidR="009761A5" w:rsidRPr="007B634B">
        <w:t>барьеров.</w:t>
      </w:r>
      <w:r w:rsidR="00074851">
        <w:t xml:space="preserve"> </w:t>
      </w:r>
      <w:r w:rsidR="009761A5" w:rsidRPr="007B634B">
        <w:t>После</w:t>
      </w:r>
      <w:r w:rsidR="00074851">
        <w:t xml:space="preserve"> </w:t>
      </w:r>
      <w:r w:rsidR="009761A5" w:rsidRPr="007B634B">
        <w:t>вступления</w:t>
      </w:r>
      <w:r w:rsidR="00074851">
        <w:t xml:space="preserve"> </w:t>
      </w:r>
      <w:r w:rsidR="009761A5" w:rsidRPr="007B634B">
        <w:t>России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ВТО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российский</w:t>
      </w:r>
      <w:r w:rsidR="00074851">
        <w:t xml:space="preserve"> </w:t>
      </w:r>
      <w:r w:rsidR="009761A5" w:rsidRPr="007B634B">
        <w:t>рынок</w:t>
      </w:r>
      <w:r w:rsidR="00074851">
        <w:t xml:space="preserve"> </w:t>
      </w:r>
      <w:r w:rsidR="009761A5" w:rsidRPr="007B634B">
        <w:t>придут</w:t>
      </w:r>
      <w:r w:rsidR="00074851">
        <w:t xml:space="preserve"> </w:t>
      </w:r>
      <w:r w:rsidR="009761A5" w:rsidRPr="007B634B">
        <w:t>международные</w:t>
      </w:r>
      <w:r w:rsidR="00074851">
        <w:t xml:space="preserve"> </w:t>
      </w:r>
      <w:r w:rsidR="009761A5" w:rsidRPr="007B634B">
        <w:t>корпорации,</w:t>
      </w:r>
      <w:r w:rsidR="00074851">
        <w:t xml:space="preserve"> </w:t>
      </w:r>
      <w:r w:rsidR="009761A5" w:rsidRPr="007B634B">
        <w:t>усилят</w:t>
      </w:r>
      <w:r w:rsidR="00074851">
        <w:t xml:space="preserve"> </w:t>
      </w:r>
      <w:r w:rsidR="009761A5" w:rsidRPr="007B634B">
        <w:t>своё</w:t>
      </w:r>
      <w:r w:rsidR="00074851">
        <w:t xml:space="preserve"> </w:t>
      </w:r>
      <w:r w:rsidR="009761A5" w:rsidRPr="007B634B">
        <w:t>присутствие</w:t>
      </w:r>
      <w:r w:rsidR="00074851">
        <w:t xml:space="preserve"> </w:t>
      </w:r>
      <w:r w:rsidR="009761A5" w:rsidRPr="007B634B">
        <w:t>уже</w:t>
      </w:r>
      <w:r w:rsidR="00074851">
        <w:t xml:space="preserve"> </w:t>
      </w:r>
      <w:r w:rsidR="009761A5" w:rsidRPr="007B634B">
        <w:t>работающие.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итоге</w:t>
      </w:r>
      <w:r w:rsidR="00074851">
        <w:t xml:space="preserve"> </w:t>
      </w:r>
      <w:r w:rsidR="009761A5" w:rsidRPr="007B634B">
        <w:t>вырастет</w:t>
      </w:r>
      <w:r w:rsidR="00074851">
        <w:t xml:space="preserve"> </w:t>
      </w:r>
      <w:r w:rsidR="009761A5" w:rsidRPr="007B634B">
        <w:t>конкуренция</w:t>
      </w:r>
      <w:r w:rsidR="00074851">
        <w:t xml:space="preserve"> </w:t>
      </w:r>
      <w:r w:rsidR="009761A5" w:rsidRPr="007B634B">
        <w:t>во</w:t>
      </w:r>
      <w:r w:rsidR="00074851">
        <w:t xml:space="preserve"> </w:t>
      </w:r>
      <w:r w:rsidR="009761A5" w:rsidRPr="007B634B">
        <w:t>всех</w:t>
      </w:r>
      <w:r w:rsidR="00074851">
        <w:t xml:space="preserve"> </w:t>
      </w:r>
      <w:r w:rsidR="009761A5" w:rsidRPr="007B634B">
        <w:t>отраслях</w:t>
      </w:r>
      <w:r w:rsidR="00074851">
        <w:t xml:space="preserve"> </w:t>
      </w:r>
      <w:r w:rsidR="009761A5" w:rsidRPr="007B634B">
        <w:t>экономики,</w:t>
      </w:r>
      <w:r w:rsidR="00074851">
        <w:t xml:space="preserve"> </w:t>
      </w:r>
      <w:r w:rsidR="009761A5" w:rsidRPr="007B634B">
        <w:t>что</w:t>
      </w:r>
      <w:r w:rsidR="00074851">
        <w:t xml:space="preserve"> </w:t>
      </w:r>
      <w:r w:rsidR="009761A5" w:rsidRPr="007B634B">
        <w:t>приведет</w:t>
      </w:r>
      <w:r w:rsidR="00074851">
        <w:t xml:space="preserve"> </w:t>
      </w:r>
      <w:r w:rsidR="009761A5" w:rsidRPr="007B634B">
        <w:t>значительному</w:t>
      </w:r>
      <w:r w:rsidR="00074851">
        <w:t xml:space="preserve"> </w:t>
      </w:r>
      <w:r w:rsidR="009761A5" w:rsidRPr="007B634B">
        <w:t>увеличению</w:t>
      </w:r>
      <w:r w:rsidR="00074851">
        <w:t xml:space="preserve"> </w:t>
      </w:r>
      <w:r w:rsidR="009761A5" w:rsidRPr="007B634B">
        <w:t>маркетинговых</w:t>
      </w:r>
      <w:r w:rsidR="00074851">
        <w:t xml:space="preserve"> </w:t>
      </w:r>
      <w:r w:rsidR="009761A5" w:rsidRPr="007B634B">
        <w:t>расходов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поддержание</w:t>
      </w:r>
      <w:r w:rsidR="00074851">
        <w:t xml:space="preserve"> </w:t>
      </w:r>
      <w:r w:rsidR="009761A5" w:rsidRPr="007B634B">
        <w:t>рыночных</w:t>
      </w:r>
      <w:r w:rsidR="00074851">
        <w:t xml:space="preserve"> </w:t>
      </w:r>
      <w:r w:rsidR="009761A5" w:rsidRPr="007B634B">
        <w:t>позиций.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связи</w:t>
      </w:r>
      <w:r w:rsidR="00074851">
        <w:t xml:space="preserve"> </w:t>
      </w:r>
      <w:r w:rsidR="009761A5" w:rsidRPr="007B634B">
        <w:t>с</w:t>
      </w:r>
      <w:r w:rsidR="00074851">
        <w:t xml:space="preserve"> </w:t>
      </w:r>
      <w:r w:rsidR="009761A5" w:rsidRPr="007B634B">
        <w:t>этим</w:t>
      </w:r>
      <w:r w:rsidR="00074851">
        <w:t xml:space="preserve"> </w:t>
      </w:r>
      <w:r w:rsidR="009761A5" w:rsidRPr="007B634B">
        <w:t>наметятся</w:t>
      </w:r>
      <w:r w:rsidR="00074851">
        <w:t xml:space="preserve"> </w:t>
      </w:r>
      <w:r w:rsidR="009761A5" w:rsidRPr="007B634B">
        <w:t>значительное</w:t>
      </w:r>
      <w:r w:rsidR="00074851">
        <w:t xml:space="preserve"> </w:t>
      </w:r>
      <w:r w:rsidR="009761A5" w:rsidRPr="007B634B">
        <w:t>падение</w:t>
      </w:r>
      <w:r w:rsidR="00074851">
        <w:t xml:space="preserve"> </w:t>
      </w:r>
      <w:r w:rsidR="009761A5" w:rsidRPr="007B634B">
        <w:t>рентабельности</w:t>
      </w:r>
      <w:r w:rsidR="00074851">
        <w:t xml:space="preserve"> </w:t>
      </w:r>
      <w:r w:rsidR="009761A5" w:rsidRPr="007B634B">
        <w:t>бизнесов</w:t>
      </w:r>
      <w:r w:rsidR="00074851">
        <w:t xml:space="preserve"> </w:t>
      </w:r>
      <w:r w:rsidR="009761A5" w:rsidRPr="007B634B">
        <w:t>отечественных</w:t>
      </w:r>
      <w:r w:rsidR="00074851">
        <w:t xml:space="preserve"> </w:t>
      </w:r>
      <w:r w:rsidR="009761A5" w:rsidRPr="007B634B">
        <w:t>предприятий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снижение</w:t>
      </w:r>
      <w:r w:rsidR="00074851">
        <w:t xml:space="preserve"> </w:t>
      </w:r>
      <w:r w:rsidR="009761A5" w:rsidRPr="007B634B">
        <w:t>их</w:t>
      </w:r>
      <w:r w:rsidR="00074851">
        <w:t xml:space="preserve"> </w:t>
      </w:r>
      <w:r w:rsidR="009761A5" w:rsidRPr="007B634B">
        <w:t>конкурентоспособности.</w:t>
      </w:r>
      <w:r w:rsidR="00074851">
        <w:t xml:space="preserve"> </w:t>
      </w:r>
      <w:r w:rsidR="009761A5" w:rsidRPr="007B634B">
        <w:t>Наиболее</w:t>
      </w:r>
      <w:r w:rsidR="00074851">
        <w:t xml:space="preserve"> </w:t>
      </w:r>
      <w:r w:rsidR="009761A5" w:rsidRPr="007B634B">
        <w:t>уязвимые</w:t>
      </w:r>
      <w:r w:rsidR="00074851">
        <w:t xml:space="preserve"> </w:t>
      </w:r>
      <w:r w:rsidR="009761A5" w:rsidRPr="007B634B">
        <w:t>отрасли: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1.</w:t>
      </w:r>
      <w:r w:rsidR="00074851">
        <w:t xml:space="preserve"> </w:t>
      </w:r>
      <w:r w:rsidR="009761A5" w:rsidRPr="007B634B">
        <w:t>Низкая</w:t>
      </w:r>
      <w:r w:rsidR="00074851">
        <w:t xml:space="preserve"> </w:t>
      </w:r>
      <w:r w:rsidR="009761A5" w:rsidRPr="007B634B">
        <w:t>производительность</w:t>
      </w:r>
      <w:r w:rsidR="00074851">
        <w:t xml:space="preserve"> </w:t>
      </w:r>
      <w:r w:rsidR="009761A5" w:rsidRPr="007B634B">
        <w:t>приведет</w:t>
      </w:r>
      <w:r w:rsidR="00074851">
        <w:t xml:space="preserve"> </w:t>
      </w:r>
      <w:r w:rsidR="009761A5" w:rsidRPr="007B634B">
        <w:t>к</w:t>
      </w:r>
      <w:r w:rsidR="00074851">
        <w:t xml:space="preserve"> </w:t>
      </w:r>
      <w:r w:rsidR="009761A5" w:rsidRPr="007B634B">
        <w:t>падению</w:t>
      </w:r>
      <w:r w:rsidR="00074851">
        <w:t xml:space="preserve"> </w:t>
      </w:r>
      <w:r w:rsidR="009761A5" w:rsidRPr="007B634B">
        <w:t>конкурентоспособнос</w:t>
      </w:r>
      <w:r w:rsidR="00F92779">
        <w:t>ти</w:t>
      </w:r>
      <w:r w:rsidR="00074851">
        <w:t xml:space="preserve"> </w:t>
      </w:r>
      <w:r w:rsidR="00F92779">
        <w:t>продукции</w:t>
      </w:r>
      <w:r w:rsidR="00074851">
        <w:t xml:space="preserve"> </w:t>
      </w:r>
      <w:r w:rsidR="00F92779">
        <w:t>следующих</w:t>
      </w:r>
      <w:r w:rsidR="00074851">
        <w:t xml:space="preserve"> </w:t>
      </w:r>
      <w:r w:rsidR="00F92779">
        <w:t>отраслей:</w:t>
      </w:r>
    </w:p>
    <w:p w:rsidR="00710032" w:rsidRDefault="00710032" w:rsidP="00F14701">
      <w:pPr>
        <w:pStyle w:val="a4"/>
      </w:pPr>
      <w:r>
        <w:t>–</w:t>
      </w:r>
      <w:r w:rsidR="00074851">
        <w:t xml:space="preserve"> </w:t>
      </w:r>
      <w:r w:rsidR="009761A5" w:rsidRPr="007B634B">
        <w:t>Аграрный</w:t>
      </w:r>
      <w:r w:rsidR="00074851">
        <w:t xml:space="preserve"> </w:t>
      </w:r>
      <w:r w:rsidR="009761A5" w:rsidRPr="007B634B">
        <w:t>сектор</w:t>
      </w:r>
      <w:r w:rsidR="00F92779" w:rsidRPr="007B634B">
        <w:t>.</w:t>
      </w:r>
      <w:r w:rsidR="00074851">
        <w:t xml:space="preserve"> </w:t>
      </w:r>
      <w:r w:rsidR="00F92779" w:rsidRPr="007B634B">
        <w:t>В</w:t>
      </w:r>
      <w:r w:rsidR="00074851">
        <w:t xml:space="preserve"> </w:t>
      </w:r>
      <w:r w:rsidR="009761A5" w:rsidRPr="007B634B">
        <w:t>первую</w:t>
      </w:r>
      <w:r w:rsidR="00074851">
        <w:t xml:space="preserve"> </w:t>
      </w:r>
      <w:r w:rsidR="009761A5" w:rsidRPr="007B634B">
        <w:t>очередь</w:t>
      </w:r>
      <w:r w:rsidR="00074851">
        <w:t xml:space="preserve"> </w:t>
      </w:r>
      <w:r w:rsidR="009761A5" w:rsidRPr="007B634B">
        <w:t>пострадает</w:t>
      </w:r>
      <w:r w:rsidR="00074851">
        <w:t xml:space="preserve"> </w:t>
      </w:r>
      <w:r w:rsidR="009761A5" w:rsidRPr="007B634B">
        <w:t>сельскохозяйственный</w:t>
      </w:r>
      <w:r w:rsidR="00074851">
        <w:t xml:space="preserve"> </w:t>
      </w:r>
      <w:r w:rsidR="009761A5" w:rsidRPr="007B634B">
        <w:t>сектор.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Металлургия</w:t>
      </w:r>
      <w:r w:rsidR="00074851">
        <w:t xml:space="preserve"> </w:t>
      </w:r>
      <w:r w:rsidR="009761A5" w:rsidRPr="007B634B">
        <w:t>–</w:t>
      </w:r>
      <w:r w:rsidR="00074851">
        <w:t xml:space="preserve"> </w:t>
      </w:r>
      <w:r w:rsidR="009761A5" w:rsidRPr="007B634B">
        <w:t>высокая</w:t>
      </w:r>
      <w:r w:rsidR="00074851">
        <w:t xml:space="preserve"> </w:t>
      </w:r>
      <w:r w:rsidR="009761A5" w:rsidRPr="007B634B">
        <w:t>энергоемкость</w:t>
      </w:r>
      <w:r w:rsidR="00074851">
        <w:t xml:space="preserve"> </w:t>
      </w:r>
      <w:r w:rsidR="009761A5" w:rsidRPr="007B634B">
        <w:t>производства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Обрабатывающая</w:t>
      </w:r>
      <w:r w:rsidR="00074851">
        <w:t xml:space="preserve"> </w:t>
      </w:r>
      <w:r w:rsidR="009761A5" w:rsidRPr="007B634B">
        <w:t>промышленность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Текстильная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Химическая</w:t>
      </w:r>
      <w:r w:rsidR="00074851">
        <w:t xml:space="preserve"> </w:t>
      </w:r>
      <w:r w:rsidR="009761A5" w:rsidRPr="007B634B">
        <w:t>промышленность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Машиностроение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Автостроительная</w:t>
      </w:r>
      <w:r w:rsidR="00074851">
        <w:t xml:space="preserve"> </w:t>
      </w:r>
      <w:r w:rsidR="009761A5" w:rsidRPr="007B634B">
        <w:t>промышленность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Авиастроительная</w:t>
      </w:r>
      <w:r w:rsidR="00074851">
        <w:t xml:space="preserve"> </w:t>
      </w:r>
      <w:r w:rsidR="009761A5" w:rsidRPr="007B634B">
        <w:t>промышленность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Электронная</w:t>
      </w:r>
      <w:r w:rsidR="00074851">
        <w:t xml:space="preserve"> </w:t>
      </w:r>
      <w:r w:rsidR="009761A5" w:rsidRPr="007B634B">
        <w:t>промышленность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Легкая</w:t>
      </w:r>
      <w:r w:rsidR="00074851">
        <w:t xml:space="preserve"> </w:t>
      </w:r>
      <w:r w:rsidR="009761A5" w:rsidRPr="007B634B">
        <w:t>промышленность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Фармацевтическая</w:t>
      </w:r>
      <w:r w:rsidR="00074851">
        <w:t xml:space="preserve"> </w:t>
      </w:r>
      <w:r w:rsidR="009761A5" w:rsidRPr="007B634B">
        <w:t>промышленность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Розничная</w:t>
      </w:r>
      <w:r w:rsidR="00074851">
        <w:t xml:space="preserve"> </w:t>
      </w:r>
      <w:r w:rsidR="009761A5" w:rsidRPr="007B634B">
        <w:t>торговля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–</w:t>
      </w:r>
      <w:r w:rsidR="009761A5" w:rsidRPr="007B634B">
        <w:t>Пищевая</w:t>
      </w:r>
      <w:r w:rsidR="00074851">
        <w:t xml:space="preserve"> </w:t>
      </w:r>
      <w:r w:rsidR="009761A5" w:rsidRPr="007B634B">
        <w:t>промышленность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2.</w:t>
      </w:r>
      <w:r w:rsidR="00074851">
        <w:t xml:space="preserve"> </w:t>
      </w:r>
      <w:r w:rsidR="009761A5" w:rsidRPr="007B634B">
        <w:t>Автомобильная</w:t>
      </w:r>
      <w:r w:rsidR="00074851">
        <w:t xml:space="preserve"> </w:t>
      </w:r>
      <w:r w:rsidR="009761A5" w:rsidRPr="007B634B">
        <w:t>промышленность</w:t>
      </w:r>
      <w:r w:rsidR="00074851">
        <w:t xml:space="preserve"> </w:t>
      </w:r>
      <w:r w:rsidR="009761A5" w:rsidRPr="007B634B">
        <w:t>лишится</w:t>
      </w:r>
      <w:r w:rsidR="00074851">
        <w:t xml:space="preserve"> </w:t>
      </w:r>
      <w:r w:rsidR="009761A5" w:rsidRPr="007B634B">
        <w:t>защитного</w:t>
      </w:r>
      <w:r w:rsidR="00074851">
        <w:t xml:space="preserve"> </w:t>
      </w:r>
      <w:r w:rsidR="009761A5" w:rsidRPr="007B634B">
        <w:t>барьера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виде</w:t>
      </w:r>
      <w:r w:rsidR="00074851">
        <w:t xml:space="preserve"> </w:t>
      </w:r>
      <w:r w:rsidR="009761A5" w:rsidRPr="007B634B">
        <w:t>высоких</w:t>
      </w:r>
      <w:r w:rsidR="00074851">
        <w:t xml:space="preserve"> </w:t>
      </w:r>
      <w:r w:rsidR="009761A5" w:rsidRPr="007B634B">
        <w:t>пошлин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импорт</w:t>
      </w:r>
      <w:r w:rsidR="00074851">
        <w:t xml:space="preserve"> </w:t>
      </w:r>
      <w:r w:rsidR="009761A5" w:rsidRPr="007B634B">
        <w:t>иномарок,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т.ч.</w:t>
      </w:r>
      <w:r w:rsidR="00074851">
        <w:t xml:space="preserve"> </w:t>
      </w:r>
      <w:r w:rsidR="009761A5" w:rsidRPr="007B634B">
        <w:t>б/у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запчастей</w:t>
      </w:r>
      <w:r w:rsidR="00074851">
        <w:t xml:space="preserve"> </w:t>
      </w:r>
      <w:r w:rsidR="009761A5" w:rsidRPr="007B634B">
        <w:t>к</w:t>
      </w:r>
      <w:r w:rsidR="00074851">
        <w:t xml:space="preserve"> </w:t>
      </w:r>
      <w:r w:rsidR="009761A5" w:rsidRPr="007B634B">
        <w:t>ним.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3.</w:t>
      </w:r>
      <w:r w:rsidR="00074851">
        <w:t xml:space="preserve"> </w:t>
      </w:r>
      <w:r w:rsidR="009761A5" w:rsidRPr="007B634B">
        <w:t>Финансовые</w:t>
      </w:r>
      <w:r w:rsidR="00074851">
        <w:t xml:space="preserve"> </w:t>
      </w:r>
      <w:r w:rsidR="009761A5" w:rsidRPr="007B634B">
        <w:t>услуги.</w:t>
      </w:r>
      <w:r w:rsidR="00074851">
        <w:t xml:space="preserve"> </w:t>
      </w:r>
      <w:r w:rsidR="009761A5" w:rsidRPr="007B634B">
        <w:t>Капиталы</w:t>
      </w:r>
      <w:r w:rsidR="00074851">
        <w:t xml:space="preserve"> </w:t>
      </w:r>
      <w:r w:rsidR="009761A5" w:rsidRPr="007B634B">
        <w:t>западных</w:t>
      </w:r>
      <w:r w:rsidR="00074851">
        <w:t xml:space="preserve"> </w:t>
      </w:r>
      <w:r w:rsidR="009761A5" w:rsidRPr="007B634B">
        <w:t>банков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порядки</w:t>
      </w:r>
      <w:r w:rsidR="00074851">
        <w:t xml:space="preserve"> </w:t>
      </w:r>
      <w:r w:rsidR="009761A5" w:rsidRPr="007B634B">
        <w:t>выше</w:t>
      </w:r>
      <w:r w:rsidR="00074851">
        <w:t xml:space="preserve"> </w:t>
      </w:r>
      <w:r w:rsidR="009761A5" w:rsidRPr="007B634B">
        <w:t>капиталов</w:t>
      </w:r>
      <w:r w:rsidR="00074851">
        <w:t xml:space="preserve"> </w:t>
      </w:r>
      <w:r w:rsidR="009761A5" w:rsidRPr="007B634B">
        <w:t>наших.</w:t>
      </w:r>
      <w:r w:rsidR="00074851">
        <w:t xml:space="preserve"> </w:t>
      </w:r>
      <w:r w:rsidR="009761A5" w:rsidRPr="007B634B">
        <w:t>ВТО</w:t>
      </w:r>
      <w:r w:rsidR="00074851">
        <w:t xml:space="preserve"> </w:t>
      </w:r>
      <w:r w:rsidR="009761A5" w:rsidRPr="007B634B">
        <w:t>требует</w:t>
      </w:r>
      <w:r w:rsidR="00074851">
        <w:t xml:space="preserve"> </w:t>
      </w:r>
      <w:r w:rsidR="009761A5" w:rsidRPr="007B634B">
        <w:t>обеспечения</w:t>
      </w:r>
      <w:r w:rsidR="00074851">
        <w:t xml:space="preserve"> </w:t>
      </w:r>
      <w:r w:rsidR="009761A5" w:rsidRPr="007B634B">
        <w:t>равного</w:t>
      </w:r>
      <w:r w:rsidR="00074851">
        <w:t xml:space="preserve"> </w:t>
      </w:r>
      <w:r w:rsidR="009761A5" w:rsidRPr="007B634B">
        <w:t>доступа</w:t>
      </w:r>
      <w:r w:rsidR="00074851">
        <w:t xml:space="preserve"> </w:t>
      </w:r>
      <w:r w:rsidR="009761A5" w:rsidRPr="007B634B">
        <w:t>частного</w:t>
      </w:r>
      <w:r w:rsidR="00074851">
        <w:t xml:space="preserve"> </w:t>
      </w:r>
      <w:r w:rsidR="009761A5" w:rsidRPr="007B634B">
        <w:t>капитала</w:t>
      </w:r>
      <w:r w:rsidR="00074851">
        <w:t xml:space="preserve"> </w:t>
      </w:r>
      <w:r w:rsidR="009761A5" w:rsidRPr="007B634B">
        <w:t>к</w:t>
      </w:r>
      <w:r w:rsidR="00074851">
        <w:t xml:space="preserve"> </w:t>
      </w:r>
      <w:r w:rsidR="009761A5" w:rsidRPr="007B634B">
        <w:t>оказанию</w:t>
      </w:r>
      <w:r w:rsidR="00074851">
        <w:t xml:space="preserve"> </w:t>
      </w:r>
      <w:r w:rsidR="009761A5" w:rsidRPr="007B634B">
        <w:t>любых</w:t>
      </w:r>
      <w:r w:rsidR="00074851">
        <w:t xml:space="preserve"> </w:t>
      </w:r>
      <w:r w:rsidR="009761A5" w:rsidRPr="007B634B">
        <w:t>услуг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открытой</w:t>
      </w:r>
      <w:r w:rsidR="00074851">
        <w:t xml:space="preserve"> </w:t>
      </w:r>
      <w:r w:rsidR="009761A5" w:rsidRPr="007B634B">
        <w:t>международной</w:t>
      </w:r>
      <w:r w:rsidR="00074851">
        <w:t xml:space="preserve"> </w:t>
      </w:r>
      <w:r w:rsidR="009761A5" w:rsidRPr="007B634B">
        <w:t>конкуренции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этой</w:t>
      </w:r>
      <w:r w:rsidR="00074851">
        <w:t xml:space="preserve"> </w:t>
      </w:r>
      <w:r w:rsidR="009761A5" w:rsidRPr="007B634B">
        <w:t>области.</w:t>
      </w:r>
      <w:r w:rsidR="00074851">
        <w:t xml:space="preserve"> </w:t>
      </w:r>
      <w:r w:rsidR="009761A5" w:rsidRPr="007B634B">
        <w:t>Открытие</w:t>
      </w:r>
      <w:r w:rsidR="00074851">
        <w:t xml:space="preserve"> </w:t>
      </w:r>
      <w:r w:rsidR="009761A5" w:rsidRPr="007B634B">
        <w:t>филиалов</w:t>
      </w:r>
      <w:r w:rsidR="00074851">
        <w:t xml:space="preserve"> </w:t>
      </w:r>
      <w:r w:rsidR="009761A5" w:rsidRPr="007B634B">
        <w:t>иностранных</w:t>
      </w:r>
      <w:r w:rsidR="00074851">
        <w:t xml:space="preserve"> </w:t>
      </w:r>
      <w:r w:rsidR="009761A5" w:rsidRPr="007B634B">
        <w:t>финансовых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страховых</w:t>
      </w:r>
      <w:r w:rsidR="00074851">
        <w:t xml:space="preserve"> </w:t>
      </w:r>
      <w:r w:rsidR="009761A5" w:rsidRPr="007B634B">
        <w:t>компаний</w:t>
      </w:r>
      <w:r w:rsidR="00074851">
        <w:t xml:space="preserve"> </w:t>
      </w:r>
      <w:r w:rsidR="009761A5" w:rsidRPr="007B634B">
        <w:t>предоставит</w:t>
      </w:r>
      <w:r w:rsidR="00074851">
        <w:t xml:space="preserve"> </w:t>
      </w:r>
      <w:r w:rsidR="009761A5" w:rsidRPr="007B634B">
        <w:t>российским</w:t>
      </w:r>
      <w:r w:rsidR="00074851">
        <w:t xml:space="preserve"> </w:t>
      </w:r>
      <w:r w:rsidR="009761A5" w:rsidRPr="007B634B">
        <w:t>гражданам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компаниям</w:t>
      </w:r>
      <w:r w:rsidR="00074851">
        <w:t xml:space="preserve"> </w:t>
      </w:r>
      <w:r w:rsidR="009761A5" w:rsidRPr="007B634B">
        <w:t>возможность</w:t>
      </w:r>
      <w:r w:rsidR="00074851">
        <w:t xml:space="preserve"> </w:t>
      </w:r>
      <w:r w:rsidR="009761A5" w:rsidRPr="007B634B">
        <w:t>пользоваться</w:t>
      </w:r>
      <w:r w:rsidR="00074851">
        <w:t xml:space="preserve"> </w:t>
      </w:r>
      <w:r w:rsidR="009761A5" w:rsidRPr="007B634B">
        <w:t>более</w:t>
      </w:r>
      <w:r w:rsidR="00074851">
        <w:t xml:space="preserve"> </w:t>
      </w:r>
      <w:r w:rsidR="009761A5" w:rsidRPr="007B634B">
        <w:t>крупными,</w:t>
      </w:r>
      <w:r w:rsidR="00074851">
        <w:t xml:space="preserve"> </w:t>
      </w:r>
      <w:r w:rsidR="009761A5" w:rsidRPr="007B634B">
        <w:t>длинными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дешевыми</w:t>
      </w:r>
      <w:r w:rsidR="00074851">
        <w:t xml:space="preserve"> </w:t>
      </w:r>
      <w:r w:rsidR="009761A5" w:rsidRPr="007B634B">
        <w:t>кредитными</w:t>
      </w:r>
      <w:r w:rsidR="00074851">
        <w:t xml:space="preserve"> </w:t>
      </w:r>
      <w:r w:rsidR="009761A5" w:rsidRPr="007B634B">
        <w:t>ресурсами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более</w:t>
      </w:r>
      <w:r w:rsidR="00074851">
        <w:t xml:space="preserve"> </w:t>
      </w:r>
      <w:r w:rsidR="009761A5" w:rsidRPr="007B634B">
        <w:t>качественными</w:t>
      </w:r>
      <w:r w:rsidR="00074851">
        <w:t xml:space="preserve"> </w:t>
      </w:r>
      <w:r w:rsidR="009761A5" w:rsidRPr="007B634B">
        <w:t>услугами.</w:t>
      </w:r>
      <w:r w:rsidR="00074851">
        <w:t xml:space="preserve"> </w:t>
      </w:r>
      <w:r w:rsidR="009761A5" w:rsidRPr="007B634B">
        <w:t>Западные</w:t>
      </w:r>
      <w:r w:rsidR="00074851">
        <w:t xml:space="preserve"> </w:t>
      </w:r>
      <w:r w:rsidR="009761A5" w:rsidRPr="007B634B">
        <w:t>банки</w:t>
      </w:r>
      <w:r w:rsidR="00074851">
        <w:t xml:space="preserve"> </w:t>
      </w:r>
      <w:r w:rsidR="009761A5" w:rsidRPr="007B634B">
        <w:t>легко</w:t>
      </w:r>
      <w:r w:rsidR="00074851">
        <w:t xml:space="preserve"> </w:t>
      </w:r>
      <w:r w:rsidR="009761A5" w:rsidRPr="007B634B">
        <w:t>смогут</w:t>
      </w:r>
      <w:r w:rsidR="00074851">
        <w:t xml:space="preserve"> </w:t>
      </w:r>
      <w:r w:rsidR="009761A5" w:rsidRPr="007B634B">
        <w:t>поглотить</w:t>
      </w:r>
      <w:r w:rsidR="00074851">
        <w:t xml:space="preserve"> </w:t>
      </w:r>
      <w:r w:rsidR="009761A5" w:rsidRPr="007B634B">
        <w:t>нашу</w:t>
      </w:r>
      <w:r w:rsidR="00074851">
        <w:t xml:space="preserve"> </w:t>
      </w:r>
      <w:r w:rsidR="009761A5" w:rsidRPr="007B634B">
        <w:t>банковскую</w:t>
      </w:r>
      <w:r w:rsidR="00074851">
        <w:t xml:space="preserve"> </w:t>
      </w:r>
      <w:r w:rsidR="009761A5" w:rsidRPr="007B634B">
        <w:t>систему</w:t>
      </w:r>
      <w:r w:rsidR="00074851">
        <w:t xml:space="preserve"> </w:t>
      </w:r>
      <w:r w:rsidR="009761A5" w:rsidRPr="007B634B">
        <w:t>с</w:t>
      </w:r>
      <w:r w:rsidR="00074851">
        <w:t xml:space="preserve"> </w:t>
      </w:r>
      <w:r w:rsidR="009761A5" w:rsidRPr="007B634B">
        <w:t>учетом</w:t>
      </w:r>
      <w:r w:rsidR="00074851">
        <w:t xml:space="preserve"> </w:t>
      </w:r>
      <w:r w:rsidR="009761A5" w:rsidRPr="007B634B">
        <w:t>очень</w:t>
      </w:r>
      <w:r w:rsidR="00074851">
        <w:t xml:space="preserve"> </w:t>
      </w:r>
      <w:r w:rsidR="009761A5" w:rsidRPr="007B634B">
        <w:t>высокого</w:t>
      </w:r>
      <w:r w:rsidR="00074851">
        <w:t xml:space="preserve"> </w:t>
      </w:r>
      <w:r w:rsidR="009761A5" w:rsidRPr="007B634B">
        <w:t>уровня</w:t>
      </w:r>
      <w:r w:rsidR="00074851">
        <w:t xml:space="preserve"> </w:t>
      </w:r>
      <w:r w:rsidR="009761A5" w:rsidRPr="007B634B">
        <w:t>их</w:t>
      </w:r>
      <w:r w:rsidR="00074851">
        <w:t xml:space="preserve"> </w:t>
      </w:r>
      <w:r w:rsidR="009761A5" w:rsidRPr="007B634B">
        <w:t>«капиталоемкости».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4.</w:t>
      </w:r>
      <w:r w:rsidR="00074851">
        <w:t xml:space="preserve"> </w:t>
      </w:r>
      <w:r w:rsidR="009761A5" w:rsidRPr="007B634B">
        <w:t>Страховой</w:t>
      </w:r>
      <w:r w:rsidR="00074851">
        <w:t xml:space="preserve"> </w:t>
      </w:r>
      <w:r w:rsidR="009761A5" w:rsidRPr="007B634B">
        <w:t>рынок</w:t>
      </w:r>
      <w:r w:rsidR="00074851">
        <w:t xml:space="preserve"> </w:t>
      </w:r>
      <w:r w:rsidR="009761A5" w:rsidRPr="007B634B">
        <w:t>может</w:t>
      </w:r>
      <w:r w:rsidR="00074851">
        <w:t xml:space="preserve"> </w:t>
      </w:r>
      <w:r w:rsidR="009761A5" w:rsidRPr="007B634B">
        <w:t>быть</w:t>
      </w:r>
      <w:r w:rsidR="00074851">
        <w:t xml:space="preserve"> </w:t>
      </w:r>
      <w:r w:rsidR="009761A5" w:rsidRPr="007B634B">
        <w:t>полностью</w:t>
      </w:r>
      <w:r w:rsidR="00074851">
        <w:t xml:space="preserve"> </w:t>
      </w:r>
      <w:r w:rsidR="009761A5" w:rsidRPr="007B634B">
        <w:t>захвачен</w:t>
      </w:r>
      <w:r w:rsidR="00074851">
        <w:t xml:space="preserve"> </w:t>
      </w:r>
      <w:r w:rsidR="009761A5" w:rsidRPr="007B634B">
        <w:t>иностранными</w:t>
      </w:r>
      <w:r w:rsidR="00074851">
        <w:t xml:space="preserve"> </w:t>
      </w:r>
      <w:r w:rsidR="009761A5" w:rsidRPr="007B634B">
        <w:t>страховщиками,</w:t>
      </w:r>
      <w:r w:rsidR="00074851">
        <w:t xml:space="preserve"> </w:t>
      </w:r>
      <w:r w:rsidR="009761A5" w:rsidRPr="007B634B">
        <w:t>имеющими</w:t>
      </w:r>
      <w:r w:rsidR="00074851">
        <w:t xml:space="preserve"> </w:t>
      </w:r>
      <w:r w:rsidR="009761A5" w:rsidRPr="007B634B">
        <w:t>значительно</w:t>
      </w:r>
      <w:r w:rsidR="00074851">
        <w:t xml:space="preserve"> </w:t>
      </w:r>
      <w:r w:rsidR="009761A5" w:rsidRPr="007B634B">
        <w:t>больший</w:t>
      </w:r>
      <w:r w:rsidR="00074851">
        <w:t xml:space="preserve"> </w:t>
      </w:r>
      <w:r w:rsidR="009761A5" w:rsidRPr="007B634B">
        <w:t>капитал,</w:t>
      </w:r>
      <w:r w:rsidR="00074851">
        <w:t xml:space="preserve"> </w:t>
      </w:r>
      <w:r w:rsidR="009761A5" w:rsidRPr="007B634B">
        <w:t>чем</w:t>
      </w:r>
      <w:r w:rsidR="00074851">
        <w:t xml:space="preserve"> </w:t>
      </w:r>
      <w:r w:rsidR="009761A5" w:rsidRPr="007B634B">
        <w:t>отечественные</w:t>
      </w:r>
      <w:r w:rsidR="00074851">
        <w:t xml:space="preserve"> </w:t>
      </w:r>
      <w:r w:rsidR="009761A5" w:rsidRPr="007B634B">
        <w:t>компании.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5.</w:t>
      </w:r>
      <w:r w:rsidR="00074851">
        <w:t xml:space="preserve"> </w:t>
      </w:r>
      <w:r w:rsidR="009761A5" w:rsidRPr="007B634B">
        <w:t>Услуги.</w:t>
      </w:r>
      <w:r w:rsidR="00074851">
        <w:t xml:space="preserve"> </w:t>
      </w:r>
      <w:r w:rsidR="009761A5" w:rsidRPr="007B634B">
        <w:t>Запад,</w:t>
      </w:r>
      <w:r w:rsidR="00074851">
        <w:t xml:space="preserve"> </w:t>
      </w:r>
      <w:r w:rsidR="009761A5" w:rsidRPr="007B634B">
        <w:t>руководство</w:t>
      </w:r>
      <w:r w:rsidR="00074851">
        <w:t xml:space="preserve"> </w:t>
      </w:r>
      <w:r w:rsidR="009761A5" w:rsidRPr="007B634B">
        <w:t>ВТО,</w:t>
      </w:r>
      <w:r w:rsidR="00074851">
        <w:t xml:space="preserve"> </w:t>
      </w:r>
      <w:r w:rsidR="009761A5" w:rsidRPr="007B634B">
        <w:t>настаивает,</w:t>
      </w:r>
      <w:r w:rsidR="00074851">
        <w:t xml:space="preserve"> </w:t>
      </w:r>
      <w:r w:rsidR="009761A5" w:rsidRPr="007B634B">
        <w:t>чтобы</w:t>
      </w:r>
      <w:r w:rsidR="00074851">
        <w:t xml:space="preserve"> </w:t>
      </w:r>
      <w:r w:rsidR="009761A5" w:rsidRPr="007B634B">
        <w:t>Россия</w:t>
      </w:r>
      <w:r w:rsidR="00074851">
        <w:t xml:space="preserve"> </w:t>
      </w:r>
      <w:r w:rsidR="009761A5" w:rsidRPr="007B634B">
        <w:t>реально</w:t>
      </w:r>
      <w:r w:rsidR="00074851">
        <w:t xml:space="preserve"> </w:t>
      </w:r>
      <w:r w:rsidR="009761A5" w:rsidRPr="007B634B">
        <w:t>открыла</w:t>
      </w:r>
      <w:r w:rsidR="00074851">
        <w:t xml:space="preserve"> </w:t>
      </w:r>
      <w:r w:rsidR="009761A5" w:rsidRPr="007B634B">
        <w:t>рынок</w:t>
      </w:r>
      <w:r w:rsidR="00074851">
        <w:t xml:space="preserve"> </w:t>
      </w:r>
      <w:r w:rsidR="009761A5" w:rsidRPr="007B634B">
        <w:t>услуг</w:t>
      </w:r>
      <w:r w:rsidR="00074851">
        <w:t xml:space="preserve"> </w:t>
      </w:r>
      <w:r w:rsidR="009761A5" w:rsidRPr="007B634B">
        <w:t>–</w:t>
      </w:r>
      <w:r w:rsidR="00074851">
        <w:t xml:space="preserve"> </w:t>
      </w:r>
      <w:r w:rsidR="009761A5" w:rsidRPr="007B634B">
        <w:t>консалтинговых,</w:t>
      </w:r>
      <w:r w:rsidR="00074851">
        <w:t xml:space="preserve"> </w:t>
      </w:r>
      <w:r w:rsidR="009761A5" w:rsidRPr="007B634B">
        <w:t>юридических,</w:t>
      </w:r>
      <w:r w:rsidR="00074851">
        <w:t xml:space="preserve"> </w:t>
      </w:r>
      <w:r w:rsidR="009761A5" w:rsidRPr="007B634B">
        <w:t>медицинских.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7)</w:t>
      </w:r>
      <w:r w:rsidR="00074851">
        <w:t xml:space="preserve"> </w:t>
      </w:r>
      <w:r w:rsidR="009761A5" w:rsidRPr="007B634B">
        <w:t>У</w:t>
      </w:r>
      <w:r>
        <w:t>худшение</w:t>
      </w:r>
      <w:r w:rsidR="00074851">
        <w:t xml:space="preserve"> </w:t>
      </w:r>
      <w:r>
        <w:t>наполняемости</w:t>
      </w:r>
      <w:r w:rsidR="00074851">
        <w:t xml:space="preserve"> </w:t>
      </w:r>
      <w:r>
        <w:t>бюджета</w:t>
      </w:r>
      <w:r w:rsidR="009761A5" w:rsidRPr="007B634B">
        <w:t>.</w:t>
      </w:r>
      <w:r w:rsidR="00074851">
        <w:t xml:space="preserve"> </w:t>
      </w:r>
      <w:r w:rsidR="009761A5" w:rsidRPr="007B634B">
        <w:t>Таможенные</w:t>
      </w:r>
      <w:r w:rsidR="00074851">
        <w:t xml:space="preserve"> </w:t>
      </w:r>
      <w:r w:rsidR="009761A5" w:rsidRPr="007B634B">
        <w:t>пошлины</w:t>
      </w:r>
      <w:r w:rsidR="00074851">
        <w:t xml:space="preserve"> </w:t>
      </w:r>
      <w:r w:rsidR="009761A5" w:rsidRPr="007B634B">
        <w:t>формируют</w:t>
      </w:r>
      <w:r w:rsidR="00074851">
        <w:t xml:space="preserve"> </w:t>
      </w:r>
      <w:r w:rsidR="009761A5" w:rsidRPr="007B634B">
        <w:t>до</w:t>
      </w:r>
      <w:r w:rsidR="00074851">
        <w:t xml:space="preserve"> </w:t>
      </w:r>
      <w:r w:rsidR="009761A5" w:rsidRPr="007B634B">
        <w:t>37%</w:t>
      </w:r>
      <w:r w:rsidR="00074851">
        <w:t xml:space="preserve"> </w:t>
      </w:r>
      <w:r w:rsidR="009761A5" w:rsidRPr="007B634B">
        <w:t>федерального</w:t>
      </w:r>
      <w:r w:rsidR="00074851">
        <w:t xml:space="preserve"> </w:t>
      </w:r>
      <w:r w:rsidR="009761A5" w:rsidRPr="007B634B">
        <w:t>бюджета.</w:t>
      </w:r>
      <w:r w:rsidR="00074851">
        <w:t xml:space="preserve"> </w:t>
      </w:r>
      <w:r w:rsidR="009761A5" w:rsidRPr="007B634B">
        <w:t>При</w:t>
      </w:r>
      <w:r w:rsidR="00074851">
        <w:t xml:space="preserve"> </w:t>
      </w:r>
      <w:r w:rsidR="009761A5" w:rsidRPr="007B634B">
        <w:t>вступлении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ВТО</w:t>
      </w:r>
      <w:r w:rsidR="00074851">
        <w:t xml:space="preserve"> </w:t>
      </w:r>
      <w:r w:rsidR="009761A5" w:rsidRPr="007B634B">
        <w:t>России</w:t>
      </w:r>
      <w:r w:rsidR="00074851">
        <w:t xml:space="preserve"> </w:t>
      </w:r>
      <w:r w:rsidR="009761A5" w:rsidRPr="007B634B">
        <w:t>придется</w:t>
      </w:r>
      <w:r w:rsidR="00074851">
        <w:t xml:space="preserve"> </w:t>
      </w:r>
      <w:r w:rsidR="009761A5" w:rsidRPr="007B634B">
        <w:t>пойти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смягчение</w:t>
      </w:r>
      <w:r w:rsidR="00074851">
        <w:t xml:space="preserve"> </w:t>
      </w:r>
      <w:r w:rsidR="009761A5" w:rsidRPr="007B634B">
        <w:t>таможенного</w:t>
      </w:r>
      <w:r w:rsidR="00074851">
        <w:t xml:space="preserve"> </w:t>
      </w:r>
      <w:r w:rsidR="009761A5" w:rsidRPr="007B634B">
        <w:t>режима,</w:t>
      </w:r>
      <w:r w:rsidR="00074851">
        <w:t xml:space="preserve"> </w:t>
      </w:r>
      <w:r w:rsidR="009761A5" w:rsidRPr="007B634B">
        <w:t>что</w:t>
      </w:r>
      <w:r w:rsidR="00074851">
        <w:t xml:space="preserve"> </w:t>
      </w:r>
      <w:r w:rsidR="009761A5" w:rsidRPr="007B634B">
        <w:t>может</w:t>
      </w:r>
      <w:r w:rsidR="00074851">
        <w:t xml:space="preserve"> </w:t>
      </w:r>
      <w:r w:rsidR="009761A5" w:rsidRPr="007B634B">
        <w:t>отрицательно</w:t>
      </w:r>
      <w:r w:rsidR="00074851">
        <w:t xml:space="preserve"> </w:t>
      </w:r>
      <w:r w:rsidR="009761A5" w:rsidRPr="007B634B">
        <w:t>сказаться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наполняемости</w:t>
      </w:r>
      <w:r w:rsidR="00074851">
        <w:t xml:space="preserve"> </w:t>
      </w:r>
      <w:r w:rsidR="009761A5" w:rsidRPr="007B634B">
        <w:t>бюджета.</w:t>
      </w:r>
      <w:r w:rsidR="00074851">
        <w:t xml:space="preserve"> </w:t>
      </w:r>
      <w:r w:rsidR="009761A5" w:rsidRPr="007B634B">
        <w:t>Справедливости</w:t>
      </w:r>
      <w:r w:rsidR="00074851">
        <w:t xml:space="preserve"> </w:t>
      </w:r>
      <w:r w:rsidR="009761A5" w:rsidRPr="007B634B">
        <w:t>ради,</w:t>
      </w:r>
      <w:r w:rsidR="00074851">
        <w:t xml:space="preserve"> </w:t>
      </w:r>
      <w:r w:rsidR="009761A5" w:rsidRPr="007B634B">
        <w:t>надо</w:t>
      </w:r>
      <w:r w:rsidR="00074851">
        <w:t xml:space="preserve"> </w:t>
      </w:r>
      <w:r w:rsidR="009761A5" w:rsidRPr="007B634B">
        <w:t>отметить,</w:t>
      </w:r>
      <w:r w:rsidR="00074851">
        <w:t xml:space="preserve"> </w:t>
      </w:r>
      <w:r w:rsidR="009761A5" w:rsidRPr="007B634B">
        <w:t>что</w:t>
      </w:r>
      <w:r w:rsidR="00074851">
        <w:t xml:space="preserve"> </w:t>
      </w:r>
      <w:r w:rsidR="009761A5" w:rsidRPr="007B634B">
        <w:t>это</w:t>
      </w:r>
      <w:r w:rsidR="00074851">
        <w:t xml:space="preserve"> </w:t>
      </w:r>
      <w:r w:rsidR="009761A5" w:rsidRPr="007B634B">
        <w:t>снижение</w:t>
      </w:r>
      <w:r w:rsidR="00074851">
        <w:t xml:space="preserve"> </w:t>
      </w:r>
      <w:r w:rsidR="009761A5" w:rsidRPr="007B634B">
        <w:t>не</w:t>
      </w:r>
      <w:r w:rsidR="00074851">
        <w:t xml:space="preserve"> </w:t>
      </w:r>
      <w:r w:rsidR="009761A5" w:rsidRPr="007B634B">
        <w:t>будет</w:t>
      </w:r>
      <w:r w:rsidR="00074851">
        <w:t xml:space="preserve"> </w:t>
      </w:r>
      <w:r w:rsidR="009761A5" w:rsidRPr="007B634B">
        <w:t>критичным,</w:t>
      </w:r>
      <w:r w:rsidR="00074851">
        <w:t xml:space="preserve"> </w:t>
      </w:r>
      <w:r w:rsidR="009761A5" w:rsidRPr="007B634B">
        <w:t>пока</w:t>
      </w:r>
      <w:r w:rsidR="00074851">
        <w:t xml:space="preserve"> </w:t>
      </w:r>
      <w:r w:rsidR="009761A5" w:rsidRPr="007B634B">
        <w:t>государство</w:t>
      </w:r>
      <w:r w:rsidR="00074851">
        <w:t xml:space="preserve"> </w:t>
      </w:r>
      <w:r w:rsidR="009761A5" w:rsidRPr="007B634B">
        <w:t>получает</w:t>
      </w:r>
      <w:r w:rsidR="00074851">
        <w:t xml:space="preserve"> </w:t>
      </w:r>
      <w:r w:rsidR="009761A5" w:rsidRPr="007B634B">
        <w:t>сверхприбыли</w:t>
      </w:r>
      <w:r w:rsidR="00074851">
        <w:t xml:space="preserve"> </w:t>
      </w:r>
      <w:r w:rsidR="009761A5" w:rsidRPr="007B634B">
        <w:t>от</w:t>
      </w:r>
      <w:r w:rsidR="00074851">
        <w:t xml:space="preserve"> </w:t>
      </w:r>
      <w:r w:rsidR="009761A5" w:rsidRPr="007B634B">
        <w:t>возросших</w:t>
      </w:r>
      <w:r w:rsidR="00074851">
        <w:t xml:space="preserve"> </w:t>
      </w:r>
      <w:r w:rsidR="009761A5" w:rsidRPr="007B634B">
        <w:t>цен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нефть.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8)</w:t>
      </w:r>
      <w:r w:rsidR="00074851">
        <w:t xml:space="preserve"> </w:t>
      </w:r>
      <w:r w:rsidR="009761A5" w:rsidRPr="007B634B">
        <w:t>Российская</w:t>
      </w:r>
      <w:r w:rsidR="00074851">
        <w:t xml:space="preserve"> </w:t>
      </w:r>
      <w:r w:rsidR="009761A5" w:rsidRPr="007B634B">
        <w:t>промышленность</w:t>
      </w:r>
      <w:r w:rsidR="00074851">
        <w:t xml:space="preserve"> </w:t>
      </w:r>
      <w:r w:rsidR="009761A5" w:rsidRPr="007B634B">
        <w:t>получает</w:t>
      </w:r>
      <w:r w:rsidR="00074851">
        <w:t xml:space="preserve"> </w:t>
      </w:r>
      <w:r w:rsidR="009761A5" w:rsidRPr="007B634B">
        <w:t>выходы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рынки,</w:t>
      </w:r>
      <w:r w:rsidR="00074851">
        <w:t xml:space="preserve"> </w:t>
      </w:r>
      <w:r w:rsidR="009761A5" w:rsidRPr="007B634B">
        <w:t>которые</w:t>
      </w:r>
      <w:r w:rsidR="00074851">
        <w:t xml:space="preserve"> </w:t>
      </w:r>
      <w:r w:rsidR="009761A5" w:rsidRPr="007B634B">
        <w:t>ей</w:t>
      </w:r>
      <w:r w:rsidR="00074851">
        <w:t xml:space="preserve"> </w:t>
      </w:r>
      <w:r w:rsidR="009761A5" w:rsidRPr="007B634B">
        <w:t>сейчас</w:t>
      </w:r>
      <w:r w:rsidR="00074851">
        <w:t xml:space="preserve"> </w:t>
      </w:r>
      <w:r w:rsidR="009761A5" w:rsidRPr="007B634B">
        <w:t>все</w:t>
      </w:r>
      <w:r w:rsidR="00074851">
        <w:t xml:space="preserve"> </w:t>
      </w:r>
      <w:r w:rsidR="009761A5" w:rsidRPr="007B634B">
        <w:t>равно</w:t>
      </w:r>
      <w:r w:rsidR="00074851">
        <w:t xml:space="preserve"> </w:t>
      </w:r>
      <w:r w:rsidR="009761A5" w:rsidRPr="007B634B">
        <w:t>«не</w:t>
      </w:r>
      <w:r w:rsidR="00074851">
        <w:t xml:space="preserve"> </w:t>
      </w:r>
      <w:r w:rsidR="009761A5" w:rsidRPr="007B634B">
        <w:t>по</w:t>
      </w:r>
      <w:r w:rsidR="00074851">
        <w:t xml:space="preserve"> </w:t>
      </w:r>
      <w:r w:rsidR="009761A5" w:rsidRPr="007B634B">
        <w:t>зубам»,</w:t>
      </w:r>
      <w:r w:rsidR="00074851">
        <w:t xml:space="preserve"> </w:t>
      </w:r>
      <w:r w:rsidR="009761A5" w:rsidRPr="007B634B">
        <w:t>поэтому</w:t>
      </w:r>
      <w:r w:rsidR="00074851">
        <w:t xml:space="preserve"> </w:t>
      </w:r>
      <w:r w:rsidR="009761A5" w:rsidRPr="007B634B">
        <w:t>не</w:t>
      </w:r>
      <w:r w:rsidR="00074851">
        <w:t xml:space="preserve"> </w:t>
      </w:r>
      <w:r w:rsidR="009761A5" w:rsidRPr="007B634B">
        <w:t>сможет</w:t>
      </w:r>
      <w:r w:rsidR="00074851">
        <w:t xml:space="preserve"> </w:t>
      </w:r>
      <w:r w:rsidR="009761A5" w:rsidRPr="007B634B">
        <w:t>воспользоваться</w:t>
      </w:r>
      <w:r w:rsidR="00074851">
        <w:t xml:space="preserve"> </w:t>
      </w:r>
      <w:r w:rsidR="009761A5" w:rsidRPr="007B634B">
        <w:t>открывающимися</w:t>
      </w:r>
      <w:r w:rsidR="00074851">
        <w:t xml:space="preserve"> </w:t>
      </w:r>
      <w:r w:rsidR="009761A5" w:rsidRPr="007B634B">
        <w:t>возможностями,</w:t>
      </w:r>
      <w:r w:rsidR="00074851">
        <w:t xml:space="preserve"> </w:t>
      </w:r>
      <w:r w:rsidR="009761A5" w:rsidRPr="007B634B">
        <w:t>какими</w:t>
      </w:r>
      <w:r w:rsidR="00074851">
        <w:t xml:space="preserve"> </w:t>
      </w:r>
      <w:r w:rsidR="009761A5" w:rsidRPr="007B634B">
        <w:t>бы</w:t>
      </w:r>
      <w:r w:rsidR="00074851">
        <w:t xml:space="preserve"> </w:t>
      </w:r>
      <w:r w:rsidR="009761A5" w:rsidRPr="007B634B">
        <w:t>радужными</w:t>
      </w:r>
      <w:r w:rsidR="00074851">
        <w:t xml:space="preserve"> </w:t>
      </w:r>
      <w:r w:rsidR="009761A5" w:rsidRPr="007B634B">
        <w:t>не</w:t>
      </w:r>
      <w:r w:rsidR="00074851">
        <w:t xml:space="preserve"> </w:t>
      </w:r>
      <w:r w:rsidR="009761A5" w:rsidRPr="007B634B">
        <w:t>были</w:t>
      </w:r>
      <w:r w:rsidR="00074851">
        <w:t xml:space="preserve"> </w:t>
      </w:r>
      <w:r w:rsidR="009761A5" w:rsidRPr="007B634B">
        <w:t>перспективы.</w:t>
      </w:r>
      <w:r w:rsidR="00074851">
        <w:t xml:space="preserve"> </w:t>
      </w:r>
      <w:r w:rsidR="009761A5" w:rsidRPr="007B634B">
        <w:t>В</w:t>
      </w:r>
      <w:r w:rsidR="00074851">
        <w:t xml:space="preserve"> </w:t>
      </w:r>
      <w:r w:rsidR="009761A5" w:rsidRPr="007B634B">
        <w:t>первую</w:t>
      </w:r>
      <w:r w:rsidR="00074851">
        <w:t xml:space="preserve"> </w:t>
      </w:r>
      <w:r w:rsidR="009761A5" w:rsidRPr="007B634B">
        <w:t>очередь</w:t>
      </w:r>
      <w:r w:rsidR="00074851">
        <w:t xml:space="preserve"> </w:t>
      </w:r>
      <w:r w:rsidR="009761A5" w:rsidRPr="007B634B">
        <w:t>это</w:t>
      </w:r>
      <w:r w:rsidR="00074851">
        <w:t xml:space="preserve"> </w:t>
      </w:r>
      <w:r w:rsidR="009761A5" w:rsidRPr="007B634B">
        <w:t>касается</w:t>
      </w:r>
      <w:r w:rsidR="00074851">
        <w:t xml:space="preserve"> </w:t>
      </w:r>
      <w:r w:rsidR="009761A5" w:rsidRPr="007B634B">
        <w:t>высокотехнологичных</w:t>
      </w:r>
      <w:r w:rsidR="00074851">
        <w:t xml:space="preserve"> </w:t>
      </w:r>
      <w:r w:rsidR="009761A5" w:rsidRPr="007B634B">
        <w:t>производств,</w:t>
      </w:r>
      <w:r w:rsidR="00074851">
        <w:t xml:space="preserve"> </w:t>
      </w:r>
      <w:r w:rsidR="009761A5" w:rsidRPr="007B634B">
        <w:t>таких,</w:t>
      </w:r>
      <w:r w:rsidR="00074851">
        <w:t xml:space="preserve"> </w:t>
      </w:r>
      <w:r w:rsidR="009761A5" w:rsidRPr="007B634B">
        <w:t>например,</w:t>
      </w:r>
      <w:r w:rsidR="00074851">
        <w:t xml:space="preserve"> </w:t>
      </w:r>
      <w:r w:rsidR="009761A5" w:rsidRPr="007B634B">
        <w:t>как</w:t>
      </w:r>
      <w:r w:rsidR="00074851">
        <w:t xml:space="preserve"> </w:t>
      </w:r>
      <w:r w:rsidR="009761A5" w:rsidRPr="007B634B">
        <w:t>производство</w:t>
      </w:r>
      <w:r w:rsidR="00074851">
        <w:t xml:space="preserve"> </w:t>
      </w:r>
      <w:r w:rsidR="009761A5" w:rsidRPr="007B634B">
        <w:t>современных</w:t>
      </w:r>
      <w:r w:rsidR="00074851">
        <w:t xml:space="preserve"> </w:t>
      </w:r>
      <w:r w:rsidR="009761A5" w:rsidRPr="007B634B">
        <w:t>микропроцессоров,</w:t>
      </w:r>
      <w:r w:rsidR="00074851">
        <w:t xml:space="preserve"> </w:t>
      </w:r>
      <w:r w:rsidR="009761A5" w:rsidRPr="007B634B">
        <w:t>жидкокристаллических</w:t>
      </w:r>
      <w:r w:rsidR="00074851">
        <w:t xml:space="preserve"> </w:t>
      </w:r>
      <w:r w:rsidR="009761A5" w:rsidRPr="007B634B">
        <w:t>матриц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так</w:t>
      </w:r>
      <w:r w:rsidR="00074851">
        <w:t xml:space="preserve"> </w:t>
      </w:r>
      <w:r w:rsidR="009761A5" w:rsidRPr="007B634B">
        <w:t>далее.</w:t>
      </w:r>
      <w:r w:rsidR="00074851">
        <w:t xml:space="preserve"> </w:t>
      </w:r>
    </w:p>
    <w:p w:rsidR="009761A5" w:rsidRPr="007B634B" w:rsidRDefault="00710032" w:rsidP="00F14701">
      <w:pPr>
        <w:pStyle w:val="a4"/>
      </w:pPr>
      <w:r>
        <w:t>9)</w:t>
      </w:r>
      <w:r w:rsidR="00074851">
        <w:t xml:space="preserve"> </w:t>
      </w:r>
      <w:r w:rsidR="00F65570" w:rsidRPr="00F65570">
        <w:t>Кроме</w:t>
      </w:r>
      <w:r w:rsidR="00074851">
        <w:t xml:space="preserve"> </w:t>
      </w:r>
      <w:r w:rsidR="00F65570" w:rsidRPr="00F65570">
        <w:t>того,</w:t>
      </w:r>
      <w:r w:rsidR="00074851">
        <w:t xml:space="preserve"> </w:t>
      </w:r>
      <w:r w:rsidR="00F65570" w:rsidRPr="00F65570">
        <w:t>станет</w:t>
      </w:r>
      <w:r w:rsidR="00074851">
        <w:t xml:space="preserve"> </w:t>
      </w:r>
      <w:r w:rsidR="00F65570" w:rsidRPr="00F65570">
        <w:t>невозможным</w:t>
      </w:r>
      <w:r w:rsidR="00074851">
        <w:t xml:space="preserve"> </w:t>
      </w:r>
      <w:r w:rsidR="00F65570" w:rsidRPr="00F65570">
        <w:t>наличие</w:t>
      </w:r>
      <w:r w:rsidR="00074851">
        <w:t xml:space="preserve"> </w:t>
      </w:r>
      <w:r w:rsidR="00F65570" w:rsidRPr="00F65570">
        <w:t>субсидий</w:t>
      </w:r>
      <w:r w:rsidR="00074851">
        <w:t xml:space="preserve"> </w:t>
      </w:r>
      <w:r w:rsidR="00F65570" w:rsidRPr="00F65570">
        <w:t>на</w:t>
      </w:r>
      <w:r w:rsidR="00074851">
        <w:t xml:space="preserve"> </w:t>
      </w:r>
      <w:r w:rsidR="00F65570" w:rsidRPr="00F65570">
        <w:t>производство</w:t>
      </w:r>
      <w:r w:rsidR="00074851">
        <w:t xml:space="preserve"> </w:t>
      </w:r>
      <w:r w:rsidR="00F65570" w:rsidRPr="00F65570">
        <w:t>товаров</w:t>
      </w:r>
      <w:r w:rsidR="00074851">
        <w:t xml:space="preserve"> </w:t>
      </w:r>
      <w:r w:rsidR="00F65570" w:rsidRPr="00F65570">
        <w:t>и</w:t>
      </w:r>
      <w:r w:rsidR="00074851">
        <w:t xml:space="preserve"> </w:t>
      </w:r>
      <w:r w:rsidR="00F65570" w:rsidRPr="00F65570">
        <w:t>услуг</w:t>
      </w:r>
      <w:r w:rsidR="00074851">
        <w:t xml:space="preserve"> </w:t>
      </w:r>
      <w:r w:rsidR="00F65570" w:rsidRPr="00F65570">
        <w:t>в</w:t>
      </w:r>
      <w:r w:rsidR="00074851">
        <w:t xml:space="preserve"> </w:t>
      </w:r>
      <w:r w:rsidR="00F65570" w:rsidRPr="00F65570">
        <w:t>ущерб</w:t>
      </w:r>
      <w:r w:rsidR="00074851">
        <w:t xml:space="preserve"> </w:t>
      </w:r>
      <w:r w:rsidR="00F65570" w:rsidRPr="00F65570">
        <w:t>экономике</w:t>
      </w:r>
      <w:r w:rsidR="00074851">
        <w:t xml:space="preserve"> </w:t>
      </w:r>
      <w:r w:rsidR="00F65570" w:rsidRPr="00F65570">
        <w:t>других</w:t>
      </w:r>
      <w:r w:rsidR="00074851">
        <w:t xml:space="preserve"> </w:t>
      </w:r>
      <w:r w:rsidR="00F65570" w:rsidRPr="00F65570">
        <w:t>стран.</w:t>
      </w:r>
      <w:r w:rsidR="00074851">
        <w:t xml:space="preserve"> </w:t>
      </w:r>
      <w:r w:rsidR="00F65570" w:rsidRPr="00F65570">
        <w:t>Например,</w:t>
      </w:r>
      <w:r w:rsidR="00074851">
        <w:t xml:space="preserve"> </w:t>
      </w:r>
      <w:r w:rsidR="00F65570" w:rsidRPr="00F65570">
        <w:t>российские</w:t>
      </w:r>
      <w:r w:rsidR="00074851">
        <w:t xml:space="preserve"> </w:t>
      </w:r>
      <w:r w:rsidR="00F65570" w:rsidRPr="00F65570">
        <w:t>автопроизводители</w:t>
      </w:r>
      <w:r w:rsidR="00074851">
        <w:t xml:space="preserve"> </w:t>
      </w:r>
      <w:r w:rsidR="00F65570" w:rsidRPr="00F65570">
        <w:t>не</w:t>
      </w:r>
      <w:r w:rsidR="00074851">
        <w:t xml:space="preserve"> </w:t>
      </w:r>
      <w:r w:rsidR="00F65570" w:rsidRPr="00F65570">
        <w:t>смогут</w:t>
      </w:r>
      <w:r w:rsidR="00074851">
        <w:t xml:space="preserve"> </w:t>
      </w:r>
      <w:r w:rsidR="00F65570" w:rsidRPr="00F65570">
        <w:t>рассчитывать</w:t>
      </w:r>
      <w:r w:rsidR="00074851">
        <w:t xml:space="preserve"> </w:t>
      </w:r>
      <w:r w:rsidR="00F65570" w:rsidRPr="00F65570">
        <w:t>на</w:t>
      </w:r>
      <w:r w:rsidR="00074851">
        <w:t xml:space="preserve"> </w:t>
      </w:r>
      <w:r w:rsidR="00F65570" w:rsidRPr="00F65570">
        <w:t>финансовую</w:t>
      </w:r>
      <w:r w:rsidR="00074851">
        <w:t xml:space="preserve"> </w:t>
      </w:r>
      <w:r w:rsidR="00F65570" w:rsidRPr="00F65570">
        <w:t>помощь,</w:t>
      </w:r>
      <w:r w:rsidR="00074851">
        <w:t xml:space="preserve"> </w:t>
      </w:r>
      <w:r w:rsidR="00F65570" w:rsidRPr="00F65570">
        <w:t>если</w:t>
      </w:r>
      <w:r w:rsidR="00074851">
        <w:t xml:space="preserve"> </w:t>
      </w:r>
      <w:r w:rsidR="00F65570" w:rsidRPr="00F65570">
        <w:t>это</w:t>
      </w:r>
      <w:r w:rsidR="00074851">
        <w:t xml:space="preserve"> </w:t>
      </w:r>
      <w:r w:rsidR="00F65570" w:rsidRPr="00F65570">
        <w:t>будет</w:t>
      </w:r>
      <w:r w:rsidR="00074851">
        <w:t xml:space="preserve"> </w:t>
      </w:r>
      <w:r w:rsidR="00F65570" w:rsidRPr="00F65570">
        <w:t>идти</w:t>
      </w:r>
      <w:r w:rsidR="00074851">
        <w:t xml:space="preserve"> </w:t>
      </w:r>
      <w:r w:rsidR="00F65570" w:rsidRPr="00F65570">
        <w:t>в</w:t>
      </w:r>
      <w:r w:rsidR="00074851">
        <w:t xml:space="preserve"> </w:t>
      </w:r>
      <w:r w:rsidR="00F65570" w:rsidRPr="00F65570">
        <w:t>разрез</w:t>
      </w:r>
      <w:r w:rsidR="00074851">
        <w:t xml:space="preserve"> </w:t>
      </w:r>
      <w:r w:rsidR="00F65570" w:rsidRPr="00F65570">
        <w:t>с</w:t>
      </w:r>
      <w:r w:rsidR="00074851">
        <w:t xml:space="preserve"> </w:t>
      </w:r>
      <w:r w:rsidR="00F65570" w:rsidRPr="00F65570">
        <w:t>интересами</w:t>
      </w:r>
      <w:r w:rsidR="00074851">
        <w:t xml:space="preserve"> </w:t>
      </w:r>
      <w:r w:rsidR="00F65570">
        <w:t>европейских</w:t>
      </w:r>
      <w:r w:rsidR="00074851">
        <w:t xml:space="preserve"> </w:t>
      </w:r>
      <w:r w:rsidR="00F65570">
        <w:t>автопроизводителей.</w:t>
      </w:r>
      <w:r w:rsidR="00F65570">
        <w:rPr>
          <w:rStyle w:val="a9"/>
        </w:rPr>
        <w:footnoteReference w:id="9"/>
      </w:r>
    </w:p>
    <w:p w:rsidR="009761A5" w:rsidRPr="007B634B" w:rsidRDefault="00710032" w:rsidP="00F14701">
      <w:pPr>
        <w:pStyle w:val="a4"/>
      </w:pPr>
      <w:r>
        <w:t>10)</w:t>
      </w:r>
      <w:r w:rsidR="00074851">
        <w:t xml:space="preserve"> </w:t>
      </w:r>
      <w:r w:rsidRPr="007B634B">
        <w:t>У</w:t>
      </w:r>
      <w:r>
        <w:t>гроза</w:t>
      </w:r>
      <w:r w:rsidR="00074851">
        <w:t xml:space="preserve"> </w:t>
      </w:r>
      <w:r>
        <w:t>продовольственной</w:t>
      </w:r>
      <w:r w:rsidR="00074851">
        <w:t xml:space="preserve"> </w:t>
      </w:r>
      <w:r>
        <w:t>безопасности</w:t>
      </w:r>
      <w:r w:rsidR="009761A5" w:rsidRPr="007B634B">
        <w:t>.</w:t>
      </w:r>
      <w:r w:rsidR="00074851">
        <w:t xml:space="preserve"> </w:t>
      </w:r>
      <w:r w:rsidR="009761A5" w:rsidRPr="007B634B">
        <w:t>Страна</w:t>
      </w:r>
      <w:r w:rsidR="00074851">
        <w:t xml:space="preserve"> </w:t>
      </w:r>
      <w:r w:rsidR="009761A5" w:rsidRPr="007B634B">
        <w:t>станет</w:t>
      </w:r>
      <w:r w:rsidR="00074851">
        <w:t xml:space="preserve"> </w:t>
      </w:r>
      <w:r w:rsidR="009761A5" w:rsidRPr="007B634B">
        <w:t>еще</w:t>
      </w:r>
      <w:r w:rsidR="00074851">
        <w:t xml:space="preserve"> </w:t>
      </w:r>
      <w:r w:rsidR="009761A5" w:rsidRPr="007B634B">
        <w:t>более</w:t>
      </w:r>
      <w:r w:rsidR="00074851">
        <w:t xml:space="preserve"> </w:t>
      </w:r>
      <w:r w:rsidR="009761A5" w:rsidRPr="007B634B">
        <w:t>зависимой</w:t>
      </w:r>
      <w:r w:rsidR="00074851">
        <w:t xml:space="preserve"> </w:t>
      </w:r>
      <w:r w:rsidR="009761A5" w:rsidRPr="007B634B">
        <w:t>от</w:t>
      </w:r>
      <w:r w:rsidR="00074851">
        <w:t xml:space="preserve"> </w:t>
      </w:r>
      <w:r w:rsidR="009761A5" w:rsidRPr="007B634B">
        <w:t>импорта</w:t>
      </w:r>
      <w:r w:rsidR="00074851">
        <w:t xml:space="preserve"> </w:t>
      </w:r>
      <w:r w:rsidR="009761A5" w:rsidRPr="007B634B">
        <w:t>продовольствия.</w:t>
      </w:r>
      <w:r w:rsidR="00074851">
        <w:t xml:space="preserve"> </w:t>
      </w:r>
      <w:r w:rsidR="009761A5" w:rsidRPr="007B634B">
        <w:t>Без</w:t>
      </w:r>
      <w:r w:rsidR="00074851">
        <w:t xml:space="preserve"> </w:t>
      </w:r>
      <w:r w:rsidR="009761A5" w:rsidRPr="007B634B">
        <w:t>повышения</w:t>
      </w:r>
      <w:r w:rsidR="00074851">
        <w:t xml:space="preserve"> </w:t>
      </w:r>
      <w:r w:rsidR="009761A5" w:rsidRPr="007B634B">
        <w:t>импортных</w:t>
      </w:r>
      <w:r w:rsidR="00074851">
        <w:t xml:space="preserve"> </w:t>
      </w:r>
      <w:r w:rsidR="009761A5" w:rsidRPr="007B634B">
        <w:t>пошлин</w:t>
      </w:r>
      <w:r w:rsidR="00074851">
        <w:t xml:space="preserve"> </w:t>
      </w:r>
      <w:r w:rsidR="009761A5" w:rsidRPr="007B634B">
        <w:t>вытеснить</w:t>
      </w:r>
      <w:r w:rsidR="00074851">
        <w:t xml:space="preserve"> </w:t>
      </w:r>
      <w:r w:rsidR="009761A5" w:rsidRPr="007B634B">
        <w:t>импорт</w:t>
      </w:r>
      <w:r w:rsidR="00074851">
        <w:t xml:space="preserve"> </w:t>
      </w:r>
      <w:r w:rsidR="009761A5" w:rsidRPr="007B634B">
        <w:t>с</w:t>
      </w:r>
      <w:r w:rsidR="00074851">
        <w:t xml:space="preserve"> </w:t>
      </w:r>
      <w:r w:rsidR="009761A5" w:rsidRPr="007B634B">
        <w:t>отечественного</w:t>
      </w:r>
      <w:r w:rsidR="00074851">
        <w:t xml:space="preserve"> </w:t>
      </w:r>
      <w:r w:rsidR="009761A5" w:rsidRPr="007B634B">
        <w:t>рынка</w:t>
      </w:r>
      <w:r w:rsidR="00074851">
        <w:t xml:space="preserve"> </w:t>
      </w:r>
      <w:r w:rsidR="009761A5" w:rsidRPr="007B634B">
        <w:t>будет</w:t>
      </w:r>
      <w:r w:rsidR="00074851">
        <w:t xml:space="preserve"> </w:t>
      </w:r>
      <w:r w:rsidR="009761A5" w:rsidRPr="007B634B">
        <w:t>очень</w:t>
      </w:r>
      <w:r w:rsidR="00074851">
        <w:t xml:space="preserve"> </w:t>
      </w:r>
      <w:r w:rsidR="009761A5" w:rsidRPr="007B634B">
        <w:t>сложно.</w:t>
      </w:r>
      <w:r w:rsidR="00074851">
        <w:t xml:space="preserve"> </w:t>
      </w:r>
    </w:p>
    <w:p w:rsidR="00013A2A" w:rsidRDefault="00EF55F9" w:rsidP="00F14701">
      <w:pPr>
        <w:pStyle w:val="a4"/>
      </w:pPr>
      <w:r>
        <w:t>11)</w:t>
      </w:r>
      <w:r w:rsidR="00074851">
        <w:t xml:space="preserve"> </w:t>
      </w:r>
      <w:r w:rsidR="009761A5" w:rsidRPr="007B634B">
        <w:t>Резкое</w:t>
      </w:r>
      <w:r w:rsidR="00074851">
        <w:t xml:space="preserve"> </w:t>
      </w:r>
      <w:r w:rsidR="009761A5" w:rsidRPr="007B634B">
        <w:t>усиление</w:t>
      </w:r>
      <w:r w:rsidR="00074851">
        <w:t xml:space="preserve"> </w:t>
      </w:r>
      <w:r w:rsidR="009761A5" w:rsidRPr="007B634B">
        <w:t>конкуренции</w:t>
      </w:r>
      <w:r w:rsidR="00074851">
        <w:t xml:space="preserve"> </w:t>
      </w:r>
      <w:r w:rsidR="009761A5" w:rsidRPr="007B634B">
        <w:t>со</w:t>
      </w:r>
      <w:r w:rsidR="00074851">
        <w:t xml:space="preserve"> </w:t>
      </w:r>
      <w:r w:rsidR="009761A5" w:rsidRPr="007B634B">
        <w:t>стороны</w:t>
      </w:r>
      <w:r w:rsidR="00074851">
        <w:t xml:space="preserve"> </w:t>
      </w:r>
      <w:r w:rsidR="009761A5" w:rsidRPr="007B634B">
        <w:t>иностранных</w:t>
      </w:r>
      <w:r w:rsidR="00074851">
        <w:t xml:space="preserve"> </w:t>
      </w:r>
      <w:r w:rsidR="009761A5" w:rsidRPr="007B634B">
        <w:t>производителей</w:t>
      </w:r>
      <w:r w:rsidR="00074851">
        <w:t xml:space="preserve"> </w:t>
      </w:r>
      <w:r w:rsidR="009761A5" w:rsidRPr="007B634B">
        <w:t>товаров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услуг</w:t>
      </w:r>
      <w:r w:rsidR="00074851">
        <w:t xml:space="preserve"> </w:t>
      </w:r>
      <w:r w:rsidR="009761A5" w:rsidRPr="007B634B">
        <w:t>на</w:t>
      </w:r>
      <w:r w:rsidR="00074851">
        <w:t xml:space="preserve"> </w:t>
      </w:r>
      <w:r w:rsidR="009761A5" w:rsidRPr="007B634B">
        <w:t>внутреннем</w:t>
      </w:r>
      <w:r w:rsidR="00074851">
        <w:t xml:space="preserve"> </w:t>
      </w:r>
      <w:r w:rsidR="009761A5" w:rsidRPr="007B634B">
        <w:t>рынке,</w:t>
      </w:r>
      <w:r w:rsidR="00074851">
        <w:t xml:space="preserve"> </w:t>
      </w:r>
      <w:r w:rsidR="009761A5" w:rsidRPr="007B634B">
        <w:t>которое</w:t>
      </w:r>
      <w:r w:rsidR="00074851">
        <w:t xml:space="preserve"> </w:t>
      </w:r>
      <w:r w:rsidR="009761A5" w:rsidRPr="007B634B">
        <w:t>может</w:t>
      </w:r>
      <w:r w:rsidR="00074851">
        <w:t xml:space="preserve"> </w:t>
      </w:r>
      <w:r w:rsidR="009761A5" w:rsidRPr="007B634B">
        <w:t>привести</w:t>
      </w:r>
      <w:r w:rsidR="00074851">
        <w:t xml:space="preserve"> </w:t>
      </w:r>
      <w:r w:rsidR="009761A5" w:rsidRPr="007B634B">
        <w:t>к</w:t>
      </w:r>
      <w:r w:rsidR="00074851">
        <w:t xml:space="preserve"> </w:t>
      </w:r>
      <w:r w:rsidR="009761A5" w:rsidRPr="007B634B">
        <w:t>спаду</w:t>
      </w:r>
      <w:r w:rsidR="00074851">
        <w:t xml:space="preserve"> </w:t>
      </w:r>
      <w:r w:rsidR="009761A5" w:rsidRPr="007B634B">
        <w:t>промышленного</w:t>
      </w:r>
      <w:r w:rsidR="00074851">
        <w:t xml:space="preserve"> </w:t>
      </w:r>
      <w:r w:rsidR="009761A5" w:rsidRPr="007B634B">
        <w:t>и</w:t>
      </w:r>
      <w:r w:rsidR="00074851">
        <w:t xml:space="preserve"> </w:t>
      </w:r>
      <w:r w:rsidR="009761A5" w:rsidRPr="007B634B">
        <w:t>сельскохозяйственного</w:t>
      </w:r>
      <w:r w:rsidR="00074851">
        <w:t xml:space="preserve"> </w:t>
      </w:r>
      <w:r w:rsidR="009761A5" w:rsidRPr="007B634B">
        <w:t>производства,</w:t>
      </w:r>
      <w:r w:rsidR="00074851">
        <w:t xml:space="preserve"> </w:t>
      </w:r>
      <w:r w:rsidR="009761A5" w:rsidRPr="007B634B">
        <w:t>еще</w:t>
      </w:r>
      <w:r w:rsidR="00074851">
        <w:t xml:space="preserve"> </w:t>
      </w:r>
      <w:r w:rsidR="009761A5" w:rsidRPr="007B634B">
        <w:t>более</w:t>
      </w:r>
      <w:r w:rsidR="00074851">
        <w:t xml:space="preserve"> </w:t>
      </w:r>
      <w:r w:rsidR="009761A5" w:rsidRPr="007B634B">
        <w:t>усилитс</w:t>
      </w:r>
      <w:r w:rsidR="00F65570">
        <w:t>я</w:t>
      </w:r>
      <w:r w:rsidR="00074851">
        <w:t xml:space="preserve"> </w:t>
      </w:r>
      <w:r w:rsidR="00F65570">
        <w:t>сырьевая</w:t>
      </w:r>
      <w:r w:rsidR="00074851">
        <w:t xml:space="preserve"> </w:t>
      </w:r>
      <w:r w:rsidR="00F65570">
        <w:t>специализация</w:t>
      </w:r>
      <w:r w:rsidR="00074851">
        <w:t xml:space="preserve"> </w:t>
      </w:r>
      <w:r w:rsidR="00F65570">
        <w:t>России.</w:t>
      </w:r>
    </w:p>
    <w:p w:rsidR="00013A2A" w:rsidRPr="00B574FE" w:rsidRDefault="00013A2A" w:rsidP="00013A2A">
      <w:pPr>
        <w:pStyle w:val="331"/>
      </w:pPr>
      <w:r>
        <w:br w:type="page"/>
      </w:r>
      <w:bookmarkStart w:id="34" w:name="_Toc231386188"/>
      <w:r w:rsidRPr="00B574FE">
        <w:t>Выгоды</w:t>
      </w:r>
      <w:r w:rsidR="00074851">
        <w:t xml:space="preserve"> </w:t>
      </w:r>
      <w:r w:rsidRPr="00B574FE">
        <w:t>и</w:t>
      </w:r>
      <w:r w:rsidR="00074851">
        <w:t xml:space="preserve"> </w:t>
      </w:r>
      <w:r w:rsidRPr="00B574FE">
        <w:t>преимущества.</w:t>
      </w:r>
      <w:bookmarkEnd w:id="34"/>
    </w:p>
    <w:p w:rsidR="00013A2A" w:rsidRPr="00B574FE" w:rsidRDefault="00013A2A" w:rsidP="00013A2A">
      <w:pPr>
        <w:pStyle w:val="af3"/>
        <w:rPr>
          <w:vertAlign w:val="baseline"/>
        </w:rPr>
      </w:pPr>
      <w:r w:rsidRPr="00B574FE">
        <w:rPr>
          <w:vertAlign w:val="baseline"/>
        </w:rPr>
        <w:t>Прежде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всего,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распространится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принцип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наибольшего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благоприятствования.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Это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означает,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что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отечественная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продукция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будет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попадать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под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дискриминационные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меры.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Сейчас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степени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дискриминации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мы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находимся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втором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месте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мире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после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Китая.</w:t>
      </w:r>
      <w:r w:rsidR="00074851">
        <w:rPr>
          <w:vertAlign w:val="baseline"/>
        </w:rPr>
        <w:t xml:space="preserve"> </w:t>
      </w:r>
    </w:p>
    <w:p w:rsidR="00013A2A" w:rsidRPr="00B574FE" w:rsidRDefault="00013A2A" w:rsidP="00013A2A">
      <w:pPr>
        <w:pStyle w:val="af3"/>
        <w:rPr>
          <w:vertAlign w:val="baseline"/>
        </w:rPr>
      </w:pPr>
      <w:r w:rsidRPr="00B574FE">
        <w:rPr>
          <w:vertAlign w:val="baseline"/>
        </w:rPr>
        <w:t>Появится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также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возможность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разработать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механизм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допуска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иностранного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капитала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финансовую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сферу.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Существенно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повысится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роль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стимулирующей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оздоровляющей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международной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конкуренции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отечественного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производителя.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перспективе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вступление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-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это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возможность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получить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таможенные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льготы,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облегчить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доступ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кредитам,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привлечь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инвесторов,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получить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передовые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технологии.</w:t>
      </w:r>
      <w:r w:rsidR="00074851">
        <w:rPr>
          <w:vertAlign w:val="baseline"/>
        </w:rPr>
        <w:t xml:space="preserve"> </w:t>
      </w:r>
    </w:p>
    <w:p w:rsidR="00013A2A" w:rsidRPr="00B574FE" w:rsidRDefault="00013A2A" w:rsidP="00013A2A">
      <w:pPr>
        <w:pStyle w:val="af3"/>
        <w:rPr>
          <w:vertAlign w:val="baseline"/>
        </w:rPr>
      </w:pPr>
      <w:r w:rsidRPr="00B574FE">
        <w:rPr>
          <w:vertAlign w:val="baseline"/>
        </w:rPr>
        <w:t>Кроме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того,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вступление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означает,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что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у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появятся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следующие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преимущества:</w:t>
      </w:r>
    </w:p>
    <w:p w:rsidR="00013A2A" w:rsidRPr="00B574FE" w:rsidRDefault="00013A2A" w:rsidP="00013A2A">
      <w:pPr>
        <w:pStyle w:val="af3"/>
        <w:rPr>
          <w:vertAlign w:val="baseline"/>
        </w:rPr>
      </w:pPr>
      <w:r w:rsidRPr="00B574FE">
        <w:rPr>
          <w:vertAlign w:val="baseline"/>
        </w:rPr>
        <w:t>1)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Интеграция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мировую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экономику.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Современная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экономика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может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эффективно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развиваться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только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активном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взаимодействии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мировым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рынком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товаров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услуг.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играет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последнюю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роль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определении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правил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игры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этом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рынке.</w:t>
      </w:r>
      <w:r w:rsidR="00074851">
        <w:rPr>
          <w:vertAlign w:val="baseline"/>
        </w:rPr>
        <w:t xml:space="preserve"> </w:t>
      </w:r>
    </w:p>
    <w:p w:rsidR="00013A2A" w:rsidRPr="00B574FE" w:rsidRDefault="00013A2A" w:rsidP="00013A2A">
      <w:pPr>
        <w:pStyle w:val="af3"/>
        <w:rPr>
          <w:vertAlign w:val="baseline"/>
        </w:rPr>
      </w:pPr>
      <w:r w:rsidRPr="00B574FE">
        <w:rPr>
          <w:vertAlign w:val="baseline"/>
        </w:rPr>
        <w:t>2)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Россия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станет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полноправным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участником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новых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раундов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переговоров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сможет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или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самостоятельно,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или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коалиции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другими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государствами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отстаивать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выгодные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себя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позиции.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противном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случае,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так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как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переговоры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принятие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решений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проходят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постоянно,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мы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должны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будем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присоединяться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совершенно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другой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организации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сможем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повлиять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принимаемые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решения.</w:t>
      </w:r>
      <w:r w:rsidR="00074851">
        <w:rPr>
          <w:vertAlign w:val="baseline"/>
        </w:rPr>
        <w:t xml:space="preserve"> </w:t>
      </w:r>
    </w:p>
    <w:p w:rsidR="00013A2A" w:rsidRPr="00B574FE" w:rsidRDefault="00013A2A" w:rsidP="00013A2A">
      <w:pPr>
        <w:pStyle w:val="af3"/>
        <w:rPr>
          <w:vertAlign w:val="baseline"/>
        </w:rPr>
      </w:pPr>
      <w:r w:rsidRPr="00B574FE">
        <w:rPr>
          <w:vertAlign w:val="baseline"/>
        </w:rPr>
        <w:t>3)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Разрешение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споров.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качестве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члена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Россия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сможет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использовать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специальный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механизм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более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эффективного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разрешения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торговых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споров.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Сегодня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это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практически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единственный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инструмент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защиты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торговых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интересов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стран-членов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организации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их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несправедливого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ущемления</w:t>
      </w:r>
    </w:p>
    <w:p w:rsidR="00013A2A" w:rsidRPr="00B574FE" w:rsidRDefault="00013A2A" w:rsidP="00013A2A">
      <w:pPr>
        <w:pStyle w:val="af3"/>
        <w:rPr>
          <w:vertAlign w:val="baseline"/>
        </w:rPr>
      </w:pPr>
      <w:r w:rsidRPr="00B574FE">
        <w:rPr>
          <w:vertAlign w:val="baseline"/>
        </w:rPr>
        <w:t>4)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Создание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благоприятных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условий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развития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торговли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прочих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форм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внешнеэкономической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деятельности.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Поскольку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прогнозам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Россия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будет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принята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уже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2010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году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это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присоединение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поддерживается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многими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странами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(США</w:t>
      </w:r>
      <w:r w:rsidRPr="00B574FE">
        <w:rPr>
          <w:rStyle w:val="a9"/>
        </w:rPr>
        <w:footnoteReference w:id="10"/>
      </w:r>
      <w:r w:rsidRPr="00B574FE">
        <w:rPr>
          <w:vertAlign w:val="baseline"/>
        </w:rPr>
        <w:t>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Куба</w:t>
      </w:r>
      <w:r w:rsidRPr="00B574FE">
        <w:rPr>
          <w:rStyle w:val="a9"/>
        </w:rPr>
        <w:footnoteReference w:id="11"/>
      </w:r>
      <w:r w:rsidRPr="00B574FE">
        <w:rPr>
          <w:vertAlign w:val="baseline"/>
        </w:rPr>
        <w:t>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Украина</w:t>
      </w:r>
      <w:r w:rsidRPr="00B574FE">
        <w:rPr>
          <w:rStyle w:val="a9"/>
        </w:rPr>
        <w:footnoteReference w:id="12"/>
      </w:r>
      <w:r w:rsidRPr="00B574FE">
        <w:rPr>
          <w:vertAlign w:val="baseline"/>
        </w:rPr>
        <w:t>),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уже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сейчас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заметна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положительная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динамика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состоянии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внешней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торговли.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январе-феврале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2009г.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внешнеторговый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оборот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составил,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данным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Банка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России,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60,5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млрд.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долларов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США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(56,5%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январю-февралю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2008г.),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том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числе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экспорт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-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36,7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млрд.долларов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(52,3%),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импорт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-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23,8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млрд.долларов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(64,5%).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Сальдо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торгового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баланса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оставалось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положительным,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13,0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млрд.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долларов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США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(в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январе-феврале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2008г.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-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33,4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млрд.</w:t>
      </w:r>
      <w:r w:rsidR="00074851">
        <w:rPr>
          <w:vertAlign w:val="baseline"/>
        </w:rPr>
        <w:t xml:space="preserve"> </w:t>
      </w:r>
      <w:r w:rsidRPr="00B574FE">
        <w:rPr>
          <w:vertAlign w:val="baseline"/>
        </w:rPr>
        <w:t>долларов).</w:t>
      </w:r>
    </w:p>
    <w:p w:rsidR="009729B1" w:rsidRDefault="00B2767A" w:rsidP="00013A2A">
      <w:pPr>
        <w:pStyle w:val="a4"/>
        <w:jc w:val="center"/>
      </w:pPr>
      <w:r>
        <w:pict>
          <v:shape id="_x0000_i1025" type="#_x0000_t75" style="width:351pt;height:274.5pt" o:bordertopcolor="this" o:borderleftcolor="this" o:borderbottomcolor="this" o:borderrightcolor="this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9729B1" w:rsidRPr="009729B1" w:rsidRDefault="009729B1" w:rsidP="009729B1">
      <w:pPr>
        <w:pStyle w:val="aa"/>
        <w:jc w:val="center"/>
        <w:rPr>
          <w:b w:val="0"/>
          <w:sz w:val="24"/>
          <w:szCs w:val="24"/>
          <w:vertAlign w:val="baseline"/>
        </w:rPr>
      </w:pPr>
      <w:r w:rsidRPr="009729B1">
        <w:rPr>
          <w:b w:val="0"/>
          <w:sz w:val="24"/>
          <w:szCs w:val="24"/>
          <w:vertAlign w:val="baseline"/>
        </w:rPr>
        <w:t>Рисунок</w:t>
      </w:r>
      <w:r w:rsidR="00074851">
        <w:rPr>
          <w:b w:val="0"/>
          <w:sz w:val="24"/>
          <w:szCs w:val="24"/>
          <w:vertAlign w:val="baseline"/>
        </w:rPr>
        <w:t xml:space="preserve"> </w:t>
      </w:r>
      <w:r w:rsidRPr="009729B1">
        <w:rPr>
          <w:b w:val="0"/>
          <w:sz w:val="24"/>
          <w:szCs w:val="24"/>
          <w:vertAlign w:val="baseline"/>
        </w:rPr>
        <w:fldChar w:fldCharType="begin"/>
      </w:r>
      <w:r w:rsidRPr="009729B1">
        <w:rPr>
          <w:b w:val="0"/>
          <w:sz w:val="24"/>
          <w:szCs w:val="24"/>
          <w:vertAlign w:val="baseline"/>
        </w:rPr>
        <w:instrText xml:space="preserve"> SEQ Рисунок \* ARABIC </w:instrText>
      </w:r>
      <w:r w:rsidRPr="009729B1">
        <w:rPr>
          <w:b w:val="0"/>
          <w:sz w:val="24"/>
          <w:szCs w:val="24"/>
          <w:vertAlign w:val="baseline"/>
        </w:rPr>
        <w:fldChar w:fldCharType="separate"/>
      </w:r>
      <w:r w:rsidRPr="009729B1">
        <w:rPr>
          <w:b w:val="0"/>
          <w:noProof/>
          <w:sz w:val="24"/>
          <w:szCs w:val="24"/>
          <w:vertAlign w:val="baseline"/>
        </w:rPr>
        <w:t>2</w:t>
      </w:r>
      <w:r w:rsidRPr="009729B1">
        <w:rPr>
          <w:b w:val="0"/>
          <w:sz w:val="24"/>
          <w:szCs w:val="24"/>
          <w:vertAlign w:val="baseline"/>
        </w:rPr>
        <w:fldChar w:fldCharType="end"/>
      </w:r>
      <w:r w:rsidR="00074851">
        <w:rPr>
          <w:b w:val="0"/>
          <w:sz w:val="24"/>
          <w:szCs w:val="24"/>
          <w:vertAlign w:val="baseline"/>
        </w:rPr>
        <w:t xml:space="preserve"> </w:t>
      </w:r>
      <w:r w:rsidRPr="009729B1">
        <w:rPr>
          <w:b w:val="0"/>
          <w:sz w:val="24"/>
          <w:szCs w:val="24"/>
          <w:vertAlign w:val="baseline"/>
        </w:rPr>
        <w:t>–</w:t>
      </w:r>
      <w:r w:rsidR="00074851">
        <w:rPr>
          <w:b w:val="0"/>
          <w:sz w:val="24"/>
          <w:szCs w:val="24"/>
          <w:vertAlign w:val="baseline"/>
        </w:rPr>
        <w:t xml:space="preserve"> </w:t>
      </w:r>
      <w:r w:rsidRPr="009729B1">
        <w:rPr>
          <w:b w:val="0"/>
          <w:sz w:val="24"/>
          <w:szCs w:val="24"/>
          <w:vertAlign w:val="baseline"/>
        </w:rPr>
        <w:t>экспорт</w:t>
      </w:r>
      <w:r w:rsidR="00074851">
        <w:rPr>
          <w:b w:val="0"/>
          <w:sz w:val="24"/>
          <w:szCs w:val="24"/>
          <w:vertAlign w:val="baseline"/>
        </w:rPr>
        <w:t xml:space="preserve"> </w:t>
      </w:r>
      <w:r w:rsidRPr="009729B1">
        <w:rPr>
          <w:b w:val="0"/>
          <w:sz w:val="24"/>
          <w:szCs w:val="24"/>
          <w:vertAlign w:val="baseline"/>
        </w:rPr>
        <w:t>и</w:t>
      </w:r>
      <w:r w:rsidR="00074851">
        <w:rPr>
          <w:b w:val="0"/>
          <w:sz w:val="24"/>
          <w:szCs w:val="24"/>
          <w:vertAlign w:val="baseline"/>
        </w:rPr>
        <w:t xml:space="preserve"> </w:t>
      </w:r>
      <w:r w:rsidRPr="009729B1">
        <w:rPr>
          <w:b w:val="0"/>
          <w:sz w:val="24"/>
          <w:szCs w:val="24"/>
          <w:vertAlign w:val="baseline"/>
        </w:rPr>
        <w:t>импорт</w:t>
      </w:r>
      <w:r w:rsidR="00074851">
        <w:rPr>
          <w:b w:val="0"/>
          <w:sz w:val="24"/>
          <w:szCs w:val="24"/>
          <w:vertAlign w:val="baseline"/>
        </w:rPr>
        <w:t xml:space="preserve"> </w:t>
      </w:r>
      <w:r w:rsidRPr="009729B1">
        <w:rPr>
          <w:b w:val="0"/>
          <w:sz w:val="24"/>
          <w:szCs w:val="24"/>
          <w:vertAlign w:val="baseline"/>
        </w:rPr>
        <w:t>России</w:t>
      </w:r>
      <w:r>
        <w:rPr>
          <w:rStyle w:val="a9"/>
          <w:b w:val="0"/>
          <w:sz w:val="24"/>
          <w:szCs w:val="24"/>
        </w:rPr>
        <w:footnoteReference w:id="13"/>
      </w:r>
    </w:p>
    <w:p w:rsidR="00F65570" w:rsidRPr="00F65570" w:rsidRDefault="00E03370" w:rsidP="00F14701">
      <w:pPr>
        <w:pStyle w:val="a4"/>
      </w:pPr>
      <w:r>
        <w:t>5)</w:t>
      </w:r>
      <w:r w:rsidR="00074851">
        <w:t xml:space="preserve"> </w:t>
      </w:r>
      <w:r w:rsidR="00F65570" w:rsidRPr="00F65570">
        <w:t>О</w:t>
      </w:r>
      <w:r>
        <w:t>слабление</w:t>
      </w:r>
      <w:r w:rsidR="00074851">
        <w:t xml:space="preserve"> </w:t>
      </w:r>
      <w:r>
        <w:t>дискриминации</w:t>
      </w:r>
      <w:r w:rsidR="00074851">
        <w:t xml:space="preserve"> </w:t>
      </w:r>
      <w:r w:rsidR="00F65570" w:rsidRPr="00F65570">
        <w:t>Р</w:t>
      </w:r>
      <w:r>
        <w:t>оссии</w:t>
      </w:r>
      <w:r w:rsidR="00074851">
        <w:t xml:space="preserve"> </w:t>
      </w:r>
      <w:r w:rsidR="00F65570" w:rsidRPr="00F65570">
        <w:t>на</w:t>
      </w:r>
      <w:r w:rsidR="00074851">
        <w:t xml:space="preserve"> </w:t>
      </w:r>
      <w:r w:rsidR="00F65570" w:rsidRPr="00F65570">
        <w:t>международных</w:t>
      </w:r>
      <w:r w:rsidR="00074851">
        <w:t xml:space="preserve"> </w:t>
      </w:r>
      <w:r w:rsidR="00F65570" w:rsidRPr="00F65570">
        <w:t>рынках</w:t>
      </w:r>
      <w:r>
        <w:t>.</w:t>
      </w:r>
      <w:r w:rsidR="00074851">
        <w:t xml:space="preserve"> </w:t>
      </w:r>
      <w:r w:rsidR="00F65570" w:rsidRPr="00F65570">
        <w:t>Конечно,</w:t>
      </w:r>
      <w:r w:rsidR="00074851">
        <w:t xml:space="preserve"> </w:t>
      </w:r>
      <w:r w:rsidR="00F65570" w:rsidRPr="00F65570">
        <w:t>было</w:t>
      </w:r>
      <w:r w:rsidR="00074851">
        <w:t xml:space="preserve"> </w:t>
      </w:r>
      <w:r w:rsidR="00F65570" w:rsidRPr="00F65570">
        <w:t>бы</w:t>
      </w:r>
      <w:r w:rsidR="00074851">
        <w:t xml:space="preserve"> </w:t>
      </w:r>
      <w:r w:rsidR="00F65570" w:rsidRPr="00F65570">
        <w:t>наивно</w:t>
      </w:r>
      <w:r w:rsidR="00074851">
        <w:t xml:space="preserve"> </w:t>
      </w:r>
      <w:r w:rsidR="00F65570" w:rsidRPr="00F65570">
        <w:t>ожидать,</w:t>
      </w:r>
      <w:r w:rsidR="00074851">
        <w:t xml:space="preserve"> </w:t>
      </w:r>
      <w:r w:rsidR="00F65570" w:rsidRPr="00F65570">
        <w:t>что</w:t>
      </w:r>
      <w:r w:rsidR="00074851">
        <w:t xml:space="preserve"> </w:t>
      </w:r>
      <w:r w:rsidR="00F65570" w:rsidRPr="00F65570">
        <w:t>на</w:t>
      </w:r>
      <w:r w:rsidR="00074851">
        <w:t xml:space="preserve"> </w:t>
      </w:r>
      <w:r w:rsidR="00F65570" w:rsidRPr="00F65570">
        <w:t>следующий</w:t>
      </w:r>
      <w:r w:rsidR="00074851">
        <w:t xml:space="preserve"> </w:t>
      </w:r>
      <w:r w:rsidR="00F65570" w:rsidRPr="00F65570">
        <w:t>день</w:t>
      </w:r>
      <w:r w:rsidR="00074851">
        <w:t xml:space="preserve"> </w:t>
      </w:r>
      <w:r w:rsidR="00F65570" w:rsidRPr="00F65570">
        <w:t>после</w:t>
      </w:r>
      <w:r w:rsidR="00074851">
        <w:t xml:space="preserve"> </w:t>
      </w:r>
      <w:r w:rsidR="00F65570" w:rsidRPr="00F65570">
        <w:t>вступления</w:t>
      </w:r>
      <w:r w:rsidR="00074851">
        <w:t xml:space="preserve"> </w:t>
      </w:r>
      <w:r w:rsidR="00F65570" w:rsidRPr="00F65570">
        <w:t>в</w:t>
      </w:r>
      <w:r w:rsidR="00074851">
        <w:t xml:space="preserve"> </w:t>
      </w:r>
      <w:r w:rsidR="00F65570" w:rsidRPr="00F65570">
        <w:t>ВТО</w:t>
      </w:r>
      <w:r w:rsidR="00074851">
        <w:t xml:space="preserve"> </w:t>
      </w:r>
      <w:r w:rsidR="00F65570" w:rsidRPr="00F65570">
        <w:t>будут</w:t>
      </w:r>
      <w:r w:rsidR="00074851">
        <w:t xml:space="preserve"> </w:t>
      </w:r>
      <w:r w:rsidR="00F65570" w:rsidRPr="00F65570">
        <w:t>автоматически</w:t>
      </w:r>
      <w:r w:rsidR="00074851">
        <w:t xml:space="preserve"> </w:t>
      </w:r>
      <w:r w:rsidR="00F65570" w:rsidRPr="00F65570">
        <w:t>убраны</w:t>
      </w:r>
      <w:r w:rsidR="00074851">
        <w:t xml:space="preserve"> </w:t>
      </w:r>
      <w:r w:rsidR="00F65570" w:rsidRPr="00F65570">
        <w:t>все</w:t>
      </w:r>
      <w:r w:rsidR="00074851">
        <w:t xml:space="preserve"> </w:t>
      </w:r>
      <w:r w:rsidR="00F65570" w:rsidRPr="00F65570">
        <w:t>преграды,</w:t>
      </w:r>
      <w:r w:rsidR="00074851">
        <w:t xml:space="preserve"> </w:t>
      </w:r>
      <w:r w:rsidR="00F65570" w:rsidRPr="00F65570">
        <w:t>дискриминирующие</w:t>
      </w:r>
      <w:r w:rsidR="00074851">
        <w:t xml:space="preserve"> </w:t>
      </w:r>
      <w:r w:rsidR="00F65570" w:rsidRPr="00F65570">
        <w:t>Россию</w:t>
      </w:r>
      <w:r w:rsidR="00074851">
        <w:t xml:space="preserve"> </w:t>
      </w:r>
      <w:r w:rsidR="00F65570" w:rsidRPr="00F65570">
        <w:t>на</w:t>
      </w:r>
      <w:r w:rsidR="00074851">
        <w:t xml:space="preserve"> </w:t>
      </w:r>
      <w:r w:rsidR="00F65570" w:rsidRPr="00F65570">
        <w:t>мировых</w:t>
      </w:r>
      <w:r w:rsidR="00074851">
        <w:t xml:space="preserve"> </w:t>
      </w:r>
      <w:r w:rsidR="00F65570" w:rsidRPr="00F65570">
        <w:t>рынках.</w:t>
      </w:r>
      <w:r w:rsidR="00074851">
        <w:t xml:space="preserve"> </w:t>
      </w:r>
      <w:r w:rsidR="00F65570" w:rsidRPr="00F65570">
        <w:t>Однако</w:t>
      </w:r>
      <w:r w:rsidR="00074851">
        <w:t xml:space="preserve"> </w:t>
      </w:r>
      <w:r w:rsidR="00F65570" w:rsidRPr="00F65570">
        <w:t>вступление</w:t>
      </w:r>
      <w:r w:rsidR="00074851">
        <w:t xml:space="preserve"> </w:t>
      </w:r>
      <w:r w:rsidR="00F65570" w:rsidRPr="00F65570">
        <w:t>в</w:t>
      </w:r>
      <w:r w:rsidR="00074851">
        <w:t xml:space="preserve"> </w:t>
      </w:r>
      <w:r w:rsidR="00F65570" w:rsidRPr="00F65570">
        <w:t>немалой</w:t>
      </w:r>
      <w:r w:rsidR="00074851">
        <w:t xml:space="preserve"> </w:t>
      </w:r>
      <w:r w:rsidR="00F65570" w:rsidRPr="00F65570">
        <w:t>степени</w:t>
      </w:r>
      <w:r w:rsidR="00074851">
        <w:t xml:space="preserve"> </w:t>
      </w:r>
      <w:r w:rsidR="00F65570" w:rsidRPr="00F65570">
        <w:t>будет</w:t>
      </w:r>
      <w:r w:rsidR="00074851">
        <w:t xml:space="preserve"> </w:t>
      </w:r>
      <w:r w:rsidR="00F65570" w:rsidRPr="00F65570">
        <w:t>этому</w:t>
      </w:r>
      <w:r w:rsidR="00074851">
        <w:t xml:space="preserve"> </w:t>
      </w:r>
      <w:r w:rsidR="00F65570" w:rsidRPr="00F65570">
        <w:t>содействовать.</w:t>
      </w:r>
      <w:r w:rsidR="00074851">
        <w:t xml:space="preserve"> </w:t>
      </w:r>
    </w:p>
    <w:p w:rsidR="00F65570" w:rsidRPr="00F65570" w:rsidRDefault="00E03370" w:rsidP="00F14701">
      <w:pPr>
        <w:pStyle w:val="a4"/>
      </w:pPr>
      <w:r>
        <w:t>6)</w:t>
      </w:r>
      <w:r w:rsidR="00074851">
        <w:t xml:space="preserve"> </w:t>
      </w:r>
      <w:r w:rsidR="00F65570" w:rsidRPr="00F65570">
        <w:t>Р</w:t>
      </w:r>
      <w:r>
        <w:t>азвитие</w:t>
      </w:r>
      <w:r w:rsidR="00074851">
        <w:t xml:space="preserve"> </w:t>
      </w:r>
      <w:r>
        <w:t>циви</w:t>
      </w:r>
      <w:r w:rsidR="009729B1">
        <w:t>ли</w:t>
      </w:r>
      <w:r>
        <w:t>зованного</w:t>
      </w:r>
      <w:r w:rsidR="00074851">
        <w:t xml:space="preserve"> </w:t>
      </w:r>
      <w:r w:rsidR="009729B1">
        <w:t>бизнеса</w:t>
      </w:r>
      <w:r w:rsidR="00074851">
        <w:t xml:space="preserve"> </w:t>
      </w:r>
      <w:r w:rsidR="00F65570" w:rsidRPr="00F65570">
        <w:t>через</w:t>
      </w:r>
      <w:r w:rsidR="00074851">
        <w:t xml:space="preserve"> </w:t>
      </w:r>
      <w:r w:rsidR="00F65570" w:rsidRPr="00F65570">
        <w:t>внедрение</w:t>
      </w:r>
      <w:r w:rsidR="00074851">
        <w:t xml:space="preserve"> </w:t>
      </w:r>
      <w:r w:rsidR="00F65570" w:rsidRPr="00F65570">
        <w:t>в</w:t>
      </w:r>
      <w:r w:rsidR="00074851">
        <w:t xml:space="preserve"> </w:t>
      </w:r>
      <w:r w:rsidR="00F65570" w:rsidRPr="00F65570">
        <w:t>российское</w:t>
      </w:r>
      <w:r w:rsidR="00074851">
        <w:t xml:space="preserve"> </w:t>
      </w:r>
      <w:r w:rsidR="00F65570" w:rsidRPr="00F65570">
        <w:t>законодательство</w:t>
      </w:r>
      <w:r w:rsidR="00074851">
        <w:t xml:space="preserve"> </w:t>
      </w:r>
      <w:r w:rsidR="00F65570" w:rsidRPr="00F65570">
        <w:t>и</w:t>
      </w:r>
      <w:r w:rsidR="00074851">
        <w:t xml:space="preserve"> </w:t>
      </w:r>
      <w:r w:rsidR="00F65570" w:rsidRPr="00F65570">
        <w:t>соответствующую</w:t>
      </w:r>
      <w:r w:rsidR="00074851">
        <w:t xml:space="preserve"> </w:t>
      </w:r>
      <w:r w:rsidR="00F65570" w:rsidRPr="00F65570">
        <w:t>практику</w:t>
      </w:r>
      <w:r w:rsidR="00074851">
        <w:t xml:space="preserve"> </w:t>
      </w:r>
      <w:r w:rsidR="00F65570" w:rsidRPr="00F65570">
        <w:t>внешнеэкономической</w:t>
      </w:r>
      <w:r w:rsidR="00074851">
        <w:t xml:space="preserve"> </w:t>
      </w:r>
      <w:r w:rsidR="00F65570" w:rsidRPr="00F65570">
        <w:t>деятельности</w:t>
      </w:r>
      <w:r w:rsidR="00074851">
        <w:t xml:space="preserve"> </w:t>
      </w:r>
      <w:r w:rsidR="00F65570" w:rsidRPr="00F65570">
        <w:t>международного</w:t>
      </w:r>
      <w:r w:rsidR="00074851">
        <w:t xml:space="preserve"> </w:t>
      </w:r>
      <w:r w:rsidR="00F65570" w:rsidRPr="00F65570">
        <w:t>опыта</w:t>
      </w:r>
      <w:r w:rsidR="00074851">
        <w:t xml:space="preserve"> </w:t>
      </w:r>
      <w:r w:rsidR="00F65570" w:rsidRPr="00F65570">
        <w:t>в</w:t>
      </w:r>
      <w:r w:rsidR="00074851">
        <w:t xml:space="preserve"> </w:t>
      </w:r>
      <w:r w:rsidR="00F65570" w:rsidRPr="00F65570">
        <w:t>области</w:t>
      </w:r>
      <w:r w:rsidR="00074851">
        <w:t xml:space="preserve"> </w:t>
      </w:r>
      <w:r w:rsidR="00F65570" w:rsidRPr="00F65570">
        <w:t>регулирования</w:t>
      </w:r>
      <w:r w:rsidR="00074851">
        <w:t xml:space="preserve"> </w:t>
      </w:r>
      <w:r w:rsidR="00F65570" w:rsidRPr="00F65570">
        <w:t>торговли,</w:t>
      </w:r>
      <w:r w:rsidR="00074851">
        <w:t xml:space="preserve"> </w:t>
      </w:r>
      <w:r w:rsidR="00F65570" w:rsidRPr="00F65570">
        <w:t>норм</w:t>
      </w:r>
      <w:r w:rsidR="00074851">
        <w:t xml:space="preserve"> </w:t>
      </w:r>
      <w:r w:rsidR="00F65570" w:rsidRPr="00F65570">
        <w:t>и</w:t>
      </w:r>
      <w:r w:rsidR="00074851">
        <w:t xml:space="preserve"> </w:t>
      </w:r>
      <w:r w:rsidR="00F65570" w:rsidRPr="00F65570">
        <w:t>правил</w:t>
      </w:r>
      <w:r w:rsidR="00074851">
        <w:t xml:space="preserve"> </w:t>
      </w:r>
      <w:r w:rsidR="00F65570" w:rsidRPr="00F65570">
        <w:t>ВТО.</w:t>
      </w:r>
      <w:r w:rsidR="00074851">
        <w:t xml:space="preserve"> </w:t>
      </w:r>
      <w:r w:rsidR="00F65570" w:rsidRPr="00F65570">
        <w:t>Присоединение</w:t>
      </w:r>
      <w:r w:rsidR="00074851">
        <w:t xml:space="preserve"> </w:t>
      </w:r>
      <w:r w:rsidR="00F65570" w:rsidRPr="00F65570">
        <w:t>к</w:t>
      </w:r>
      <w:r w:rsidR="00074851">
        <w:t xml:space="preserve"> </w:t>
      </w:r>
      <w:r w:rsidR="00F65570" w:rsidRPr="00F65570">
        <w:t>ВТО</w:t>
      </w:r>
      <w:r w:rsidR="00074851">
        <w:t xml:space="preserve"> </w:t>
      </w:r>
      <w:r w:rsidR="00F65570" w:rsidRPr="00F65570">
        <w:t>позволит</w:t>
      </w:r>
      <w:r w:rsidR="00074851">
        <w:t xml:space="preserve"> </w:t>
      </w:r>
      <w:r w:rsidR="00F65570" w:rsidRPr="00F65570">
        <w:t>стабилизировать</w:t>
      </w:r>
      <w:r w:rsidR="00074851">
        <w:t xml:space="preserve"> </w:t>
      </w:r>
      <w:r w:rsidR="00F65570" w:rsidRPr="00F65570">
        <w:t>российское</w:t>
      </w:r>
      <w:r w:rsidR="00074851">
        <w:t xml:space="preserve"> </w:t>
      </w:r>
      <w:r w:rsidR="00F65570" w:rsidRPr="00F65570">
        <w:t>внешнеторговое</w:t>
      </w:r>
      <w:r w:rsidR="00074851">
        <w:t xml:space="preserve"> </w:t>
      </w:r>
      <w:r w:rsidR="00F65570" w:rsidRPr="00F65570">
        <w:t>законодательство,</w:t>
      </w:r>
      <w:r w:rsidR="00074851">
        <w:t xml:space="preserve"> </w:t>
      </w:r>
      <w:r w:rsidR="00F65570" w:rsidRPr="00F65570">
        <w:t>сделать</w:t>
      </w:r>
      <w:r w:rsidR="00074851">
        <w:t xml:space="preserve"> </w:t>
      </w:r>
      <w:r w:rsidR="00F65570" w:rsidRPr="00F65570">
        <w:t>правила</w:t>
      </w:r>
      <w:r w:rsidR="00074851">
        <w:t xml:space="preserve"> </w:t>
      </w:r>
      <w:r w:rsidR="00F65570" w:rsidRPr="00F65570">
        <w:t>игры</w:t>
      </w:r>
      <w:r w:rsidR="00074851">
        <w:t xml:space="preserve"> </w:t>
      </w:r>
      <w:r w:rsidR="00F65570" w:rsidRPr="00F65570">
        <w:t>постоянными</w:t>
      </w:r>
      <w:r w:rsidR="00074851">
        <w:t xml:space="preserve"> </w:t>
      </w:r>
      <w:r w:rsidR="00F65570" w:rsidRPr="00F65570">
        <w:t>и</w:t>
      </w:r>
      <w:r w:rsidR="00074851">
        <w:t xml:space="preserve"> </w:t>
      </w:r>
      <w:r w:rsidR="00F65570" w:rsidRPr="00F65570">
        <w:t>предсказуемыми,</w:t>
      </w:r>
      <w:r w:rsidR="00074851">
        <w:t xml:space="preserve"> </w:t>
      </w:r>
      <w:r w:rsidR="00F65570" w:rsidRPr="00F65570">
        <w:t>что</w:t>
      </w:r>
      <w:r w:rsidR="00074851">
        <w:t xml:space="preserve"> </w:t>
      </w:r>
      <w:r w:rsidR="00F65570" w:rsidRPr="00F65570">
        <w:t>в</w:t>
      </w:r>
      <w:r w:rsidR="00074851">
        <w:t xml:space="preserve"> </w:t>
      </w:r>
      <w:r w:rsidR="00F65570" w:rsidRPr="00F65570">
        <w:t>системном</w:t>
      </w:r>
      <w:r w:rsidR="00074851">
        <w:t xml:space="preserve"> </w:t>
      </w:r>
      <w:r w:rsidR="00F65570" w:rsidRPr="00F65570">
        <w:t>плане</w:t>
      </w:r>
      <w:r w:rsidR="00074851">
        <w:t xml:space="preserve"> </w:t>
      </w:r>
      <w:r w:rsidR="00F65570" w:rsidRPr="00F65570">
        <w:t>должно</w:t>
      </w:r>
      <w:r w:rsidR="00074851">
        <w:t xml:space="preserve"> </w:t>
      </w:r>
      <w:r w:rsidR="00F65570" w:rsidRPr="00F65570">
        <w:t>способствовать</w:t>
      </w:r>
      <w:r w:rsidR="00074851">
        <w:t xml:space="preserve"> </w:t>
      </w:r>
      <w:r w:rsidR="00F65570" w:rsidRPr="00F65570">
        <w:t>развитию</w:t>
      </w:r>
      <w:r w:rsidR="00074851">
        <w:t xml:space="preserve"> </w:t>
      </w:r>
      <w:r w:rsidR="00F65570" w:rsidRPr="00F65570">
        <w:t>внешней</w:t>
      </w:r>
      <w:r w:rsidR="00074851">
        <w:t xml:space="preserve"> </w:t>
      </w:r>
      <w:r w:rsidR="00F65570" w:rsidRPr="00F65570">
        <w:t>торговли.</w:t>
      </w:r>
      <w:r w:rsidR="00074851">
        <w:t xml:space="preserve"> </w:t>
      </w:r>
      <w:r w:rsidR="00F65570" w:rsidRPr="00F65570">
        <w:t>Кроме</w:t>
      </w:r>
      <w:r w:rsidR="00074851">
        <w:t xml:space="preserve"> </w:t>
      </w:r>
      <w:r w:rsidR="00F65570" w:rsidRPr="00F65570">
        <w:t>того,</w:t>
      </w:r>
      <w:r w:rsidR="00074851">
        <w:t xml:space="preserve"> </w:t>
      </w:r>
      <w:r w:rsidR="00F65570" w:rsidRPr="00F65570">
        <w:t>будет</w:t>
      </w:r>
      <w:r w:rsidR="00074851">
        <w:t xml:space="preserve"> </w:t>
      </w:r>
      <w:r w:rsidR="00F65570" w:rsidRPr="00F65570">
        <w:t>приведено</w:t>
      </w:r>
      <w:r w:rsidR="00074851">
        <w:t xml:space="preserve"> </w:t>
      </w:r>
      <w:r w:rsidR="00F65570" w:rsidRPr="00F65570">
        <w:t>в</w:t>
      </w:r>
      <w:r w:rsidR="00074851">
        <w:t xml:space="preserve"> </w:t>
      </w:r>
      <w:r w:rsidR="00F65570" w:rsidRPr="00F65570">
        <w:t>соответствие</w:t>
      </w:r>
      <w:r w:rsidR="00074851">
        <w:t xml:space="preserve"> </w:t>
      </w:r>
      <w:r w:rsidR="00F65570" w:rsidRPr="00F65570">
        <w:t>с</w:t>
      </w:r>
      <w:r w:rsidR="00074851">
        <w:t xml:space="preserve"> </w:t>
      </w:r>
      <w:r w:rsidR="00F65570" w:rsidRPr="00F65570">
        <w:t>федеральным</w:t>
      </w:r>
      <w:r w:rsidR="00074851">
        <w:t xml:space="preserve"> </w:t>
      </w:r>
      <w:r w:rsidR="00F65570" w:rsidRPr="00F65570">
        <w:t>законодательством</w:t>
      </w:r>
      <w:r w:rsidR="00074851">
        <w:t xml:space="preserve"> </w:t>
      </w:r>
      <w:r w:rsidR="00F65570" w:rsidRPr="00F65570">
        <w:t>законодательство</w:t>
      </w:r>
      <w:r w:rsidR="00074851">
        <w:t xml:space="preserve"> </w:t>
      </w:r>
      <w:r w:rsidR="00F65570" w:rsidRPr="00F65570">
        <w:t>субъектов</w:t>
      </w:r>
      <w:r w:rsidR="00074851">
        <w:t xml:space="preserve"> </w:t>
      </w:r>
      <w:r w:rsidR="00F65570" w:rsidRPr="00F65570">
        <w:t>федерации.</w:t>
      </w:r>
      <w:r w:rsidR="00074851">
        <w:t xml:space="preserve"> </w:t>
      </w:r>
      <w:r w:rsidR="00F65570" w:rsidRPr="00F65570">
        <w:t>Российские</w:t>
      </w:r>
      <w:r w:rsidR="00074851">
        <w:t xml:space="preserve"> </w:t>
      </w:r>
      <w:r w:rsidR="00F65570" w:rsidRPr="00F65570">
        <w:t>экспортеры</w:t>
      </w:r>
      <w:r w:rsidR="00074851">
        <w:t xml:space="preserve"> </w:t>
      </w:r>
      <w:r w:rsidR="00F65570" w:rsidRPr="00F65570">
        <w:t>и</w:t>
      </w:r>
      <w:r w:rsidR="00074851">
        <w:t xml:space="preserve"> </w:t>
      </w:r>
      <w:r w:rsidR="00F65570" w:rsidRPr="00F65570">
        <w:t>импортеры</w:t>
      </w:r>
      <w:r w:rsidR="00074851">
        <w:t xml:space="preserve"> </w:t>
      </w:r>
      <w:r w:rsidR="00F65570" w:rsidRPr="00F65570">
        <w:t>должны</w:t>
      </w:r>
      <w:r w:rsidR="00074851">
        <w:t xml:space="preserve"> </w:t>
      </w:r>
      <w:r w:rsidR="00F65570" w:rsidRPr="00F65570">
        <w:t>будут</w:t>
      </w:r>
      <w:r w:rsidR="00074851">
        <w:t xml:space="preserve"> </w:t>
      </w:r>
      <w:r w:rsidR="00F65570" w:rsidRPr="00F65570">
        <w:t>выучить</w:t>
      </w:r>
      <w:r w:rsidR="00074851">
        <w:t xml:space="preserve"> </w:t>
      </w:r>
      <w:r w:rsidR="00F65570" w:rsidRPr="00F65570">
        <w:t>новые</w:t>
      </w:r>
      <w:r w:rsidR="00074851">
        <w:t xml:space="preserve"> </w:t>
      </w:r>
      <w:r w:rsidR="00F65570" w:rsidRPr="00F65570">
        <w:t>правила</w:t>
      </w:r>
      <w:r w:rsidR="00074851">
        <w:t xml:space="preserve"> </w:t>
      </w:r>
      <w:r w:rsidR="00F65570" w:rsidRPr="00F65570">
        <w:t>игры</w:t>
      </w:r>
      <w:r w:rsidR="00074851">
        <w:t xml:space="preserve"> </w:t>
      </w:r>
      <w:r w:rsidR="00F65570" w:rsidRPr="00F65570">
        <w:t>на</w:t>
      </w:r>
      <w:r w:rsidR="00074851">
        <w:t xml:space="preserve"> </w:t>
      </w:r>
      <w:r w:rsidR="00F65570" w:rsidRPr="00F65570">
        <w:t>рынке.</w:t>
      </w:r>
      <w:r w:rsidR="00074851">
        <w:t xml:space="preserve"> </w:t>
      </w:r>
      <w:r w:rsidR="00F65570" w:rsidRPr="00F65570">
        <w:t>Это</w:t>
      </w:r>
      <w:r w:rsidR="00074851">
        <w:t xml:space="preserve"> </w:t>
      </w:r>
      <w:r w:rsidR="00F65570" w:rsidRPr="00F65570">
        <w:t>будет</w:t>
      </w:r>
      <w:r w:rsidR="00074851">
        <w:t xml:space="preserve"> </w:t>
      </w:r>
      <w:r w:rsidR="00F65570" w:rsidRPr="00F65570">
        <w:t>способствовать</w:t>
      </w:r>
      <w:r w:rsidR="00074851">
        <w:t xml:space="preserve"> </w:t>
      </w:r>
      <w:r w:rsidR="00F65570" w:rsidRPr="00F65570">
        <w:t>развитию</w:t>
      </w:r>
      <w:r w:rsidR="00074851">
        <w:t xml:space="preserve"> </w:t>
      </w:r>
      <w:r w:rsidR="00F65570" w:rsidRPr="00F65570">
        <w:t>нормальных</w:t>
      </w:r>
      <w:r w:rsidR="00074851">
        <w:t xml:space="preserve"> </w:t>
      </w:r>
      <w:r w:rsidR="00F65570" w:rsidRPr="00F65570">
        <w:t>форм</w:t>
      </w:r>
      <w:r w:rsidR="00074851">
        <w:t xml:space="preserve"> </w:t>
      </w:r>
      <w:r w:rsidR="00F65570" w:rsidRPr="00F65570">
        <w:t>участия</w:t>
      </w:r>
      <w:r w:rsidR="00074851">
        <w:t xml:space="preserve"> </w:t>
      </w:r>
      <w:r w:rsidR="00F65570" w:rsidRPr="00F65570">
        <w:t>во</w:t>
      </w:r>
      <w:r w:rsidR="00074851">
        <w:t xml:space="preserve"> </w:t>
      </w:r>
      <w:r w:rsidR="00F65570" w:rsidRPr="00F65570">
        <w:t>внешнеэкономической</w:t>
      </w:r>
      <w:r w:rsidR="00074851">
        <w:t xml:space="preserve"> </w:t>
      </w:r>
      <w:r w:rsidR="00F65570" w:rsidRPr="00F65570">
        <w:t>деятельности</w:t>
      </w:r>
      <w:r w:rsidR="00074851">
        <w:t xml:space="preserve"> </w:t>
      </w:r>
      <w:r w:rsidR="00F65570" w:rsidRPr="00F65570">
        <w:t>и</w:t>
      </w:r>
      <w:r w:rsidR="00074851">
        <w:t xml:space="preserve"> </w:t>
      </w:r>
      <w:r w:rsidR="00F65570" w:rsidRPr="00F65570">
        <w:t>в</w:t>
      </w:r>
      <w:r w:rsidR="00074851">
        <w:t xml:space="preserve"> </w:t>
      </w:r>
      <w:r w:rsidR="00F65570" w:rsidRPr="00F65570">
        <w:t>конечном</w:t>
      </w:r>
      <w:r w:rsidR="00074851">
        <w:t xml:space="preserve"> </w:t>
      </w:r>
      <w:r w:rsidR="00F65570" w:rsidRPr="00F65570">
        <w:t>итоге</w:t>
      </w:r>
      <w:r w:rsidR="00074851">
        <w:t xml:space="preserve"> </w:t>
      </w:r>
      <w:r w:rsidR="00F65570" w:rsidRPr="00F65570">
        <w:t>может</w:t>
      </w:r>
      <w:r w:rsidR="00074851">
        <w:t xml:space="preserve"> </w:t>
      </w:r>
      <w:r w:rsidR="00F65570" w:rsidRPr="00F65570">
        <w:t>снизить</w:t>
      </w:r>
      <w:r w:rsidR="00074851">
        <w:t xml:space="preserve"> </w:t>
      </w:r>
      <w:r w:rsidR="00F65570" w:rsidRPr="00F65570">
        <w:t>утечку</w:t>
      </w:r>
      <w:r w:rsidR="00074851">
        <w:t xml:space="preserve"> </w:t>
      </w:r>
      <w:r w:rsidR="00F65570" w:rsidRPr="00F65570">
        <w:t>капитала,</w:t>
      </w:r>
      <w:r w:rsidR="00074851">
        <w:t xml:space="preserve"> </w:t>
      </w:r>
      <w:r w:rsidR="00F65570" w:rsidRPr="00F65570">
        <w:t>повысить</w:t>
      </w:r>
      <w:r w:rsidR="00074851">
        <w:t xml:space="preserve"> </w:t>
      </w:r>
      <w:r w:rsidR="00F65570" w:rsidRPr="00F65570">
        <w:t>добросовестность</w:t>
      </w:r>
      <w:r w:rsidR="00074851">
        <w:t xml:space="preserve"> </w:t>
      </w:r>
      <w:r w:rsidR="00F65570" w:rsidRPr="00F65570">
        <w:t>участников</w:t>
      </w:r>
      <w:r w:rsidR="00074851">
        <w:t xml:space="preserve"> </w:t>
      </w:r>
      <w:r w:rsidR="00F65570" w:rsidRPr="00F65570">
        <w:t>ВЭД,</w:t>
      </w:r>
      <w:r w:rsidR="00074851">
        <w:t xml:space="preserve"> </w:t>
      </w:r>
      <w:r w:rsidR="00F65570" w:rsidRPr="00F65570">
        <w:t>облегчить</w:t>
      </w:r>
      <w:r w:rsidR="00074851">
        <w:t xml:space="preserve"> </w:t>
      </w:r>
      <w:r w:rsidR="00F65570" w:rsidRPr="00F65570">
        <w:t>деятельность</w:t>
      </w:r>
      <w:r w:rsidR="00074851">
        <w:t xml:space="preserve"> </w:t>
      </w:r>
      <w:r w:rsidR="00F65570" w:rsidRPr="00F65570">
        <w:t>государственных</w:t>
      </w:r>
      <w:r w:rsidR="00074851">
        <w:t xml:space="preserve"> </w:t>
      </w:r>
      <w:r w:rsidR="00F65570" w:rsidRPr="00F65570">
        <w:t>органов</w:t>
      </w:r>
      <w:r w:rsidR="00074851">
        <w:t xml:space="preserve"> </w:t>
      </w:r>
      <w:r w:rsidR="00F65570" w:rsidRPr="00F65570">
        <w:t>по</w:t>
      </w:r>
      <w:r w:rsidR="00074851">
        <w:t xml:space="preserve"> </w:t>
      </w:r>
      <w:r w:rsidR="00F65570" w:rsidRPr="00F65570">
        <w:t>реагированию</w:t>
      </w:r>
      <w:r w:rsidR="00074851">
        <w:t xml:space="preserve"> </w:t>
      </w:r>
      <w:r w:rsidR="00F65570" w:rsidRPr="00F65570">
        <w:t>на</w:t>
      </w:r>
      <w:r w:rsidR="00074851">
        <w:t xml:space="preserve"> </w:t>
      </w:r>
      <w:r w:rsidR="00F65570" w:rsidRPr="00F65570">
        <w:t>запросы</w:t>
      </w:r>
      <w:r w:rsidR="00074851">
        <w:t xml:space="preserve"> </w:t>
      </w:r>
      <w:r w:rsidR="00F65570" w:rsidRPr="00F65570">
        <w:t>отечественных</w:t>
      </w:r>
      <w:r w:rsidR="00074851">
        <w:t xml:space="preserve"> </w:t>
      </w:r>
      <w:r w:rsidR="00F65570" w:rsidRPr="00F65570">
        <w:t>производителей</w:t>
      </w:r>
      <w:r w:rsidR="00074851">
        <w:t xml:space="preserve"> </w:t>
      </w:r>
      <w:r w:rsidR="00F65570" w:rsidRPr="00F65570">
        <w:t>и</w:t>
      </w:r>
      <w:r w:rsidR="00074851">
        <w:t xml:space="preserve"> </w:t>
      </w:r>
      <w:r w:rsidR="00F65570" w:rsidRPr="00F65570">
        <w:t>потребителей.</w:t>
      </w:r>
      <w:r w:rsidR="00074851">
        <w:t xml:space="preserve"> </w:t>
      </w:r>
    </w:p>
    <w:p w:rsidR="00F65570" w:rsidRPr="00F65570" w:rsidRDefault="009729B1" w:rsidP="00F14701">
      <w:pPr>
        <w:pStyle w:val="a4"/>
      </w:pPr>
      <w:r>
        <w:t>7)</w:t>
      </w:r>
      <w:r w:rsidR="00074851">
        <w:t xml:space="preserve"> </w:t>
      </w:r>
      <w:r w:rsidR="00F65570" w:rsidRPr="00F65570">
        <w:t>С</w:t>
      </w:r>
      <w:r>
        <w:t>тимулирование</w:t>
      </w:r>
      <w:r w:rsidR="00074851">
        <w:t xml:space="preserve"> </w:t>
      </w:r>
      <w:r>
        <w:t>экономики</w:t>
      </w:r>
      <w:r w:rsidR="00F65570" w:rsidRPr="00F65570">
        <w:t>:</w:t>
      </w:r>
      <w:r w:rsidR="00074851">
        <w:t xml:space="preserve"> </w:t>
      </w:r>
      <w:r w:rsidR="00F65570" w:rsidRPr="00F65570">
        <w:t>повышение</w:t>
      </w:r>
      <w:r w:rsidR="00074851">
        <w:t xml:space="preserve"> </w:t>
      </w:r>
      <w:r w:rsidR="00F65570" w:rsidRPr="00F65570">
        <w:t>конкуренции</w:t>
      </w:r>
      <w:r w:rsidR="00074851">
        <w:t xml:space="preserve"> </w:t>
      </w:r>
      <w:r w:rsidR="00F65570" w:rsidRPr="00F65570">
        <w:t>на</w:t>
      </w:r>
      <w:r w:rsidR="00074851">
        <w:t xml:space="preserve"> </w:t>
      </w:r>
      <w:r w:rsidR="00F65570" w:rsidRPr="00F65570">
        <w:t>внутреннем</w:t>
      </w:r>
      <w:r w:rsidR="00074851">
        <w:t xml:space="preserve"> </w:t>
      </w:r>
      <w:r w:rsidR="00F65570" w:rsidRPr="00F65570">
        <w:t>рынке</w:t>
      </w:r>
      <w:r w:rsidR="00074851">
        <w:t xml:space="preserve"> </w:t>
      </w:r>
      <w:r w:rsidR="00F65570" w:rsidRPr="00F65570">
        <w:t>заставит</w:t>
      </w:r>
      <w:r w:rsidR="00074851">
        <w:t xml:space="preserve"> </w:t>
      </w:r>
      <w:r w:rsidR="00F65570" w:rsidRPr="00F65570">
        <w:t>бизнес</w:t>
      </w:r>
      <w:r w:rsidR="00074851">
        <w:t xml:space="preserve"> </w:t>
      </w:r>
      <w:r w:rsidR="00F65570" w:rsidRPr="00F65570">
        <w:t>больше</w:t>
      </w:r>
      <w:r w:rsidR="00074851">
        <w:t xml:space="preserve"> </w:t>
      </w:r>
      <w:r w:rsidR="00F65570" w:rsidRPr="00F65570">
        <w:t>вкладывать</w:t>
      </w:r>
      <w:r w:rsidR="00074851">
        <w:t xml:space="preserve"> </w:t>
      </w:r>
      <w:r w:rsidR="00F65570" w:rsidRPr="00F65570">
        <w:t>в</w:t>
      </w:r>
      <w:r w:rsidR="00074851">
        <w:t xml:space="preserve"> </w:t>
      </w:r>
      <w:r w:rsidR="00F65570" w:rsidRPr="00F65570">
        <w:t>развитие</w:t>
      </w:r>
      <w:r w:rsidR="00074851">
        <w:t xml:space="preserve"> </w:t>
      </w:r>
      <w:r w:rsidR="00F65570" w:rsidRPr="00F65570">
        <w:t>и</w:t>
      </w:r>
      <w:r w:rsidR="00074851">
        <w:t xml:space="preserve"> </w:t>
      </w:r>
      <w:r w:rsidR="00F65570" w:rsidRPr="00F65570">
        <w:t>переоборудование</w:t>
      </w:r>
      <w:r w:rsidR="00074851">
        <w:t xml:space="preserve"> </w:t>
      </w:r>
      <w:r w:rsidR="00F65570" w:rsidRPr="00F65570">
        <w:t>производства,</w:t>
      </w:r>
      <w:r w:rsidR="00074851">
        <w:t xml:space="preserve"> </w:t>
      </w:r>
      <w:r w:rsidR="00F65570" w:rsidRPr="00F65570">
        <w:t>повышение</w:t>
      </w:r>
      <w:r w:rsidR="00074851">
        <w:t xml:space="preserve"> </w:t>
      </w:r>
      <w:r w:rsidR="00F65570" w:rsidRPr="00F65570">
        <w:t>конкурентоспособности</w:t>
      </w:r>
      <w:r w:rsidR="00074851">
        <w:t xml:space="preserve"> </w:t>
      </w:r>
      <w:r w:rsidR="00F65570" w:rsidRPr="00F65570">
        <w:t>своей</w:t>
      </w:r>
      <w:r w:rsidR="00074851">
        <w:t xml:space="preserve"> </w:t>
      </w:r>
      <w:r w:rsidR="00F65570" w:rsidRPr="00F65570">
        <w:t>продукции.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8)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Открывается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доступ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рынкам.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получит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выходы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новые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которые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сегодня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фактически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закрыты.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Даже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учетом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того,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что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будут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полностью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открыты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сразу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же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некоторые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из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них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могут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быть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пока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недоступны,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послужит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сильным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стимулом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развития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производства.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первую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очередь: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среднее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тяжелое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машиностроение,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оборонная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промышленность,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интеллектуальные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технологии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–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высокие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технологии,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инновации</w:t>
      </w:r>
      <w:r w:rsidR="00074851">
        <w:rPr>
          <w:vertAlign w:val="baseline"/>
        </w:rPr>
        <w:t xml:space="preserve"> 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9)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производства,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основном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конкурентных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областях: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энергетика,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сырьевые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перерабатывающие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рыбная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промышленность,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сфера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услуг.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10)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производства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наиболее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сильных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конкурентных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отраслях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будет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означать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уровня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жизни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стране,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значит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рабочих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мест,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занятости,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зарплат,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населения.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11)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Приход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новых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технологий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Российскую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экономику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через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увеличение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объема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импорта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новой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техники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технологий.</w:t>
      </w:r>
      <w:r w:rsidR="00074851">
        <w:rPr>
          <w:vertAlign w:val="baseline"/>
        </w:rPr>
        <w:t xml:space="preserve"> 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12)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инвестиционной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привлекательности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как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следствие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приход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западных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финансовых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корпораций.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Вступление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–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возможность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получить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облегчить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доступ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кредитам,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привлечь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инвесторов.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13)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Расширение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возможностей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развития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производственной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кооперации: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создание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совместных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предприятий,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проведение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совместных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исследований,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обмен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объектами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интеллектуальной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собственности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т.п.</w:t>
      </w:r>
      <w:r w:rsidRPr="00D56C22">
        <w:rPr>
          <w:rStyle w:val="a9"/>
        </w:rPr>
        <w:footnoteReference w:id="14"/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Как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видно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из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приведенного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перечня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положительных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отрицательных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сторон,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так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однозначно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вопросе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интеграции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нашей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страны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как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может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показаться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первый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взгляд.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Практически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любое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последствие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вступления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организацию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представляется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двояко.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Например,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одной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стороны,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получение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выходов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новые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расширит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возможности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отечественных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предприятий,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другой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стороны,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приведет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значительному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иностранной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конкуренции,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некоторых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рынках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попросту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сможет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воспользоваться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открывающимися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возможностями,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силу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отсталости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отраслей.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качестве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обобщения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всех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вышеназванных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преимуществ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возможных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отрицательных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последствий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вступления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нашей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страны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Всемирную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торговую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организацию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можно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представить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следующие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таблицы:</w:t>
      </w:r>
    </w:p>
    <w:p w:rsidR="00013A2A" w:rsidRPr="00D56C22" w:rsidRDefault="00013A2A" w:rsidP="00013A2A">
      <w:pPr>
        <w:pStyle w:val="af3"/>
        <w:rPr>
          <w:vertAlign w:val="baseline"/>
        </w:rPr>
      </w:pPr>
    </w:p>
    <w:p w:rsidR="00013A2A" w:rsidRPr="00D56C22" w:rsidRDefault="00013A2A" w:rsidP="00013A2A">
      <w:pPr>
        <w:pStyle w:val="af3"/>
        <w:jc w:val="center"/>
        <w:rPr>
          <w:vertAlign w:val="baseline"/>
        </w:rPr>
      </w:pPr>
      <w:r w:rsidRPr="00D56C22">
        <w:rPr>
          <w:vertAlign w:val="baseline"/>
        </w:rPr>
        <w:t>Таблица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1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–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Последствия</w:t>
      </w:r>
      <w:r w:rsidR="00074851">
        <w:rPr>
          <w:vertAlign w:val="baseline"/>
        </w:rPr>
        <w:t xml:space="preserve"> </w:t>
      </w:r>
      <w:r>
        <w:rPr>
          <w:vertAlign w:val="baseline"/>
        </w:rPr>
        <w:t>вступления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215"/>
        <w:gridCol w:w="5340"/>
      </w:tblGrid>
      <w:tr w:rsidR="00013A2A" w:rsidRPr="00D56C22">
        <w:trPr>
          <w:jc w:val="center"/>
        </w:trPr>
        <w:tc>
          <w:tcPr>
            <w:tcW w:w="5215" w:type="dxa"/>
            <w:vAlign w:val="center"/>
          </w:tcPr>
          <w:p w:rsidR="00013A2A" w:rsidRPr="00D56C22" w:rsidRDefault="00013A2A" w:rsidP="00C40B83">
            <w:pPr>
              <w:pStyle w:val="af3"/>
              <w:rPr>
                <w:vertAlign w:val="baseline"/>
              </w:rPr>
            </w:pPr>
            <w:r w:rsidRPr="00D56C22">
              <w:rPr>
                <w:vertAlign w:val="baseline"/>
              </w:rPr>
              <w:t>Плюсы</w:t>
            </w:r>
          </w:p>
        </w:tc>
        <w:tc>
          <w:tcPr>
            <w:tcW w:w="5340" w:type="dxa"/>
          </w:tcPr>
          <w:p w:rsidR="00013A2A" w:rsidRPr="00D56C22" w:rsidRDefault="00013A2A" w:rsidP="00C40B83">
            <w:pPr>
              <w:pStyle w:val="af3"/>
              <w:rPr>
                <w:vertAlign w:val="baseline"/>
              </w:rPr>
            </w:pPr>
            <w:r w:rsidRPr="00D56C22">
              <w:rPr>
                <w:vertAlign w:val="baseline"/>
              </w:rPr>
              <w:t>Минусы</w:t>
            </w:r>
          </w:p>
        </w:tc>
      </w:tr>
      <w:tr w:rsidR="00013A2A" w:rsidRPr="00D56C22">
        <w:trPr>
          <w:trHeight w:val="529"/>
          <w:jc w:val="center"/>
        </w:trPr>
        <w:tc>
          <w:tcPr>
            <w:tcW w:w="5215" w:type="dxa"/>
          </w:tcPr>
          <w:p w:rsidR="00013A2A" w:rsidRPr="00D56C22" w:rsidRDefault="00013A2A" w:rsidP="00C40B83">
            <w:pPr>
              <w:spacing w:after="100" w:afterAutospacing="1"/>
              <w:ind w:firstLine="307"/>
              <w:jc w:val="both"/>
              <w:rPr>
                <w:szCs w:val="24"/>
                <w:vertAlign w:val="baseline"/>
              </w:rPr>
            </w:pPr>
            <w:r w:rsidRPr="00D56C22">
              <w:rPr>
                <w:vertAlign w:val="baseline"/>
              </w:rPr>
              <w:t>1.</w:t>
            </w:r>
            <w:r w:rsidRPr="00D56C22">
              <w:rPr>
                <w:szCs w:val="24"/>
                <w:vertAlign w:val="baseline"/>
              </w:rPr>
              <w:t>Увеличение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экспорта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металла,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алюминия,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никеля</w:t>
            </w:r>
          </w:p>
          <w:p w:rsidR="00013A2A" w:rsidRPr="00D56C22" w:rsidRDefault="00013A2A" w:rsidP="00C40B83">
            <w:pPr>
              <w:spacing w:after="100" w:afterAutospacing="1"/>
              <w:ind w:firstLine="307"/>
              <w:jc w:val="both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2.Снижение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цен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электротехнику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компьютеры</w:t>
            </w:r>
          </w:p>
          <w:p w:rsidR="00013A2A" w:rsidRPr="00D56C22" w:rsidRDefault="00013A2A" w:rsidP="00C40B83">
            <w:pPr>
              <w:spacing w:after="100" w:afterAutospacing="1"/>
              <w:ind w:firstLine="307"/>
              <w:jc w:val="both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3.Снижение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ставок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по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кредитам,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страховых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тарифов</w:t>
            </w:r>
          </w:p>
          <w:p w:rsidR="00013A2A" w:rsidRPr="00D56C22" w:rsidRDefault="00013A2A" w:rsidP="00C40B83">
            <w:pPr>
              <w:spacing w:after="100" w:afterAutospacing="1"/>
              <w:ind w:firstLine="307"/>
              <w:jc w:val="both"/>
              <w:rPr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4.Повышение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качества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продукции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результате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конкуренции</w:t>
            </w:r>
          </w:p>
        </w:tc>
        <w:tc>
          <w:tcPr>
            <w:tcW w:w="5340" w:type="dxa"/>
          </w:tcPr>
          <w:p w:rsidR="00013A2A" w:rsidRPr="00D56C22" w:rsidRDefault="00013A2A" w:rsidP="00C40B83">
            <w:pPr>
              <w:spacing w:after="100" w:afterAutospacing="1"/>
              <w:ind w:firstLine="307"/>
              <w:jc w:val="both"/>
              <w:rPr>
                <w:vertAlign w:val="baseline"/>
              </w:rPr>
            </w:pPr>
            <w:r w:rsidRPr="00D56C22">
              <w:rPr>
                <w:vertAlign w:val="baseline"/>
              </w:rPr>
              <w:t>1.Импорт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продуктов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питания,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сельхозмашин,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текстиля,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мешающий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развитию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отечественного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производства</w:t>
            </w:r>
          </w:p>
          <w:p w:rsidR="00013A2A" w:rsidRPr="00D56C22" w:rsidRDefault="00013A2A" w:rsidP="00C40B83">
            <w:pPr>
              <w:spacing w:after="100" w:afterAutospacing="1"/>
              <w:ind w:firstLine="307"/>
              <w:jc w:val="both"/>
              <w:rPr>
                <w:vertAlign w:val="baseline"/>
              </w:rPr>
            </w:pPr>
            <w:r w:rsidRPr="00D56C22">
              <w:rPr>
                <w:vertAlign w:val="baseline"/>
              </w:rPr>
              <w:t>2.Непосильная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конкуренция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для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российских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страховых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компаний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и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банков</w:t>
            </w:r>
          </w:p>
          <w:p w:rsidR="00013A2A" w:rsidRPr="00D56C22" w:rsidRDefault="00013A2A" w:rsidP="00C40B83">
            <w:pPr>
              <w:spacing w:after="100" w:afterAutospacing="1"/>
              <w:ind w:firstLine="307"/>
              <w:jc w:val="both"/>
              <w:rPr>
                <w:vertAlign w:val="baseline"/>
              </w:rPr>
            </w:pPr>
            <w:r w:rsidRPr="00D56C22">
              <w:rPr>
                <w:vertAlign w:val="baseline"/>
              </w:rPr>
              <w:t>3.Постепенное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повышение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тарифов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на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газ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и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электроэнергию</w:t>
            </w:r>
          </w:p>
          <w:p w:rsidR="00013A2A" w:rsidRPr="00D56C22" w:rsidRDefault="00013A2A" w:rsidP="00C40B83">
            <w:pPr>
              <w:spacing w:after="100" w:afterAutospacing="1"/>
              <w:ind w:firstLine="307"/>
              <w:jc w:val="both"/>
              <w:rPr>
                <w:vertAlign w:val="baseline"/>
              </w:rPr>
            </w:pPr>
            <w:r w:rsidRPr="00D56C22">
              <w:rPr>
                <w:vertAlign w:val="baseline"/>
              </w:rPr>
              <w:t>4.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Рост</w:t>
            </w:r>
            <w:r w:rsidR="00074851">
              <w:rPr>
                <w:vertAlign w:val="baseline"/>
              </w:rPr>
              <w:t xml:space="preserve"> </w:t>
            </w:r>
            <w:r w:rsidRPr="00D56C22">
              <w:rPr>
                <w:vertAlign w:val="baseline"/>
              </w:rPr>
              <w:t>безработицы</w:t>
            </w:r>
          </w:p>
        </w:tc>
      </w:tr>
    </w:tbl>
    <w:p w:rsidR="00013A2A" w:rsidRPr="00D56C22" w:rsidRDefault="00013A2A" w:rsidP="00013A2A">
      <w:pPr>
        <w:spacing w:line="360" w:lineRule="auto"/>
        <w:ind w:firstLine="709"/>
        <w:jc w:val="center"/>
        <w:rPr>
          <w:szCs w:val="24"/>
          <w:vertAlign w:val="baseline"/>
        </w:rPr>
      </w:pPr>
    </w:p>
    <w:p w:rsidR="00013A2A" w:rsidRPr="00D56C22" w:rsidRDefault="00013A2A" w:rsidP="00013A2A">
      <w:pPr>
        <w:spacing w:line="360" w:lineRule="auto"/>
        <w:ind w:firstLine="709"/>
        <w:jc w:val="center"/>
        <w:rPr>
          <w:szCs w:val="24"/>
          <w:vertAlign w:val="baseline"/>
        </w:rPr>
      </w:pPr>
      <w:r w:rsidRPr="00D56C22">
        <w:rPr>
          <w:szCs w:val="24"/>
          <w:vertAlign w:val="baseline"/>
        </w:rPr>
        <w:t>Таблица</w:t>
      </w:r>
      <w:r w:rsidR="00074851">
        <w:rPr>
          <w:szCs w:val="24"/>
          <w:vertAlign w:val="baseline"/>
        </w:rPr>
        <w:t xml:space="preserve"> </w:t>
      </w:r>
      <w:r w:rsidRPr="00D56C22">
        <w:rPr>
          <w:szCs w:val="24"/>
          <w:vertAlign w:val="baseline"/>
        </w:rPr>
        <w:t>2</w:t>
      </w:r>
      <w:r w:rsidR="00074851">
        <w:rPr>
          <w:szCs w:val="24"/>
          <w:vertAlign w:val="baseline"/>
        </w:rPr>
        <w:t xml:space="preserve"> </w:t>
      </w:r>
      <w:r w:rsidRPr="00D56C22">
        <w:rPr>
          <w:szCs w:val="24"/>
          <w:vertAlign w:val="baseline"/>
        </w:rPr>
        <w:t>–</w:t>
      </w:r>
      <w:r w:rsidR="00074851">
        <w:rPr>
          <w:szCs w:val="24"/>
          <w:vertAlign w:val="baseline"/>
        </w:rPr>
        <w:t xml:space="preserve"> </w:t>
      </w:r>
      <w:r w:rsidRPr="00D56C22">
        <w:rPr>
          <w:szCs w:val="24"/>
          <w:vertAlign w:val="baseline"/>
        </w:rPr>
        <w:t>Уступки,</w:t>
      </w:r>
      <w:r w:rsidR="00074851">
        <w:rPr>
          <w:szCs w:val="24"/>
          <w:vertAlign w:val="baseline"/>
        </w:rPr>
        <w:t xml:space="preserve"> </w:t>
      </w:r>
      <w:r w:rsidRPr="00D56C22">
        <w:rPr>
          <w:szCs w:val="24"/>
          <w:vertAlign w:val="baseline"/>
        </w:rPr>
        <w:t>на</w:t>
      </w:r>
      <w:r w:rsidR="00074851">
        <w:rPr>
          <w:szCs w:val="24"/>
          <w:vertAlign w:val="baseline"/>
        </w:rPr>
        <w:t xml:space="preserve"> </w:t>
      </w:r>
      <w:r w:rsidRPr="00D56C22">
        <w:rPr>
          <w:szCs w:val="24"/>
          <w:vertAlign w:val="baseline"/>
        </w:rPr>
        <w:t>которые</w:t>
      </w:r>
      <w:r w:rsidR="00074851">
        <w:rPr>
          <w:szCs w:val="24"/>
          <w:vertAlign w:val="baseline"/>
        </w:rPr>
        <w:t xml:space="preserve"> </w:t>
      </w:r>
      <w:r w:rsidRPr="00D56C22">
        <w:rPr>
          <w:szCs w:val="24"/>
          <w:vertAlign w:val="baseline"/>
        </w:rPr>
        <w:t>пошла</w:t>
      </w:r>
      <w:r w:rsidR="00074851">
        <w:rPr>
          <w:szCs w:val="24"/>
          <w:vertAlign w:val="baseline"/>
        </w:rPr>
        <w:t xml:space="preserve"> </w:t>
      </w:r>
      <w:r>
        <w:rPr>
          <w:szCs w:val="24"/>
          <w:vertAlign w:val="baseline"/>
        </w:rPr>
        <w:t>Россия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3240"/>
        <w:gridCol w:w="3360"/>
      </w:tblGrid>
      <w:tr w:rsidR="00013A2A" w:rsidRPr="00D56C2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A" w:rsidRPr="00D56C22" w:rsidRDefault="00013A2A" w:rsidP="00C40B83">
            <w:pPr>
              <w:spacing w:line="360" w:lineRule="auto"/>
              <w:jc w:val="center"/>
              <w:rPr>
                <w:b/>
                <w:szCs w:val="24"/>
                <w:vertAlign w:val="baseline"/>
              </w:rPr>
            </w:pPr>
            <w:r w:rsidRPr="00D56C22">
              <w:rPr>
                <w:b/>
                <w:szCs w:val="24"/>
                <w:vertAlign w:val="baseline"/>
              </w:rPr>
              <w:t>Договоренность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b/>
                <w:szCs w:val="24"/>
                <w:vertAlign w:val="baseline"/>
              </w:rPr>
            </w:pPr>
            <w:r w:rsidRPr="00D56C22">
              <w:rPr>
                <w:b/>
                <w:szCs w:val="24"/>
                <w:vertAlign w:val="baseline"/>
              </w:rPr>
              <w:t>Плюсы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2A" w:rsidRPr="00D56C22" w:rsidRDefault="00013A2A" w:rsidP="00C40B83">
            <w:pPr>
              <w:spacing w:line="360" w:lineRule="auto"/>
              <w:jc w:val="center"/>
              <w:rPr>
                <w:b/>
                <w:szCs w:val="24"/>
                <w:vertAlign w:val="baseline"/>
              </w:rPr>
            </w:pPr>
            <w:r w:rsidRPr="00D56C22">
              <w:rPr>
                <w:b/>
                <w:szCs w:val="24"/>
                <w:vertAlign w:val="baseline"/>
              </w:rPr>
              <w:t>Минусы</w:t>
            </w:r>
          </w:p>
        </w:tc>
      </w:tr>
      <w:tr w:rsidR="00013A2A" w:rsidRPr="00D56C2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В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течение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7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лет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ввозные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пошлины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импортные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самолеты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снизят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20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до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7,5%.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Авиаперевозчики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смогут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покупать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новые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импортные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самолеты,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отчего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полеты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должны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стать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безопаснее.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шансы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возрождение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отечественного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авиастроения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сокращаются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до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нуля.</w:t>
            </w:r>
            <w:r w:rsidR="00074851">
              <w:rPr>
                <w:szCs w:val="24"/>
                <w:vertAlign w:val="baseline"/>
              </w:rPr>
              <w:t xml:space="preserve"> </w:t>
            </w:r>
          </w:p>
        </w:tc>
      </w:tr>
      <w:tr w:rsidR="00013A2A" w:rsidRPr="00D56C2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Снижаются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импортные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пошлины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бытовую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технику,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обувь,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кожу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шерсть,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также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лекарства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медицинское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оборудование.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Рынок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бытовой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техники,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одежды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обуви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легализуется.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Бюджет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получит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дополнительные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налоги.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Клиники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будут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покупать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медицинское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оборудование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по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более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выгодным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ценам.</w:t>
            </w:r>
            <w:r w:rsidR="00074851">
              <w:rPr>
                <w:szCs w:val="24"/>
                <w:vertAlign w:val="baseline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Цены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бытовую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технику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ширпотреб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могут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возрасти.</w:t>
            </w:r>
            <w:r w:rsidR="00074851">
              <w:rPr>
                <w:szCs w:val="24"/>
                <w:vertAlign w:val="baseline"/>
              </w:rPr>
              <w:t xml:space="preserve"> </w:t>
            </w:r>
          </w:p>
        </w:tc>
      </w:tr>
      <w:tr w:rsidR="00013A2A" w:rsidRPr="00D56C2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Через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7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лет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иностранные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страховые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компании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смогут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открывать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филиалы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России.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Снизятся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товары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услуги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страховщиков,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улучшится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качество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обслуживания.</w:t>
            </w:r>
            <w:r w:rsidR="00074851">
              <w:rPr>
                <w:szCs w:val="24"/>
                <w:vertAlign w:val="baseline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Отечественные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страховые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компании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могут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разориться.</w:t>
            </w:r>
          </w:p>
        </w:tc>
      </w:tr>
      <w:tr w:rsidR="00013A2A" w:rsidRPr="00D56C2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Усиливается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борьба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контрафактом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области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программного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обеспечения,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музыки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видео.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На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прилавках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магазинов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будут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лишь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лицензионные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товары.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Вырастут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цены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программное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обеспечение,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музыкальную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видеопродукцию.</w:t>
            </w:r>
          </w:p>
        </w:tc>
      </w:tr>
      <w:tr w:rsidR="00013A2A" w:rsidRPr="00D56C22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Снизятся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20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до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12%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пошлины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иностранные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вина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коньяки,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шампанское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виски.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  <w:r w:rsidRPr="00D56C22">
              <w:rPr>
                <w:szCs w:val="24"/>
                <w:vertAlign w:val="baseline"/>
              </w:rPr>
              <w:t>Импортные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спиртные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напитки</w:t>
            </w:r>
            <w:r w:rsidR="00074851">
              <w:rPr>
                <w:szCs w:val="24"/>
                <w:vertAlign w:val="baseline"/>
              </w:rPr>
              <w:t xml:space="preserve"> </w:t>
            </w:r>
            <w:r w:rsidRPr="00D56C22">
              <w:rPr>
                <w:szCs w:val="24"/>
                <w:vertAlign w:val="baseline"/>
              </w:rPr>
              <w:t>подешевеют.</w:t>
            </w:r>
            <w:r w:rsidR="00074851">
              <w:rPr>
                <w:szCs w:val="24"/>
                <w:vertAlign w:val="baseline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2A" w:rsidRPr="00D56C22" w:rsidRDefault="00013A2A" w:rsidP="00C40B83">
            <w:pPr>
              <w:spacing w:line="360" w:lineRule="auto"/>
              <w:jc w:val="center"/>
              <w:rPr>
                <w:szCs w:val="24"/>
                <w:vertAlign w:val="baseline"/>
              </w:rPr>
            </w:pPr>
          </w:p>
        </w:tc>
      </w:tr>
    </w:tbl>
    <w:p w:rsidR="00013A2A" w:rsidRPr="00D56C22" w:rsidRDefault="00013A2A" w:rsidP="00013A2A">
      <w:pPr>
        <w:pStyle w:val="331"/>
        <w:numPr>
          <w:ilvl w:val="0"/>
          <w:numId w:val="1"/>
        </w:numPr>
        <w:spacing w:before="240" w:after="360"/>
      </w:pPr>
      <w:bookmarkStart w:id="35" w:name="_Toc231386189"/>
      <w:r w:rsidRPr="00D56C22">
        <w:t>Последствия</w:t>
      </w:r>
      <w:r w:rsidR="00074851">
        <w:t xml:space="preserve"> </w:t>
      </w:r>
      <w:r w:rsidRPr="00D56C22">
        <w:t>вступления</w:t>
      </w:r>
      <w:r w:rsidR="00074851">
        <w:t xml:space="preserve"> </w:t>
      </w:r>
      <w:r w:rsidRPr="00D56C22">
        <w:t>России</w:t>
      </w:r>
      <w:r w:rsidR="00074851">
        <w:t xml:space="preserve"> </w:t>
      </w:r>
      <w:r w:rsidRPr="00D56C22">
        <w:t>в</w:t>
      </w:r>
      <w:r w:rsidR="00074851">
        <w:t xml:space="preserve"> </w:t>
      </w:r>
      <w:r w:rsidRPr="00D56C22">
        <w:t>ВТО</w:t>
      </w:r>
      <w:bookmarkEnd w:id="35"/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Очевидно,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что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кроме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вышеперечисленных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угроз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возможностей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новая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ситуация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рынке,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новый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передел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рынков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будет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характеризоваться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рядом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новых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процессов.</w:t>
      </w:r>
      <w:r w:rsidR="00074851">
        <w:rPr>
          <w:vertAlign w:val="baseline"/>
        </w:rPr>
        <w:t xml:space="preserve"> 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При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вступлении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придется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пойти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смягчение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таможенного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режима.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Страны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настаивают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снижении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размера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импортной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пошлины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11%,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тогда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как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настоящее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время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этот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тариф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составляет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около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20%.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сельскохозяйственным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товарам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средневзвешенная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ставка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договоренности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должна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быть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снижена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18%,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промышленным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товарам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-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7,6%,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дальнейшем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-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уровня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5%.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настоящее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же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время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происходит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абсолютно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противоположные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процессы: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декабре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2008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года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премьер-министр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РФ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Владимир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Путин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поддержал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предложения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об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увеличении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15%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(не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менее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120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евро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1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кВт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мощности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двигателя)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импортных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пошлин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сельхозтехнику</w:t>
      </w:r>
      <w:r w:rsidRPr="00902EAC">
        <w:rPr>
          <w:rStyle w:val="a9"/>
        </w:rPr>
        <w:footnoteReference w:id="15"/>
      </w:r>
      <w:r w:rsidRPr="00D56C22">
        <w:rPr>
          <w:vertAlign w:val="baseline"/>
        </w:rPr>
        <w:t>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Минсельхоз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считает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целесообразным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повышение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импортных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пошлин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сыр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твердых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15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25%</w:t>
      </w:r>
      <w:r w:rsidRPr="00902EAC">
        <w:footnoteReference w:id="16"/>
      </w:r>
      <w:r w:rsidRPr="00D56C22">
        <w:rPr>
          <w:vertAlign w:val="baseline"/>
        </w:rPr>
        <w:t>,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12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января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2009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года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вступили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силу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новые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ставки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ввозных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таможенных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пошлин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импортные</w:t>
      </w:r>
      <w:r w:rsidR="00074851">
        <w:rPr>
          <w:vertAlign w:val="baseline"/>
        </w:rPr>
        <w:t xml:space="preserve"> </w:t>
      </w:r>
      <w:r w:rsidRPr="00902EAC">
        <w:rPr>
          <w:vertAlign w:val="baseline"/>
        </w:rPr>
        <w:t>автомобили</w:t>
      </w:r>
      <w:r w:rsidRPr="00902EAC">
        <w:rPr>
          <w:rStyle w:val="a9"/>
        </w:rPr>
        <w:footnoteReference w:id="17"/>
      </w:r>
      <w:r w:rsidRPr="00D56C22">
        <w:rPr>
          <w:rStyle w:val="a9"/>
          <w:vertAlign w:val="baseline"/>
        </w:rPr>
        <w:t>.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некоторым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оценкам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российского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валового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внутреннего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продукта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(ВВП)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результате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вступления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Всемирную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торговую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организацию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среднесрочной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перспективе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может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составить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3,4%,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потребления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населения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7%.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Его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источниками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являются: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–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увеличение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прямых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иностранных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инвестиций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экономику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России;</w:t>
      </w:r>
      <w:r w:rsidR="00074851">
        <w:rPr>
          <w:vertAlign w:val="baseline"/>
        </w:rPr>
        <w:t xml:space="preserve"> 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–повышение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производительности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российских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предприятий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благодаря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притоку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технологий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из-за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рубежа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результате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снижения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торговых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барьеров;</w:t>
      </w:r>
      <w:r w:rsidR="00074851">
        <w:rPr>
          <w:vertAlign w:val="baseline"/>
        </w:rPr>
        <w:t xml:space="preserve"> 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–улучшение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условий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мировых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рынках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российского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экспорта.</w:t>
      </w:r>
      <w:r w:rsidR="00074851">
        <w:rPr>
          <w:vertAlign w:val="baseline"/>
        </w:rPr>
        <w:t xml:space="preserve"> 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Однако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распределение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экономического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отраслям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будет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происходить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неравномерно: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наибольшее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расширение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производства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ожидается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основных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экспортных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отраслях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российской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экономики.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Наибольший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занятости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ожидается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добыче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газа,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также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цветной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черной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металлургии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химической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промышленности.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отраслях,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где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экспорт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значителен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высока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защита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внутреннего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импорта,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ожидается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сокращение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производства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занятости.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обрабатывающих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отраслях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самое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большое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сокращение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занятости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может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произойти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пищевой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промышленности,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легкой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промышленности,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производстве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строительных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материалов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машиностроении.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целом,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отчету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ВБ,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связи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либерализацией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торговых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барьеров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безработица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возрастет.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связано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структурой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экономики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где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существует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большой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бюджетный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сектор,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основные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доходы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генерируются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всего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нескольких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отраслях: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ТЭК,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металлургия,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машиностроение,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строительство,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пищевая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промышленность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торговля.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При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надо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помнить,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что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одним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из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условий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членства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страны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является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либерализация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труда.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означает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фактическое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снятие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запретов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массовый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въезд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выходцев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из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трудоизбыточных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стран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российскую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территорию.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российского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предприятия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вступление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имеет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свои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положительные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отрицательные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стороны.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Преимущества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связаны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возможностью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использовать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ресурсы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мирового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хозяйства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осуществить: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–расширение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сбыта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своей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продукции;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–привлечение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иностранных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инвестиций;</w:t>
      </w:r>
      <w:r w:rsidR="00074851">
        <w:rPr>
          <w:vertAlign w:val="baseline"/>
        </w:rPr>
        <w:t xml:space="preserve"> 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–привлечение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зарубежных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прогрессивных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технологий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посредством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создания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совместных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предприятий.</w:t>
      </w:r>
      <w:r w:rsidR="00074851">
        <w:rPr>
          <w:vertAlign w:val="baseline"/>
        </w:rPr>
        <w:t xml:space="preserve"> 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Для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предприятие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должно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укреплять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свою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конкурентоспособность: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внедрять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инновации,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осуществляя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разработку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новых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продуктов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новых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технологий,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улучшать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качество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продукции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качество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менеджмента.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Управление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предприятием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должно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быть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нацелено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использование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ресурсов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мирового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хозяйства,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должно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ограничиваться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отечественными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рынками.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Вступление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заметно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снизит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значимость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национальных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границ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ослабит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барьеры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торговле,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этим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необходимо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воспользоваться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попытаться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«встроить»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свое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предприятие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систему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мирохозяйственных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связей,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чтобы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наиболее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полно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использовать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доступные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ресурсы.</w:t>
      </w:r>
      <w:r w:rsidRPr="00902EAC">
        <w:rPr>
          <w:rStyle w:val="a9"/>
        </w:rPr>
        <w:footnoteReference w:id="18"/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При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данном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макроэкономическом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эффекте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вступление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целом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приведет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сколько-нибудь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масштабным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изменениям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производства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большинстве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отраслей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отечественной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промышленности.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же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время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может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серьезно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сказаться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ряде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отдельных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отраслей,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числе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тех,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которых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преобладают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градообразующие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предприятия.</w:t>
      </w:r>
    </w:p>
    <w:p w:rsidR="00013A2A" w:rsidRPr="00D56C22" w:rsidRDefault="00013A2A" w:rsidP="00013A2A">
      <w:pPr>
        <w:pStyle w:val="af3"/>
        <w:rPr>
          <w:vertAlign w:val="baseline"/>
        </w:rPr>
      </w:pPr>
      <w:r w:rsidRPr="00D56C22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одной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стороны,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расчеты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(выполненные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второму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сценарию)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показывают,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что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случае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сохранения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ходе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переговоров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первоначальных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ставок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связывания,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заявленных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российском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переговорном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оффере,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возможен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импортозамещающий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рост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производства,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например,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обуви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(1,3%),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одежды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(1,6%),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телевизоров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(1,7%)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ликероводочной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продукции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(11,6%),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мяса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птицы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(12,4%),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виноградных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вин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(25%)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т.д.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Кроме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того,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защита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отечественного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производителя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должна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строиться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учетом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интересов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российского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потребителя,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заинтересованного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появлении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на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рынке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более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дешевых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разнообразных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товаров.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другой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-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вступлением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ВТО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возможно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появление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серьезных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проблем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пищевой,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вкусовой,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мебельной,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фармацевтической,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металлургической,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химической,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автомобильной,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авиационной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и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ряде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других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отраслей</w:t>
      </w:r>
      <w:r w:rsidR="00074851">
        <w:rPr>
          <w:vertAlign w:val="baseline"/>
        </w:rPr>
        <w:t xml:space="preserve"> </w:t>
      </w:r>
      <w:r w:rsidRPr="00D56C22">
        <w:rPr>
          <w:vertAlign w:val="baseline"/>
        </w:rPr>
        <w:t>хозяйства.</w:t>
      </w:r>
    </w:p>
    <w:p w:rsidR="00CE3E14" w:rsidRPr="00CE3E14" w:rsidRDefault="00013A2A" w:rsidP="00F14701">
      <w:pPr>
        <w:pStyle w:val="a4"/>
      </w:pPr>
      <w:r>
        <w:br w:type="page"/>
      </w:r>
      <w:r w:rsidR="00CE3E14">
        <w:t>Таблица</w:t>
      </w:r>
      <w:r w:rsidR="00074851">
        <w:t xml:space="preserve"> </w:t>
      </w:r>
      <w:r w:rsidR="00CE3E14">
        <w:t>3</w:t>
      </w:r>
      <w:r w:rsidR="00074851">
        <w:t xml:space="preserve"> </w:t>
      </w:r>
      <w:r w:rsidR="00CE3E14">
        <w:t>–</w:t>
      </w:r>
      <w:r w:rsidR="00074851">
        <w:t xml:space="preserve"> </w:t>
      </w:r>
      <w:r w:rsidR="00CE3E14" w:rsidRPr="00CE3E14">
        <w:t>Отраслевые</w:t>
      </w:r>
      <w:r w:rsidR="00074851">
        <w:t xml:space="preserve"> </w:t>
      </w:r>
      <w:r w:rsidR="00CE3E14" w:rsidRPr="00CE3E14">
        <w:t>последствия</w:t>
      </w:r>
      <w:r w:rsidR="00074851">
        <w:t xml:space="preserve"> </w:t>
      </w:r>
      <w:r w:rsidR="00CE3E14" w:rsidRPr="00CE3E14">
        <w:t>присоединения</w:t>
      </w:r>
      <w:r w:rsidR="00074851">
        <w:t xml:space="preserve"> </w:t>
      </w:r>
      <w:r w:rsidR="00CE3E14" w:rsidRPr="00CE3E14">
        <w:t>к</w:t>
      </w:r>
      <w:r w:rsidR="00074851">
        <w:t xml:space="preserve"> </w:t>
      </w:r>
      <w:r w:rsidR="00CE3E14" w:rsidRPr="00CE3E14">
        <w:t>ВТО</w:t>
      </w:r>
      <w:r w:rsidR="00074851">
        <w:t xml:space="preserve"> </w:t>
      </w:r>
      <w:r w:rsidR="00CE3E14" w:rsidRPr="00CE3E14">
        <w:t>для</w:t>
      </w:r>
      <w:r w:rsidR="00074851">
        <w:t xml:space="preserve"> </w:t>
      </w:r>
      <w:r w:rsidR="00CE3E14" w:rsidRPr="00CE3E14">
        <w:t>отдельных</w:t>
      </w:r>
      <w:r w:rsidR="00074851">
        <w:t xml:space="preserve"> </w:t>
      </w:r>
      <w:r w:rsidR="00CE3E14" w:rsidRPr="00CE3E14">
        <w:t>секторов</w:t>
      </w:r>
      <w:r w:rsidR="00074851">
        <w:t xml:space="preserve"> </w:t>
      </w:r>
      <w:r w:rsidR="00CE3E14" w:rsidRPr="00CE3E14">
        <w:t>российской</w:t>
      </w:r>
      <w:r w:rsidR="00074851">
        <w:t xml:space="preserve"> </w:t>
      </w:r>
      <w:r w:rsidR="00CE3E14" w:rsidRPr="00CE3E14">
        <w:t>экономики</w:t>
      </w:r>
      <w:r w:rsidR="003D3B17">
        <w:rPr>
          <w:rStyle w:val="a9"/>
        </w:rPr>
        <w:footnoteReference w:id="19"/>
      </w:r>
    </w:p>
    <w:tbl>
      <w:tblPr>
        <w:tblW w:w="5000" w:type="pct"/>
        <w:tblCellSpacing w:w="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5"/>
        <w:gridCol w:w="2468"/>
        <w:gridCol w:w="2681"/>
        <w:gridCol w:w="2241"/>
      </w:tblGrid>
      <w:tr w:rsidR="00CE3E14" w:rsidRPr="00CE3E14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Высоко-технологичные</w:t>
            </w:r>
            <w:r w:rsidR="00074851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отрасли</w:t>
            </w:r>
            <w:r w:rsidR="00074851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Вариантны,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в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зависимости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от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степени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поощерения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технического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прогресса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в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стране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Пищевая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Пока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способна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насытить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рынок,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обострение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импортной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конкуренции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Мебельная</w:t>
            </w:r>
            <w:r w:rsidR="00074851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Встает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на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ноги.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Важен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каждый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процент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защитного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тарифа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Фармацевтика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Обострение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конкуренции,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но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потребитель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может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выиграть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на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качестве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импорта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</w:p>
        </w:tc>
      </w:tr>
      <w:tr w:rsidR="00CE3E14" w:rsidRPr="00CE3E14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Металлургия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Конкурентоспособность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будет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зависеть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от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цен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на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товары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услуги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естественных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монополий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Химия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Обострение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конкуренции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по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малотоннажным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химикатам,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автомаслам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косметике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Авто</w:t>
            </w:r>
            <w:r w:rsidR="00074851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и</w:t>
            </w:r>
            <w:r w:rsidR="00074851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авиа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Смогут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"выжить"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только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при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господдержке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Транспорт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Сохранение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конкурентной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ситуации</w:t>
            </w:r>
          </w:p>
        </w:tc>
      </w:tr>
      <w:tr w:rsidR="00CE3E14" w:rsidRPr="00CE3E14">
        <w:trPr>
          <w:tblCellSpacing w:w="0" w:type="dxa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Связь</w:t>
            </w:r>
            <w:r w:rsidR="00074851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и</w:t>
            </w:r>
            <w:r w:rsidR="00074851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информатика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Обострение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конкуренции,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но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к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частичному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выигрышу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потребителя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Торговля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Сохранение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ситуации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в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оптовом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звене.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В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розничной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торговли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-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наступление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зарубежных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супермаркетов.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Наука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ВТО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мало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что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изменит.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Главные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проблемы: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недофинансирование,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утечка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умов</w:t>
            </w:r>
          </w:p>
        </w:tc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auto"/>
            <w:vAlign w:val="center"/>
          </w:tcPr>
          <w:p w:rsidR="00CE3E14" w:rsidRPr="00CE3E14" w:rsidRDefault="00CE3E14" w:rsidP="00CE3E14">
            <w:pPr>
              <w:jc w:val="center"/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</w:pP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Менеджемент,</w:t>
            </w:r>
            <w:r w:rsidR="00074851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b/>
                <w:bCs/>
                <w:color w:val="000000"/>
                <w:sz w:val="17"/>
                <w:szCs w:val="17"/>
                <w:vertAlign w:val="baseline"/>
              </w:rPr>
              <w:t>финансы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br/>
              <w:t>Смогут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выжить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лишь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при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господдержке,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но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потребитель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выиграет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от</w:t>
            </w:r>
            <w:r w:rsidR="00074851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 xml:space="preserve"> </w:t>
            </w:r>
            <w:r w:rsidRPr="00CE3E14">
              <w:rPr>
                <w:rFonts w:ascii="Verdana" w:hAnsi="Verdana"/>
                <w:color w:val="000000"/>
                <w:sz w:val="17"/>
                <w:szCs w:val="17"/>
                <w:vertAlign w:val="baseline"/>
              </w:rPr>
              <w:t>конкуренции</w:t>
            </w:r>
          </w:p>
        </w:tc>
      </w:tr>
    </w:tbl>
    <w:p w:rsidR="00B16AE9" w:rsidRPr="00CE3E14" w:rsidRDefault="00B16AE9" w:rsidP="00F14701">
      <w:pPr>
        <w:pStyle w:val="a4"/>
      </w:pPr>
      <w:r w:rsidRPr="00CE3E14">
        <w:t>С</w:t>
      </w:r>
      <w:r w:rsidR="003E25E5" w:rsidRPr="00CE3E14">
        <w:t>ейчас</w:t>
      </w:r>
      <w:r w:rsidR="00074851">
        <w:t xml:space="preserve"> </w:t>
      </w:r>
      <w:r w:rsidRPr="00CE3E14">
        <w:t>Россия</w:t>
      </w:r>
      <w:r w:rsidR="00074851">
        <w:t xml:space="preserve"> </w:t>
      </w:r>
      <w:r w:rsidRPr="00CE3E14">
        <w:t>и</w:t>
      </w:r>
      <w:r w:rsidR="00074851">
        <w:t xml:space="preserve"> </w:t>
      </w:r>
      <w:r w:rsidRPr="00CE3E14">
        <w:t>ЕС</w:t>
      </w:r>
      <w:r w:rsidR="00074851">
        <w:t xml:space="preserve"> </w:t>
      </w:r>
      <w:r w:rsidRPr="00CE3E14">
        <w:t>работают</w:t>
      </w:r>
      <w:r w:rsidR="00074851">
        <w:t xml:space="preserve"> </w:t>
      </w:r>
      <w:r w:rsidR="003E25E5" w:rsidRPr="00CE3E14">
        <w:t>над</w:t>
      </w:r>
      <w:r w:rsidR="00074851">
        <w:t xml:space="preserve"> </w:t>
      </w:r>
      <w:r w:rsidR="003E25E5" w:rsidRPr="00CE3E14">
        <w:t>новым</w:t>
      </w:r>
      <w:r w:rsidR="00074851">
        <w:t xml:space="preserve"> </w:t>
      </w:r>
      <w:r w:rsidR="003E25E5" w:rsidRPr="00CE3E14">
        <w:t>соглашением</w:t>
      </w:r>
      <w:r w:rsidR="00074851">
        <w:t xml:space="preserve"> </w:t>
      </w:r>
      <w:r w:rsidR="003E25E5" w:rsidRPr="00CE3E14">
        <w:t>о</w:t>
      </w:r>
      <w:r w:rsidR="00074851">
        <w:t xml:space="preserve"> </w:t>
      </w:r>
      <w:r w:rsidRPr="00CE3E14">
        <w:t>партнерстве</w:t>
      </w:r>
      <w:r w:rsidR="00074851">
        <w:t xml:space="preserve"> </w:t>
      </w:r>
      <w:r w:rsidRPr="00CE3E14">
        <w:t>и</w:t>
      </w:r>
      <w:r w:rsidR="00074851">
        <w:t xml:space="preserve"> </w:t>
      </w:r>
      <w:r w:rsidRPr="00CE3E14">
        <w:t>сотрудничестве.</w:t>
      </w:r>
      <w:r w:rsidR="00074851">
        <w:t xml:space="preserve"> </w:t>
      </w:r>
      <w:r w:rsidR="003E25E5" w:rsidRPr="00CE3E14">
        <w:t>Европейская</w:t>
      </w:r>
      <w:r w:rsidR="00074851">
        <w:t xml:space="preserve"> </w:t>
      </w:r>
      <w:r w:rsidR="003E25E5" w:rsidRPr="00CE3E14">
        <w:t>комиссия</w:t>
      </w:r>
      <w:r w:rsidR="00074851">
        <w:t xml:space="preserve"> </w:t>
      </w:r>
      <w:r w:rsidR="003E25E5" w:rsidRPr="00CE3E14">
        <w:t>получила</w:t>
      </w:r>
      <w:r w:rsidR="00074851">
        <w:t xml:space="preserve"> </w:t>
      </w:r>
      <w:r w:rsidR="003E25E5" w:rsidRPr="00CE3E14">
        <w:t>четкий</w:t>
      </w:r>
      <w:r w:rsidR="00074851">
        <w:t xml:space="preserve"> </w:t>
      </w:r>
      <w:r w:rsidR="003E25E5" w:rsidRPr="00CE3E14">
        <w:t>мандат</w:t>
      </w:r>
      <w:r w:rsidR="00074851">
        <w:t xml:space="preserve"> </w:t>
      </w:r>
      <w:r w:rsidR="003E25E5" w:rsidRPr="00CE3E14">
        <w:t>от</w:t>
      </w:r>
      <w:r w:rsidR="00074851">
        <w:t xml:space="preserve"> </w:t>
      </w:r>
      <w:r w:rsidR="003E25E5" w:rsidRPr="00CE3E14">
        <w:t>27</w:t>
      </w:r>
      <w:r w:rsidR="00074851">
        <w:t xml:space="preserve"> </w:t>
      </w:r>
      <w:r w:rsidR="003E25E5" w:rsidRPr="00CE3E14">
        <w:t>государств</w:t>
      </w:r>
      <w:r w:rsidR="00074851">
        <w:t xml:space="preserve"> </w:t>
      </w:r>
      <w:r w:rsidR="003E25E5" w:rsidRPr="00CE3E14">
        <w:t>–</w:t>
      </w:r>
      <w:r w:rsidR="00074851">
        <w:t xml:space="preserve"> </w:t>
      </w:r>
      <w:r w:rsidR="003E25E5" w:rsidRPr="00CE3E14">
        <w:t>членов</w:t>
      </w:r>
      <w:r w:rsidR="00074851">
        <w:t xml:space="preserve"> </w:t>
      </w:r>
      <w:r w:rsidR="003E25E5" w:rsidRPr="00CE3E14">
        <w:t>ЕС</w:t>
      </w:r>
      <w:r w:rsidR="00074851">
        <w:t xml:space="preserve"> </w:t>
      </w:r>
      <w:r w:rsidR="003E25E5" w:rsidRPr="00CE3E14">
        <w:t>на</w:t>
      </w:r>
      <w:r w:rsidR="00074851">
        <w:t xml:space="preserve"> </w:t>
      </w:r>
      <w:r w:rsidR="003E25E5" w:rsidRPr="00CE3E14">
        <w:t>проведение</w:t>
      </w:r>
      <w:r w:rsidR="00074851">
        <w:t xml:space="preserve"> </w:t>
      </w:r>
      <w:r w:rsidR="003E25E5" w:rsidRPr="00CE3E14">
        <w:t>переговоров</w:t>
      </w:r>
      <w:r w:rsidR="00074851">
        <w:t xml:space="preserve"> </w:t>
      </w:r>
      <w:r w:rsidR="003E25E5" w:rsidRPr="00CE3E14">
        <w:t>с</w:t>
      </w:r>
      <w:r w:rsidR="00074851">
        <w:t xml:space="preserve"> </w:t>
      </w:r>
      <w:r w:rsidR="003E25E5" w:rsidRPr="00CE3E14">
        <w:t>Россией.</w:t>
      </w:r>
      <w:r w:rsidR="00074851">
        <w:t xml:space="preserve"> </w:t>
      </w:r>
      <w:r w:rsidR="003E25E5" w:rsidRPr="00CE3E14">
        <w:t>Напомним,</w:t>
      </w:r>
      <w:r w:rsidR="00074851">
        <w:t xml:space="preserve"> </w:t>
      </w:r>
      <w:r w:rsidR="003E25E5" w:rsidRPr="00CE3E14">
        <w:t>предыдущий</w:t>
      </w:r>
      <w:r w:rsidR="00074851">
        <w:t xml:space="preserve"> </w:t>
      </w:r>
      <w:r w:rsidR="003E25E5" w:rsidRPr="00CE3E14">
        <w:t>основной</w:t>
      </w:r>
      <w:r w:rsidR="00074851">
        <w:t xml:space="preserve"> </w:t>
      </w:r>
      <w:r w:rsidR="003E25E5" w:rsidRPr="00CE3E14">
        <w:t>документ,</w:t>
      </w:r>
      <w:r w:rsidR="00074851">
        <w:t xml:space="preserve"> </w:t>
      </w:r>
      <w:r w:rsidR="003E25E5" w:rsidRPr="00CE3E14">
        <w:t>определяющий</w:t>
      </w:r>
      <w:r w:rsidR="00074851">
        <w:t xml:space="preserve"> </w:t>
      </w:r>
      <w:r w:rsidR="003E25E5" w:rsidRPr="00CE3E14">
        <w:t>цели</w:t>
      </w:r>
      <w:r w:rsidR="00074851">
        <w:t xml:space="preserve"> </w:t>
      </w:r>
      <w:r w:rsidR="003E25E5" w:rsidRPr="00CE3E14">
        <w:t>и</w:t>
      </w:r>
      <w:r w:rsidR="00074851">
        <w:t xml:space="preserve"> </w:t>
      </w:r>
      <w:r w:rsidR="003E25E5" w:rsidRPr="00CE3E14">
        <w:t>механизмы</w:t>
      </w:r>
      <w:r w:rsidR="00074851">
        <w:t xml:space="preserve"> </w:t>
      </w:r>
      <w:r w:rsidR="003E25E5" w:rsidRPr="00CE3E14">
        <w:t>взаимодействия</w:t>
      </w:r>
      <w:r w:rsidR="00074851">
        <w:t xml:space="preserve"> </w:t>
      </w:r>
      <w:r w:rsidR="003E25E5" w:rsidRPr="00CE3E14">
        <w:t>России</w:t>
      </w:r>
      <w:r w:rsidR="00074851">
        <w:t xml:space="preserve"> </w:t>
      </w:r>
      <w:r w:rsidR="003E25E5" w:rsidRPr="00CE3E14">
        <w:t>и</w:t>
      </w:r>
      <w:r w:rsidR="00074851">
        <w:t xml:space="preserve"> </w:t>
      </w:r>
      <w:r w:rsidR="003E25E5" w:rsidRPr="00CE3E14">
        <w:t>ЕС,</w:t>
      </w:r>
      <w:r w:rsidR="00074851">
        <w:t xml:space="preserve"> </w:t>
      </w:r>
      <w:r w:rsidR="003E25E5" w:rsidRPr="00CE3E14">
        <w:t>прекратил</w:t>
      </w:r>
      <w:r w:rsidR="00074851">
        <w:t xml:space="preserve"> </w:t>
      </w:r>
      <w:r w:rsidR="003E25E5" w:rsidRPr="00CE3E14">
        <w:t>свое</w:t>
      </w:r>
      <w:r w:rsidR="00074851">
        <w:t xml:space="preserve"> </w:t>
      </w:r>
      <w:r w:rsidR="003E25E5" w:rsidRPr="00CE3E14">
        <w:t>существование</w:t>
      </w:r>
      <w:r w:rsidR="00074851">
        <w:t xml:space="preserve"> </w:t>
      </w:r>
      <w:r w:rsidR="003E25E5" w:rsidRPr="00CE3E14">
        <w:t>1</w:t>
      </w:r>
      <w:r w:rsidR="00074851">
        <w:t xml:space="preserve"> </w:t>
      </w:r>
      <w:r w:rsidR="003E25E5" w:rsidRPr="00CE3E14">
        <w:t>декабря</w:t>
      </w:r>
      <w:r w:rsidR="00074851">
        <w:t xml:space="preserve"> </w:t>
      </w:r>
      <w:r w:rsidR="003E25E5" w:rsidRPr="00CE3E14">
        <w:t>2007</w:t>
      </w:r>
      <w:r w:rsidR="00074851">
        <w:t xml:space="preserve"> </w:t>
      </w:r>
      <w:r w:rsidR="003E25E5" w:rsidRPr="00CE3E14">
        <w:t>года.</w:t>
      </w:r>
      <w:r w:rsidR="00074851">
        <w:t xml:space="preserve"> </w:t>
      </w:r>
      <w:r w:rsidR="003E25E5" w:rsidRPr="00CE3E14">
        <w:t>При</w:t>
      </w:r>
      <w:r w:rsidR="00074851">
        <w:t xml:space="preserve"> </w:t>
      </w:r>
      <w:r w:rsidR="003E25E5" w:rsidRPr="00CE3E14">
        <w:t>этом</w:t>
      </w:r>
      <w:r w:rsidR="00074851">
        <w:t xml:space="preserve"> </w:t>
      </w:r>
      <w:r w:rsidR="003E25E5" w:rsidRPr="00CE3E14">
        <w:t>переговоры</w:t>
      </w:r>
      <w:r w:rsidR="00074851">
        <w:t xml:space="preserve"> </w:t>
      </w:r>
      <w:r w:rsidR="003E25E5" w:rsidRPr="00CE3E14">
        <w:t>по</w:t>
      </w:r>
      <w:r w:rsidR="00074851">
        <w:t xml:space="preserve"> </w:t>
      </w:r>
      <w:r w:rsidR="003E25E5" w:rsidRPr="00CE3E14">
        <w:t>новому</w:t>
      </w:r>
      <w:r w:rsidR="00074851">
        <w:t xml:space="preserve"> </w:t>
      </w:r>
      <w:r w:rsidR="003E25E5" w:rsidRPr="00CE3E14">
        <w:t>соглашению</w:t>
      </w:r>
      <w:r w:rsidR="00074851">
        <w:t xml:space="preserve"> </w:t>
      </w:r>
      <w:r w:rsidR="003E25E5" w:rsidRPr="00CE3E14">
        <w:t>блокировались</w:t>
      </w:r>
      <w:r w:rsidR="00074851">
        <w:t xml:space="preserve"> </w:t>
      </w:r>
      <w:r w:rsidR="003E25E5" w:rsidRPr="00CE3E14">
        <w:t>сначала</w:t>
      </w:r>
      <w:r w:rsidR="00074851">
        <w:t xml:space="preserve"> </w:t>
      </w:r>
      <w:r w:rsidR="003E25E5" w:rsidRPr="00CE3E14">
        <w:t>Польшей,</w:t>
      </w:r>
      <w:r w:rsidR="00074851">
        <w:t xml:space="preserve"> </w:t>
      </w:r>
      <w:r w:rsidR="003E25E5" w:rsidRPr="00CE3E14">
        <w:t>а</w:t>
      </w:r>
      <w:r w:rsidR="00074851">
        <w:t xml:space="preserve"> </w:t>
      </w:r>
      <w:r w:rsidR="003E25E5" w:rsidRPr="00CE3E14">
        <w:t>потом</w:t>
      </w:r>
      <w:r w:rsidR="00074851">
        <w:t xml:space="preserve"> </w:t>
      </w:r>
      <w:r w:rsidR="003E25E5" w:rsidRPr="00CE3E14">
        <w:t>Литвой.</w:t>
      </w:r>
      <w:r w:rsidR="00074851">
        <w:t xml:space="preserve"> </w:t>
      </w:r>
      <w:r w:rsidR="003E25E5" w:rsidRPr="00CE3E14">
        <w:t>В</w:t>
      </w:r>
      <w:r w:rsidR="00074851">
        <w:t xml:space="preserve"> </w:t>
      </w:r>
      <w:r w:rsidR="003E25E5" w:rsidRPr="00CE3E14">
        <w:t>августе</w:t>
      </w:r>
      <w:r w:rsidR="00074851">
        <w:t xml:space="preserve"> </w:t>
      </w:r>
      <w:r w:rsidR="003E25E5" w:rsidRPr="00CE3E14">
        <w:t>2008</w:t>
      </w:r>
      <w:r w:rsidR="00074851">
        <w:t xml:space="preserve"> </w:t>
      </w:r>
      <w:r w:rsidR="003E25E5" w:rsidRPr="00CE3E14">
        <w:t>года,</w:t>
      </w:r>
      <w:r w:rsidR="00074851">
        <w:t xml:space="preserve"> </w:t>
      </w:r>
      <w:r w:rsidR="003E25E5" w:rsidRPr="00CE3E14">
        <w:t>после</w:t>
      </w:r>
      <w:r w:rsidR="00074851">
        <w:t xml:space="preserve"> </w:t>
      </w:r>
      <w:r w:rsidR="003E25E5" w:rsidRPr="00CE3E14">
        <w:t>августовского</w:t>
      </w:r>
      <w:r w:rsidR="00074851">
        <w:t xml:space="preserve"> </w:t>
      </w:r>
      <w:r w:rsidR="003E25E5" w:rsidRPr="00CE3E14">
        <w:t>военного</w:t>
      </w:r>
      <w:r w:rsidR="00074851">
        <w:t xml:space="preserve"> </w:t>
      </w:r>
      <w:r w:rsidR="003E25E5" w:rsidRPr="00CE3E14">
        <w:t>противостояния</w:t>
      </w:r>
      <w:r w:rsidR="00074851">
        <w:t xml:space="preserve"> </w:t>
      </w:r>
      <w:r w:rsidR="003E25E5" w:rsidRPr="00CE3E14">
        <w:t>в</w:t>
      </w:r>
      <w:r w:rsidR="00074851">
        <w:t xml:space="preserve"> </w:t>
      </w:r>
      <w:r w:rsidR="003E25E5" w:rsidRPr="00CE3E14">
        <w:t>Южной</w:t>
      </w:r>
      <w:r w:rsidR="00074851">
        <w:t xml:space="preserve"> </w:t>
      </w:r>
      <w:r w:rsidR="003E25E5" w:rsidRPr="00CE3E14">
        <w:t>Осетии,</w:t>
      </w:r>
      <w:r w:rsidR="00074851">
        <w:t xml:space="preserve"> </w:t>
      </w:r>
      <w:r w:rsidR="003E25E5" w:rsidRPr="00CE3E14">
        <w:t>на</w:t>
      </w:r>
      <w:r w:rsidR="00074851">
        <w:t xml:space="preserve"> </w:t>
      </w:r>
      <w:r w:rsidR="003E25E5" w:rsidRPr="00CE3E14">
        <w:t>срочном</w:t>
      </w:r>
      <w:r w:rsidR="00074851">
        <w:t xml:space="preserve"> </w:t>
      </w:r>
      <w:r w:rsidR="003E25E5" w:rsidRPr="00CE3E14">
        <w:t>саммите</w:t>
      </w:r>
      <w:r w:rsidR="00074851">
        <w:t xml:space="preserve"> </w:t>
      </w:r>
      <w:r w:rsidR="003E25E5" w:rsidRPr="00CE3E14">
        <w:t>Евросоюза</w:t>
      </w:r>
      <w:r w:rsidR="00074851">
        <w:t xml:space="preserve"> </w:t>
      </w:r>
      <w:r w:rsidR="003E25E5" w:rsidRPr="00CE3E14">
        <w:t>было</w:t>
      </w:r>
      <w:r w:rsidR="00074851">
        <w:t xml:space="preserve"> </w:t>
      </w:r>
      <w:r w:rsidR="003E25E5" w:rsidRPr="00CE3E14">
        <w:t>принято</w:t>
      </w:r>
      <w:r w:rsidR="00074851">
        <w:t xml:space="preserve"> </w:t>
      </w:r>
      <w:r w:rsidR="003E25E5" w:rsidRPr="00CE3E14">
        <w:t>решение</w:t>
      </w:r>
      <w:r w:rsidR="00074851">
        <w:t xml:space="preserve"> </w:t>
      </w:r>
      <w:r w:rsidR="003E25E5" w:rsidRPr="00CE3E14">
        <w:t>приостановить</w:t>
      </w:r>
      <w:r w:rsidR="00074851">
        <w:t xml:space="preserve"> </w:t>
      </w:r>
      <w:r w:rsidR="003E25E5" w:rsidRPr="00CE3E14">
        <w:t>переговоры.</w:t>
      </w:r>
      <w:r w:rsidR="00074851">
        <w:t xml:space="preserve"> </w:t>
      </w:r>
      <w:r w:rsidRPr="00CE3E14">
        <w:t>Последний</w:t>
      </w:r>
      <w:r w:rsidR="00074851">
        <w:t xml:space="preserve"> </w:t>
      </w:r>
      <w:r w:rsidRPr="00CE3E14">
        <w:t>саммит</w:t>
      </w:r>
      <w:r w:rsidR="00074851">
        <w:t xml:space="preserve"> </w:t>
      </w:r>
      <w:r w:rsidRPr="00CE3E14">
        <w:t>ЕС-Россия</w:t>
      </w:r>
      <w:r w:rsidR="00074851">
        <w:t xml:space="preserve"> </w:t>
      </w:r>
      <w:r w:rsidRPr="00CE3E14">
        <w:t>проходил</w:t>
      </w:r>
      <w:r w:rsidR="00074851">
        <w:t xml:space="preserve"> </w:t>
      </w:r>
      <w:r w:rsidRPr="00CE3E14">
        <w:t>во</w:t>
      </w:r>
      <w:r w:rsidR="00074851">
        <w:t xml:space="preserve"> </w:t>
      </w:r>
      <w:r w:rsidRPr="00CE3E14">
        <w:t>французской</w:t>
      </w:r>
      <w:r w:rsidR="00074851">
        <w:t xml:space="preserve"> </w:t>
      </w:r>
      <w:r w:rsidRPr="00CE3E14">
        <w:t>Ницце</w:t>
      </w:r>
      <w:r w:rsidR="00074851">
        <w:t xml:space="preserve"> </w:t>
      </w:r>
      <w:r w:rsidRPr="00CE3E14">
        <w:t>в</w:t>
      </w:r>
      <w:r w:rsidR="00074851">
        <w:t xml:space="preserve"> </w:t>
      </w:r>
      <w:r w:rsidRPr="00CE3E14">
        <w:t>ноябре</w:t>
      </w:r>
      <w:r w:rsidR="00074851">
        <w:t xml:space="preserve"> </w:t>
      </w:r>
      <w:r w:rsidRPr="00CE3E14">
        <w:t>прошлого</w:t>
      </w:r>
      <w:r w:rsidR="00074851">
        <w:t xml:space="preserve"> </w:t>
      </w:r>
      <w:r w:rsidRPr="00CE3E14">
        <w:t>года,</w:t>
      </w:r>
      <w:r w:rsidR="00074851">
        <w:t xml:space="preserve"> </w:t>
      </w:r>
      <w:r w:rsidRPr="00CE3E14">
        <w:t>еще</w:t>
      </w:r>
      <w:r w:rsidR="00074851">
        <w:t xml:space="preserve"> </w:t>
      </w:r>
      <w:r w:rsidRPr="00CE3E14">
        <w:t>до</w:t>
      </w:r>
      <w:r w:rsidR="00074851">
        <w:t xml:space="preserve"> </w:t>
      </w:r>
      <w:r w:rsidRPr="00CE3E14">
        <w:t>начала</w:t>
      </w:r>
      <w:r w:rsidR="00074851">
        <w:t xml:space="preserve"> </w:t>
      </w:r>
      <w:r w:rsidRPr="00CE3E14">
        <w:t>«газового»</w:t>
      </w:r>
      <w:r w:rsidR="00074851">
        <w:t xml:space="preserve"> </w:t>
      </w:r>
      <w:r w:rsidRPr="00CE3E14">
        <w:t>конфликта</w:t>
      </w:r>
      <w:r w:rsidR="00074851">
        <w:t xml:space="preserve"> </w:t>
      </w:r>
      <w:r w:rsidRPr="00CE3E14">
        <w:t>между</w:t>
      </w:r>
      <w:r w:rsidR="00074851">
        <w:t xml:space="preserve"> </w:t>
      </w:r>
      <w:r w:rsidRPr="00CE3E14">
        <w:t>Москвой</w:t>
      </w:r>
      <w:r w:rsidR="00074851">
        <w:t xml:space="preserve"> </w:t>
      </w:r>
      <w:r w:rsidRPr="00CE3E14">
        <w:t>и</w:t>
      </w:r>
      <w:r w:rsidR="00074851">
        <w:t xml:space="preserve"> </w:t>
      </w:r>
      <w:r w:rsidRPr="00CE3E14">
        <w:t>Киевом,</w:t>
      </w:r>
      <w:r w:rsidR="00074851">
        <w:t xml:space="preserve"> </w:t>
      </w:r>
      <w:r w:rsidRPr="00CE3E14">
        <w:t>который</w:t>
      </w:r>
      <w:r w:rsidR="00074851">
        <w:t xml:space="preserve"> </w:t>
      </w:r>
      <w:r w:rsidRPr="00CE3E14">
        <w:t>осложнил</w:t>
      </w:r>
      <w:r w:rsidR="00074851">
        <w:t xml:space="preserve"> </w:t>
      </w:r>
      <w:r w:rsidRPr="00CE3E14">
        <w:t>отношения</w:t>
      </w:r>
      <w:r w:rsidR="00074851">
        <w:t xml:space="preserve"> </w:t>
      </w:r>
      <w:r w:rsidRPr="00CE3E14">
        <w:t>РФ</w:t>
      </w:r>
      <w:r w:rsidR="00074851">
        <w:t xml:space="preserve"> </w:t>
      </w:r>
      <w:r w:rsidRPr="00CE3E14">
        <w:t>и</w:t>
      </w:r>
      <w:r w:rsidR="00074851">
        <w:t xml:space="preserve"> </w:t>
      </w:r>
      <w:r w:rsidRPr="00CE3E14">
        <w:t>европейских</w:t>
      </w:r>
      <w:r w:rsidR="00074851">
        <w:t xml:space="preserve"> </w:t>
      </w:r>
      <w:r w:rsidRPr="00CE3E14">
        <w:t>стран</w:t>
      </w:r>
      <w:r w:rsidR="00074851">
        <w:t xml:space="preserve"> </w:t>
      </w:r>
      <w:r w:rsidRPr="00CE3E14">
        <w:t>по</w:t>
      </w:r>
      <w:r w:rsidR="00074851">
        <w:t xml:space="preserve"> </w:t>
      </w:r>
      <w:r w:rsidRPr="00CE3E14">
        <w:t>вопросу</w:t>
      </w:r>
      <w:r w:rsidR="00074851">
        <w:t xml:space="preserve"> </w:t>
      </w:r>
      <w:r w:rsidRPr="00CE3E14">
        <w:t>энергетической</w:t>
      </w:r>
      <w:r w:rsidR="00074851">
        <w:t xml:space="preserve"> </w:t>
      </w:r>
      <w:r w:rsidRPr="00CE3E14">
        <w:t>безопасности.</w:t>
      </w:r>
      <w:r w:rsidR="00074851">
        <w:t xml:space="preserve"> </w:t>
      </w:r>
      <w:r w:rsidRPr="00CE3E14">
        <w:t>Предварительная</w:t>
      </w:r>
      <w:r w:rsidR="00074851">
        <w:t xml:space="preserve"> </w:t>
      </w:r>
      <w:r w:rsidRPr="00CE3E14">
        <w:t>встреча</w:t>
      </w:r>
      <w:r w:rsidR="00074851">
        <w:t xml:space="preserve"> </w:t>
      </w:r>
      <w:r w:rsidRPr="00CE3E14">
        <w:t>на</w:t>
      </w:r>
      <w:r w:rsidR="00074851">
        <w:t xml:space="preserve"> </w:t>
      </w:r>
      <w:r w:rsidRPr="00CE3E14">
        <w:t>уровне</w:t>
      </w:r>
      <w:r w:rsidR="00074851">
        <w:t xml:space="preserve"> </w:t>
      </w:r>
      <w:r w:rsidRPr="00CE3E14">
        <w:t>министров</w:t>
      </w:r>
      <w:r w:rsidR="00074851">
        <w:t xml:space="preserve"> </w:t>
      </w:r>
      <w:r w:rsidRPr="00CE3E14">
        <w:t>состоялась</w:t>
      </w:r>
      <w:r w:rsidR="00074851">
        <w:t xml:space="preserve"> </w:t>
      </w:r>
      <w:r w:rsidRPr="00CE3E14">
        <w:t>в</w:t>
      </w:r>
      <w:r w:rsidR="00074851">
        <w:t xml:space="preserve"> </w:t>
      </w:r>
      <w:r w:rsidRPr="00CE3E14">
        <w:t>феврале,</w:t>
      </w:r>
      <w:r w:rsidR="00074851">
        <w:t xml:space="preserve"> </w:t>
      </w:r>
      <w:r w:rsidRPr="00CE3E14">
        <w:t>за</w:t>
      </w:r>
      <w:r w:rsidR="00074851">
        <w:t xml:space="preserve"> </w:t>
      </w:r>
      <w:r w:rsidRPr="00CE3E14">
        <w:t>которой</w:t>
      </w:r>
      <w:r w:rsidR="00074851">
        <w:t xml:space="preserve"> </w:t>
      </w:r>
      <w:r w:rsidRPr="00CE3E14">
        <w:t>в</w:t>
      </w:r>
      <w:r w:rsidR="00074851">
        <w:t xml:space="preserve"> </w:t>
      </w:r>
      <w:r w:rsidRPr="00CE3E14">
        <w:t>марте</w:t>
      </w:r>
      <w:r w:rsidR="00074851">
        <w:t xml:space="preserve"> </w:t>
      </w:r>
      <w:r w:rsidRPr="00CE3E14">
        <w:t>последовали</w:t>
      </w:r>
      <w:r w:rsidR="00074851">
        <w:t xml:space="preserve"> </w:t>
      </w:r>
      <w:r w:rsidRPr="00CE3E14">
        <w:t>совещания</w:t>
      </w:r>
      <w:r w:rsidR="00074851">
        <w:t xml:space="preserve"> </w:t>
      </w:r>
      <w:r w:rsidRPr="00CE3E14">
        <w:t>по</w:t>
      </w:r>
      <w:r w:rsidR="00074851">
        <w:t xml:space="preserve"> </w:t>
      </w:r>
      <w:r w:rsidRPr="00CE3E14">
        <w:t>правам</w:t>
      </w:r>
      <w:r w:rsidR="00074851">
        <w:t xml:space="preserve"> </w:t>
      </w:r>
      <w:r w:rsidRPr="00CE3E14">
        <w:t>человека,</w:t>
      </w:r>
      <w:r w:rsidR="00074851">
        <w:t xml:space="preserve"> </w:t>
      </w:r>
      <w:r w:rsidRPr="00CE3E14">
        <w:t>а</w:t>
      </w:r>
      <w:r w:rsidR="00074851">
        <w:t xml:space="preserve"> </w:t>
      </w:r>
      <w:r w:rsidRPr="00CE3E14">
        <w:t>уже</w:t>
      </w:r>
      <w:r w:rsidR="00074851">
        <w:t xml:space="preserve"> </w:t>
      </w:r>
      <w:r w:rsidRPr="00CE3E14">
        <w:t>21-22</w:t>
      </w:r>
      <w:r w:rsidR="00074851">
        <w:t xml:space="preserve"> </w:t>
      </w:r>
      <w:r w:rsidRPr="00CE3E14">
        <w:t>мая</w:t>
      </w:r>
      <w:r w:rsidR="00074851">
        <w:t xml:space="preserve"> </w:t>
      </w:r>
      <w:r w:rsidRPr="00CE3E14">
        <w:t>пройдут</w:t>
      </w:r>
      <w:r w:rsidR="00074851">
        <w:t xml:space="preserve"> </w:t>
      </w:r>
      <w:r w:rsidRPr="00CE3E14">
        <w:t>встречи</w:t>
      </w:r>
      <w:r w:rsidR="00074851">
        <w:t xml:space="preserve"> </w:t>
      </w:r>
      <w:r w:rsidRPr="00CE3E14">
        <w:t>на</w:t>
      </w:r>
      <w:r w:rsidR="00074851">
        <w:t xml:space="preserve"> </w:t>
      </w:r>
      <w:r w:rsidRPr="00CE3E14">
        <w:t>высшем</w:t>
      </w:r>
      <w:r w:rsidR="00074851">
        <w:t xml:space="preserve"> </w:t>
      </w:r>
      <w:r w:rsidRPr="00CE3E14">
        <w:t>уровне.</w:t>
      </w:r>
      <w:r w:rsidR="00074851">
        <w:t xml:space="preserve"> </w:t>
      </w:r>
      <w:r w:rsidRPr="00CE3E14">
        <w:t>Главными</w:t>
      </w:r>
      <w:r w:rsidR="00074851">
        <w:t xml:space="preserve"> </w:t>
      </w:r>
      <w:r w:rsidRPr="00CE3E14">
        <w:t>вопросами</w:t>
      </w:r>
      <w:r w:rsidR="00074851">
        <w:t xml:space="preserve"> </w:t>
      </w:r>
      <w:r w:rsidRPr="00CE3E14">
        <w:t>повестки</w:t>
      </w:r>
      <w:r w:rsidR="00074851">
        <w:t xml:space="preserve"> </w:t>
      </w:r>
      <w:r w:rsidRPr="00CE3E14">
        <w:t>дня</w:t>
      </w:r>
      <w:r w:rsidR="00074851">
        <w:t xml:space="preserve"> </w:t>
      </w:r>
      <w:r w:rsidRPr="00CE3E14">
        <w:t>на</w:t>
      </w:r>
      <w:r w:rsidR="00074851">
        <w:t xml:space="preserve"> </w:t>
      </w:r>
      <w:r w:rsidRPr="00CE3E14">
        <w:t>предстоящем</w:t>
      </w:r>
      <w:r w:rsidR="00074851">
        <w:t xml:space="preserve"> </w:t>
      </w:r>
      <w:r w:rsidRPr="00CE3E14">
        <w:t>саммите</w:t>
      </w:r>
      <w:r w:rsidR="00074851">
        <w:t xml:space="preserve"> </w:t>
      </w:r>
      <w:r w:rsidRPr="00CE3E14">
        <w:t>ЕС-Россия</w:t>
      </w:r>
      <w:r w:rsidR="00074851">
        <w:t xml:space="preserve"> </w:t>
      </w:r>
      <w:r w:rsidRPr="00CE3E14">
        <w:t>станут</w:t>
      </w:r>
      <w:r w:rsidR="00074851">
        <w:t xml:space="preserve"> </w:t>
      </w:r>
      <w:r w:rsidRPr="00CE3E14">
        <w:t>Энергетическая</w:t>
      </w:r>
      <w:r w:rsidR="00074851">
        <w:t xml:space="preserve"> </w:t>
      </w:r>
      <w:r w:rsidRPr="00CE3E14">
        <w:t>безопасность</w:t>
      </w:r>
      <w:r w:rsidR="00074851">
        <w:t xml:space="preserve"> </w:t>
      </w:r>
      <w:r w:rsidRPr="00CE3E14">
        <w:t>и</w:t>
      </w:r>
      <w:r w:rsidR="00074851">
        <w:t xml:space="preserve"> </w:t>
      </w:r>
      <w:r w:rsidRPr="00CE3E14">
        <w:t>присоединение</w:t>
      </w:r>
      <w:r w:rsidR="00074851">
        <w:t xml:space="preserve"> </w:t>
      </w:r>
      <w:r w:rsidRPr="00CE3E14">
        <w:t>России</w:t>
      </w:r>
      <w:r w:rsidR="00074851">
        <w:t xml:space="preserve"> </w:t>
      </w:r>
      <w:r w:rsidRPr="00CE3E14">
        <w:t>к</w:t>
      </w:r>
      <w:r w:rsidR="00074851">
        <w:t xml:space="preserve"> </w:t>
      </w:r>
      <w:r w:rsidRPr="00CE3E14">
        <w:t>Всемирной</w:t>
      </w:r>
      <w:r w:rsidR="00074851">
        <w:t xml:space="preserve"> </w:t>
      </w:r>
      <w:r w:rsidRPr="00CE3E14">
        <w:t>торговой</w:t>
      </w:r>
      <w:r w:rsidR="00074851">
        <w:t xml:space="preserve"> </w:t>
      </w:r>
      <w:r w:rsidRPr="00CE3E14">
        <w:t>организации</w:t>
      </w:r>
      <w:r w:rsidR="00074851">
        <w:t xml:space="preserve"> </w:t>
      </w:r>
      <w:r w:rsidRPr="00CE3E14">
        <w:t>(ВТО).</w:t>
      </w:r>
      <w:r w:rsidRPr="00CE3E14">
        <w:rPr>
          <w:vertAlign w:val="superscript"/>
        </w:rPr>
        <w:footnoteReference w:id="20"/>
      </w:r>
    </w:p>
    <w:p w:rsidR="00A6424B" w:rsidRPr="00C40B83" w:rsidRDefault="00CE3E14" w:rsidP="00C40B83">
      <w:pPr>
        <w:pStyle w:val="11"/>
      </w:pPr>
      <w:r w:rsidRPr="00CE3E14">
        <w:br w:type="page"/>
      </w:r>
      <w:bookmarkStart w:id="36" w:name="_Toc231386190"/>
      <w:r w:rsidR="00A6424B" w:rsidRPr="00C40B83">
        <w:t>Заключение</w:t>
      </w:r>
      <w:bookmarkEnd w:id="36"/>
    </w:p>
    <w:p w:rsidR="008F3F17" w:rsidRPr="008F3F17" w:rsidRDefault="008F3F17" w:rsidP="00F14701">
      <w:pPr>
        <w:pStyle w:val="a4"/>
      </w:pPr>
      <w:r w:rsidRPr="008F3F17">
        <w:t>Современный</w:t>
      </w:r>
      <w:r w:rsidR="00074851">
        <w:t xml:space="preserve"> </w:t>
      </w:r>
      <w:r w:rsidRPr="008F3F17">
        <w:t>этап</w:t>
      </w:r>
      <w:r w:rsidR="00074851">
        <w:t xml:space="preserve"> </w:t>
      </w:r>
      <w:r w:rsidRPr="008F3F17">
        <w:t>экономического</w:t>
      </w:r>
      <w:r w:rsidR="00074851">
        <w:t xml:space="preserve"> </w:t>
      </w:r>
      <w:r w:rsidRPr="008F3F17">
        <w:t>развития</w:t>
      </w:r>
      <w:r w:rsidR="00074851">
        <w:t xml:space="preserve"> </w:t>
      </w:r>
      <w:r w:rsidRPr="008F3F17">
        <w:t>России</w:t>
      </w:r>
      <w:r w:rsidR="00074851">
        <w:t xml:space="preserve"> </w:t>
      </w:r>
      <w:r w:rsidRPr="008F3F17">
        <w:t>ставит</w:t>
      </w:r>
      <w:r w:rsidR="00074851">
        <w:t xml:space="preserve"> </w:t>
      </w:r>
      <w:r w:rsidRPr="008F3F17">
        <w:t>новые</w:t>
      </w:r>
      <w:r w:rsidR="00074851">
        <w:t xml:space="preserve"> </w:t>
      </w:r>
      <w:r w:rsidRPr="008F3F17">
        <w:t>задачи</w:t>
      </w:r>
      <w:r w:rsidR="00074851">
        <w:t xml:space="preserve"> </w:t>
      </w:r>
      <w:r w:rsidRPr="008F3F17">
        <w:t>перед</w:t>
      </w:r>
      <w:r w:rsidR="00074851">
        <w:t xml:space="preserve"> </w:t>
      </w:r>
      <w:r w:rsidRPr="008F3F17">
        <w:t>органами</w:t>
      </w:r>
      <w:r w:rsidR="00074851">
        <w:t xml:space="preserve"> </w:t>
      </w:r>
      <w:r w:rsidRPr="008F3F17">
        <w:t>государственного</w:t>
      </w:r>
      <w:r w:rsidR="00074851">
        <w:t xml:space="preserve"> </w:t>
      </w:r>
      <w:r w:rsidRPr="008F3F17">
        <w:t>управления.</w:t>
      </w:r>
      <w:r w:rsidR="00074851">
        <w:t xml:space="preserve"> </w:t>
      </w:r>
      <w:r w:rsidRPr="008F3F17">
        <w:t>Решающая</w:t>
      </w:r>
      <w:r w:rsidR="00074851">
        <w:t xml:space="preserve"> </w:t>
      </w:r>
      <w:r w:rsidRPr="008F3F17">
        <w:t>роль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обеспечении</w:t>
      </w:r>
      <w:r w:rsidR="00074851">
        <w:t xml:space="preserve"> </w:t>
      </w:r>
      <w:r w:rsidRPr="008F3F17">
        <w:t>устойчивого</w:t>
      </w:r>
      <w:r w:rsidR="00074851">
        <w:t xml:space="preserve"> </w:t>
      </w:r>
      <w:r w:rsidRPr="008F3F17">
        <w:t>экономического</w:t>
      </w:r>
      <w:r w:rsidR="00074851">
        <w:t xml:space="preserve"> </w:t>
      </w:r>
      <w:r w:rsidRPr="008F3F17">
        <w:t>роста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конкурентоспособности</w:t>
      </w:r>
      <w:r w:rsidR="00074851">
        <w:t xml:space="preserve"> </w:t>
      </w:r>
      <w:r w:rsidRPr="008F3F17">
        <w:t>российских</w:t>
      </w:r>
      <w:r w:rsidR="00074851">
        <w:t xml:space="preserve"> </w:t>
      </w:r>
      <w:r w:rsidRPr="008F3F17">
        <w:t>товаров</w:t>
      </w:r>
      <w:r w:rsidR="00074851">
        <w:t xml:space="preserve"> </w:t>
      </w:r>
      <w:r w:rsidRPr="008F3F17">
        <w:t>отводится</w:t>
      </w:r>
      <w:r w:rsidR="00074851">
        <w:t xml:space="preserve"> </w:t>
      </w:r>
      <w:r w:rsidRPr="008F3F17">
        <w:t>активной</w:t>
      </w:r>
      <w:r w:rsidR="00074851">
        <w:t xml:space="preserve"> </w:t>
      </w:r>
      <w:r w:rsidRPr="008F3F17">
        <w:t>экономической</w:t>
      </w:r>
      <w:r w:rsidR="00074851">
        <w:t xml:space="preserve"> </w:t>
      </w:r>
      <w:r w:rsidRPr="008F3F17">
        <w:t>политике.</w:t>
      </w:r>
      <w:r w:rsidR="00074851">
        <w:t xml:space="preserve"> </w:t>
      </w:r>
      <w:r w:rsidRPr="008F3F17">
        <w:t>Поощрение</w:t>
      </w:r>
      <w:r w:rsidR="00074851">
        <w:t xml:space="preserve"> </w:t>
      </w:r>
      <w:r w:rsidRPr="008F3F17">
        <w:t>инвестиционной</w:t>
      </w:r>
      <w:r w:rsidR="00074851">
        <w:t xml:space="preserve"> </w:t>
      </w:r>
      <w:r w:rsidRPr="008F3F17">
        <w:t>активности</w:t>
      </w:r>
      <w:r w:rsidR="00074851">
        <w:t xml:space="preserve"> </w:t>
      </w:r>
      <w:r w:rsidRPr="008F3F17">
        <w:t>российских</w:t>
      </w:r>
      <w:r w:rsidR="00074851">
        <w:t xml:space="preserve"> </w:t>
      </w:r>
      <w:r w:rsidRPr="008F3F17">
        <w:t>компаний,</w:t>
      </w:r>
      <w:r w:rsidR="00074851">
        <w:t xml:space="preserve"> </w:t>
      </w:r>
      <w:r w:rsidRPr="008F3F17">
        <w:t>стимулирование</w:t>
      </w:r>
      <w:r w:rsidR="00074851">
        <w:t xml:space="preserve"> </w:t>
      </w:r>
      <w:r w:rsidRPr="008F3F17">
        <w:t>экспорта,</w:t>
      </w:r>
      <w:r w:rsidR="00074851">
        <w:t xml:space="preserve"> </w:t>
      </w:r>
      <w:r w:rsidRPr="008F3F17">
        <w:t>адресная</w:t>
      </w:r>
      <w:r w:rsidR="00074851">
        <w:t xml:space="preserve"> </w:t>
      </w:r>
      <w:r w:rsidRPr="008F3F17">
        <w:t>помощь</w:t>
      </w:r>
      <w:r w:rsidR="00074851">
        <w:t xml:space="preserve"> </w:t>
      </w:r>
      <w:r w:rsidRPr="008F3F17">
        <w:t>отдельным</w:t>
      </w:r>
      <w:r w:rsidR="00074851">
        <w:t xml:space="preserve"> </w:t>
      </w:r>
      <w:r w:rsidRPr="008F3F17">
        <w:t>фирмам</w:t>
      </w:r>
      <w:r w:rsidR="00074851">
        <w:t xml:space="preserve"> </w:t>
      </w:r>
      <w:r w:rsidRPr="008F3F17">
        <w:t>–</w:t>
      </w:r>
      <w:r w:rsidR="00074851">
        <w:t xml:space="preserve"> </w:t>
      </w:r>
      <w:r w:rsidRPr="008F3F17">
        <w:t>все</w:t>
      </w:r>
      <w:r w:rsidR="00074851">
        <w:t xml:space="preserve"> </w:t>
      </w:r>
      <w:r w:rsidRPr="008F3F17">
        <w:t>это</w:t>
      </w:r>
      <w:r w:rsidR="00074851">
        <w:t xml:space="preserve"> </w:t>
      </w:r>
      <w:r w:rsidRPr="008F3F17">
        <w:t>воздействует</w:t>
      </w:r>
      <w:r w:rsidR="00074851">
        <w:t xml:space="preserve"> </w:t>
      </w:r>
      <w:r w:rsidRPr="008F3F17">
        <w:t>как</w:t>
      </w:r>
      <w:r w:rsidR="00074851">
        <w:t xml:space="preserve"> </w:t>
      </w:r>
      <w:r w:rsidRPr="008F3F17">
        <w:t>на</w:t>
      </w:r>
      <w:r w:rsidR="00074851">
        <w:t xml:space="preserve"> </w:t>
      </w:r>
      <w:r w:rsidRPr="008F3F17">
        <w:t>экономику</w:t>
      </w:r>
      <w:r w:rsidR="00074851">
        <w:t xml:space="preserve"> </w:t>
      </w:r>
      <w:r w:rsidRPr="008F3F17">
        <w:t>страны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целом,</w:t>
      </w:r>
      <w:r w:rsidR="00074851">
        <w:t xml:space="preserve"> </w:t>
      </w:r>
      <w:r w:rsidRPr="008F3F17">
        <w:t>так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на</w:t>
      </w:r>
      <w:r w:rsidR="00074851">
        <w:t xml:space="preserve"> </w:t>
      </w:r>
      <w:r w:rsidRPr="008F3F17">
        <w:t>структуру</w:t>
      </w:r>
      <w:r w:rsidR="00074851">
        <w:t xml:space="preserve"> </w:t>
      </w:r>
      <w:r w:rsidRPr="008F3F17">
        <w:t>рыночных</w:t>
      </w:r>
      <w:r w:rsidR="00074851">
        <w:t xml:space="preserve"> </w:t>
      </w:r>
      <w:r w:rsidRPr="008F3F17">
        <w:t>отношений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рамках</w:t>
      </w:r>
      <w:r w:rsidR="00074851">
        <w:t xml:space="preserve"> </w:t>
      </w:r>
      <w:r w:rsidRPr="008F3F17">
        <w:t>отдельных</w:t>
      </w:r>
      <w:r w:rsidR="00074851">
        <w:t xml:space="preserve"> </w:t>
      </w:r>
      <w:r w:rsidRPr="008F3F17">
        <w:t>отраслей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регионов.</w:t>
      </w:r>
      <w:r w:rsidR="00074851">
        <w:t xml:space="preserve"> </w:t>
      </w:r>
    </w:p>
    <w:p w:rsidR="008F3F17" w:rsidRPr="008F3F17" w:rsidRDefault="008F3F17" w:rsidP="00F14701">
      <w:pPr>
        <w:pStyle w:val="a4"/>
      </w:pPr>
      <w:r w:rsidRPr="008F3F17">
        <w:t>По</w:t>
      </w:r>
      <w:r w:rsidR="00074851">
        <w:t xml:space="preserve"> </w:t>
      </w:r>
      <w:r w:rsidRPr="008F3F17">
        <w:t>данным</w:t>
      </w:r>
      <w:r w:rsidR="00074851">
        <w:t xml:space="preserve"> </w:t>
      </w:r>
      <w:r w:rsidRPr="008F3F17">
        <w:t>правительства</w:t>
      </w:r>
      <w:r w:rsidR="00074851">
        <w:t xml:space="preserve"> </w:t>
      </w:r>
      <w:r w:rsidRPr="008F3F17">
        <w:t>Европейской</w:t>
      </w:r>
      <w:r w:rsidR="00074851">
        <w:t xml:space="preserve"> </w:t>
      </w:r>
      <w:r w:rsidRPr="008F3F17">
        <w:t>комиссии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Москве,</w:t>
      </w:r>
      <w:r w:rsidR="00074851">
        <w:t xml:space="preserve"> </w:t>
      </w:r>
      <w:r w:rsidRPr="008F3F17">
        <w:t>Европейский</w:t>
      </w:r>
      <w:r w:rsidR="00074851">
        <w:t xml:space="preserve"> </w:t>
      </w:r>
      <w:r w:rsidRPr="008F3F17">
        <w:t>союз</w:t>
      </w:r>
      <w:r w:rsidR="00074851">
        <w:t xml:space="preserve"> </w:t>
      </w:r>
      <w:r w:rsidRPr="008F3F17">
        <w:t>пришел</w:t>
      </w:r>
      <w:r w:rsidR="00074851">
        <w:t xml:space="preserve"> </w:t>
      </w:r>
      <w:r w:rsidRPr="008F3F17">
        <w:t>к</w:t>
      </w:r>
      <w:r w:rsidR="00074851">
        <w:t xml:space="preserve"> </w:t>
      </w:r>
      <w:r w:rsidRPr="008F3F17">
        <w:t>выводу,</w:t>
      </w:r>
      <w:r w:rsidR="00074851">
        <w:t xml:space="preserve"> </w:t>
      </w:r>
      <w:r w:rsidRPr="008F3F17">
        <w:t>что</w:t>
      </w:r>
      <w:r w:rsidR="00074851">
        <w:t xml:space="preserve"> </w:t>
      </w:r>
      <w:r w:rsidRPr="008F3F17">
        <w:t>членство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ВТО,</w:t>
      </w:r>
      <w:r w:rsidR="00074851">
        <w:t xml:space="preserve"> </w:t>
      </w:r>
      <w:r w:rsidRPr="008F3F17">
        <w:t>с</w:t>
      </w:r>
      <w:r w:rsidR="00074851">
        <w:t xml:space="preserve"> </w:t>
      </w:r>
      <w:r w:rsidRPr="008F3F17">
        <w:t>одной</w:t>
      </w:r>
      <w:r w:rsidR="00074851">
        <w:t xml:space="preserve"> </w:t>
      </w:r>
      <w:r w:rsidRPr="008F3F17">
        <w:t>стороны,</w:t>
      </w:r>
      <w:r w:rsidR="00074851">
        <w:t xml:space="preserve"> </w:t>
      </w:r>
      <w:r w:rsidRPr="008F3F17">
        <w:t>обеспечит</w:t>
      </w:r>
      <w:r w:rsidR="00074851">
        <w:t xml:space="preserve"> </w:t>
      </w:r>
      <w:r w:rsidRPr="008F3F17">
        <w:t>России</w:t>
      </w:r>
      <w:r w:rsidR="00074851">
        <w:t xml:space="preserve"> </w:t>
      </w:r>
      <w:r w:rsidRPr="008F3F17">
        <w:t>такие</w:t>
      </w:r>
      <w:r w:rsidR="00074851">
        <w:t xml:space="preserve"> </w:t>
      </w:r>
      <w:r w:rsidRPr="008F3F17">
        <w:t>выгоды,</w:t>
      </w:r>
      <w:r w:rsidR="00074851">
        <w:t xml:space="preserve"> </w:t>
      </w:r>
      <w:r w:rsidRPr="008F3F17">
        <w:t>как</w:t>
      </w:r>
      <w:r w:rsidR="00074851">
        <w:t xml:space="preserve"> </w:t>
      </w:r>
      <w:r w:rsidRPr="008F3F17">
        <w:t>вхождение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глобальную</w:t>
      </w:r>
      <w:r w:rsidR="00074851">
        <w:t xml:space="preserve"> </w:t>
      </w:r>
      <w:r w:rsidRPr="008F3F17">
        <w:t>торговлю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мировое</w:t>
      </w:r>
      <w:r w:rsidR="00074851">
        <w:t xml:space="preserve"> </w:t>
      </w:r>
      <w:r w:rsidRPr="008F3F17">
        <w:t>хозяйство,</w:t>
      </w:r>
      <w:r w:rsidR="00074851">
        <w:t xml:space="preserve"> </w:t>
      </w:r>
      <w:r w:rsidRPr="008F3F17">
        <w:t>а</w:t>
      </w:r>
      <w:r w:rsidR="00074851">
        <w:t xml:space="preserve"> </w:t>
      </w:r>
      <w:r w:rsidRPr="008F3F17">
        <w:t>с</w:t>
      </w:r>
      <w:r w:rsidR="00074851">
        <w:t xml:space="preserve"> </w:t>
      </w:r>
      <w:r w:rsidRPr="008F3F17">
        <w:t>другой</w:t>
      </w:r>
      <w:r w:rsidR="00074851">
        <w:t xml:space="preserve"> </w:t>
      </w:r>
      <w:r w:rsidRPr="008F3F17">
        <w:t>–</w:t>
      </w:r>
      <w:r w:rsidR="00074851">
        <w:t xml:space="preserve"> </w:t>
      </w:r>
      <w:r w:rsidRPr="008F3F17">
        <w:t>чревато</w:t>
      </w:r>
      <w:r w:rsidR="00074851">
        <w:t xml:space="preserve"> </w:t>
      </w:r>
      <w:r w:rsidRPr="008F3F17">
        <w:t>определенными</w:t>
      </w:r>
      <w:r w:rsidR="00074851">
        <w:t xml:space="preserve"> </w:t>
      </w:r>
      <w:r w:rsidRPr="008F3F17">
        <w:t>осложнениями:</w:t>
      </w:r>
      <w:r w:rsidR="00074851">
        <w:t xml:space="preserve"> </w:t>
      </w:r>
      <w:r w:rsidRPr="008F3F17">
        <w:t>усилением</w:t>
      </w:r>
      <w:r w:rsidR="00074851">
        <w:t xml:space="preserve"> </w:t>
      </w:r>
      <w:r w:rsidRPr="008F3F17">
        <w:t>конкуренции</w:t>
      </w:r>
      <w:r w:rsidR="00074851">
        <w:t xml:space="preserve"> </w:t>
      </w:r>
      <w:r w:rsidRPr="008F3F17">
        <w:t>на</w:t>
      </w:r>
      <w:r w:rsidR="00074851">
        <w:t xml:space="preserve"> </w:t>
      </w:r>
      <w:r w:rsidRPr="008F3F17">
        <w:t>внутреннем</w:t>
      </w:r>
      <w:r w:rsidR="00074851">
        <w:t xml:space="preserve"> </w:t>
      </w:r>
      <w:r w:rsidRPr="008F3F17">
        <w:t>рынке,</w:t>
      </w:r>
      <w:r w:rsidR="00074851">
        <w:t xml:space="preserve"> </w:t>
      </w:r>
      <w:r w:rsidRPr="008F3F17">
        <w:t>ростом</w:t>
      </w:r>
      <w:r w:rsidR="00074851">
        <w:t xml:space="preserve"> </w:t>
      </w:r>
      <w:r w:rsidRPr="008F3F17">
        <w:t>неконтролируемости</w:t>
      </w:r>
      <w:r w:rsidR="00074851">
        <w:t xml:space="preserve"> </w:t>
      </w:r>
      <w:r w:rsidRPr="008F3F17">
        <w:t>экспорта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импорта.</w:t>
      </w:r>
      <w:r w:rsidR="00074851">
        <w:t xml:space="preserve"> </w:t>
      </w:r>
    </w:p>
    <w:p w:rsidR="008F3F17" w:rsidRPr="008F3F17" w:rsidRDefault="008F3F17" w:rsidP="00F14701">
      <w:pPr>
        <w:pStyle w:val="a4"/>
      </w:pPr>
      <w:r w:rsidRPr="008F3F17">
        <w:t>Вопрос</w:t>
      </w:r>
      <w:r w:rsidR="00074851">
        <w:t xml:space="preserve"> </w:t>
      </w:r>
      <w:r w:rsidRPr="008F3F17">
        <w:t>о</w:t>
      </w:r>
      <w:r w:rsidR="00074851">
        <w:t xml:space="preserve"> </w:t>
      </w:r>
      <w:r w:rsidRPr="008F3F17">
        <w:t>том,</w:t>
      </w:r>
      <w:r w:rsidR="00074851">
        <w:t xml:space="preserve"> </w:t>
      </w:r>
      <w:r w:rsidRPr="008F3F17">
        <w:t>какие</w:t>
      </w:r>
      <w:r w:rsidR="00074851">
        <w:t xml:space="preserve"> </w:t>
      </w:r>
      <w:r w:rsidRPr="008F3F17">
        <w:t>преимущества</w:t>
      </w:r>
      <w:r w:rsidR="00074851">
        <w:t xml:space="preserve"> </w:t>
      </w:r>
      <w:r w:rsidRPr="008F3F17">
        <w:t>получит</w:t>
      </w:r>
      <w:r w:rsidR="00074851">
        <w:t xml:space="preserve"> </w:t>
      </w:r>
      <w:r w:rsidRPr="008F3F17">
        <w:t>Россия,</w:t>
      </w:r>
      <w:r w:rsidR="00074851">
        <w:t xml:space="preserve"> </w:t>
      </w:r>
      <w:r w:rsidRPr="008F3F17">
        <w:t>став</w:t>
      </w:r>
      <w:r w:rsidR="00074851">
        <w:t xml:space="preserve"> </w:t>
      </w:r>
      <w:r w:rsidRPr="008F3F17">
        <w:t>членом</w:t>
      </w:r>
      <w:r w:rsidR="00074851">
        <w:t xml:space="preserve"> </w:t>
      </w:r>
      <w:r w:rsidRPr="008F3F17">
        <w:t>ВТО,</w:t>
      </w:r>
      <w:r w:rsidR="00074851">
        <w:t xml:space="preserve"> </w:t>
      </w:r>
      <w:r w:rsidRPr="008F3F17">
        <w:t>является</w:t>
      </w:r>
      <w:r w:rsidR="00074851">
        <w:t xml:space="preserve"> </w:t>
      </w:r>
      <w:r w:rsidRPr="008F3F17">
        <w:t>предметом</w:t>
      </w:r>
      <w:r w:rsidR="00074851">
        <w:t xml:space="preserve"> </w:t>
      </w:r>
      <w:r w:rsidRPr="008F3F17">
        <w:t>многочисленных</w:t>
      </w:r>
      <w:r w:rsidR="00074851">
        <w:t xml:space="preserve"> </w:t>
      </w:r>
      <w:r w:rsidRPr="008F3F17">
        <w:t>дискуссий.</w:t>
      </w:r>
      <w:r w:rsidR="00074851">
        <w:t xml:space="preserve"> </w:t>
      </w:r>
      <w:r w:rsidRPr="008F3F17">
        <w:t>Из</w:t>
      </w:r>
      <w:r w:rsidR="00074851">
        <w:t xml:space="preserve"> </w:t>
      </w:r>
      <w:r w:rsidRPr="008F3F17">
        <w:t>них</w:t>
      </w:r>
      <w:r w:rsidR="00074851">
        <w:t xml:space="preserve"> </w:t>
      </w:r>
      <w:r w:rsidRPr="008F3F17">
        <w:t>следует,</w:t>
      </w:r>
      <w:r w:rsidR="00074851">
        <w:t xml:space="preserve"> </w:t>
      </w:r>
      <w:r w:rsidRPr="008F3F17">
        <w:t>что</w:t>
      </w:r>
      <w:r w:rsidR="00074851">
        <w:t xml:space="preserve"> </w:t>
      </w:r>
      <w:r w:rsidRPr="008F3F17">
        <w:t>вступление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ВТО</w:t>
      </w:r>
      <w:r w:rsidR="00074851">
        <w:t xml:space="preserve"> </w:t>
      </w:r>
      <w:r w:rsidRPr="008F3F17">
        <w:t>принесет</w:t>
      </w:r>
      <w:r w:rsidR="00074851">
        <w:t xml:space="preserve"> </w:t>
      </w:r>
      <w:r w:rsidRPr="008F3F17">
        <w:t>выгоды,</w:t>
      </w:r>
      <w:r w:rsidR="00074851">
        <w:t xml:space="preserve"> </w:t>
      </w:r>
      <w:r w:rsidRPr="008F3F17">
        <w:t>прежде</w:t>
      </w:r>
      <w:r w:rsidR="00074851">
        <w:t xml:space="preserve"> </w:t>
      </w:r>
      <w:r w:rsidRPr="008F3F17">
        <w:t>всего</w:t>
      </w:r>
      <w:r w:rsidR="00074851">
        <w:t xml:space="preserve"> </w:t>
      </w:r>
      <w:r w:rsidRPr="008F3F17">
        <w:t>населению:</w:t>
      </w:r>
      <w:r w:rsidR="00074851">
        <w:t xml:space="preserve"> </w:t>
      </w:r>
      <w:r w:rsidRPr="008F3F17">
        <w:t>цены</w:t>
      </w:r>
      <w:r w:rsidR="00074851">
        <w:t xml:space="preserve"> </w:t>
      </w:r>
      <w:r w:rsidRPr="008F3F17">
        <w:t>на</w:t>
      </w:r>
      <w:r w:rsidR="00074851">
        <w:t xml:space="preserve"> </w:t>
      </w:r>
      <w:r w:rsidRPr="008F3F17">
        <w:t>импортные</w:t>
      </w:r>
      <w:r w:rsidR="00074851">
        <w:t xml:space="preserve"> </w:t>
      </w:r>
      <w:r w:rsidRPr="008F3F17">
        <w:t>товары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услуги</w:t>
      </w:r>
      <w:r w:rsidR="00074851">
        <w:t xml:space="preserve"> </w:t>
      </w:r>
      <w:r w:rsidRPr="008F3F17">
        <w:t>понизятся</w:t>
      </w:r>
      <w:r w:rsidR="00074851">
        <w:t xml:space="preserve"> </w:t>
      </w:r>
      <w:r w:rsidRPr="008F3F17">
        <w:t>за</w:t>
      </w:r>
      <w:r w:rsidR="00074851">
        <w:t xml:space="preserve"> </w:t>
      </w:r>
      <w:r w:rsidRPr="008F3F17">
        <w:t>счет</w:t>
      </w:r>
      <w:r w:rsidR="00074851">
        <w:t xml:space="preserve"> </w:t>
      </w:r>
      <w:r w:rsidRPr="008F3F17">
        <w:t>снижения</w:t>
      </w:r>
      <w:r w:rsidR="00074851">
        <w:t xml:space="preserve"> </w:t>
      </w:r>
      <w:r w:rsidRPr="008F3F17">
        <w:t>таможе</w:t>
      </w:r>
      <w:r w:rsidR="00B406CC">
        <w:t>нных</w:t>
      </w:r>
      <w:r w:rsidR="00074851">
        <w:t xml:space="preserve"> </w:t>
      </w:r>
      <w:r w:rsidR="00B406CC">
        <w:t>тарифов</w:t>
      </w:r>
      <w:r w:rsidR="00074851">
        <w:t xml:space="preserve"> </w:t>
      </w:r>
      <w:r w:rsidR="00B406CC">
        <w:t>и</w:t>
      </w:r>
      <w:r w:rsidR="00074851">
        <w:t xml:space="preserve"> </w:t>
      </w:r>
      <w:r w:rsidR="00B406CC">
        <w:t>ставок</w:t>
      </w:r>
      <w:r w:rsidR="00074851">
        <w:t xml:space="preserve"> </w:t>
      </w:r>
      <w:r w:rsidR="00B406CC">
        <w:t>на</w:t>
      </w:r>
      <w:r w:rsidR="00074851">
        <w:t xml:space="preserve"> </w:t>
      </w:r>
      <w:r w:rsidR="00B406CC">
        <w:t>импорт</w:t>
      </w:r>
      <w:r w:rsidRPr="008F3F17">
        <w:t>.</w:t>
      </w:r>
      <w:r w:rsidR="00074851">
        <w:t xml:space="preserve"> </w:t>
      </w:r>
      <w:r w:rsidRPr="008F3F17">
        <w:t>Усилится</w:t>
      </w:r>
      <w:r w:rsidR="00074851">
        <w:t xml:space="preserve"> </w:t>
      </w:r>
      <w:r w:rsidRPr="008F3F17">
        <w:t>конкурентная</w:t>
      </w:r>
      <w:r w:rsidR="00074851">
        <w:t xml:space="preserve"> </w:t>
      </w:r>
      <w:r w:rsidRPr="008F3F17">
        <w:t>борьба</w:t>
      </w:r>
      <w:r w:rsidR="00074851">
        <w:t xml:space="preserve"> </w:t>
      </w:r>
      <w:r w:rsidRPr="008F3F17">
        <w:t>за</w:t>
      </w:r>
      <w:r w:rsidR="00074851">
        <w:t xml:space="preserve"> </w:t>
      </w:r>
      <w:r w:rsidRPr="008F3F17">
        <w:t>потребителя,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результате</w:t>
      </w:r>
      <w:r w:rsidR="00074851">
        <w:t xml:space="preserve"> </w:t>
      </w:r>
      <w:r w:rsidRPr="008F3F17">
        <w:t>повысится</w:t>
      </w:r>
      <w:r w:rsidR="00074851">
        <w:t xml:space="preserve"> </w:t>
      </w:r>
      <w:r w:rsidRPr="008F3F17">
        <w:t>качество</w:t>
      </w:r>
      <w:r w:rsidR="00074851">
        <w:t xml:space="preserve"> </w:t>
      </w:r>
      <w:r w:rsidRPr="008F3F17">
        <w:t>товаров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услуг.</w:t>
      </w:r>
      <w:r w:rsidR="00074851">
        <w:t xml:space="preserve"> </w:t>
      </w:r>
      <w:r w:rsidRPr="008F3F17">
        <w:t>Таким</w:t>
      </w:r>
      <w:r w:rsidR="00074851">
        <w:t xml:space="preserve"> </w:t>
      </w:r>
      <w:r w:rsidRPr="008F3F17">
        <w:t>образом,</w:t>
      </w:r>
      <w:r w:rsidR="00074851">
        <w:t xml:space="preserve"> </w:t>
      </w:r>
      <w:r w:rsidRPr="008F3F17">
        <w:t>вступление</w:t>
      </w:r>
      <w:r w:rsidR="00074851">
        <w:t xml:space="preserve"> </w:t>
      </w:r>
      <w:r w:rsidRPr="008F3F17">
        <w:t>России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ВТО</w:t>
      </w:r>
      <w:r w:rsidR="00074851">
        <w:t xml:space="preserve"> </w:t>
      </w:r>
      <w:r w:rsidRPr="008F3F17">
        <w:t>может</w:t>
      </w:r>
      <w:r w:rsidR="00074851">
        <w:t xml:space="preserve"> </w:t>
      </w:r>
      <w:r w:rsidRPr="008F3F17">
        <w:t>способствовать</w:t>
      </w:r>
      <w:r w:rsidR="00074851">
        <w:t xml:space="preserve"> </w:t>
      </w:r>
      <w:r w:rsidRPr="008F3F17">
        <w:t>укреплению</w:t>
      </w:r>
      <w:r w:rsidR="00074851">
        <w:t xml:space="preserve"> </w:t>
      </w:r>
      <w:r w:rsidRPr="008F3F17">
        <w:t>ее</w:t>
      </w:r>
      <w:r w:rsidR="00074851">
        <w:t xml:space="preserve"> </w:t>
      </w:r>
      <w:r w:rsidRPr="008F3F17">
        <w:t>экономической</w:t>
      </w:r>
      <w:r w:rsidR="00074851">
        <w:t xml:space="preserve"> </w:t>
      </w:r>
      <w:r w:rsidRPr="008F3F17">
        <w:t>безопасности.</w:t>
      </w:r>
      <w:r w:rsidR="00074851">
        <w:t xml:space="preserve"> </w:t>
      </w:r>
      <w:r w:rsidRPr="008F3F17">
        <w:t>Но</w:t>
      </w:r>
      <w:r w:rsidR="00074851">
        <w:t xml:space="preserve"> </w:t>
      </w:r>
      <w:r w:rsidRPr="008F3F17">
        <w:t>вместе</w:t>
      </w:r>
      <w:r w:rsidR="00074851">
        <w:t xml:space="preserve"> </w:t>
      </w:r>
      <w:r w:rsidRPr="008F3F17">
        <w:t>с</w:t>
      </w:r>
      <w:r w:rsidR="00074851">
        <w:t xml:space="preserve"> </w:t>
      </w:r>
      <w:r w:rsidRPr="008F3F17">
        <w:t>тем</w:t>
      </w:r>
      <w:r w:rsidR="00074851">
        <w:t xml:space="preserve"> </w:t>
      </w:r>
      <w:r w:rsidRPr="008F3F17">
        <w:t>могут</w:t>
      </w:r>
      <w:r w:rsidR="00074851">
        <w:t xml:space="preserve"> </w:t>
      </w:r>
      <w:r w:rsidRPr="008F3F17">
        <w:t>возникнуть</w:t>
      </w:r>
      <w:r w:rsidR="00074851">
        <w:t xml:space="preserve"> </w:t>
      </w:r>
      <w:r w:rsidRPr="008F3F17">
        <w:t>новые</w:t>
      </w:r>
      <w:r w:rsidR="00074851">
        <w:t xml:space="preserve"> </w:t>
      </w:r>
      <w:r w:rsidRPr="008F3F17">
        <w:t>угрозы</w:t>
      </w:r>
      <w:r w:rsidR="00074851">
        <w:t xml:space="preserve"> </w:t>
      </w:r>
      <w:r w:rsidRPr="008F3F17">
        <w:t>экономической</w:t>
      </w:r>
      <w:r w:rsidR="00074851">
        <w:t xml:space="preserve"> </w:t>
      </w:r>
      <w:r w:rsidRPr="008F3F17">
        <w:t>безопасности</w:t>
      </w:r>
      <w:r w:rsidR="00074851">
        <w:t xml:space="preserve"> </w:t>
      </w:r>
      <w:r w:rsidRPr="008F3F17">
        <w:t>России.</w:t>
      </w:r>
      <w:r w:rsidR="00074851">
        <w:t xml:space="preserve"> </w:t>
      </w:r>
      <w:r w:rsidRPr="008F3F17">
        <w:t>Каждая</w:t>
      </w:r>
      <w:r w:rsidR="00074851">
        <w:t xml:space="preserve"> </w:t>
      </w:r>
      <w:r w:rsidRPr="008F3F17">
        <w:t>страна</w:t>
      </w:r>
      <w:r w:rsidR="00074851">
        <w:t xml:space="preserve"> </w:t>
      </w:r>
      <w:r w:rsidRPr="008F3F17">
        <w:t>заключает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ВТО</w:t>
      </w:r>
      <w:r w:rsidR="00074851">
        <w:t xml:space="preserve"> </w:t>
      </w:r>
      <w:r w:rsidRPr="008F3F17">
        <w:t>собственное</w:t>
      </w:r>
      <w:r w:rsidR="00074851">
        <w:t xml:space="preserve"> </w:t>
      </w:r>
      <w:r w:rsidRPr="008F3F17">
        <w:t>соглашение.</w:t>
      </w:r>
      <w:r w:rsidR="00074851">
        <w:t xml:space="preserve"> </w:t>
      </w:r>
      <w:r w:rsidRPr="008F3F17">
        <w:t>Членство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ВТО</w:t>
      </w:r>
      <w:r w:rsidR="00074851">
        <w:t xml:space="preserve"> </w:t>
      </w:r>
      <w:r w:rsidRPr="008F3F17">
        <w:t>не</w:t>
      </w:r>
      <w:r w:rsidR="00074851">
        <w:t xml:space="preserve"> </w:t>
      </w:r>
      <w:r w:rsidRPr="008F3F17">
        <w:t>дает</w:t>
      </w:r>
      <w:r w:rsidR="00074851">
        <w:t xml:space="preserve"> </w:t>
      </w:r>
      <w:r w:rsidRPr="008F3F17">
        <w:t>полной</w:t>
      </w:r>
      <w:r w:rsidR="00074851">
        <w:t xml:space="preserve"> </w:t>
      </w:r>
      <w:r w:rsidRPr="008F3F17">
        <w:t>гарантии</w:t>
      </w:r>
      <w:r w:rsidR="00074851">
        <w:t xml:space="preserve"> </w:t>
      </w:r>
      <w:r w:rsidRPr="008F3F17">
        <w:t>от</w:t>
      </w:r>
      <w:r w:rsidR="00074851">
        <w:t xml:space="preserve"> </w:t>
      </w:r>
      <w:r w:rsidRPr="008F3F17">
        <w:t>антидемпинговых</w:t>
      </w:r>
      <w:r w:rsidR="00074851">
        <w:t xml:space="preserve"> </w:t>
      </w:r>
      <w:r w:rsidRPr="008F3F17">
        <w:t>мер,</w:t>
      </w:r>
      <w:r w:rsidR="00074851">
        <w:t xml:space="preserve"> </w:t>
      </w:r>
      <w:r w:rsidRPr="008F3F17">
        <w:t>которые,</w:t>
      </w:r>
      <w:r w:rsidR="00074851">
        <w:t xml:space="preserve"> </w:t>
      </w:r>
      <w:r w:rsidRPr="008F3F17">
        <w:t>например,</w:t>
      </w:r>
      <w:r w:rsidR="00074851">
        <w:t xml:space="preserve"> </w:t>
      </w:r>
      <w:r w:rsidRPr="008F3F17">
        <w:t>применяют</w:t>
      </w:r>
      <w:r w:rsidR="00074851">
        <w:t xml:space="preserve"> </w:t>
      </w:r>
      <w:r w:rsidRPr="008F3F17">
        <w:t>США</w:t>
      </w:r>
      <w:r w:rsidR="00074851">
        <w:t xml:space="preserve"> </w:t>
      </w:r>
      <w:r w:rsidRPr="008F3F17">
        <w:t>по</w:t>
      </w:r>
      <w:r w:rsidR="00074851">
        <w:t xml:space="preserve"> </w:t>
      </w:r>
      <w:r w:rsidRPr="008F3F17">
        <w:t>отношению</w:t>
      </w:r>
      <w:r w:rsidR="00074851">
        <w:t xml:space="preserve"> </w:t>
      </w:r>
      <w:r w:rsidRPr="008F3F17">
        <w:t>к</w:t>
      </w:r>
      <w:r w:rsidR="00074851">
        <w:t xml:space="preserve"> </w:t>
      </w:r>
      <w:r w:rsidRPr="008F3F17">
        <w:t>российскому</w:t>
      </w:r>
      <w:r w:rsidR="00074851">
        <w:t xml:space="preserve"> </w:t>
      </w:r>
      <w:r w:rsidRPr="008F3F17">
        <w:t>экспорту</w:t>
      </w:r>
      <w:r w:rsidR="00074851">
        <w:t xml:space="preserve"> </w:t>
      </w:r>
      <w:r w:rsidRPr="008F3F17">
        <w:t>металлопродукции.</w:t>
      </w:r>
      <w:r w:rsidR="00074851">
        <w:t xml:space="preserve"> </w:t>
      </w:r>
    </w:p>
    <w:p w:rsidR="00A65D55" w:rsidRDefault="008F3F17" w:rsidP="00F14701">
      <w:pPr>
        <w:pStyle w:val="a4"/>
      </w:pPr>
      <w:r w:rsidRPr="008F3F17">
        <w:t>Однако</w:t>
      </w:r>
      <w:r w:rsidR="00074851">
        <w:t xml:space="preserve"> </w:t>
      </w:r>
      <w:r w:rsidRPr="008F3F17">
        <w:t>главная</w:t>
      </w:r>
      <w:r w:rsidR="00074851">
        <w:t xml:space="preserve"> </w:t>
      </w:r>
      <w:r w:rsidRPr="008F3F17">
        <w:t>угроза</w:t>
      </w:r>
      <w:r w:rsidR="00074851">
        <w:t xml:space="preserve"> </w:t>
      </w:r>
      <w:r w:rsidRPr="008F3F17">
        <w:t>экономической</w:t>
      </w:r>
      <w:r w:rsidR="00074851">
        <w:t xml:space="preserve"> </w:t>
      </w:r>
      <w:r w:rsidRPr="008F3F17">
        <w:t>безопасности</w:t>
      </w:r>
      <w:r w:rsidR="00074851">
        <w:t xml:space="preserve"> </w:t>
      </w:r>
      <w:r w:rsidRPr="008F3F17">
        <w:t>нашей</w:t>
      </w:r>
      <w:r w:rsidR="00074851">
        <w:t xml:space="preserve"> </w:t>
      </w:r>
      <w:r w:rsidRPr="008F3F17">
        <w:t>страны</w:t>
      </w:r>
      <w:r w:rsidR="00074851">
        <w:t xml:space="preserve"> </w:t>
      </w:r>
      <w:r w:rsidRPr="008F3F17">
        <w:t>при</w:t>
      </w:r>
      <w:r w:rsidR="00074851">
        <w:t xml:space="preserve"> </w:t>
      </w:r>
      <w:r w:rsidRPr="008F3F17">
        <w:t>вступлении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ВТО</w:t>
      </w:r>
      <w:r w:rsidR="00074851">
        <w:t xml:space="preserve"> </w:t>
      </w:r>
      <w:r w:rsidRPr="008F3F17">
        <w:t>–</w:t>
      </w:r>
      <w:r w:rsidR="00074851">
        <w:t xml:space="preserve"> </w:t>
      </w:r>
      <w:r w:rsidRPr="008F3F17">
        <w:t>открытость</w:t>
      </w:r>
      <w:r w:rsidR="00074851">
        <w:t xml:space="preserve"> </w:t>
      </w:r>
      <w:r w:rsidRPr="008F3F17">
        <w:t>отечественного</w:t>
      </w:r>
      <w:r w:rsidR="00074851">
        <w:t xml:space="preserve"> </w:t>
      </w:r>
      <w:r w:rsidRPr="008F3F17">
        <w:t>рынка</w:t>
      </w:r>
      <w:r w:rsidR="00074851">
        <w:t xml:space="preserve"> </w:t>
      </w:r>
      <w:r w:rsidRPr="008F3F17">
        <w:t>для</w:t>
      </w:r>
      <w:r w:rsidR="00074851">
        <w:t xml:space="preserve"> </w:t>
      </w:r>
      <w:r w:rsidRPr="008F3F17">
        <w:t>импорта,</w:t>
      </w:r>
      <w:r w:rsidR="00074851">
        <w:t xml:space="preserve"> </w:t>
      </w:r>
      <w:r w:rsidRPr="008F3F17">
        <w:t>что</w:t>
      </w:r>
      <w:r w:rsidR="00074851">
        <w:t xml:space="preserve"> </w:t>
      </w:r>
      <w:r w:rsidRPr="008F3F17">
        <w:t>может</w:t>
      </w:r>
      <w:r w:rsidR="00074851">
        <w:t xml:space="preserve"> </w:t>
      </w:r>
      <w:r w:rsidRPr="008F3F17">
        <w:t>привести</w:t>
      </w:r>
      <w:r w:rsidR="00074851">
        <w:t xml:space="preserve"> </w:t>
      </w:r>
      <w:r w:rsidRPr="008F3F17">
        <w:t>к</w:t>
      </w:r>
      <w:r w:rsidR="00074851">
        <w:t xml:space="preserve"> </w:t>
      </w:r>
      <w:r w:rsidRPr="008F3F17">
        <w:t>свертыванию</w:t>
      </w:r>
      <w:r w:rsidR="00074851">
        <w:t xml:space="preserve"> </w:t>
      </w:r>
      <w:r w:rsidRPr="008F3F17">
        <w:t>из-за</w:t>
      </w:r>
      <w:r w:rsidR="00074851">
        <w:t xml:space="preserve"> </w:t>
      </w:r>
      <w:r w:rsidRPr="008F3F17">
        <w:t>низкой</w:t>
      </w:r>
      <w:r w:rsidR="00074851">
        <w:t xml:space="preserve"> </w:t>
      </w:r>
      <w:r w:rsidRPr="008F3F17">
        <w:t>конкурентоспособности</w:t>
      </w:r>
      <w:r w:rsidR="00074851">
        <w:t xml:space="preserve"> </w:t>
      </w:r>
      <w:r w:rsidRPr="008F3F17">
        <w:t>многих</w:t>
      </w:r>
      <w:r w:rsidR="00074851">
        <w:t xml:space="preserve"> </w:t>
      </w:r>
      <w:r w:rsidRPr="008F3F17">
        <w:t>востребованных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России</w:t>
      </w:r>
      <w:r w:rsidR="00074851">
        <w:t xml:space="preserve"> </w:t>
      </w:r>
      <w:r w:rsidRPr="008F3F17">
        <w:t>производств.</w:t>
      </w:r>
      <w:r w:rsidR="00074851">
        <w:t xml:space="preserve"> </w:t>
      </w:r>
      <w:r w:rsidRPr="008F3F17">
        <w:t>Пока</w:t>
      </w:r>
      <w:r w:rsidR="00074851">
        <w:t xml:space="preserve"> </w:t>
      </w:r>
      <w:r w:rsidRPr="008F3F17">
        <w:t>данная</w:t>
      </w:r>
      <w:r w:rsidR="00074851">
        <w:t xml:space="preserve"> </w:t>
      </w:r>
      <w:r w:rsidRPr="008F3F17">
        <w:t>угроза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известной</w:t>
      </w:r>
      <w:r w:rsidR="00074851">
        <w:t xml:space="preserve"> </w:t>
      </w:r>
      <w:r w:rsidRPr="008F3F17">
        <w:t>степени</w:t>
      </w:r>
      <w:r w:rsidR="00074851">
        <w:t xml:space="preserve"> </w:t>
      </w:r>
      <w:r w:rsidRPr="008F3F17">
        <w:t>смягчается</w:t>
      </w:r>
      <w:r w:rsidR="00074851">
        <w:t xml:space="preserve"> </w:t>
      </w:r>
      <w:r w:rsidRPr="008F3F17">
        <w:t>принятием</w:t>
      </w:r>
      <w:r w:rsidR="00074851">
        <w:t xml:space="preserve"> </w:t>
      </w:r>
      <w:r w:rsidRPr="008F3F17">
        <w:t>протекционистских</w:t>
      </w:r>
      <w:r w:rsidR="00074851">
        <w:t xml:space="preserve"> </w:t>
      </w:r>
      <w:r w:rsidRPr="008F3F17">
        <w:t>мер:</w:t>
      </w:r>
      <w:r w:rsidR="00074851">
        <w:t xml:space="preserve"> </w:t>
      </w:r>
      <w:r w:rsidRPr="008F3F17">
        <w:t>установлением</w:t>
      </w:r>
      <w:r w:rsidR="00074851">
        <w:t xml:space="preserve"> </w:t>
      </w:r>
      <w:r w:rsidRPr="008F3F17">
        <w:t>высоких</w:t>
      </w:r>
      <w:r w:rsidR="00074851">
        <w:t xml:space="preserve"> </w:t>
      </w:r>
      <w:r w:rsidRPr="008F3F17">
        <w:t>пошлин</w:t>
      </w:r>
      <w:r w:rsidR="00074851">
        <w:t xml:space="preserve"> </w:t>
      </w:r>
      <w:r w:rsidRPr="008F3F17">
        <w:t>на</w:t>
      </w:r>
      <w:r w:rsidR="00074851">
        <w:t xml:space="preserve"> </w:t>
      </w:r>
      <w:r w:rsidRPr="008F3F17">
        <w:t>импорт,</w:t>
      </w:r>
      <w:r w:rsidR="00074851">
        <w:t xml:space="preserve"> </w:t>
      </w:r>
      <w:r w:rsidRPr="008F3F17">
        <w:t>его</w:t>
      </w:r>
      <w:r w:rsidR="00074851">
        <w:t xml:space="preserve"> </w:t>
      </w:r>
      <w:r w:rsidRPr="008F3F17">
        <w:t>количественных</w:t>
      </w:r>
      <w:r w:rsidR="00074851">
        <w:t xml:space="preserve"> </w:t>
      </w:r>
      <w:r w:rsidRPr="008F3F17">
        <w:t>ограничений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пр.</w:t>
      </w:r>
      <w:r w:rsidR="00074851">
        <w:t xml:space="preserve"> </w:t>
      </w:r>
    </w:p>
    <w:p w:rsidR="008F3F17" w:rsidRPr="008F3F17" w:rsidRDefault="008F3F17" w:rsidP="00F14701">
      <w:pPr>
        <w:pStyle w:val="a4"/>
      </w:pPr>
      <w:r w:rsidRPr="008F3F17">
        <w:t>К</w:t>
      </w:r>
      <w:r w:rsidR="00074851">
        <w:t xml:space="preserve"> </w:t>
      </w:r>
      <w:r w:rsidRPr="008F3F17">
        <w:t>нежелательным</w:t>
      </w:r>
      <w:r w:rsidR="00074851">
        <w:t xml:space="preserve"> </w:t>
      </w:r>
      <w:r w:rsidRPr="008F3F17">
        <w:t>последствиям</w:t>
      </w:r>
      <w:r w:rsidR="00074851">
        <w:t xml:space="preserve"> </w:t>
      </w:r>
      <w:r w:rsidRPr="008F3F17">
        <w:t>могут</w:t>
      </w:r>
      <w:r w:rsidR="00074851">
        <w:t xml:space="preserve"> </w:t>
      </w:r>
      <w:r w:rsidRPr="008F3F17">
        <w:t>привести</w:t>
      </w:r>
      <w:r w:rsidR="00074851">
        <w:t xml:space="preserve"> </w:t>
      </w:r>
      <w:r w:rsidRPr="008F3F17">
        <w:t>сокращение</w:t>
      </w:r>
      <w:r w:rsidR="00074851">
        <w:t xml:space="preserve"> </w:t>
      </w:r>
      <w:r w:rsidRPr="008F3F17">
        <w:t>экспортной</w:t>
      </w:r>
      <w:r w:rsidR="00074851">
        <w:t xml:space="preserve"> </w:t>
      </w:r>
      <w:r w:rsidRPr="008F3F17">
        <w:t>пошлины</w:t>
      </w:r>
      <w:r w:rsidR="00074851">
        <w:t xml:space="preserve"> </w:t>
      </w:r>
      <w:r w:rsidRPr="008F3F17">
        <w:t>на</w:t>
      </w:r>
      <w:r w:rsidR="00074851">
        <w:t xml:space="preserve"> </w:t>
      </w:r>
      <w:r w:rsidRPr="008F3F17">
        <w:t>поставки</w:t>
      </w:r>
      <w:r w:rsidR="00074851">
        <w:t xml:space="preserve"> </w:t>
      </w:r>
      <w:r w:rsidRPr="008F3F17">
        <w:t>за</w:t>
      </w:r>
      <w:r w:rsidR="00074851">
        <w:t xml:space="preserve"> </w:t>
      </w:r>
      <w:r w:rsidRPr="008F3F17">
        <w:t>рубеж</w:t>
      </w:r>
      <w:r w:rsidR="00074851">
        <w:t xml:space="preserve"> </w:t>
      </w:r>
      <w:r w:rsidRPr="008F3F17">
        <w:t>топлива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сырья</w:t>
      </w:r>
      <w:r w:rsidR="00074851">
        <w:t xml:space="preserve"> </w:t>
      </w:r>
      <w:r w:rsidRPr="008F3F17">
        <w:t>из</w:t>
      </w:r>
      <w:r w:rsidR="00074851">
        <w:t xml:space="preserve"> </w:t>
      </w:r>
      <w:r w:rsidRPr="008F3F17">
        <w:t>России.</w:t>
      </w:r>
      <w:r w:rsidR="00074851">
        <w:t xml:space="preserve"> </w:t>
      </w:r>
      <w:r w:rsidRPr="008F3F17">
        <w:t>Государство</w:t>
      </w:r>
      <w:r w:rsidR="00074851">
        <w:t xml:space="preserve"> </w:t>
      </w:r>
      <w:r w:rsidRPr="008F3F17">
        <w:t>лишится</w:t>
      </w:r>
      <w:r w:rsidR="00074851">
        <w:t xml:space="preserve"> </w:t>
      </w:r>
      <w:r w:rsidRPr="008F3F17">
        <w:t>значительной</w:t>
      </w:r>
      <w:r w:rsidR="00074851">
        <w:t xml:space="preserve"> </w:t>
      </w:r>
      <w:r w:rsidRPr="008F3F17">
        <w:t>части</w:t>
      </w:r>
      <w:r w:rsidR="00074851">
        <w:t xml:space="preserve"> </w:t>
      </w:r>
      <w:r w:rsidRPr="008F3F17">
        <w:t>своих</w:t>
      </w:r>
      <w:r w:rsidR="00074851">
        <w:t xml:space="preserve"> </w:t>
      </w:r>
      <w:r w:rsidRPr="008F3F17">
        <w:t>доходов,</w:t>
      </w:r>
      <w:r w:rsidR="00074851">
        <w:t xml:space="preserve"> </w:t>
      </w:r>
      <w:r w:rsidRPr="008F3F17">
        <w:t>поскольку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настоящее</w:t>
      </w:r>
      <w:r w:rsidR="00074851">
        <w:t xml:space="preserve"> </w:t>
      </w:r>
      <w:r w:rsidRPr="008F3F17">
        <w:t>время</w:t>
      </w:r>
      <w:r w:rsidR="00074851">
        <w:t xml:space="preserve"> </w:t>
      </w:r>
      <w:r w:rsidRPr="008F3F17">
        <w:t>высокие</w:t>
      </w:r>
      <w:r w:rsidR="00074851">
        <w:t xml:space="preserve"> </w:t>
      </w:r>
      <w:r w:rsidRPr="008F3F17">
        <w:t>экспортные</w:t>
      </w:r>
      <w:r w:rsidR="00074851">
        <w:t xml:space="preserve"> </w:t>
      </w:r>
      <w:r w:rsidRPr="008F3F17">
        <w:t>пошлины</w:t>
      </w:r>
      <w:r w:rsidR="00074851">
        <w:t xml:space="preserve"> </w:t>
      </w:r>
      <w:r w:rsidRPr="008F3F17">
        <w:t>на</w:t>
      </w:r>
      <w:r w:rsidR="00074851">
        <w:t xml:space="preserve"> </w:t>
      </w:r>
      <w:r w:rsidRPr="008F3F17">
        <w:t>нефть,</w:t>
      </w:r>
      <w:r w:rsidR="00074851">
        <w:t xml:space="preserve"> </w:t>
      </w:r>
      <w:r w:rsidRPr="008F3F17">
        <w:t>газ,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цветные</w:t>
      </w:r>
      <w:r w:rsidR="00074851">
        <w:t xml:space="preserve"> </w:t>
      </w:r>
      <w:r w:rsidRPr="008F3F17">
        <w:t>металлы</w:t>
      </w:r>
      <w:r w:rsidR="00074851">
        <w:t xml:space="preserve"> </w:t>
      </w:r>
      <w:r w:rsidRPr="008F3F17">
        <w:t>являются</w:t>
      </w:r>
      <w:r w:rsidR="00074851">
        <w:t xml:space="preserve"> </w:t>
      </w:r>
      <w:r w:rsidRPr="008F3F17">
        <w:t>источником</w:t>
      </w:r>
      <w:r w:rsidR="00074851">
        <w:t xml:space="preserve"> </w:t>
      </w:r>
      <w:r w:rsidRPr="008F3F17">
        <w:t>крупных</w:t>
      </w:r>
      <w:r w:rsidR="00074851">
        <w:t xml:space="preserve"> </w:t>
      </w:r>
      <w:r w:rsidRPr="008F3F17">
        <w:t>поступлений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государственный</w:t>
      </w:r>
      <w:r w:rsidR="00074851">
        <w:t xml:space="preserve"> </w:t>
      </w:r>
      <w:r w:rsidRPr="008F3F17">
        <w:t>бюджет.</w:t>
      </w:r>
      <w:r w:rsidR="00074851">
        <w:t xml:space="preserve"> </w:t>
      </w:r>
    </w:p>
    <w:p w:rsidR="008F3F17" w:rsidRPr="008F3F17" w:rsidRDefault="008F3F17" w:rsidP="00F14701">
      <w:pPr>
        <w:pStyle w:val="a4"/>
      </w:pPr>
      <w:r w:rsidRPr="008F3F17">
        <w:t>Еще</w:t>
      </w:r>
      <w:r w:rsidR="00074851">
        <w:t xml:space="preserve"> </w:t>
      </w:r>
      <w:r w:rsidRPr="008F3F17">
        <w:t>одна</w:t>
      </w:r>
      <w:r w:rsidR="00074851">
        <w:t xml:space="preserve"> </w:t>
      </w:r>
      <w:r w:rsidRPr="008F3F17">
        <w:t>серьезная</w:t>
      </w:r>
      <w:r w:rsidR="00074851">
        <w:t xml:space="preserve"> </w:t>
      </w:r>
      <w:r w:rsidRPr="008F3F17">
        <w:t>проблема</w:t>
      </w:r>
      <w:r w:rsidR="00074851">
        <w:t xml:space="preserve"> </w:t>
      </w:r>
      <w:r w:rsidRPr="008F3F17">
        <w:t>для</w:t>
      </w:r>
      <w:r w:rsidR="00074851">
        <w:t xml:space="preserve"> </w:t>
      </w:r>
      <w:r w:rsidRPr="008F3F17">
        <w:t>России,</w:t>
      </w:r>
      <w:r w:rsidR="00074851">
        <w:t xml:space="preserve"> </w:t>
      </w:r>
      <w:r w:rsidRPr="008F3F17">
        <w:t>связанная</w:t>
      </w:r>
      <w:r w:rsidR="00074851">
        <w:t xml:space="preserve"> </w:t>
      </w:r>
      <w:r w:rsidRPr="008F3F17">
        <w:t>со</w:t>
      </w:r>
      <w:r w:rsidR="00074851">
        <w:t xml:space="preserve"> </w:t>
      </w:r>
      <w:r w:rsidRPr="008F3F17">
        <w:t>вступлением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ВТО,</w:t>
      </w:r>
      <w:r w:rsidR="00074851">
        <w:t xml:space="preserve"> </w:t>
      </w:r>
      <w:r w:rsidRPr="008F3F17">
        <w:t>-</w:t>
      </w:r>
      <w:r w:rsidR="00074851">
        <w:t xml:space="preserve"> </w:t>
      </w:r>
      <w:r w:rsidRPr="008F3F17">
        <w:t>субсидирование</w:t>
      </w:r>
      <w:r w:rsidR="00074851">
        <w:t xml:space="preserve"> </w:t>
      </w:r>
      <w:r w:rsidRPr="008F3F17">
        <w:t>ее</w:t>
      </w:r>
      <w:r w:rsidR="00074851">
        <w:t xml:space="preserve"> </w:t>
      </w:r>
      <w:r w:rsidRPr="008F3F17">
        <w:t>сельского</w:t>
      </w:r>
      <w:r w:rsidR="00074851">
        <w:t xml:space="preserve"> </w:t>
      </w:r>
      <w:r w:rsidRPr="008F3F17">
        <w:t>хозяйства.</w:t>
      </w:r>
      <w:r w:rsidR="00074851">
        <w:t xml:space="preserve"> </w:t>
      </w:r>
      <w:r w:rsidRPr="008F3F17">
        <w:t>Согласно</w:t>
      </w:r>
      <w:r w:rsidR="00074851">
        <w:t xml:space="preserve"> </w:t>
      </w:r>
      <w:r w:rsidRPr="008F3F17">
        <w:t>правилам</w:t>
      </w:r>
      <w:r w:rsidR="00074851">
        <w:t xml:space="preserve"> </w:t>
      </w:r>
      <w:r w:rsidRPr="008F3F17">
        <w:t>ВТО,</w:t>
      </w:r>
      <w:r w:rsidR="00074851">
        <w:t xml:space="preserve"> </w:t>
      </w:r>
      <w:r w:rsidRPr="008F3F17">
        <w:t>оно</w:t>
      </w:r>
      <w:r w:rsidR="00074851">
        <w:t xml:space="preserve"> </w:t>
      </w:r>
      <w:r w:rsidRPr="008F3F17">
        <w:t>должно</w:t>
      </w:r>
      <w:r w:rsidR="00074851">
        <w:t xml:space="preserve"> </w:t>
      </w:r>
      <w:r w:rsidRPr="008F3F17">
        <w:t>быть</w:t>
      </w:r>
      <w:r w:rsidR="00074851">
        <w:t xml:space="preserve"> </w:t>
      </w:r>
      <w:r w:rsidRPr="008F3F17">
        <w:t>отменено,</w:t>
      </w:r>
      <w:r w:rsidR="00074851">
        <w:t xml:space="preserve"> </w:t>
      </w:r>
      <w:r w:rsidRPr="008F3F17">
        <w:t>но</w:t>
      </w:r>
      <w:r w:rsidR="00074851">
        <w:t xml:space="preserve"> </w:t>
      </w:r>
      <w:r w:rsidRPr="008F3F17">
        <w:t>с</w:t>
      </w:r>
      <w:r w:rsidR="00074851">
        <w:t xml:space="preserve"> </w:t>
      </w:r>
      <w:r w:rsidRPr="008F3F17">
        <w:t>учетом</w:t>
      </w:r>
      <w:r w:rsidR="00074851">
        <w:t xml:space="preserve"> </w:t>
      </w:r>
      <w:r w:rsidRPr="008F3F17">
        <w:t>тяжелого</w:t>
      </w:r>
      <w:r w:rsidR="00074851">
        <w:t xml:space="preserve"> </w:t>
      </w:r>
      <w:r w:rsidRPr="008F3F17">
        <w:t>положения</w:t>
      </w:r>
      <w:r w:rsidR="00074851">
        <w:t xml:space="preserve"> </w:t>
      </w:r>
      <w:r w:rsidRPr="008F3F17">
        <w:t>отечественного</w:t>
      </w:r>
      <w:r w:rsidR="00074851">
        <w:t xml:space="preserve"> </w:t>
      </w:r>
      <w:r w:rsidRPr="008F3F17">
        <w:t>сельского</w:t>
      </w:r>
      <w:r w:rsidR="00074851">
        <w:t xml:space="preserve"> </w:t>
      </w:r>
      <w:r w:rsidRPr="008F3F17">
        <w:t>хозяйства</w:t>
      </w:r>
      <w:r w:rsidR="00074851">
        <w:t xml:space="preserve"> </w:t>
      </w:r>
      <w:r w:rsidRPr="008F3F17">
        <w:t>это</w:t>
      </w:r>
      <w:r w:rsidR="00074851">
        <w:t xml:space="preserve"> </w:t>
      </w:r>
      <w:r w:rsidRPr="008F3F17">
        <w:t>может</w:t>
      </w:r>
      <w:r w:rsidR="00074851">
        <w:t xml:space="preserve"> </w:t>
      </w:r>
      <w:r w:rsidRPr="008F3F17">
        <w:t>привести</w:t>
      </w:r>
      <w:r w:rsidR="00074851">
        <w:t xml:space="preserve"> </w:t>
      </w:r>
      <w:r w:rsidRPr="008F3F17">
        <w:t>к</w:t>
      </w:r>
      <w:r w:rsidR="00074851">
        <w:t xml:space="preserve"> </w:t>
      </w:r>
      <w:r w:rsidRPr="008F3F17">
        <w:t>драматическим</w:t>
      </w:r>
      <w:r w:rsidR="00074851">
        <w:t xml:space="preserve"> </w:t>
      </w:r>
      <w:r w:rsidRPr="008F3F17">
        <w:t>последствиям.</w:t>
      </w:r>
      <w:r w:rsidR="00074851">
        <w:t xml:space="preserve"> </w:t>
      </w:r>
    </w:p>
    <w:p w:rsidR="00B1700D" w:rsidRPr="00A704C9" w:rsidRDefault="008F3F17" w:rsidP="00B1700D">
      <w:pPr>
        <w:pStyle w:val="a4"/>
        <w:ind w:firstLine="0"/>
      </w:pPr>
      <w:r w:rsidRPr="008F3F17">
        <w:t>Вступая</w:t>
      </w:r>
      <w:r w:rsidR="00074851">
        <w:t xml:space="preserve"> </w:t>
      </w:r>
      <w:r w:rsidRPr="008F3F17">
        <w:t>в</w:t>
      </w:r>
      <w:r w:rsidR="00074851">
        <w:t xml:space="preserve"> </w:t>
      </w:r>
      <w:r w:rsidRPr="008F3F17">
        <w:t>организацию,</w:t>
      </w:r>
      <w:r w:rsidR="00074851">
        <w:t xml:space="preserve"> </w:t>
      </w:r>
      <w:r w:rsidRPr="008F3F17">
        <w:t>Россия</w:t>
      </w:r>
      <w:r w:rsidR="00074851">
        <w:t xml:space="preserve"> </w:t>
      </w:r>
      <w:r w:rsidRPr="008F3F17">
        <w:t>испытывала</w:t>
      </w:r>
      <w:r w:rsidR="00074851">
        <w:t xml:space="preserve"> </w:t>
      </w:r>
      <w:r w:rsidRPr="008F3F17">
        <w:t>сильный</w:t>
      </w:r>
      <w:r w:rsidR="00074851">
        <w:t xml:space="preserve"> </w:t>
      </w:r>
      <w:r w:rsidRPr="008F3F17">
        <w:t>нажим</w:t>
      </w:r>
      <w:r w:rsidR="00074851">
        <w:t xml:space="preserve"> </w:t>
      </w:r>
      <w:r w:rsidRPr="008F3F17">
        <w:t>со</w:t>
      </w:r>
      <w:r w:rsidR="00074851">
        <w:t xml:space="preserve"> </w:t>
      </w:r>
      <w:r w:rsidRPr="008F3F17">
        <w:t>стороны</w:t>
      </w:r>
      <w:r w:rsidR="00074851">
        <w:t xml:space="preserve"> </w:t>
      </w:r>
      <w:r w:rsidRPr="008F3F17">
        <w:t>ВТО,</w:t>
      </w:r>
      <w:r w:rsidR="00074851">
        <w:t xml:space="preserve"> </w:t>
      </w:r>
      <w:r w:rsidRPr="008F3F17">
        <w:t>стремящейся</w:t>
      </w:r>
      <w:r w:rsidR="00074851">
        <w:t xml:space="preserve"> </w:t>
      </w:r>
      <w:r w:rsidRPr="008F3F17">
        <w:t>добиться</w:t>
      </w:r>
      <w:r w:rsidR="00074851">
        <w:t xml:space="preserve"> </w:t>
      </w:r>
      <w:r w:rsidRPr="008F3F17">
        <w:t>выравнивания</w:t>
      </w:r>
      <w:r w:rsidR="00074851">
        <w:t xml:space="preserve"> </w:t>
      </w:r>
      <w:r w:rsidRPr="008F3F17">
        <w:t>внутренних</w:t>
      </w:r>
      <w:r w:rsidR="00074851">
        <w:t xml:space="preserve"> </w:t>
      </w:r>
      <w:r w:rsidRPr="008F3F17">
        <w:t>российских</w:t>
      </w:r>
      <w:r w:rsidR="00074851">
        <w:t xml:space="preserve"> </w:t>
      </w:r>
      <w:r w:rsidRPr="008F3F17">
        <w:t>и</w:t>
      </w:r>
      <w:r w:rsidR="00074851">
        <w:t xml:space="preserve"> </w:t>
      </w:r>
      <w:r w:rsidRPr="008F3F17">
        <w:t>международных</w:t>
      </w:r>
      <w:r w:rsidR="00074851">
        <w:t xml:space="preserve"> </w:t>
      </w:r>
      <w:r w:rsidRPr="008F3F17">
        <w:t>цен</w:t>
      </w:r>
      <w:r w:rsidR="00074851">
        <w:t xml:space="preserve"> </w:t>
      </w:r>
      <w:r w:rsidRPr="008F3F17">
        <w:t>на</w:t>
      </w:r>
      <w:r w:rsidR="00074851">
        <w:t xml:space="preserve"> </w:t>
      </w:r>
      <w:r w:rsidRPr="008F3F17">
        <w:t>энергоносители.</w:t>
      </w:r>
      <w:r w:rsidR="00074851">
        <w:t xml:space="preserve"> </w:t>
      </w:r>
      <w:r w:rsidRPr="008F3F17">
        <w:t>Тем</w:t>
      </w:r>
      <w:r w:rsidR="00074851">
        <w:t xml:space="preserve"> </w:t>
      </w:r>
      <w:r w:rsidR="00B1700D" w:rsidRPr="00A704C9">
        <w:t>самым</w:t>
      </w:r>
      <w:r w:rsidR="00074851">
        <w:t xml:space="preserve"> </w:t>
      </w:r>
      <w:r w:rsidR="00B1700D" w:rsidRPr="00A704C9">
        <w:t>страны</w:t>
      </w:r>
      <w:r w:rsidR="00074851">
        <w:t xml:space="preserve"> </w:t>
      </w:r>
      <w:r w:rsidR="00B1700D" w:rsidRPr="00A704C9">
        <w:t>–</w:t>
      </w:r>
      <w:r w:rsidR="00074851">
        <w:t xml:space="preserve"> </w:t>
      </w:r>
      <w:r w:rsidR="00B1700D" w:rsidRPr="00A704C9">
        <w:t>члены</w:t>
      </w:r>
      <w:r w:rsidR="00074851">
        <w:t xml:space="preserve"> </w:t>
      </w:r>
      <w:r w:rsidR="00B1700D" w:rsidRPr="00A704C9">
        <w:t>ВТО</w:t>
      </w:r>
      <w:r w:rsidR="00074851">
        <w:t xml:space="preserve"> </w:t>
      </w:r>
      <w:r w:rsidR="00B1700D" w:rsidRPr="00A704C9">
        <w:t>пытаются</w:t>
      </w:r>
      <w:r w:rsidR="00074851">
        <w:t xml:space="preserve"> </w:t>
      </w:r>
      <w:r w:rsidR="00B1700D" w:rsidRPr="00A704C9">
        <w:t>защитить</w:t>
      </w:r>
      <w:r w:rsidR="00074851">
        <w:t xml:space="preserve"> </w:t>
      </w:r>
      <w:r w:rsidR="00B1700D" w:rsidRPr="00A704C9">
        <w:t>своих</w:t>
      </w:r>
      <w:r w:rsidR="00074851">
        <w:t xml:space="preserve"> </w:t>
      </w:r>
      <w:r w:rsidR="00B1700D" w:rsidRPr="00A704C9">
        <w:t>товаропроизводителей</w:t>
      </w:r>
      <w:r w:rsidR="00074851">
        <w:t xml:space="preserve"> </w:t>
      </w:r>
      <w:r w:rsidR="00B1700D" w:rsidRPr="00A704C9">
        <w:t>от</w:t>
      </w:r>
      <w:r w:rsidR="00074851">
        <w:t xml:space="preserve"> </w:t>
      </w:r>
      <w:r w:rsidR="00B1700D" w:rsidRPr="00A704C9">
        <w:t>конкуренции</w:t>
      </w:r>
      <w:r w:rsidR="00074851">
        <w:t xml:space="preserve"> </w:t>
      </w:r>
      <w:r w:rsidR="00B1700D" w:rsidRPr="00A704C9">
        <w:t>со</w:t>
      </w:r>
      <w:r w:rsidR="00074851">
        <w:t xml:space="preserve"> </w:t>
      </w:r>
      <w:r w:rsidR="00B1700D" w:rsidRPr="00A704C9">
        <w:t>стороны</w:t>
      </w:r>
      <w:r w:rsidR="00074851">
        <w:t xml:space="preserve"> </w:t>
      </w:r>
      <w:r w:rsidR="00B1700D" w:rsidRPr="00A704C9">
        <w:t>российских</w:t>
      </w:r>
      <w:r w:rsidR="00074851">
        <w:t xml:space="preserve"> </w:t>
      </w:r>
      <w:r w:rsidR="00B1700D" w:rsidRPr="00A704C9">
        <w:t>товаров,</w:t>
      </w:r>
      <w:r w:rsidR="00074851">
        <w:t xml:space="preserve"> </w:t>
      </w:r>
      <w:r w:rsidR="00B1700D" w:rsidRPr="00A704C9">
        <w:t>в</w:t>
      </w:r>
      <w:r w:rsidR="00074851">
        <w:t xml:space="preserve"> </w:t>
      </w:r>
      <w:r w:rsidR="00B1700D" w:rsidRPr="00A704C9">
        <w:t>стоимость</w:t>
      </w:r>
      <w:r w:rsidR="00074851">
        <w:t xml:space="preserve"> </w:t>
      </w:r>
      <w:r w:rsidR="00B1700D" w:rsidRPr="00A704C9">
        <w:t>которых</w:t>
      </w:r>
      <w:r w:rsidR="00074851">
        <w:t xml:space="preserve"> </w:t>
      </w:r>
      <w:r w:rsidR="00B1700D" w:rsidRPr="00A704C9">
        <w:t>закладываются</w:t>
      </w:r>
      <w:r w:rsidR="00074851">
        <w:t xml:space="preserve"> </w:t>
      </w:r>
      <w:r w:rsidR="00B1700D" w:rsidRPr="00A704C9">
        <w:t>меньшие</w:t>
      </w:r>
      <w:r w:rsidR="00074851">
        <w:t xml:space="preserve"> </w:t>
      </w:r>
      <w:r w:rsidR="00B1700D" w:rsidRPr="00A704C9">
        <w:t>расходы</w:t>
      </w:r>
      <w:r w:rsidR="00074851">
        <w:t xml:space="preserve"> </w:t>
      </w:r>
      <w:r w:rsidR="00B1700D" w:rsidRPr="00A704C9">
        <w:t>на</w:t>
      </w:r>
      <w:r w:rsidR="00074851">
        <w:t xml:space="preserve"> </w:t>
      </w:r>
      <w:r w:rsidR="00B1700D" w:rsidRPr="00A704C9">
        <w:t>энергию,</w:t>
      </w:r>
      <w:r w:rsidR="00074851">
        <w:t xml:space="preserve"> </w:t>
      </w:r>
      <w:r w:rsidR="00B1700D" w:rsidRPr="00A704C9">
        <w:t>что</w:t>
      </w:r>
      <w:r w:rsidR="00074851">
        <w:t xml:space="preserve"> </w:t>
      </w:r>
      <w:r w:rsidR="00B1700D" w:rsidRPr="00A704C9">
        <w:t>позволяет</w:t>
      </w:r>
      <w:r w:rsidR="00074851">
        <w:t xml:space="preserve"> </w:t>
      </w:r>
      <w:r w:rsidR="00B1700D" w:rsidRPr="00A704C9">
        <w:t>продавать</w:t>
      </w:r>
      <w:r w:rsidR="00074851">
        <w:t xml:space="preserve"> </w:t>
      </w:r>
      <w:r w:rsidR="00B1700D" w:rsidRPr="00A704C9">
        <w:t>их</w:t>
      </w:r>
      <w:r w:rsidR="00074851">
        <w:t xml:space="preserve"> </w:t>
      </w:r>
      <w:r w:rsidR="00B1700D" w:rsidRPr="00A704C9">
        <w:t>по</w:t>
      </w:r>
      <w:r w:rsidR="00074851">
        <w:t xml:space="preserve"> </w:t>
      </w:r>
      <w:r w:rsidR="00B1700D" w:rsidRPr="00A704C9">
        <w:t>более</w:t>
      </w:r>
      <w:r w:rsidR="00074851">
        <w:t xml:space="preserve"> </w:t>
      </w:r>
      <w:r w:rsidR="00B1700D" w:rsidRPr="00A704C9">
        <w:t>низким</w:t>
      </w:r>
      <w:r w:rsidR="00074851">
        <w:t xml:space="preserve"> </w:t>
      </w:r>
      <w:r w:rsidR="00B1700D" w:rsidRPr="00A704C9">
        <w:t>ценам.</w:t>
      </w:r>
      <w:r w:rsidR="00074851">
        <w:t xml:space="preserve"> </w:t>
      </w:r>
    </w:p>
    <w:p w:rsidR="00B1700D" w:rsidRPr="00A704C9" w:rsidRDefault="00B1700D" w:rsidP="00B1700D">
      <w:pPr>
        <w:pStyle w:val="a4"/>
      </w:pPr>
      <w:r w:rsidRPr="00A704C9">
        <w:t>Но</w:t>
      </w:r>
      <w:r w:rsidR="00074851">
        <w:t xml:space="preserve"> </w:t>
      </w:r>
      <w:r w:rsidRPr="00A704C9">
        <w:t>сегодня</w:t>
      </w:r>
      <w:r w:rsidR="00074851">
        <w:t xml:space="preserve"> </w:t>
      </w:r>
      <w:r w:rsidRPr="00A704C9">
        <w:t>ВТО</w:t>
      </w:r>
      <w:r w:rsidR="00074851">
        <w:t xml:space="preserve"> </w:t>
      </w:r>
      <w:r w:rsidRPr="00A704C9">
        <w:t>играет</w:t>
      </w:r>
      <w:r w:rsidR="00074851">
        <w:t xml:space="preserve"> </w:t>
      </w:r>
      <w:r w:rsidRPr="00A704C9">
        <w:t>ключевую</w:t>
      </w:r>
      <w:r w:rsidR="00074851">
        <w:t xml:space="preserve"> </w:t>
      </w:r>
      <w:r w:rsidRPr="00A704C9">
        <w:t>роль</w:t>
      </w:r>
      <w:r w:rsidR="00074851">
        <w:t xml:space="preserve"> </w:t>
      </w:r>
      <w:r w:rsidRPr="00A704C9">
        <w:t>в</w:t>
      </w:r>
      <w:r w:rsidR="00074851">
        <w:t xml:space="preserve"> </w:t>
      </w:r>
      <w:r w:rsidRPr="00A704C9">
        <w:t>регулировании</w:t>
      </w:r>
      <w:r w:rsidR="00074851">
        <w:t xml:space="preserve"> </w:t>
      </w:r>
      <w:r w:rsidRPr="00A704C9">
        <w:t>международного</w:t>
      </w:r>
      <w:r w:rsidR="00074851">
        <w:t xml:space="preserve"> </w:t>
      </w:r>
      <w:r w:rsidRPr="00A704C9">
        <w:t>внешнеторгового</w:t>
      </w:r>
      <w:r w:rsidR="00074851">
        <w:t xml:space="preserve"> </w:t>
      </w:r>
      <w:r w:rsidRPr="00A704C9">
        <w:t>оборота.</w:t>
      </w:r>
      <w:r w:rsidR="00074851">
        <w:t xml:space="preserve"> </w:t>
      </w:r>
      <w:r w:rsidRPr="00A704C9">
        <w:t>Ее</w:t>
      </w:r>
      <w:r w:rsidR="00074851">
        <w:t xml:space="preserve"> </w:t>
      </w:r>
      <w:r w:rsidRPr="00A704C9">
        <w:t>цель</w:t>
      </w:r>
      <w:r w:rsidR="00074851">
        <w:t xml:space="preserve"> </w:t>
      </w:r>
      <w:r w:rsidRPr="00A704C9">
        <w:t>–</w:t>
      </w:r>
      <w:r w:rsidR="00074851">
        <w:t xml:space="preserve"> </w:t>
      </w:r>
      <w:r w:rsidRPr="00A704C9">
        <w:t>обеспечение</w:t>
      </w:r>
      <w:r w:rsidR="00074851">
        <w:t xml:space="preserve"> </w:t>
      </w:r>
      <w:r w:rsidRPr="00A704C9">
        <w:t>свободного</w:t>
      </w:r>
      <w:r w:rsidR="00074851">
        <w:t xml:space="preserve"> </w:t>
      </w:r>
      <w:r w:rsidRPr="00A704C9">
        <w:t>трансграничного</w:t>
      </w:r>
      <w:r w:rsidR="00074851">
        <w:t xml:space="preserve"> </w:t>
      </w:r>
      <w:r w:rsidRPr="00A704C9">
        <w:t>перемещения</w:t>
      </w:r>
      <w:r w:rsidR="00074851">
        <w:t xml:space="preserve"> </w:t>
      </w:r>
      <w:r w:rsidRPr="00A704C9">
        <w:t>товаров</w:t>
      </w:r>
      <w:r w:rsidR="00074851">
        <w:t xml:space="preserve"> </w:t>
      </w:r>
      <w:r w:rsidRPr="00A704C9">
        <w:t>и</w:t>
      </w:r>
      <w:r w:rsidR="00074851">
        <w:t xml:space="preserve"> </w:t>
      </w:r>
      <w:r w:rsidRPr="00A704C9">
        <w:t>услуг</w:t>
      </w:r>
      <w:r w:rsidR="00074851">
        <w:t xml:space="preserve"> </w:t>
      </w:r>
      <w:r w:rsidRPr="00A704C9">
        <w:t>в</w:t>
      </w:r>
      <w:r w:rsidR="00074851">
        <w:t xml:space="preserve"> </w:t>
      </w:r>
      <w:r w:rsidRPr="00A704C9">
        <w:t>условиях</w:t>
      </w:r>
      <w:r w:rsidR="00074851">
        <w:t xml:space="preserve"> </w:t>
      </w:r>
      <w:r w:rsidRPr="00A704C9">
        <w:t>прозрачности</w:t>
      </w:r>
      <w:r w:rsidR="00074851">
        <w:t xml:space="preserve"> </w:t>
      </w:r>
      <w:r w:rsidRPr="00A704C9">
        <w:t>и</w:t>
      </w:r>
      <w:r w:rsidR="00074851">
        <w:t xml:space="preserve"> </w:t>
      </w:r>
      <w:r w:rsidRPr="00A704C9">
        <w:t>предсказуемости</w:t>
      </w:r>
      <w:r w:rsidR="00074851">
        <w:t xml:space="preserve"> </w:t>
      </w:r>
      <w:r w:rsidRPr="00A704C9">
        <w:t>норм</w:t>
      </w:r>
      <w:r w:rsidR="00074851">
        <w:t xml:space="preserve"> </w:t>
      </w:r>
      <w:r w:rsidRPr="00A704C9">
        <w:t>регулирования.</w:t>
      </w:r>
    </w:p>
    <w:p w:rsidR="00B1700D" w:rsidRPr="00A704C9" w:rsidRDefault="00B1700D" w:rsidP="00B1700D">
      <w:pPr>
        <w:pStyle w:val="a4"/>
      </w:pPr>
      <w:r w:rsidRPr="00A704C9">
        <w:t>В</w:t>
      </w:r>
      <w:r w:rsidR="00074851">
        <w:t xml:space="preserve"> </w:t>
      </w:r>
      <w:r w:rsidRPr="00A704C9">
        <w:t>принципе</w:t>
      </w:r>
      <w:r w:rsidR="00074851">
        <w:t xml:space="preserve"> </w:t>
      </w:r>
      <w:r w:rsidRPr="00A704C9">
        <w:t>характер</w:t>
      </w:r>
      <w:r w:rsidR="00074851">
        <w:t xml:space="preserve"> </w:t>
      </w:r>
      <w:r w:rsidRPr="00A704C9">
        <w:t>действующих</w:t>
      </w:r>
      <w:r w:rsidR="00074851">
        <w:t xml:space="preserve"> </w:t>
      </w:r>
      <w:r w:rsidRPr="00A704C9">
        <w:t>в</w:t>
      </w:r>
      <w:r w:rsidR="00074851">
        <w:t xml:space="preserve"> </w:t>
      </w:r>
      <w:r w:rsidRPr="00A704C9">
        <w:t>ВТО</w:t>
      </w:r>
      <w:r w:rsidR="00074851">
        <w:t xml:space="preserve"> </w:t>
      </w:r>
      <w:r w:rsidRPr="00A704C9">
        <w:t>многосторонних</w:t>
      </w:r>
      <w:r w:rsidR="00074851">
        <w:t xml:space="preserve"> </w:t>
      </w:r>
      <w:r w:rsidRPr="00A704C9">
        <w:t>договоренностей</w:t>
      </w:r>
      <w:r w:rsidR="00074851">
        <w:t xml:space="preserve"> </w:t>
      </w:r>
      <w:r w:rsidRPr="00A704C9">
        <w:t>позволяет</w:t>
      </w:r>
      <w:r w:rsidR="00074851">
        <w:t xml:space="preserve"> </w:t>
      </w:r>
      <w:r w:rsidRPr="00A704C9">
        <w:t>надеяться,</w:t>
      </w:r>
      <w:r w:rsidR="00074851">
        <w:t xml:space="preserve"> </w:t>
      </w:r>
      <w:r w:rsidRPr="00A704C9">
        <w:t>что,</w:t>
      </w:r>
      <w:r w:rsidR="00074851">
        <w:t xml:space="preserve"> </w:t>
      </w:r>
      <w:r w:rsidRPr="00A704C9">
        <w:t>став</w:t>
      </w:r>
      <w:r w:rsidR="00074851">
        <w:t xml:space="preserve"> </w:t>
      </w:r>
      <w:r w:rsidRPr="00A704C9">
        <w:t>полноправным</w:t>
      </w:r>
      <w:r w:rsidR="00074851">
        <w:t xml:space="preserve"> </w:t>
      </w:r>
      <w:r w:rsidRPr="00A704C9">
        <w:t>их</w:t>
      </w:r>
      <w:r w:rsidR="00074851">
        <w:t xml:space="preserve"> </w:t>
      </w:r>
      <w:r w:rsidRPr="00A704C9">
        <w:t>участником,</w:t>
      </w:r>
      <w:r w:rsidR="00074851">
        <w:t xml:space="preserve"> </w:t>
      </w:r>
      <w:r w:rsidRPr="00A704C9">
        <w:t>Россия</w:t>
      </w:r>
      <w:r w:rsidR="00074851">
        <w:t xml:space="preserve"> </w:t>
      </w:r>
      <w:r w:rsidRPr="00A704C9">
        <w:t>может</w:t>
      </w:r>
      <w:r w:rsidR="00074851">
        <w:t xml:space="preserve"> </w:t>
      </w:r>
      <w:r w:rsidRPr="00A704C9">
        <w:t>рассчитывать</w:t>
      </w:r>
      <w:r w:rsidR="00074851">
        <w:t xml:space="preserve"> </w:t>
      </w:r>
      <w:r w:rsidRPr="00A704C9">
        <w:t>на</w:t>
      </w:r>
      <w:r w:rsidR="00074851">
        <w:t xml:space="preserve"> </w:t>
      </w:r>
      <w:r w:rsidRPr="00A704C9">
        <w:t>определенные</w:t>
      </w:r>
      <w:r w:rsidR="00074851">
        <w:t xml:space="preserve"> </w:t>
      </w:r>
      <w:r w:rsidRPr="00A704C9">
        <w:t>выгоды.</w:t>
      </w:r>
      <w:r w:rsidR="00074851">
        <w:t xml:space="preserve"> </w:t>
      </w:r>
      <w:r w:rsidRPr="00A704C9">
        <w:t>Так,</w:t>
      </w:r>
      <w:r w:rsidR="00074851">
        <w:t xml:space="preserve"> </w:t>
      </w:r>
      <w:r w:rsidRPr="00A704C9">
        <w:t>она</w:t>
      </w:r>
      <w:r w:rsidR="00074851">
        <w:t xml:space="preserve"> </w:t>
      </w:r>
      <w:r w:rsidRPr="00A704C9">
        <w:t>получит</w:t>
      </w:r>
      <w:r w:rsidR="00074851">
        <w:t xml:space="preserve"> </w:t>
      </w:r>
      <w:r w:rsidRPr="00A704C9">
        <w:t>более</w:t>
      </w:r>
      <w:r w:rsidR="00074851">
        <w:t xml:space="preserve"> </w:t>
      </w:r>
      <w:r w:rsidRPr="00A704C9">
        <w:t>широкий</w:t>
      </w:r>
      <w:r w:rsidR="00074851">
        <w:t xml:space="preserve"> </w:t>
      </w:r>
      <w:r w:rsidRPr="00A704C9">
        <w:t>доступ</w:t>
      </w:r>
      <w:r w:rsidR="00074851">
        <w:t xml:space="preserve"> </w:t>
      </w:r>
      <w:r w:rsidRPr="00A704C9">
        <w:t>на</w:t>
      </w:r>
      <w:r w:rsidR="00074851">
        <w:t xml:space="preserve"> </w:t>
      </w:r>
      <w:r w:rsidRPr="00A704C9">
        <w:t>мировой</w:t>
      </w:r>
      <w:r w:rsidR="00074851">
        <w:t xml:space="preserve"> </w:t>
      </w:r>
      <w:r w:rsidRPr="00A704C9">
        <w:t>рынок,</w:t>
      </w:r>
      <w:r w:rsidR="00074851">
        <w:t xml:space="preserve"> </w:t>
      </w:r>
      <w:r w:rsidRPr="00A704C9">
        <w:t>избежит</w:t>
      </w:r>
      <w:r w:rsidR="00074851">
        <w:t xml:space="preserve"> </w:t>
      </w:r>
      <w:r w:rsidRPr="00A704C9">
        <w:t>дискриминации</w:t>
      </w:r>
      <w:r w:rsidR="00074851">
        <w:t xml:space="preserve"> </w:t>
      </w:r>
      <w:r w:rsidRPr="00A704C9">
        <w:t>при</w:t>
      </w:r>
      <w:r w:rsidR="00074851">
        <w:t xml:space="preserve"> </w:t>
      </w:r>
      <w:r w:rsidRPr="00A704C9">
        <w:t>продаже</w:t>
      </w:r>
      <w:r w:rsidR="00074851">
        <w:t xml:space="preserve"> </w:t>
      </w:r>
      <w:r w:rsidRPr="00A704C9">
        <w:t>своих</w:t>
      </w:r>
      <w:r w:rsidR="00074851">
        <w:t xml:space="preserve"> </w:t>
      </w:r>
      <w:r w:rsidRPr="00A704C9">
        <w:t>товаров.</w:t>
      </w:r>
      <w:r w:rsidR="00074851">
        <w:t xml:space="preserve"> </w:t>
      </w:r>
      <w:r w:rsidRPr="00A704C9">
        <w:t>При</w:t>
      </w:r>
      <w:r w:rsidR="00074851">
        <w:t xml:space="preserve"> </w:t>
      </w:r>
      <w:r w:rsidRPr="00A704C9">
        <w:t>этом</w:t>
      </w:r>
      <w:r w:rsidR="00074851">
        <w:t xml:space="preserve"> </w:t>
      </w:r>
      <w:r w:rsidRPr="00A704C9">
        <w:t>РФ</w:t>
      </w:r>
      <w:r w:rsidR="00074851">
        <w:t xml:space="preserve"> </w:t>
      </w:r>
      <w:r w:rsidRPr="00A704C9">
        <w:t>не</w:t>
      </w:r>
      <w:r w:rsidR="00074851">
        <w:t xml:space="preserve"> </w:t>
      </w:r>
      <w:r w:rsidRPr="00A704C9">
        <w:t>утратит</w:t>
      </w:r>
      <w:r w:rsidR="00074851">
        <w:t xml:space="preserve"> </w:t>
      </w:r>
      <w:r w:rsidRPr="00A704C9">
        <w:t>права</w:t>
      </w:r>
      <w:r w:rsidR="00074851">
        <w:t xml:space="preserve"> </w:t>
      </w:r>
      <w:r w:rsidRPr="00A704C9">
        <w:t>защищать</w:t>
      </w:r>
      <w:r w:rsidR="00074851">
        <w:t xml:space="preserve"> </w:t>
      </w:r>
      <w:r w:rsidRPr="00A704C9">
        <w:t>внутренний</w:t>
      </w:r>
      <w:r w:rsidR="00074851">
        <w:t xml:space="preserve"> </w:t>
      </w:r>
      <w:r w:rsidRPr="00A704C9">
        <w:t>рынок</w:t>
      </w:r>
      <w:r w:rsidR="00074851">
        <w:t xml:space="preserve"> </w:t>
      </w:r>
      <w:r w:rsidRPr="00A704C9">
        <w:t>и</w:t>
      </w:r>
      <w:r w:rsidR="00074851">
        <w:t xml:space="preserve"> </w:t>
      </w:r>
      <w:r w:rsidRPr="00A704C9">
        <w:t>интересы</w:t>
      </w:r>
      <w:r w:rsidR="00074851">
        <w:t xml:space="preserve"> </w:t>
      </w:r>
      <w:r w:rsidRPr="00A704C9">
        <w:t>отечественных</w:t>
      </w:r>
      <w:r w:rsidR="00074851">
        <w:t xml:space="preserve"> </w:t>
      </w:r>
      <w:r w:rsidRPr="00A704C9">
        <w:t>товаропроизводителей,</w:t>
      </w:r>
      <w:r w:rsidR="00074851">
        <w:t xml:space="preserve"> </w:t>
      </w:r>
      <w:r w:rsidRPr="00A704C9">
        <w:t>но</w:t>
      </w:r>
      <w:r w:rsidR="00074851">
        <w:t xml:space="preserve"> </w:t>
      </w:r>
      <w:r w:rsidRPr="00A704C9">
        <w:t>будет</w:t>
      </w:r>
      <w:r w:rsidR="00074851">
        <w:t xml:space="preserve"> </w:t>
      </w:r>
      <w:r w:rsidRPr="00A704C9">
        <w:t>обязана</w:t>
      </w:r>
      <w:r w:rsidR="00074851">
        <w:t xml:space="preserve"> </w:t>
      </w:r>
      <w:r w:rsidRPr="00A704C9">
        <w:t>осуществлять</w:t>
      </w:r>
      <w:r w:rsidR="00074851">
        <w:t xml:space="preserve"> </w:t>
      </w:r>
      <w:r w:rsidRPr="00A704C9">
        <w:t>эту</w:t>
      </w:r>
      <w:r w:rsidR="00074851">
        <w:t xml:space="preserve"> </w:t>
      </w:r>
      <w:r w:rsidRPr="00A704C9">
        <w:t>защиту</w:t>
      </w:r>
      <w:r w:rsidR="00074851">
        <w:t xml:space="preserve"> </w:t>
      </w:r>
      <w:r w:rsidRPr="00A704C9">
        <w:t>цивилизованными</w:t>
      </w:r>
      <w:r w:rsidR="00074851">
        <w:t xml:space="preserve"> </w:t>
      </w:r>
      <w:r w:rsidRPr="00A704C9">
        <w:t>методами,</w:t>
      </w:r>
      <w:r w:rsidR="00074851">
        <w:t xml:space="preserve"> </w:t>
      </w:r>
      <w:r w:rsidRPr="00A704C9">
        <w:t>принятыми</w:t>
      </w:r>
      <w:r w:rsidR="00074851">
        <w:t xml:space="preserve"> </w:t>
      </w:r>
      <w:r w:rsidRPr="00A704C9">
        <w:t>в</w:t>
      </w:r>
      <w:r w:rsidR="00074851">
        <w:t xml:space="preserve"> </w:t>
      </w:r>
      <w:r w:rsidRPr="00A704C9">
        <w:t>международном</w:t>
      </w:r>
      <w:r w:rsidR="00074851">
        <w:t xml:space="preserve"> </w:t>
      </w:r>
      <w:r w:rsidRPr="00A704C9">
        <w:t>сообществе.</w:t>
      </w:r>
    </w:p>
    <w:p w:rsidR="00B1700D" w:rsidRPr="00A704C9" w:rsidRDefault="00B1700D" w:rsidP="00B1700D">
      <w:pPr>
        <w:pStyle w:val="a4"/>
      </w:pPr>
      <w:r w:rsidRPr="00A704C9">
        <w:t>В</w:t>
      </w:r>
      <w:r w:rsidR="00074851">
        <w:t xml:space="preserve"> </w:t>
      </w:r>
      <w:r w:rsidRPr="00A704C9">
        <w:t>результате</w:t>
      </w:r>
      <w:r w:rsidR="00074851">
        <w:t xml:space="preserve"> </w:t>
      </w:r>
      <w:r w:rsidRPr="00A704C9">
        <w:t>автор</w:t>
      </w:r>
      <w:r w:rsidR="00074851">
        <w:t xml:space="preserve"> </w:t>
      </w:r>
      <w:r w:rsidRPr="00A704C9">
        <w:t>курсовой</w:t>
      </w:r>
      <w:r w:rsidR="00074851">
        <w:t xml:space="preserve"> </w:t>
      </w:r>
      <w:r w:rsidRPr="00A704C9">
        <w:t>работы</w:t>
      </w:r>
      <w:r w:rsidR="00074851">
        <w:t xml:space="preserve"> </w:t>
      </w:r>
      <w:r w:rsidRPr="00A704C9">
        <w:t>считает,</w:t>
      </w:r>
      <w:r w:rsidR="00074851">
        <w:t xml:space="preserve"> </w:t>
      </w:r>
      <w:r w:rsidRPr="00A704C9">
        <w:t>что</w:t>
      </w:r>
      <w:r w:rsidR="00074851">
        <w:t xml:space="preserve"> </w:t>
      </w:r>
      <w:r w:rsidRPr="00A704C9">
        <w:t>Россия</w:t>
      </w:r>
      <w:r w:rsidR="00074851">
        <w:t xml:space="preserve"> </w:t>
      </w:r>
      <w:r w:rsidRPr="00A704C9">
        <w:t>может</w:t>
      </w:r>
      <w:r w:rsidR="00074851">
        <w:t xml:space="preserve"> </w:t>
      </w:r>
      <w:r w:rsidRPr="00A704C9">
        <w:t>вступить</w:t>
      </w:r>
      <w:r w:rsidR="00074851">
        <w:t xml:space="preserve"> </w:t>
      </w:r>
      <w:r w:rsidRPr="00A704C9">
        <w:t>в</w:t>
      </w:r>
      <w:r w:rsidR="00074851">
        <w:t xml:space="preserve"> </w:t>
      </w:r>
      <w:r w:rsidRPr="00A704C9">
        <w:t>ВТО</w:t>
      </w:r>
      <w:r w:rsidR="00074851">
        <w:t xml:space="preserve"> </w:t>
      </w:r>
      <w:r w:rsidRPr="00A704C9">
        <w:t>только</w:t>
      </w:r>
      <w:r w:rsidR="00074851">
        <w:t xml:space="preserve"> </w:t>
      </w:r>
      <w:r w:rsidRPr="00A704C9">
        <w:t>на</w:t>
      </w:r>
      <w:r w:rsidR="00074851">
        <w:t xml:space="preserve"> </w:t>
      </w:r>
      <w:r w:rsidRPr="00A704C9">
        <w:t>тех</w:t>
      </w:r>
      <w:r w:rsidR="00074851">
        <w:t xml:space="preserve"> </w:t>
      </w:r>
      <w:r w:rsidRPr="00A704C9">
        <w:t>условиях,</w:t>
      </w:r>
      <w:r w:rsidR="00074851">
        <w:t xml:space="preserve"> </w:t>
      </w:r>
      <w:r w:rsidRPr="00A704C9">
        <w:t>которые</w:t>
      </w:r>
      <w:r w:rsidR="00074851">
        <w:t xml:space="preserve"> </w:t>
      </w:r>
      <w:r w:rsidRPr="00A704C9">
        <w:t>устраивают</w:t>
      </w:r>
      <w:r w:rsidR="00074851">
        <w:t xml:space="preserve"> </w:t>
      </w:r>
      <w:r w:rsidRPr="00A704C9">
        <w:t>с</w:t>
      </w:r>
      <w:r w:rsidR="00074851">
        <w:t xml:space="preserve"> </w:t>
      </w:r>
      <w:r w:rsidRPr="00A704C9">
        <w:t>точки</w:t>
      </w:r>
      <w:r w:rsidR="00074851">
        <w:t xml:space="preserve"> </w:t>
      </w:r>
      <w:r w:rsidRPr="00A704C9">
        <w:t>зрения</w:t>
      </w:r>
      <w:r w:rsidR="00074851">
        <w:t xml:space="preserve"> </w:t>
      </w:r>
      <w:r w:rsidRPr="00A704C9">
        <w:t>экономической</w:t>
      </w:r>
      <w:r w:rsidR="00074851">
        <w:t xml:space="preserve"> </w:t>
      </w:r>
      <w:r w:rsidRPr="00A704C9">
        <w:t>безопасности,</w:t>
      </w:r>
      <w:r w:rsidR="00074851">
        <w:t xml:space="preserve"> </w:t>
      </w:r>
      <w:r w:rsidRPr="00A704C9">
        <w:t>не</w:t>
      </w:r>
      <w:r w:rsidR="00074851">
        <w:t xml:space="preserve"> </w:t>
      </w:r>
      <w:r w:rsidRPr="00A704C9">
        <w:t>препятствуют</w:t>
      </w:r>
      <w:r w:rsidR="00074851">
        <w:t xml:space="preserve"> </w:t>
      </w:r>
      <w:r w:rsidRPr="00A704C9">
        <w:t>проведению</w:t>
      </w:r>
      <w:r w:rsidR="00074851">
        <w:t xml:space="preserve"> </w:t>
      </w:r>
      <w:r w:rsidRPr="00A704C9">
        <w:t>тех</w:t>
      </w:r>
      <w:r w:rsidR="00074851">
        <w:t xml:space="preserve"> </w:t>
      </w:r>
      <w:r w:rsidRPr="00A704C9">
        <w:t>структурных</w:t>
      </w:r>
      <w:r w:rsidR="00074851">
        <w:t xml:space="preserve"> </w:t>
      </w:r>
      <w:r w:rsidRPr="00A704C9">
        <w:t>преобразований,</w:t>
      </w:r>
      <w:r w:rsidR="00074851">
        <w:t xml:space="preserve"> </w:t>
      </w:r>
      <w:r w:rsidRPr="00A704C9">
        <w:t>которые</w:t>
      </w:r>
      <w:r w:rsidR="00074851">
        <w:t xml:space="preserve"> </w:t>
      </w:r>
      <w:r w:rsidRPr="00A704C9">
        <w:t>обеспечат</w:t>
      </w:r>
      <w:r w:rsidR="00074851">
        <w:t xml:space="preserve"> </w:t>
      </w:r>
      <w:r w:rsidRPr="00A704C9">
        <w:t>ей</w:t>
      </w:r>
      <w:r w:rsidR="00074851">
        <w:t xml:space="preserve"> </w:t>
      </w:r>
      <w:r w:rsidRPr="00A704C9">
        <w:t>достойное</w:t>
      </w:r>
      <w:r w:rsidR="00074851">
        <w:t xml:space="preserve"> </w:t>
      </w:r>
      <w:r w:rsidRPr="00A704C9">
        <w:t>место</w:t>
      </w:r>
      <w:r w:rsidR="00074851">
        <w:t xml:space="preserve"> </w:t>
      </w:r>
      <w:r w:rsidRPr="00A704C9">
        <w:t>в</w:t>
      </w:r>
      <w:r w:rsidR="00074851">
        <w:t xml:space="preserve"> </w:t>
      </w:r>
      <w:r w:rsidRPr="00A704C9">
        <w:t>мировом</w:t>
      </w:r>
      <w:r w:rsidR="00074851">
        <w:t xml:space="preserve"> </w:t>
      </w:r>
      <w:r w:rsidRPr="00A704C9">
        <w:t>сообществе.</w:t>
      </w:r>
    </w:p>
    <w:p w:rsidR="00B1700D" w:rsidRPr="00A704C9" w:rsidRDefault="00B1700D" w:rsidP="00B1700D">
      <w:pPr>
        <w:pStyle w:val="a4"/>
      </w:pPr>
      <w:r w:rsidRPr="00A704C9">
        <w:t>На</w:t>
      </w:r>
      <w:r w:rsidR="00074851">
        <w:t xml:space="preserve"> </w:t>
      </w:r>
      <w:r w:rsidRPr="00A704C9">
        <w:t>взгляд</w:t>
      </w:r>
      <w:r w:rsidR="00074851">
        <w:t xml:space="preserve"> </w:t>
      </w:r>
      <w:r w:rsidRPr="00A704C9">
        <w:t>автора</w:t>
      </w:r>
      <w:r w:rsidR="00074851">
        <w:t xml:space="preserve"> </w:t>
      </w:r>
      <w:r w:rsidRPr="00A704C9">
        <w:t>данной</w:t>
      </w:r>
      <w:r w:rsidR="00074851">
        <w:t xml:space="preserve"> </w:t>
      </w:r>
      <w:r w:rsidRPr="00A704C9">
        <w:t>работы,</w:t>
      </w:r>
      <w:r w:rsidR="00074851">
        <w:t xml:space="preserve"> </w:t>
      </w:r>
      <w:r w:rsidRPr="00A704C9">
        <w:t>присоединение</w:t>
      </w:r>
      <w:r w:rsidR="00074851">
        <w:t xml:space="preserve"> </w:t>
      </w:r>
      <w:r w:rsidRPr="00A704C9">
        <w:t>к</w:t>
      </w:r>
      <w:r w:rsidR="00074851">
        <w:t xml:space="preserve"> </w:t>
      </w:r>
      <w:r w:rsidRPr="00A704C9">
        <w:t>ВТО</w:t>
      </w:r>
      <w:r w:rsidR="00074851">
        <w:t xml:space="preserve"> </w:t>
      </w:r>
      <w:r w:rsidRPr="00A704C9">
        <w:t>позволит</w:t>
      </w:r>
      <w:r w:rsidR="00074851">
        <w:t xml:space="preserve"> </w:t>
      </w:r>
      <w:r w:rsidRPr="00A704C9">
        <w:t>России</w:t>
      </w:r>
      <w:r w:rsidR="00074851">
        <w:t xml:space="preserve"> </w:t>
      </w:r>
      <w:r w:rsidRPr="00A704C9">
        <w:t>интегрироваться</w:t>
      </w:r>
      <w:r w:rsidR="00074851">
        <w:t xml:space="preserve"> </w:t>
      </w:r>
      <w:r w:rsidRPr="00A704C9">
        <w:t>так</w:t>
      </w:r>
      <w:r w:rsidR="00074851">
        <w:t xml:space="preserve"> </w:t>
      </w:r>
      <w:r w:rsidRPr="00A704C9">
        <w:t>в</w:t>
      </w:r>
      <w:r w:rsidR="00074851">
        <w:t xml:space="preserve"> </w:t>
      </w:r>
      <w:r w:rsidRPr="00A704C9">
        <w:t>мировое</w:t>
      </w:r>
      <w:r w:rsidR="00074851">
        <w:t xml:space="preserve"> </w:t>
      </w:r>
      <w:r w:rsidRPr="00A704C9">
        <w:t>экономическое</w:t>
      </w:r>
      <w:r w:rsidR="00074851">
        <w:t xml:space="preserve"> </w:t>
      </w:r>
      <w:r w:rsidRPr="00A704C9">
        <w:t>сообщество,</w:t>
      </w:r>
      <w:r w:rsidR="00074851">
        <w:t xml:space="preserve"> </w:t>
      </w:r>
      <w:r w:rsidRPr="00A704C9">
        <w:t>чтобы</w:t>
      </w:r>
      <w:r w:rsidR="00074851">
        <w:t xml:space="preserve"> </w:t>
      </w:r>
      <w:r w:rsidRPr="00A704C9">
        <w:t>обеспечить</w:t>
      </w:r>
      <w:r w:rsidR="00074851">
        <w:t xml:space="preserve"> </w:t>
      </w:r>
      <w:r w:rsidRPr="00A704C9">
        <w:t>улучшение</w:t>
      </w:r>
      <w:r w:rsidR="00074851">
        <w:t xml:space="preserve"> </w:t>
      </w:r>
      <w:r w:rsidRPr="00A704C9">
        <w:t>условий</w:t>
      </w:r>
      <w:r w:rsidR="00074851">
        <w:t xml:space="preserve"> </w:t>
      </w:r>
      <w:r w:rsidRPr="00A704C9">
        <w:t>внешнеэкономической</w:t>
      </w:r>
      <w:r w:rsidR="00074851">
        <w:t xml:space="preserve"> </w:t>
      </w:r>
      <w:r w:rsidRPr="00A704C9">
        <w:t>деятельности</w:t>
      </w:r>
      <w:r w:rsidR="00074851">
        <w:t xml:space="preserve"> </w:t>
      </w:r>
      <w:r w:rsidRPr="00A704C9">
        <w:t>российских</w:t>
      </w:r>
      <w:r w:rsidR="00074851">
        <w:t xml:space="preserve"> </w:t>
      </w:r>
      <w:r w:rsidRPr="00A704C9">
        <w:t>и</w:t>
      </w:r>
      <w:r w:rsidR="00074851">
        <w:t xml:space="preserve"> </w:t>
      </w:r>
      <w:r w:rsidRPr="00A704C9">
        <w:t>субъектов</w:t>
      </w:r>
      <w:r w:rsidR="00074851">
        <w:t xml:space="preserve"> </w:t>
      </w:r>
      <w:r w:rsidRPr="00A704C9">
        <w:t>и</w:t>
      </w:r>
      <w:r w:rsidR="00074851">
        <w:t xml:space="preserve"> </w:t>
      </w:r>
      <w:r w:rsidRPr="00A704C9">
        <w:t>экономического</w:t>
      </w:r>
      <w:r w:rsidR="00074851">
        <w:t xml:space="preserve"> </w:t>
      </w:r>
      <w:r w:rsidRPr="00A704C9">
        <w:t>роста</w:t>
      </w:r>
      <w:r w:rsidR="00074851">
        <w:t xml:space="preserve"> </w:t>
      </w:r>
      <w:r w:rsidRPr="00A704C9">
        <w:t>в</w:t>
      </w:r>
      <w:r w:rsidR="00074851">
        <w:t xml:space="preserve"> </w:t>
      </w:r>
      <w:r w:rsidRPr="00A704C9">
        <w:t>стране.</w:t>
      </w:r>
      <w:r w:rsidR="00074851">
        <w:t xml:space="preserve"> </w:t>
      </w:r>
      <w:r w:rsidRPr="00A704C9">
        <w:t>В</w:t>
      </w:r>
      <w:r w:rsidR="00074851">
        <w:t xml:space="preserve"> </w:t>
      </w:r>
      <w:r w:rsidRPr="00A704C9">
        <w:t>противном</w:t>
      </w:r>
      <w:r w:rsidR="00074851">
        <w:t xml:space="preserve"> </w:t>
      </w:r>
      <w:r w:rsidRPr="00A704C9">
        <w:t>случае,</w:t>
      </w:r>
      <w:r w:rsidR="00074851">
        <w:t xml:space="preserve"> </w:t>
      </w:r>
      <w:r w:rsidRPr="00A704C9">
        <w:t>вступление</w:t>
      </w:r>
      <w:r w:rsidR="00074851">
        <w:t xml:space="preserve"> </w:t>
      </w:r>
      <w:r w:rsidRPr="00A704C9">
        <w:t>в</w:t>
      </w:r>
      <w:r w:rsidR="00074851">
        <w:t xml:space="preserve"> </w:t>
      </w:r>
      <w:r w:rsidRPr="00A704C9">
        <w:t>ВТО</w:t>
      </w:r>
      <w:r w:rsidR="00074851">
        <w:t xml:space="preserve"> </w:t>
      </w:r>
      <w:r w:rsidRPr="00A704C9">
        <w:t>не</w:t>
      </w:r>
      <w:r w:rsidR="00074851">
        <w:t xml:space="preserve"> </w:t>
      </w:r>
      <w:r w:rsidRPr="00A704C9">
        <w:t>имеет</w:t>
      </w:r>
      <w:r w:rsidR="00074851">
        <w:t xml:space="preserve"> </w:t>
      </w:r>
      <w:r w:rsidRPr="00A704C9">
        <w:t>смысла.</w:t>
      </w:r>
    </w:p>
    <w:p w:rsidR="00B1700D" w:rsidRPr="00A704C9" w:rsidRDefault="00B1700D" w:rsidP="00B1700D">
      <w:pPr>
        <w:rPr>
          <w:vertAlign w:val="baseline"/>
        </w:rPr>
      </w:pPr>
    </w:p>
    <w:p w:rsidR="00A65D55" w:rsidRPr="00167D9B" w:rsidRDefault="00A65D55" w:rsidP="00F14701">
      <w:pPr>
        <w:pStyle w:val="a4"/>
      </w:pPr>
    </w:p>
    <w:p w:rsidR="00A6424B" w:rsidRPr="00167D9B" w:rsidRDefault="00A6424B" w:rsidP="00F14701">
      <w:pPr>
        <w:pStyle w:val="a4"/>
      </w:pPr>
    </w:p>
    <w:p w:rsidR="00F773C6" w:rsidRDefault="00F773C6" w:rsidP="00F773C6">
      <w:pPr>
        <w:pStyle w:val="11"/>
      </w:pPr>
      <w:r>
        <w:br w:type="page"/>
      </w:r>
      <w:bookmarkStart w:id="37" w:name="_Toc231386191"/>
      <w:r w:rsidRPr="009506EE">
        <w:t>список</w:t>
      </w:r>
      <w:r w:rsidR="00074851">
        <w:t xml:space="preserve"> </w:t>
      </w:r>
      <w:r w:rsidRPr="009506EE">
        <w:t>использованных</w:t>
      </w:r>
      <w:r w:rsidR="00074851">
        <w:t xml:space="preserve"> </w:t>
      </w:r>
      <w:r w:rsidRPr="009506EE">
        <w:t>источников</w:t>
      </w:r>
      <w:bookmarkEnd w:id="37"/>
    </w:p>
    <w:p w:rsidR="00F773C6" w:rsidRPr="00F773C6" w:rsidRDefault="00F773C6" w:rsidP="00F773C6">
      <w:pPr>
        <w:pStyle w:val="a4"/>
      </w:pPr>
    </w:p>
    <w:p w:rsidR="00F773C6" w:rsidRDefault="00F773C6" w:rsidP="00F773C6">
      <w:pPr>
        <w:pStyle w:val="a"/>
      </w:pPr>
      <w:r w:rsidRPr="00F92779">
        <w:t>Постановление</w:t>
      </w:r>
      <w:r w:rsidR="00074851">
        <w:t xml:space="preserve"> </w:t>
      </w:r>
      <w:r w:rsidRPr="00F92779">
        <w:t>Правительства</w:t>
      </w:r>
      <w:r w:rsidR="00074851">
        <w:t xml:space="preserve"> </w:t>
      </w:r>
      <w:r w:rsidRPr="00F92779">
        <w:t>РФ</w:t>
      </w:r>
      <w:r w:rsidR="00074851">
        <w:t xml:space="preserve"> </w:t>
      </w:r>
      <w:r w:rsidRPr="00F92779">
        <w:t>от</w:t>
      </w:r>
      <w:r w:rsidR="00074851">
        <w:t xml:space="preserve"> </w:t>
      </w:r>
      <w:r w:rsidRPr="00F92779">
        <w:t>19</w:t>
      </w:r>
      <w:r w:rsidR="00074851">
        <w:t xml:space="preserve"> </w:t>
      </w:r>
      <w:r w:rsidRPr="00F92779">
        <w:t>августа</w:t>
      </w:r>
      <w:r w:rsidR="00074851">
        <w:t xml:space="preserve"> </w:t>
      </w:r>
      <w:r w:rsidRPr="00F92779">
        <w:t>2004</w:t>
      </w:r>
      <w:r w:rsidR="00074851">
        <w:t xml:space="preserve"> </w:t>
      </w:r>
      <w:r w:rsidRPr="00F92779">
        <w:t>г.</w:t>
      </w:r>
      <w:r w:rsidR="00074851">
        <w:t xml:space="preserve"> </w:t>
      </w:r>
      <w:r w:rsidRPr="00F92779">
        <w:t>№</w:t>
      </w:r>
      <w:r w:rsidR="00074851">
        <w:t xml:space="preserve"> </w:t>
      </w:r>
      <w:r w:rsidRPr="00F92779">
        <w:t>419</w:t>
      </w:r>
      <w:r w:rsidR="00074851">
        <w:t xml:space="preserve"> </w:t>
      </w:r>
      <w:r w:rsidRPr="00F92779">
        <w:t>«Об</w:t>
      </w:r>
      <w:r w:rsidR="00074851">
        <w:t xml:space="preserve"> </w:t>
      </w:r>
      <w:r w:rsidRPr="00F92779">
        <w:t>утверждении</w:t>
      </w:r>
      <w:r w:rsidR="00074851">
        <w:t xml:space="preserve"> </w:t>
      </w:r>
      <w:r w:rsidRPr="00F92779">
        <w:t>Положения</w:t>
      </w:r>
      <w:r w:rsidR="00074851">
        <w:t xml:space="preserve"> </w:t>
      </w:r>
      <w:r w:rsidRPr="00F92779">
        <w:t>о</w:t>
      </w:r>
      <w:r w:rsidR="00074851">
        <w:t xml:space="preserve"> </w:t>
      </w:r>
      <w:r w:rsidRPr="00F92779">
        <w:t>комиссии</w:t>
      </w:r>
      <w:r w:rsidR="00074851">
        <w:t xml:space="preserve"> </w:t>
      </w:r>
      <w:r w:rsidRPr="00F92779">
        <w:t>Правительства</w:t>
      </w:r>
      <w:r w:rsidR="00074851">
        <w:t xml:space="preserve"> </w:t>
      </w:r>
      <w:r w:rsidRPr="00F92779">
        <w:t>Российской</w:t>
      </w:r>
      <w:r w:rsidR="00074851">
        <w:t xml:space="preserve"> </w:t>
      </w:r>
      <w:r w:rsidRPr="00F92779">
        <w:t>Федерации</w:t>
      </w:r>
      <w:r w:rsidR="00074851">
        <w:t xml:space="preserve"> </w:t>
      </w:r>
      <w:r w:rsidRPr="00F92779">
        <w:t>по</w:t>
      </w:r>
      <w:r w:rsidR="00074851">
        <w:t xml:space="preserve"> </w:t>
      </w:r>
      <w:r w:rsidRPr="00F92779">
        <w:t>вопросам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взаимодействия</w:t>
      </w:r>
      <w:r w:rsidR="00074851">
        <w:t xml:space="preserve"> </w:t>
      </w:r>
      <w:r w:rsidRPr="00F92779">
        <w:t>РФ</w:t>
      </w:r>
      <w:r w:rsidR="00074851">
        <w:t xml:space="preserve"> </w:t>
      </w:r>
      <w:r w:rsidRPr="00F92779">
        <w:t>с</w:t>
      </w:r>
      <w:r w:rsidR="00074851">
        <w:t xml:space="preserve"> </w:t>
      </w:r>
      <w:r w:rsidRPr="00F92779">
        <w:t>организацией</w:t>
      </w:r>
      <w:r w:rsidR="00074851">
        <w:t xml:space="preserve"> </w:t>
      </w:r>
      <w:r w:rsidRPr="00F92779">
        <w:t>экономического</w:t>
      </w:r>
      <w:r w:rsidR="00074851">
        <w:t xml:space="preserve"> </w:t>
      </w:r>
      <w:r w:rsidRPr="00F92779">
        <w:t>сотрудничества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развития</w:t>
      </w:r>
      <w:r w:rsidR="00074851">
        <w:t xml:space="preserve"> </w:t>
      </w:r>
      <w:r w:rsidRPr="00F92779">
        <w:t>её</w:t>
      </w:r>
      <w:r w:rsidR="00074851">
        <w:t xml:space="preserve"> </w:t>
      </w:r>
      <w:r w:rsidRPr="00F92779">
        <w:t>состава»</w:t>
      </w:r>
      <w:r w:rsidR="00074851">
        <w:t xml:space="preserve"> </w:t>
      </w:r>
      <w:r w:rsidRPr="00F92779">
        <w:t>(в</w:t>
      </w:r>
      <w:r w:rsidR="00074851">
        <w:t xml:space="preserve"> </w:t>
      </w:r>
      <w:r w:rsidRPr="00F92779">
        <w:t>ред.</w:t>
      </w:r>
      <w:r w:rsidR="00074851">
        <w:t xml:space="preserve"> </w:t>
      </w:r>
      <w:r w:rsidRPr="00F92779">
        <w:t>распоряжения</w:t>
      </w:r>
      <w:r w:rsidR="00074851">
        <w:t xml:space="preserve"> </w:t>
      </w:r>
      <w:r w:rsidRPr="00F92779">
        <w:t>Правительства</w:t>
      </w:r>
      <w:r w:rsidR="00074851">
        <w:t xml:space="preserve"> </w:t>
      </w:r>
      <w:r w:rsidRPr="00F92779">
        <w:t>РФ</w:t>
      </w:r>
      <w:r w:rsidR="00074851">
        <w:t xml:space="preserve"> </w:t>
      </w:r>
      <w:r w:rsidRPr="00F92779">
        <w:t>от</w:t>
      </w:r>
      <w:r w:rsidR="00074851">
        <w:t xml:space="preserve"> </w:t>
      </w:r>
      <w:r w:rsidRPr="00F92779">
        <w:t>22.05.2008</w:t>
      </w:r>
      <w:r w:rsidR="00074851">
        <w:t xml:space="preserve"> </w:t>
      </w:r>
      <w:r w:rsidRPr="00F92779">
        <w:t>№</w:t>
      </w:r>
      <w:r w:rsidR="00074851">
        <w:t xml:space="preserve"> </w:t>
      </w:r>
      <w:r w:rsidRPr="00F92779">
        <w:t>379)</w:t>
      </w:r>
      <w:r w:rsidR="00074851">
        <w:t xml:space="preserve"> </w:t>
      </w:r>
    </w:p>
    <w:p w:rsidR="00F773C6" w:rsidRPr="00F92779" w:rsidRDefault="00F773C6" w:rsidP="00F773C6">
      <w:pPr>
        <w:pStyle w:val="a"/>
      </w:pPr>
      <w:r w:rsidRPr="00F92779">
        <w:t>Постановление</w:t>
      </w:r>
      <w:r w:rsidR="00074851">
        <w:t xml:space="preserve"> </w:t>
      </w:r>
      <w:r w:rsidRPr="00F92779">
        <w:t>Правительства</w:t>
      </w:r>
      <w:r w:rsidR="00074851">
        <w:t xml:space="preserve"> </w:t>
      </w:r>
      <w:r w:rsidRPr="00F92779">
        <w:t>РФ</w:t>
      </w:r>
      <w:r w:rsidR="00074851">
        <w:t xml:space="preserve"> </w:t>
      </w:r>
      <w:r w:rsidRPr="00F92779">
        <w:t>от</w:t>
      </w:r>
      <w:r w:rsidR="00074851">
        <w:t xml:space="preserve"> </w:t>
      </w:r>
      <w:r w:rsidRPr="00F92779">
        <w:t>10</w:t>
      </w:r>
      <w:r w:rsidR="00074851">
        <w:t xml:space="preserve"> </w:t>
      </w:r>
      <w:r w:rsidRPr="00F92779">
        <w:t>декабря</w:t>
      </w:r>
      <w:r w:rsidR="00074851">
        <w:t xml:space="preserve"> </w:t>
      </w:r>
      <w:r w:rsidRPr="00F92779">
        <w:t>2008</w:t>
      </w:r>
      <w:r w:rsidR="00074851">
        <w:t xml:space="preserve"> </w:t>
      </w:r>
      <w:r w:rsidRPr="00F92779">
        <w:t>г.</w:t>
      </w:r>
      <w:r w:rsidR="00074851">
        <w:t xml:space="preserve"> </w:t>
      </w:r>
      <w:r w:rsidRPr="00F92779">
        <w:t>N</w:t>
      </w:r>
      <w:r w:rsidR="00074851">
        <w:t xml:space="preserve"> </w:t>
      </w:r>
      <w:r w:rsidRPr="00F92779">
        <w:t>943</w:t>
      </w:r>
      <w:r w:rsidR="00074851">
        <w:t xml:space="preserve"> </w:t>
      </w:r>
      <w:r w:rsidRPr="00F92779">
        <w:t>"О</w:t>
      </w:r>
      <w:r w:rsidR="00074851">
        <w:t xml:space="preserve"> </w:t>
      </w:r>
      <w:r w:rsidRPr="00F92779">
        <w:t>внесении</w:t>
      </w:r>
      <w:r w:rsidR="00074851">
        <w:t xml:space="preserve"> </w:t>
      </w:r>
      <w:r w:rsidRPr="00F92779">
        <w:t>изменений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пункт</w:t>
      </w:r>
      <w:r w:rsidR="00074851">
        <w:t xml:space="preserve"> </w:t>
      </w:r>
      <w:r w:rsidRPr="00F92779">
        <w:t>11</w:t>
      </w:r>
      <w:r w:rsidR="00074851">
        <w:t xml:space="preserve"> </w:t>
      </w:r>
      <w:r w:rsidRPr="00F92779">
        <w:t>Положения</w:t>
      </w:r>
      <w:r w:rsidR="00074851">
        <w:t xml:space="preserve"> </w:t>
      </w:r>
      <w:r w:rsidRPr="00F92779">
        <w:t>о</w:t>
      </w:r>
      <w:r w:rsidR="00074851">
        <w:t xml:space="preserve"> </w:t>
      </w:r>
      <w:r w:rsidRPr="00F92779">
        <w:t>применении</w:t>
      </w:r>
      <w:r w:rsidR="00074851">
        <w:t xml:space="preserve"> </w:t>
      </w:r>
      <w:r w:rsidRPr="00F92779">
        <w:t>единых</w:t>
      </w:r>
      <w:r w:rsidR="00074851">
        <w:t xml:space="preserve"> </w:t>
      </w:r>
      <w:r w:rsidRPr="00F92779">
        <w:t>ставок</w:t>
      </w:r>
      <w:r w:rsidR="00074851">
        <w:t xml:space="preserve"> </w:t>
      </w:r>
      <w:r w:rsidRPr="00F92779">
        <w:t>таможенных</w:t>
      </w:r>
      <w:r w:rsidR="00074851">
        <w:t xml:space="preserve"> </w:t>
      </w:r>
      <w:r w:rsidRPr="00F92779">
        <w:t>пошлин,</w:t>
      </w:r>
      <w:r w:rsidR="00074851">
        <w:t xml:space="preserve"> </w:t>
      </w:r>
      <w:r w:rsidRPr="00F92779">
        <w:t>налогов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отношении</w:t>
      </w:r>
      <w:r w:rsidR="00074851">
        <w:t xml:space="preserve"> </w:t>
      </w:r>
      <w:r w:rsidRPr="00F92779">
        <w:t>товаров,</w:t>
      </w:r>
      <w:r w:rsidR="00074851">
        <w:t xml:space="preserve"> </w:t>
      </w:r>
      <w:r w:rsidRPr="00F92779">
        <w:t>перемещаемых</w:t>
      </w:r>
      <w:r w:rsidR="00074851">
        <w:t xml:space="preserve"> </w:t>
      </w:r>
      <w:r w:rsidRPr="00F92779">
        <w:t>через</w:t>
      </w:r>
      <w:r w:rsidR="00074851">
        <w:t xml:space="preserve"> </w:t>
      </w:r>
      <w:r w:rsidRPr="00F92779">
        <w:t>таможенную</w:t>
      </w:r>
      <w:r w:rsidR="00074851">
        <w:t xml:space="preserve"> </w:t>
      </w:r>
      <w:r w:rsidRPr="00F92779">
        <w:t>границу</w:t>
      </w:r>
      <w:r w:rsidR="00074851">
        <w:t xml:space="preserve"> </w:t>
      </w:r>
      <w:r w:rsidRPr="00F92779">
        <w:t>Российской</w:t>
      </w:r>
      <w:r w:rsidR="00074851">
        <w:t xml:space="preserve"> </w:t>
      </w:r>
      <w:r w:rsidRPr="00F92779">
        <w:t>Федерации</w:t>
      </w:r>
      <w:r w:rsidR="00074851">
        <w:t xml:space="preserve"> </w:t>
      </w:r>
      <w:r w:rsidRPr="00F92779">
        <w:t>физическими</w:t>
      </w:r>
      <w:r w:rsidR="00074851">
        <w:t xml:space="preserve"> </w:t>
      </w:r>
      <w:r w:rsidRPr="00F92779">
        <w:t>лицами</w:t>
      </w:r>
      <w:r w:rsidR="00074851">
        <w:t xml:space="preserve"> </w:t>
      </w:r>
      <w:r w:rsidRPr="00F92779">
        <w:t>для</w:t>
      </w:r>
      <w:r w:rsidR="00074851">
        <w:t xml:space="preserve"> </w:t>
      </w:r>
      <w:r w:rsidRPr="00F92779">
        <w:t>личного</w:t>
      </w:r>
      <w:r w:rsidR="00074851">
        <w:t xml:space="preserve"> </w:t>
      </w:r>
      <w:r w:rsidRPr="00F92779">
        <w:t>пользования".</w:t>
      </w:r>
    </w:p>
    <w:p w:rsidR="00F773C6" w:rsidRPr="00F92779" w:rsidRDefault="00F773C6" w:rsidP="00F773C6">
      <w:pPr>
        <w:pStyle w:val="a"/>
      </w:pPr>
      <w:r w:rsidRPr="00F92779">
        <w:t>Дюмулен,</w:t>
      </w:r>
      <w:r w:rsidR="00074851">
        <w:t xml:space="preserve"> </w:t>
      </w:r>
      <w:r w:rsidRPr="00F92779">
        <w:t>И.И.</w:t>
      </w:r>
      <w:r w:rsidR="00074851">
        <w:t xml:space="preserve"> </w:t>
      </w:r>
      <w:r w:rsidRPr="00F92779">
        <w:t>Всемирная</w:t>
      </w:r>
      <w:r w:rsidR="00074851">
        <w:t xml:space="preserve"> </w:t>
      </w:r>
      <w:r w:rsidRPr="00F92779">
        <w:t>торговая</w:t>
      </w:r>
      <w:r w:rsidR="00074851">
        <w:t xml:space="preserve"> </w:t>
      </w:r>
      <w:r w:rsidRPr="00F92779">
        <w:t>организация.</w:t>
      </w:r>
      <w:r w:rsidR="00074851">
        <w:t xml:space="preserve"> </w:t>
      </w:r>
      <w:r w:rsidRPr="00F92779">
        <w:t>Экономика,</w:t>
      </w:r>
      <w:r w:rsidR="00074851">
        <w:t xml:space="preserve"> </w:t>
      </w:r>
      <w:r w:rsidRPr="00F92779">
        <w:t>политика,</w:t>
      </w:r>
      <w:r w:rsidR="00074851">
        <w:t xml:space="preserve"> </w:t>
      </w:r>
      <w:r w:rsidRPr="00F92779">
        <w:t>право:</w:t>
      </w:r>
      <w:r w:rsidR="00074851">
        <w:t xml:space="preserve"> </w:t>
      </w:r>
      <w:r w:rsidRPr="00F92779">
        <w:t>учебник</w:t>
      </w:r>
      <w:r w:rsidR="00074851">
        <w:t xml:space="preserve"> </w:t>
      </w:r>
      <w:r w:rsidRPr="00F92779">
        <w:t>-</w:t>
      </w:r>
      <w:r w:rsidR="00074851">
        <w:t xml:space="preserve"> </w:t>
      </w:r>
      <w:r w:rsidRPr="00F92779">
        <w:t>М.:</w:t>
      </w:r>
      <w:r w:rsidR="00074851">
        <w:t xml:space="preserve"> </w:t>
      </w:r>
      <w:r w:rsidRPr="00F92779">
        <w:t>ВАВТ,</w:t>
      </w:r>
      <w:r w:rsidR="00074851">
        <w:t xml:space="preserve"> </w:t>
      </w:r>
      <w:r w:rsidRPr="00F92779">
        <w:t>2008.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347</w:t>
      </w:r>
      <w:r w:rsidR="00074851">
        <w:t xml:space="preserve"> </w:t>
      </w:r>
      <w:r w:rsidRPr="00F92779">
        <w:t>стр.</w:t>
      </w:r>
    </w:p>
    <w:p w:rsidR="00F773C6" w:rsidRPr="00F92779" w:rsidRDefault="00F773C6" w:rsidP="00F773C6">
      <w:pPr>
        <w:pStyle w:val="a"/>
      </w:pPr>
      <w:r w:rsidRPr="00F92779">
        <w:t>Киреев,</w:t>
      </w:r>
      <w:r w:rsidR="00074851">
        <w:t xml:space="preserve"> </w:t>
      </w:r>
      <w:r w:rsidRPr="00F92779">
        <w:t>А.П.</w:t>
      </w:r>
      <w:r w:rsidR="00074851">
        <w:t xml:space="preserve"> </w:t>
      </w:r>
      <w:r w:rsidRPr="00F92779">
        <w:t>Международная</w:t>
      </w:r>
      <w:r w:rsidR="00074851">
        <w:t xml:space="preserve"> </w:t>
      </w:r>
      <w:r w:rsidRPr="00F92779">
        <w:t>экономика.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2-х</w:t>
      </w:r>
      <w:r w:rsidR="00074851">
        <w:t xml:space="preserve"> </w:t>
      </w:r>
      <w:r w:rsidRPr="00F92779">
        <w:t>ч.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Ч.</w:t>
      </w:r>
      <w:r w:rsidR="00074851">
        <w:t xml:space="preserve"> </w:t>
      </w:r>
      <w:r w:rsidRPr="00F92779">
        <w:t>II.</w:t>
      </w:r>
      <w:r w:rsidR="00074851">
        <w:t xml:space="preserve"> </w:t>
      </w:r>
      <w:r w:rsidRPr="00F92779">
        <w:t>Международная</w:t>
      </w:r>
      <w:r w:rsidR="00074851">
        <w:t xml:space="preserve"> </w:t>
      </w:r>
      <w:r w:rsidRPr="00F92779">
        <w:t>макроэкономика:</w:t>
      </w:r>
      <w:r w:rsidR="00074851">
        <w:t xml:space="preserve"> </w:t>
      </w:r>
      <w:r w:rsidRPr="00F92779">
        <w:t>открытая</w:t>
      </w:r>
      <w:r w:rsidR="00074851">
        <w:t xml:space="preserve"> </w:t>
      </w:r>
      <w:r w:rsidRPr="00F92779">
        <w:t>экономика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макроэкономическое</w:t>
      </w:r>
      <w:r w:rsidR="00074851">
        <w:t xml:space="preserve"> </w:t>
      </w:r>
      <w:r w:rsidRPr="00F92779">
        <w:t>программирование:</w:t>
      </w:r>
      <w:r w:rsidR="00074851">
        <w:t xml:space="preserve"> </w:t>
      </w:r>
      <w:r w:rsidRPr="00F92779">
        <w:t>учебное</w:t>
      </w:r>
      <w:r w:rsidR="00074851">
        <w:t xml:space="preserve"> </w:t>
      </w:r>
      <w:r w:rsidRPr="00F92779">
        <w:t>пособие</w:t>
      </w:r>
      <w:r w:rsidR="00074851">
        <w:t xml:space="preserve"> </w:t>
      </w:r>
      <w:r w:rsidRPr="00F92779">
        <w:t>для</w:t>
      </w:r>
      <w:r w:rsidR="00074851">
        <w:t xml:space="preserve"> </w:t>
      </w:r>
      <w:r w:rsidRPr="00F92779">
        <w:t>вузов.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М.:</w:t>
      </w:r>
      <w:r w:rsidR="00074851">
        <w:t xml:space="preserve"> </w:t>
      </w:r>
      <w:r w:rsidRPr="00F92779">
        <w:t>Международные</w:t>
      </w:r>
      <w:r w:rsidR="00074851">
        <w:t xml:space="preserve"> </w:t>
      </w:r>
      <w:r w:rsidRPr="00F92779">
        <w:t>отношения,</w:t>
      </w:r>
      <w:r w:rsidR="00074851">
        <w:t xml:space="preserve"> </w:t>
      </w:r>
      <w:r w:rsidRPr="00F92779">
        <w:t>2006.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488</w:t>
      </w:r>
      <w:r w:rsidR="00074851">
        <w:t xml:space="preserve"> </w:t>
      </w:r>
      <w:r w:rsidRPr="00F92779">
        <w:t>стр.</w:t>
      </w:r>
    </w:p>
    <w:p w:rsidR="00F773C6" w:rsidRPr="00F92779" w:rsidRDefault="00F773C6" w:rsidP="00F773C6">
      <w:pPr>
        <w:pStyle w:val="a"/>
      </w:pPr>
      <w:r w:rsidRPr="00F92779">
        <w:t>ВТО:</w:t>
      </w:r>
      <w:r w:rsidR="00074851">
        <w:t xml:space="preserve"> </w:t>
      </w:r>
      <w:r w:rsidRPr="00F92779">
        <w:t>угрозы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возможности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условиях</w:t>
      </w:r>
      <w:r w:rsidR="00074851">
        <w:t xml:space="preserve"> </w:t>
      </w:r>
      <w:r w:rsidRPr="00F92779">
        <w:t>выхода</w:t>
      </w:r>
      <w:r w:rsidR="00074851">
        <w:t xml:space="preserve"> </w:t>
      </w:r>
      <w:r w:rsidRPr="00F92779">
        <w:t>на</w:t>
      </w:r>
      <w:r w:rsidR="00074851">
        <w:t xml:space="preserve"> </w:t>
      </w:r>
      <w:r w:rsidRPr="00F92779">
        <w:t>международный</w:t>
      </w:r>
      <w:r w:rsidR="00074851">
        <w:t xml:space="preserve"> </w:t>
      </w:r>
      <w:r w:rsidRPr="00F92779">
        <w:t>рынок:</w:t>
      </w:r>
      <w:r w:rsidR="00074851">
        <w:t xml:space="preserve"> </w:t>
      </w:r>
      <w:r w:rsidRPr="00F92779">
        <w:t>учебник/</w:t>
      </w:r>
      <w:r w:rsidR="00074851">
        <w:t xml:space="preserve"> </w:t>
      </w:r>
      <w:r w:rsidRPr="00F92779">
        <w:t>под</w:t>
      </w:r>
      <w:r w:rsidR="00074851">
        <w:t xml:space="preserve"> </w:t>
      </w:r>
      <w:r w:rsidRPr="00F92779">
        <w:t>ред.</w:t>
      </w:r>
      <w:r w:rsidR="00074851">
        <w:t xml:space="preserve"> </w:t>
      </w:r>
      <w:r w:rsidRPr="00F92779">
        <w:t>С.Ф.</w:t>
      </w:r>
      <w:r w:rsidR="00074851">
        <w:t xml:space="preserve"> </w:t>
      </w:r>
      <w:r w:rsidRPr="00F92779">
        <w:t>Сутырина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М:</w:t>
      </w:r>
      <w:r w:rsidR="00074851">
        <w:t xml:space="preserve"> </w:t>
      </w:r>
      <w:r w:rsidRPr="00F92779">
        <w:t>Эксмо,</w:t>
      </w:r>
      <w:r w:rsidR="00074851">
        <w:t xml:space="preserve"> </w:t>
      </w:r>
      <w:r w:rsidRPr="00F92779">
        <w:t>2008.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400</w:t>
      </w:r>
      <w:r w:rsidR="00074851">
        <w:t xml:space="preserve"> </w:t>
      </w:r>
      <w:r w:rsidRPr="00F92779">
        <w:t>стр.</w:t>
      </w:r>
    </w:p>
    <w:p w:rsidR="00F773C6" w:rsidRPr="00F92779" w:rsidRDefault="00F773C6" w:rsidP="00F773C6">
      <w:pPr>
        <w:pStyle w:val="a"/>
      </w:pPr>
      <w:r w:rsidRPr="00F92779">
        <w:t>Ремчуков,</w:t>
      </w:r>
      <w:r w:rsidR="00074851">
        <w:t xml:space="preserve"> </w:t>
      </w:r>
      <w:r w:rsidRPr="00F92779">
        <w:t>К.В.</w:t>
      </w:r>
      <w:r w:rsidR="00074851">
        <w:t xml:space="preserve"> </w:t>
      </w:r>
      <w:r w:rsidRPr="00F92779">
        <w:t>Россия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ВТО.</w:t>
      </w:r>
      <w:r w:rsidR="00074851">
        <w:t xml:space="preserve"> </w:t>
      </w:r>
      <w:r w:rsidRPr="00F92779">
        <w:t>Правда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вымыслы:</w:t>
      </w:r>
      <w:r w:rsidR="00074851">
        <w:t xml:space="preserve"> </w:t>
      </w:r>
      <w:r w:rsidRPr="00F92779">
        <w:t>учебник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М.:</w:t>
      </w:r>
      <w:r w:rsidR="00074851">
        <w:t xml:space="preserve"> </w:t>
      </w:r>
      <w:r w:rsidRPr="00F92779">
        <w:t>Международные</w:t>
      </w:r>
      <w:r w:rsidR="00074851">
        <w:t xml:space="preserve"> </w:t>
      </w:r>
      <w:r w:rsidRPr="00F92779">
        <w:t>отношения,</w:t>
      </w:r>
      <w:r w:rsidR="00074851">
        <w:t xml:space="preserve"> </w:t>
      </w:r>
      <w:r w:rsidRPr="00F92779">
        <w:t>2007.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320</w:t>
      </w:r>
      <w:r w:rsidR="00074851">
        <w:t xml:space="preserve"> </w:t>
      </w:r>
      <w:r w:rsidRPr="00F92779">
        <w:t>стр.</w:t>
      </w:r>
    </w:p>
    <w:p w:rsidR="00F773C6" w:rsidRPr="00F92779" w:rsidRDefault="00F773C6" w:rsidP="00F773C6">
      <w:pPr>
        <w:pStyle w:val="a"/>
      </w:pPr>
      <w:r w:rsidRPr="00F92779">
        <w:t>Горбунова,</w:t>
      </w:r>
      <w:r w:rsidR="00074851">
        <w:t xml:space="preserve"> </w:t>
      </w:r>
      <w:r w:rsidRPr="00F92779">
        <w:t>О.А.,</w:t>
      </w:r>
      <w:r w:rsidR="00074851">
        <w:t xml:space="preserve"> </w:t>
      </w:r>
      <w:r w:rsidRPr="00F92779">
        <w:t>Минченкова,</w:t>
      </w:r>
      <w:r w:rsidR="00074851">
        <w:t xml:space="preserve"> </w:t>
      </w:r>
      <w:r w:rsidRPr="00F92779">
        <w:t>И.В.</w:t>
      </w:r>
      <w:r w:rsidR="00074851">
        <w:t xml:space="preserve"> </w:t>
      </w:r>
      <w:r w:rsidRPr="00F92779">
        <w:t>ВТО.</w:t>
      </w:r>
      <w:r w:rsidR="00074851">
        <w:t xml:space="preserve"> </w:t>
      </w:r>
      <w:r w:rsidRPr="00F92779">
        <w:t>Основы</w:t>
      </w:r>
      <w:r w:rsidR="00074851">
        <w:t xml:space="preserve"> </w:t>
      </w:r>
      <w:r w:rsidRPr="00F92779">
        <w:t>функционирования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проблемы</w:t>
      </w:r>
      <w:r w:rsidR="00074851">
        <w:t xml:space="preserve"> </w:t>
      </w:r>
      <w:r w:rsidRPr="00F92779">
        <w:t>присоединения</w:t>
      </w:r>
      <w:r w:rsidR="00074851">
        <w:t xml:space="preserve"> </w:t>
      </w:r>
      <w:r w:rsidRPr="00F92779">
        <w:t>России:</w:t>
      </w:r>
      <w:r w:rsidR="00074851">
        <w:t xml:space="preserve"> </w:t>
      </w:r>
      <w:r w:rsidRPr="00F92779">
        <w:t>учеб.</w:t>
      </w:r>
      <w:r w:rsidR="00074851">
        <w:t xml:space="preserve"> </w:t>
      </w:r>
      <w:r w:rsidRPr="00F92779">
        <w:t>пособие/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М.:</w:t>
      </w:r>
      <w:r w:rsidR="00074851">
        <w:t xml:space="preserve"> </w:t>
      </w:r>
      <w:r w:rsidRPr="00F92779">
        <w:t>Дашков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Ко,</w:t>
      </w:r>
      <w:r w:rsidR="00074851">
        <w:t xml:space="preserve"> </w:t>
      </w:r>
      <w:r w:rsidRPr="00F92779">
        <w:t>2008.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152</w:t>
      </w:r>
      <w:r w:rsidR="00074851">
        <w:t xml:space="preserve"> </w:t>
      </w:r>
      <w:r w:rsidRPr="00F92779">
        <w:t>стр.</w:t>
      </w:r>
    </w:p>
    <w:p w:rsidR="00F773C6" w:rsidRPr="00F92779" w:rsidRDefault="00F773C6" w:rsidP="00F773C6">
      <w:pPr>
        <w:pStyle w:val="a"/>
      </w:pPr>
      <w:r w:rsidRPr="00F92779">
        <w:t>India</w:t>
      </w:r>
      <w:r w:rsidR="00074851">
        <w:t xml:space="preserve"> </w:t>
      </w:r>
      <w:r w:rsidRPr="00F92779">
        <w:t>etc</w:t>
      </w:r>
      <w:r w:rsidR="00074851">
        <w:t xml:space="preserve"> </w:t>
      </w:r>
      <w:r w:rsidRPr="00F92779">
        <w:t>versus</w:t>
      </w:r>
      <w:r w:rsidR="00074851">
        <w:t xml:space="preserve"> </w:t>
      </w:r>
      <w:r w:rsidRPr="00F92779">
        <w:t>US:</w:t>
      </w:r>
      <w:r w:rsidR="00074851">
        <w:t xml:space="preserve"> </w:t>
      </w:r>
      <w:r w:rsidRPr="00F92779">
        <w:t>“shrimp-turtle”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Официальный</w:t>
      </w:r>
      <w:r w:rsidR="00074851">
        <w:t xml:space="preserve"> </w:t>
      </w:r>
      <w:r w:rsidRPr="00F92779">
        <w:t>сайт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http://www.wto.org/english/tratop_e/envir_e/edis08_e.htm</w:t>
      </w:r>
    </w:p>
    <w:p w:rsidR="00F773C6" w:rsidRDefault="00F773C6" w:rsidP="00F773C6">
      <w:pPr>
        <w:pStyle w:val="a"/>
      </w:pPr>
      <w:r w:rsidRPr="00F92779">
        <w:t>The</w:t>
      </w:r>
      <w:r w:rsidR="00074851">
        <w:t xml:space="preserve"> </w:t>
      </w:r>
      <w:r w:rsidRPr="00F92779">
        <w:t>Doha</w:t>
      </w:r>
      <w:r w:rsidR="00074851">
        <w:t xml:space="preserve"> </w:t>
      </w:r>
      <w:r w:rsidRPr="00F92779">
        <w:t>agenda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Официальный</w:t>
      </w:r>
      <w:r w:rsidR="00074851">
        <w:t xml:space="preserve"> </w:t>
      </w:r>
      <w:r w:rsidRPr="00F92779">
        <w:t>сайт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1E6683">
        <w:t>http://www.wto.org/english/thewto_e/whatis_e/tif_e/doha1_e.htm</w:t>
      </w:r>
    </w:p>
    <w:p w:rsidR="00F773C6" w:rsidRPr="00F92779" w:rsidRDefault="00F773C6" w:rsidP="00F773C6">
      <w:pPr>
        <w:pStyle w:val="a"/>
      </w:pPr>
      <w:r w:rsidRPr="00F92779">
        <w:t>РФ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ЕС</w:t>
      </w:r>
      <w:r w:rsidR="00074851">
        <w:t xml:space="preserve"> </w:t>
      </w:r>
      <w:r w:rsidRPr="00F92779">
        <w:t>обсудят</w:t>
      </w:r>
      <w:r w:rsidR="00074851">
        <w:t xml:space="preserve"> </w:t>
      </w:r>
      <w:r w:rsidRPr="00F92779">
        <w:t>энергетику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вступление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на</w:t>
      </w:r>
      <w:r w:rsidR="00074851">
        <w:t xml:space="preserve"> </w:t>
      </w:r>
      <w:r w:rsidRPr="00F92779">
        <w:t>саммите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мае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Деловая</w:t>
      </w:r>
      <w:r w:rsidR="00074851">
        <w:t xml:space="preserve"> </w:t>
      </w:r>
      <w:r w:rsidRPr="00F92779">
        <w:t>газета</w:t>
      </w:r>
      <w:r w:rsidR="00074851">
        <w:t xml:space="preserve"> </w:t>
      </w:r>
      <w:r w:rsidRPr="00F92779">
        <w:t>“Взгляд”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http://vz.ru/news/2009/2/3/252724.html</w:t>
      </w:r>
    </w:p>
    <w:p w:rsidR="00F773C6" w:rsidRPr="00F92779" w:rsidRDefault="00F773C6" w:rsidP="00F773C6">
      <w:pPr>
        <w:pStyle w:val="a"/>
      </w:pPr>
      <w:r w:rsidRPr="00F92779">
        <w:t>Последствия</w:t>
      </w:r>
      <w:r w:rsidR="00074851">
        <w:t xml:space="preserve"> </w:t>
      </w:r>
      <w:r w:rsidRPr="00F92779">
        <w:t>вступления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для</w:t>
      </w:r>
      <w:r w:rsidR="00074851">
        <w:t xml:space="preserve"> </w:t>
      </w:r>
      <w:r w:rsidRPr="00F92779">
        <w:t>отдельных</w:t>
      </w:r>
      <w:r w:rsidR="00074851">
        <w:t xml:space="preserve"> </w:t>
      </w:r>
      <w:r w:rsidRPr="00F92779">
        <w:t>отраслей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Торгово-промышленная</w:t>
      </w:r>
      <w:r w:rsidR="00074851">
        <w:t xml:space="preserve"> </w:t>
      </w:r>
      <w:r w:rsidRPr="00F92779">
        <w:t>палата</w:t>
      </w:r>
      <w:r w:rsidR="00074851">
        <w:t xml:space="preserve"> </w:t>
      </w:r>
      <w:r w:rsidRPr="00F92779">
        <w:t>Российской</w:t>
      </w:r>
      <w:r w:rsidR="00074851">
        <w:t xml:space="preserve"> </w:t>
      </w:r>
      <w:r w:rsidRPr="00F92779">
        <w:t>Федерации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http://www.tpprf.ru/ru/main/wto/otrasli/</w:t>
      </w:r>
    </w:p>
    <w:p w:rsidR="00F773C6" w:rsidRPr="00F92779" w:rsidRDefault="00F773C6" w:rsidP="00F773C6">
      <w:pPr>
        <w:pStyle w:val="a"/>
      </w:pPr>
      <w:r w:rsidRPr="00F92779">
        <w:t>Последствия</w:t>
      </w:r>
      <w:r w:rsidR="00074851">
        <w:t xml:space="preserve"> </w:t>
      </w:r>
      <w:r w:rsidRPr="00F92779">
        <w:t>вступления</w:t>
      </w:r>
      <w:r w:rsidR="00074851">
        <w:t xml:space="preserve"> </w:t>
      </w:r>
      <w:r w:rsidRPr="00F92779">
        <w:t>России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Ульяновская</w:t>
      </w:r>
      <w:r w:rsidR="00074851">
        <w:t xml:space="preserve"> </w:t>
      </w:r>
      <w:r w:rsidRPr="00F92779">
        <w:t>торгово-промышленная</w:t>
      </w:r>
      <w:r w:rsidR="00074851">
        <w:t xml:space="preserve"> </w:t>
      </w:r>
      <w:r w:rsidRPr="00F92779">
        <w:t>палата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http://www.ultpp.ru/ved/118-posledstviya-vstupleniya-rossii-v-vto.html</w:t>
      </w:r>
    </w:p>
    <w:p w:rsidR="00F773C6" w:rsidRPr="00F92779" w:rsidRDefault="00F773C6" w:rsidP="00F773C6">
      <w:pPr>
        <w:pStyle w:val="a"/>
      </w:pPr>
      <w:r w:rsidRPr="00F92779">
        <w:t>Отечественные</w:t>
      </w:r>
      <w:r w:rsidR="00074851">
        <w:t xml:space="preserve"> </w:t>
      </w:r>
      <w:r w:rsidRPr="00F92779">
        <w:t>производители</w:t>
      </w:r>
      <w:r w:rsidR="00074851">
        <w:t xml:space="preserve"> </w:t>
      </w:r>
      <w:r w:rsidRPr="00F92779">
        <w:t>предлагают</w:t>
      </w:r>
      <w:r w:rsidR="00074851">
        <w:t xml:space="preserve"> </w:t>
      </w:r>
      <w:r w:rsidRPr="00F92779">
        <w:t>поднять</w:t>
      </w:r>
      <w:r w:rsidR="00074851">
        <w:t xml:space="preserve"> </w:t>
      </w:r>
      <w:r w:rsidRPr="00F92779">
        <w:t>импортную</w:t>
      </w:r>
      <w:r w:rsidR="00074851">
        <w:t xml:space="preserve"> </w:t>
      </w:r>
      <w:r w:rsidRPr="00F92779">
        <w:t>пошлину</w:t>
      </w:r>
      <w:r w:rsidR="00074851">
        <w:t xml:space="preserve"> </w:t>
      </w:r>
      <w:r w:rsidRPr="00F92779">
        <w:t>на</w:t>
      </w:r>
      <w:r w:rsidR="00074851">
        <w:t xml:space="preserve"> </w:t>
      </w:r>
      <w:r w:rsidRPr="00F92779">
        <w:t>сыр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http://www.yarmarka.net/news/news.asp?id=54102</w:t>
      </w:r>
    </w:p>
    <w:p w:rsidR="00F773C6" w:rsidRPr="00F92779" w:rsidRDefault="00F773C6" w:rsidP="00F773C6">
      <w:pPr>
        <w:pStyle w:val="a"/>
      </w:pPr>
      <w:r w:rsidRPr="00F92779">
        <w:t>Импортные</w:t>
      </w:r>
      <w:r w:rsidR="00074851">
        <w:t xml:space="preserve"> </w:t>
      </w:r>
      <w:r w:rsidRPr="00F92779">
        <w:t>пошлины</w:t>
      </w:r>
      <w:r w:rsidR="00074851">
        <w:t xml:space="preserve"> </w:t>
      </w:r>
      <w:r w:rsidRPr="00F92779">
        <w:t>на</w:t>
      </w:r>
      <w:r w:rsidR="00074851">
        <w:t xml:space="preserve"> </w:t>
      </w:r>
      <w:r w:rsidRPr="00F92779">
        <w:t>сельхозтехнику</w:t>
      </w:r>
      <w:r w:rsidR="00074851">
        <w:t xml:space="preserve"> </w:t>
      </w:r>
      <w:r w:rsidRPr="00F92779">
        <w:t>будут</w:t>
      </w:r>
      <w:r w:rsidR="00074851">
        <w:t xml:space="preserve"> </w:t>
      </w:r>
      <w:r w:rsidRPr="00F92779">
        <w:t>увеличены</w:t>
      </w:r>
      <w:r w:rsidR="00074851">
        <w:t xml:space="preserve"> </w:t>
      </w:r>
      <w:r w:rsidRPr="00F92779">
        <w:t>-</w:t>
      </w:r>
      <w:r w:rsidR="00074851">
        <w:t xml:space="preserve"> </w:t>
      </w:r>
      <w:r w:rsidRPr="00F92779">
        <w:t>"Кремль.ORG".</w:t>
      </w:r>
      <w:r w:rsidR="00074851">
        <w:t xml:space="preserve"> </w:t>
      </w:r>
      <w:r w:rsidRPr="00F92779">
        <w:t>Политическая</w:t>
      </w:r>
      <w:r w:rsidR="00074851">
        <w:t xml:space="preserve"> </w:t>
      </w:r>
      <w:r w:rsidRPr="00F92779">
        <w:t>экспертная</w:t>
      </w:r>
      <w:r w:rsidR="00074851">
        <w:t xml:space="preserve"> </w:t>
      </w:r>
      <w:r w:rsidRPr="00F92779">
        <w:t>сеть.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http://www.kreml.org/news/199509103</w:t>
      </w:r>
    </w:p>
    <w:p w:rsidR="00F773C6" w:rsidRPr="00F92779" w:rsidRDefault="00F773C6" w:rsidP="00F773C6">
      <w:pPr>
        <w:pStyle w:val="a"/>
      </w:pPr>
      <w:r w:rsidRPr="00F92779">
        <w:t>О</w:t>
      </w:r>
      <w:r w:rsidR="00074851">
        <w:t xml:space="preserve"> </w:t>
      </w:r>
      <w:r w:rsidRPr="00F92779">
        <w:t>состоянии</w:t>
      </w:r>
      <w:r w:rsidR="00074851">
        <w:t xml:space="preserve"> </w:t>
      </w:r>
      <w:r w:rsidRPr="00F92779">
        <w:t>внешней</w:t>
      </w:r>
      <w:r w:rsidR="00074851">
        <w:t xml:space="preserve"> </w:t>
      </w:r>
      <w:r w:rsidRPr="00F92779">
        <w:t>торговли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январе-феврале</w:t>
      </w:r>
      <w:r w:rsidR="00074851">
        <w:t xml:space="preserve"> </w:t>
      </w:r>
      <w:r w:rsidRPr="00F92779">
        <w:t>2009</w:t>
      </w:r>
      <w:r w:rsidR="00074851">
        <w:t xml:space="preserve"> </w:t>
      </w:r>
      <w:r w:rsidRPr="00F92779">
        <w:t>года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Официальный</w:t>
      </w:r>
      <w:r w:rsidR="00074851">
        <w:t xml:space="preserve"> </w:t>
      </w:r>
      <w:r w:rsidRPr="00F92779">
        <w:t>сайт</w:t>
      </w:r>
      <w:r w:rsidR="00074851">
        <w:t xml:space="preserve"> </w:t>
      </w:r>
      <w:r w:rsidRPr="00F92779">
        <w:t>Федеральной</w:t>
      </w:r>
      <w:r w:rsidR="00074851">
        <w:t xml:space="preserve"> </w:t>
      </w:r>
      <w:r w:rsidRPr="00F92779">
        <w:t>службы</w:t>
      </w:r>
      <w:r w:rsidR="00074851">
        <w:t xml:space="preserve"> </w:t>
      </w:r>
      <w:r w:rsidRPr="00F92779">
        <w:t>государственной</w:t>
      </w:r>
      <w:r w:rsidR="00074851">
        <w:t xml:space="preserve"> </w:t>
      </w:r>
      <w:r w:rsidRPr="00F92779">
        <w:t>статистики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http://www.gks.ru/bgd/free/B04_03/IssWWW.exe/Stg/d02/67.htm</w:t>
      </w:r>
    </w:p>
    <w:p w:rsidR="00F773C6" w:rsidRPr="00F92779" w:rsidRDefault="00F773C6" w:rsidP="00F773C6">
      <w:pPr>
        <w:pStyle w:val="a"/>
      </w:pPr>
      <w:r w:rsidRPr="00F92779">
        <w:t>Юлия</w:t>
      </w:r>
      <w:r w:rsidR="00074851">
        <w:t xml:space="preserve"> </w:t>
      </w:r>
      <w:r w:rsidRPr="00F92779">
        <w:t>Тимошенко</w:t>
      </w:r>
      <w:r w:rsidR="00074851">
        <w:t xml:space="preserve"> </w:t>
      </w:r>
      <w:r w:rsidRPr="00F92779">
        <w:t>пообещала</w:t>
      </w:r>
      <w:r w:rsidR="00074851">
        <w:t xml:space="preserve"> </w:t>
      </w:r>
      <w:r w:rsidRPr="00F92779">
        <w:t>России</w:t>
      </w:r>
      <w:r w:rsidR="00074851">
        <w:t xml:space="preserve"> </w:t>
      </w:r>
      <w:r w:rsidRPr="00F92779">
        <w:t>поддержку</w:t>
      </w:r>
      <w:r w:rsidR="00074851">
        <w:t xml:space="preserve"> </w:t>
      </w:r>
      <w:r w:rsidRPr="00F92779">
        <w:t>при</w:t>
      </w:r>
      <w:r w:rsidR="00074851">
        <w:t xml:space="preserve"> </w:t>
      </w:r>
      <w:r w:rsidRPr="00F92779">
        <w:t>вступлении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Российская</w:t>
      </w:r>
      <w:r w:rsidR="00074851">
        <w:t xml:space="preserve"> </w:t>
      </w:r>
      <w:r w:rsidRPr="00F92779">
        <w:t>газета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http://www.rg.ru/2009/04/29/timoshenko-vto-anons.html</w:t>
      </w:r>
    </w:p>
    <w:p w:rsidR="00F773C6" w:rsidRPr="00F92779" w:rsidRDefault="00F773C6" w:rsidP="00F773C6">
      <w:pPr>
        <w:pStyle w:val="a"/>
      </w:pPr>
      <w:r w:rsidRPr="00F92779">
        <w:t>Куба</w:t>
      </w:r>
      <w:r w:rsidR="00074851">
        <w:t xml:space="preserve"> </w:t>
      </w:r>
      <w:r w:rsidRPr="00F92779">
        <w:t>заявила</w:t>
      </w:r>
      <w:r w:rsidR="00074851">
        <w:t xml:space="preserve"> </w:t>
      </w:r>
      <w:r w:rsidRPr="00F92779">
        <w:t>о</w:t>
      </w:r>
      <w:r w:rsidR="00074851">
        <w:t xml:space="preserve"> </w:t>
      </w:r>
      <w:r w:rsidRPr="00F92779">
        <w:t>новом</w:t>
      </w:r>
      <w:r w:rsidR="00074851">
        <w:t xml:space="preserve"> </w:t>
      </w:r>
      <w:r w:rsidRPr="00F92779">
        <w:t>этапе</w:t>
      </w:r>
      <w:r w:rsidR="00074851">
        <w:t xml:space="preserve"> </w:t>
      </w:r>
      <w:r w:rsidRPr="00F92779">
        <w:t>отношений</w:t>
      </w:r>
      <w:r w:rsidR="00074851">
        <w:t xml:space="preserve"> </w:t>
      </w:r>
      <w:r w:rsidRPr="00F92779">
        <w:t>с</w:t>
      </w:r>
      <w:r w:rsidR="00074851">
        <w:t xml:space="preserve"> </w:t>
      </w:r>
      <w:r w:rsidRPr="00F92779">
        <w:t>Россией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Деловая</w:t>
      </w:r>
      <w:r w:rsidR="00074851">
        <w:t xml:space="preserve"> </w:t>
      </w:r>
      <w:r w:rsidRPr="00F92779">
        <w:t>газета</w:t>
      </w:r>
      <w:r w:rsidR="00074851">
        <w:t xml:space="preserve"> </w:t>
      </w:r>
      <w:r w:rsidRPr="00F92779">
        <w:t>“Взгляд”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 </w:t>
      </w:r>
      <w:r w:rsidRPr="00F92779">
        <w:t>http://vz.ru/news/2009/2/9/254340.html</w:t>
      </w:r>
    </w:p>
    <w:p w:rsidR="00F773C6" w:rsidRPr="00F92779" w:rsidRDefault="00F773C6" w:rsidP="00F773C6">
      <w:pPr>
        <w:pStyle w:val="a"/>
      </w:pPr>
      <w:r w:rsidRPr="00F92779">
        <w:t>Между</w:t>
      </w:r>
      <w:r w:rsidR="00074851">
        <w:t xml:space="preserve"> </w:t>
      </w:r>
      <w:r w:rsidRPr="00F92779">
        <w:t>нами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Российская</w:t>
      </w:r>
      <w:r w:rsidR="00074851">
        <w:t xml:space="preserve"> </w:t>
      </w:r>
      <w:r w:rsidRPr="00F92779">
        <w:t>газета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http://www.rg.ru/2009/04/02/medvedev-obama.html</w:t>
      </w:r>
    </w:p>
    <w:p w:rsidR="00F773C6" w:rsidRPr="00F92779" w:rsidRDefault="00F773C6" w:rsidP="00F773C6">
      <w:pPr>
        <w:pStyle w:val="a"/>
      </w:pPr>
      <w:r w:rsidRPr="00F92779">
        <w:t>Основными</w:t>
      </w:r>
      <w:r w:rsidR="00074851">
        <w:t xml:space="preserve"> </w:t>
      </w:r>
      <w:r w:rsidRPr="00F92779">
        <w:t>рисками</w:t>
      </w:r>
      <w:r w:rsidR="00074851">
        <w:t xml:space="preserve"> </w:t>
      </w:r>
      <w:r w:rsidRPr="00F92779">
        <w:t>при</w:t>
      </w:r>
      <w:r w:rsidR="00074851">
        <w:t xml:space="preserve"> </w:t>
      </w:r>
      <w:r w:rsidRPr="00F92779">
        <w:t>вступлении</w:t>
      </w:r>
      <w:r w:rsidR="00074851">
        <w:t xml:space="preserve"> </w:t>
      </w:r>
      <w:r w:rsidRPr="00F92779">
        <w:t>России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станут</w:t>
      </w:r>
      <w:r w:rsidR="00074851">
        <w:t xml:space="preserve"> </w:t>
      </w:r>
      <w:r w:rsidRPr="00F92779">
        <w:t>увеличение</w:t>
      </w:r>
      <w:r w:rsidR="00074851">
        <w:t xml:space="preserve"> </w:t>
      </w:r>
      <w:r w:rsidRPr="00F92779">
        <w:t>конкуренции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приход</w:t>
      </w:r>
      <w:r w:rsidR="00074851">
        <w:t xml:space="preserve"> </w:t>
      </w:r>
      <w:r w:rsidRPr="00F92779">
        <w:t>крупных</w:t>
      </w:r>
      <w:r w:rsidR="00074851">
        <w:t xml:space="preserve"> </w:t>
      </w:r>
      <w:r w:rsidRPr="00F92779">
        <w:t>игроков</w:t>
      </w:r>
      <w:r w:rsidR="00074851">
        <w:t xml:space="preserve"> </w:t>
      </w:r>
      <w:r w:rsidRPr="00F92779">
        <w:t>на</w:t>
      </w:r>
      <w:r w:rsidR="00074851">
        <w:t xml:space="preserve"> </w:t>
      </w:r>
      <w:r w:rsidRPr="00F92779">
        <w:t>российский</w:t>
      </w:r>
      <w:r w:rsidR="00074851">
        <w:t xml:space="preserve"> </w:t>
      </w:r>
      <w:r w:rsidRPr="00F92779">
        <w:t>рынок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Лихачев</w:t>
      </w:r>
      <w:r w:rsidR="00074851">
        <w:t xml:space="preserve"> </w:t>
      </w:r>
      <w:r w:rsidRPr="00F92779">
        <w:t>–</w:t>
      </w:r>
      <w:r w:rsidR="00074851">
        <w:t xml:space="preserve">  </w:t>
      </w:r>
      <w:r w:rsidRPr="00F92779">
        <w:t>«НТА</w:t>
      </w:r>
      <w:r w:rsidR="00074851">
        <w:t xml:space="preserve"> </w:t>
      </w:r>
      <w:r w:rsidRPr="00F92779">
        <w:t>Приволжье»</w:t>
      </w:r>
      <w:r w:rsidR="00074851">
        <w:t xml:space="preserve"> </w:t>
      </w:r>
      <w:r w:rsidRPr="00F92779">
        <w:t>от</w:t>
      </w:r>
      <w:r w:rsidR="00074851">
        <w:t xml:space="preserve"> </w:t>
      </w:r>
      <w:r w:rsidRPr="00F92779">
        <w:t>28.05.2007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http://www.nta-nn.ru/news/item/?ID=112580</w:t>
      </w:r>
    </w:p>
    <w:p w:rsidR="00F773C6" w:rsidRPr="00F92779" w:rsidRDefault="00F773C6" w:rsidP="00F773C6">
      <w:pPr>
        <w:pStyle w:val="a"/>
      </w:pPr>
      <w:r w:rsidRPr="00F92779">
        <w:t>О</w:t>
      </w:r>
      <w:r w:rsidR="00074851">
        <w:t xml:space="preserve"> </w:t>
      </w:r>
      <w:r w:rsidRPr="00F92779">
        <w:t>ходе</w:t>
      </w:r>
      <w:r w:rsidR="00074851">
        <w:t xml:space="preserve"> </w:t>
      </w:r>
      <w:r w:rsidRPr="00F92779">
        <w:t>переговоров</w:t>
      </w:r>
      <w:r w:rsidR="00074851">
        <w:t xml:space="preserve"> </w:t>
      </w:r>
      <w:r w:rsidRPr="00F92779">
        <w:t>по</w:t>
      </w:r>
      <w:r w:rsidR="00074851">
        <w:t xml:space="preserve"> </w:t>
      </w:r>
      <w:r w:rsidRPr="00F92779">
        <w:t>присоединению</w:t>
      </w:r>
      <w:r w:rsidR="00074851">
        <w:t xml:space="preserve"> </w:t>
      </w:r>
      <w:r w:rsidRPr="00F92779">
        <w:t>России</w:t>
      </w:r>
      <w:r w:rsidR="00074851">
        <w:t xml:space="preserve"> </w:t>
      </w:r>
      <w:r w:rsidRPr="00F92779">
        <w:t>к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Сайт</w:t>
      </w:r>
      <w:r w:rsidR="00074851">
        <w:t xml:space="preserve"> </w:t>
      </w:r>
      <w:r w:rsidRPr="00F92779">
        <w:t>комитета</w:t>
      </w:r>
      <w:r w:rsidR="00074851">
        <w:t xml:space="preserve"> </w:t>
      </w:r>
      <w:r w:rsidRPr="00F92779">
        <w:t>РСПП</w:t>
      </w:r>
      <w:r w:rsidR="00074851">
        <w:t xml:space="preserve"> </w:t>
      </w:r>
      <w:r w:rsidRPr="00F92779">
        <w:t>по</w:t>
      </w:r>
      <w:r w:rsidR="00074851">
        <w:t xml:space="preserve"> </w:t>
      </w:r>
      <w:r w:rsidRPr="00F92779">
        <w:t>торговой</w:t>
      </w:r>
      <w:r w:rsidR="00074851">
        <w:t xml:space="preserve"> </w:t>
      </w:r>
      <w:r w:rsidRPr="00F92779">
        <w:t>политике</w:t>
      </w:r>
      <w:r w:rsidR="00074851">
        <w:t xml:space="preserve"> </w:t>
      </w:r>
      <w:r w:rsidRPr="00F92779">
        <w:t>и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http://www.rgwto.com/digest.asp?id=53425&amp;full_mode=1</w:t>
      </w:r>
      <w:r w:rsidR="00074851">
        <w:t xml:space="preserve"> </w:t>
      </w:r>
      <w:r w:rsidRPr="00F92779">
        <w:t>–</w:t>
      </w:r>
    </w:p>
    <w:p w:rsidR="00F773C6" w:rsidRPr="00F92779" w:rsidRDefault="00F773C6" w:rsidP="00F773C6">
      <w:pPr>
        <w:pStyle w:val="a"/>
      </w:pPr>
      <w:r w:rsidRPr="00F92779">
        <w:t>РФ</w:t>
      </w:r>
      <w:r w:rsidR="00074851">
        <w:t xml:space="preserve"> </w:t>
      </w:r>
      <w:r w:rsidRPr="00F92779">
        <w:t>надеется</w:t>
      </w:r>
      <w:r w:rsidR="00074851">
        <w:t xml:space="preserve"> </w:t>
      </w:r>
      <w:r w:rsidRPr="00F92779">
        <w:t>на</w:t>
      </w:r>
      <w:r w:rsidR="00074851">
        <w:t xml:space="preserve"> </w:t>
      </w:r>
      <w:r w:rsidRPr="00F92779">
        <w:t>продвижение</w:t>
      </w:r>
      <w:r w:rsidR="00074851">
        <w:t xml:space="preserve"> </w:t>
      </w:r>
      <w:r w:rsidRPr="00F92779">
        <w:t>по</w:t>
      </w:r>
      <w:r w:rsidR="00074851">
        <w:t xml:space="preserve"> </w:t>
      </w:r>
      <w:r w:rsidRPr="00F92779">
        <w:t>вопросу</w:t>
      </w:r>
      <w:r w:rsidR="00074851">
        <w:t xml:space="preserve"> </w:t>
      </w:r>
      <w:r w:rsidRPr="00F92779">
        <w:t>вступления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в</w:t>
      </w:r>
      <w:r w:rsidR="00074851">
        <w:t xml:space="preserve"> </w:t>
      </w:r>
      <w:r w:rsidRPr="00F92779">
        <w:t>2009</w:t>
      </w:r>
      <w:r w:rsidR="00074851">
        <w:t xml:space="preserve"> </w:t>
      </w:r>
      <w:r w:rsidRPr="00F92779">
        <w:t>году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http://www.wto.ru/ru/news.asp?msg_id=24492</w:t>
      </w:r>
    </w:p>
    <w:p w:rsidR="00F773C6" w:rsidRPr="00F92779" w:rsidRDefault="00F773C6" w:rsidP="00F773C6">
      <w:pPr>
        <w:pStyle w:val="a"/>
      </w:pPr>
      <w:r w:rsidRPr="00F92779">
        <w:t>До</w:t>
      </w:r>
      <w:r w:rsidR="00074851">
        <w:t xml:space="preserve"> </w:t>
      </w:r>
      <w:r w:rsidRPr="00F92779">
        <w:t>ВТО</w:t>
      </w:r>
      <w:r w:rsidR="00074851">
        <w:t xml:space="preserve"> </w:t>
      </w:r>
      <w:r w:rsidRPr="00F92779">
        <w:t>—</w:t>
      </w:r>
      <w:r w:rsidR="00074851">
        <w:t xml:space="preserve"> </w:t>
      </w:r>
      <w:r w:rsidRPr="00F92779">
        <w:t>один</w:t>
      </w:r>
      <w:r w:rsidR="00074851">
        <w:t xml:space="preserve"> </w:t>
      </w:r>
      <w:r w:rsidRPr="00F92779">
        <w:t>шаг</w:t>
      </w:r>
      <w:r w:rsidR="00074851">
        <w:t xml:space="preserve"> </w:t>
      </w:r>
      <w:r w:rsidRPr="00F92779">
        <w:t>//«Эксперт</w:t>
      </w:r>
      <w:r w:rsidR="00074851">
        <w:t xml:space="preserve"> </w:t>
      </w:r>
      <w:r w:rsidRPr="00F92779">
        <w:t>Online»</w:t>
      </w:r>
      <w:r w:rsidR="00074851">
        <w:t xml:space="preserve"> </w:t>
      </w:r>
      <w:r w:rsidRPr="00F92779">
        <w:t>-</w:t>
      </w:r>
      <w:r w:rsidR="00074851">
        <w:t xml:space="preserve"> </w:t>
      </w:r>
      <w:r w:rsidRPr="00F92779">
        <w:t>20</w:t>
      </w:r>
      <w:r w:rsidR="00074851">
        <w:t xml:space="preserve"> </w:t>
      </w:r>
      <w:r w:rsidRPr="00F92779">
        <w:t>апреля</w:t>
      </w:r>
      <w:r w:rsidR="00074851">
        <w:t xml:space="preserve"> </w:t>
      </w:r>
      <w:r w:rsidRPr="00F92779">
        <w:t>2008</w:t>
      </w:r>
      <w:r w:rsidR="00074851">
        <w:t xml:space="preserve"> </w:t>
      </w:r>
      <w:r w:rsidRPr="00F92779">
        <w:t>[Электронный</w:t>
      </w:r>
      <w:r w:rsidR="00074851">
        <w:t xml:space="preserve"> </w:t>
      </w:r>
      <w:r w:rsidRPr="00F92779">
        <w:t>ресурс].</w:t>
      </w:r>
      <w:r w:rsidR="00074851">
        <w:t xml:space="preserve"> </w:t>
      </w:r>
      <w:r w:rsidRPr="00F92779">
        <w:t>–</w:t>
      </w:r>
      <w:r w:rsidR="00074851">
        <w:t xml:space="preserve"> </w:t>
      </w:r>
      <w:r w:rsidRPr="00F92779">
        <w:t>Режим</w:t>
      </w:r>
      <w:r w:rsidR="00074851">
        <w:t xml:space="preserve"> </w:t>
      </w:r>
      <w:r w:rsidRPr="00F92779">
        <w:t>доступа:</w:t>
      </w:r>
      <w:r w:rsidR="00074851">
        <w:t xml:space="preserve"> </w:t>
      </w:r>
      <w:r w:rsidRPr="00F92779">
        <w:t>http://www.ex</w:t>
      </w:r>
      <w:r>
        <w:t>pert.ru/news/2008/04/20/vto_rf/</w:t>
      </w:r>
    </w:p>
    <w:p w:rsidR="00101C2D" w:rsidRPr="00B42520" w:rsidRDefault="00A6424B" w:rsidP="00A6424B">
      <w:pPr>
        <w:pStyle w:val="11"/>
      </w:pPr>
      <w:r>
        <w:br w:type="page"/>
      </w:r>
      <w:bookmarkStart w:id="38" w:name="_Toc231386192"/>
      <w:r w:rsidR="00101C2D" w:rsidRPr="00B42520">
        <w:t>приложение</w:t>
      </w:r>
      <w:r w:rsidR="00074851">
        <w:t xml:space="preserve"> </w:t>
      </w:r>
      <w:r w:rsidR="00F773C6">
        <w:t>а</w:t>
      </w:r>
      <w:bookmarkEnd w:id="38"/>
    </w:p>
    <w:p w:rsidR="00F773C6" w:rsidRDefault="00F773C6" w:rsidP="00F14701">
      <w:pPr>
        <w:pStyle w:val="a4"/>
      </w:pPr>
    </w:p>
    <w:p w:rsidR="00101C2D" w:rsidRPr="00F773C6" w:rsidRDefault="00101C2D" w:rsidP="00F773C6">
      <w:pPr>
        <w:jc w:val="center"/>
        <w:rPr>
          <w:b/>
          <w:sz w:val="28"/>
          <w:szCs w:val="28"/>
          <w:vertAlign w:val="baseline"/>
        </w:rPr>
      </w:pPr>
      <w:r w:rsidRPr="00F773C6">
        <w:rPr>
          <w:b/>
          <w:sz w:val="28"/>
          <w:szCs w:val="28"/>
          <w:vertAlign w:val="baseline"/>
        </w:rPr>
        <w:t>Раунды</w:t>
      </w:r>
      <w:r w:rsidR="00074851">
        <w:rPr>
          <w:b/>
          <w:sz w:val="28"/>
          <w:szCs w:val="28"/>
          <w:vertAlign w:val="baseline"/>
        </w:rPr>
        <w:t xml:space="preserve"> </w:t>
      </w:r>
      <w:r w:rsidRPr="00F773C6">
        <w:rPr>
          <w:b/>
          <w:sz w:val="28"/>
          <w:szCs w:val="28"/>
          <w:vertAlign w:val="baseline"/>
        </w:rPr>
        <w:t>торговых</w:t>
      </w:r>
      <w:r w:rsidR="00074851">
        <w:rPr>
          <w:b/>
          <w:sz w:val="28"/>
          <w:szCs w:val="28"/>
          <w:vertAlign w:val="baseline"/>
        </w:rPr>
        <w:t xml:space="preserve"> </w:t>
      </w:r>
      <w:r w:rsidRPr="00F773C6">
        <w:rPr>
          <w:b/>
          <w:sz w:val="28"/>
          <w:szCs w:val="28"/>
          <w:vertAlign w:val="baseline"/>
        </w:rPr>
        <w:t>переговоров</w:t>
      </w:r>
      <w:r w:rsidR="00074851">
        <w:rPr>
          <w:b/>
          <w:sz w:val="28"/>
          <w:szCs w:val="28"/>
          <w:vertAlign w:val="baseline"/>
        </w:rPr>
        <w:t xml:space="preserve"> </w:t>
      </w:r>
      <w:r w:rsidRPr="00F773C6">
        <w:rPr>
          <w:b/>
          <w:sz w:val="28"/>
          <w:szCs w:val="28"/>
          <w:vertAlign w:val="baseline"/>
        </w:rPr>
        <w:t>в</w:t>
      </w:r>
      <w:r w:rsidR="00074851">
        <w:rPr>
          <w:b/>
          <w:sz w:val="28"/>
          <w:szCs w:val="28"/>
          <w:vertAlign w:val="baseline"/>
        </w:rPr>
        <w:t xml:space="preserve"> </w:t>
      </w:r>
      <w:r w:rsidRPr="00F773C6">
        <w:rPr>
          <w:b/>
          <w:sz w:val="28"/>
          <w:szCs w:val="28"/>
          <w:vertAlign w:val="baseline"/>
        </w:rPr>
        <w:t>рамках</w:t>
      </w:r>
      <w:r w:rsidR="00074851">
        <w:rPr>
          <w:b/>
          <w:sz w:val="28"/>
          <w:szCs w:val="28"/>
          <w:vertAlign w:val="baseline"/>
        </w:rPr>
        <w:t xml:space="preserve"> </w:t>
      </w:r>
      <w:r w:rsidRPr="00F773C6">
        <w:rPr>
          <w:b/>
          <w:sz w:val="28"/>
          <w:szCs w:val="28"/>
          <w:vertAlign w:val="baseline"/>
        </w:rPr>
        <w:t>ГАТТ</w:t>
      </w:r>
    </w:p>
    <w:p w:rsidR="00F773C6" w:rsidRPr="00080A53" w:rsidRDefault="00F773C6" w:rsidP="00F14701">
      <w:pPr>
        <w:pStyle w:val="a4"/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08"/>
        <w:gridCol w:w="3186"/>
        <w:gridCol w:w="3922"/>
        <w:gridCol w:w="1405"/>
      </w:tblGrid>
      <w:tr w:rsidR="00101C2D" w:rsidRPr="00C764CB">
        <w:tc>
          <w:tcPr>
            <w:tcW w:w="1908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  <w:rPr>
                <w:b/>
              </w:rPr>
            </w:pPr>
            <w:r w:rsidRPr="00C764CB">
              <w:rPr>
                <w:b/>
              </w:rPr>
              <w:t>Годы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  <w:rPr>
                <w:b/>
              </w:rPr>
            </w:pPr>
            <w:r w:rsidRPr="00C764CB">
              <w:rPr>
                <w:b/>
              </w:rPr>
              <w:t>Место/Название</w:t>
            </w:r>
          </w:p>
        </w:tc>
        <w:tc>
          <w:tcPr>
            <w:tcW w:w="3922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  <w:rPr>
                <w:b/>
              </w:rPr>
            </w:pPr>
            <w:r w:rsidRPr="00C764CB">
              <w:rPr>
                <w:b/>
              </w:rPr>
              <w:t>Предмет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  <w:rPr>
                <w:b/>
              </w:rPr>
            </w:pPr>
            <w:r w:rsidRPr="00C764CB">
              <w:rPr>
                <w:b/>
              </w:rPr>
              <w:t>Кол-во</w:t>
            </w:r>
            <w:r w:rsidR="00074851">
              <w:rPr>
                <w:b/>
              </w:rPr>
              <w:t xml:space="preserve"> </w:t>
            </w:r>
            <w:r w:rsidRPr="00C764CB">
              <w:rPr>
                <w:b/>
              </w:rPr>
              <w:t>стран</w:t>
            </w:r>
          </w:p>
        </w:tc>
      </w:tr>
      <w:tr w:rsidR="00101C2D" w:rsidRPr="00C764CB">
        <w:tc>
          <w:tcPr>
            <w:tcW w:w="1908" w:type="dxa"/>
            <w:tcBorders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1947</w:t>
            </w:r>
          </w:p>
        </w:tc>
        <w:tc>
          <w:tcPr>
            <w:tcW w:w="318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Женева</w:t>
            </w:r>
          </w:p>
        </w:tc>
        <w:tc>
          <w:tcPr>
            <w:tcW w:w="39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Тарифы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23</w:t>
            </w:r>
          </w:p>
        </w:tc>
      </w:tr>
      <w:tr w:rsidR="00101C2D" w:rsidRPr="00C764CB"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1949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Аннеси</w:t>
            </w:r>
            <w:r w:rsidR="00074851">
              <w:t xml:space="preserve"> </w:t>
            </w:r>
            <w:r w:rsidRPr="00C764CB">
              <w:t>(Annecy)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Тарифы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13</w:t>
            </w:r>
          </w:p>
        </w:tc>
      </w:tr>
      <w:tr w:rsidR="00101C2D" w:rsidRPr="00C764CB"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1951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Торкай</w:t>
            </w:r>
            <w:r w:rsidR="00074851">
              <w:t xml:space="preserve"> </w:t>
            </w:r>
            <w:r w:rsidRPr="00C764CB">
              <w:t>(Torquay)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Тарифы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38</w:t>
            </w:r>
          </w:p>
        </w:tc>
      </w:tr>
      <w:tr w:rsidR="00101C2D" w:rsidRPr="00C764CB"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1956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Женева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Тарифы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26</w:t>
            </w:r>
          </w:p>
        </w:tc>
      </w:tr>
      <w:tr w:rsidR="00101C2D" w:rsidRPr="00C764CB"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1960-1961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Женева</w:t>
            </w:r>
            <w:r w:rsidR="00074851">
              <w:t xml:space="preserve"> </w:t>
            </w:r>
            <w:r w:rsidRPr="00C764CB">
              <w:t>(Диллон</w:t>
            </w:r>
            <w:r w:rsidR="00074851">
              <w:t xml:space="preserve"> </w:t>
            </w:r>
            <w:r w:rsidRPr="00C764CB">
              <w:t>-</w:t>
            </w:r>
            <w:r w:rsidR="00074851">
              <w:t xml:space="preserve"> </w:t>
            </w:r>
            <w:r w:rsidRPr="00C764CB">
              <w:t>раунд)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Тарифы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26</w:t>
            </w:r>
          </w:p>
        </w:tc>
      </w:tr>
      <w:tr w:rsidR="00101C2D" w:rsidRPr="00C764CB"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1964-1967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Женева</w:t>
            </w:r>
            <w:r w:rsidR="00074851">
              <w:t xml:space="preserve"> </w:t>
            </w:r>
            <w:r w:rsidRPr="00C764CB">
              <w:t>(Кеннеди</w:t>
            </w:r>
            <w:r w:rsidR="00074851">
              <w:t xml:space="preserve"> </w:t>
            </w:r>
            <w:r w:rsidRPr="00C764CB">
              <w:t>-</w:t>
            </w:r>
            <w:r w:rsidR="00074851">
              <w:t xml:space="preserve"> </w:t>
            </w:r>
            <w:r w:rsidRPr="00C764CB">
              <w:t>раунд)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Тарифы</w:t>
            </w:r>
            <w:r w:rsidR="00074851">
              <w:t xml:space="preserve"> </w:t>
            </w:r>
            <w:r w:rsidRPr="00C764CB">
              <w:t>и</w:t>
            </w:r>
            <w:r w:rsidR="00074851">
              <w:t xml:space="preserve"> </w:t>
            </w:r>
            <w:r w:rsidRPr="00C764CB">
              <w:t>антидемпинговые</w:t>
            </w:r>
            <w:r w:rsidR="00074851">
              <w:t xml:space="preserve"> </w:t>
            </w:r>
            <w:r w:rsidRPr="00C764CB">
              <w:t>меры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62</w:t>
            </w:r>
          </w:p>
        </w:tc>
      </w:tr>
      <w:tr w:rsidR="00101C2D" w:rsidRPr="00C764CB">
        <w:trPr>
          <w:trHeight w:val="1034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101C2D" w:rsidP="00C764CB">
            <w:pPr>
              <w:pStyle w:val="af1"/>
              <w:jc w:val="center"/>
            </w:pPr>
            <w:r w:rsidRPr="00C764CB">
              <w:t>1973-1979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Женева</w:t>
            </w:r>
            <w:r w:rsidR="00074851">
              <w:t xml:space="preserve"> </w:t>
            </w:r>
            <w:r w:rsidRPr="00C764CB">
              <w:t>(Токио-раунд)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Тарифы,</w:t>
            </w:r>
            <w:r w:rsidR="00074851">
              <w:t xml:space="preserve"> </w:t>
            </w:r>
            <w:r w:rsidRPr="00C764CB">
              <w:t>нетарифные</w:t>
            </w:r>
            <w:r w:rsidR="00074851">
              <w:t xml:space="preserve"> </w:t>
            </w:r>
            <w:r w:rsidRPr="00C764CB">
              <w:t>меры,</w:t>
            </w:r>
            <w:r w:rsidR="00074851">
              <w:t xml:space="preserve"> </w:t>
            </w:r>
            <w:r w:rsidRPr="00C764CB">
              <w:t>рамочные</w:t>
            </w:r>
            <w:r w:rsidR="00074851">
              <w:t xml:space="preserve"> </w:t>
            </w:r>
            <w:r w:rsidRPr="00C764CB">
              <w:t>соглашения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01C2D" w:rsidRPr="00C764CB" w:rsidRDefault="007345A7" w:rsidP="00C764CB">
            <w:pPr>
              <w:pStyle w:val="af1"/>
              <w:jc w:val="center"/>
            </w:pPr>
            <w:r w:rsidRPr="00C764CB">
              <w:t>102</w:t>
            </w:r>
          </w:p>
        </w:tc>
      </w:tr>
      <w:tr w:rsidR="00317D86" w:rsidRPr="00C764CB">
        <w:trPr>
          <w:trHeight w:val="2336"/>
        </w:trPr>
        <w:tc>
          <w:tcPr>
            <w:tcW w:w="1908" w:type="dxa"/>
            <w:tcBorders>
              <w:top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17D86" w:rsidRPr="00C764CB" w:rsidRDefault="00317D86" w:rsidP="00C764CB">
            <w:pPr>
              <w:pStyle w:val="af1"/>
              <w:jc w:val="center"/>
            </w:pPr>
            <w:r w:rsidRPr="00C764CB">
              <w:t>1986-1994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17D86" w:rsidRPr="00C764CB" w:rsidRDefault="00317D86" w:rsidP="00C764CB">
            <w:pPr>
              <w:pStyle w:val="af1"/>
              <w:jc w:val="center"/>
            </w:pPr>
            <w:r w:rsidRPr="00C764CB">
              <w:t>Женева</w:t>
            </w:r>
            <w:r w:rsidR="00074851">
              <w:t xml:space="preserve"> </w:t>
            </w:r>
            <w:r w:rsidRPr="00C764CB">
              <w:t>(Уругвайский</w:t>
            </w:r>
            <w:r w:rsidR="00074851">
              <w:t xml:space="preserve"> </w:t>
            </w:r>
            <w:r w:rsidRPr="00C764CB">
              <w:t>раунд)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17D86" w:rsidRPr="00C764CB" w:rsidRDefault="00317D86" w:rsidP="00C764CB">
            <w:pPr>
              <w:pStyle w:val="af1"/>
              <w:jc w:val="center"/>
            </w:pPr>
            <w:r w:rsidRPr="00C764CB">
              <w:t>Тарифы,</w:t>
            </w:r>
            <w:r w:rsidR="00074851">
              <w:t xml:space="preserve"> </w:t>
            </w:r>
            <w:r w:rsidRPr="00C764CB">
              <w:t>нетарифные</w:t>
            </w:r>
            <w:r w:rsidR="00074851">
              <w:t xml:space="preserve"> </w:t>
            </w:r>
            <w:r w:rsidRPr="00C764CB">
              <w:t>меры,</w:t>
            </w:r>
            <w:r w:rsidR="00074851">
              <w:t xml:space="preserve"> </w:t>
            </w:r>
            <w:r w:rsidRPr="00C764CB">
              <w:t>торговля</w:t>
            </w:r>
            <w:r w:rsidR="00074851">
              <w:t xml:space="preserve"> </w:t>
            </w:r>
            <w:r w:rsidRPr="00C764CB">
              <w:t>услугами,</w:t>
            </w:r>
            <w:r w:rsidR="00074851">
              <w:t xml:space="preserve"> </w:t>
            </w:r>
            <w:r w:rsidRPr="00C764CB">
              <w:t>урегулирование</w:t>
            </w:r>
            <w:r w:rsidR="00074851">
              <w:t xml:space="preserve"> </w:t>
            </w:r>
            <w:r w:rsidRPr="00C764CB">
              <w:t>споров,</w:t>
            </w:r>
            <w:r w:rsidR="00074851">
              <w:t xml:space="preserve"> </w:t>
            </w:r>
            <w:r w:rsidRPr="00C764CB">
              <w:t>интеллектуальная</w:t>
            </w:r>
            <w:r w:rsidR="00074851">
              <w:t xml:space="preserve"> </w:t>
            </w:r>
            <w:r w:rsidRPr="00C764CB">
              <w:t>собственность,</w:t>
            </w:r>
            <w:r w:rsidR="00074851">
              <w:t xml:space="preserve"> </w:t>
            </w:r>
            <w:r w:rsidRPr="00C764CB">
              <w:t>создание</w:t>
            </w:r>
            <w:r w:rsidR="00074851">
              <w:t xml:space="preserve"> </w:t>
            </w:r>
            <w:r w:rsidRPr="00C764CB">
              <w:t>ВТО,</w:t>
            </w:r>
            <w:r w:rsidR="00074851">
              <w:t xml:space="preserve"> </w:t>
            </w:r>
            <w:r w:rsidRPr="00C764CB">
              <w:t>торговля</w:t>
            </w:r>
            <w:r w:rsidR="00074851">
              <w:t xml:space="preserve"> </w:t>
            </w:r>
            <w:r w:rsidRPr="00C764CB">
              <w:t>и</w:t>
            </w:r>
            <w:r w:rsidR="00074851">
              <w:t xml:space="preserve"> </w:t>
            </w:r>
            <w:r w:rsidRPr="00C764CB">
              <w:t>окружающая</w:t>
            </w:r>
            <w:r w:rsidR="00074851">
              <w:t xml:space="preserve"> </w:t>
            </w:r>
            <w:r w:rsidRPr="00C764CB">
              <w:t>среда.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17D86" w:rsidRPr="00C764CB" w:rsidRDefault="00317D86" w:rsidP="00C764CB">
            <w:pPr>
              <w:pStyle w:val="af1"/>
              <w:jc w:val="center"/>
            </w:pPr>
            <w:r w:rsidRPr="00C764CB">
              <w:t>123</w:t>
            </w:r>
          </w:p>
        </w:tc>
      </w:tr>
    </w:tbl>
    <w:p w:rsidR="00C764CB" w:rsidRDefault="00C764CB" w:rsidP="00F14701">
      <w:pPr>
        <w:pStyle w:val="a4"/>
      </w:pPr>
    </w:p>
    <w:p w:rsidR="00101C2D" w:rsidRPr="00080A53" w:rsidRDefault="00317D86" w:rsidP="00F14701">
      <w:pPr>
        <w:pStyle w:val="a4"/>
      </w:pPr>
      <w:r>
        <w:t>В</w:t>
      </w:r>
      <w:r w:rsidR="00074851">
        <w:t xml:space="preserve"> </w:t>
      </w:r>
      <w:r>
        <w:t>2001</w:t>
      </w:r>
      <w:r w:rsidR="00074851">
        <w:t xml:space="preserve"> </w:t>
      </w:r>
      <w:r>
        <w:t>году</w:t>
      </w:r>
      <w:r w:rsidR="00074851">
        <w:t xml:space="preserve"> </w:t>
      </w:r>
      <w:r>
        <w:t>стартовал</w:t>
      </w:r>
      <w:r w:rsidR="00074851">
        <w:t xml:space="preserve"> </w:t>
      </w:r>
      <w:r>
        <w:t>девятый</w:t>
      </w:r>
      <w:r w:rsidR="00074851">
        <w:t xml:space="preserve"> </w:t>
      </w:r>
      <w:r>
        <w:t>раунд</w:t>
      </w:r>
      <w:r w:rsidR="00074851">
        <w:t xml:space="preserve"> </w:t>
      </w:r>
      <w:r>
        <w:t>в</w:t>
      </w:r>
      <w:r w:rsidR="00074851">
        <w:t xml:space="preserve"> </w:t>
      </w:r>
      <w:r>
        <w:t>столице</w:t>
      </w:r>
      <w:r w:rsidR="00074851">
        <w:t xml:space="preserve"> </w:t>
      </w:r>
      <w:r>
        <w:t>Катара</w:t>
      </w:r>
      <w:r w:rsidR="00074851">
        <w:t xml:space="preserve"> </w:t>
      </w:r>
      <w:r>
        <w:t>–</w:t>
      </w:r>
      <w:r w:rsidR="00074851">
        <w:t xml:space="preserve"> </w:t>
      </w:r>
      <w:r>
        <w:t>Доха.</w:t>
      </w:r>
      <w:r w:rsidR="00074851">
        <w:t xml:space="preserve"> </w:t>
      </w:r>
      <w:r w:rsidRPr="00317D86">
        <w:t>Изначально</w:t>
      </w:r>
      <w:r w:rsidR="00074851">
        <w:t xml:space="preserve"> </w:t>
      </w:r>
      <w:r w:rsidRPr="00317D86">
        <w:t>планировалось,</w:t>
      </w:r>
      <w:r w:rsidR="00074851">
        <w:t xml:space="preserve"> </w:t>
      </w:r>
      <w:r w:rsidRPr="00317D86">
        <w:t>что</w:t>
      </w:r>
      <w:r w:rsidR="00074851">
        <w:t xml:space="preserve"> </w:t>
      </w:r>
      <w:r w:rsidRPr="00317D86">
        <w:t>Дохский</w:t>
      </w:r>
      <w:r w:rsidR="00074851">
        <w:t xml:space="preserve"> </w:t>
      </w:r>
      <w:r w:rsidRPr="00317D86">
        <w:t>раунд</w:t>
      </w:r>
      <w:r w:rsidR="00074851">
        <w:t xml:space="preserve"> </w:t>
      </w:r>
      <w:r w:rsidRPr="00317D86">
        <w:t>завершится</w:t>
      </w:r>
      <w:r w:rsidR="00074851">
        <w:t xml:space="preserve"> </w:t>
      </w:r>
      <w:r w:rsidRPr="00317D86">
        <w:t>до</w:t>
      </w:r>
      <w:r w:rsidR="00074851">
        <w:t xml:space="preserve"> </w:t>
      </w:r>
      <w:r w:rsidRPr="00317D86">
        <w:t>1</w:t>
      </w:r>
      <w:r w:rsidR="00074851">
        <w:t xml:space="preserve"> </w:t>
      </w:r>
      <w:r w:rsidRPr="00317D86">
        <w:t>января</w:t>
      </w:r>
      <w:r w:rsidR="00074851">
        <w:t xml:space="preserve"> </w:t>
      </w:r>
      <w:r w:rsidRPr="00317D86">
        <w:t>2005−го,</w:t>
      </w:r>
      <w:r w:rsidR="00074851">
        <w:t xml:space="preserve"> </w:t>
      </w:r>
      <w:r w:rsidRPr="00317D86">
        <w:t>однако</w:t>
      </w:r>
      <w:r w:rsidR="00074851">
        <w:t xml:space="preserve"> </w:t>
      </w:r>
      <w:r w:rsidRPr="00317D86">
        <w:t>переговоры</w:t>
      </w:r>
      <w:r w:rsidR="00074851">
        <w:t xml:space="preserve"> </w:t>
      </w:r>
      <w:r w:rsidRPr="00317D86">
        <w:t>между</w:t>
      </w:r>
      <w:r w:rsidR="00074851">
        <w:t xml:space="preserve"> </w:t>
      </w:r>
      <w:r w:rsidRPr="00317D86">
        <w:t>развитыми</w:t>
      </w:r>
      <w:r w:rsidR="00074851">
        <w:t xml:space="preserve"> </w:t>
      </w:r>
      <w:r w:rsidRPr="00317D86">
        <w:t>и</w:t>
      </w:r>
      <w:r w:rsidR="00074851">
        <w:t xml:space="preserve"> </w:t>
      </w:r>
      <w:r w:rsidRPr="00317D86">
        <w:t>развивающимися</w:t>
      </w:r>
      <w:r w:rsidR="00074851">
        <w:t xml:space="preserve"> </w:t>
      </w:r>
      <w:r w:rsidRPr="00317D86">
        <w:t>государствами</w:t>
      </w:r>
      <w:r w:rsidR="00074851">
        <w:t xml:space="preserve"> </w:t>
      </w:r>
      <w:r w:rsidRPr="00317D86">
        <w:t>затянулись.</w:t>
      </w:r>
      <w:r w:rsidR="00326CA8">
        <w:rPr>
          <w:rStyle w:val="a9"/>
        </w:rPr>
        <w:footnoteReference w:id="21"/>
      </w:r>
    </w:p>
    <w:p w:rsidR="00B1700D" w:rsidRPr="00C40B83" w:rsidRDefault="00887786" w:rsidP="00C40B83">
      <w:pPr>
        <w:pStyle w:val="11"/>
      </w:pPr>
      <w:r>
        <w:br w:type="page"/>
      </w:r>
      <w:bookmarkStart w:id="39" w:name="_Toc231386193"/>
      <w:r w:rsidR="00B1700D" w:rsidRPr="00C40B83">
        <w:t>Приложение</w:t>
      </w:r>
      <w:r w:rsidR="00074851">
        <w:t xml:space="preserve"> </w:t>
      </w:r>
      <w:r w:rsidR="00B1700D" w:rsidRPr="00C40B83">
        <w:t>б</w:t>
      </w:r>
      <w:bookmarkEnd w:id="39"/>
    </w:p>
    <w:p w:rsidR="00B1700D" w:rsidRDefault="00B1700D" w:rsidP="00B1700D">
      <w:pPr>
        <w:spacing w:before="240"/>
        <w:jc w:val="center"/>
        <w:rPr>
          <w:b/>
          <w:sz w:val="28"/>
          <w:szCs w:val="28"/>
          <w:vertAlign w:val="baseline"/>
        </w:rPr>
      </w:pPr>
      <w:r w:rsidRPr="005926B8">
        <w:rPr>
          <w:b/>
          <w:sz w:val="28"/>
          <w:szCs w:val="28"/>
          <w:vertAlign w:val="baseline"/>
        </w:rPr>
        <w:t>Структура</w:t>
      </w:r>
      <w:r w:rsidR="00074851">
        <w:rPr>
          <w:b/>
          <w:sz w:val="28"/>
          <w:szCs w:val="28"/>
          <w:vertAlign w:val="baseline"/>
        </w:rPr>
        <w:t xml:space="preserve"> </w:t>
      </w:r>
      <w:r w:rsidRPr="005926B8">
        <w:rPr>
          <w:b/>
          <w:sz w:val="28"/>
          <w:szCs w:val="28"/>
          <w:vertAlign w:val="baseline"/>
        </w:rPr>
        <w:t>ВТО</w:t>
      </w:r>
      <w:r w:rsidRPr="005926B8">
        <w:rPr>
          <w:b/>
          <w:sz w:val="28"/>
        </w:rPr>
        <w:footnoteReference w:id="22"/>
      </w:r>
    </w:p>
    <w:p w:rsidR="00B1700D" w:rsidRPr="005926B8" w:rsidRDefault="00B1700D" w:rsidP="00B1700D">
      <w:pPr>
        <w:spacing w:before="240"/>
        <w:jc w:val="center"/>
        <w:rPr>
          <w:b/>
          <w:sz w:val="28"/>
          <w:szCs w:val="28"/>
          <w:vertAlign w:val="baseline"/>
        </w:rPr>
      </w:pPr>
    </w:p>
    <w:p w:rsidR="00887786" w:rsidRDefault="00B2767A" w:rsidP="00B1700D">
      <w:pPr>
        <w:jc w:val="both"/>
      </w:pPr>
      <w:r>
        <w:rPr>
          <w:vertAlign w:val="baseline"/>
        </w:rPr>
      </w:r>
      <w:r>
        <w:rPr>
          <w:vertAlign w:val="baseline"/>
        </w:rPr>
        <w:pict>
          <v:group id="_x0000_s1109" editas="canvas" style="width:522pt;height:7in;mso-position-horizontal-relative:char;mso-position-vertical-relative:line" coordorigin="2301,2200" coordsize="7457,7115">
            <o:lock v:ext="edit" aspectratio="t"/>
            <v:shape id="_x0000_s1110" type="#_x0000_t75" style="position:absolute;left:2301;top:2200;width:7457;height:7115" o:preferrelative="f">
              <v:fill o:detectmouseclick="t"/>
              <v:path o:extrusionok="t" o:connecttype="none"/>
              <o:lock v:ext="edit" text="t"/>
            </v:shape>
            <v:rect id="_x0000_s1111" style="position:absolute;left:4101;top:4233;width:1672;height:508">
              <v:textbox style="mso-next-textbox:#_x0000_s1111">
                <w:txbxContent>
                  <w:p w:rsidR="00074851" w:rsidRPr="004E508B" w:rsidRDefault="00074851" w:rsidP="00B1700D">
                    <w:pPr>
                      <w:jc w:val="center"/>
                      <w:rPr>
                        <w:b/>
                        <w:vertAlign w:val="baseline"/>
                      </w:rPr>
                    </w:pPr>
                    <w:r w:rsidRPr="004E508B">
                      <w:rPr>
                        <w:b/>
                        <w:vertAlign w:val="baseline"/>
                      </w:rPr>
                      <w:t>Совет по торговле</w:t>
                    </w:r>
                    <w:r w:rsidRPr="000760E4">
                      <w:rPr>
                        <w:sz w:val="28"/>
                        <w:szCs w:val="28"/>
                        <w:vertAlign w:val="baseline"/>
                      </w:rPr>
                      <w:t xml:space="preserve"> </w:t>
                    </w:r>
                    <w:r w:rsidRPr="004E508B">
                      <w:rPr>
                        <w:b/>
                        <w:vertAlign w:val="baseline"/>
                      </w:rPr>
                      <w:t xml:space="preserve"> товарам</w:t>
                    </w:r>
                    <w:r>
                      <w:rPr>
                        <w:b/>
                        <w:vertAlign w:val="baseline"/>
                      </w:rPr>
                      <w:t>и</w:t>
                    </w:r>
                  </w:p>
                </w:txbxContent>
              </v:textbox>
            </v:rect>
            <v:rect id="_x0000_s1112" style="position:absolute;left:7830;top:4233;width:1672;height:508">
              <v:textbox style="mso-next-textbox:#_x0000_s1112">
                <w:txbxContent>
                  <w:p w:rsidR="00074851" w:rsidRPr="004E508B" w:rsidRDefault="00074851" w:rsidP="00B1700D">
                    <w:pPr>
                      <w:jc w:val="center"/>
                      <w:rPr>
                        <w:b/>
                        <w:vertAlign w:val="baseline"/>
                      </w:rPr>
                    </w:pPr>
                    <w:r w:rsidRPr="004E508B">
                      <w:rPr>
                        <w:b/>
                        <w:vertAlign w:val="baseline"/>
                      </w:rPr>
                      <w:t>Совет по торговле  услугам</w:t>
                    </w:r>
                    <w:r>
                      <w:rPr>
                        <w:b/>
                        <w:vertAlign w:val="baseline"/>
                      </w:rPr>
                      <w:t>и</w:t>
                    </w:r>
                  </w:p>
                  <w:p w:rsidR="00074851" w:rsidRDefault="00074851" w:rsidP="00B1700D"/>
                </w:txbxContent>
              </v:textbox>
            </v:rect>
            <v:rect id="_x0000_s1113" style="position:absolute;left:5901;top:4233;width:1802;height:889">
              <v:textbox style="mso-next-textbox:#_x0000_s1113">
                <w:txbxContent>
                  <w:p w:rsidR="00074851" w:rsidRDefault="00074851" w:rsidP="00B1700D">
                    <w:pPr>
                      <w:jc w:val="center"/>
                    </w:pPr>
                    <w:r w:rsidRPr="004E508B">
                      <w:rPr>
                        <w:b/>
                        <w:vertAlign w:val="baseline"/>
                      </w:rPr>
                      <w:t>Совет по торговым аспектам прав</w:t>
                    </w:r>
                    <w:r w:rsidRPr="000760E4">
                      <w:rPr>
                        <w:sz w:val="28"/>
                        <w:szCs w:val="28"/>
                        <w:vertAlign w:val="baseline"/>
                      </w:rPr>
                      <w:t xml:space="preserve"> </w:t>
                    </w:r>
                    <w:r w:rsidRPr="004E508B">
                      <w:rPr>
                        <w:b/>
                        <w:vertAlign w:val="baseline"/>
                      </w:rPr>
                      <w:t>интеллектуальной собственности</w:t>
                    </w:r>
                  </w:p>
                </w:txbxContent>
              </v:textbox>
            </v:rect>
            <v:rect id="_x0000_s1114" style="position:absolute;left:5001;top:2454;width:1930;height:636" fillcolor="silver">
              <v:textbox style="mso-next-textbox:#_x0000_s1114">
                <w:txbxContent>
                  <w:p w:rsidR="00074851" w:rsidRPr="005926B8" w:rsidRDefault="00074851" w:rsidP="00B1700D">
                    <w:pPr>
                      <w:jc w:val="center"/>
                      <w:rPr>
                        <w:sz w:val="28"/>
                        <w:szCs w:val="28"/>
                        <w:vertAlign w:val="baseline"/>
                      </w:rPr>
                    </w:pPr>
                    <w:r>
                      <w:rPr>
                        <w:sz w:val="28"/>
                        <w:szCs w:val="28"/>
                        <w:vertAlign w:val="baseline"/>
                      </w:rPr>
                      <w:t>Министерская конференция</w:t>
                    </w:r>
                  </w:p>
                </w:txbxContent>
              </v:textbox>
            </v:rect>
            <v:rect id="_x0000_s1115" style="position:absolute;left:2944;top:3216;width:2185;height:636">
              <v:fill opacity="0"/>
              <v:textbox style="mso-next-textbox:#_x0000_s1115">
                <w:txbxContent>
                  <w:p w:rsidR="00074851" w:rsidRPr="004E508B" w:rsidRDefault="00074851" w:rsidP="00B1700D">
                    <w:pPr>
                      <w:jc w:val="center"/>
                      <w:rPr>
                        <w:sz w:val="18"/>
                        <w:szCs w:val="18"/>
                        <w:vertAlign w:val="baseline"/>
                      </w:rPr>
                    </w:pPr>
                    <w:r w:rsidRPr="004E508B">
                      <w:rPr>
                        <w:sz w:val="18"/>
                        <w:szCs w:val="18"/>
                        <w:vertAlign w:val="baseline"/>
                      </w:rPr>
                      <w:t>Генеральный совет</w:t>
                    </w:r>
                    <w:r>
                      <w:rPr>
                        <w:sz w:val="18"/>
                        <w:szCs w:val="18"/>
                        <w:vertAlign w:val="baseline"/>
                      </w:rPr>
                      <w:t xml:space="preserve"> </w:t>
                    </w:r>
                    <w:r w:rsidRPr="004E508B">
                      <w:rPr>
                        <w:sz w:val="18"/>
                        <w:szCs w:val="18"/>
                        <w:vertAlign w:val="baseline"/>
                      </w:rPr>
                      <w:t>действует как</w:t>
                    </w:r>
                  </w:p>
                  <w:p w:rsidR="00074851" w:rsidRPr="004E508B" w:rsidRDefault="00074851" w:rsidP="00B1700D">
                    <w:pPr>
                      <w:jc w:val="center"/>
                      <w:rPr>
                        <w:b/>
                        <w:vertAlign w:val="baseline"/>
                      </w:rPr>
                    </w:pPr>
                    <w:r w:rsidRPr="004E508B">
                      <w:rPr>
                        <w:b/>
                        <w:vertAlign w:val="baseline"/>
                      </w:rPr>
                      <w:t>орган разрешения споров</w:t>
                    </w:r>
                  </w:p>
                </w:txbxContent>
              </v:textbox>
            </v:rect>
            <v:rect id="_x0000_s1116" style="position:absolute;left:6802;top:3216;width:2185;height:636">
              <v:textbox style="mso-next-textbox:#_x0000_s1116">
                <w:txbxContent>
                  <w:p w:rsidR="00074851" w:rsidRDefault="00074851" w:rsidP="00B1700D">
                    <w:pPr>
                      <w:jc w:val="center"/>
                      <w:rPr>
                        <w:sz w:val="18"/>
                        <w:szCs w:val="18"/>
                        <w:vertAlign w:val="baseline"/>
                      </w:rPr>
                    </w:pPr>
                    <w:r w:rsidRPr="00FA7A2E">
                      <w:rPr>
                        <w:sz w:val="18"/>
                        <w:szCs w:val="18"/>
                        <w:vertAlign w:val="baseline"/>
                      </w:rPr>
                      <w:t>Генеральный совет действует как</w:t>
                    </w:r>
                  </w:p>
                  <w:p w:rsidR="00074851" w:rsidRPr="004E508B" w:rsidRDefault="00074851" w:rsidP="00B1700D">
                    <w:pPr>
                      <w:jc w:val="center"/>
                      <w:rPr>
                        <w:rFonts w:ascii="Courier New" w:hAnsi="Courier New" w:cs="Courier New"/>
                        <w:b/>
                        <w:vertAlign w:val="baseline"/>
                      </w:rPr>
                    </w:pPr>
                    <w:r w:rsidRPr="004E508B">
                      <w:rPr>
                        <w:b/>
                        <w:vertAlign w:val="baseline"/>
                      </w:rPr>
                      <w:t>орган по анализу торговой политики</w:t>
                    </w:r>
                  </w:p>
                </w:txbxContent>
              </v:textbox>
            </v:rect>
            <v:shape id="_x0000_s1117" type="#_x0000_t32" style="position:absolute;left:5966;top:3090;width:1;height:254;flip:y" o:connectortype="straight" strokeweight="3.25pt"/>
            <v:rect id="_x0000_s1118" style="position:absolute;left:5001;top:3344;width:1930;height:379" fillcolor="silver">
              <v:textbox style="mso-next-textbox:#_x0000_s1118">
                <w:txbxContent>
                  <w:p w:rsidR="00074851" w:rsidRDefault="00074851" w:rsidP="00B1700D">
                    <w:r w:rsidRPr="000760E4">
                      <w:rPr>
                        <w:sz w:val="28"/>
                        <w:szCs w:val="28"/>
                        <w:vertAlign w:val="baseline"/>
                      </w:rPr>
                      <w:t>Генеральный совет</w:t>
                    </w:r>
                  </w:p>
                </w:txbxContent>
              </v:textbox>
            </v:rect>
            <v:line id="_x0000_s1119" style="position:absolute" from="3201,3979" to="6030,3980" strokecolor="#969696" strokeweight="2pt"/>
            <v:line id="_x0000_s1120" style="position:absolute" from="6030,3979" to="8601,3980"/>
            <v:line id="_x0000_s1121" style="position:absolute" from="6030,3725" to="6031,3979" strokeweight="3.5pt"/>
            <v:line id="_x0000_s1122" style="position:absolute;flip:y" from="6801,3979" to="6802,4233" strokecolor="#969696" strokeweight="2pt"/>
            <v:line id="_x0000_s1123" style="position:absolute;flip:y" from="5001,3979" to="5002,4233" strokecolor="#969696" strokeweight="2pt"/>
            <v:line id="_x0000_s1124" style="position:absolute;flip:y" from="8601,3979" to="8602,4233" strokecolor="#969696" strokeweight="2pt"/>
            <v:line id="_x0000_s1125" style="position:absolute" from="3201,3979" to="3202,4233" strokecolor="#969696" strokeweight="2pt"/>
            <v:rect id="_x0000_s1126" style="position:absolute;left:2301;top:4233;width:1543;height:2668" stroked="f">
              <v:textbox style="mso-next-textbox:#_x0000_s1126" inset="0,0,0,0">
                <w:txbxContent>
                  <w:p w:rsidR="00074851" w:rsidRPr="007858DC" w:rsidRDefault="00074851" w:rsidP="00B1700D">
                    <w:pPr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</w:pPr>
                    <w:r w:rsidRPr="007858DC"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  <w:t>Комитеты по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Торговле и окружающей среде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Развитию торговли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Местным соглашениям о торговле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Ограничению</w:t>
                    </w:r>
                    <w:r w:rsidRPr="00D9320C">
                      <w:rPr>
                        <w:sz w:val="20"/>
                        <w:vertAlign w:val="baseline"/>
                      </w:rPr>
                      <w:t xml:space="preserve"> платежного баланса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Бюджету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</w:p>
                  <w:p w:rsidR="00074851" w:rsidRPr="007858DC" w:rsidRDefault="00074851" w:rsidP="00B1700D">
                    <w:pPr>
                      <w:ind w:left="170" w:hanging="170"/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</w:pPr>
                    <w:r w:rsidRPr="007858DC"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  <w:t>Рабочие группы по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 xml:space="preserve">Торговле, </w:t>
                    </w:r>
                    <w:r w:rsidRPr="00D9320C">
                      <w:rPr>
                        <w:sz w:val="20"/>
                        <w:vertAlign w:val="baseline"/>
                      </w:rPr>
                      <w:t>обязательств</w:t>
                    </w:r>
                    <w:r>
                      <w:rPr>
                        <w:sz w:val="20"/>
                        <w:vertAlign w:val="baseline"/>
                      </w:rPr>
                      <w:t>ам и финансам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Торговле и передаче</w:t>
                    </w:r>
                    <w:r w:rsidRPr="00D9320C">
                      <w:rPr>
                        <w:sz w:val="20"/>
                        <w:vertAlign w:val="baseline"/>
                      </w:rPr>
                      <w:t xml:space="preserve"> технологии</w:t>
                    </w:r>
                  </w:p>
                  <w:p w:rsidR="00074851" w:rsidRPr="00D9320C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</w:p>
                </w:txbxContent>
              </v:textbox>
            </v:rect>
            <v:rect id="_x0000_s1127" style="position:absolute;left:4101;top:4868;width:1672;height:3049" stroked="f">
              <v:textbox style="mso-next-textbox:#_x0000_s1127">
                <w:txbxContent>
                  <w:p w:rsidR="00074851" w:rsidRPr="007858DC" w:rsidRDefault="00074851" w:rsidP="00B1700D">
                    <w:pPr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</w:pPr>
                    <w:r w:rsidRPr="007858DC"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  <w:t>Комитеты по</w:t>
                    </w:r>
                  </w:p>
                  <w:p w:rsidR="00074851" w:rsidRPr="007858DC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 w:rsidRPr="007858DC">
                      <w:rPr>
                        <w:sz w:val="20"/>
                        <w:vertAlign w:val="baseline"/>
                      </w:rPr>
                      <w:t>Сельскому хозяйству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Техническим барьерам в торговле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Д</w:t>
                    </w:r>
                    <w:r w:rsidRPr="007858DC">
                      <w:rPr>
                        <w:sz w:val="20"/>
                        <w:vertAlign w:val="baseline"/>
                      </w:rPr>
                      <w:t>оступ</w:t>
                    </w:r>
                    <w:r>
                      <w:rPr>
                        <w:sz w:val="20"/>
                        <w:vertAlign w:val="baseline"/>
                      </w:rPr>
                      <w:t>у</w:t>
                    </w:r>
                    <w:r w:rsidRPr="007858DC">
                      <w:rPr>
                        <w:sz w:val="20"/>
                        <w:vertAlign w:val="baseline"/>
                      </w:rPr>
                      <w:t xml:space="preserve"> на рынки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Субсидиям и компенса-ции</w:t>
                    </w:r>
                    <w:r w:rsidRPr="000B0180">
                      <w:rPr>
                        <w:sz w:val="20"/>
                        <w:vertAlign w:val="baseline"/>
                      </w:rPr>
                      <w:t>онны</w:t>
                    </w:r>
                    <w:r>
                      <w:rPr>
                        <w:sz w:val="20"/>
                        <w:vertAlign w:val="baseline"/>
                      </w:rPr>
                      <w:t>м мерам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Антидемпинговым мерам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Лицензированию импорта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Т</w:t>
                    </w:r>
                    <w:r w:rsidRPr="000B0180">
                      <w:rPr>
                        <w:sz w:val="20"/>
                        <w:vertAlign w:val="baseline"/>
                      </w:rPr>
                      <w:t>аможенн</w:t>
                    </w:r>
                    <w:r>
                      <w:rPr>
                        <w:sz w:val="20"/>
                        <w:vertAlign w:val="baseline"/>
                      </w:rPr>
                      <w:t>ой</w:t>
                    </w:r>
                    <w:r w:rsidRPr="000B0180">
                      <w:rPr>
                        <w:sz w:val="20"/>
                        <w:vertAlign w:val="baseline"/>
                      </w:rPr>
                      <w:t xml:space="preserve"> оценк</w:t>
                    </w:r>
                    <w:r>
                      <w:rPr>
                        <w:sz w:val="20"/>
                        <w:vertAlign w:val="baseline"/>
                      </w:rPr>
                      <w:t>е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П</w:t>
                    </w:r>
                    <w:r w:rsidRPr="000B0180">
                      <w:rPr>
                        <w:sz w:val="20"/>
                        <w:vertAlign w:val="baseline"/>
                      </w:rPr>
                      <w:t>равила</w:t>
                    </w:r>
                    <w:r>
                      <w:rPr>
                        <w:sz w:val="20"/>
                        <w:vertAlign w:val="baseline"/>
                      </w:rPr>
                      <w:t>м</w:t>
                    </w:r>
                    <w:r w:rsidRPr="000B0180">
                      <w:rPr>
                        <w:sz w:val="20"/>
                        <w:vertAlign w:val="baseline"/>
                      </w:rPr>
                      <w:t xml:space="preserve"> происхож</w:t>
                    </w:r>
                    <w:r>
                      <w:rPr>
                        <w:sz w:val="20"/>
                        <w:vertAlign w:val="baseline"/>
                      </w:rPr>
                      <w:t>-</w:t>
                    </w:r>
                    <w:r w:rsidRPr="000B0180">
                      <w:rPr>
                        <w:sz w:val="20"/>
                        <w:vertAlign w:val="baseline"/>
                      </w:rPr>
                      <w:t>дение товара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И</w:t>
                    </w:r>
                    <w:r w:rsidRPr="00067E75">
                      <w:rPr>
                        <w:sz w:val="20"/>
                        <w:vertAlign w:val="baseline"/>
                      </w:rPr>
                      <w:t>нвестиционным мерам, связанным с торговлей</w:t>
                    </w:r>
                  </w:p>
                  <w:p w:rsidR="00074851" w:rsidRPr="00067E75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Безопасности</w:t>
                    </w:r>
                  </w:p>
                </w:txbxContent>
              </v:textbox>
            </v:rect>
            <v:rect id="_x0000_s1128" style="position:absolute;left:7701;top:4868;width:1800;height:1652" stroked="f">
              <v:textbox style="mso-next-textbox:#_x0000_s1128">
                <w:txbxContent>
                  <w:p w:rsidR="00074851" w:rsidRDefault="00074851" w:rsidP="00B1700D">
                    <w:pPr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</w:pPr>
                    <w:r w:rsidRPr="00C27B89"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  <w:t>Комитеты по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 xml:space="preserve">Особым </w:t>
                    </w:r>
                    <w:r w:rsidRPr="00594C52">
                      <w:rPr>
                        <w:sz w:val="20"/>
                        <w:vertAlign w:val="baseline"/>
                      </w:rPr>
                      <w:t>обязательств</w:t>
                    </w:r>
                    <w:r>
                      <w:rPr>
                        <w:sz w:val="20"/>
                        <w:vertAlign w:val="baseline"/>
                      </w:rPr>
                      <w:t>ам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Торговле финансовыми услугами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</w:p>
                  <w:p w:rsidR="00074851" w:rsidRDefault="00074851" w:rsidP="00B1700D">
                    <w:pPr>
                      <w:ind w:left="170" w:hanging="170"/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</w:pPr>
                    <w:r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  <w:t>Р</w:t>
                    </w:r>
                    <w:r w:rsidRPr="00594C52"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  <w:t>абоч</w:t>
                    </w:r>
                    <w:r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  <w:t>ие</w:t>
                    </w:r>
                    <w:r w:rsidRPr="00594C52"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  <w:t xml:space="preserve"> групп</w:t>
                    </w:r>
                    <w:r>
                      <w:rPr>
                        <w:rFonts w:ascii="Courier New" w:hAnsi="Courier New" w:cs="Courier New"/>
                        <w:b/>
                        <w:sz w:val="20"/>
                        <w:vertAlign w:val="baseline"/>
                      </w:rPr>
                      <w:t>ы по</w:t>
                    </w:r>
                  </w:p>
                  <w:p w:rsidR="00074851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Правилам ГАТС</w:t>
                    </w:r>
                  </w:p>
                  <w:p w:rsidR="00074851" w:rsidRPr="00594C52" w:rsidRDefault="00074851" w:rsidP="00B1700D">
                    <w:pPr>
                      <w:ind w:left="170" w:hanging="170"/>
                      <w:rPr>
                        <w:sz w:val="20"/>
                        <w:vertAlign w:val="baseline"/>
                      </w:rPr>
                    </w:pPr>
                    <w:r>
                      <w:rPr>
                        <w:sz w:val="20"/>
                        <w:vertAlign w:val="baseline"/>
                      </w:rPr>
                      <w:t>Внутреннему регулированию</w:t>
                    </w:r>
                  </w:p>
                </w:txbxContent>
              </v:textbox>
            </v:rect>
            <v:line id="_x0000_s1129" style="position:absolute" from="4872,4741" to="4872,4995" strokecolor="#969696" strokeweight="2pt"/>
            <v:line id="_x0000_s1130" style="position:absolute" from="8601,4741" to="8601,4868" strokecolor="#969696" strokeweight="2pt"/>
            <w10:wrap type="none"/>
            <w10:anchorlock/>
          </v:group>
        </w:pict>
      </w:r>
    </w:p>
    <w:p w:rsidR="00B1700D" w:rsidRPr="00C40B83" w:rsidRDefault="00887786" w:rsidP="00C40B83">
      <w:pPr>
        <w:pStyle w:val="11"/>
      </w:pPr>
      <w:r>
        <w:br w:type="page"/>
      </w:r>
      <w:bookmarkStart w:id="40" w:name="_Toc231386194"/>
      <w:r w:rsidR="00B1700D" w:rsidRPr="00C40B83">
        <w:t>приложение</w:t>
      </w:r>
      <w:r w:rsidR="00074851">
        <w:t xml:space="preserve"> </w:t>
      </w:r>
      <w:r w:rsidR="00B1700D" w:rsidRPr="00C40B83">
        <w:t>в</w:t>
      </w:r>
      <w:bookmarkEnd w:id="40"/>
    </w:p>
    <w:p w:rsidR="00B1700D" w:rsidRPr="00F773C6" w:rsidRDefault="00B1700D" w:rsidP="00B1700D">
      <w:pPr>
        <w:pStyle w:val="af3"/>
      </w:pPr>
    </w:p>
    <w:p w:rsidR="00B1700D" w:rsidRPr="00F773C6" w:rsidRDefault="00B1700D" w:rsidP="00B1700D">
      <w:pPr>
        <w:jc w:val="center"/>
        <w:rPr>
          <w:rFonts w:ascii="Arial" w:hAnsi="Arial" w:cs="Arial"/>
          <w:sz w:val="28"/>
          <w:szCs w:val="28"/>
          <w:vertAlign w:val="baseline"/>
        </w:rPr>
      </w:pPr>
      <w:r w:rsidRPr="00F773C6">
        <w:rPr>
          <w:rFonts w:ascii="Arial" w:hAnsi="Arial" w:cs="Arial"/>
          <w:sz w:val="28"/>
          <w:szCs w:val="28"/>
          <w:vertAlign w:val="baseline"/>
        </w:rPr>
        <w:t>153</w:t>
      </w:r>
      <w:r w:rsidR="00074851">
        <w:rPr>
          <w:rFonts w:ascii="Arial" w:hAnsi="Arial" w:cs="Arial"/>
          <w:sz w:val="28"/>
          <w:szCs w:val="28"/>
          <w:vertAlign w:val="baseline"/>
        </w:rPr>
        <w:t xml:space="preserve"> </w:t>
      </w:r>
      <w:r w:rsidRPr="00F773C6">
        <w:rPr>
          <w:rFonts w:ascii="Arial" w:hAnsi="Arial" w:cs="Arial"/>
          <w:sz w:val="28"/>
          <w:szCs w:val="28"/>
          <w:vertAlign w:val="baseline"/>
        </w:rPr>
        <w:t>члена</w:t>
      </w:r>
      <w:r w:rsidR="00074851">
        <w:rPr>
          <w:rFonts w:ascii="Arial" w:hAnsi="Arial" w:cs="Arial"/>
          <w:sz w:val="28"/>
          <w:szCs w:val="28"/>
          <w:vertAlign w:val="baseline"/>
        </w:rPr>
        <w:t xml:space="preserve"> </w:t>
      </w:r>
      <w:r w:rsidRPr="00F773C6">
        <w:rPr>
          <w:rFonts w:ascii="Arial" w:hAnsi="Arial" w:cs="Arial"/>
          <w:sz w:val="28"/>
          <w:szCs w:val="28"/>
          <w:vertAlign w:val="baseline"/>
        </w:rPr>
        <w:t>ВТО</w:t>
      </w:r>
      <w:r w:rsidR="00074851">
        <w:rPr>
          <w:rFonts w:ascii="Arial" w:hAnsi="Arial" w:cs="Arial"/>
          <w:sz w:val="28"/>
          <w:szCs w:val="28"/>
          <w:vertAlign w:val="baseline"/>
        </w:rPr>
        <w:t xml:space="preserve"> </w:t>
      </w:r>
      <w:r w:rsidRPr="00F773C6">
        <w:rPr>
          <w:rFonts w:ascii="Arial" w:hAnsi="Arial" w:cs="Arial"/>
          <w:sz w:val="28"/>
          <w:szCs w:val="28"/>
          <w:vertAlign w:val="baseline"/>
        </w:rPr>
        <w:t>на</w:t>
      </w:r>
      <w:r w:rsidR="00074851">
        <w:rPr>
          <w:rFonts w:ascii="Arial" w:hAnsi="Arial" w:cs="Arial"/>
          <w:sz w:val="28"/>
          <w:szCs w:val="28"/>
          <w:vertAlign w:val="baseline"/>
        </w:rPr>
        <w:t xml:space="preserve"> </w:t>
      </w:r>
      <w:r w:rsidRPr="00F773C6">
        <w:rPr>
          <w:rFonts w:ascii="Arial" w:hAnsi="Arial" w:cs="Arial"/>
          <w:sz w:val="28"/>
          <w:szCs w:val="28"/>
          <w:vertAlign w:val="baseline"/>
        </w:rPr>
        <w:t>23</w:t>
      </w:r>
      <w:r w:rsidR="00074851">
        <w:rPr>
          <w:rFonts w:ascii="Arial" w:hAnsi="Arial" w:cs="Arial"/>
          <w:sz w:val="28"/>
          <w:szCs w:val="28"/>
          <w:vertAlign w:val="baseline"/>
        </w:rPr>
        <w:t xml:space="preserve"> </w:t>
      </w:r>
      <w:r w:rsidRPr="00F773C6">
        <w:rPr>
          <w:rFonts w:ascii="Arial" w:hAnsi="Arial" w:cs="Arial"/>
          <w:sz w:val="28"/>
          <w:szCs w:val="28"/>
          <w:vertAlign w:val="baseline"/>
        </w:rPr>
        <w:t>июля</w:t>
      </w:r>
      <w:r w:rsidR="00074851">
        <w:rPr>
          <w:rFonts w:ascii="Arial" w:hAnsi="Arial" w:cs="Arial"/>
          <w:sz w:val="28"/>
          <w:szCs w:val="28"/>
          <w:vertAlign w:val="baseline"/>
        </w:rPr>
        <w:t xml:space="preserve"> </w:t>
      </w:r>
      <w:r w:rsidRPr="00F773C6">
        <w:rPr>
          <w:rFonts w:ascii="Arial" w:hAnsi="Arial" w:cs="Arial"/>
          <w:sz w:val="28"/>
          <w:szCs w:val="28"/>
          <w:vertAlign w:val="baseline"/>
        </w:rPr>
        <w:t>2008</w:t>
      </w:r>
      <w:r w:rsidR="00074851">
        <w:rPr>
          <w:rFonts w:ascii="Arial" w:hAnsi="Arial" w:cs="Arial"/>
          <w:sz w:val="28"/>
          <w:szCs w:val="28"/>
          <w:vertAlign w:val="baseline"/>
        </w:rPr>
        <w:t xml:space="preserve"> </w:t>
      </w:r>
      <w:r w:rsidRPr="00F773C6">
        <w:rPr>
          <w:rFonts w:ascii="Arial" w:hAnsi="Arial" w:cs="Arial"/>
          <w:sz w:val="28"/>
          <w:szCs w:val="28"/>
          <w:vertAlign w:val="baseline"/>
        </w:rPr>
        <w:t>года</w:t>
      </w:r>
    </w:p>
    <w:tbl>
      <w:tblPr>
        <w:tblStyle w:val="a6"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7"/>
        <w:gridCol w:w="2018"/>
        <w:gridCol w:w="2710"/>
        <w:gridCol w:w="2257"/>
      </w:tblGrid>
      <w:tr w:rsidR="00B1700D" w:rsidRPr="00F773C6">
        <w:trPr>
          <w:trHeight w:val="147"/>
        </w:trPr>
        <w:tc>
          <w:tcPr>
            <w:tcW w:w="2937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  <w:rPr>
                <w:rFonts w:ascii="Trebuchet MS" w:hAnsi="Trebuchet MS"/>
                <w:b/>
              </w:rPr>
            </w:pPr>
            <w:r w:rsidRPr="00F773C6">
              <w:rPr>
                <w:rFonts w:ascii="Trebuchet MS" w:hAnsi="Trebuchet MS"/>
                <w:b/>
              </w:rPr>
              <w:t>Страна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  <w:rPr>
                <w:rFonts w:ascii="Trebuchet MS" w:hAnsi="Trebuchet MS"/>
                <w:b/>
              </w:rPr>
            </w:pPr>
            <w:r w:rsidRPr="00F773C6">
              <w:rPr>
                <w:rFonts w:ascii="Trebuchet MS" w:hAnsi="Trebuchet MS"/>
                <w:b/>
              </w:rPr>
              <w:t>Дата</w:t>
            </w:r>
            <w:r w:rsidR="00074851">
              <w:rPr>
                <w:rFonts w:ascii="Trebuchet MS" w:hAnsi="Trebuchet MS"/>
                <w:b/>
              </w:rPr>
              <w:t xml:space="preserve"> </w:t>
            </w:r>
            <w:r w:rsidRPr="00F773C6">
              <w:rPr>
                <w:rFonts w:ascii="Trebuchet MS" w:hAnsi="Trebuchet MS"/>
                <w:b/>
              </w:rPr>
              <w:t>вступления</w:t>
            </w:r>
          </w:p>
        </w:tc>
        <w:tc>
          <w:tcPr>
            <w:tcW w:w="271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  <w:rPr>
                <w:rFonts w:ascii="Trebuchet MS" w:hAnsi="Trebuchet MS"/>
                <w:b/>
              </w:rPr>
            </w:pPr>
            <w:r w:rsidRPr="00F773C6">
              <w:rPr>
                <w:rFonts w:ascii="Trebuchet MS" w:hAnsi="Trebuchet MS"/>
                <w:b/>
              </w:rPr>
              <w:t>Страна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  <w:rPr>
                <w:rFonts w:ascii="Trebuchet MS" w:hAnsi="Trebuchet MS"/>
                <w:b/>
              </w:rPr>
            </w:pPr>
            <w:r w:rsidRPr="00F773C6">
              <w:rPr>
                <w:rFonts w:ascii="Trebuchet MS" w:hAnsi="Trebuchet MS"/>
                <w:b/>
              </w:rPr>
              <w:t>Дата</w:t>
            </w:r>
            <w:r w:rsidR="00074851">
              <w:rPr>
                <w:rFonts w:ascii="Trebuchet MS" w:hAnsi="Trebuchet MS"/>
                <w:b/>
              </w:rPr>
              <w:t xml:space="preserve"> </w:t>
            </w:r>
            <w:r w:rsidRPr="00F773C6">
              <w:rPr>
                <w:rFonts w:ascii="Trebuchet MS" w:hAnsi="Trebuchet MS"/>
                <w:b/>
              </w:rPr>
              <w:t>вступления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Ангола</w:t>
            </w:r>
            <w:r w:rsidR="00074851">
              <w:rPr>
                <w:color w:val="000000"/>
                <w:sz w:val="20"/>
                <w:vertAlign w:val="baseline"/>
              </w:rPr>
              <w:t xml:space="preserve"> 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23</w:t>
            </w:r>
            <w:r w:rsidR="00074851">
              <w:t xml:space="preserve"> </w:t>
            </w:r>
            <w:r>
              <w:t>Ноября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Гватемала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21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832A9D">
              <w:rPr>
                <w:sz w:val="20"/>
                <w:vertAlign w:val="baseline"/>
              </w:rPr>
              <w:t>Антигуа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832A9D">
              <w:rPr>
                <w:sz w:val="20"/>
                <w:vertAlign w:val="baseline"/>
              </w:rPr>
              <w:t>и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832A9D">
              <w:rPr>
                <w:sz w:val="20"/>
                <w:vertAlign w:val="baseline"/>
              </w:rPr>
              <w:t>Барбуда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Гвинея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25</w:t>
            </w:r>
            <w:r w:rsidR="00074851">
              <w:t xml:space="preserve"> </w:t>
            </w:r>
            <w:r>
              <w:t>Октября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Аргентина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Гвинея</w:t>
            </w:r>
            <w:r w:rsidR="00074851">
              <w:rPr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Бисау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Армения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5</w:t>
            </w:r>
            <w:r w:rsidR="00074851">
              <w:t xml:space="preserve"> </w:t>
            </w:r>
            <w:r>
              <w:t>Февраля</w:t>
            </w:r>
            <w:r w:rsidR="00074851">
              <w:t xml:space="preserve"> </w:t>
            </w:r>
            <w:r w:rsidRPr="00F773C6">
              <w:t>2003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Гайана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Австралия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Гаити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30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1996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Австрия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Гондурас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Бахрейн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Гонконг,</w:t>
            </w:r>
            <w:r w:rsidR="00074851">
              <w:rPr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Китай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Бангладеш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Венгрия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Барбадос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Исландия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Бельгия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Индия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Белиз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Индонезия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Бенин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22</w:t>
            </w:r>
            <w:r w:rsidR="00074851">
              <w:t xml:space="preserve"> </w:t>
            </w:r>
            <w:r>
              <w:t>Февраля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Ирландия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Боливия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12</w:t>
            </w:r>
            <w:r w:rsidR="00074851">
              <w:t xml:space="preserve"> </w:t>
            </w:r>
            <w:r>
              <w:t>Сентября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Израиль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21</w:t>
            </w:r>
            <w:r w:rsidR="00074851">
              <w:t xml:space="preserve"> </w:t>
            </w:r>
            <w:r>
              <w:t>Апреля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Ботсвана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  <w:r w:rsidR="00074851">
              <w:t xml:space="preserve"> 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Италия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Бразилия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Ямайка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9</w:t>
            </w:r>
            <w:r w:rsidR="00074851">
              <w:t xml:space="preserve"> </w:t>
            </w:r>
            <w:r>
              <w:t>Марта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Бруней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Япония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Болгария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>
              <w:t>1</w:t>
            </w:r>
            <w:r w:rsidR="00074851">
              <w:t xml:space="preserve"> </w:t>
            </w:r>
            <w:r>
              <w:t>Декабря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Иордания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11</w:t>
            </w:r>
            <w:r w:rsidR="00074851">
              <w:t xml:space="preserve"> </w:t>
            </w:r>
            <w:r>
              <w:t>Апреля</w:t>
            </w:r>
            <w:r w:rsidR="00074851">
              <w:t xml:space="preserve"> </w:t>
            </w:r>
            <w:r w:rsidRPr="00F773C6">
              <w:t>2000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Буркина-Фасо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</w:t>
            </w:r>
            <w:r w:rsidR="00074851">
              <w:t xml:space="preserve">  </w:t>
            </w:r>
            <w:r>
              <w:t>Июня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Кения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Бурунди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23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Республика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F474C3">
              <w:rPr>
                <w:sz w:val="20"/>
                <w:vertAlign w:val="baseline"/>
              </w:rPr>
              <w:t>Корея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Камбоджа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13</w:t>
            </w:r>
            <w:r w:rsidR="00074851">
              <w:t xml:space="preserve"> </w:t>
            </w:r>
            <w:r>
              <w:t>Октября</w:t>
            </w:r>
            <w:r w:rsidR="00074851">
              <w:t xml:space="preserve"> </w:t>
            </w:r>
            <w:r w:rsidRPr="00F773C6">
              <w:t>2004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Кувейт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Камерун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13</w:t>
            </w:r>
            <w:r w:rsidR="00074851">
              <w:t xml:space="preserve"> </w:t>
            </w:r>
            <w:r>
              <w:t>Декабря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Киргизская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F474C3">
              <w:rPr>
                <w:sz w:val="20"/>
                <w:vertAlign w:val="baseline"/>
              </w:rPr>
              <w:t>Республика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20</w:t>
            </w:r>
            <w:r w:rsidR="00074851">
              <w:t xml:space="preserve"> </w:t>
            </w:r>
            <w:r>
              <w:t>Декабря</w:t>
            </w:r>
            <w:r w:rsidR="00074851">
              <w:t xml:space="preserve"> </w:t>
            </w:r>
            <w:r w:rsidRPr="00F773C6">
              <w:t>1998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Канада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Латвия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10</w:t>
            </w:r>
            <w:r w:rsidR="00074851">
              <w:t xml:space="preserve"> </w:t>
            </w:r>
            <w:r>
              <w:t>Февраля</w:t>
            </w:r>
            <w:r w:rsidR="00074851">
              <w:t xml:space="preserve"> </w:t>
            </w:r>
            <w:r w:rsidRPr="00F773C6">
              <w:t>1999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E97A58" w:rsidRDefault="00B1700D" w:rsidP="00C40B83">
            <w:pPr>
              <w:rPr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Республика</w:t>
            </w:r>
            <w:r w:rsidR="00074851">
              <w:rPr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Ка</w:t>
            </w:r>
            <w:r w:rsidRPr="00E97A58">
              <w:rPr>
                <w:sz w:val="20"/>
                <w:vertAlign w:val="baseline"/>
              </w:rPr>
              <w:t>бо-Ве</w:t>
            </w:r>
            <w:r>
              <w:rPr>
                <w:sz w:val="20"/>
                <w:vertAlign w:val="baseline"/>
              </w:rPr>
              <w:t>р</w:t>
            </w:r>
            <w:r w:rsidRPr="00E97A58">
              <w:rPr>
                <w:sz w:val="20"/>
                <w:vertAlign w:val="baseline"/>
              </w:rPr>
              <w:t>де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23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2008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Лесото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E97A58" w:rsidRDefault="00B1700D" w:rsidP="00C40B83">
            <w:pPr>
              <w:rPr>
                <w:sz w:val="20"/>
                <w:vertAlign w:val="baseline"/>
              </w:rPr>
            </w:pPr>
            <w:r w:rsidRPr="00E97A58">
              <w:rPr>
                <w:sz w:val="20"/>
                <w:vertAlign w:val="baseline"/>
              </w:rPr>
              <w:t>Центральноафриканская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E97A58">
              <w:rPr>
                <w:sz w:val="20"/>
                <w:vertAlign w:val="baseline"/>
              </w:rPr>
              <w:t>Республика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Лихтенштейн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Сентября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Чад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19</w:t>
            </w:r>
            <w:r w:rsidR="00074851">
              <w:t xml:space="preserve"> </w:t>
            </w:r>
            <w:r>
              <w:t>Октября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Литва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2001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Чили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Люксембург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Китай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11</w:t>
            </w:r>
            <w:r w:rsidR="00074851">
              <w:t xml:space="preserve"> </w:t>
            </w:r>
            <w:r>
              <w:t>Декабря</w:t>
            </w:r>
            <w:r w:rsidR="00074851">
              <w:t xml:space="preserve"> </w:t>
            </w:r>
            <w:r w:rsidRPr="00F773C6">
              <w:t>2001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Макао</w:t>
            </w:r>
            <w:r w:rsidRPr="00F773C6">
              <w:rPr>
                <w:sz w:val="20"/>
                <w:vertAlign w:val="baseline"/>
              </w:rPr>
              <w:t>,</w:t>
            </w:r>
            <w:r w:rsidR="00074851">
              <w:rPr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Китай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Колумбия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30</w:t>
            </w:r>
            <w:r w:rsidR="00074851">
              <w:t xml:space="preserve"> </w:t>
            </w:r>
            <w:r>
              <w:t>Апреля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Мадагаскар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17</w:t>
            </w:r>
            <w:r w:rsidR="00074851">
              <w:t xml:space="preserve"> </w:t>
            </w:r>
            <w:r>
              <w:t>Ноября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Конго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27</w:t>
            </w:r>
            <w:r w:rsidR="00074851">
              <w:t xml:space="preserve"> </w:t>
            </w:r>
            <w:r>
              <w:t>Марта</w:t>
            </w:r>
            <w:r w:rsidR="00074851">
              <w:t xml:space="preserve"> </w:t>
            </w:r>
            <w:r w:rsidRPr="00F773C6">
              <w:t>1997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Малави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Коста-Рика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Малайзия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E97A58" w:rsidRDefault="00B1700D" w:rsidP="00C40B83">
            <w:pPr>
              <w:rPr>
                <w:sz w:val="20"/>
                <w:vertAlign w:val="baseline"/>
              </w:rPr>
            </w:pPr>
            <w:r w:rsidRPr="00E97A58">
              <w:rPr>
                <w:sz w:val="20"/>
                <w:vertAlign w:val="baseline"/>
              </w:rPr>
              <w:t>Кот-д’Ивуар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Мальдивы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Хорватия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30</w:t>
            </w:r>
            <w:r w:rsidR="00074851">
              <w:t xml:space="preserve"> </w:t>
            </w:r>
            <w:r>
              <w:t>Ноября</w:t>
            </w:r>
            <w:r w:rsidR="00074851">
              <w:t xml:space="preserve"> </w:t>
            </w:r>
            <w:r w:rsidRPr="00F773C6">
              <w:t>2000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Мали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Куба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20</w:t>
            </w:r>
            <w:r w:rsidR="00074851">
              <w:t xml:space="preserve"> </w:t>
            </w:r>
            <w:r>
              <w:t>Апреля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Мальта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Кипр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30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5457F8" w:rsidRDefault="00B1700D" w:rsidP="00C40B83">
            <w:pPr>
              <w:rPr>
                <w:sz w:val="20"/>
                <w:vertAlign w:val="baseline"/>
              </w:rPr>
            </w:pPr>
            <w:r w:rsidRPr="005457F8">
              <w:rPr>
                <w:sz w:val="20"/>
                <w:vertAlign w:val="baseline"/>
              </w:rPr>
              <w:t>Мавритания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832A9D" w:rsidRDefault="00B1700D" w:rsidP="00C40B83">
            <w:pPr>
              <w:rPr>
                <w:sz w:val="20"/>
                <w:vertAlign w:val="baseline"/>
              </w:rPr>
            </w:pPr>
            <w:r w:rsidRPr="00832A9D">
              <w:rPr>
                <w:sz w:val="20"/>
                <w:vertAlign w:val="baseline"/>
              </w:rPr>
              <w:t>Чехия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5457F8">
              <w:rPr>
                <w:sz w:val="20"/>
                <w:vertAlign w:val="baseline"/>
              </w:rPr>
              <w:t>Маврикий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ED3E5B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Конго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1997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Мексика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Дания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5457F8">
              <w:rPr>
                <w:sz w:val="20"/>
                <w:vertAlign w:val="baseline"/>
              </w:rPr>
              <w:t>Молдова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26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2001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Джибути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Монголия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29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1997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ED3E5B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ED3E5B">
              <w:rPr>
                <w:color w:val="000000"/>
                <w:sz w:val="20"/>
                <w:vertAlign w:val="baseline"/>
              </w:rPr>
              <w:t>Доминика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Марокко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ED3E5B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ED3E5B">
              <w:rPr>
                <w:color w:val="000000"/>
                <w:sz w:val="20"/>
                <w:vertAlign w:val="baseline"/>
              </w:rPr>
              <w:t>Доминиканская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  <w:r w:rsidRPr="00ED3E5B">
              <w:rPr>
                <w:color w:val="000000"/>
                <w:sz w:val="20"/>
                <w:vertAlign w:val="baseline"/>
              </w:rPr>
              <w:t>Республика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9</w:t>
            </w:r>
            <w:r w:rsidR="00074851">
              <w:t xml:space="preserve"> </w:t>
            </w:r>
            <w:r>
              <w:t>Марта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Мозамбик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26</w:t>
            </w:r>
            <w:r w:rsidR="00074851">
              <w:t xml:space="preserve"> </w:t>
            </w:r>
            <w:r>
              <w:t>Августа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Эквадор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Мьянма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Египет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30</w:t>
            </w:r>
            <w:r w:rsidR="00074851">
              <w:t xml:space="preserve"> </w:t>
            </w:r>
            <w:r>
              <w:t>Июня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Намибия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ED3E5B" w:rsidRDefault="00B1700D" w:rsidP="00C40B83">
            <w:pPr>
              <w:rPr>
                <w:sz w:val="20"/>
                <w:vertAlign w:val="baseline"/>
              </w:rPr>
            </w:pPr>
            <w:r w:rsidRPr="00ED3E5B">
              <w:rPr>
                <w:sz w:val="20"/>
                <w:vertAlign w:val="baseline"/>
              </w:rPr>
              <w:t>Сальвадор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7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Непал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23</w:t>
            </w:r>
            <w:r w:rsidR="00074851">
              <w:t xml:space="preserve"> </w:t>
            </w:r>
            <w:r>
              <w:t>Апреля</w:t>
            </w:r>
            <w:r w:rsidR="00074851">
              <w:t xml:space="preserve"> </w:t>
            </w:r>
            <w:r w:rsidRPr="00F773C6">
              <w:t>2004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Эстония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13</w:t>
            </w:r>
            <w:r w:rsidR="00074851">
              <w:t xml:space="preserve"> </w:t>
            </w:r>
            <w:r>
              <w:t>Ноября</w:t>
            </w:r>
            <w:r w:rsidR="00074851">
              <w:t xml:space="preserve"> </w:t>
            </w:r>
            <w:r w:rsidRPr="00F773C6">
              <w:t>1999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F474C3">
              <w:rPr>
                <w:color w:val="000000"/>
                <w:sz w:val="20"/>
                <w:vertAlign w:val="baseline"/>
              </w:rPr>
              <w:t>Нидерланды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ЕС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  <w:r w:rsidR="00074851">
              <w:t xml:space="preserve"> 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Новая</w:t>
            </w:r>
            <w:r w:rsidR="00074851">
              <w:rPr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Зеландия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Фиджи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14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Никарагуа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</w:t>
            </w:r>
            <w:r w:rsidR="00074851">
              <w:t xml:space="preserve"> </w:t>
            </w:r>
            <w:r>
              <w:t>Сентября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Финляндия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Нигер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13</w:t>
            </w:r>
            <w:r w:rsidR="00074851">
              <w:t xml:space="preserve"> </w:t>
            </w:r>
            <w:r>
              <w:t>Декабря</w:t>
            </w:r>
            <w:r w:rsidR="00074851">
              <w:t xml:space="preserve"> </w:t>
            </w:r>
            <w:r w:rsidRPr="00F773C6">
              <w:t>1996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ED3E5B" w:rsidRDefault="00B1700D" w:rsidP="00C40B83">
            <w:pPr>
              <w:rPr>
                <w:sz w:val="20"/>
                <w:vertAlign w:val="baseline"/>
              </w:rPr>
            </w:pPr>
            <w:r w:rsidRPr="00ED3E5B">
              <w:rPr>
                <w:sz w:val="20"/>
                <w:vertAlign w:val="baseline"/>
                <w:lang w:val="en-US"/>
              </w:rPr>
              <w:t>Ре</w:t>
            </w:r>
            <w:r>
              <w:rPr>
                <w:sz w:val="20"/>
                <w:vertAlign w:val="baseline"/>
              </w:rPr>
              <w:t>с</w:t>
            </w:r>
            <w:r w:rsidRPr="00ED3E5B">
              <w:rPr>
                <w:sz w:val="20"/>
                <w:vertAlign w:val="baseline"/>
                <w:lang w:val="en-US"/>
              </w:rPr>
              <w:t>публика</w:t>
            </w:r>
            <w:r w:rsidR="00074851">
              <w:rPr>
                <w:sz w:val="20"/>
                <w:vertAlign w:val="baseline"/>
                <w:lang w:val="en-US"/>
              </w:rPr>
              <w:t xml:space="preserve"> </w:t>
            </w:r>
            <w:r w:rsidRPr="00ED3E5B">
              <w:rPr>
                <w:sz w:val="20"/>
                <w:vertAlign w:val="baseline"/>
                <w:lang w:val="en-US"/>
              </w:rPr>
              <w:t>Македони</w:t>
            </w:r>
            <w:r>
              <w:rPr>
                <w:sz w:val="20"/>
                <w:vertAlign w:val="baseline"/>
              </w:rPr>
              <w:t>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4</w:t>
            </w:r>
            <w:r w:rsidR="00074851">
              <w:t xml:space="preserve"> </w:t>
            </w:r>
            <w:r>
              <w:t>Апреля</w:t>
            </w:r>
            <w:r w:rsidR="00074851">
              <w:t xml:space="preserve"> </w:t>
            </w:r>
            <w:r w:rsidRPr="00F773C6">
              <w:t>2003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Нигерия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Франция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474C3" w:rsidRDefault="00B1700D" w:rsidP="00C40B83">
            <w:pPr>
              <w:rPr>
                <w:sz w:val="20"/>
                <w:vertAlign w:val="baseline"/>
              </w:rPr>
            </w:pPr>
            <w:r w:rsidRPr="00F474C3">
              <w:rPr>
                <w:sz w:val="20"/>
                <w:vertAlign w:val="baseline"/>
              </w:rPr>
              <w:t>Норвегия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147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Габон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Оман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9</w:t>
            </w:r>
            <w:r w:rsidR="00074851">
              <w:t xml:space="preserve"> </w:t>
            </w:r>
            <w:r>
              <w:t>Ноября</w:t>
            </w:r>
            <w:r w:rsidR="00074851">
              <w:t xml:space="preserve"> </w:t>
            </w:r>
            <w:r w:rsidRPr="00F773C6">
              <w:t>2000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Гамбия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23</w:t>
            </w:r>
            <w:r w:rsidR="00074851">
              <w:t xml:space="preserve"> </w:t>
            </w:r>
            <w:r>
              <w:t>Октября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Пакистан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Грузия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14</w:t>
            </w:r>
            <w:r w:rsidR="00074851">
              <w:t xml:space="preserve"> </w:t>
            </w:r>
            <w:r>
              <w:t>Июня</w:t>
            </w:r>
            <w:r w:rsidR="00074851">
              <w:t xml:space="preserve"> </w:t>
            </w:r>
            <w:r w:rsidRPr="00F773C6">
              <w:t>2000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Панама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6</w:t>
            </w:r>
            <w:r w:rsidR="00074851">
              <w:t xml:space="preserve"> </w:t>
            </w:r>
            <w:r>
              <w:t>Сентября</w:t>
            </w:r>
            <w:r w:rsidR="00074851">
              <w:t xml:space="preserve"> </w:t>
            </w:r>
            <w:r w:rsidRPr="00F773C6">
              <w:t>1997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Германия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1700D" w:rsidRPr="005457F8" w:rsidRDefault="00B1700D" w:rsidP="00C40B83">
            <w:pPr>
              <w:rPr>
                <w:sz w:val="20"/>
                <w:vertAlign w:val="baseline"/>
              </w:rPr>
            </w:pPr>
            <w:r w:rsidRPr="005457F8">
              <w:rPr>
                <w:sz w:val="20"/>
                <w:vertAlign w:val="baseline"/>
              </w:rPr>
              <w:t>Папуа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5457F8">
              <w:rPr>
                <w:sz w:val="20"/>
                <w:vertAlign w:val="baseline"/>
              </w:rPr>
              <w:t>-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5457F8">
              <w:rPr>
                <w:sz w:val="20"/>
                <w:vertAlign w:val="baseline"/>
              </w:rPr>
              <w:t>Новая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5457F8">
              <w:rPr>
                <w:sz w:val="20"/>
                <w:vertAlign w:val="baseline"/>
              </w:rPr>
              <w:t>Гвинея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9</w:t>
            </w:r>
            <w:r w:rsidR="00074851">
              <w:t xml:space="preserve"> </w:t>
            </w:r>
            <w:r>
              <w:t>Июня</w:t>
            </w:r>
            <w:r w:rsidR="00074851">
              <w:t xml:space="preserve"> </w:t>
            </w:r>
            <w:r w:rsidRPr="00F773C6">
              <w:t>1996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Гана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Парагвай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Греция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Польша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41351D">
              <w:rPr>
                <w:sz w:val="20"/>
                <w:vertAlign w:val="baseline"/>
              </w:rPr>
              <w:t>Гренада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22</w:t>
            </w:r>
            <w:r w:rsidR="00074851">
              <w:t xml:space="preserve"> </w:t>
            </w:r>
            <w:r>
              <w:t>Февраля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color w:val="000000"/>
                <w:sz w:val="20"/>
                <w:vertAlign w:val="baseline"/>
              </w:rPr>
              <w:t>Португалия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Катар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13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F474C3">
              <w:rPr>
                <w:color w:val="000000"/>
                <w:sz w:val="20"/>
                <w:vertAlign w:val="baseline"/>
              </w:rPr>
              <w:t>Швейцария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41351D">
              <w:rPr>
                <w:sz w:val="20"/>
                <w:vertAlign w:val="baseline"/>
              </w:rPr>
              <w:t>Румыния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717AC7" w:rsidRDefault="00B1700D" w:rsidP="00C40B83">
            <w:pPr>
              <w:rPr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Китайский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717AC7">
              <w:rPr>
                <w:sz w:val="20"/>
                <w:vertAlign w:val="baseline"/>
              </w:rPr>
              <w:t>Тайбэй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2002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41351D">
              <w:rPr>
                <w:sz w:val="20"/>
                <w:vertAlign w:val="baseline"/>
              </w:rPr>
              <w:t>Руанда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22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Танзания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41351D" w:rsidRDefault="00B1700D" w:rsidP="00C40B83">
            <w:pPr>
              <w:rPr>
                <w:sz w:val="20"/>
                <w:vertAlign w:val="baseline"/>
              </w:rPr>
            </w:pPr>
            <w:r w:rsidRPr="0041351D">
              <w:rPr>
                <w:sz w:val="20"/>
                <w:vertAlign w:val="baseline"/>
              </w:rPr>
              <w:t>Сент-Китс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41351D">
              <w:rPr>
                <w:sz w:val="20"/>
                <w:vertAlign w:val="baseline"/>
              </w:rPr>
              <w:t>и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41351D">
              <w:rPr>
                <w:sz w:val="20"/>
                <w:vertAlign w:val="baseline"/>
              </w:rPr>
              <w:t>Невис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21</w:t>
            </w:r>
            <w:r w:rsidR="00074851">
              <w:t xml:space="preserve"> </w:t>
            </w:r>
            <w:r>
              <w:t>Февраля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Таиланд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41351D" w:rsidRDefault="00B1700D" w:rsidP="00C40B83">
            <w:pPr>
              <w:rPr>
                <w:sz w:val="20"/>
                <w:vertAlign w:val="baseline"/>
              </w:rPr>
            </w:pPr>
            <w:r w:rsidRPr="0041351D">
              <w:rPr>
                <w:sz w:val="20"/>
                <w:vertAlign w:val="baseline"/>
              </w:rPr>
              <w:t>Сент-Люсия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5457F8">
              <w:rPr>
                <w:sz w:val="20"/>
                <w:vertAlign w:val="baseline"/>
                <w:lang w:val="en-US"/>
              </w:rPr>
              <w:t>Toгo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31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4E43C2" w:rsidRDefault="00B1700D" w:rsidP="00C40B83">
            <w:pPr>
              <w:rPr>
                <w:sz w:val="20"/>
                <w:vertAlign w:val="baseline"/>
              </w:rPr>
            </w:pPr>
            <w:r w:rsidRPr="004E43C2">
              <w:rPr>
                <w:sz w:val="20"/>
                <w:vertAlign w:val="baseline"/>
              </w:rPr>
              <w:t>Сент-Винсент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4E43C2">
              <w:rPr>
                <w:sz w:val="20"/>
                <w:vertAlign w:val="baseline"/>
              </w:rPr>
              <w:t>и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4E43C2">
              <w:rPr>
                <w:sz w:val="20"/>
                <w:vertAlign w:val="baseline"/>
              </w:rPr>
              <w:t>Гренадины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717AC7" w:rsidRDefault="00B1700D" w:rsidP="00C40B83">
            <w:pPr>
              <w:rPr>
                <w:sz w:val="20"/>
                <w:vertAlign w:val="baseline"/>
              </w:rPr>
            </w:pPr>
            <w:r w:rsidRPr="00717AC7">
              <w:rPr>
                <w:sz w:val="20"/>
                <w:vertAlign w:val="baseline"/>
              </w:rPr>
              <w:t>Тонга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27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2007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Саудовская</w:t>
            </w:r>
            <w:r w:rsidR="00074851">
              <w:rPr>
                <w:sz w:val="20"/>
                <w:vertAlign w:val="baseline"/>
              </w:rPr>
              <w:t xml:space="preserve"> </w:t>
            </w:r>
            <w:r>
              <w:rPr>
                <w:sz w:val="20"/>
                <w:vertAlign w:val="baseline"/>
              </w:rPr>
              <w:t>Аравия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11</w:t>
            </w:r>
            <w:r w:rsidR="00074851">
              <w:t xml:space="preserve"> </w:t>
            </w:r>
            <w:r>
              <w:t>Декабря</w:t>
            </w:r>
            <w:r w:rsidR="00074851">
              <w:t xml:space="preserve"> </w:t>
            </w:r>
            <w:r w:rsidRPr="00F773C6">
              <w:t>2005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4E43C2" w:rsidRDefault="00B1700D" w:rsidP="00C40B83">
            <w:pPr>
              <w:rPr>
                <w:sz w:val="20"/>
                <w:vertAlign w:val="baseline"/>
              </w:rPr>
            </w:pPr>
            <w:r w:rsidRPr="004E43C2">
              <w:rPr>
                <w:sz w:val="20"/>
                <w:vertAlign w:val="baseline"/>
              </w:rPr>
              <w:t>Тринидад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4E43C2">
              <w:rPr>
                <w:sz w:val="20"/>
                <w:vertAlign w:val="baseline"/>
              </w:rPr>
              <w:t>и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4E43C2">
              <w:rPr>
                <w:sz w:val="20"/>
                <w:vertAlign w:val="baseline"/>
              </w:rPr>
              <w:t>Тобаго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Марта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Сенегал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4E43C2" w:rsidRDefault="00B1700D" w:rsidP="00C40B83">
            <w:pPr>
              <w:rPr>
                <w:sz w:val="20"/>
                <w:vertAlign w:val="baseline"/>
              </w:rPr>
            </w:pPr>
            <w:r w:rsidRPr="004E43C2">
              <w:rPr>
                <w:sz w:val="20"/>
                <w:vertAlign w:val="baseline"/>
              </w:rPr>
              <w:t>Тунис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29</w:t>
            </w:r>
            <w:r w:rsidR="00074851">
              <w:t xml:space="preserve"> </w:t>
            </w:r>
            <w:r>
              <w:t>Марта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Сьерра</w:t>
            </w:r>
            <w:r>
              <w:rPr>
                <w:color w:val="000000"/>
                <w:sz w:val="20"/>
                <w:vertAlign w:val="baseline"/>
              </w:rPr>
              <w:t>-Леоне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23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Турция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26</w:t>
            </w:r>
            <w:r w:rsidR="00074851">
              <w:t xml:space="preserve"> </w:t>
            </w:r>
            <w:r>
              <w:t>Марта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Сингапур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Уганда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56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4E43C2">
              <w:rPr>
                <w:sz w:val="20"/>
                <w:vertAlign w:val="baseline"/>
              </w:rPr>
              <w:t>Словакия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Украина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16</w:t>
            </w:r>
            <w:r w:rsidR="00074851">
              <w:t xml:space="preserve"> </w:t>
            </w:r>
            <w:r>
              <w:t>Мая</w:t>
            </w:r>
            <w:r w:rsidR="00074851">
              <w:t xml:space="preserve"> </w:t>
            </w:r>
            <w:r w:rsidRPr="00F773C6">
              <w:t>2008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 w:rsidRPr="004E43C2">
              <w:rPr>
                <w:sz w:val="20"/>
                <w:vertAlign w:val="baseline"/>
              </w:rPr>
              <w:t>Словения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30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ОАЭ</w:t>
            </w:r>
            <w:r w:rsidR="00074851">
              <w:rPr>
                <w:color w:val="000000"/>
                <w:sz w:val="20"/>
                <w:vertAlign w:val="baseline"/>
              </w:rPr>
              <w:t xml:space="preserve"> 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10</w:t>
            </w:r>
            <w:r w:rsidR="00074851">
              <w:t xml:space="preserve"> </w:t>
            </w:r>
            <w:r>
              <w:t>Апреля</w:t>
            </w:r>
            <w:r w:rsidR="00074851">
              <w:t xml:space="preserve"> </w:t>
            </w:r>
            <w:r w:rsidRPr="00F773C6">
              <w:t>1996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4E43C2" w:rsidRDefault="00B1700D" w:rsidP="00C40B83">
            <w:pPr>
              <w:rPr>
                <w:sz w:val="20"/>
                <w:vertAlign w:val="baseline"/>
              </w:rPr>
            </w:pPr>
            <w:r w:rsidRPr="004E43C2">
              <w:rPr>
                <w:sz w:val="20"/>
                <w:vertAlign w:val="baseline"/>
              </w:rPr>
              <w:t>Соломоновы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4E43C2">
              <w:rPr>
                <w:sz w:val="20"/>
                <w:vertAlign w:val="baseline"/>
              </w:rPr>
              <w:t>Острова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26</w:t>
            </w:r>
            <w:r w:rsidR="00074851">
              <w:t xml:space="preserve"> </w:t>
            </w:r>
            <w:r>
              <w:t>Июля</w:t>
            </w:r>
            <w:r w:rsidR="00074851">
              <w:t xml:space="preserve"> </w:t>
            </w:r>
            <w:r w:rsidRPr="00F773C6">
              <w:t>1996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4E43C2" w:rsidRDefault="00B1700D" w:rsidP="00C40B83">
            <w:pPr>
              <w:rPr>
                <w:sz w:val="20"/>
                <w:vertAlign w:val="baseline"/>
              </w:rPr>
            </w:pPr>
            <w:r w:rsidRPr="004E43C2">
              <w:rPr>
                <w:sz w:val="20"/>
                <w:vertAlign w:val="baseline"/>
              </w:rPr>
              <w:t>Соединённое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4E43C2">
              <w:rPr>
                <w:sz w:val="20"/>
                <w:vertAlign w:val="baseline"/>
              </w:rPr>
              <w:t>Королевство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4E43C2" w:rsidRDefault="00B1700D" w:rsidP="00C40B83">
            <w:pPr>
              <w:rPr>
                <w:sz w:val="20"/>
                <w:vertAlign w:val="baseline"/>
              </w:rPr>
            </w:pPr>
            <w:r w:rsidRPr="004E43C2">
              <w:rPr>
                <w:sz w:val="20"/>
                <w:vertAlign w:val="baseline"/>
              </w:rPr>
              <w:t>Южно-Африканская</w:t>
            </w:r>
            <w:r w:rsidR="00074851">
              <w:rPr>
                <w:sz w:val="20"/>
                <w:vertAlign w:val="baseline"/>
              </w:rPr>
              <w:t xml:space="preserve"> </w:t>
            </w:r>
            <w:r w:rsidRPr="004E43C2">
              <w:rPr>
                <w:sz w:val="20"/>
                <w:vertAlign w:val="baseline"/>
              </w:rPr>
              <w:t>Республика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США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Испания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Уругвай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717AC7" w:rsidRDefault="00B1700D" w:rsidP="00C40B83">
            <w:pPr>
              <w:rPr>
                <w:sz w:val="20"/>
                <w:vertAlign w:val="baseline"/>
              </w:rPr>
            </w:pPr>
            <w:r w:rsidRPr="00717AC7">
              <w:rPr>
                <w:sz w:val="20"/>
                <w:vertAlign w:val="baseline"/>
              </w:rPr>
              <w:t>Шри-Ланка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Венесуэла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717AC7" w:rsidRDefault="00B1700D" w:rsidP="00C40B83">
            <w:pPr>
              <w:rPr>
                <w:sz w:val="20"/>
                <w:vertAlign w:val="baseline"/>
              </w:rPr>
            </w:pPr>
            <w:r w:rsidRPr="00717AC7">
              <w:rPr>
                <w:sz w:val="20"/>
                <w:vertAlign w:val="baseline"/>
              </w:rPr>
              <w:t>Суринам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4E43C2" w:rsidRDefault="00B1700D" w:rsidP="00C40B83">
            <w:pPr>
              <w:rPr>
                <w:sz w:val="20"/>
                <w:vertAlign w:val="baseline"/>
              </w:rPr>
            </w:pPr>
            <w:r w:rsidRPr="004E43C2">
              <w:rPr>
                <w:sz w:val="20"/>
                <w:vertAlign w:val="baseline"/>
              </w:rPr>
              <w:t>Вьетнам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2007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717AC7" w:rsidRDefault="00B1700D" w:rsidP="00C40B83">
            <w:pPr>
              <w:rPr>
                <w:sz w:val="20"/>
                <w:vertAlign w:val="baseline"/>
              </w:rPr>
            </w:pPr>
            <w:r w:rsidRPr="00717AC7">
              <w:rPr>
                <w:sz w:val="20"/>
                <w:vertAlign w:val="baseline"/>
              </w:rPr>
              <w:t>Свазиленд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Замбия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</w:tr>
      <w:tr w:rsidR="00B1700D" w:rsidRPr="00F773C6">
        <w:trPr>
          <w:trHeight w:val="230"/>
        </w:trPr>
        <w:tc>
          <w:tcPr>
            <w:tcW w:w="2937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Швеция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1</w:t>
            </w:r>
            <w:r w:rsidR="00074851">
              <w:t xml:space="preserve"> </w:t>
            </w:r>
            <w:r>
              <w:t>Января</w:t>
            </w:r>
            <w:r w:rsidR="00074851">
              <w:t xml:space="preserve"> </w:t>
            </w:r>
            <w:r w:rsidRPr="00F773C6">
              <w:t>1995</w:t>
            </w:r>
          </w:p>
        </w:tc>
        <w:tc>
          <w:tcPr>
            <w:tcW w:w="271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1700D" w:rsidRPr="00F773C6" w:rsidRDefault="00B1700D" w:rsidP="00C40B83">
            <w:pPr>
              <w:rPr>
                <w:color w:val="000000"/>
                <w:sz w:val="20"/>
                <w:vertAlign w:val="baseline"/>
              </w:rPr>
            </w:pPr>
            <w:r>
              <w:rPr>
                <w:sz w:val="20"/>
                <w:vertAlign w:val="baseline"/>
              </w:rPr>
              <w:t>Зимбабве</w:t>
            </w:r>
          </w:p>
        </w:tc>
        <w:tc>
          <w:tcPr>
            <w:tcW w:w="2257" w:type="dxa"/>
            <w:tcBorders>
              <w:left w:val="single" w:sz="4" w:space="0" w:color="auto"/>
            </w:tcBorders>
          </w:tcPr>
          <w:p w:rsidR="00B1700D" w:rsidRPr="00F773C6" w:rsidRDefault="00B1700D" w:rsidP="00C40B83">
            <w:pPr>
              <w:pStyle w:val="paranormaltext"/>
            </w:pPr>
            <w:r w:rsidRPr="00F773C6">
              <w:t>5</w:t>
            </w:r>
            <w:r w:rsidR="00074851">
              <w:t xml:space="preserve"> </w:t>
            </w:r>
            <w:r>
              <w:t>Марта</w:t>
            </w:r>
            <w:r w:rsidR="00074851">
              <w:t xml:space="preserve"> </w:t>
            </w:r>
            <w:r w:rsidRPr="00F773C6">
              <w:t>1995</w:t>
            </w:r>
          </w:p>
        </w:tc>
      </w:tr>
    </w:tbl>
    <w:p w:rsidR="00B1700D" w:rsidRPr="00F773C6" w:rsidRDefault="00B1700D" w:rsidP="00B1700D">
      <w:pPr>
        <w:jc w:val="center"/>
        <w:rPr>
          <w:rFonts w:ascii="Arial" w:hAnsi="Arial" w:cs="Arial"/>
          <w:b/>
          <w:vertAlign w:val="baseline"/>
        </w:rPr>
      </w:pPr>
      <w:bookmarkStart w:id="41" w:name="observer"/>
      <w:bookmarkStart w:id="42" w:name="applicants"/>
      <w:bookmarkEnd w:id="41"/>
      <w:bookmarkEnd w:id="42"/>
      <w:r w:rsidRPr="00F773C6">
        <w:rPr>
          <w:rFonts w:ascii="Arial" w:hAnsi="Arial" w:cs="Arial"/>
          <w:b/>
          <w:vertAlign w:val="baseline"/>
        </w:rPr>
        <w:t>Страны-наблюдатели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Афганистан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Алжир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Андорра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Азербайджан</w:t>
      </w:r>
    </w:p>
    <w:p w:rsidR="00B1700D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4E43C2">
        <w:rPr>
          <w:szCs w:val="24"/>
          <w:vertAlign w:val="baseline"/>
        </w:rPr>
        <w:t>Багамские</w:t>
      </w:r>
      <w:r w:rsidR="00074851">
        <w:rPr>
          <w:szCs w:val="24"/>
          <w:vertAlign w:val="baseline"/>
        </w:rPr>
        <w:t xml:space="preserve"> </w:t>
      </w:r>
      <w:r w:rsidRPr="004E43C2">
        <w:rPr>
          <w:szCs w:val="24"/>
          <w:vertAlign w:val="baseline"/>
        </w:rPr>
        <w:t>Острова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Белоруссия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6D3AE6">
        <w:rPr>
          <w:szCs w:val="24"/>
          <w:vertAlign w:val="baseline"/>
        </w:rPr>
        <w:t>Бутан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Босния</w:t>
      </w:r>
      <w:r w:rsidR="00074851">
        <w:rPr>
          <w:szCs w:val="24"/>
          <w:vertAlign w:val="baseline"/>
        </w:rPr>
        <w:t xml:space="preserve"> </w:t>
      </w:r>
      <w:r>
        <w:rPr>
          <w:szCs w:val="24"/>
          <w:vertAlign w:val="baseline"/>
        </w:rPr>
        <w:t>и</w:t>
      </w:r>
      <w:r w:rsidR="00074851">
        <w:rPr>
          <w:szCs w:val="24"/>
          <w:vertAlign w:val="baseline"/>
        </w:rPr>
        <w:t xml:space="preserve"> </w:t>
      </w:r>
      <w:r>
        <w:rPr>
          <w:szCs w:val="24"/>
          <w:vertAlign w:val="baseline"/>
        </w:rPr>
        <w:t>Герцеговина</w:t>
      </w:r>
    </w:p>
    <w:p w:rsidR="00B1700D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6D3AE6">
        <w:rPr>
          <w:szCs w:val="24"/>
          <w:vertAlign w:val="baseline"/>
        </w:rPr>
        <w:t>Кабо-Верде</w:t>
      </w:r>
      <w:r w:rsidR="00074851">
        <w:rPr>
          <w:szCs w:val="24"/>
          <w:vertAlign w:val="baseline"/>
        </w:rPr>
        <w:t xml:space="preserve"> 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6D3AE6">
        <w:rPr>
          <w:szCs w:val="24"/>
          <w:vertAlign w:val="baseline"/>
        </w:rPr>
        <w:t>Коморские</w:t>
      </w:r>
      <w:r w:rsidR="00074851">
        <w:rPr>
          <w:szCs w:val="24"/>
          <w:vertAlign w:val="baseline"/>
        </w:rPr>
        <w:t xml:space="preserve"> </w:t>
      </w:r>
      <w:r w:rsidRPr="006D3AE6">
        <w:rPr>
          <w:szCs w:val="24"/>
          <w:vertAlign w:val="baseline"/>
        </w:rPr>
        <w:t>Острова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6D3AE6">
        <w:rPr>
          <w:szCs w:val="24"/>
          <w:vertAlign w:val="baseline"/>
        </w:rPr>
        <w:t>Экваториальная</w:t>
      </w:r>
      <w:r w:rsidR="00074851">
        <w:rPr>
          <w:szCs w:val="24"/>
          <w:vertAlign w:val="baseline"/>
        </w:rPr>
        <w:t xml:space="preserve"> </w:t>
      </w:r>
      <w:r w:rsidRPr="006D3AE6">
        <w:rPr>
          <w:szCs w:val="24"/>
          <w:vertAlign w:val="baseline"/>
        </w:rPr>
        <w:t>Гвинея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Эфиопия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Ватикан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Иран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Ирак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Казахстан</w:t>
      </w:r>
    </w:p>
    <w:p w:rsidR="00B1700D" w:rsidRPr="006D3AE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6D3AE6">
        <w:rPr>
          <w:szCs w:val="24"/>
          <w:vertAlign w:val="baseline"/>
        </w:rPr>
        <w:t>Лаосская</w:t>
      </w:r>
      <w:r w:rsidR="00074851">
        <w:rPr>
          <w:szCs w:val="24"/>
          <w:vertAlign w:val="baseline"/>
        </w:rPr>
        <w:t xml:space="preserve"> </w:t>
      </w:r>
      <w:r w:rsidRPr="006D3AE6">
        <w:rPr>
          <w:szCs w:val="24"/>
          <w:vertAlign w:val="baseline"/>
        </w:rPr>
        <w:t>Народно-Демократическая</w:t>
      </w:r>
      <w:r w:rsidR="00074851">
        <w:rPr>
          <w:szCs w:val="24"/>
          <w:vertAlign w:val="baseline"/>
        </w:rPr>
        <w:t xml:space="preserve"> </w:t>
      </w:r>
      <w:r w:rsidRPr="006D3AE6">
        <w:rPr>
          <w:szCs w:val="24"/>
          <w:vertAlign w:val="baseline"/>
        </w:rPr>
        <w:t>Республика</w:t>
      </w:r>
    </w:p>
    <w:p w:rsidR="00B1700D" w:rsidRPr="00A8598E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A8598E">
        <w:rPr>
          <w:szCs w:val="24"/>
          <w:vertAlign w:val="baseline"/>
        </w:rPr>
        <w:t>Ливанская</w:t>
      </w:r>
      <w:r w:rsidR="00074851">
        <w:rPr>
          <w:szCs w:val="24"/>
          <w:vertAlign w:val="baseline"/>
        </w:rPr>
        <w:t xml:space="preserve"> </w:t>
      </w:r>
      <w:r w:rsidRPr="00A8598E">
        <w:rPr>
          <w:szCs w:val="24"/>
          <w:vertAlign w:val="baseline"/>
        </w:rPr>
        <w:t>Республика</w:t>
      </w:r>
    </w:p>
    <w:p w:rsidR="00B1700D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6D3AE6">
        <w:rPr>
          <w:szCs w:val="24"/>
          <w:vertAlign w:val="baseline"/>
        </w:rPr>
        <w:t>Ливия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A8598E">
        <w:rPr>
          <w:szCs w:val="24"/>
          <w:vertAlign w:val="baseline"/>
        </w:rPr>
        <w:t>Черногория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Российская</w:t>
      </w:r>
      <w:r w:rsidR="00074851">
        <w:rPr>
          <w:szCs w:val="24"/>
          <w:vertAlign w:val="baseline"/>
        </w:rPr>
        <w:t xml:space="preserve"> </w:t>
      </w:r>
      <w:r>
        <w:rPr>
          <w:szCs w:val="24"/>
          <w:vertAlign w:val="baseline"/>
        </w:rPr>
        <w:t>Федерация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A8598E">
        <w:rPr>
          <w:szCs w:val="24"/>
          <w:vertAlign w:val="baseline"/>
        </w:rPr>
        <w:t>Самоа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A8598E">
        <w:rPr>
          <w:szCs w:val="24"/>
          <w:vertAlign w:val="baseline"/>
        </w:rPr>
        <w:t>Сан-Томе</w:t>
      </w:r>
      <w:r w:rsidR="00074851">
        <w:rPr>
          <w:szCs w:val="24"/>
          <w:vertAlign w:val="baseline"/>
        </w:rPr>
        <w:t xml:space="preserve"> </w:t>
      </w:r>
      <w:r w:rsidRPr="00A8598E">
        <w:rPr>
          <w:szCs w:val="24"/>
          <w:vertAlign w:val="baseline"/>
        </w:rPr>
        <w:t>и</w:t>
      </w:r>
      <w:r w:rsidR="00074851">
        <w:rPr>
          <w:szCs w:val="24"/>
          <w:vertAlign w:val="baseline"/>
        </w:rPr>
        <w:t xml:space="preserve"> </w:t>
      </w:r>
      <w:r w:rsidRPr="00A8598E">
        <w:rPr>
          <w:szCs w:val="24"/>
          <w:vertAlign w:val="baseline"/>
        </w:rPr>
        <w:t>Принсипи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Сербия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A8598E">
        <w:rPr>
          <w:szCs w:val="24"/>
          <w:vertAlign w:val="baseline"/>
        </w:rPr>
        <w:t>Сейшельские</w:t>
      </w:r>
      <w:r w:rsidR="00074851">
        <w:rPr>
          <w:szCs w:val="24"/>
          <w:vertAlign w:val="baseline"/>
        </w:rPr>
        <w:t xml:space="preserve"> </w:t>
      </w:r>
      <w:r w:rsidRPr="00A8598E">
        <w:rPr>
          <w:szCs w:val="24"/>
          <w:vertAlign w:val="baseline"/>
        </w:rPr>
        <w:t>Острова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A8598E">
        <w:rPr>
          <w:szCs w:val="24"/>
          <w:vertAlign w:val="baseline"/>
        </w:rPr>
        <w:t>Судан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Таджикистан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Узбекистан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 w:rsidRPr="00A8598E">
        <w:rPr>
          <w:szCs w:val="24"/>
          <w:vertAlign w:val="baseline"/>
        </w:rPr>
        <w:t>Вануату</w:t>
      </w:r>
    </w:p>
    <w:p w:rsidR="00B1700D" w:rsidRPr="00F773C6" w:rsidRDefault="00B1700D" w:rsidP="00B1700D">
      <w:pPr>
        <w:numPr>
          <w:ilvl w:val="0"/>
          <w:numId w:val="10"/>
        </w:numPr>
        <w:rPr>
          <w:szCs w:val="24"/>
          <w:vertAlign w:val="baseline"/>
        </w:rPr>
      </w:pPr>
      <w:r>
        <w:rPr>
          <w:szCs w:val="24"/>
          <w:vertAlign w:val="baseline"/>
        </w:rPr>
        <w:t>Йемен</w:t>
      </w:r>
    </w:p>
    <w:p w:rsidR="00F773C6" w:rsidRPr="00F773C6" w:rsidRDefault="00F773C6" w:rsidP="00B1700D">
      <w:pPr>
        <w:rPr>
          <w:szCs w:val="24"/>
          <w:vertAlign w:val="baseline"/>
        </w:rPr>
      </w:pPr>
    </w:p>
    <w:p w:rsidR="00F773C6" w:rsidRPr="00C40B83" w:rsidRDefault="00101C2D" w:rsidP="00C40B83">
      <w:pPr>
        <w:pStyle w:val="11"/>
      </w:pPr>
      <w:r>
        <w:br w:type="page"/>
      </w:r>
      <w:bookmarkStart w:id="43" w:name="_Toc231386195"/>
      <w:r w:rsidR="00F773C6" w:rsidRPr="00C40B83">
        <w:t>приложение</w:t>
      </w:r>
      <w:r w:rsidR="00074851">
        <w:t xml:space="preserve"> </w:t>
      </w:r>
      <w:r w:rsidR="00F773C6" w:rsidRPr="00C40B83">
        <w:t>г</w:t>
      </w:r>
      <w:bookmarkEnd w:id="43"/>
    </w:p>
    <w:p w:rsidR="00F773C6" w:rsidRPr="00887786" w:rsidRDefault="00F773C6" w:rsidP="00F773C6">
      <w:pPr>
        <w:pStyle w:val="13"/>
        <w:jc w:val="center"/>
        <w:rPr>
          <w:sz w:val="20"/>
          <w:szCs w:val="20"/>
        </w:rPr>
      </w:pPr>
      <w:r w:rsidRPr="00887786">
        <w:rPr>
          <w:sz w:val="20"/>
          <w:szCs w:val="20"/>
        </w:rPr>
        <w:t>СОСТАВ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КОМИССИИ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ПРАВИТЕЛЬСТВА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РОССИЙСКОЙ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ФЕДЕРАЦИИ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ПО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ВОПРОСАМ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ВСЕМИРНОЙ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ТОРГОВОЙ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ОРГАНИЗАЦИИ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И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ВЗАИМОДЕЙСТВИЯ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РОССИЙСКОЙ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ФЕДЕРАЦИИ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С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ОРГАНИЗАЦИЕЙ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ЭКОНОМИЧЕСКОГО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СОТРУДНИЧЕСТВА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И</w:t>
      </w:r>
      <w:r w:rsidR="00074851">
        <w:rPr>
          <w:sz w:val="20"/>
          <w:szCs w:val="20"/>
        </w:rPr>
        <w:t xml:space="preserve"> </w:t>
      </w:r>
      <w:r w:rsidRPr="00887786">
        <w:rPr>
          <w:sz w:val="20"/>
          <w:szCs w:val="20"/>
        </w:rPr>
        <w:t>РАЗВИТИЯ</w:t>
      </w:r>
      <w:r w:rsidR="00074851">
        <w:rPr>
          <w:sz w:val="20"/>
          <w:szCs w:val="20"/>
        </w:rPr>
        <w:t xml:space="preserve"> 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F773C6" w:rsidRPr="00B70797">
        <w:tc>
          <w:tcPr>
            <w:tcW w:w="3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B70797">
              <w:rPr>
                <w:rFonts w:ascii="Arial" w:hAnsi="Arial" w:cs="Arial"/>
                <w:b/>
                <w:color w:val="333333"/>
                <w:sz w:val="20"/>
                <w:szCs w:val="20"/>
              </w:rPr>
              <w:t>Фамилия</w:t>
            </w:r>
          </w:p>
        </w:tc>
        <w:tc>
          <w:tcPr>
            <w:tcW w:w="3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B70797">
              <w:rPr>
                <w:rFonts w:ascii="Arial" w:hAnsi="Arial" w:cs="Arial"/>
                <w:b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34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B70797">
              <w:rPr>
                <w:rFonts w:ascii="Arial" w:hAnsi="Arial" w:cs="Arial"/>
                <w:b/>
                <w:color w:val="333333"/>
                <w:sz w:val="20"/>
                <w:szCs w:val="20"/>
              </w:rPr>
              <w:t>Должность</w:t>
            </w:r>
            <w:r w:rsidR="00074851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</w:t>
            </w:r>
            <w:r w:rsidRPr="00B70797">
              <w:rPr>
                <w:rFonts w:ascii="Arial" w:hAnsi="Arial" w:cs="Arial"/>
                <w:b/>
                <w:color w:val="333333"/>
                <w:sz w:val="20"/>
                <w:szCs w:val="20"/>
              </w:rPr>
              <w:t>в</w:t>
            </w:r>
            <w:r w:rsidR="00074851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</w:t>
            </w:r>
            <w:r w:rsidRPr="00B70797">
              <w:rPr>
                <w:rFonts w:ascii="Arial" w:hAnsi="Arial" w:cs="Arial"/>
                <w:b/>
                <w:color w:val="333333"/>
                <w:sz w:val="20"/>
                <w:szCs w:val="20"/>
              </w:rPr>
              <w:t>Комиссии</w:t>
            </w:r>
          </w:p>
        </w:tc>
      </w:tr>
      <w:tr w:rsidR="00F773C6" w:rsidRPr="00B70797">
        <w:tc>
          <w:tcPr>
            <w:tcW w:w="3473" w:type="dxa"/>
            <w:tcBorders>
              <w:top w:val="single" w:sz="12" w:space="0" w:color="auto"/>
            </w:tcBorders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Шувалов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И.И.</w:t>
            </w:r>
          </w:p>
        </w:tc>
        <w:tc>
          <w:tcPr>
            <w:tcW w:w="3474" w:type="dxa"/>
            <w:tcBorders>
              <w:top w:val="single" w:sz="12" w:space="0" w:color="auto"/>
            </w:tcBorders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Первый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Председателя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Правительства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tcBorders>
              <w:top w:val="single" w:sz="12" w:space="0" w:color="auto"/>
            </w:tcBorders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председатель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Комиссии</w:t>
            </w: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Лавров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С.В.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иностранных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дел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председателя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Комиссии</w:t>
            </w: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Набиуллина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Э.С.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экономического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развития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торговли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председателя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Комиссии</w:t>
            </w: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Амунц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Д.М.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культуры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массовых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коммуникаций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Валовая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Т.Д.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директор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Департамента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международного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сотрудничества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Правительства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Глаголев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А.В.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руководитель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Секретариата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Председателя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Правительства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финансов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ответственный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секретарь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Комиссии</w:t>
            </w: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Голендеева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Т.Н.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руководителя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ФТС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Горбань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А.В.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директор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Департамента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экономического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сотрудничества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МИДа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Гордеев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А.В.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сельского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хозяйства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Калина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И.И.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образования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науки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Козлов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А.А.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первый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Председателя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Банка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(по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согласованию)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Левитин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И.Е.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транспорта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Медведков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М.Ю.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директор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Департамента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торговых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переговоров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Минэкономразвития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Милованцев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Д.А.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информационных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технологий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связи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Стародубов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В.И.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здравоохранения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социального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развития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Сухов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М.И.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директор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Департамента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лицензирования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деятельности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финансового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оздоровления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кредитных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организаций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Банка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Трутнев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Ю.П.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природных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ресурсов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Хребтов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В.А.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помощник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Председателя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Правительства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Христенко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В.Б.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Министр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промышленности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энергетики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Российской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Федерации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F773C6" w:rsidRPr="00B70797">
        <w:tc>
          <w:tcPr>
            <w:tcW w:w="3473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Цыганов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А.Г.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заместитель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руководителя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ФАС</w:t>
            </w:r>
            <w:r w:rsidR="00074851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B70797">
              <w:rPr>
                <w:rFonts w:ascii="Arial" w:hAnsi="Arial" w:cs="Arial"/>
                <w:color w:val="333333"/>
                <w:sz w:val="18"/>
                <w:szCs w:val="18"/>
              </w:rPr>
              <w:t>России</w:t>
            </w:r>
          </w:p>
        </w:tc>
        <w:tc>
          <w:tcPr>
            <w:tcW w:w="3474" w:type="dxa"/>
            <w:vAlign w:val="center"/>
          </w:tcPr>
          <w:p w:rsidR="00F773C6" w:rsidRPr="00B70797" w:rsidRDefault="00F773C6" w:rsidP="00F773C6">
            <w:pPr>
              <w:pStyle w:val="1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2779" w:rsidRPr="00F92779" w:rsidRDefault="00F92779" w:rsidP="00F773C6">
      <w:pPr>
        <w:pStyle w:val="11"/>
        <w:ind w:left="0"/>
        <w:jc w:val="left"/>
      </w:pPr>
      <w:bookmarkStart w:id="44" w:name="_GoBack"/>
      <w:bookmarkEnd w:id="44"/>
    </w:p>
    <w:sectPr w:rsidR="00F92779" w:rsidRPr="00F92779" w:rsidSect="00F773C6">
      <w:footerReference w:type="even" r:id="rId8"/>
      <w:footerReference w:type="default" r:id="rId9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821" w:rsidRDefault="00012821">
      <w:r>
        <w:separator/>
      </w:r>
    </w:p>
  </w:endnote>
  <w:endnote w:type="continuationSeparator" w:id="0">
    <w:p w:rsidR="00012821" w:rsidRDefault="0001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51" w:rsidRDefault="00074851" w:rsidP="00F773C6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74851" w:rsidRDefault="0007485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851" w:rsidRDefault="00074851" w:rsidP="00F773C6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2767A">
      <w:rPr>
        <w:rStyle w:val="ad"/>
        <w:noProof/>
      </w:rPr>
      <w:t>12</w:t>
    </w:r>
    <w:r>
      <w:rPr>
        <w:rStyle w:val="ad"/>
      </w:rPr>
      <w:fldChar w:fldCharType="end"/>
    </w:r>
  </w:p>
  <w:p w:rsidR="00074851" w:rsidRDefault="000748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821" w:rsidRDefault="00012821">
      <w:r>
        <w:separator/>
      </w:r>
    </w:p>
  </w:footnote>
  <w:footnote w:type="continuationSeparator" w:id="0">
    <w:p w:rsidR="00012821" w:rsidRDefault="00012821">
      <w:r>
        <w:continuationSeparator/>
      </w:r>
    </w:p>
  </w:footnote>
  <w:footnote w:id="1">
    <w:p w:rsidR="00074851" w:rsidRPr="00D00D8A" w:rsidRDefault="00074851" w:rsidP="00B1700D">
      <w:pPr>
        <w:pStyle w:val="a"/>
        <w:numPr>
          <w:ilvl w:val="0"/>
          <w:numId w:val="0"/>
        </w:numPr>
      </w:pPr>
      <w:r>
        <w:rPr>
          <w:rStyle w:val="a9"/>
        </w:rPr>
        <w:footnoteRef/>
      </w:r>
      <w:r>
        <w:t xml:space="preserve"> </w:t>
      </w:r>
      <w:r w:rsidRPr="00D00D8A">
        <w:t>Ремчуков, К.В. Россия и ВТО. Правда и вымыслы: учебник – М.: Международные отношения, 2007. – 320 стр.</w:t>
      </w:r>
    </w:p>
  </w:footnote>
  <w:footnote w:id="2">
    <w:p w:rsidR="00074851" w:rsidRPr="00796ECE" w:rsidRDefault="00074851" w:rsidP="00D00D8A">
      <w:pPr>
        <w:ind w:firstLine="709"/>
        <w:jc w:val="both"/>
        <w:rPr>
          <w:sz w:val="20"/>
          <w:szCs w:val="24"/>
          <w:vertAlign w:val="baseline"/>
        </w:rPr>
      </w:pPr>
      <w:r>
        <w:rPr>
          <w:rStyle w:val="a9"/>
        </w:rPr>
        <w:footnoteRef/>
      </w:r>
      <w:r w:rsidRPr="008500B7">
        <w:rPr>
          <w:sz w:val="20"/>
          <w:vertAlign w:val="baseline"/>
        </w:rPr>
        <w:t xml:space="preserve">: </w:t>
      </w:r>
      <w:r w:rsidRPr="00796ECE">
        <w:rPr>
          <w:sz w:val="20"/>
          <w:vertAlign w:val="baseline"/>
        </w:rPr>
        <w:t>Киреев, А.П. Международная экономика. В 2-х ч. – Ч. II. Международная макроэкономика: открытая экономика и макроэкономическое программирование: учебное пособие для вузов. – М.: Международные отношения, 2006. – 488 стр.</w:t>
      </w:r>
    </w:p>
  </w:footnote>
  <w:footnote w:id="3">
    <w:p w:rsidR="00074851" w:rsidRPr="003366E8" w:rsidRDefault="00074851">
      <w:pPr>
        <w:pStyle w:val="a8"/>
        <w:rPr>
          <w:vertAlign w:val="baseline"/>
        </w:rPr>
      </w:pPr>
      <w:r>
        <w:rPr>
          <w:rStyle w:val="a9"/>
        </w:rPr>
        <w:footnoteRef/>
      </w:r>
      <w:r w:rsidRPr="003366E8">
        <w:t xml:space="preserve"> </w:t>
      </w:r>
      <w:r>
        <w:rPr>
          <w:vertAlign w:val="baseline"/>
          <w:lang w:val="en-US"/>
        </w:rPr>
        <w:t>India</w:t>
      </w:r>
      <w:r w:rsidRPr="003366E8">
        <w:rPr>
          <w:vertAlign w:val="baseline"/>
        </w:rPr>
        <w:t xml:space="preserve"> </w:t>
      </w:r>
      <w:r>
        <w:rPr>
          <w:vertAlign w:val="baseline"/>
          <w:lang w:val="en-US"/>
        </w:rPr>
        <w:t>etc</w:t>
      </w:r>
      <w:r w:rsidRPr="003366E8">
        <w:rPr>
          <w:vertAlign w:val="baseline"/>
        </w:rPr>
        <w:t xml:space="preserve"> </w:t>
      </w:r>
      <w:r>
        <w:rPr>
          <w:vertAlign w:val="baseline"/>
          <w:lang w:val="en-US"/>
        </w:rPr>
        <w:t>versus</w:t>
      </w:r>
      <w:r w:rsidRPr="003366E8">
        <w:rPr>
          <w:vertAlign w:val="baseline"/>
        </w:rPr>
        <w:t xml:space="preserve"> </w:t>
      </w:r>
      <w:r>
        <w:rPr>
          <w:vertAlign w:val="baseline"/>
          <w:lang w:val="en-US"/>
        </w:rPr>
        <w:t>US</w:t>
      </w:r>
      <w:r w:rsidRPr="003366E8">
        <w:rPr>
          <w:vertAlign w:val="baseline"/>
        </w:rPr>
        <w:t>: “</w:t>
      </w:r>
      <w:r w:rsidRPr="003366E8">
        <w:rPr>
          <w:vertAlign w:val="baseline"/>
          <w:lang w:val="en-US"/>
        </w:rPr>
        <w:t>shrimp</w:t>
      </w:r>
      <w:r w:rsidRPr="003366E8">
        <w:rPr>
          <w:vertAlign w:val="baseline"/>
        </w:rPr>
        <w:t>-</w:t>
      </w:r>
      <w:r w:rsidRPr="003366E8">
        <w:rPr>
          <w:vertAlign w:val="baseline"/>
          <w:lang w:val="en-US"/>
        </w:rPr>
        <w:t>turtle</w:t>
      </w:r>
      <w:r w:rsidRPr="003366E8">
        <w:rPr>
          <w:vertAlign w:val="baseline"/>
        </w:rPr>
        <w:t>” [</w:t>
      </w:r>
      <w:r>
        <w:rPr>
          <w:vertAlign w:val="baseline"/>
        </w:rPr>
        <w:t>Электронный</w:t>
      </w:r>
      <w:r w:rsidRPr="003366E8">
        <w:rPr>
          <w:vertAlign w:val="baseline"/>
        </w:rPr>
        <w:t xml:space="preserve"> </w:t>
      </w:r>
      <w:r>
        <w:rPr>
          <w:vertAlign w:val="baseline"/>
        </w:rPr>
        <w:t>ресурс</w:t>
      </w:r>
      <w:r w:rsidRPr="003366E8">
        <w:rPr>
          <w:vertAlign w:val="baseline"/>
        </w:rPr>
        <w:t>]</w:t>
      </w:r>
      <w:r>
        <w:rPr>
          <w:vertAlign w:val="baseline"/>
        </w:rPr>
        <w:t>. – Официальный сайт ВТО</w:t>
      </w:r>
      <w:r w:rsidRPr="003366E8">
        <w:rPr>
          <w:vertAlign w:val="baseline"/>
        </w:rPr>
        <w:t xml:space="preserve"> –</w:t>
      </w:r>
      <w:r>
        <w:rPr>
          <w:vertAlign w:val="baseline"/>
        </w:rPr>
        <w:t xml:space="preserve"> Режим доступа:</w:t>
      </w:r>
      <w:r w:rsidRPr="003366E8">
        <w:rPr>
          <w:vertAlign w:val="baseline"/>
        </w:rPr>
        <w:t xml:space="preserve"> </w:t>
      </w:r>
      <w:r w:rsidRPr="003366E8">
        <w:rPr>
          <w:vertAlign w:val="baseline"/>
          <w:lang w:val="en-US"/>
        </w:rPr>
        <w:t>http</w:t>
      </w:r>
      <w:r w:rsidRPr="003366E8">
        <w:rPr>
          <w:vertAlign w:val="baseline"/>
        </w:rPr>
        <w:t>://</w:t>
      </w:r>
      <w:r w:rsidRPr="003366E8">
        <w:rPr>
          <w:vertAlign w:val="baseline"/>
          <w:lang w:val="en-US"/>
        </w:rPr>
        <w:t>www</w:t>
      </w:r>
      <w:r w:rsidRPr="003366E8">
        <w:rPr>
          <w:vertAlign w:val="baseline"/>
        </w:rPr>
        <w:t>.</w:t>
      </w:r>
      <w:r w:rsidRPr="003366E8">
        <w:rPr>
          <w:vertAlign w:val="baseline"/>
          <w:lang w:val="en-US"/>
        </w:rPr>
        <w:t>wto</w:t>
      </w:r>
      <w:r w:rsidRPr="003366E8">
        <w:rPr>
          <w:vertAlign w:val="baseline"/>
        </w:rPr>
        <w:t>.</w:t>
      </w:r>
      <w:r w:rsidRPr="003366E8">
        <w:rPr>
          <w:vertAlign w:val="baseline"/>
          <w:lang w:val="en-US"/>
        </w:rPr>
        <w:t>org</w:t>
      </w:r>
      <w:r w:rsidRPr="003366E8">
        <w:rPr>
          <w:vertAlign w:val="baseline"/>
        </w:rPr>
        <w:t>/</w:t>
      </w:r>
      <w:r w:rsidRPr="003366E8">
        <w:rPr>
          <w:vertAlign w:val="baseline"/>
          <w:lang w:val="en-US"/>
        </w:rPr>
        <w:t>english</w:t>
      </w:r>
      <w:r w:rsidRPr="003366E8">
        <w:rPr>
          <w:vertAlign w:val="baseline"/>
        </w:rPr>
        <w:t>/</w:t>
      </w:r>
      <w:r w:rsidRPr="003366E8">
        <w:rPr>
          <w:vertAlign w:val="baseline"/>
          <w:lang w:val="en-US"/>
        </w:rPr>
        <w:t>tratop</w:t>
      </w:r>
      <w:r w:rsidRPr="003366E8">
        <w:rPr>
          <w:vertAlign w:val="baseline"/>
        </w:rPr>
        <w:t>_</w:t>
      </w:r>
      <w:r w:rsidRPr="003366E8">
        <w:rPr>
          <w:vertAlign w:val="baseline"/>
          <w:lang w:val="en-US"/>
        </w:rPr>
        <w:t>e</w:t>
      </w:r>
      <w:r w:rsidRPr="003366E8">
        <w:rPr>
          <w:vertAlign w:val="baseline"/>
        </w:rPr>
        <w:t>/</w:t>
      </w:r>
      <w:r w:rsidRPr="003366E8">
        <w:rPr>
          <w:vertAlign w:val="baseline"/>
          <w:lang w:val="en-US"/>
        </w:rPr>
        <w:t>envir</w:t>
      </w:r>
      <w:r w:rsidRPr="003366E8">
        <w:rPr>
          <w:vertAlign w:val="baseline"/>
        </w:rPr>
        <w:t>_</w:t>
      </w:r>
      <w:r w:rsidRPr="003366E8">
        <w:rPr>
          <w:vertAlign w:val="baseline"/>
          <w:lang w:val="en-US"/>
        </w:rPr>
        <w:t>e</w:t>
      </w:r>
      <w:r w:rsidRPr="003366E8">
        <w:rPr>
          <w:vertAlign w:val="baseline"/>
        </w:rPr>
        <w:t>/</w:t>
      </w:r>
      <w:r w:rsidRPr="003366E8">
        <w:rPr>
          <w:vertAlign w:val="baseline"/>
          <w:lang w:val="en-US"/>
        </w:rPr>
        <w:t>edis</w:t>
      </w:r>
      <w:r w:rsidRPr="003366E8">
        <w:rPr>
          <w:vertAlign w:val="baseline"/>
        </w:rPr>
        <w:t>08_</w:t>
      </w:r>
      <w:r w:rsidRPr="003366E8">
        <w:rPr>
          <w:vertAlign w:val="baseline"/>
          <w:lang w:val="en-US"/>
        </w:rPr>
        <w:t>e</w:t>
      </w:r>
      <w:r w:rsidRPr="003366E8">
        <w:rPr>
          <w:vertAlign w:val="baseline"/>
        </w:rPr>
        <w:t>.</w:t>
      </w:r>
      <w:r w:rsidRPr="003366E8">
        <w:rPr>
          <w:vertAlign w:val="baseline"/>
          <w:lang w:val="en-US"/>
        </w:rPr>
        <w:t>htm</w:t>
      </w:r>
    </w:p>
  </w:footnote>
  <w:footnote w:id="4">
    <w:p w:rsidR="00074851" w:rsidRPr="00796ECE" w:rsidRDefault="00074851">
      <w:pPr>
        <w:pStyle w:val="a8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796ECE">
        <w:rPr>
          <w:vertAlign w:val="baseline"/>
        </w:rPr>
        <w:t>Дюмулен, И.И. Всемирная торговая организация. Экономика, политика, право: учебник - М.: ВАВТ, 2008. – 347 стр.</w:t>
      </w:r>
    </w:p>
  </w:footnote>
  <w:footnote w:id="5">
    <w:p w:rsidR="00074851" w:rsidRPr="00796ECE" w:rsidRDefault="00074851" w:rsidP="00013A2A">
      <w:pPr>
        <w:pStyle w:val="a8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796ECE">
        <w:rPr>
          <w:vertAlign w:val="baseline"/>
        </w:rPr>
        <w:t>Постановление Правительства РФ от 19 августа 2004 г. № 419 «Об утверждении Положения о комиссии Правительства Российской Федерации по вопросам ВТО и взаимодействия РФ с организацией экономического сотрудничества и развития её состава» (в ред. распоряжения Правительства РФ от 22.05.2008 № 379)</w:t>
      </w:r>
    </w:p>
  </w:footnote>
  <w:footnote w:id="6">
    <w:p w:rsidR="00074851" w:rsidRPr="0032329F" w:rsidRDefault="00074851" w:rsidP="0032329F">
      <w:pPr>
        <w:pStyle w:val="a8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32329F">
        <w:rPr>
          <w:vertAlign w:val="baseline"/>
        </w:rPr>
        <w:t>До ВТО — один шаг</w:t>
      </w:r>
      <w:r w:rsidRPr="00FB6326">
        <w:rPr>
          <w:vertAlign w:val="baseline"/>
        </w:rPr>
        <w:t xml:space="preserve"> </w:t>
      </w:r>
      <w:r>
        <w:rPr>
          <w:vertAlign w:val="baseline"/>
        </w:rPr>
        <w:t xml:space="preserve">//«Эксперт Online» - 20 апреля 2008 </w:t>
      </w:r>
      <w:r w:rsidRPr="00FB6326">
        <w:rPr>
          <w:vertAlign w:val="baseline"/>
        </w:rPr>
        <w:t>[</w:t>
      </w:r>
      <w:r>
        <w:rPr>
          <w:vertAlign w:val="baseline"/>
        </w:rPr>
        <w:t>Электронный ресурс</w:t>
      </w:r>
      <w:r w:rsidRPr="00FB6326">
        <w:rPr>
          <w:vertAlign w:val="baseline"/>
        </w:rPr>
        <w:t>]</w:t>
      </w:r>
      <w:r>
        <w:rPr>
          <w:vertAlign w:val="baseline"/>
        </w:rPr>
        <w:t xml:space="preserve">. – Режим доступа: </w:t>
      </w:r>
      <w:r w:rsidRPr="00FB6326">
        <w:rPr>
          <w:vertAlign w:val="baseline"/>
        </w:rPr>
        <w:t>http://www.expert.ru/news/2008/04/20/vto_rf/</w:t>
      </w:r>
      <w:r>
        <w:rPr>
          <w:vertAlign w:val="baseline"/>
        </w:rPr>
        <w:t xml:space="preserve"> </w:t>
      </w:r>
    </w:p>
    <w:p w:rsidR="00074851" w:rsidRPr="0032329F" w:rsidRDefault="00074851" w:rsidP="0032329F">
      <w:pPr>
        <w:pStyle w:val="a8"/>
        <w:rPr>
          <w:vertAlign w:val="baseline"/>
        </w:rPr>
      </w:pPr>
    </w:p>
  </w:footnote>
  <w:footnote w:id="7">
    <w:p w:rsidR="00074851" w:rsidRPr="00AE229D" w:rsidRDefault="00074851" w:rsidP="00AE229D">
      <w:pPr>
        <w:pStyle w:val="a8"/>
        <w:jc w:val="both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AE229D">
        <w:rPr>
          <w:vertAlign w:val="baseline"/>
        </w:rPr>
        <w:t>РФ надеется на продвижение по вопросу вступления в ВТО в 2009 году [Электронный ресурс]. – Режим доступа: http://www.wto.ru/ru/news.asp?msg_id=24492</w:t>
      </w:r>
    </w:p>
  </w:footnote>
  <w:footnote w:id="8">
    <w:p w:rsidR="00074851" w:rsidRPr="00CC6F9A" w:rsidRDefault="00074851">
      <w:pPr>
        <w:pStyle w:val="a8"/>
        <w:rPr>
          <w:vertAlign w:val="baseline"/>
        </w:rPr>
      </w:pPr>
      <w:r w:rsidRPr="00CC6F9A">
        <w:footnoteRef/>
      </w:r>
      <w:r w:rsidRPr="00CC6F9A">
        <w:rPr>
          <w:vertAlign w:val="baseline"/>
        </w:rPr>
        <w:t xml:space="preserve"> О ходе переговоров по присоединению России к ВТО </w:t>
      </w:r>
      <w:r>
        <w:rPr>
          <w:vertAlign w:val="baseline"/>
        </w:rPr>
        <w:t xml:space="preserve">[Электронный ресурс]. – Сайт комитета РСПП по торговой политике и ВТО – Режим доступа: </w:t>
      </w:r>
      <w:r w:rsidRPr="00CC6F9A">
        <w:rPr>
          <w:vertAlign w:val="baseline"/>
        </w:rPr>
        <w:t xml:space="preserve">http://www.rgwto.com/digest.asp?id=53425&amp;full_mode=1 </w:t>
      </w:r>
    </w:p>
  </w:footnote>
  <w:footnote w:id="9">
    <w:p w:rsidR="00074851" w:rsidRPr="00CA4632" w:rsidRDefault="00074851" w:rsidP="00CA4632">
      <w:pPr>
        <w:pStyle w:val="a8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CA4632">
        <w:rPr>
          <w:vertAlign w:val="baseline"/>
        </w:rPr>
        <w:t xml:space="preserve">Основными рисками при вступлении России в ВТО станут увеличение конкуренции и приход крупных игроков на российский рынок </w:t>
      </w:r>
      <w:r>
        <w:rPr>
          <w:vertAlign w:val="baseline"/>
        </w:rPr>
        <w:t>–</w:t>
      </w:r>
      <w:r w:rsidRPr="00CA4632">
        <w:rPr>
          <w:vertAlign w:val="baseline"/>
        </w:rPr>
        <w:t xml:space="preserve"> Лихачев</w:t>
      </w:r>
      <w:r>
        <w:rPr>
          <w:vertAlign w:val="baseline"/>
        </w:rPr>
        <w:t xml:space="preserve"> –  «НТА Приволжье» от</w:t>
      </w:r>
      <w:r w:rsidRPr="00CA4632">
        <w:rPr>
          <w:vertAlign w:val="baseline"/>
        </w:rPr>
        <w:t xml:space="preserve"> 28.05.2007</w:t>
      </w:r>
      <w:r>
        <w:rPr>
          <w:vertAlign w:val="baseline"/>
        </w:rPr>
        <w:t xml:space="preserve"> [Электронный ресурс]. – Режим доступа: </w:t>
      </w:r>
      <w:r w:rsidRPr="00CA4632">
        <w:rPr>
          <w:vertAlign w:val="baseline"/>
        </w:rPr>
        <w:t>http://www.nta-nn.ru/news/item/?ID=112580</w:t>
      </w:r>
    </w:p>
  </w:footnote>
  <w:footnote w:id="10">
    <w:p w:rsidR="00074851" w:rsidRPr="00CA4632" w:rsidRDefault="00074851" w:rsidP="00013A2A">
      <w:pPr>
        <w:pStyle w:val="a8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CA4632">
        <w:rPr>
          <w:color w:val="000000"/>
          <w:vertAlign w:val="baseline"/>
        </w:rPr>
        <w:t xml:space="preserve">Между нами – Российская газета </w:t>
      </w:r>
      <w:r w:rsidRPr="00CA4632">
        <w:rPr>
          <w:vertAlign w:val="baseline"/>
        </w:rPr>
        <w:t>[Электронный ресурс]. – Режим доступа: http://www.rg.ru/2009/04/02/medvedev-obama.html</w:t>
      </w:r>
    </w:p>
  </w:footnote>
  <w:footnote w:id="11">
    <w:p w:rsidR="00074851" w:rsidRPr="00CA4632" w:rsidRDefault="00074851" w:rsidP="00013A2A">
      <w:pPr>
        <w:pStyle w:val="a8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CA4632">
        <w:rPr>
          <w:vertAlign w:val="baseline"/>
        </w:rPr>
        <w:t xml:space="preserve">Куба заявила о новом этапе отношений с Россией </w:t>
      </w:r>
      <w:r>
        <w:rPr>
          <w:vertAlign w:val="baseline"/>
        </w:rPr>
        <w:t xml:space="preserve">– Деловая газета </w:t>
      </w:r>
      <w:r w:rsidRPr="000E7888">
        <w:rPr>
          <w:vertAlign w:val="baseline"/>
        </w:rPr>
        <w:t>“</w:t>
      </w:r>
      <w:r>
        <w:rPr>
          <w:vertAlign w:val="baseline"/>
        </w:rPr>
        <w:t>Взгляд</w:t>
      </w:r>
      <w:r w:rsidRPr="000E7888">
        <w:rPr>
          <w:vertAlign w:val="baseline"/>
        </w:rPr>
        <w:t>”</w:t>
      </w:r>
      <w:r>
        <w:rPr>
          <w:vertAlign w:val="baseline"/>
        </w:rPr>
        <w:t xml:space="preserve"> [Электронный ресурс]. – Режим доступа:  </w:t>
      </w:r>
      <w:r w:rsidRPr="00CA4632">
        <w:rPr>
          <w:vertAlign w:val="baseline"/>
        </w:rPr>
        <w:t>http://vz.ru/news/2009/2/9/254340.html</w:t>
      </w:r>
    </w:p>
  </w:footnote>
  <w:footnote w:id="12">
    <w:p w:rsidR="00074851" w:rsidRPr="00E03370" w:rsidRDefault="00074851" w:rsidP="00013A2A">
      <w:pPr>
        <w:pStyle w:val="a8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A172DE">
        <w:rPr>
          <w:color w:val="000000"/>
          <w:vertAlign w:val="baseline"/>
        </w:rPr>
        <w:t>Юлия Тимошенко пообещала России поддержку при вступлении в ВТО</w:t>
      </w:r>
      <w:r w:rsidRPr="000E7888">
        <w:rPr>
          <w:vertAlign w:val="baseline"/>
        </w:rPr>
        <w:t xml:space="preserve"> </w:t>
      </w:r>
      <w:r>
        <w:rPr>
          <w:vertAlign w:val="baseline"/>
        </w:rPr>
        <w:t xml:space="preserve">– </w:t>
      </w:r>
      <w:r w:rsidRPr="00CA4632">
        <w:rPr>
          <w:color w:val="000000"/>
          <w:vertAlign w:val="baseline"/>
        </w:rPr>
        <w:t xml:space="preserve">Российская газета </w:t>
      </w:r>
      <w:r w:rsidRPr="00CA4632">
        <w:rPr>
          <w:vertAlign w:val="baseline"/>
        </w:rPr>
        <w:t xml:space="preserve">[Электронный ресурс]. – Режим доступа: </w:t>
      </w:r>
      <w:r w:rsidRPr="000E7888">
        <w:rPr>
          <w:vertAlign w:val="baseline"/>
        </w:rPr>
        <w:t>http://www.rg.ru/2009/04/29/timoshenko-vto-anons.html</w:t>
      </w:r>
    </w:p>
  </w:footnote>
  <w:footnote w:id="13">
    <w:p w:rsidR="00074851" w:rsidRPr="000E7888" w:rsidRDefault="00074851" w:rsidP="000E7888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0E7888">
        <w:rPr>
          <w:sz w:val="20"/>
          <w:szCs w:val="20"/>
        </w:rPr>
        <w:t xml:space="preserve">О состоянии внешней торговли в январе-феврале 2009 года – Официальный сайт </w:t>
      </w:r>
      <w:r w:rsidRPr="000E7888">
        <w:rPr>
          <w:iCs/>
          <w:sz w:val="20"/>
          <w:szCs w:val="20"/>
        </w:rPr>
        <w:t>Федеральн</w:t>
      </w:r>
      <w:r>
        <w:rPr>
          <w:iCs/>
          <w:sz w:val="20"/>
          <w:szCs w:val="20"/>
        </w:rPr>
        <w:t>ой</w:t>
      </w:r>
      <w:r w:rsidRPr="000E7888">
        <w:rPr>
          <w:iCs/>
          <w:sz w:val="20"/>
          <w:szCs w:val="20"/>
        </w:rPr>
        <w:t xml:space="preserve"> служб</w:t>
      </w:r>
      <w:r>
        <w:rPr>
          <w:iCs/>
          <w:sz w:val="20"/>
          <w:szCs w:val="20"/>
        </w:rPr>
        <w:t>ы</w:t>
      </w:r>
      <w:r w:rsidRPr="000E7888">
        <w:rPr>
          <w:iCs/>
          <w:sz w:val="20"/>
          <w:szCs w:val="20"/>
        </w:rPr>
        <w:t xml:space="preserve"> государственной статистики </w:t>
      </w:r>
      <w:r w:rsidRPr="000E7888">
        <w:rPr>
          <w:sz w:val="20"/>
          <w:szCs w:val="20"/>
        </w:rPr>
        <w:t>[Электронный ресурс]. – Режим доступа: http://www.gks.ru/bgd/free/B04_03/IssWWW.exe/Stg/d02/67.htm</w:t>
      </w:r>
    </w:p>
  </w:footnote>
  <w:footnote w:id="14">
    <w:p w:rsidR="00074851" w:rsidRPr="00D00D8A" w:rsidRDefault="00074851" w:rsidP="00013A2A">
      <w:pPr>
        <w:pStyle w:val="a8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D00D8A">
        <w:rPr>
          <w:vertAlign w:val="baseline"/>
        </w:rPr>
        <w:t>Горбунова, О.А., Минченкова, И.В. ВТО. Основы функционирования и проблемы присоединения России: учеб. пособие/ – М.: Дашков и Ко, 2008. – 152 стр.</w:t>
      </w:r>
    </w:p>
  </w:footnote>
  <w:footnote w:id="15">
    <w:p w:rsidR="00074851" w:rsidRPr="005060BE" w:rsidRDefault="00074851" w:rsidP="00013A2A">
      <w:pPr>
        <w:pStyle w:val="a8"/>
        <w:jc w:val="both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5060BE">
        <w:rPr>
          <w:color w:val="000000"/>
          <w:vertAlign w:val="baseline"/>
        </w:rPr>
        <w:t xml:space="preserve">Импортные пошлины на сельхозтехнику будут увеличены </w:t>
      </w:r>
      <w:r>
        <w:rPr>
          <w:color w:val="000000"/>
          <w:vertAlign w:val="baseline"/>
        </w:rPr>
        <w:t xml:space="preserve">- </w:t>
      </w:r>
      <w:r w:rsidRPr="005060BE">
        <w:rPr>
          <w:color w:val="000000"/>
          <w:vertAlign w:val="baseline"/>
        </w:rPr>
        <w:t xml:space="preserve">"Кремль.ORG". Политическая экспертная сеть. </w:t>
      </w:r>
      <w:r>
        <w:rPr>
          <w:vertAlign w:val="baseline"/>
        </w:rPr>
        <w:t xml:space="preserve">[Электронный ресурс]. – Режим доступа: </w:t>
      </w:r>
      <w:r w:rsidRPr="005060BE">
        <w:rPr>
          <w:vertAlign w:val="baseline"/>
        </w:rPr>
        <w:t>http://www.kreml.org/news/199509103</w:t>
      </w:r>
    </w:p>
  </w:footnote>
  <w:footnote w:id="16">
    <w:p w:rsidR="00074851" w:rsidRPr="005060BE" w:rsidRDefault="00074851" w:rsidP="00013A2A">
      <w:pPr>
        <w:pStyle w:val="a8"/>
        <w:jc w:val="both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902EAC">
        <w:rPr>
          <w:color w:val="000000"/>
          <w:vertAlign w:val="baseline"/>
        </w:rPr>
        <w:t>Отечественные производители предлагают поднять импортную пошлину на сыр [Электронный ресурс]. – Режим доступа: http://www.yarmarka.net/news/news.asp?id=54102</w:t>
      </w:r>
    </w:p>
  </w:footnote>
  <w:footnote w:id="17">
    <w:p w:rsidR="00074851" w:rsidRPr="00632A89" w:rsidRDefault="00074851" w:rsidP="00013A2A">
      <w:pPr>
        <w:pStyle w:val="a8"/>
        <w:jc w:val="both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902EAC">
        <w:rPr>
          <w:color w:val="000000"/>
          <w:vertAlign w:val="baseline"/>
        </w:rPr>
        <w:t>Постановление Правительства РФ от 10 декабря 2008 г. N 943 "О внесении изменений в пункт 11 Положения о применении единых ставок таможенных пошлин, налогов в отношении товаров, перемещаемых через таможенную границу Российской Федерации физическими лицами для личного пользования".</w:t>
      </w:r>
    </w:p>
  </w:footnote>
  <w:footnote w:id="18">
    <w:p w:rsidR="00074851" w:rsidRPr="00CE3E14" w:rsidRDefault="00074851" w:rsidP="00013A2A">
      <w:pPr>
        <w:pStyle w:val="a8"/>
        <w:jc w:val="both"/>
      </w:pPr>
      <w:r>
        <w:rPr>
          <w:rStyle w:val="a9"/>
        </w:rPr>
        <w:footnoteRef/>
      </w:r>
      <w:r>
        <w:t xml:space="preserve"> </w:t>
      </w:r>
      <w:r w:rsidRPr="005060BE">
        <w:rPr>
          <w:rFonts w:cs="Arial"/>
          <w:vertAlign w:val="baseline"/>
        </w:rPr>
        <w:t>Последствия вступления России в ВТО</w:t>
      </w:r>
      <w:r>
        <w:rPr>
          <w:rFonts w:cs="Arial"/>
          <w:vertAlign w:val="baseline"/>
        </w:rPr>
        <w:t xml:space="preserve"> – </w:t>
      </w:r>
      <w:r w:rsidRPr="005060BE">
        <w:rPr>
          <w:bCs/>
          <w:color w:val="000000"/>
          <w:vertAlign w:val="baseline"/>
        </w:rPr>
        <w:t>Ульяновская торгово-промышленная палата</w:t>
      </w:r>
      <w:r w:rsidRPr="005060BE">
        <w:rPr>
          <w:rFonts w:ascii="Arial" w:hAnsi="Arial" w:cs="Arial"/>
          <w:bCs/>
          <w:color w:val="000000"/>
          <w:vertAlign w:val="baseline"/>
        </w:rPr>
        <w:t xml:space="preserve"> </w:t>
      </w:r>
      <w:r>
        <w:rPr>
          <w:vertAlign w:val="baseline"/>
        </w:rPr>
        <w:t xml:space="preserve">[Электронный ресурс]. – Режим доступа: </w:t>
      </w:r>
      <w:r w:rsidRPr="005060BE">
        <w:rPr>
          <w:vertAlign w:val="baseline"/>
        </w:rPr>
        <w:t>http://www.ultpp.ru/ved/118-posledstviya-vstupleniya-rossii-v-vto.html</w:t>
      </w:r>
    </w:p>
  </w:footnote>
  <w:footnote w:id="19">
    <w:p w:rsidR="00074851" w:rsidRPr="003D3B17" w:rsidRDefault="00074851" w:rsidP="003D3B17">
      <w:pPr>
        <w:pStyle w:val="a8"/>
        <w:jc w:val="both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3D3B17">
        <w:rPr>
          <w:rStyle w:val="zag1"/>
          <w:b w:val="0"/>
          <w:color w:val="auto"/>
          <w:sz w:val="20"/>
          <w:szCs w:val="20"/>
          <w:vertAlign w:val="baseline"/>
        </w:rPr>
        <w:t>Последствия вступления в ВТО для отдельных отраслей</w:t>
      </w:r>
      <w:r w:rsidRPr="003D3B17">
        <w:rPr>
          <w:vertAlign w:val="baseline"/>
        </w:rPr>
        <w:t xml:space="preserve"> </w:t>
      </w:r>
      <w:r>
        <w:rPr>
          <w:vertAlign w:val="baseline"/>
        </w:rPr>
        <w:t>–</w:t>
      </w:r>
      <w:r w:rsidRPr="003D3B17">
        <w:rPr>
          <w:vertAlign w:val="baseline"/>
        </w:rPr>
        <w:t xml:space="preserve"> </w:t>
      </w:r>
      <w:r w:rsidRPr="003D3B17">
        <w:rPr>
          <w:bCs/>
          <w:vertAlign w:val="baseline"/>
        </w:rPr>
        <w:t xml:space="preserve">Торгово-промышленная палата Российской Федерации </w:t>
      </w:r>
      <w:r w:rsidRPr="003D3B17">
        <w:rPr>
          <w:vertAlign w:val="baseline"/>
        </w:rPr>
        <w:t>[Электронный ресурс]. – Режим доступа: http://www.tpprf.ru/ru/main/wto/otrasli/</w:t>
      </w:r>
    </w:p>
  </w:footnote>
  <w:footnote w:id="20">
    <w:p w:rsidR="00074851" w:rsidRPr="00B16AE9" w:rsidRDefault="00074851" w:rsidP="00CB1E04">
      <w:pPr>
        <w:pStyle w:val="a8"/>
        <w:jc w:val="both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 w:rsidRPr="00CB1E04">
        <w:rPr>
          <w:color w:val="000000"/>
          <w:vertAlign w:val="baseline"/>
        </w:rPr>
        <w:t>РФ и ЕС обсудят энергетику и вступление в ВТО на саммите в мае</w:t>
      </w:r>
      <w:r>
        <w:rPr>
          <w:color w:val="000000"/>
          <w:vertAlign w:val="baseline"/>
        </w:rPr>
        <w:t xml:space="preserve"> </w:t>
      </w:r>
      <w:r>
        <w:rPr>
          <w:vertAlign w:val="baseline"/>
        </w:rPr>
        <w:t xml:space="preserve">– Деловая газета </w:t>
      </w:r>
      <w:r w:rsidRPr="000E7888">
        <w:rPr>
          <w:vertAlign w:val="baseline"/>
        </w:rPr>
        <w:t>“</w:t>
      </w:r>
      <w:r>
        <w:rPr>
          <w:vertAlign w:val="baseline"/>
        </w:rPr>
        <w:t>Взгляд</w:t>
      </w:r>
      <w:r w:rsidRPr="000E7888">
        <w:rPr>
          <w:vertAlign w:val="baseline"/>
        </w:rPr>
        <w:t>”</w:t>
      </w:r>
      <w:r>
        <w:rPr>
          <w:vertAlign w:val="baseline"/>
        </w:rPr>
        <w:t xml:space="preserve"> [Электронный ресурс]. – Режим доступа: </w:t>
      </w:r>
      <w:r w:rsidRPr="00CB1E04">
        <w:rPr>
          <w:color w:val="000000"/>
          <w:vertAlign w:val="baseline"/>
        </w:rPr>
        <w:t>http://vz.ru/news/2009/2/3/252724.html</w:t>
      </w:r>
    </w:p>
  </w:footnote>
  <w:footnote w:id="21">
    <w:p w:rsidR="00074851" w:rsidRPr="00CB1E04" w:rsidRDefault="00074851" w:rsidP="00CB1E04">
      <w:pPr>
        <w:pStyle w:val="a8"/>
        <w:jc w:val="both"/>
        <w:rPr>
          <w:vertAlign w:val="baseline"/>
        </w:rPr>
      </w:pPr>
      <w:r>
        <w:rPr>
          <w:rStyle w:val="a9"/>
        </w:rPr>
        <w:footnoteRef/>
      </w:r>
      <w:r w:rsidRPr="00CB1E04">
        <w:rPr>
          <w:rStyle w:val="maintitletext1"/>
          <w:b w:val="0"/>
          <w:color w:val="auto"/>
          <w:sz w:val="20"/>
          <w:szCs w:val="20"/>
          <w:vertAlign w:val="baseline"/>
          <w:lang w:val="en-US"/>
        </w:rPr>
        <w:t>The</w:t>
      </w:r>
      <w:r w:rsidRPr="00CB1E04">
        <w:rPr>
          <w:rStyle w:val="maintitletext1"/>
          <w:b w:val="0"/>
          <w:color w:val="auto"/>
          <w:sz w:val="20"/>
          <w:szCs w:val="20"/>
          <w:vertAlign w:val="baseline"/>
        </w:rPr>
        <w:t xml:space="preserve"> </w:t>
      </w:r>
      <w:r w:rsidRPr="00CB1E04">
        <w:rPr>
          <w:rStyle w:val="maintitletext1"/>
          <w:b w:val="0"/>
          <w:color w:val="auto"/>
          <w:sz w:val="20"/>
          <w:szCs w:val="20"/>
          <w:vertAlign w:val="baseline"/>
          <w:lang w:val="en-US"/>
        </w:rPr>
        <w:t>Doha</w:t>
      </w:r>
      <w:r w:rsidRPr="00CB1E04">
        <w:rPr>
          <w:rStyle w:val="maintitletext1"/>
          <w:b w:val="0"/>
          <w:color w:val="auto"/>
          <w:sz w:val="20"/>
          <w:szCs w:val="20"/>
          <w:vertAlign w:val="baseline"/>
        </w:rPr>
        <w:t xml:space="preserve"> </w:t>
      </w:r>
      <w:r w:rsidRPr="00CB1E04">
        <w:rPr>
          <w:rStyle w:val="maintitletext1"/>
          <w:b w:val="0"/>
          <w:color w:val="auto"/>
          <w:sz w:val="20"/>
          <w:szCs w:val="20"/>
          <w:vertAlign w:val="baseline"/>
          <w:lang w:val="en-US"/>
        </w:rPr>
        <w:t>agenda</w:t>
      </w:r>
      <w:r>
        <w:rPr>
          <w:rStyle w:val="maintitletext1"/>
          <w:b w:val="0"/>
          <w:color w:val="auto"/>
          <w:sz w:val="20"/>
          <w:szCs w:val="20"/>
          <w:vertAlign w:val="baseline"/>
        </w:rPr>
        <w:t xml:space="preserve"> </w:t>
      </w:r>
      <w:r w:rsidRPr="00CB1E04">
        <w:rPr>
          <w:vertAlign w:val="baseline"/>
        </w:rPr>
        <w:t xml:space="preserve">– Официальный сайт ВТО [Электронный ресурс]. – Режим доступа: </w:t>
      </w:r>
      <w:r w:rsidRPr="00CB1E04">
        <w:rPr>
          <w:vertAlign w:val="baseline"/>
          <w:lang w:val="en-US"/>
        </w:rPr>
        <w:t>http</w:t>
      </w:r>
      <w:r w:rsidRPr="00CB1E04">
        <w:rPr>
          <w:vertAlign w:val="baseline"/>
        </w:rPr>
        <w:t>://</w:t>
      </w:r>
      <w:r w:rsidRPr="00CB1E04">
        <w:rPr>
          <w:vertAlign w:val="baseline"/>
          <w:lang w:val="en-US"/>
        </w:rPr>
        <w:t>www</w:t>
      </w:r>
      <w:r w:rsidRPr="00CB1E04">
        <w:rPr>
          <w:vertAlign w:val="baseline"/>
        </w:rPr>
        <w:t>.</w:t>
      </w:r>
      <w:r w:rsidRPr="00CB1E04">
        <w:rPr>
          <w:vertAlign w:val="baseline"/>
          <w:lang w:val="en-US"/>
        </w:rPr>
        <w:t>wto</w:t>
      </w:r>
      <w:r w:rsidRPr="00CB1E04">
        <w:rPr>
          <w:vertAlign w:val="baseline"/>
        </w:rPr>
        <w:t>.</w:t>
      </w:r>
      <w:r w:rsidRPr="00CB1E04">
        <w:rPr>
          <w:vertAlign w:val="baseline"/>
          <w:lang w:val="en-US"/>
        </w:rPr>
        <w:t>org</w:t>
      </w:r>
      <w:r w:rsidRPr="00CB1E04">
        <w:rPr>
          <w:vertAlign w:val="baseline"/>
        </w:rPr>
        <w:t>/</w:t>
      </w:r>
      <w:r w:rsidRPr="00CB1E04">
        <w:rPr>
          <w:vertAlign w:val="baseline"/>
          <w:lang w:val="en-US"/>
        </w:rPr>
        <w:t>english</w:t>
      </w:r>
      <w:r w:rsidRPr="00CB1E04">
        <w:rPr>
          <w:vertAlign w:val="baseline"/>
        </w:rPr>
        <w:t>/</w:t>
      </w:r>
      <w:r w:rsidRPr="00CB1E04">
        <w:rPr>
          <w:vertAlign w:val="baseline"/>
          <w:lang w:val="en-US"/>
        </w:rPr>
        <w:t>thewto</w:t>
      </w:r>
      <w:r w:rsidRPr="00CB1E04">
        <w:rPr>
          <w:vertAlign w:val="baseline"/>
        </w:rPr>
        <w:t>_</w:t>
      </w:r>
      <w:r w:rsidRPr="00CB1E04">
        <w:rPr>
          <w:vertAlign w:val="baseline"/>
          <w:lang w:val="en-US"/>
        </w:rPr>
        <w:t>e</w:t>
      </w:r>
      <w:r w:rsidRPr="00CB1E04">
        <w:rPr>
          <w:vertAlign w:val="baseline"/>
        </w:rPr>
        <w:t>/</w:t>
      </w:r>
      <w:r w:rsidRPr="00CB1E04">
        <w:rPr>
          <w:vertAlign w:val="baseline"/>
          <w:lang w:val="en-US"/>
        </w:rPr>
        <w:t>whatis</w:t>
      </w:r>
      <w:r w:rsidRPr="00CB1E04">
        <w:rPr>
          <w:vertAlign w:val="baseline"/>
        </w:rPr>
        <w:t>_</w:t>
      </w:r>
      <w:r w:rsidRPr="00CB1E04">
        <w:rPr>
          <w:vertAlign w:val="baseline"/>
          <w:lang w:val="en-US"/>
        </w:rPr>
        <w:t>e</w:t>
      </w:r>
      <w:r w:rsidRPr="00CB1E04">
        <w:rPr>
          <w:vertAlign w:val="baseline"/>
        </w:rPr>
        <w:t>/</w:t>
      </w:r>
      <w:r w:rsidRPr="00CB1E04">
        <w:rPr>
          <w:vertAlign w:val="baseline"/>
          <w:lang w:val="en-US"/>
        </w:rPr>
        <w:t>tif</w:t>
      </w:r>
      <w:r w:rsidRPr="00CB1E04">
        <w:rPr>
          <w:vertAlign w:val="baseline"/>
        </w:rPr>
        <w:t>_</w:t>
      </w:r>
      <w:r w:rsidRPr="00CB1E04">
        <w:rPr>
          <w:vertAlign w:val="baseline"/>
          <w:lang w:val="en-US"/>
        </w:rPr>
        <w:t>e</w:t>
      </w:r>
      <w:r w:rsidRPr="00CB1E04">
        <w:rPr>
          <w:vertAlign w:val="baseline"/>
        </w:rPr>
        <w:t>/</w:t>
      </w:r>
      <w:r w:rsidRPr="00CB1E04">
        <w:rPr>
          <w:vertAlign w:val="baseline"/>
          <w:lang w:val="en-US"/>
        </w:rPr>
        <w:t>doha</w:t>
      </w:r>
      <w:r w:rsidRPr="00CB1E04">
        <w:rPr>
          <w:vertAlign w:val="baseline"/>
        </w:rPr>
        <w:t>1_</w:t>
      </w:r>
      <w:r w:rsidRPr="00CB1E04">
        <w:rPr>
          <w:vertAlign w:val="baseline"/>
          <w:lang w:val="en-US"/>
        </w:rPr>
        <w:t>e</w:t>
      </w:r>
      <w:r w:rsidRPr="00CB1E04">
        <w:rPr>
          <w:vertAlign w:val="baseline"/>
        </w:rPr>
        <w:t>.</w:t>
      </w:r>
      <w:r w:rsidRPr="00CB1E04">
        <w:rPr>
          <w:vertAlign w:val="baseline"/>
          <w:lang w:val="en-US"/>
        </w:rPr>
        <w:t>htm</w:t>
      </w:r>
    </w:p>
  </w:footnote>
  <w:footnote w:id="22">
    <w:p w:rsidR="00074851" w:rsidRPr="00F773C6" w:rsidRDefault="00074851" w:rsidP="00B1700D">
      <w:pPr>
        <w:pStyle w:val="a8"/>
        <w:rPr>
          <w:vertAlign w:val="baseline"/>
        </w:rPr>
      </w:pPr>
      <w:r>
        <w:rPr>
          <w:rStyle w:val="a9"/>
        </w:rPr>
        <w:footnoteRef/>
      </w:r>
      <w:r>
        <w:t xml:space="preserve"> </w:t>
      </w:r>
      <w:r>
        <w:rPr>
          <w:vertAlign w:val="baseline"/>
        </w:rPr>
        <w:t xml:space="preserve">Официальный сайт ВТО </w:t>
      </w:r>
      <w:r w:rsidRPr="00F773C6">
        <w:rPr>
          <w:vertAlign w:val="baseline"/>
        </w:rPr>
        <w:t>– Режим доступа: http://www.wto.org/english/thewto_e/whatis_e/tif_e/org2_e.htm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14769"/>
    <w:multiLevelType w:val="multilevel"/>
    <w:tmpl w:val="90EEA87C"/>
    <w:lvl w:ilvl="0">
      <w:start w:val="1"/>
      <w:numFmt w:val="decimal"/>
      <w:pStyle w:val="331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">
    <w:nsid w:val="3FE1648C"/>
    <w:multiLevelType w:val="hybridMultilevel"/>
    <w:tmpl w:val="C4A0DF90"/>
    <w:lvl w:ilvl="0" w:tplc="0A9E9EBA">
      <w:start w:val="1"/>
      <w:numFmt w:val="decimal"/>
      <w:pStyle w:val="211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D04EAF"/>
    <w:multiLevelType w:val="hybridMultilevel"/>
    <w:tmpl w:val="90360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1E5CC5"/>
    <w:multiLevelType w:val="hybridMultilevel"/>
    <w:tmpl w:val="95BE47B2"/>
    <w:lvl w:ilvl="0" w:tplc="EBD62FEC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3C84A2">
      <w:start w:val="1"/>
      <w:numFmt w:val="decimal"/>
      <w:lvlText w:val="%2)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68227D"/>
    <w:multiLevelType w:val="hybridMultilevel"/>
    <w:tmpl w:val="59826106"/>
    <w:lvl w:ilvl="0" w:tplc="0B5C354E">
      <w:start w:val="1"/>
      <w:numFmt w:val="decimal"/>
      <w:pStyle w:val="221"/>
      <w:lvlText w:val="2.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384E85"/>
    <w:multiLevelType w:val="hybridMultilevel"/>
    <w:tmpl w:val="6F127248"/>
    <w:lvl w:ilvl="0" w:tplc="F5AEB6E2">
      <w:start w:val="1"/>
      <w:numFmt w:val="decimal"/>
      <w:pStyle w:val="a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75E"/>
    <w:rsid w:val="00012821"/>
    <w:rsid w:val="00013A2A"/>
    <w:rsid w:val="00074851"/>
    <w:rsid w:val="000760E4"/>
    <w:rsid w:val="00080A53"/>
    <w:rsid w:val="000B7203"/>
    <w:rsid w:val="000C7397"/>
    <w:rsid w:val="000E5D3A"/>
    <w:rsid w:val="000E7888"/>
    <w:rsid w:val="000F0400"/>
    <w:rsid w:val="000F567B"/>
    <w:rsid w:val="00101C2D"/>
    <w:rsid w:val="00107BA9"/>
    <w:rsid w:val="00107D7E"/>
    <w:rsid w:val="0013730A"/>
    <w:rsid w:val="00140857"/>
    <w:rsid w:val="0015177E"/>
    <w:rsid w:val="001520E2"/>
    <w:rsid w:val="00167D9B"/>
    <w:rsid w:val="00175443"/>
    <w:rsid w:val="00176174"/>
    <w:rsid w:val="001B5F49"/>
    <w:rsid w:val="001D66F6"/>
    <w:rsid w:val="001E2EC1"/>
    <w:rsid w:val="001E43A6"/>
    <w:rsid w:val="001E6683"/>
    <w:rsid w:val="00205BA3"/>
    <w:rsid w:val="00231E86"/>
    <w:rsid w:val="0023414F"/>
    <w:rsid w:val="00244F1C"/>
    <w:rsid w:val="00245754"/>
    <w:rsid w:val="00257BEB"/>
    <w:rsid w:val="002612BA"/>
    <w:rsid w:val="003036D4"/>
    <w:rsid w:val="00311D37"/>
    <w:rsid w:val="0031283B"/>
    <w:rsid w:val="00317D86"/>
    <w:rsid w:val="0032329F"/>
    <w:rsid w:val="00326CA8"/>
    <w:rsid w:val="003366E8"/>
    <w:rsid w:val="003730A9"/>
    <w:rsid w:val="00387BAA"/>
    <w:rsid w:val="003A20D7"/>
    <w:rsid w:val="003C0124"/>
    <w:rsid w:val="003D3B17"/>
    <w:rsid w:val="003E25E5"/>
    <w:rsid w:val="003E5C6E"/>
    <w:rsid w:val="003F3949"/>
    <w:rsid w:val="00400844"/>
    <w:rsid w:val="004418D0"/>
    <w:rsid w:val="00457984"/>
    <w:rsid w:val="0046247C"/>
    <w:rsid w:val="00466946"/>
    <w:rsid w:val="00470C8F"/>
    <w:rsid w:val="004735E0"/>
    <w:rsid w:val="004813AE"/>
    <w:rsid w:val="004B6196"/>
    <w:rsid w:val="004E11E0"/>
    <w:rsid w:val="004E2498"/>
    <w:rsid w:val="005060BE"/>
    <w:rsid w:val="00507AA1"/>
    <w:rsid w:val="0051150B"/>
    <w:rsid w:val="00520942"/>
    <w:rsid w:val="005369CF"/>
    <w:rsid w:val="0056765C"/>
    <w:rsid w:val="005A650E"/>
    <w:rsid w:val="005D0F66"/>
    <w:rsid w:val="005E1273"/>
    <w:rsid w:val="005E4E5D"/>
    <w:rsid w:val="00632A89"/>
    <w:rsid w:val="00646D45"/>
    <w:rsid w:val="0065078B"/>
    <w:rsid w:val="0068293B"/>
    <w:rsid w:val="006C1D16"/>
    <w:rsid w:val="006C5B95"/>
    <w:rsid w:val="006D4099"/>
    <w:rsid w:val="006D7C6D"/>
    <w:rsid w:val="0070647E"/>
    <w:rsid w:val="00710032"/>
    <w:rsid w:val="007345A7"/>
    <w:rsid w:val="007352C1"/>
    <w:rsid w:val="0075095D"/>
    <w:rsid w:val="00796ECE"/>
    <w:rsid w:val="007A0CDC"/>
    <w:rsid w:val="007B634B"/>
    <w:rsid w:val="007F371A"/>
    <w:rsid w:val="00820029"/>
    <w:rsid w:val="0083691D"/>
    <w:rsid w:val="00841BF7"/>
    <w:rsid w:val="008500B7"/>
    <w:rsid w:val="008538C2"/>
    <w:rsid w:val="0085659D"/>
    <w:rsid w:val="00873BA4"/>
    <w:rsid w:val="00881987"/>
    <w:rsid w:val="00887786"/>
    <w:rsid w:val="008C6E84"/>
    <w:rsid w:val="008F3F17"/>
    <w:rsid w:val="008F6213"/>
    <w:rsid w:val="0092790A"/>
    <w:rsid w:val="009506EE"/>
    <w:rsid w:val="009641F1"/>
    <w:rsid w:val="009648DA"/>
    <w:rsid w:val="009729B1"/>
    <w:rsid w:val="00973139"/>
    <w:rsid w:val="009761A5"/>
    <w:rsid w:val="009C05D2"/>
    <w:rsid w:val="009D62ED"/>
    <w:rsid w:val="00A172DE"/>
    <w:rsid w:val="00A30DCC"/>
    <w:rsid w:val="00A36DDD"/>
    <w:rsid w:val="00A6424B"/>
    <w:rsid w:val="00A65D55"/>
    <w:rsid w:val="00A92AB4"/>
    <w:rsid w:val="00AE229D"/>
    <w:rsid w:val="00AE6FC1"/>
    <w:rsid w:val="00B16AE9"/>
    <w:rsid w:val="00B1700D"/>
    <w:rsid w:val="00B2767A"/>
    <w:rsid w:val="00B33A9E"/>
    <w:rsid w:val="00B406CC"/>
    <w:rsid w:val="00B414FD"/>
    <w:rsid w:val="00B42520"/>
    <w:rsid w:val="00B70797"/>
    <w:rsid w:val="00B869BC"/>
    <w:rsid w:val="00B9333B"/>
    <w:rsid w:val="00C30A72"/>
    <w:rsid w:val="00C40B83"/>
    <w:rsid w:val="00C55B5C"/>
    <w:rsid w:val="00C57489"/>
    <w:rsid w:val="00C764CB"/>
    <w:rsid w:val="00CA4632"/>
    <w:rsid w:val="00CB1E04"/>
    <w:rsid w:val="00CC6F9A"/>
    <w:rsid w:val="00CE1A57"/>
    <w:rsid w:val="00CE2B05"/>
    <w:rsid w:val="00CE3E14"/>
    <w:rsid w:val="00D00D8A"/>
    <w:rsid w:val="00D14EAB"/>
    <w:rsid w:val="00D174F5"/>
    <w:rsid w:val="00D226BC"/>
    <w:rsid w:val="00D22BC5"/>
    <w:rsid w:val="00D374D8"/>
    <w:rsid w:val="00D378B2"/>
    <w:rsid w:val="00D51233"/>
    <w:rsid w:val="00D65CE9"/>
    <w:rsid w:val="00D92BF8"/>
    <w:rsid w:val="00E03370"/>
    <w:rsid w:val="00E20376"/>
    <w:rsid w:val="00E26445"/>
    <w:rsid w:val="00E31408"/>
    <w:rsid w:val="00E4685A"/>
    <w:rsid w:val="00E613AB"/>
    <w:rsid w:val="00E71DE0"/>
    <w:rsid w:val="00E73798"/>
    <w:rsid w:val="00E902B3"/>
    <w:rsid w:val="00EA11A6"/>
    <w:rsid w:val="00EB33D6"/>
    <w:rsid w:val="00EB79E7"/>
    <w:rsid w:val="00EC47A4"/>
    <w:rsid w:val="00EF075E"/>
    <w:rsid w:val="00EF55F9"/>
    <w:rsid w:val="00F05783"/>
    <w:rsid w:val="00F10DF7"/>
    <w:rsid w:val="00F14701"/>
    <w:rsid w:val="00F57273"/>
    <w:rsid w:val="00F65570"/>
    <w:rsid w:val="00F66F1B"/>
    <w:rsid w:val="00F773C6"/>
    <w:rsid w:val="00F82511"/>
    <w:rsid w:val="00F923A0"/>
    <w:rsid w:val="00F92779"/>
    <w:rsid w:val="00FB6326"/>
    <w:rsid w:val="00FB725C"/>
    <w:rsid w:val="00F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3"/>
    <o:shapelayout v:ext="edit">
      <o:idmap v:ext="edit" data="1"/>
      <o:rules v:ext="edit">
        <o:r id="V:Rule10" type="connector" idref="#_x0000_s1117">
          <o:proxy start="" idref="#_x0000_s1118" connectloc="0"/>
          <o:proxy end="" idref="#_x0000_s1114" connectloc="2"/>
        </o:r>
        <o:r id="V:Rule11" type="connector" idref="#_x0000_s1142">
          <o:proxy start="" idref="#_x0000_s1141" connectloc="2"/>
          <o:proxy end="" idref="#_x0000_s1136" connectloc="0"/>
        </o:r>
        <o:r id="V:Rule12" type="connector" idref="#_x0000_s1144">
          <o:proxy end="" idref="#_x0000_s1135" connectloc="0"/>
        </o:r>
        <o:r id="V:Rule13" type="connector" idref="#_x0000_s1143"/>
        <o:r id="V:Rule14" type="connector" idref="#_x0000_s1145">
          <o:proxy end="" idref="#_x0000_s1137" connectloc="0"/>
        </o:r>
        <o:r id="V:Rule15" type="connector" idref="#_x0000_s1146">
          <o:proxy start="" idref="#_x0000_s1135" connectloc="2"/>
          <o:proxy end="" idref="#_x0000_s1138" connectloc="0"/>
        </o:r>
        <o:r id="V:Rule16" type="connector" idref="#_x0000_s1149">
          <o:proxy start="" idref="#_x0000_s1134" connectloc="2"/>
          <o:proxy end="" idref="#_x0000_s1141" connectloc="0"/>
        </o:r>
        <o:r id="V:Rule17" type="connector" idref="#_x0000_s1148">
          <o:proxy start="" idref="#_x0000_s1137" connectloc="2"/>
          <o:proxy end="" idref="#_x0000_s1140" connectloc="0"/>
        </o:r>
        <o:r id="V:Rule18" type="connector" idref="#_x0000_s1147">
          <o:proxy start="" idref="#_x0000_s1139" connectloc="0"/>
          <o:proxy end="" idref="#_x0000_s1136" connectloc="2"/>
        </o:r>
      </o:rules>
    </o:shapelayout>
  </w:shapeDefaults>
  <w:decimalSymbol w:val=","/>
  <w:listSeparator w:val=";"/>
  <w15:chartTrackingRefBased/>
  <w15:docId w15:val="{381A23A5-D114-4802-BA70-6590DD80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371A"/>
    <w:rPr>
      <w:sz w:val="24"/>
      <w:vertAlign w:val="superscript"/>
    </w:rPr>
  </w:style>
  <w:style w:type="paragraph" w:styleId="10">
    <w:name w:val="heading 1"/>
    <w:basedOn w:val="a0"/>
    <w:next w:val="a0"/>
    <w:qFormat/>
    <w:rsid w:val="00F825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176174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F82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_заголовок 1."/>
    <w:basedOn w:val="a0"/>
    <w:next w:val="a4"/>
    <w:link w:val="12"/>
    <w:autoRedefine/>
    <w:rsid w:val="00C40B83"/>
    <w:pPr>
      <w:overflowPunct w:val="0"/>
      <w:autoSpaceDE w:val="0"/>
      <w:autoSpaceDN w:val="0"/>
      <w:adjustRightInd w:val="0"/>
      <w:spacing w:after="240"/>
      <w:ind w:left="357"/>
      <w:jc w:val="center"/>
      <w:textAlignment w:val="baseline"/>
    </w:pPr>
    <w:rPr>
      <w:rFonts w:ascii="Arial" w:hAnsi="Arial" w:cs="Times New Roman CYR"/>
      <w:b/>
      <w:caps/>
      <w:sz w:val="28"/>
      <w:szCs w:val="28"/>
      <w:vertAlign w:val="baseline"/>
    </w:rPr>
  </w:style>
  <w:style w:type="paragraph" w:customStyle="1" w:styleId="1">
    <w:name w:val="_Заг. 1."/>
    <w:basedOn w:val="a0"/>
    <w:next w:val="a0"/>
    <w:autoRedefine/>
    <w:rsid w:val="003F3949"/>
    <w:pPr>
      <w:numPr>
        <w:numId w:val="5"/>
      </w:numPr>
      <w:overflowPunct w:val="0"/>
      <w:autoSpaceDE w:val="0"/>
      <w:autoSpaceDN w:val="0"/>
      <w:adjustRightInd w:val="0"/>
      <w:spacing w:before="360" w:line="360" w:lineRule="auto"/>
      <w:textAlignment w:val="baseline"/>
    </w:pPr>
    <w:rPr>
      <w:b/>
      <w:i/>
      <w:iCs/>
      <w:caps/>
      <w:sz w:val="28"/>
      <w:szCs w:val="28"/>
      <w:vertAlign w:val="baseline"/>
    </w:rPr>
  </w:style>
  <w:style w:type="paragraph" w:customStyle="1" w:styleId="211">
    <w:name w:val="_Заг. 2.(1.1)"/>
    <w:basedOn w:val="1"/>
    <w:next w:val="a0"/>
    <w:autoRedefine/>
    <w:rsid w:val="00E31408"/>
    <w:pPr>
      <w:numPr>
        <w:numId w:val="6"/>
      </w:numPr>
      <w:spacing w:before="240" w:after="360"/>
    </w:pPr>
    <w:rPr>
      <w:rFonts w:ascii="Arial" w:hAnsi="Arial" w:cs="Arial"/>
      <w:caps w:val="0"/>
    </w:rPr>
  </w:style>
  <w:style w:type="paragraph" w:customStyle="1" w:styleId="221">
    <w:name w:val="_Заг. 2.(2.1)"/>
    <w:basedOn w:val="a0"/>
    <w:next w:val="a0"/>
    <w:autoRedefine/>
    <w:rsid w:val="00E31408"/>
    <w:pPr>
      <w:numPr>
        <w:numId w:val="7"/>
      </w:numPr>
      <w:overflowPunct w:val="0"/>
      <w:autoSpaceDE w:val="0"/>
      <w:autoSpaceDN w:val="0"/>
      <w:adjustRightInd w:val="0"/>
      <w:spacing w:before="240" w:after="360" w:line="360" w:lineRule="auto"/>
      <w:jc w:val="both"/>
      <w:textAlignment w:val="baseline"/>
    </w:pPr>
    <w:rPr>
      <w:rFonts w:ascii="Arial" w:hAnsi="Arial" w:cs="Times New Roman CYR"/>
      <w:b/>
      <w:i/>
      <w:sz w:val="28"/>
      <w:vertAlign w:val="baseline"/>
    </w:rPr>
  </w:style>
  <w:style w:type="paragraph" w:customStyle="1" w:styleId="331">
    <w:name w:val="_Заг.3.(3.1)"/>
    <w:basedOn w:val="a0"/>
    <w:next w:val="a0"/>
    <w:autoRedefine/>
    <w:rsid w:val="00013A2A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ind w:left="357" w:hanging="357"/>
      <w:textAlignment w:val="baseline"/>
    </w:pPr>
    <w:rPr>
      <w:rFonts w:ascii="Arial" w:hAnsi="Arial" w:cs="Arial"/>
      <w:b/>
      <w:i/>
      <w:sz w:val="28"/>
      <w:szCs w:val="28"/>
      <w:vertAlign w:val="baseline"/>
    </w:rPr>
  </w:style>
  <w:style w:type="paragraph" w:customStyle="1" w:styleId="a4">
    <w:name w:val="_Осн Знак Знак"/>
    <w:basedOn w:val="a0"/>
    <w:link w:val="a5"/>
    <w:autoRedefine/>
    <w:rsid w:val="00F1470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cs="Times New Roman CYR"/>
      <w:szCs w:val="28"/>
      <w:vertAlign w:val="baseline"/>
    </w:rPr>
  </w:style>
  <w:style w:type="table" w:styleId="a6">
    <w:name w:val="Table Grid"/>
    <w:basedOn w:val="a2"/>
    <w:rsid w:val="00080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_заголовок 1. Знак"/>
    <w:basedOn w:val="a1"/>
    <w:link w:val="11"/>
    <w:rsid w:val="00C40B83"/>
    <w:rPr>
      <w:rFonts w:ascii="Arial" w:hAnsi="Arial" w:cs="Times New Roman CYR"/>
      <w:b/>
      <w:caps/>
      <w:sz w:val="28"/>
      <w:szCs w:val="28"/>
      <w:lang w:val="ru-RU" w:eastAsia="ru-RU" w:bidi="ar-SA"/>
    </w:rPr>
  </w:style>
  <w:style w:type="paragraph" w:styleId="a7">
    <w:name w:val="Normal (Web)"/>
    <w:basedOn w:val="a0"/>
    <w:rsid w:val="005E1273"/>
    <w:pPr>
      <w:spacing w:before="100" w:beforeAutospacing="1" w:after="100" w:afterAutospacing="1"/>
    </w:pPr>
    <w:rPr>
      <w:szCs w:val="24"/>
      <w:vertAlign w:val="baseline"/>
    </w:rPr>
  </w:style>
  <w:style w:type="paragraph" w:styleId="a8">
    <w:name w:val="footnote text"/>
    <w:aliases w:val="_Текст сноски"/>
    <w:basedOn w:val="a0"/>
    <w:semiHidden/>
    <w:rsid w:val="00F05783"/>
    <w:rPr>
      <w:sz w:val="20"/>
    </w:rPr>
  </w:style>
  <w:style w:type="character" w:styleId="a9">
    <w:name w:val="footnote reference"/>
    <w:basedOn w:val="a1"/>
    <w:semiHidden/>
    <w:rsid w:val="00F05783"/>
    <w:rPr>
      <w:vertAlign w:val="superscript"/>
    </w:rPr>
  </w:style>
  <w:style w:type="paragraph" w:styleId="aa">
    <w:name w:val="caption"/>
    <w:basedOn w:val="a0"/>
    <w:next w:val="a0"/>
    <w:qFormat/>
    <w:rsid w:val="00E73798"/>
    <w:pPr>
      <w:spacing w:before="120" w:after="120"/>
    </w:pPr>
    <w:rPr>
      <w:b/>
      <w:bCs/>
      <w:sz w:val="20"/>
    </w:rPr>
  </w:style>
  <w:style w:type="character" w:styleId="ab">
    <w:name w:val="Hyperlink"/>
    <w:basedOn w:val="a1"/>
    <w:rsid w:val="00A92AB4"/>
    <w:rPr>
      <w:color w:val="0000FF"/>
      <w:u w:val="single"/>
    </w:rPr>
  </w:style>
  <w:style w:type="paragraph" w:customStyle="1" w:styleId="13">
    <w:name w:val="Обычный (веб)1"/>
    <w:basedOn w:val="a0"/>
    <w:rsid w:val="00107BA9"/>
    <w:pPr>
      <w:spacing w:before="100" w:beforeAutospacing="1" w:after="100" w:afterAutospacing="1"/>
    </w:pPr>
    <w:rPr>
      <w:szCs w:val="24"/>
      <w:vertAlign w:val="baseline"/>
    </w:rPr>
  </w:style>
  <w:style w:type="paragraph" w:styleId="ac">
    <w:name w:val="footer"/>
    <w:basedOn w:val="a0"/>
    <w:rsid w:val="004418D0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4418D0"/>
  </w:style>
  <w:style w:type="character" w:styleId="ae">
    <w:name w:val="Strong"/>
    <w:basedOn w:val="a1"/>
    <w:qFormat/>
    <w:rsid w:val="00E4685A"/>
    <w:rPr>
      <w:b/>
      <w:bCs/>
    </w:rPr>
  </w:style>
  <w:style w:type="paragraph" w:styleId="14">
    <w:name w:val="toc 1"/>
    <w:aliases w:val="_Оглавление 1"/>
    <w:basedOn w:val="a0"/>
    <w:next w:val="a0"/>
    <w:autoRedefine/>
    <w:semiHidden/>
    <w:rsid w:val="00C40B83"/>
    <w:pPr>
      <w:tabs>
        <w:tab w:val="right" w:leader="dot" w:pos="10195"/>
      </w:tabs>
      <w:spacing w:line="360" w:lineRule="auto"/>
    </w:pPr>
    <w:rPr>
      <w:b/>
      <w:caps/>
      <w:szCs w:val="24"/>
      <w:vertAlign w:val="baseline"/>
    </w:rPr>
  </w:style>
  <w:style w:type="paragraph" w:styleId="20">
    <w:name w:val="toc 2"/>
    <w:aliases w:val="_Оглавление 2"/>
    <w:basedOn w:val="a0"/>
    <w:next w:val="a0"/>
    <w:autoRedefine/>
    <w:semiHidden/>
    <w:rsid w:val="00B42520"/>
    <w:pPr>
      <w:spacing w:line="360" w:lineRule="auto"/>
      <w:ind w:left="238"/>
    </w:pPr>
    <w:rPr>
      <w:b/>
      <w:i/>
      <w:szCs w:val="24"/>
      <w:vertAlign w:val="baseline"/>
    </w:rPr>
  </w:style>
  <w:style w:type="paragraph" w:customStyle="1" w:styleId="extra1">
    <w:name w:val="extra1"/>
    <w:basedOn w:val="a0"/>
    <w:rsid w:val="003E25E5"/>
    <w:pPr>
      <w:spacing w:before="100" w:beforeAutospacing="1" w:after="100" w:afterAutospacing="1"/>
    </w:pPr>
    <w:rPr>
      <w:rFonts w:ascii="Tahoma" w:hAnsi="Tahoma" w:cs="Tahoma"/>
      <w:color w:val="505050"/>
      <w:sz w:val="15"/>
      <w:szCs w:val="15"/>
      <w:vertAlign w:val="baseline"/>
    </w:rPr>
  </w:style>
  <w:style w:type="paragraph" w:customStyle="1" w:styleId="text">
    <w:name w:val="text"/>
    <w:basedOn w:val="a0"/>
    <w:rsid w:val="00A6424B"/>
    <w:pPr>
      <w:spacing w:before="100" w:beforeAutospacing="1" w:after="100" w:afterAutospacing="1"/>
      <w:jc w:val="both"/>
    </w:pPr>
    <w:rPr>
      <w:szCs w:val="24"/>
      <w:vertAlign w:val="baseline"/>
    </w:rPr>
  </w:style>
  <w:style w:type="character" w:customStyle="1" w:styleId="person">
    <w:name w:val="person"/>
    <w:basedOn w:val="a1"/>
    <w:rsid w:val="00A6424B"/>
  </w:style>
  <w:style w:type="character" w:customStyle="1" w:styleId="a5">
    <w:name w:val="_Осн Знак Знак Знак"/>
    <w:basedOn w:val="a1"/>
    <w:link w:val="a4"/>
    <w:rsid w:val="00F14701"/>
    <w:rPr>
      <w:rFonts w:cs="Times New Roman CYR"/>
      <w:sz w:val="24"/>
      <w:szCs w:val="28"/>
      <w:lang w:val="ru-RU" w:eastAsia="ru-RU" w:bidi="ar-SA"/>
    </w:rPr>
  </w:style>
  <w:style w:type="character" w:styleId="af">
    <w:name w:val="FollowedHyperlink"/>
    <w:basedOn w:val="a1"/>
    <w:rsid w:val="006D4099"/>
    <w:rPr>
      <w:color w:val="800080"/>
      <w:u w:val="single"/>
    </w:rPr>
  </w:style>
  <w:style w:type="paragraph" w:customStyle="1" w:styleId="style35">
    <w:name w:val="style35"/>
    <w:basedOn w:val="a0"/>
    <w:rsid w:val="009761A5"/>
    <w:pPr>
      <w:spacing w:before="100" w:beforeAutospacing="1" w:after="100" w:afterAutospacing="1"/>
    </w:pPr>
    <w:rPr>
      <w:rFonts w:ascii="Georgia" w:hAnsi="Georgia"/>
      <w:color w:val="000066"/>
      <w:sz w:val="20"/>
      <w:vertAlign w:val="baseline"/>
    </w:rPr>
  </w:style>
  <w:style w:type="paragraph" w:customStyle="1" w:styleId="style48">
    <w:name w:val="style48"/>
    <w:basedOn w:val="a0"/>
    <w:rsid w:val="00F65570"/>
    <w:pPr>
      <w:spacing w:before="100" w:beforeAutospacing="1" w:after="100" w:afterAutospacing="1"/>
    </w:pPr>
    <w:rPr>
      <w:rFonts w:ascii="Arial" w:hAnsi="Arial" w:cs="Arial"/>
      <w:b/>
      <w:bCs/>
      <w:color w:val="CCFF00"/>
      <w:sz w:val="27"/>
      <w:szCs w:val="27"/>
      <w:vertAlign w:val="baseline"/>
    </w:rPr>
  </w:style>
  <w:style w:type="character" w:styleId="af0">
    <w:name w:val="Emphasis"/>
    <w:basedOn w:val="a1"/>
    <w:qFormat/>
    <w:rsid w:val="00F65570"/>
    <w:rPr>
      <w:i/>
      <w:iCs/>
    </w:rPr>
  </w:style>
  <w:style w:type="paragraph" w:customStyle="1" w:styleId="a">
    <w:name w:val="_Список литературы"/>
    <w:basedOn w:val="a0"/>
    <w:autoRedefine/>
    <w:rsid w:val="00F92779"/>
    <w:pPr>
      <w:numPr>
        <w:numId w:val="9"/>
      </w:numPr>
      <w:spacing w:line="360" w:lineRule="auto"/>
      <w:jc w:val="both"/>
    </w:pPr>
    <w:rPr>
      <w:szCs w:val="24"/>
      <w:vertAlign w:val="baseline"/>
    </w:rPr>
  </w:style>
  <w:style w:type="character" w:customStyle="1" w:styleId="textheading1">
    <w:name w:val="textheading1"/>
    <w:basedOn w:val="a1"/>
    <w:rsid w:val="005060BE"/>
    <w:rPr>
      <w:rFonts w:ascii="Times New Roman" w:hAnsi="Times New Roman" w:cs="Times New Roman" w:hint="default"/>
      <w:b/>
      <w:bCs/>
      <w:color w:val="00387F"/>
      <w:sz w:val="34"/>
      <w:szCs w:val="34"/>
    </w:rPr>
  </w:style>
  <w:style w:type="character" w:customStyle="1" w:styleId="zag1">
    <w:name w:val="zag1"/>
    <w:basedOn w:val="a1"/>
    <w:rsid w:val="003D3B17"/>
    <w:rPr>
      <w:b/>
      <w:bCs/>
      <w:color w:val="666666"/>
      <w:sz w:val="24"/>
      <w:szCs w:val="24"/>
    </w:rPr>
  </w:style>
  <w:style w:type="character" w:customStyle="1" w:styleId="maintitletext1">
    <w:name w:val="maintitletext1"/>
    <w:basedOn w:val="a1"/>
    <w:rsid w:val="00CB1E04"/>
    <w:rPr>
      <w:b/>
      <w:bCs/>
      <w:i w:val="0"/>
      <w:iCs w:val="0"/>
      <w:color w:val="0080C0"/>
      <w:sz w:val="36"/>
      <w:szCs w:val="36"/>
    </w:rPr>
  </w:style>
  <w:style w:type="paragraph" w:customStyle="1" w:styleId="af1">
    <w:name w:val="_Таблица"/>
    <w:basedOn w:val="a0"/>
    <w:rsid w:val="00C764CB"/>
    <w:pPr>
      <w:spacing w:line="360" w:lineRule="auto"/>
    </w:pPr>
    <w:rPr>
      <w:szCs w:val="24"/>
      <w:vertAlign w:val="baseline"/>
    </w:rPr>
  </w:style>
  <w:style w:type="paragraph" w:styleId="af2">
    <w:name w:val="header"/>
    <w:basedOn w:val="a0"/>
    <w:rsid w:val="00F773C6"/>
    <w:pPr>
      <w:tabs>
        <w:tab w:val="center" w:pos="4677"/>
        <w:tab w:val="right" w:pos="9355"/>
      </w:tabs>
    </w:pPr>
  </w:style>
  <w:style w:type="paragraph" w:customStyle="1" w:styleId="paranormaltext">
    <w:name w:val="paranormaltext"/>
    <w:basedOn w:val="a0"/>
    <w:rsid w:val="00F773C6"/>
    <w:pPr>
      <w:spacing w:before="100" w:beforeAutospacing="1" w:after="100" w:afterAutospacing="1"/>
    </w:pPr>
    <w:rPr>
      <w:sz w:val="20"/>
      <w:vertAlign w:val="baseline"/>
    </w:rPr>
  </w:style>
  <w:style w:type="paragraph" w:customStyle="1" w:styleId="paracolourtext">
    <w:name w:val="paracolourtext"/>
    <w:basedOn w:val="a0"/>
    <w:rsid w:val="00F773C6"/>
    <w:pPr>
      <w:spacing w:before="100" w:beforeAutospacing="1" w:after="100" w:afterAutospacing="1"/>
    </w:pPr>
    <w:rPr>
      <w:color w:val="0080C0"/>
      <w:sz w:val="20"/>
      <w:vertAlign w:val="baseline"/>
    </w:rPr>
  </w:style>
  <w:style w:type="paragraph" w:customStyle="1" w:styleId="subtitlecolourtext">
    <w:name w:val="subtitlecolourtext"/>
    <w:basedOn w:val="a0"/>
    <w:rsid w:val="00F773C6"/>
    <w:pPr>
      <w:spacing w:before="100" w:beforeAutospacing="1" w:after="100" w:afterAutospacing="1"/>
    </w:pPr>
    <w:rPr>
      <w:b/>
      <w:bCs/>
      <w:color w:val="0080C0"/>
      <w:szCs w:val="24"/>
      <w:vertAlign w:val="baseline"/>
    </w:rPr>
  </w:style>
  <w:style w:type="character" w:customStyle="1" w:styleId="paranormaltext1">
    <w:name w:val="paranormaltext1"/>
    <w:basedOn w:val="a1"/>
    <w:rsid w:val="00F773C6"/>
    <w:rPr>
      <w:b w:val="0"/>
      <w:bCs w:val="0"/>
      <w:i w:val="0"/>
      <w:iCs w:val="0"/>
      <w:sz w:val="20"/>
      <w:szCs w:val="20"/>
    </w:rPr>
  </w:style>
  <w:style w:type="paragraph" w:customStyle="1" w:styleId="af3">
    <w:name w:val="_Осн Знак"/>
    <w:basedOn w:val="a0"/>
    <w:autoRedefine/>
    <w:rsid w:val="00B1700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cs="Times New Roman CYR"/>
      <w:szCs w:val="28"/>
    </w:rPr>
  </w:style>
  <w:style w:type="paragraph" w:customStyle="1" w:styleId="af4">
    <w:name w:val="_Осн"/>
    <w:basedOn w:val="a0"/>
    <w:autoRedefine/>
    <w:rsid w:val="00B1700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cs="Times New Roman CYR"/>
      <w:szCs w:val="2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7817">
                  <w:marLeft w:val="75"/>
                  <w:marRight w:val="75"/>
                  <w:marTop w:val="75"/>
                  <w:marBottom w:val="75"/>
                  <w:divBdr>
                    <w:top w:val="single" w:sz="6" w:space="0" w:color="CBD1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057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BD1D8"/>
                        <w:left w:val="none" w:sz="0" w:space="0" w:color="auto"/>
                        <w:bottom w:val="single" w:sz="6" w:space="8" w:color="777777"/>
                        <w:right w:val="single" w:sz="6" w:space="8" w:color="777777"/>
                      </w:divBdr>
                      <w:divsChild>
                        <w:div w:id="18998533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CBD1D8"/>
                            <w:left w:val="none" w:sz="0" w:space="0" w:color="auto"/>
                            <w:bottom w:val="single" w:sz="6" w:space="8" w:color="777777"/>
                            <w:right w:val="single" w:sz="6" w:space="8" w:color="777777"/>
                          </w:divBdr>
                          <w:divsChild>
                            <w:div w:id="11649345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BD1D8"/>
                                <w:left w:val="none" w:sz="0" w:space="0" w:color="auto"/>
                                <w:bottom w:val="single" w:sz="6" w:space="8" w:color="777777"/>
                                <w:right w:val="single" w:sz="6" w:space="8" w:color="777777"/>
                              </w:divBdr>
                              <w:divsChild>
                                <w:div w:id="20247467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CBD1D8"/>
                                    <w:left w:val="none" w:sz="0" w:space="0" w:color="auto"/>
                                    <w:bottom w:val="single" w:sz="6" w:space="8" w:color="777777"/>
                                    <w:right w:val="single" w:sz="6" w:space="8" w:color="77777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7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2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03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3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211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7326">
              <w:marLeft w:val="0"/>
              <w:marRight w:val="0"/>
              <w:marTop w:val="375"/>
              <w:marBottom w:val="525"/>
              <w:divBdr>
                <w:top w:val="single" w:sz="6" w:space="15" w:color="DADADA"/>
                <w:left w:val="none" w:sz="0" w:space="0" w:color="auto"/>
                <w:bottom w:val="single" w:sz="6" w:space="0" w:color="DADADA"/>
                <w:right w:val="single" w:sz="6" w:space="8" w:color="DADADA"/>
              </w:divBdr>
            </w:div>
          </w:divsChild>
        </w:div>
      </w:divsChild>
    </w:div>
    <w:div w:id="15666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038755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408">
          <w:marLeft w:val="-7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14302</Words>
  <Characters>81527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95638</CharactersWithSpaces>
  <SharedDoc>false</SharedDoc>
  <HLinks>
    <vt:vector size="114" baseType="variant">
      <vt:variant>
        <vt:i4>1572922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_Toc231386195</vt:lpwstr>
      </vt:variant>
      <vt:variant>
        <vt:i4>1572922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_Toc231386194</vt:lpwstr>
      </vt:variant>
      <vt:variant>
        <vt:i4>1572922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_Toc231386193</vt:lpwstr>
      </vt:variant>
      <vt:variant>
        <vt:i4>1572922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_Toc231386192</vt:lpwstr>
      </vt:variant>
      <vt:variant>
        <vt:i4>1572922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_Toc231386191</vt:lpwstr>
      </vt:variant>
      <vt:variant>
        <vt:i4>1572922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_Toc231386190</vt:lpwstr>
      </vt:variant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_Toc231386189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_Toc231386188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_Toc231386187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_Toc231386186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_Toc231386185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_Toc231386184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_Toc231386183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_Toc231386182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_Toc231386181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_Toc231386180</vt:lpwstr>
      </vt:variant>
      <vt:variant>
        <vt:i4>1441850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_Toc231386179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_Toc231386178</vt:lpwstr>
      </vt:variant>
      <vt:variant>
        <vt:i4>1441850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_Toc231386177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 и Маша</dc:creator>
  <cp:keywords/>
  <cp:lastModifiedBy>admin</cp:lastModifiedBy>
  <cp:revision>2</cp:revision>
  <dcterms:created xsi:type="dcterms:W3CDTF">2014-04-06T07:50:00Z</dcterms:created>
  <dcterms:modified xsi:type="dcterms:W3CDTF">2014-04-06T07:50:00Z</dcterms:modified>
</cp:coreProperties>
</file>