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F2" w:rsidRPr="00CE44BE" w:rsidRDefault="007F79F2" w:rsidP="00CE44BE">
      <w:pPr>
        <w:shd w:val="clear" w:color="auto" w:fill="FFFFFF"/>
        <w:spacing w:line="360" w:lineRule="auto"/>
        <w:jc w:val="center"/>
        <w:rPr>
          <w:b/>
          <w:sz w:val="28"/>
          <w:szCs w:val="28"/>
        </w:rPr>
      </w:pPr>
    </w:p>
    <w:p w:rsidR="007F79F2" w:rsidRPr="00CE44BE" w:rsidRDefault="007F79F2" w:rsidP="00CE44BE">
      <w:pPr>
        <w:shd w:val="clear" w:color="auto" w:fill="FFFFFF"/>
        <w:spacing w:line="360" w:lineRule="auto"/>
        <w:jc w:val="center"/>
        <w:rPr>
          <w:b/>
          <w:sz w:val="28"/>
          <w:szCs w:val="28"/>
        </w:rPr>
      </w:pPr>
    </w:p>
    <w:p w:rsidR="007F79F2" w:rsidRPr="00CE44BE" w:rsidRDefault="007F79F2" w:rsidP="00CE44BE">
      <w:pPr>
        <w:shd w:val="clear" w:color="auto" w:fill="FFFFFF"/>
        <w:spacing w:line="360" w:lineRule="auto"/>
        <w:jc w:val="center"/>
        <w:rPr>
          <w:b/>
          <w:sz w:val="28"/>
          <w:szCs w:val="28"/>
        </w:rPr>
      </w:pPr>
    </w:p>
    <w:p w:rsidR="007F79F2" w:rsidRPr="00CE44BE" w:rsidRDefault="007F79F2" w:rsidP="00CE44BE">
      <w:pPr>
        <w:shd w:val="clear" w:color="auto" w:fill="FFFFFF"/>
        <w:spacing w:line="360" w:lineRule="auto"/>
        <w:jc w:val="center"/>
        <w:rPr>
          <w:b/>
          <w:sz w:val="28"/>
          <w:szCs w:val="28"/>
        </w:rPr>
      </w:pPr>
    </w:p>
    <w:p w:rsidR="00CE44BE" w:rsidRPr="00CE44BE" w:rsidRDefault="00CE44BE" w:rsidP="00CE44BE">
      <w:pPr>
        <w:shd w:val="clear" w:color="auto" w:fill="FFFFFF"/>
        <w:spacing w:line="360" w:lineRule="auto"/>
        <w:jc w:val="center"/>
        <w:rPr>
          <w:b/>
          <w:sz w:val="28"/>
          <w:szCs w:val="28"/>
        </w:rPr>
      </w:pPr>
    </w:p>
    <w:p w:rsidR="00CE44BE" w:rsidRPr="00CE44BE" w:rsidRDefault="00CE44BE" w:rsidP="00CE44BE">
      <w:pPr>
        <w:shd w:val="clear" w:color="auto" w:fill="FFFFFF"/>
        <w:spacing w:line="360" w:lineRule="auto"/>
        <w:jc w:val="center"/>
        <w:rPr>
          <w:b/>
          <w:sz w:val="28"/>
          <w:szCs w:val="28"/>
        </w:rPr>
      </w:pPr>
    </w:p>
    <w:p w:rsidR="00CE44BE" w:rsidRPr="00CE44BE" w:rsidRDefault="00CE44BE" w:rsidP="00CE44BE">
      <w:pPr>
        <w:shd w:val="clear" w:color="auto" w:fill="FFFFFF"/>
        <w:spacing w:line="360" w:lineRule="auto"/>
        <w:jc w:val="center"/>
        <w:rPr>
          <w:b/>
          <w:sz w:val="28"/>
          <w:szCs w:val="28"/>
        </w:rPr>
      </w:pPr>
    </w:p>
    <w:p w:rsidR="00CE44BE" w:rsidRPr="00CE44BE" w:rsidRDefault="00CE44BE" w:rsidP="00CE44BE">
      <w:pPr>
        <w:shd w:val="clear" w:color="auto" w:fill="FFFFFF"/>
        <w:spacing w:line="360" w:lineRule="auto"/>
        <w:jc w:val="center"/>
        <w:rPr>
          <w:b/>
          <w:sz w:val="28"/>
          <w:szCs w:val="28"/>
        </w:rPr>
      </w:pPr>
    </w:p>
    <w:p w:rsidR="00CE44BE" w:rsidRPr="00CE44BE" w:rsidRDefault="00CE44BE" w:rsidP="00CE44BE">
      <w:pPr>
        <w:shd w:val="clear" w:color="auto" w:fill="FFFFFF"/>
        <w:spacing w:line="360" w:lineRule="auto"/>
        <w:jc w:val="center"/>
        <w:rPr>
          <w:b/>
          <w:sz w:val="28"/>
          <w:szCs w:val="28"/>
        </w:rPr>
      </w:pPr>
    </w:p>
    <w:p w:rsidR="00CE44BE" w:rsidRPr="00CE44BE" w:rsidRDefault="00CE44BE" w:rsidP="00CE44BE">
      <w:pPr>
        <w:shd w:val="clear" w:color="auto" w:fill="FFFFFF"/>
        <w:spacing w:line="360" w:lineRule="auto"/>
        <w:jc w:val="center"/>
        <w:rPr>
          <w:b/>
          <w:sz w:val="28"/>
          <w:szCs w:val="28"/>
        </w:rPr>
      </w:pPr>
    </w:p>
    <w:p w:rsidR="00CE44BE" w:rsidRPr="00CE44BE" w:rsidRDefault="00CE44BE" w:rsidP="00CE44BE">
      <w:pPr>
        <w:shd w:val="clear" w:color="auto" w:fill="FFFFFF"/>
        <w:spacing w:line="360" w:lineRule="auto"/>
        <w:jc w:val="center"/>
        <w:rPr>
          <w:b/>
          <w:sz w:val="28"/>
          <w:szCs w:val="28"/>
        </w:rPr>
      </w:pPr>
    </w:p>
    <w:p w:rsidR="007F79F2" w:rsidRPr="00CE44BE" w:rsidRDefault="007F79F2" w:rsidP="00CE44BE">
      <w:pPr>
        <w:shd w:val="clear" w:color="auto" w:fill="FFFFFF"/>
        <w:spacing w:line="360" w:lineRule="auto"/>
        <w:jc w:val="center"/>
        <w:rPr>
          <w:b/>
          <w:sz w:val="28"/>
          <w:szCs w:val="28"/>
        </w:rPr>
      </w:pPr>
      <w:r w:rsidRPr="00CE44BE">
        <w:rPr>
          <w:b/>
          <w:sz w:val="28"/>
          <w:szCs w:val="28"/>
        </w:rPr>
        <w:t>КОНТРОЛЬНАЯ РАБОТА</w:t>
      </w:r>
    </w:p>
    <w:p w:rsidR="007F79F2" w:rsidRPr="00CE44BE" w:rsidRDefault="007F79F2" w:rsidP="00CE44BE">
      <w:pPr>
        <w:shd w:val="clear" w:color="auto" w:fill="FFFFFF"/>
        <w:tabs>
          <w:tab w:val="left" w:pos="2106"/>
        </w:tabs>
        <w:spacing w:line="360" w:lineRule="auto"/>
        <w:jc w:val="center"/>
        <w:rPr>
          <w:b/>
          <w:sz w:val="28"/>
          <w:szCs w:val="28"/>
        </w:rPr>
      </w:pPr>
    </w:p>
    <w:p w:rsidR="007F79F2" w:rsidRPr="00CE44BE" w:rsidRDefault="007F79F2" w:rsidP="00CE44BE">
      <w:pPr>
        <w:shd w:val="clear" w:color="auto" w:fill="FFFFFF"/>
        <w:spacing w:line="360" w:lineRule="auto"/>
        <w:jc w:val="center"/>
        <w:rPr>
          <w:sz w:val="28"/>
          <w:szCs w:val="28"/>
        </w:rPr>
      </w:pPr>
      <w:r w:rsidRPr="00CE44BE">
        <w:rPr>
          <w:b/>
          <w:sz w:val="28"/>
          <w:szCs w:val="28"/>
        </w:rPr>
        <w:t>По дисциплине: «Криминология»</w:t>
      </w:r>
    </w:p>
    <w:p w:rsidR="007F79F2" w:rsidRPr="00CE44BE" w:rsidRDefault="007F79F2" w:rsidP="00CE44BE">
      <w:pPr>
        <w:shd w:val="clear" w:color="auto" w:fill="FFFFFF"/>
        <w:spacing w:line="360" w:lineRule="auto"/>
        <w:jc w:val="center"/>
        <w:rPr>
          <w:b/>
          <w:sz w:val="28"/>
          <w:szCs w:val="28"/>
        </w:rPr>
      </w:pPr>
      <w:r w:rsidRPr="00CE44BE">
        <w:rPr>
          <w:b/>
          <w:sz w:val="28"/>
          <w:szCs w:val="28"/>
        </w:rPr>
        <w:t>На тему: «Криминологическая характеристика преступлений, совершаемых по неосторожности, и их предупреждение»</w:t>
      </w:r>
    </w:p>
    <w:p w:rsidR="007F79F2" w:rsidRPr="00CE44BE" w:rsidRDefault="007F79F2" w:rsidP="00CE44BE">
      <w:pPr>
        <w:shd w:val="clear" w:color="auto" w:fill="FFFFFF"/>
        <w:spacing w:line="360" w:lineRule="auto"/>
        <w:jc w:val="center"/>
        <w:rPr>
          <w:sz w:val="28"/>
          <w:szCs w:val="28"/>
        </w:rPr>
      </w:pPr>
    </w:p>
    <w:p w:rsidR="009A3D42" w:rsidRPr="00CE44BE" w:rsidRDefault="009A3D42" w:rsidP="00CE44BE">
      <w:pPr>
        <w:shd w:val="clear" w:color="auto" w:fill="FFFFFF"/>
        <w:spacing w:line="360" w:lineRule="auto"/>
        <w:jc w:val="center"/>
        <w:rPr>
          <w:sz w:val="28"/>
          <w:szCs w:val="28"/>
        </w:rPr>
      </w:pPr>
    </w:p>
    <w:p w:rsidR="00CE44BE" w:rsidRPr="00CE44BE" w:rsidRDefault="00CE44BE" w:rsidP="00CE44BE">
      <w:pPr>
        <w:shd w:val="clear" w:color="auto" w:fill="FFFFFF"/>
        <w:spacing w:line="360" w:lineRule="auto"/>
        <w:jc w:val="center"/>
        <w:rPr>
          <w:sz w:val="28"/>
          <w:szCs w:val="28"/>
        </w:rPr>
      </w:pPr>
    </w:p>
    <w:p w:rsidR="009A3D42" w:rsidRPr="00CE44BE" w:rsidRDefault="009A3D42" w:rsidP="00CE44BE">
      <w:pPr>
        <w:shd w:val="clear" w:color="auto" w:fill="FFFFFF"/>
        <w:spacing w:line="360" w:lineRule="auto"/>
        <w:jc w:val="center"/>
        <w:rPr>
          <w:sz w:val="28"/>
          <w:szCs w:val="28"/>
        </w:rPr>
      </w:pPr>
    </w:p>
    <w:p w:rsidR="009A3D42" w:rsidRPr="00CE44BE" w:rsidRDefault="009A3D42" w:rsidP="00CE44BE">
      <w:pPr>
        <w:shd w:val="clear" w:color="auto" w:fill="FFFFFF"/>
        <w:spacing w:line="360" w:lineRule="auto"/>
        <w:jc w:val="center"/>
        <w:rPr>
          <w:sz w:val="28"/>
          <w:szCs w:val="28"/>
        </w:rPr>
      </w:pPr>
    </w:p>
    <w:p w:rsidR="009A3D42" w:rsidRPr="00CE44BE" w:rsidRDefault="009A3D42" w:rsidP="00CE44BE">
      <w:pPr>
        <w:shd w:val="clear" w:color="auto" w:fill="FFFFFF"/>
        <w:spacing w:line="360" w:lineRule="auto"/>
        <w:jc w:val="center"/>
        <w:rPr>
          <w:sz w:val="28"/>
          <w:szCs w:val="28"/>
        </w:rPr>
      </w:pPr>
    </w:p>
    <w:p w:rsidR="009A3D42" w:rsidRPr="00CE44BE" w:rsidRDefault="009A3D42" w:rsidP="00CE44BE">
      <w:pPr>
        <w:shd w:val="clear" w:color="auto" w:fill="FFFFFF"/>
        <w:spacing w:line="360" w:lineRule="auto"/>
        <w:jc w:val="center"/>
        <w:rPr>
          <w:sz w:val="28"/>
          <w:szCs w:val="28"/>
        </w:rPr>
      </w:pPr>
    </w:p>
    <w:p w:rsidR="009A3D42" w:rsidRPr="00CE44BE" w:rsidRDefault="009A3D42" w:rsidP="00CE44BE">
      <w:pPr>
        <w:shd w:val="clear" w:color="auto" w:fill="FFFFFF"/>
        <w:spacing w:line="360" w:lineRule="auto"/>
        <w:jc w:val="center"/>
        <w:rPr>
          <w:sz w:val="28"/>
          <w:szCs w:val="28"/>
        </w:rPr>
      </w:pPr>
    </w:p>
    <w:p w:rsidR="009A3D42" w:rsidRPr="00CE44BE" w:rsidRDefault="009A3D42" w:rsidP="00CE44BE">
      <w:pPr>
        <w:shd w:val="clear" w:color="auto" w:fill="FFFFFF"/>
        <w:spacing w:line="360" w:lineRule="auto"/>
        <w:jc w:val="center"/>
        <w:rPr>
          <w:sz w:val="28"/>
          <w:szCs w:val="28"/>
        </w:rPr>
      </w:pPr>
    </w:p>
    <w:p w:rsidR="009A3D42" w:rsidRPr="00CE44BE" w:rsidRDefault="009A3D42" w:rsidP="00CE44BE">
      <w:pPr>
        <w:shd w:val="clear" w:color="auto" w:fill="FFFFFF"/>
        <w:spacing w:line="360" w:lineRule="auto"/>
        <w:jc w:val="center"/>
        <w:rPr>
          <w:sz w:val="28"/>
          <w:szCs w:val="28"/>
        </w:rPr>
      </w:pPr>
    </w:p>
    <w:p w:rsidR="009A3D42" w:rsidRPr="00CE44BE" w:rsidRDefault="009A3D42" w:rsidP="00CE44BE">
      <w:pPr>
        <w:shd w:val="clear" w:color="auto" w:fill="FFFFFF"/>
        <w:spacing w:line="360" w:lineRule="auto"/>
        <w:jc w:val="center"/>
        <w:rPr>
          <w:b/>
          <w:sz w:val="28"/>
          <w:szCs w:val="28"/>
        </w:rPr>
      </w:pPr>
    </w:p>
    <w:p w:rsidR="00F01B6A" w:rsidRPr="00CE44BE" w:rsidRDefault="00F01B6A" w:rsidP="00CE44BE">
      <w:pPr>
        <w:shd w:val="clear" w:color="auto" w:fill="FFFFFF"/>
        <w:spacing w:line="360" w:lineRule="auto"/>
        <w:jc w:val="center"/>
        <w:rPr>
          <w:b/>
          <w:sz w:val="28"/>
          <w:szCs w:val="28"/>
        </w:rPr>
      </w:pPr>
    </w:p>
    <w:p w:rsidR="007F79F2" w:rsidRPr="00CE44BE" w:rsidRDefault="007F79F2" w:rsidP="00CE44BE">
      <w:pPr>
        <w:shd w:val="clear" w:color="auto" w:fill="FFFFFF"/>
        <w:spacing w:line="360" w:lineRule="auto"/>
        <w:jc w:val="center"/>
        <w:rPr>
          <w:b/>
          <w:sz w:val="28"/>
          <w:szCs w:val="28"/>
        </w:rPr>
      </w:pPr>
      <w:r w:rsidRPr="00CE44BE">
        <w:rPr>
          <w:b/>
          <w:sz w:val="28"/>
          <w:szCs w:val="28"/>
        </w:rPr>
        <w:t>2008</w:t>
      </w:r>
    </w:p>
    <w:p w:rsidR="007F79F2" w:rsidRPr="00CE44BE" w:rsidRDefault="00CE44BE" w:rsidP="00CE44BE">
      <w:pPr>
        <w:shd w:val="clear" w:color="auto" w:fill="FFFFFF"/>
        <w:spacing w:line="360" w:lineRule="auto"/>
        <w:rPr>
          <w:b/>
          <w:bCs/>
          <w:sz w:val="28"/>
          <w:szCs w:val="28"/>
        </w:rPr>
      </w:pPr>
      <w:r w:rsidRPr="00CE44BE">
        <w:rPr>
          <w:b/>
          <w:bCs/>
          <w:sz w:val="28"/>
          <w:szCs w:val="28"/>
        </w:rPr>
        <w:br w:type="page"/>
      </w:r>
      <w:r w:rsidR="007F79F2" w:rsidRPr="00CE44BE">
        <w:rPr>
          <w:b/>
          <w:bCs/>
          <w:sz w:val="28"/>
          <w:szCs w:val="28"/>
        </w:rPr>
        <w:t>СОДЕРЖАНИЕ</w:t>
      </w:r>
    </w:p>
    <w:p w:rsidR="00CE44BE" w:rsidRPr="00CE44BE" w:rsidRDefault="00CE44BE" w:rsidP="00CE44BE">
      <w:pPr>
        <w:shd w:val="clear" w:color="auto" w:fill="FFFFFF"/>
        <w:spacing w:line="360" w:lineRule="auto"/>
        <w:rPr>
          <w:b/>
          <w:bCs/>
          <w:sz w:val="28"/>
          <w:szCs w:val="28"/>
        </w:rPr>
      </w:pPr>
    </w:p>
    <w:p w:rsidR="00CE44BE" w:rsidRPr="00CE44BE" w:rsidRDefault="00CE44BE" w:rsidP="00CE44BE">
      <w:pPr>
        <w:tabs>
          <w:tab w:val="left" w:pos="8330"/>
        </w:tabs>
        <w:spacing w:line="360" w:lineRule="auto"/>
        <w:rPr>
          <w:bCs/>
          <w:sz w:val="28"/>
          <w:szCs w:val="28"/>
        </w:rPr>
      </w:pPr>
      <w:r w:rsidRPr="00CE44BE">
        <w:rPr>
          <w:bCs/>
          <w:sz w:val="28"/>
          <w:szCs w:val="28"/>
        </w:rPr>
        <w:t>Введение</w:t>
      </w:r>
    </w:p>
    <w:p w:rsidR="00CE44BE" w:rsidRPr="00CE44BE" w:rsidRDefault="00CE44BE" w:rsidP="00CE44BE">
      <w:pPr>
        <w:spacing w:line="360" w:lineRule="auto"/>
        <w:rPr>
          <w:bCs/>
          <w:sz w:val="28"/>
          <w:szCs w:val="28"/>
        </w:rPr>
      </w:pPr>
      <w:r w:rsidRPr="00CE44BE">
        <w:rPr>
          <w:bCs/>
          <w:sz w:val="28"/>
          <w:szCs w:val="28"/>
        </w:rPr>
        <w:t>1. Понятие, виды и криминологические особенности преступлений, совершаемых по неосторожности</w:t>
      </w:r>
    </w:p>
    <w:p w:rsidR="00CE44BE" w:rsidRPr="00CE44BE" w:rsidRDefault="00CE44BE" w:rsidP="00CE44BE">
      <w:pPr>
        <w:spacing w:line="360" w:lineRule="auto"/>
        <w:rPr>
          <w:bCs/>
          <w:sz w:val="28"/>
          <w:szCs w:val="28"/>
        </w:rPr>
      </w:pPr>
      <w:r w:rsidRPr="00CE44BE">
        <w:rPr>
          <w:bCs/>
          <w:sz w:val="28"/>
          <w:szCs w:val="28"/>
        </w:rPr>
        <w:t>2. Криминологическая характеристика лиц,</w:t>
      </w:r>
      <w:r>
        <w:rPr>
          <w:bCs/>
          <w:sz w:val="28"/>
          <w:szCs w:val="28"/>
        </w:rPr>
        <w:t xml:space="preserve"> </w:t>
      </w:r>
      <w:r w:rsidRPr="00CE44BE">
        <w:rPr>
          <w:bCs/>
          <w:sz w:val="28"/>
          <w:szCs w:val="28"/>
        </w:rPr>
        <w:t>совершающих неосторожные преступления</w:t>
      </w:r>
    </w:p>
    <w:p w:rsidR="00CE44BE" w:rsidRPr="00CE44BE" w:rsidRDefault="00CE44BE" w:rsidP="00CE44BE">
      <w:pPr>
        <w:spacing w:line="360" w:lineRule="auto"/>
        <w:rPr>
          <w:bCs/>
          <w:sz w:val="28"/>
          <w:szCs w:val="28"/>
        </w:rPr>
      </w:pPr>
      <w:r w:rsidRPr="00CE44BE">
        <w:rPr>
          <w:bCs/>
          <w:sz w:val="28"/>
          <w:szCs w:val="28"/>
        </w:rPr>
        <w:t>3. Причины и условия неосторожных преступлений, их предупреждение</w:t>
      </w:r>
    </w:p>
    <w:p w:rsidR="00CE44BE" w:rsidRPr="00CE44BE" w:rsidRDefault="00CE44BE" w:rsidP="00CE44BE">
      <w:pPr>
        <w:tabs>
          <w:tab w:val="left" w:pos="8330"/>
        </w:tabs>
        <w:spacing w:line="360" w:lineRule="auto"/>
        <w:rPr>
          <w:bCs/>
          <w:sz w:val="28"/>
          <w:szCs w:val="28"/>
        </w:rPr>
      </w:pPr>
      <w:r w:rsidRPr="00CE44BE">
        <w:rPr>
          <w:bCs/>
          <w:sz w:val="28"/>
          <w:szCs w:val="28"/>
        </w:rPr>
        <w:t>Заключение</w:t>
      </w:r>
    </w:p>
    <w:p w:rsidR="00CE44BE" w:rsidRPr="00CE44BE" w:rsidRDefault="00CE44BE" w:rsidP="00CE44BE">
      <w:pPr>
        <w:tabs>
          <w:tab w:val="left" w:pos="8330"/>
        </w:tabs>
        <w:spacing w:line="360" w:lineRule="auto"/>
        <w:rPr>
          <w:bCs/>
          <w:sz w:val="28"/>
          <w:szCs w:val="28"/>
        </w:rPr>
      </w:pPr>
      <w:r w:rsidRPr="00CE44BE">
        <w:rPr>
          <w:bCs/>
          <w:sz w:val="28"/>
          <w:szCs w:val="28"/>
        </w:rPr>
        <w:t>Список использованной литературы</w:t>
      </w:r>
    </w:p>
    <w:p w:rsidR="00F721B7" w:rsidRPr="00CE44BE" w:rsidRDefault="00F721B7" w:rsidP="00CE44BE">
      <w:pPr>
        <w:shd w:val="clear" w:color="auto" w:fill="FFFFFF"/>
        <w:spacing w:line="360" w:lineRule="auto"/>
        <w:rPr>
          <w:b/>
          <w:bCs/>
          <w:sz w:val="28"/>
          <w:szCs w:val="28"/>
        </w:rPr>
      </w:pPr>
    </w:p>
    <w:p w:rsidR="00F01B6A" w:rsidRPr="00CE44BE" w:rsidRDefault="00CE44BE" w:rsidP="00CE44BE">
      <w:pPr>
        <w:spacing w:line="336" w:lineRule="auto"/>
        <w:ind w:firstLine="709"/>
        <w:jc w:val="both"/>
        <w:rPr>
          <w:b/>
          <w:sz w:val="28"/>
          <w:szCs w:val="28"/>
        </w:rPr>
      </w:pPr>
      <w:r>
        <w:rPr>
          <w:b/>
          <w:sz w:val="28"/>
          <w:szCs w:val="28"/>
        </w:rPr>
        <w:br w:type="page"/>
      </w:r>
      <w:r w:rsidR="00F01B6A" w:rsidRPr="00CE44BE">
        <w:rPr>
          <w:b/>
          <w:sz w:val="28"/>
          <w:szCs w:val="28"/>
        </w:rPr>
        <w:t>Введение</w:t>
      </w:r>
    </w:p>
    <w:p w:rsidR="00F01B6A" w:rsidRPr="00CE44BE" w:rsidRDefault="00F01B6A" w:rsidP="00CE44BE">
      <w:pPr>
        <w:spacing w:line="336" w:lineRule="auto"/>
        <w:ind w:firstLine="709"/>
        <w:jc w:val="both"/>
        <w:rPr>
          <w:b/>
          <w:sz w:val="28"/>
          <w:szCs w:val="28"/>
        </w:rPr>
      </w:pPr>
    </w:p>
    <w:p w:rsidR="00F01B6A" w:rsidRPr="00CE44BE" w:rsidRDefault="00F01B6A" w:rsidP="00CE44BE">
      <w:pPr>
        <w:spacing w:line="336" w:lineRule="auto"/>
        <w:ind w:firstLine="709"/>
        <w:jc w:val="both"/>
        <w:rPr>
          <w:sz w:val="28"/>
          <w:szCs w:val="28"/>
        </w:rPr>
      </w:pPr>
      <w:r w:rsidRPr="00CE44BE">
        <w:rPr>
          <w:sz w:val="28"/>
          <w:szCs w:val="28"/>
        </w:rPr>
        <w:t>Преступления, совершаемые по неосторожности, составляют объективно присущую обществу часть общей преступности. Более того, с развитием научно-технического прогресса удельный вес этих преступлений, вредные последствия их совершения неминуемо возрастают. Неосторожная форма вины является основанием для признания совершенного преступления неосторожным, и его раскрытие необходима достаточно полная</w:t>
      </w:r>
      <w:r w:rsidR="00CE44BE">
        <w:rPr>
          <w:sz w:val="28"/>
          <w:szCs w:val="28"/>
        </w:rPr>
        <w:t xml:space="preserve"> </w:t>
      </w:r>
      <w:r w:rsidRPr="00CE44BE">
        <w:rPr>
          <w:sz w:val="28"/>
          <w:szCs w:val="28"/>
        </w:rPr>
        <w:t xml:space="preserve">криминологическая характеристика преступлений, совершаемых по неосторожности, а также знание путей их предупреждения. </w:t>
      </w:r>
    </w:p>
    <w:p w:rsidR="00F01B6A" w:rsidRPr="00CE44BE" w:rsidRDefault="00F01B6A" w:rsidP="00CE44BE">
      <w:pPr>
        <w:spacing w:line="336" w:lineRule="auto"/>
        <w:ind w:firstLine="709"/>
        <w:jc w:val="both"/>
        <w:rPr>
          <w:sz w:val="28"/>
          <w:szCs w:val="28"/>
        </w:rPr>
      </w:pPr>
      <w:r w:rsidRPr="00CE44BE">
        <w:rPr>
          <w:sz w:val="28"/>
          <w:szCs w:val="28"/>
        </w:rPr>
        <w:t xml:space="preserve">В работе используются теоретические положения и практические рекомендации по криминологии, разработанные коллективом авторов под руководством В.Д. Малкова. </w:t>
      </w:r>
    </w:p>
    <w:p w:rsidR="00F01B6A" w:rsidRPr="00CE44BE" w:rsidRDefault="00F01B6A" w:rsidP="00CE44BE">
      <w:pPr>
        <w:spacing w:line="336" w:lineRule="auto"/>
        <w:ind w:firstLine="709"/>
        <w:jc w:val="both"/>
        <w:rPr>
          <w:sz w:val="28"/>
          <w:szCs w:val="28"/>
        </w:rPr>
      </w:pPr>
      <w:r w:rsidRPr="00CE44BE">
        <w:rPr>
          <w:sz w:val="28"/>
          <w:szCs w:val="28"/>
        </w:rPr>
        <w:t>Целью представленной работы является анализ основных криминологических особенностей неосторожных преступлений.</w:t>
      </w:r>
    </w:p>
    <w:p w:rsidR="00F01B6A" w:rsidRPr="00CE44BE" w:rsidRDefault="00F01B6A" w:rsidP="00CE44BE">
      <w:pPr>
        <w:spacing w:line="336" w:lineRule="auto"/>
        <w:ind w:firstLine="709"/>
        <w:jc w:val="both"/>
        <w:rPr>
          <w:sz w:val="28"/>
          <w:szCs w:val="28"/>
        </w:rPr>
      </w:pPr>
      <w:r w:rsidRPr="00CE44BE">
        <w:rPr>
          <w:sz w:val="28"/>
          <w:szCs w:val="28"/>
        </w:rPr>
        <w:t xml:space="preserve">В рамках данной работы решить задачи: </w:t>
      </w:r>
    </w:p>
    <w:p w:rsidR="00F01B6A" w:rsidRPr="00CE44BE" w:rsidRDefault="00F01B6A" w:rsidP="00CE44BE">
      <w:pPr>
        <w:numPr>
          <w:ilvl w:val="0"/>
          <w:numId w:val="3"/>
        </w:numPr>
        <w:tabs>
          <w:tab w:val="left" w:pos="993"/>
        </w:tabs>
        <w:autoSpaceDE/>
        <w:autoSpaceDN/>
        <w:adjustRightInd/>
        <w:spacing w:line="336" w:lineRule="auto"/>
        <w:ind w:left="0" w:firstLine="709"/>
        <w:jc w:val="both"/>
        <w:rPr>
          <w:sz w:val="28"/>
          <w:szCs w:val="28"/>
        </w:rPr>
      </w:pPr>
      <w:r w:rsidRPr="00CE44BE">
        <w:rPr>
          <w:sz w:val="28"/>
          <w:szCs w:val="28"/>
        </w:rPr>
        <w:t>раскрыть понятие неосторожности совершения преступлений;</w:t>
      </w:r>
    </w:p>
    <w:p w:rsidR="00F01B6A" w:rsidRPr="00CE44BE" w:rsidRDefault="00F01B6A" w:rsidP="00CE44BE">
      <w:pPr>
        <w:numPr>
          <w:ilvl w:val="0"/>
          <w:numId w:val="3"/>
        </w:numPr>
        <w:tabs>
          <w:tab w:val="left" w:pos="993"/>
        </w:tabs>
        <w:autoSpaceDE/>
        <w:autoSpaceDN/>
        <w:adjustRightInd/>
        <w:spacing w:line="336" w:lineRule="auto"/>
        <w:ind w:left="0" w:firstLine="709"/>
        <w:jc w:val="both"/>
        <w:rPr>
          <w:sz w:val="28"/>
          <w:szCs w:val="28"/>
        </w:rPr>
      </w:pPr>
      <w:r w:rsidRPr="00CE44BE">
        <w:rPr>
          <w:sz w:val="28"/>
          <w:szCs w:val="28"/>
        </w:rPr>
        <w:t>проанализировать виды неосторожности совершения преступлений;</w:t>
      </w:r>
    </w:p>
    <w:p w:rsidR="00F01B6A" w:rsidRPr="00CE44BE" w:rsidRDefault="00F01B6A" w:rsidP="00CE44BE">
      <w:pPr>
        <w:numPr>
          <w:ilvl w:val="0"/>
          <w:numId w:val="3"/>
        </w:numPr>
        <w:tabs>
          <w:tab w:val="left" w:pos="993"/>
        </w:tabs>
        <w:autoSpaceDE/>
        <w:autoSpaceDN/>
        <w:adjustRightInd/>
        <w:spacing w:line="336" w:lineRule="auto"/>
        <w:ind w:left="0" w:firstLine="709"/>
        <w:jc w:val="both"/>
        <w:rPr>
          <w:sz w:val="28"/>
          <w:szCs w:val="28"/>
        </w:rPr>
      </w:pPr>
      <w:r w:rsidRPr="00CE44BE">
        <w:rPr>
          <w:sz w:val="28"/>
          <w:szCs w:val="28"/>
        </w:rPr>
        <w:t>выявить криминологические особенности неосторожных преступлений;</w:t>
      </w:r>
    </w:p>
    <w:p w:rsidR="00F01B6A" w:rsidRPr="00CE44BE" w:rsidRDefault="00F01B6A" w:rsidP="00CE44BE">
      <w:pPr>
        <w:numPr>
          <w:ilvl w:val="0"/>
          <w:numId w:val="3"/>
        </w:numPr>
        <w:tabs>
          <w:tab w:val="left" w:pos="993"/>
        </w:tabs>
        <w:autoSpaceDE/>
        <w:autoSpaceDN/>
        <w:adjustRightInd/>
        <w:spacing w:line="336" w:lineRule="auto"/>
        <w:ind w:left="0" w:firstLine="709"/>
        <w:jc w:val="both"/>
        <w:rPr>
          <w:sz w:val="28"/>
          <w:szCs w:val="28"/>
        </w:rPr>
      </w:pPr>
      <w:r w:rsidRPr="00CE44BE">
        <w:rPr>
          <w:sz w:val="28"/>
          <w:szCs w:val="28"/>
        </w:rPr>
        <w:t>раскрыть особенности личности неосторожного преступления;</w:t>
      </w:r>
    </w:p>
    <w:p w:rsidR="00F01B6A" w:rsidRPr="00CE44BE" w:rsidRDefault="00F01B6A" w:rsidP="00CE44BE">
      <w:pPr>
        <w:numPr>
          <w:ilvl w:val="0"/>
          <w:numId w:val="3"/>
        </w:numPr>
        <w:tabs>
          <w:tab w:val="left" w:pos="993"/>
        </w:tabs>
        <w:autoSpaceDE/>
        <w:autoSpaceDN/>
        <w:adjustRightInd/>
        <w:spacing w:line="336" w:lineRule="auto"/>
        <w:ind w:left="0" w:firstLine="709"/>
        <w:jc w:val="both"/>
        <w:rPr>
          <w:sz w:val="28"/>
          <w:szCs w:val="28"/>
        </w:rPr>
      </w:pPr>
      <w:r w:rsidRPr="00CE44BE">
        <w:rPr>
          <w:sz w:val="28"/>
          <w:szCs w:val="28"/>
        </w:rPr>
        <w:t>рассмотреть основные причины и условия совершения неосторожных преступлений и меры их предотвращения.</w:t>
      </w:r>
    </w:p>
    <w:p w:rsidR="00F01B6A" w:rsidRPr="00CE44BE" w:rsidRDefault="00F01B6A" w:rsidP="00CE44BE">
      <w:pPr>
        <w:spacing w:line="336" w:lineRule="auto"/>
        <w:ind w:firstLine="709"/>
        <w:jc w:val="both"/>
        <w:rPr>
          <w:sz w:val="28"/>
          <w:szCs w:val="28"/>
        </w:rPr>
      </w:pPr>
      <w:r w:rsidRPr="00CE44BE">
        <w:rPr>
          <w:sz w:val="28"/>
          <w:szCs w:val="28"/>
        </w:rPr>
        <w:t>Объектом анализа настоящей контрольной работы являются преступления, совершаемые по неосторожности.</w:t>
      </w:r>
    </w:p>
    <w:p w:rsidR="00F01B6A" w:rsidRPr="00CE44BE" w:rsidRDefault="00F01B6A" w:rsidP="00CE44BE">
      <w:pPr>
        <w:spacing w:line="336" w:lineRule="auto"/>
        <w:ind w:firstLine="709"/>
        <w:jc w:val="both"/>
        <w:rPr>
          <w:sz w:val="28"/>
          <w:szCs w:val="28"/>
        </w:rPr>
      </w:pPr>
      <w:r w:rsidRPr="00CE44BE">
        <w:rPr>
          <w:sz w:val="28"/>
          <w:szCs w:val="28"/>
        </w:rPr>
        <w:t>Предметная направленность определяется выделением научно-объективного представления о преступлении, совершаемом по неосторожности как объективно присущем современному обществу явление и возможности его предупреждения путем специальных мер.</w:t>
      </w:r>
    </w:p>
    <w:p w:rsidR="00F01B6A" w:rsidRPr="00CE44BE" w:rsidRDefault="00F01B6A" w:rsidP="00CE44BE">
      <w:pPr>
        <w:spacing w:line="336" w:lineRule="auto"/>
        <w:ind w:firstLine="709"/>
        <w:jc w:val="both"/>
        <w:rPr>
          <w:sz w:val="28"/>
          <w:szCs w:val="28"/>
        </w:rPr>
      </w:pPr>
      <w:r w:rsidRPr="00CE44BE">
        <w:rPr>
          <w:sz w:val="28"/>
          <w:szCs w:val="28"/>
        </w:rPr>
        <w:t>В работе используется метод анализа, обобщения, классификации.</w:t>
      </w:r>
    </w:p>
    <w:p w:rsidR="000E54FC" w:rsidRPr="00CE44BE" w:rsidRDefault="00CE44BE" w:rsidP="00CE44BE">
      <w:pPr>
        <w:shd w:val="clear" w:color="auto" w:fill="FFFFFF"/>
        <w:spacing w:line="360" w:lineRule="auto"/>
        <w:ind w:left="709"/>
        <w:rPr>
          <w:sz w:val="28"/>
          <w:szCs w:val="28"/>
        </w:rPr>
      </w:pPr>
      <w:r>
        <w:rPr>
          <w:b/>
          <w:bCs/>
          <w:sz w:val="28"/>
          <w:szCs w:val="28"/>
        </w:rPr>
        <w:br w:type="page"/>
      </w:r>
      <w:r w:rsidR="00F01B6A" w:rsidRPr="00CE44BE">
        <w:rPr>
          <w:b/>
          <w:bCs/>
          <w:sz w:val="28"/>
          <w:szCs w:val="28"/>
        </w:rPr>
        <w:t>1</w:t>
      </w:r>
      <w:r w:rsidR="000E54FC" w:rsidRPr="00CE44BE">
        <w:rPr>
          <w:b/>
          <w:bCs/>
          <w:sz w:val="28"/>
          <w:szCs w:val="28"/>
        </w:rPr>
        <w:t>. Понятие, виды и криминологические особенности преступлений, совершаемых по неосторожности</w:t>
      </w:r>
    </w:p>
    <w:p w:rsidR="00CE44BE" w:rsidRDefault="00CE44BE" w:rsidP="00CE44BE">
      <w:pPr>
        <w:shd w:val="clear" w:color="auto" w:fill="FFFFFF"/>
        <w:spacing w:line="360" w:lineRule="auto"/>
        <w:ind w:firstLine="709"/>
        <w:jc w:val="both"/>
        <w:rPr>
          <w:sz w:val="28"/>
          <w:szCs w:val="28"/>
        </w:rPr>
      </w:pP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Преступления, совершаемые по неосторожности, составляют объективно присущую обществу часть общей преступности. Более того, с развитием научно-технического прогресса удельный вес этих преступлений, вредные последствия их совершения неминуемо возрастают.</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Центральным в характеристике этих преступлений является понятие </w:t>
      </w:r>
      <w:r w:rsidRPr="00CE44BE">
        <w:rPr>
          <w:bCs/>
          <w:sz w:val="28"/>
          <w:szCs w:val="28"/>
        </w:rPr>
        <w:t>неосторожности. В</w:t>
      </w:r>
      <w:r w:rsidRPr="00CE44BE">
        <w:rPr>
          <w:b/>
          <w:bCs/>
          <w:sz w:val="28"/>
          <w:szCs w:val="28"/>
        </w:rPr>
        <w:t xml:space="preserve"> </w:t>
      </w:r>
      <w:r w:rsidRPr="00CE44BE">
        <w:rPr>
          <w:sz w:val="28"/>
          <w:szCs w:val="28"/>
        </w:rPr>
        <w:t xml:space="preserve">соответствии с уголовным законодательством неосторожность деяния предполагает, во-первых, </w:t>
      </w:r>
      <w:r w:rsidRPr="00CE44BE">
        <w:rPr>
          <w:i/>
          <w:iCs/>
          <w:sz w:val="28"/>
          <w:szCs w:val="28"/>
        </w:rPr>
        <w:t xml:space="preserve">легкомысленность </w:t>
      </w:r>
      <w:r w:rsidRPr="00CE44BE">
        <w:rPr>
          <w:sz w:val="28"/>
          <w:szCs w:val="28"/>
        </w:rPr>
        <w:t xml:space="preserve">виновного (предвидение лицом возможности наступления общественно опасных последствий своего деяния, но самонадеянный расчет на их предотвращение без достаточных к тому оснований); во-вторых, </w:t>
      </w:r>
      <w:r w:rsidRPr="00CE44BE">
        <w:rPr>
          <w:i/>
          <w:iCs/>
          <w:sz w:val="28"/>
          <w:szCs w:val="28"/>
        </w:rPr>
        <w:t xml:space="preserve">небрежность </w:t>
      </w:r>
      <w:r w:rsidRPr="00CE44BE">
        <w:rPr>
          <w:sz w:val="28"/>
          <w:szCs w:val="28"/>
        </w:rPr>
        <w:t>(непредвидение лицом возможности наступления указанных последствий своего деяния, хотя при необходимой внимательности и предусмотрительности оно должно было и могло их предвидеть).</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Неосторожная форма вины является основанием для признания совершенного преступления неосторожным. Кроме того, таким преступлением в криминологическом смысле является и умышленно совершенное общественно опасное деяние, тяжкие последствия которого не охватывались умыслом виновного и наступили при наличии по отношению к ним неосторожной формы вины (так называемое преступление, совершенное с двумя формами вины).</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Неосторожные преступления характеризуются </w:t>
      </w:r>
      <w:r w:rsidRPr="00CE44BE">
        <w:rPr>
          <w:b/>
          <w:bCs/>
          <w:sz w:val="28"/>
          <w:szCs w:val="28"/>
        </w:rPr>
        <w:t xml:space="preserve">большим многообразием. </w:t>
      </w:r>
      <w:r w:rsidRPr="00CE44BE">
        <w:rPr>
          <w:sz w:val="28"/>
          <w:szCs w:val="28"/>
        </w:rPr>
        <w:t>Данные преступления совершаются в самых разных сферах общественных отношений и обусловливаются различными обстоятельствами. Они связаны с нарушениями правил предосторожности, безопасности при использовании технических средств и других источников повышенной опасности (техническая неосторожность); с ненадлежащим отношением к профессиональным и должностным обязанностям (профессиональная и должностная неосторожность) либо к правилам поведения в быту (бытовая неосторожность). Значителен и круг субъектов преступлений, совершаемых по неосторожности.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К преступлениям, обусловленным </w:t>
      </w:r>
      <w:r w:rsidRPr="00CE44BE">
        <w:rPr>
          <w:b/>
          <w:bCs/>
          <w:sz w:val="28"/>
          <w:szCs w:val="28"/>
        </w:rPr>
        <w:t xml:space="preserve">технической неосторожностью, </w:t>
      </w:r>
      <w:r w:rsidRPr="00CE44BE">
        <w:rPr>
          <w:sz w:val="28"/>
          <w:szCs w:val="28"/>
        </w:rPr>
        <w:t>относятся:</w:t>
      </w:r>
    </w:p>
    <w:p w:rsidR="000E54FC" w:rsidRPr="00CE44BE" w:rsidRDefault="000E54FC" w:rsidP="00CE44BE">
      <w:pPr>
        <w:numPr>
          <w:ilvl w:val="0"/>
          <w:numId w:val="1"/>
        </w:numPr>
        <w:shd w:val="clear" w:color="auto" w:fill="FFFFFF"/>
        <w:tabs>
          <w:tab w:val="left" w:pos="993"/>
        </w:tabs>
        <w:spacing w:line="360" w:lineRule="auto"/>
        <w:ind w:left="0" w:firstLine="709"/>
        <w:jc w:val="both"/>
        <w:rPr>
          <w:sz w:val="28"/>
          <w:szCs w:val="28"/>
        </w:rPr>
      </w:pPr>
      <w:r w:rsidRPr="00CE44BE">
        <w:rPr>
          <w:i/>
          <w:iCs/>
          <w:sz w:val="28"/>
          <w:szCs w:val="28"/>
        </w:rPr>
        <w:t xml:space="preserve">нарушения правил безопасности при использовании техники в промышленности, строительстве, сельском хозяйстве, повлекшие по неосторожности тяжкие последствия </w:t>
      </w:r>
      <w:r w:rsidRPr="00CE44BE">
        <w:rPr>
          <w:sz w:val="28"/>
          <w:szCs w:val="28"/>
        </w:rPr>
        <w:t>(нарушение правил охраны труда; нарушение правил безопасности на объектах атомной энергетики, при ведении горных, строительных или иных работ, на взрывоопасных объектах, при строительстве, эксплуатации или ремонте магистральных трубопроводов; нарушение правил учета, хранения, перевозки и использования взрывчатых, легковоспламеняющихся веществ и пиротехнических изделий; нарушение правил пожарной безопасности);</w:t>
      </w:r>
    </w:p>
    <w:p w:rsidR="000E54FC" w:rsidRPr="00CE44BE" w:rsidRDefault="000E54FC" w:rsidP="00CE44BE">
      <w:pPr>
        <w:numPr>
          <w:ilvl w:val="0"/>
          <w:numId w:val="1"/>
        </w:numPr>
        <w:shd w:val="clear" w:color="auto" w:fill="FFFFFF"/>
        <w:tabs>
          <w:tab w:val="left" w:pos="993"/>
        </w:tabs>
        <w:spacing w:line="360" w:lineRule="auto"/>
        <w:ind w:left="0" w:firstLine="709"/>
        <w:jc w:val="both"/>
        <w:rPr>
          <w:sz w:val="28"/>
          <w:szCs w:val="28"/>
        </w:rPr>
      </w:pPr>
      <w:r w:rsidRPr="00CE44BE">
        <w:rPr>
          <w:i/>
          <w:iCs/>
          <w:sz w:val="28"/>
          <w:szCs w:val="28"/>
        </w:rPr>
        <w:t xml:space="preserve">нарушения правил безопасности движения и эксплуатации транспорта </w:t>
      </w:r>
      <w:r w:rsidRPr="00CE44BE">
        <w:rPr>
          <w:sz w:val="28"/>
          <w:szCs w:val="28"/>
        </w:rPr>
        <w:t>(нарушение правил безопасности движения и эксплуатации железнодорожного, воздушного или водного транспорта; нарушение правил дорожного движения и эксплуатации транспортных средств; недоброкачественный ремонт транспортных средств и выпуск их в эксплуатацию с техническими неисправностями; приведение в негодность транспортных средств или путей сообщения; нарушение правил, обеспечивающих безопасную работу транспорта).</w:t>
      </w:r>
    </w:p>
    <w:p w:rsidR="000E54FC" w:rsidRPr="00CE44BE" w:rsidRDefault="000E54FC" w:rsidP="00CE44BE">
      <w:pPr>
        <w:shd w:val="clear" w:color="auto" w:fill="FFFFFF"/>
        <w:tabs>
          <w:tab w:val="left" w:pos="993"/>
        </w:tabs>
        <w:spacing w:line="360" w:lineRule="auto"/>
        <w:ind w:firstLine="709"/>
        <w:jc w:val="both"/>
        <w:rPr>
          <w:sz w:val="28"/>
          <w:szCs w:val="28"/>
        </w:rPr>
      </w:pPr>
      <w:r w:rsidRPr="00CE44BE">
        <w:rPr>
          <w:sz w:val="28"/>
          <w:szCs w:val="28"/>
        </w:rPr>
        <w:t xml:space="preserve">К преступлениям, обусловленным </w:t>
      </w:r>
      <w:r w:rsidRPr="00CE44BE">
        <w:rPr>
          <w:b/>
          <w:bCs/>
          <w:sz w:val="28"/>
          <w:szCs w:val="28"/>
        </w:rPr>
        <w:t xml:space="preserve">профессиональной, должностной неосторожностью, </w:t>
      </w:r>
      <w:r w:rsidRPr="00CE44BE">
        <w:rPr>
          <w:sz w:val="28"/>
          <w:szCs w:val="28"/>
        </w:rPr>
        <w:t>относятся: утрата документов, содержащих государственную тайну; халатность; ненадлежащее исполнение обязанностей по охране оружия, боеприпасов, взрывчатых веществ и взрывных устройств; нарушение санитарно-эпидемиологических правил; нарушение правил эксплуатации ЭВМ, системы ЭВМ и их сети; производство, хранение, перевозка либо сбыт товаров и продукции, выполнение работ или оказание услуг, не отвечающих требованиям безопасности; создание, использование и распространение вредоносных программ для ЭВМ. К этой категории также относятся большинство экологических преступлений, а также некоторые преступления против военной службы.</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Ряд преступлений обусловлен </w:t>
      </w:r>
      <w:r w:rsidRPr="00CE44BE">
        <w:rPr>
          <w:b/>
          <w:bCs/>
          <w:sz w:val="28"/>
          <w:szCs w:val="28"/>
        </w:rPr>
        <w:t xml:space="preserve">бытовой неосторожностью, нарушением правил, охраняющих жизнь, здоровье граждан и имущество собственников </w:t>
      </w:r>
      <w:r w:rsidRPr="00CE44BE">
        <w:rPr>
          <w:sz w:val="28"/>
          <w:szCs w:val="28"/>
        </w:rPr>
        <w:t>(причинение по неосторожности смерти, тяжкого вреда здоровью; неоказание помощи больному; уничтожение или повреждение по неосторожности чужого имущества; небрежное хранение</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оружия).</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Следует отметить, что </w:t>
      </w:r>
      <w:r w:rsidRPr="00CE44BE">
        <w:rPr>
          <w:bCs/>
          <w:sz w:val="28"/>
          <w:szCs w:val="28"/>
        </w:rPr>
        <w:t>в</w:t>
      </w:r>
      <w:r w:rsidRPr="00CE44BE">
        <w:rPr>
          <w:b/>
          <w:bCs/>
          <w:sz w:val="28"/>
          <w:szCs w:val="28"/>
        </w:rPr>
        <w:t xml:space="preserve"> </w:t>
      </w:r>
      <w:r w:rsidRPr="00CE44BE">
        <w:rPr>
          <w:sz w:val="28"/>
          <w:szCs w:val="28"/>
        </w:rPr>
        <w:t>законодательстве большинства других стран сложилось сходное отношение к неосторожным деяниям, которые в России отнесены к разряду преступных и составляют массив неосторожной преступности.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Для криминологической характеристики неосторожной преступности ее традиционного уголовно-правового понимания, оказывается, как правило, недостаточно. Необходимо рассмотрение этой проблемы с широких социологических и социально-психологических позиций, так как в наше время существенно изменилось соотношение уголовно наказуемой «бытовой» и «технически усиленной» неосторожности. Это находит свое отражение и в росте числа неосторожных преступлений, совершаемых с использованием техники, </w:t>
      </w:r>
      <w:r w:rsidRPr="00CE44BE">
        <w:rPr>
          <w:bCs/>
          <w:sz w:val="28"/>
          <w:szCs w:val="28"/>
        </w:rPr>
        <w:t>и в</w:t>
      </w:r>
      <w:r w:rsidRPr="00CE44BE">
        <w:rPr>
          <w:b/>
          <w:bCs/>
          <w:sz w:val="28"/>
          <w:szCs w:val="28"/>
        </w:rPr>
        <w:t xml:space="preserve"> </w:t>
      </w:r>
      <w:r w:rsidRPr="00CE44BE">
        <w:rPr>
          <w:sz w:val="28"/>
          <w:szCs w:val="28"/>
        </w:rPr>
        <w:t>изменениях законодательства, регулирующего поведение людей в условиях научно-технического прогресса, и в повышении общественной опасности неосторожных преступлений. Примерами могут служить трагедия на Чернобыльской АЭС, последствия землетрясения в Спитаке, взрыв газопровода в районе Уфы, авария на морском пароме «Латвия», авиакатастрофа в Иркутске и т.п.</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Поэтому при изучении проблем борьбы с неосторожными преступлениями наиболее актуальным является не уголовно-правовой, а криминологический аспект. Специфика неосторожных преступлений (причины, психологический механизм, генезис, условия и формы проявления) должна обязательно учитываться при осуществлении мер их предупреждения. Главное внимание при этом должно уделяться выявлению и устранению причин и условий, способствующих совершению неосторожных преступлений.</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Говоря о криминологических особенностях неосторожных преступлений, следует в первую очередь отметить, что зачастую они </w:t>
      </w:r>
      <w:r w:rsidRPr="00CE44BE">
        <w:rPr>
          <w:b/>
          <w:bCs/>
          <w:sz w:val="28"/>
          <w:szCs w:val="28"/>
        </w:rPr>
        <w:t xml:space="preserve">тесно связаны с развитием научно-технического прогресса, с постоянной интенсификацией производственных процессов, </w:t>
      </w:r>
      <w:r w:rsidRPr="00CE44BE">
        <w:rPr>
          <w:sz w:val="28"/>
          <w:szCs w:val="28"/>
        </w:rPr>
        <w:t>следствием которых при неосторожном поведении отдельных лиц могут быть аварийность и производственный травматизм. В ряде отраслей производства изменения технологических процессов сопровождаются расширением новых, зачастую неблагоприятных производственных факторов. Так, заметно возрастает отрицательное влияние на человека ионизирующих и электромагнитных излучений, вибраций, химических и других вредных веществ, распространение которых вызвано непрерывным ростом механизации производства, интенсификацией технологических процессов, увеличением мощности машин, станков, быстроходности транспортных средств. Угрозу возникновения опасных ситуаций на производстве несет в себе применение сжатых и природных газов, использование пожароопасных веществ и материалов. Все это создает серьезные проблемы, связанные с необходимостью постоянного совершенствования системы контроля за соблюдением правил производства и охраны труда, так как в современных условиях опасность наступления тяжелых последствий в результате их нарушения существенно повышается. Так, число смертей и причинения тяжкого вреда здоровью граждан от неосторожных преступлений превышает аналогичные показатели для умышленных преступлений против жизни и здоровья. Неосторожные преступления дают более трех пятых (около 60%) всех случаев гибели потерпевших и причинения тяжкого вреда здоровью, являющихся результатом умышленного</w:t>
      </w:r>
      <w:r w:rsidR="00CE44BE">
        <w:rPr>
          <w:sz w:val="28"/>
          <w:szCs w:val="28"/>
        </w:rPr>
        <w:t xml:space="preserve"> </w:t>
      </w:r>
      <w:r w:rsidRPr="00CE44BE">
        <w:rPr>
          <w:sz w:val="28"/>
          <w:szCs w:val="28"/>
        </w:rPr>
        <w:t>преступного поведения.</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Очевидны и негативные последствия бурно развивающегося автомобилестроения и роста автомобильного парка, который в России в настоящее время превысил 20 млн. единиц. Они обусловливают необходимость организации соответствующей системы безопасности движения, борьбы с дорожно-транспортными происшествиями, аварийностью и травматизмом. Каждый год в мире происходит примерно 60 млн. автомобильных аварий, в которых гибнут сотни тысяч людей, а травмируются — миллионы. В ряде стран дорожно-транспортные происшествия являются причиной одной трети всех смертельных случаев, уступая по масштабам лишь числу смертей от сердечно-сосудистых и онкологических заболеваний. В нашей стране от автотранспортных происшествий ежегодно погибают свыше 30 тыс., получают травмы свыше 200 тыс.</w:t>
      </w:r>
      <w:r w:rsidR="00F721B7" w:rsidRPr="00CE44BE">
        <w:rPr>
          <w:sz w:val="28"/>
          <w:szCs w:val="28"/>
        </w:rPr>
        <w:t xml:space="preserve"> </w:t>
      </w:r>
      <w:r w:rsidRPr="00CE44BE">
        <w:rPr>
          <w:sz w:val="28"/>
          <w:szCs w:val="28"/>
        </w:rPr>
        <w:t>человек.</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Таким образом, можно констатировать, что научно-технический прогресс, протекающий неравномерно, далеко не безобиден для человека хотя бы потому, что использование того или иного предлагаемого средства (метода) часто неожиданно для общества приводит к</w:t>
      </w:r>
      <w:r w:rsidR="00636C89" w:rsidRPr="00CE44BE">
        <w:rPr>
          <w:sz w:val="28"/>
          <w:szCs w:val="28"/>
        </w:rPr>
        <w:t xml:space="preserve"> </w:t>
      </w:r>
      <w:r w:rsidRPr="00CE44BE">
        <w:rPr>
          <w:sz w:val="28"/>
          <w:szCs w:val="28"/>
        </w:rPr>
        <w:t>непредвиденным негативным последствиям. Недостаточное овладение внедряемой техникой увеличивает вероятность негативных последствия для человека: смерти, телесных повреждений либо иного вреда здоровью (отравлений, парализации жизненно важных органов и т.п.).</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Неосторожным преступлениям присуща </w:t>
      </w:r>
      <w:r w:rsidRPr="00CE44BE">
        <w:rPr>
          <w:b/>
          <w:bCs/>
          <w:sz w:val="28"/>
          <w:szCs w:val="28"/>
        </w:rPr>
        <w:t xml:space="preserve">особая общественная опасность, </w:t>
      </w:r>
      <w:r w:rsidRPr="00CE44BE">
        <w:rPr>
          <w:sz w:val="28"/>
          <w:szCs w:val="28"/>
        </w:rPr>
        <w:t>которая наряду с отмеченными выше вредными последствиями подтверждается и неблагоприятными изменениями их состояния, динамики и структуры, их значительным удельным весом (до 13—15%) в преступности в целом и постоянным ростом. Причем увеличение неосторожной преступности происходит за счет опережающего роста преступлений на автотранспорте (до 60 тыс., совершаемых ежегодно) и уголовно наказуемых нарушений правил охраны труда и техники безопасности.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При этом следует учитывать и значительную </w:t>
      </w:r>
      <w:r w:rsidRPr="00CE44BE">
        <w:rPr>
          <w:b/>
          <w:bCs/>
          <w:sz w:val="28"/>
          <w:szCs w:val="28"/>
        </w:rPr>
        <w:t xml:space="preserve">латентность некоторых неосторожных преступлений, </w:t>
      </w:r>
      <w:r w:rsidRPr="00CE44BE">
        <w:rPr>
          <w:sz w:val="28"/>
          <w:szCs w:val="28"/>
        </w:rPr>
        <w:t>особенно таких, как нарушения правил техники безопасности, халатность, управление транспортными средствами в состоянии опьянения.</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Эта латентность во многом объясняется тем, что неосторожные преступления в основном раскрываются лишь в результате случайного обнаружения последствий, предусмотренных в законе (причинение тяжкого вреда личности или существенного материального ущерба).</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Среди криминологических характеристик неосторожной преступности важное место занимает </w:t>
      </w:r>
      <w:r w:rsidRPr="00CE44BE">
        <w:rPr>
          <w:b/>
          <w:bCs/>
          <w:sz w:val="28"/>
          <w:szCs w:val="28"/>
        </w:rPr>
        <w:t xml:space="preserve">негативное влияние на нее высокого </w:t>
      </w:r>
      <w:r w:rsidRPr="00CE44BE">
        <w:rPr>
          <w:sz w:val="28"/>
          <w:szCs w:val="28"/>
        </w:rPr>
        <w:t xml:space="preserve">(около 20%) </w:t>
      </w:r>
      <w:r w:rsidRPr="00CE44BE">
        <w:rPr>
          <w:b/>
          <w:bCs/>
          <w:sz w:val="28"/>
          <w:szCs w:val="28"/>
        </w:rPr>
        <w:t xml:space="preserve">уровня виктимности потерпевших, </w:t>
      </w:r>
      <w:r w:rsidRPr="00CE44BE">
        <w:rPr>
          <w:sz w:val="28"/>
          <w:szCs w:val="28"/>
        </w:rPr>
        <w:t>своим поведением способствующих причинению им вреда.</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Особенностью неосторожных преступлений является также зачастую </w:t>
      </w:r>
      <w:r w:rsidRPr="00CE44BE">
        <w:rPr>
          <w:b/>
          <w:bCs/>
          <w:sz w:val="28"/>
          <w:szCs w:val="28"/>
        </w:rPr>
        <w:t xml:space="preserve">сложный характер вины </w:t>
      </w:r>
      <w:r w:rsidRPr="00CE44BE">
        <w:rPr>
          <w:sz w:val="28"/>
          <w:szCs w:val="28"/>
        </w:rPr>
        <w:t>субъекта их совершения. Так, неосторожность преступников в ряде деяний относится лишь к их вредным последствиям. Само же по себе нарушение тех или иных правил, результатом которых и становятся эти вредные последствия, чаще всего совершаются с косвенным умыслом.</w:t>
      </w:r>
    </w:p>
    <w:p w:rsidR="000E54FC" w:rsidRPr="00CE44BE" w:rsidRDefault="000E54FC" w:rsidP="00CE44BE">
      <w:pPr>
        <w:shd w:val="clear" w:color="auto" w:fill="FFFFFF"/>
        <w:spacing w:line="360" w:lineRule="auto"/>
        <w:ind w:firstLine="709"/>
        <w:jc w:val="both"/>
        <w:rPr>
          <w:sz w:val="28"/>
          <w:szCs w:val="28"/>
        </w:rPr>
      </w:pPr>
      <w:r w:rsidRPr="00CE44BE">
        <w:rPr>
          <w:b/>
          <w:bCs/>
          <w:sz w:val="28"/>
          <w:szCs w:val="28"/>
        </w:rPr>
        <w:t xml:space="preserve">Структура неосторожной преступности характеризуется существенным различием долей отдельных составляющих ее преступлений. В </w:t>
      </w:r>
      <w:r w:rsidRPr="00CE44BE">
        <w:rPr>
          <w:sz w:val="28"/>
          <w:szCs w:val="28"/>
        </w:rPr>
        <w:t>основном это преступления, связанные с использованием техники. В общей совокупности неосторожных преступлений около 75% принадлежит нарушениям правил безопасности движения и эксплуатации автомототранспорта; примерно 9—15% приходится на преступную халатность, нарушения правил охраны и сбережения имущества, нарушения правил охраны природы, 3—5% — на преступные нарушения правил охраны труда, 3—4% — на неосторожные причинения смерти либо тяжкого вреда здоровью. Малочисленную группу составляют такие редко встречающиеся в следственной и судебной практике преступления, как неосторожное уничтожение или повреждение чужого имущества, утрата документов, содержащих государственную тайну, и т.д.</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Актуальность проблемы борьбы с неосторожными преступлениями обусловлена не только неблагоприятными тенденциями их динамики и непосредственно ущербом, причиняемым жизни, здоровью, имуществу людей, но и тем, что указанные преступления принадлежат к числу наиболее острых и опасных форм проявления социальной безответственности, недисциплинированности, эгоизма, равнодушия преступников к обществу и его благам. Морально-политический вред, наносимый обществу неосторожными преступлениями, связан и с тем, что они могут играть криминогенную роль в умышленных преступлениях.</w:t>
      </w:r>
    </w:p>
    <w:p w:rsidR="00CE44BE" w:rsidRDefault="00CE44BE" w:rsidP="00CE44BE">
      <w:pPr>
        <w:shd w:val="clear" w:color="auto" w:fill="FFFFFF"/>
        <w:spacing w:line="360" w:lineRule="auto"/>
        <w:ind w:firstLine="709"/>
        <w:jc w:val="both"/>
        <w:rPr>
          <w:b/>
          <w:bCs/>
          <w:sz w:val="28"/>
          <w:szCs w:val="28"/>
        </w:rPr>
      </w:pPr>
    </w:p>
    <w:p w:rsidR="000E54FC" w:rsidRPr="00CE44BE" w:rsidRDefault="000E54FC" w:rsidP="00CE44BE">
      <w:pPr>
        <w:shd w:val="clear" w:color="auto" w:fill="FFFFFF"/>
        <w:spacing w:line="360" w:lineRule="auto"/>
        <w:ind w:left="709"/>
        <w:rPr>
          <w:sz w:val="28"/>
          <w:szCs w:val="28"/>
        </w:rPr>
      </w:pPr>
      <w:r w:rsidRPr="00CE44BE">
        <w:rPr>
          <w:b/>
          <w:bCs/>
          <w:sz w:val="28"/>
          <w:szCs w:val="28"/>
        </w:rPr>
        <w:t>2. Криминологическая характеристика лиц, совершающих неосторожные преступления</w:t>
      </w:r>
    </w:p>
    <w:p w:rsidR="00CE44BE" w:rsidRDefault="00CE44BE" w:rsidP="00CE44BE">
      <w:pPr>
        <w:shd w:val="clear" w:color="auto" w:fill="FFFFFF"/>
        <w:spacing w:line="360" w:lineRule="auto"/>
        <w:ind w:firstLine="709"/>
        <w:jc w:val="both"/>
        <w:rPr>
          <w:sz w:val="28"/>
          <w:szCs w:val="28"/>
        </w:rPr>
      </w:pP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При совершении неосторожных преступлений поведение виновного определяется его отношением к окружающей действительности, к соблюдению норм и правил поведения, установленных в обществе.</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Материалы различных исследований свидетельствуют, что подавляющее большинство лиц, совершивших неосторожные преступления, отрицательно относятся к общественным нормам. Их поведение характеризуется пренебрежительным отношением к тем правилам, которые общество выработало для обеспечения своей безопасности.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Для криминологической характеристики лиц, совершивших неосторожные преступления, интерес представляют такие их признаки, как пол, возраст, образовательный уровень, профессиональные навыки и особенно нравственно-психологические свойства.</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Среди лиц, совершивших неосторожные преступления, преобладают </w:t>
      </w:r>
      <w:r w:rsidRPr="00CE44BE">
        <w:rPr>
          <w:i/>
          <w:iCs/>
          <w:sz w:val="28"/>
          <w:szCs w:val="28"/>
        </w:rPr>
        <w:t xml:space="preserve">мужчины, </w:t>
      </w:r>
      <w:r w:rsidRPr="00CE44BE">
        <w:rPr>
          <w:sz w:val="28"/>
          <w:szCs w:val="28"/>
        </w:rPr>
        <w:t>что во многом объясняется их преимущественным участием в профессиональной деятельности, предполагающей использование технических средств, соблюдение правил техники безопасности и охраны природы.</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Неосторожных преступников отличает преобладание среди них лиц </w:t>
      </w:r>
      <w:r w:rsidRPr="00CE44BE">
        <w:rPr>
          <w:i/>
          <w:iCs/>
          <w:sz w:val="28"/>
          <w:szCs w:val="28"/>
        </w:rPr>
        <w:t xml:space="preserve">среднего возраста. </w:t>
      </w:r>
      <w:r w:rsidRPr="00CE44BE">
        <w:rPr>
          <w:sz w:val="28"/>
          <w:szCs w:val="28"/>
        </w:rPr>
        <w:t>Так, по возрасту осужденных за совершение дорожно-транспортных преступлений эти деяния распределяются следующим образом: 14—17 лет— около 1%; 18—24 года — 31,2%; 25—29 лет — 23,6%; 30—49 лет — 39,6%, 50 лет и старше — 5,6%. Таким образом, наиболее криминогенной является группа 30—49-летнего возраста. Такое положение объясняется тем, что у людей, достигших этого возраста и обладающих опытом вождения автомобиля, появляются необоснованная уверенность в возможности избежать вредных последствий при нарушении правил дорожного движения, а зачастую и пренебрежение установленными правилами.</w:t>
      </w:r>
    </w:p>
    <w:p w:rsidR="000E54FC" w:rsidRPr="00CE44BE" w:rsidRDefault="000E54FC" w:rsidP="00CE44BE">
      <w:pPr>
        <w:shd w:val="clear" w:color="auto" w:fill="FFFFFF"/>
        <w:spacing w:line="360" w:lineRule="auto"/>
        <w:ind w:firstLine="709"/>
        <w:jc w:val="both"/>
        <w:rPr>
          <w:sz w:val="28"/>
          <w:szCs w:val="28"/>
        </w:rPr>
      </w:pPr>
      <w:r w:rsidRPr="00CE44BE">
        <w:rPr>
          <w:i/>
          <w:iCs/>
          <w:sz w:val="28"/>
          <w:szCs w:val="28"/>
        </w:rPr>
        <w:t xml:space="preserve">Образовательный уровень, семейное положение и социально-ролевая характеристика </w:t>
      </w:r>
      <w:r w:rsidRPr="00CE44BE">
        <w:rPr>
          <w:sz w:val="28"/>
          <w:szCs w:val="28"/>
        </w:rPr>
        <w:t>лиц, совершивших неосторожные преступления, не имеют существенных отличий от соответствующей характеристики лиц, не привлекавшихся к уголовной ответственности.</w:t>
      </w:r>
    </w:p>
    <w:p w:rsidR="000E54FC" w:rsidRPr="00CE44BE" w:rsidRDefault="000E54FC" w:rsidP="00CE44BE">
      <w:pPr>
        <w:shd w:val="clear" w:color="auto" w:fill="FFFFFF"/>
        <w:spacing w:line="360" w:lineRule="auto"/>
        <w:ind w:firstLine="709"/>
        <w:jc w:val="both"/>
        <w:rPr>
          <w:sz w:val="28"/>
          <w:szCs w:val="28"/>
        </w:rPr>
      </w:pPr>
      <w:r w:rsidRPr="00CE44BE">
        <w:rPr>
          <w:i/>
          <w:iCs/>
          <w:sz w:val="28"/>
          <w:szCs w:val="28"/>
        </w:rPr>
        <w:t xml:space="preserve">Нравственно-психологические свойства </w:t>
      </w:r>
      <w:r w:rsidRPr="00CE44BE">
        <w:rPr>
          <w:sz w:val="28"/>
          <w:szCs w:val="28"/>
        </w:rPr>
        <w:t>личности неосторожных преступников характеризуются недооценкой ею общественной опасности нарушения существующих правил, их несоблюдением, чувством безответственности.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Лицам, совершившим неосторожные преступления, присущи такие качества, как эгоизм, безразличие к социальным последствиям своих решений и действий, если они представляются лицу выгодными или удобными, формальное отношение к правилам профессиональной деятельности (в том числе эксплуатации источников повышенной опасности). Именно поэтому нельзя рассматривать неосторожные преступления как результат лишь неумелых действий в сложной ситуации. Конечно, определенная часть неосторожных преступлений связана с незнанием (неполным знанием) правил безопасности профессиональной или бытовой деятельности либо с неумением их применять в конкретной обстановке, например, из-за недостаточной профессиональной подготовки, малого опыта. Однако не менее 55—60% нарушений этих правил совершаются осознанно, в обычной, а не экстремальной ситуации.</w:t>
      </w:r>
      <w:r w:rsidR="00636C89" w:rsidRPr="00CE44BE">
        <w:rPr>
          <w:sz w:val="28"/>
          <w:szCs w:val="28"/>
        </w:rPr>
        <w:t xml:space="preserve"> </w:t>
      </w:r>
      <w:r w:rsidRPr="00CE44BE">
        <w:rPr>
          <w:sz w:val="28"/>
          <w:szCs w:val="28"/>
        </w:rPr>
        <w:t>У большинства неосторожных преступников наблюдается развитие сдвигов и искажений в ценностно-нормативных ориентациях личности. Констатируются приоритетные ориентации на легкомысленно-безответственное (в отношении безопасности других лиц, имущества) или эгоистически-потребительское поведение (профессиональное и бытовое) либо на сочетание того и другого. Так, изучение дел о нарушениях правил техники безопасности позволило выявить наличие у виновных явно легкомысленного, беспечного отношения к своим обязанностям в 86% случаев таких нарушений. Распространена также явно завышенная ими самооценка своих возможностей и способностей к безопасным действиям в сложных ситуациях. Нередки преступления, совершенные в результате благополучного исхода предшествующих нарушений, профессионального неумения распознавать опасные ситуации и избегать их.</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Подтверждением этому могут служить, в частности, данные о том, что почти три пятых обследованных лиц, совершивших неосторожные преступления, связанные с профессиональной деятельностью, ранее уже допускали сходные нарушения правил предосторожности. Показательно и то, что во многих случаях неосторожные преступления совершаются в нетрезвом виде (например, при совершении свыше трети фактов неосторожного причинения смерти).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При этом следует иметь в виду, что сдвиги и искажения нравственно-психологических свойств личности неосторожных преступников носят чаще всего локальный характер и проявляются именно в ситуациях, где допускается пренебрежительное отношение к правилам безопасности, предосторожности. Они совмещаются с положительной в целом профессиональной и бытовой характеристиками большинства из этих лиц (только один из пяти-семи виновных имел отрицательную характеристику). Однако при систематически совершаемых нарушениях не исключается распространение пренебрежительного отношения к правилам безопасности и на другие сферы регулируемой правом деятельности. Сказанное позволяет выделить в контингенте неосторожных преступников преимущественно ситуационный и неустойчивый типы, реже — злостный тип нарушителей правил безопасности, предосторожности. Отметим, что последний из них представляет собой результат дальнейшей деформации личности нарушителей предыдущих типов. </w:t>
      </w:r>
    </w:p>
    <w:p w:rsidR="00CE44BE" w:rsidRDefault="00CE44BE" w:rsidP="00CE44BE">
      <w:pPr>
        <w:shd w:val="clear" w:color="auto" w:fill="FFFFFF"/>
        <w:spacing w:line="360" w:lineRule="auto"/>
        <w:ind w:firstLine="709"/>
        <w:jc w:val="both"/>
        <w:rPr>
          <w:b/>
          <w:bCs/>
          <w:sz w:val="28"/>
          <w:szCs w:val="28"/>
        </w:rPr>
      </w:pPr>
    </w:p>
    <w:p w:rsidR="000E54FC" w:rsidRPr="00CE44BE" w:rsidRDefault="000E54FC" w:rsidP="00CE44BE">
      <w:pPr>
        <w:shd w:val="clear" w:color="auto" w:fill="FFFFFF"/>
        <w:spacing w:line="360" w:lineRule="auto"/>
        <w:ind w:left="709"/>
        <w:rPr>
          <w:b/>
          <w:bCs/>
          <w:sz w:val="28"/>
          <w:szCs w:val="28"/>
        </w:rPr>
      </w:pPr>
      <w:r w:rsidRPr="00CE44BE">
        <w:rPr>
          <w:b/>
          <w:bCs/>
          <w:sz w:val="28"/>
          <w:szCs w:val="28"/>
        </w:rPr>
        <w:t>3. Причины и условия неосторожных преступлений, их предупреждение</w:t>
      </w:r>
    </w:p>
    <w:p w:rsidR="00CE44BE" w:rsidRDefault="00CE44BE" w:rsidP="00CE44BE">
      <w:pPr>
        <w:shd w:val="clear" w:color="auto" w:fill="FFFFFF"/>
        <w:spacing w:line="360" w:lineRule="auto"/>
        <w:ind w:firstLine="709"/>
        <w:jc w:val="both"/>
        <w:rPr>
          <w:sz w:val="28"/>
          <w:szCs w:val="28"/>
        </w:rPr>
      </w:pP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В основе неосторожного преступления всегда лежит </w:t>
      </w:r>
      <w:r w:rsidRPr="00CE44BE">
        <w:rPr>
          <w:b/>
          <w:bCs/>
          <w:sz w:val="28"/>
          <w:szCs w:val="28"/>
        </w:rPr>
        <w:t xml:space="preserve">ошибка человека, </w:t>
      </w:r>
      <w:r w:rsidRPr="00CE44BE">
        <w:rPr>
          <w:sz w:val="28"/>
          <w:szCs w:val="28"/>
        </w:rPr>
        <w:t>которая влечет за собой причинение вреда охраняемым уголовным законом интересам общества.</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Источником такой ошибки является недостаточный учет особенностей взаимодействия личности с орудиями или средствами осуществляемого действия в определенной ситуации. Для признания ошибки виновной необходимо, во-первых, чтобы ситуация или орудие (средство) давали лицу информацию, сигнализировали о возможности причинения вреда обществу, об опасности совершаемого деяния; во-вторых, чтобы ситуация или орудие (средство) создавали для лица объективную возможность избежать этого вреда; в-третьих, чтобы само лицо по своим индивидуальным качествам было способно воспринять, осознать данную информацию, принять на ее основе правильное решение и осуществить его, избежав тем самым причинения вреда обществу.</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Несмотря на специфику неосторожных преступлений, им присуща общая схема криминогенной детерминации. Как уже отмечалось, нельзя сводить их механизм только к сложностям ситуации. Причины и мотивация неосторожных преступлений связаны с эгоистически-потребительским или легкомысленно-безответственным отношением к правилам безопасности, предосторожности в профессиональной и бытовой деятельности. В частности, речь идет о таких криминогенно-деформированных элементах психологии отдельных общностей и лиц, как карьеризм, авантюризм и иные формы предпочтения личных интересов общественным,, легкомысленное (небрежное) отношение к последним; недисциплинированность; ложно понимаемые интересы «своего» предприятия (групповой эгоизм).</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Указанные негативные характеристики личности определяют наличие у неосторожного преступника своеобразной, недостаточно четко выраженной антиобщественной установки, которая является основной причиной совершения им конкретного преступления.</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Формирование и развитие (закрепление) мотивации неосторожных преступлений обусловлены влиянием: а) традиций, атмосферы семейно-бытовой и производственной среды; б) негативного примера и «разъяснений» (советов) со стороны лиц, осуществляющих</w:t>
      </w:r>
      <w:r w:rsidR="00636C89" w:rsidRPr="00CE44BE">
        <w:rPr>
          <w:sz w:val="28"/>
          <w:szCs w:val="28"/>
        </w:rPr>
        <w:t xml:space="preserve"> </w:t>
      </w:r>
      <w:r w:rsidRPr="00CE44BE">
        <w:rPr>
          <w:sz w:val="28"/>
          <w:szCs w:val="28"/>
        </w:rPr>
        <w:t>аналогичные профессиональные и бытовые функции, а также озабоченных получением любой ценой «благополучных» результатов производственной деятельности; в) неправильного, искаженного освещения некоторыми средствами массовой информации проблем целесообразности, риска, смелости.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Совершению неосторожных преступлений способствуют недостатки и нарушения в таких сферах, как организация и управление соответствующей деятельностью; техника и технология производства; контроль за соблюдением правил безопасности, предосторожности; подбор, обучение, воспитание кадров; распорядок профессиональной или бытовой деятельности; правовое регулирование; специальная профилактика и обеспечение неотвратимости ответственности за преступления, совершенные по неосторожности.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К негативным факторам в </w:t>
      </w:r>
      <w:r w:rsidRPr="00CE44BE">
        <w:rPr>
          <w:i/>
          <w:iCs/>
          <w:sz w:val="28"/>
          <w:szCs w:val="28"/>
        </w:rPr>
        <w:t xml:space="preserve">организации и управлении производством </w:t>
      </w:r>
      <w:r w:rsidRPr="00CE44BE">
        <w:rPr>
          <w:sz w:val="28"/>
          <w:szCs w:val="28"/>
        </w:rPr>
        <w:t>(выполнением работ) следует прежде всего отнести недостатки планирования и материально-технического снабжения в промышленности, сельском хозяйстве, строительстве. В частности, отсутствие должной координации работы взаимосвязанных производственными процессами предприятий и организаций, несвоевременная поставка сырья и материалов влекут за собой неравномерный ритм их деятельности. В подобных условиях нередко допускаются нарушения правил о сверхурочных работах, о работе в ночные смены; имеют место плохая подготовленность рабочих мест, использование сотрудников не по специальности, необеспеченность технического надзора за соблюдением правил безопасности. Недостатки планирования и организации строительства хозяйственных объектов могут привести к несвоевременности ввода или недостаточной мощности очистных сооружений, других мер против загрязнения природной среды. Тем самым создаются предпосылки для нарушения правил техники безопасности, отказа соблюдать правила охраны природы. На интенсивное криминогенное влияние названных факторов как существенной составной части механизма преступных нарушений правил техники безопасности и охраны природы указали 93% опрошенных технических инспекторов, 21% инженеров по технике безопасности, 90% рабочих и 100% осужденных за данное преступление.</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К </w:t>
      </w:r>
      <w:r w:rsidRPr="00CE44BE">
        <w:rPr>
          <w:i/>
          <w:iCs/>
          <w:sz w:val="28"/>
          <w:szCs w:val="28"/>
        </w:rPr>
        <w:t xml:space="preserve">техническим и технологическим недостаткам производства </w:t>
      </w:r>
      <w:r w:rsidRPr="00CE44BE">
        <w:rPr>
          <w:sz w:val="28"/>
          <w:szCs w:val="28"/>
        </w:rPr>
        <w:t>(выполнения работ) прежде всего относятся конструктивные недостатки машин, оборудования и особенно средств защиты операторов и других лиц при эксплуатации техники. Конструктивные недостатки машин и оборудования осложняют пользование ими, вызывают необходимость оперативного вмешательства в работу механизмов, их ремонта, наладки без остановки производственного процесса, нередко на ходу, без соблюдения правил техники безопасности, что может повлечь тяжкие последствия.</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Аналогичные последствия бывают и при технологических недостатках производства (выполнения работ), к которым относятся нарушения режима работы механизмов, последовательности выполнения работы и операций, непредусмотренная технологией замена сырья, материалов или операций по их обработке, применение ненадлежащего оборудования. В число рассматриваемых недостатков входят несвоевременность и низкое качество технических осмотров, проверок и ремонта механизмов и иной техники.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Нарушениям правил техники безопасности и охраны природы существенно способствуют также недостаточная разработанность в технологической документации мер безопасности, предосторожности, несовершенство методов очистки отходов производства, работа на технически устаревшем оборудовании.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Связь технических и технологических недостатков производства (выполнения работ) и преступных нарушений правил техники безопасности и охраны природы отмечена в 39% случаев совершения соответствующих преступлений.</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К </w:t>
      </w:r>
      <w:r w:rsidRPr="00CE44BE">
        <w:rPr>
          <w:i/>
          <w:iCs/>
          <w:sz w:val="28"/>
          <w:szCs w:val="28"/>
        </w:rPr>
        <w:t xml:space="preserve">недостаткам контроля за соблюдением правил безопасности </w:t>
      </w:r>
      <w:r w:rsidRPr="00CE44BE">
        <w:rPr>
          <w:sz w:val="28"/>
          <w:szCs w:val="28"/>
        </w:rPr>
        <w:t>предосторожности относятся, в частности, нерегулярность и поверхностность проверок со стороны специализированных инспекций (Госпожнадзора, Госгортехнадзора, природоохранных инспекций); их неудовлетворительная обеспеченность контрольными приборами, средствами связи и транспорта; неудачная функционально-организационная структура инспекций, низкий уровень подготовки и повышения квалификации кадров для них. К условиям, способствующим нарушениям правил безопасности, предосторожности, относится и недостаточная информационная обеспеченность инспекций. Имеющаяся в данных органах информация не полно и не всегда своевременно отражает положение дел, в частности распространенность нарушений правил техники безопасности и охраны природы, характер и размер причиняемого рассматриваемыми правонарушениями вреда природе. Нет полной информации и об устранении выявляемых нарушений. Еще один существенный недостаток — отсутствие взаимодействия в работе названных органов, в связи с чем многие «пограничные» правонарушения не выявляются, а уже выявленные факты не расследуются.</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Отмечаются недостатки и в деятельности работников, отвечающих за технику безопасности и природоохранительные мероприятия непосредственно на предприятиях, в организациях. Нередко они отвлекаются на выполнение других заданий, формально подходят к обучению правилам техники безопасности, допускают ошибки в подборе и расстановке работников службы техники безопасности.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Указанные и другие недостатки в деятельности инспекций и служб не позволяют своевременно выявлять и устранять нарушения в производстве и технологии, что подчас приводит к печальным последствиям. На криминогенное влияние этих недостатков указали 78% опрошенных технических инспекторов труда, 91% инженеров по технике безопасности, 89% рабочих, 86% осужденных нарушителей указанных правил.</w:t>
      </w:r>
    </w:p>
    <w:p w:rsidR="000E54FC" w:rsidRPr="00CE44BE" w:rsidRDefault="000E54FC" w:rsidP="00CE44BE">
      <w:pPr>
        <w:shd w:val="clear" w:color="auto" w:fill="FFFFFF"/>
        <w:spacing w:line="360" w:lineRule="auto"/>
        <w:ind w:firstLine="709"/>
        <w:jc w:val="both"/>
        <w:rPr>
          <w:sz w:val="28"/>
          <w:szCs w:val="28"/>
        </w:rPr>
      </w:pPr>
      <w:r w:rsidRPr="00CE44BE">
        <w:rPr>
          <w:i/>
          <w:iCs/>
          <w:sz w:val="28"/>
          <w:szCs w:val="28"/>
        </w:rPr>
        <w:t xml:space="preserve">Недостатки подготовки, обучения, воспитания участников трудовых процессов, </w:t>
      </w:r>
      <w:r w:rsidRPr="00CE44BE">
        <w:rPr>
          <w:sz w:val="28"/>
          <w:szCs w:val="28"/>
        </w:rPr>
        <w:t>в том числе операторов механизмов и должностных лиц, управляющих деятельностью операторов, также принадлежат к числу условий, способствующих преступным нарушениям правил техники безопасности и охраны природы. Так, у лиц, преступно нарушивших по неосторожности правила охраны природы, в каждом втором случае уровень специальных знаний был ниже требований, необходимых для эффективного исполнения возложенных на них природоохранительных обязанностей.</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На ряде предприятий, строек воспитательная работа не имеет должной ориентации на обеспечение сознательного соблюдения правил техники безопасности и охраны природы (в том числе путем показа социальных последствий нарушений). Не везде отлажено и техническое обучение безопасным методам работы, обращению с защитными средствами и контрольными приборами, порядку неотложных действий в предаварийных и аварийных ситуациях.</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К числу криминогенно значимых недостатков в </w:t>
      </w:r>
      <w:r w:rsidRPr="00CE44BE">
        <w:rPr>
          <w:i/>
          <w:iCs/>
          <w:sz w:val="28"/>
          <w:szCs w:val="28"/>
        </w:rPr>
        <w:t xml:space="preserve">распорядке деятельности и ее правовом регулировании </w:t>
      </w:r>
      <w:r w:rsidRPr="00CE44BE">
        <w:rPr>
          <w:sz w:val="28"/>
          <w:szCs w:val="28"/>
        </w:rPr>
        <w:t>относятся прежде всего нарушения режима рабочего времени, приводящие к выполнению обязанностей операторами механизмов в сильной степени усталости, что существенно сказывается на быстроте и точности их решений и действий. Сюда относятся также неточности и пробелы в правовом регулировании функциональных обязанностей и правомочий служб техники безопасности и охраны природы. Речь идет, в частности, о недостаточной определенности в формулировках инструкций и других нормативных актов относительно условий допуска оператора к работе, понятий, видов, признаков отдельных видов нарушений, а также правомочий инспекций и служб техники безопасности и охраны по немедленному и непосредственному пресечению незаконных решений и действий, создающих аварийные ситуации.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 xml:space="preserve">Наконец, среди условий, способствующих неосторожным преступлениям, выделяются </w:t>
      </w:r>
      <w:r w:rsidRPr="00CE44BE">
        <w:rPr>
          <w:i/>
          <w:iCs/>
          <w:sz w:val="28"/>
          <w:szCs w:val="28"/>
        </w:rPr>
        <w:t xml:space="preserve">недостатки в специальной профилактике и обеспечении неотвратимости ответственности виновных. </w:t>
      </w:r>
      <w:r w:rsidRPr="00CE44BE">
        <w:rPr>
          <w:sz w:val="28"/>
          <w:szCs w:val="28"/>
        </w:rPr>
        <w:t>В частности, наказуемость виновных в совершении неосторожных преступлений значительно ниже, чем виновных в умышленных деяниях, не только потому, что многие неосторожные преступления остаются латентными, но и в результате того, что выявленные нарушители часто уходят от ответственности. Такая ситуация в основном связана с нередкими еще случаями несвоевременного возбуждения уголовных дел и весьма поверхностного, неполного производства следствия, прекращения расследования ряда преступлений без достаточных оснований: Безнаказанность виновных, ставшие известными случаи их ухода от ответственности способствуют как продолжению и усугублению аналогичных правонарушающих действий соответствующих должностных лиц, операторов механизмов, других нарушителей, так и втягиванию в подобные нарушения новых людей.</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К сожалению, еще недостаточно высок и уровень профилактической работы правоохранительных органов в отношении нарушителей правил техники безопасности и охраны природы.</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Таким образом, основные причины неосторожных преступлений обусловлены противоречиями между субъектом их совершения и объективными обстоятельствами (ситуацией, конкретными орудиями труда, техническими средствами и т.п.). В то же время отмеченные дефекты личности неосторожного преступника, опасные свойства ситуаций и орудий кроются в общесоциальных причинах и условиях преступности в целом: политическом и экономическом кризисе, деформации общественного и индивидуального сознания, дезорганизации общественной жизни.</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Для предупреждения неосторожных преступлений большое значение имеют такие общесоциальные мероприятия, как укрепление трудовой и общественной дисциплины, усиление борьбы с пьянством, расширение и совершенствование правового, экологического, антиалкогольного воспитания. Они помогают устранять различные несовершенства в технологии производства, недостатки в планировании, управлении, организации контроля, подготовке и подборе кадров, способствующие совершению неосторожных преступлений, а также ограничивают и делают возможной ликвидацию тех криминогенных деформаций групповой и индивидуальной психологии, которые являются причинами данных преступлений.</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Важную роль в борьбе с неосторожными преступлениями играют и меры специальной профилактики. К их числу относятся: разработка и внедрение новых, наиболее эффективных средств и правил техники безопасности и охраны природы; совершенствование законодательства об ответственности за неосторожные преступления и иные создающие для них почву «фоновые» правонарушения; улучшение организации и методики работы контролирующих органов, органов расследования и судебного разбирательства дел о неосторожных преступлениях различных видов, прокурорского надзора за исполнением законов об охране труда, охране окружающей среды. Индивидуальная воспитательная работа с лицами, склонными к совершению неосторожных преступлений, обеспечение общего и специального превентивного эффекта занимают важное место в деятельности правоохранительных органов.</w:t>
      </w:r>
    </w:p>
    <w:p w:rsidR="000E54FC" w:rsidRPr="00CE44BE" w:rsidRDefault="000E54FC" w:rsidP="00CE44BE">
      <w:pPr>
        <w:shd w:val="clear" w:color="auto" w:fill="FFFFFF"/>
        <w:spacing w:line="360" w:lineRule="auto"/>
        <w:ind w:firstLine="709"/>
        <w:jc w:val="both"/>
        <w:rPr>
          <w:sz w:val="28"/>
          <w:szCs w:val="28"/>
        </w:rPr>
      </w:pPr>
      <w:r w:rsidRPr="00CE44BE">
        <w:rPr>
          <w:sz w:val="28"/>
          <w:szCs w:val="28"/>
        </w:rPr>
        <w:t>Успешное предупреждение неосторожных преступлений возможно только при систематическом принятии мер</w:t>
      </w:r>
      <w:r w:rsidR="00CE44BE">
        <w:rPr>
          <w:sz w:val="28"/>
          <w:szCs w:val="28"/>
        </w:rPr>
        <w:t xml:space="preserve"> </w:t>
      </w:r>
      <w:r w:rsidRPr="00CE44BE">
        <w:rPr>
          <w:sz w:val="28"/>
          <w:szCs w:val="28"/>
        </w:rPr>
        <w:t>борьбы с ними. Устранение недостатков в использовании техники, в модернизации технологии, организации управления производством, контроля требует, как правило, длительного применения комплекса мер. Для устранения дефектов технологии, нарушающих безопасность производства, необходимо не только внедрять новые технические средства, но и обучать рабочих пользоваться ими. Это в свою очередь выдвигает задачу повышения их квалификации, изменения системы контроля и т.д. Длящимся характером и комплексностью характеризуется и применение мер, направленных на воспитание у руководителей предприятий и организаций, работников инспекций и служб позиции максимального внимания к вопросам техники безопасности и охраны природы, добросовестного отношения к возложенным на них обязанностям, проявления принципиальности и иных качеств личности, необходимых для успешной борьбы с нарушениями названных правил и иными неосторожными преступлениями. Более длительная и упорная работа требуется для формирования позитивного общественного мнения по указанным вопросам, основанного на четком осознании социальной значимости их успешного решения.</w:t>
      </w:r>
    </w:p>
    <w:p w:rsidR="00636C89" w:rsidRPr="00CE44BE" w:rsidRDefault="000E54FC" w:rsidP="00CE44BE">
      <w:pPr>
        <w:shd w:val="clear" w:color="auto" w:fill="FFFFFF"/>
        <w:spacing w:line="360" w:lineRule="auto"/>
        <w:ind w:firstLine="709"/>
        <w:jc w:val="both"/>
        <w:rPr>
          <w:sz w:val="28"/>
          <w:szCs w:val="28"/>
        </w:rPr>
      </w:pPr>
      <w:r w:rsidRPr="00CE44BE">
        <w:rPr>
          <w:sz w:val="28"/>
          <w:szCs w:val="28"/>
        </w:rPr>
        <w:t>Только при таких условиях дадут должный эффект организационно-управленческие меры по информационному обеспечению органов и служб, ведущих борьбу с преступными нарушениями правил техники безопасности и охраны природы; по координации их деятельности, совершенствованию методики и техники контроля</w:t>
      </w:r>
      <w:r w:rsidR="007F79F2" w:rsidRPr="00CE44BE">
        <w:rPr>
          <w:sz w:val="28"/>
          <w:szCs w:val="28"/>
        </w:rPr>
        <w:t>.</w:t>
      </w:r>
    </w:p>
    <w:p w:rsidR="00020DFA" w:rsidRPr="00CE44BE" w:rsidRDefault="00020DFA" w:rsidP="00CE44BE">
      <w:pPr>
        <w:shd w:val="clear" w:color="auto" w:fill="FFFFFF"/>
        <w:spacing w:line="360" w:lineRule="auto"/>
        <w:ind w:firstLine="709"/>
        <w:jc w:val="both"/>
        <w:rPr>
          <w:b/>
          <w:sz w:val="28"/>
          <w:szCs w:val="28"/>
        </w:rPr>
      </w:pPr>
    </w:p>
    <w:p w:rsidR="00F01B6A" w:rsidRPr="00CE44BE" w:rsidRDefault="00CE44BE" w:rsidP="00CE44BE">
      <w:pPr>
        <w:spacing w:line="360" w:lineRule="auto"/>
        <w:ind w:firstLine="709"/>
        <w:jc w:val="both"/>
        <w:rPr>
          <w:b/>
          <w:sz w:val="28"/>
          <w:szCs w:val="28"/>
        </w:rPr>
      </w:pPr>
      <w:r>
        <w:rPr>
          <w:b/>
          <w:sz w:val="28"/>
          <w:szCs w:val="28"/>
        </w:rPr>
        <w:br w:type="page"/>
      </w:r>
      <w:r w:rsidR="00F01B6A" w:rsidRPr="00CE44BE">
        <w:rPr>
          <w:b/>
          <w:sz w:val="28"/>
          <w:szCs w:val="28"/>
        </w:rPr>
        <w:t>Заключение</w:t>
      </w:r>
    </w:p>
    <w:p w:rsidR="00F01B6A" w:rsidRPr="00CE44BE" w:rsidRDefault="00F01B6A" w:rsidP="00CE44BE">
      <w:pPr>
        <w:spacing w:line="360" w:lineRule="auto"/>
        <w:ind w:firstLine="709"/>
        <w:jc w:val="both"/>
        <w:rPr>
          <w:b/>
          <w:sz w:val="28"/>
          <w:szCs w:val="28"/>
        </w:rPr>
      </w:pPr>
    </w:p>
    <w:p w:rsidR="00F01B6A" w:rsidRPr="00CE44BE" w:rsidRDefault="00F01B6A" w:rsidP="00CE44BE">
      <w:pPr>
        <w:spacing w:line="360" w:lineRule="auto"/>
        <w:ind w:firstLine="709"/>
        <w:jc w:val="both"/>
        <w:rPr>
          <w:sz w:val="28"/>
          <w:szCs w:val="28"/>
        </w:rPr>
      </w:pPr>
      <w:r w:rsidRPr="00CE44BE">
        <w:rPr>
          <w:sz w:val="28"/>
          <w:szCs w:val="28"/>
        </w:rPr>
        <w:t>Итак, характеризуя преступления, совершаемые по неосторожности, в работе был сделан акцент на понятие «неосторожность» и видах неосторожности совершения преступлений. Было выявлено многообразие преступлений по неосторожности, перечислены преступления, обусловленные технической неосторожностью, профессиональной, должностной неосторожностью, бытовой неосторожностью, нарушение правил, охраняющих жизнь, здоровье граждан и имущество собственников.</w:t>
      </w:r>
    </w:p>
    <w:p w:rsidR="00F01B6A" w:rsidRPr="00CE44BE" w:rsidRDefault="00F01B6A" w:rsidP="00CE44BE">
      <w:pPr>
        <w:spacing w:line="360" w:lineRule="auto"/>
        <w:ind w:firstLine="709"/>
        <w:jc w:val="both"/>
        <w:rPr>
          <w:sz w:val="28"/>
          <w:szCs w:val="28"/>
        </w:rPr>
      </w:pPr>
      <w:r w:rsidRPr="00CE44BE">
        <w:rPr>
          <w:sz w:val="28"/>
          <w:szCs w:val="28"/>
        </w:rPr>
        <w:t>Отмечено,</w:t>
      </w:r>
      <w:r w:rsidR="00CE44BE">
        <w:rPr>
          <w:sz w:val="28"/>
          <w:szCs w:val="28"/>
        </w:rPr>
        <w:t xml:space="preserve"> </w:t>
      </w:r>
      <w:r w:rsidRPr="00CE44BE">
        <w:rPr>
          <w:sz w:val="28"/>
          <w:szCs w:val="28"/>
        </w:rPr>
        <w:t>что в законодательстве большинства других стран сложилось сходное отношение к неосторожным деяниям, которые в России отнесены к разряду преступных.</w:t>
      </w:r>
    </w:p>
    <w:p w:rsidR="00F01B6A" w:rsidRPr="00CE44BE" w:rsidRDefault="00F01B6A" w:rsidP="00CE44BE">
      <w:pPr>
        <w:spacing w:line="360" w:lineRule="auto"/>
        <w:ind w:firstLine="709"/>
        <w:jc w:val="both"/>
        <w:rPr>
          <w:sz w:val="28"/>
          <w:szCs w:val="28"/>
        </w:rPr>
      </w:pPr>
      <w:r w:rsidRPr="00CE44BE">
        <w:rPr>
          <w:sz w:val="28"/>
          <w:szCs w:val="28"/>
        </w:rPr>
        <w:t>Преступления по неосторожности тесно связаны с развитием научно-технического прогресса, с постоянной интенсификацией производственных процессов.</w:t>
      </w:r>
    </w:p>
    <w:p w:rsidR="00F01B6A" w:rsidRPr="00CE44BE" w:rsidRDefault="00F01B6A" w:rsidP="00CE44BE">
      <w:pPr>
        <w:spacing w:line="360" w:lineRule="auto"/>
        <w:ind w:firstLine="709"/>
        <w:jc w:val="both"/>
        <w:rPr>
          <w:sz w:val="28"/>
          <w:szCs w:val="28"/>
        </w:rPr>
      </w:pPr>
      <w:r w:rsidRPr="00CE44BE">
        <w:rPr>
          <w:sz w:val="28"/>
          <w:szCs w:val="28"/>
        </w:rPr>
        <w:t>В работе подчеркивается, что НТП далеко не безобиден для человека, т.к. часто неожиданно для общества приводит к непредвиденным негативным последствиям.</w:t>
      </w:r>
    </w:p>
    <w:p w:rsidR="00F01B6A" w:rsidRPr="00CE44BE" w:rsidRDefault="00F01B6A" w:rsidP="00CE44BE">
      <w:pPr>
        <w:spacing w:line="360" w:lineRule="auto"/>
        <w:ind w:firstLine="709"/>
        <w:jc w:val="both"/>
        <w:rPr>
          <w:sz w:val="28"/>
          <w:szCs w:val="28"/>
        </w:rPr>
      </w:pPr>
      <w:r w:rsidRPr="00CE44BE">
        <w:rPr>
          <w:sz w:val="28"/>
          <w:szCs w:val="28"/>
        </w:rPr>
        <w:t>При совершении неосторожных преступлений поведение виновного определяется его отношением к окружающей действительности, к соблюдению норм и правил поведения, исследуется образовательный уровень, нравственно-психологические свойства, профессиональные навыки.</w:t>
      </w:r>
    </w:p>
    <w:p w:rsidR="00F01B6A" w:rsidRPr="00CE44BE" w:rsidRDefault="00F01B6A" w:rsidP="00CE44BE">
      <w:pPr>
        <w:spacing w:line="360" w:lineRule="auto"/>
        <w:ind w:firstLine="709"/>
        <w:jc w:val="both"/>
        <w:rPr>
          <w:sz w:val="28"/>
          <w:szCs w:val="28"/>
        </w:rPr>
      </w:pPr>
      <w:r w:rsidRPr="00CE44BE">
        <w:rPr>
          <w:sz w:val="28"/>
          <w:szCs w:val="28"/>
        </w:rPr>
        <w:t>В работе рассмотрены причины и условия неосторожных преступлений. Эгоистически-потребительские, легкомысленно-безответственные отношения к правилам безопасности определяют наличие у неосторожного преступника антиобщественной установки, которая является основной причиной совершения им конкретного преступления.</w:t>
      </w:r>
    </w:p>
    <w:p w:rsidR="00F01B6A" w:rsidRPr="00CE44BE" w:rsidRDefault="00F01B6A" w:rsidP="00CE44BE">
      <w:pPr>
        <w:spacing w:line="360" w:lineRule="auto"/>
        <w:ind w:firstLine="709"/>
        <w:jc w:val="both"/>
        <w:rPr>
          <w:sz w:val="28"/>
          <w:szCs w:val="28"/>
        </w:rPr>
      </w:pPr>
      <w:r w:rsidRPr="00CE44BE">
        <w:rPr>
          <w:sz w:val="28"/>
          <w:szCs w:val="28"/>
        </w:rPr>
        <w:t>Совершению неосторожных преступлений способствуют недостатки и нарушения в таких сферах, как организация и управление соответствующей деятельностью, техника и технология производства; контроль за соблюдением правил безопасности, подбор, обучение, воспитание кадров, распорядок деятельности, недостаток контроля за соблюдением правил безопасности.</w:t>
      </w:r>
    </w:p>
    <w:p w:rsidR="00F01B6A" w:rsidRPr="00CE44BE" w:rsidRDefault="00F01B6A" w:rsidP="00CE44BE">
      <w:pPr>
        <w:spacing w:line="360" w:lineRule="auto"/>
        <w:ind w:firstLine="709"/>
        <w:jc w:val="both"/>
        <w:rPr>
          <w:sz w:val="28"/>
          <w:szCs w:val="28"/>
        </w:rPr>
      </w:pPr>
      <w:r w:rsidRPr="00CE44BE">
        <w:rPr>
          <w:sz w:val="28"/>
          <w:szCs w:val="28"/>
        </w:rPr>
        <w:t>Среди условий, способствующих неосторожным преступлениям, выделяются недостатки в специальной профилактике и обеспечении неотвратимости ответственности виновных.</w:t>
      </w:r>
    </w:p>
    <w:p w:rsidR="00F01B6A" w:rsidRPr="00CE44BE" w:rsidRDefault="00F01B6A" w:rsidP="00CE44BE">
      <w:pPr>
        <w:spacing w:line="360" w:lineRule="auto"/>
        <w:ind w:firstLine="709"/>
        <w:jc w:val="both"/>
        <w:rPr>
          <w:sz w:val="28"/>
          <w:szCs w:val="28"/>
        </w:rPr>
      </w:pPr>
      <w:r w:rsidRPr="00CE44BE">
        <w:rPr>
          <w:sz w:val="28"/>
          <w:szCs w:val="28"/>
        </w:rPr>
        <w:t>Важную роль в борьбе с неосторожными преступлениями играют специальные меры профилактики.</w:t>
      </w:r>
    </w:p>
    <w:p w:rsidR="00F01B6A" w:rsidRPr="00CE44BE" w:rsidRDefault="00F01B6A" w:rsidP="00CE44BE">
      <w:pPr>
        <w:spacing w:line="360" w:lineRule="auto"/>
        <w:ind w:firstLine="709"/>
        <w:jc w:val="both"/>
        <w:rPr>
          <w:sz w:val="28"/>
          <w:szCs w:val="28"/>
        </w:rPr>
      </w:pPr>
      <w:r w:rsidRPr="00CE44BE">
        <w:rPr>
          <w:sz w:val="28"/>
          <w:szCs w:val="28"/>
        </w:rPr>
        <w:t xml:space="preserve">Для предупреждения неосторожных преступлений большое значение имеют общесоциальные мероприятия. </w:t>
      </w:r>
    </w:p>
    <w:p w:rsidR="00F01B6A" w:rsidRPr="00CE44BE" w:rsidRDefault="00F01B6A" w:rsidP="00CE44BE">
      <w:pPr>
        <w:spacing w:line="360" w:lineRule="auto"/>
        <w:ind w:firstLine="709"/>
        <w:jc w:val="both"/>
        <w:rPr>
          <w:sz w:val="28"/>
          <w:szCs w:val="28"/>
        </w:rPr>
      </w:pPr>
      <w:r w:rsidRPr="00CE44BE">
        <w:rPr>
          <w:sz w:val="28"/>
          <w:szCs w:val="28"/>
        </w:rPr>
        <w:t>Успешное предупреждение неосторожных преступлений возможно только при систематическом принятии мер борьбы с ними.</w:t>
      </w:r>
    </w:p>
    <w:p w:rsidR="00F01B6A" w:rsidRPr="00CE44BE" w:rsidRDefault="00F01B6A" w:rsidP="00CE44BE">
      <w:pPr>
        <w:spacing w:line="360" w:lineRule="auto"/>
        <w:ind w:firstLine="709"/>
        <w:jc w:val="both"/>
        <w:rPr>
          <w:sz w:val="28"/>
          <w:szCs w:val="28"/>
        </w:rPr>
      </w:pPr>
    </w:p>
    <w:p w:rsidR="007F79F2" w:rsidRPr="00CE44BE" w:rsidRDefault="00CE44BE" w:rsidP="00CE44BE">
      <w:pPr>
        <w:shd w:val="clear" w:color="auto" w:fill="FFFFFF"/>
        <w:tabs>
          <w:tab w:val="left" w:pos="284"/>
        </w:tabs>
        <w:spacing w:line="360" w:lineRule="auto"/>
        <w:rPr>
          <w:b/>
          <w:sz w:val="28"/>
          <w:szCs w:val="28"/>
        </w:rPr>
      </w:pPr>
      <w:r>
        <w:rPr>
          <w:b/>
          <w:sz w:val="28"/>
          <w:szCs w:val="28"/>
        </w:rPr>
        <w:br w:type="page"/>
      </w:r>
      <w:r w:rsidR="007F79F2" w:rsidRPr="00CE44BE">
        <w:rPr>
          <w:b/>
          <w:sz w:val="28"/>
          <w:szCs w:val="28"/>
        </w:rPr>
        <w:t>Список использованной литературы</w:t>
      </w:r>
    </w:p>
    <w:p w:rsidR="00F01B6A" w:rsidRPr="00CE44BE" w:rsidRDefault="00F01B6A" w:rsidP="00CE44BE">
      <w:pPr>
        <w:shd w:val="clear" w:color="auto" w:fill="FFFFFF"/>
        <w:tabs>
          <w:tab w:val="left" w:pos="284"/>
        </w:tabs>
        <w:spacing w:line="360" w:lineRule="auto"/>
        <w:rPr>
          <w:b/>
          <w:sz w:val="28"/>
          <w:szCs w:val="28"/>
        </w:rPr>
      </w:pPr>
    </w:p>
    <w:p w:rsidR="00C137B0" w:rsidRPr="00CE44BE" w:rsidRDefault="00C137B0" w:rsidP="00CE44BE">
      <w:pPr>
        <w:numPr>
          <w:ilvl w:val="0"/>
          <w:numId w:val="2"/>
        </w:numPr>
        <w:shd w:val="clear" w:color="auto" w:fill="FFFFFF"/>
        <w:tabs>
          <w:tab w:val="left" w:pos="284"/>
        </w:tabs>
        <w:spacing w:line="360" w:lineRule="auto"/>
        <w:ind w:left="0" w:firstLine="0"/>
        <w:rPr>
          <w:sz w:val="28"/>
          <w:szCs w:val="28"/>
        </w:rPr>
      </w:pPr>
      <w:r w:rsidRPr="00CE44BE">
        <w:rPr>
          <w:sz w:val="28"/>
          <w:szCs w:val="28"/>
        </w:rPr>
        <w:t>Гриб В.Г. Криминология: курс лекций Учебное</w:t>
      </w:r>
      <w:r w:rsidR="00CE44BE">
        <w:rPr>
          <w:sz w:val="28"/>
          <w:szCs w:val="28"/>
        </w:rPr>
        <w:t xml:space="preserve"> </w:t>
      </w:r>
      <w:r w:rsidRPr="00CE44BE">
        <w:rPr>
          <w:sz w:val="28"/>
          <w:szCs w:val="28"/>
        </w:rPr>
        <w:t>пособие для ВУЗов, М., 2007</w:t>
      </w:r>
    </w:p>
    <w:p w:rsidR="00C137B0" w:rsidRPr="00CE44BE" w:rsidRDefault="00C137B0" w:rsidP="00CE44BE">
      <w:pPr>
        <w:numPr>
          <w:ilvl w:val="0"/>
          <w:numId w:val="2"/>
        </w:numPr>
        <w:shd w:val="clear" w:color="auto" w:fill="FFFFFF"/>
        <w:tabs>
          <w:tab w:val="left" w:pos="284"/>
        </w:tabs>
        <w:spacing w:line="360" w:lineRule="auto"/>
        <w:ind w:left="0" w:firstLine="0"/>
        <w:rPr>
          <w:sz w:val="28"/>
          <w:szCs w:val="28"/>
        </w:rPr>
      </w:pPr>
      <w:r w:rsidRPr="00CE44BE">
        <w:rPr>
          <w:sz w:val="28"/>
          <w:szCs w:val="28"/>
        </w:rPr>
        <w:t>Долгова А.И. Криминология, М., 2005</w:t>
      </w:r>
    </w:p>
    <w:p w:rsidR="00C137B0" w:rsidRPr="00CE44BE" w:rsidRDefault="00C137B0" w:rsidP="00CE44BE">
      <w:pPr>
        <w:numPr>
          <w:ilvl w:val="0"/>
          <w:numId w:val="2"/>
        </w:numPr>
        <w:shd w:val="clear" w:color="auto" w:fill="FFFFFF"/>
        <w:tabs>
          <w:tab w:val="left" w:pos="284"/>
        </w:tabs>
        <w:spacing w:line="360" w:lineRule="auto"/>
        <w:ind w:left="0" w:firstLine="0"/>
        <w:rPr>
          <w:sz w:val="28"/>
          <w:szCs w:val="28"/>
        </w:rPr>
      </w:pPr>
      <w:r w:rsidRPr="00CE44BE">
        <w:rPr>
          <w:sz w:val="28"/>
          <w:szCs w:val="28"/>
        </w:rPr>
        <w:t>Криминология / Под ред. Л.А. Герцензона, И.И. Карпеда, В.Н. Кудрявцева М., 2006</w:t>
      </w:r>
    </w:p>
    <w:p w:rsidR="00C137B0" w:rsidRPr="00CE44BE" w:rsidRDefault="00C137B0" w:rsidP="00CE44BE">
      <w:pPr>
        <w:numPr>
          <w:ilvl w:val="0"/>
          <w:numId w:val="2"/>
        </w:numPr>
        <w:shd w:val="clear" w:color="auto" w:fill="FFFFFF"/>
        <w:tabs>
          <w:tab w:val="left" w:pos="284"/>
        </w:tabs>
        <w:spacing w:line="360" w:lineRule="auto"/>
        <w:ind w:left="0" w:firstLine="0"/>
        <w:rPr>
          <w:sz w:val="28"/>
          <w:szCs w:val="28"/>
        </w:rPr>
      </w:pPr>
      <w:r w:rsidRPr="00CE44BE">
        <w:rPr>
          <w:sz w:val="28"/>
          <w:szCs w:val="28"/>
        </w:rPr>
        <w:t xml:space="preserve"> Криминология / Под редакцией В.Д. М</w:t>
      </w:r>
      <w:r w:rsidR="00F01B6A" w:rsidRPr="00CE44BE">
        <w:rPr>
          <w:sz w:val="28"/>
          <w:szCs w:val="28"/>
        </w:rPr>
        <w:t>алкова М., 2006</w:t>
      </w:r>
    </w:p>
    <w:p w:rsidR="00C137B0" w:rsidRPr="00CE44BE" w:rsidRDefault="00C137B0" w:rsidP="00CE44BE">
      <w:pPr>
        <w:numPr>
          <w:ilvl w:val="0"/>
          <w:numId w:val="2"/>
        </w:numPr>
        <w:shd w:val="clear" w:color="auto" w:fill="FFFFFF"/>
        <w:tabs>
          <w:tab w:val="left" w:pos="284"/>
        </w:tabs>
        <w:spacing w:line="360" w:lineRule="auto"/>
        <w:ind w:left="0" w:firstLine="0"/>
        <w:rPr>
          <w:sz w:val="28"/>
          <w:szCs w:val="28"/>
        </w:rPr>
      </w:pPr>
      <w:r w:rsidRPr="00CE44BE">
        <w:rPr>
          <w:sz w:val="28"/>
          <w:szCs w:val="28"/>
        </w:rPr>
        <w:t>Криминология / под. Ред. Кузнецова Н.Ф. М., 2005</w:t>
      </w:r>
    </w:p>
    <w:p w:rsidR="00C137B0" w:rsidRPr="00CE44BE" w:rsidRDefault="00C137B0" w:rsidP="00CE44BE">
      <w:pPr>
        <w:numPr>
          <w:ilvl w:val="0"/>
          <w:numId w:val="2"/>
        </w:numPr>
        <w:shd w:val="clear" w:color="auto" w:fill="FFFFFF"/>
        <w:tabs>
          <w:tab w:val="left" w:pos="284"/>
        </w:tabs>
        <w:spacing w:line="360" w:lineRule="auto"/>
        <w:ind w:left="0" w:firstLine="0"/>
        <w:rPr>
          <w:sz w:val="28"/>
          <w:szCs w:val="28"/>
        </w:rPr>
      </w:pPr>
      <w:r w:rsidRPr="00CE44BE">
        <w:rPr>
          <w:sz w:val="28"/>
          <w:szCs w:val="28"/>
        </w:rPr>
        <w:t>Марлухина Е.О. Криминология (Учебное пособие) М., 2008</w:t>
      </w:r>
    </w:p>
    <w:p w:rsidR="00C137B0" w:rsidRPr="00CE44BE" w:rsidRDefault="00C137B0" w:rsidP="00CE44BE">
      <w:pPr>
        <w:numPr>
          <w:ilvl w:val="0"/>
          <w:numId w:val="2"/>
        </w:numPr>
        <w:shd w:val="clear" w:color="auto" w:fill="FFFFFF"/>
        <w:tabs>
          <w:tab w:val="left" w:pos="284"/>
        </w:tabs>
        <w:spacing w:line="360" w:lineRule="auto"/>
        <w:ind w:left="0" w:firstLine="0"/>
        <w:rPr>
          <w:sz w:val="28"/>
          <w:szCs w:val="28"/>
        </w:rPr>
      </w:pPr>
      <w:r w:rsidRPr="00CE44BE">
        <w:rPr>
          <w:sz w:val="28"/>
          <w:szCs w:val="28"/>
        </w:rPr>
        <w:t>Шнайдер Г.И. Криминология М., 2008-11-11 Криминология / Под. ред</w:t>
      </w:r>
      <w:r w:rsidR="00CE44BE">
        <w:rPr>
          <w:sz w:val="28"/>
          <w:szCs w:val="28"/>
        </w:rPr>
        <w:t xml:space="preserve"> </w:t>
      </w:r>
      <w:r w:rsidRPr="00CE44BE">
        <w:rPr>
          <w:sz w:val="28"/>
          <w:szCs w:val="28"/>
        </w:rPr>
        <w:t>В.Н. Бурлакова, В.П. Сальникова, С.В. Степашина СПб, 2007</w:t>
      </w:r>
      <w:bookmarkStart w:id="0" w:name="_GoBack"/>
      <w:bookmarkEnd w:id="0"/>
    </w:p>
    <w:sectPr w:rsidR="00C137B0" w:rsidRPr="00CE44BE" w:rsidSect="00CE44BE">
      <w:headerReference w:type="even" r:id="rId7"/>
      <w:headerReference w:type="default" r:id="rId8"/>
      <w:type w:val="continuous"/>
      <w:pgSz w:w="11909" w:h="16834" w:code="9"/>
      <w:pgMar w:top="1134" w:right="851" w:bottom="1134" w:left="1701" w:header="720" w:footer="720" w:gutter="0"/>
      <w:cols w:sep="1"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BCB" w:rsidRDefault="00DD6BCB">
      <w:r>
        <w:separator/>
      </w:r>
    </w:p>
  </w:endnote>
  <w:endnote w:type="continuationSeparator" w:id="0">
    <w:p w:rsidR="00DD6BCB" w:rsidRDefault="00DD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BCB" w:rsidRDefault="00DD6BCB">
      <w:r>
        <w:separator/>
      </w:r>
    </w:p>
  </w:footnote>
  <w:footnote w:type="continuationSeparator" w:id="0">
    <w:p w:rsidR="00DD6BCB" w:rsidRDefault="00DD6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F2" w:rsidRDefault="007F79F2" w:rsidP="00A35CA4">
    <w:pPr>
      <w:pStyle w:val="a3"/>
      <w:framePr w:wrap="around" w:vAnchor="text" w:hAnchor="margin" w:xAlign="center" w:y="1"/>
      <w:rPr>
        <w:rStyle w:val="a5"/>
      </w:rPr>
    </w:pPr>
  </w:p>
  <w:p w:rsidR="007F79F2" w:rsidRDefault="007F79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F2" w:rsidRDefault="008E1468" w:rsidP="00A35CA4">
    <w:pPr>
      <w:pStyle w:val="a3"/>
      <w:framePr w:wrap="around" w:vAnchor="text" w:hAnchor="margin" w:xAlign="center" w:y="1"/>
      <w:rPr>
        <w:rStyle w:val="a5"/>
      </w:rPr>
    </w:pPr>
    <w:r>
      <w:rPr>
        <w:rStyle w:val="a5"/>
        <w:noProof/>
      </w:rPr>
      <w:t>2</w:t>
    </w:r>
  </w:p>
  <w:p w:rsidR="007F79F2" w:rsidRDefault="007F79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66B19"/>
    <w:multiLevelType w:val="hybridMultilevel"/>
    <w:tmpl w:val="10CCD614"/>
    <w:lvl w:ilvl="0" w:tplc="6CB83914">
      <w:start w:val="1"/>
      <w:numFmt w:val="decimal"/>
      <w:lvlText w:val="%1."/>
      <w:lvlJc w:val="left"/>
      <w:pPr>
        <w:tabs>
          <w:tab w:val="num" w:pos="932"/>
        </w:tabs>
        <w:ind w:left="932" w:hanging="360"/>
      </w:pPr>
      <w:rPr>
        <w:rFonts w:cs="Times New Roman" w:hint="default"/>
      </w:rPr>
    </w:lvl>
    <w:lvl w:ilvl="1" w:tplc="04190019" w:tentative="1">
      <w:start w:val="1"/>
      <w:numFmt w:val="lowerLetter"/>
      <w:lvlText w:val="%2."/>
      <w:lvlJc w:val="left"/>
      <w:pPr>
        <w:tabs>
          <w:tab w:val="num" w:pos="1652"/>
        </w:tabs>
        <w:ind w:left="1652" w:hanging="360"/>
      </w:pPr>
      <w:rPr>
        <w:rFonts w:cs="Times New Roman"/>
      </w:rPr>
    </w:lvl>
    <w:lvl w:ilvl="2" w:tplc="0419001B" w:tentative="1">
      <w:start w:val="1"/>
      <w:numFmt w:val="lowerRoman"/>
      <w:lvlText w:val="%3."/>
      <w:lvlJc w:val="right"/>
      <w:pPr>
        <w:tabs>
          <w:tab w:val="num" w:pos="2372"/>
        </w:tabs>
        <w:ind w:left="2372" w:hanging="180"/>
      </w:pPr>
      <w:rPr>
        <w:rFonts w:cs="Times New Roman"/>
      </w:rPr>
    </w:lvl>
    <w:lvl w:ilvl="3" w:tplc="0419000F" w:tentative="1">
      <w:start w:val="1"/>
      <w:numFmt w:val="decimal"/>
      <w:lvlText w:val="%4."/>
      <w:lvlJc w:val="left"/>
      <w:pPr>
        <w:tabs>
          <w:tab w:val="num" w:pos="3092"/>
        </w:tabs>
        <w:ind w:left="3092" w:hanging="360"/>
      </w:pPr>
      <w:rPr>
        <w:rFonts w:cs="Times New Roman"/>
      </w:rPr>
    </w:lvl>
    <w:lvl w:ilvl="4" w:tplc="04190019" w:tentative="1">
      <w:start w:val="1"/>
      <w:numFmt w:val="lowerLetter"/>
      <w:lvlText w:val="%5."/>
      <w:lvlJc w:val="left"/>
      <w:pPr>
        <w:tabs>
          <w:tab w:val="num" w:pos="3812"/>
        </w:tabs>
        <w:ind w:left="3812" w:hanging="360"/>
      </w:pPr>
      <w:rPr>
        <w:rFonts w:cs="Times New Roman"/>
      </w:rPr>
    </w:lvl>
    <w:lvl w:ilvl="5" w:tplc="0419001B" w:tentative="1">
      <w:start w:val="1"/>
      <w:numFmt w:val="lowerRoman"/>
      <w:lvlText w:val="%6."/>
      <w:lvlJc w:val="right"/>
      <w:pPr>
        <w:tabs>
          <w:tab w:val="num" w:pos="4532"/>
        </w:tabs>
        <w:ind w:left="4532" w:hanging="180"/>
      </w:pPr>
      <w:rPr>
        <w:rFonts w:cs="Times New Roman"/>
      </w:rPr>
    </w:lvl>
    <w:lvl w:ilvl="6" w:tplc="0419000F" w:tentative="1">
      <w:start w:val="1"/>
      <w:numFmt w:val="decimal"/>
      <w:lvlText w:val="%7."/>
      <w:lvlJc w:val="left"/>
      <w:pPr>
        <w:tabs>
          <w:tab w:val="num" w:pos="5252"/>
        </w:tabs>
        <w:ind w:left="5252" w:hanging="360"/>
      </w:pPr>
      <w:rPr>
        <w:rFonts w:cs="Times New Roman"/>
      </w:rPr>
    </w:lvl>
    <w:lvl w:ilvl="7" w:tplc="04190019" w:tentative="1">
      <w:start w:val="1"/>
      <w:numFmt w:val="lowerLetter"/>
      <w:lvlText w:val="%8."/>
      <w:lvlJc w:val="left"/>
      <w:pPr>
        <w:tabs>
          <w:tab w:val="num" w:pos="5972"/>
        </w:tabs>
        <w:ind w:left="5972" w:hanging="360"/>
      </w:pPr>
      <w:rPr>
        <w:rFonts w:cs="Times New Roman"/>
      </w:rPr>
    </w:lvl>
    <w:lvl w:ilvl="8" w:tplc="0419001B" w:tentative="1">
      <w:start w:val="1"/>
      <w:numFmt w:val="lowerRoman"/>
      <w:lvlText w:val="%9."/>
      <w:lvlJc w:val="right"/>
      <w:pPr>
        <w:tabs>
          <w:tab w:val="num" w:pos="6692"/>
        </w:tabs>
        <w:ind w:left="6692" w:hanging="180"/>
      </w:pPr>
      <w:rPr>
        <w:rFonts w:cs="Times New Roman"/>
      </w:rPr>
    </w:lvl>
  </w:abstractNum>
  <w:abstractNum w:abstractNumId="1">
    <w:nsid w:val="4BDA3AB5"/>
    <w:multiLevelType w:val="hybridMultilevel"/>
    <w:tmpl w:val="CE8A0CB8"/>
    <w:lvl w:ilvl="0" w:tplc="BD90CA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11F6AE4"/>
    <w:multiLevelType w:val="hybridMultilevel"/>
    <w:tmpl w:val="112C03A2"/>
    <w:lvl w:ilvl="0" w:tplc="BD90CA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C89"/>
    <w:rsid w:val="00020DFA"/>
    <w:rsid w:val="000E54FC"/>
    <w:rsid w:val="000F09A1"/>
    <w:rsid w:val="00191B0B"/>
    <w:rsid w:val="0021354C"/>
    <w:rsid w:val="003725E6"/>
    <w:rsid w:val="00453161"/>
    <w:rsid w:val="00462D34"/>
    <w:rsid w:val="00567167"/>
    <w:rsid w:val="00636C89"/>
    <w:rsid w:val="007F79F2"/>
    <w:rsid w:val="008E1468"/>
    <w:rsid w:val="008F199E"/>
    <w:rsid w:val="009A3D42"/>
    <w:rsid w:val="00A35CA4"/>
    <w:rsid w:val="00C137B0"/>
    <w:rsid w:val="00C52B48"/>
    <w:rsid w:val="00CE44BE"/>
    <w:rsid w:val="00DD6BCB"/>
    <w:rsid w:val="00DE6582"/>
    <w:rsid w:val="00F01B6A"/>
    <w:rsid w:val="00F721B7"/>
    <w:rsid w:val="00FA3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56001E-8280-48EB-A02D-84955410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79F2"/>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7F79F2"/>
    <w:rPr>
      <w:rFonts w:cs="Times New Roman"/>
    </w:rPr>
  </w:style>
  <w:style w:type="paragraph" w:customStyle="1" w:styleId="ConsNonformat">
    <w:name w:val="ConsNonformat"/>
    <w:rsid w:val="00567167"/>
    <w:pPr>
      <w:widowControl w:val="0"/>
      <w:autoSpaceDE w:val="0"/>
      <w:autoSpaceDN w:val="0"/>
      <w:adjustRightInd w:val="0"/>
    </w:pPr>
    <w:rPr>
      <w:rFonts w:ascii="Courier New" w:hAnsi="Courier New" w:cs="Courier New"/>
    </w:rPr>
  </w:style>
  <w:style w:type="paragraph" w:customStyle="1" w:styleId="ConsNormal">
    <w:name w:val="ConsNormal"/>
    <w:rsid w:val="00567167"/>
    <w:pPr>
      <w:widowControl w:val="0"/>
      <w:autoSpaceDE w:val="0"/>
      <w:autoSpaceDN w:val="0"/>
      <w:adjustRightInd w:val="0"/>
      <w:ind w:firstLine="720"/>
    </w:pPr>
    <w:rPr>
      <w:rFonts w:ascii="Arial" w:hAnsi="Arial" w:cs="Arial"/>
    </w:rPr>
  </w:style>
  <w:style w:type="paragraph" w:customStyle="1" w:styleId="ConsTitle">
    <w:name w:val="ConsTitle"/>
    <w:rsid w:val="008F199E"/>
    <w:pPr>
      <w:widowControl w:val="0"/>
      <w:autoSpaceDE w:val="0"/>
      <w:autoSpaceDN w:val="0"/>
      <w:adjustRightInd w:val="0"/>
    </w:pPr>
    <w:rPr>
      <w:rFonts w:ascii="Arial" w:hAnsi="Arial" w:cs="Arial"/>
      <w:b/>
      <w:bCs/>
    </w:rPr>
  </w:style>
  <w:style w:type="table" w:styleId="a6">
    <w:name w:val="Table Grid"/>
    <w:basedOn w:val="a1"/>
    <w:uiPriority w:val="59"/>
    <w:rsid w:val="00F721B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358">
      <w:marLeft w:val="0"/>
      <w:marRight w:val="0"/>
      <w:marTop w:val="0"/>
      <w:marBottom w:val="0"/>
      <w:divBdr>
        <w:top w:val="none" w:sz="0" w:space="0" w:color="auto"/>
        <w:left w:val="none" w:sz="0" w:space="0" w:color="auto"/>
        <w:bottom w:val="none" w:sz="0" w:space="0" w:color="auto"/>
        <w:right w:val="none" w:sz="0" w:space="0" w:color="auto"/>
      </w:divBdr>
    </w:div>
    <w:div w:id="1399211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5324</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from RUSSIA</Company>
  <LinksUpToDate>false</LinksUpToDate>
  <CharactersWithSpaces>35606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Alexx</dc:creator>
  <cp:keywords/>
  <dc:description/>
  <cp:lastModifiedBy>admin</cp:lastModifiedBy>
  <cp:revision>2</cp:revision>
  <dcterms:created xsi:type="dcterms:W3CDTF">2014-03-06T09:31:00Z</dcterms:created>
  <dcterms:modified xsi:type="dcterms:W3CDTF">2014-03-06T09:31:00Z</dcterms:modified>
</cp:coreProperties>
</file>