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C3C" w:rsidRDefault="00736C3C" w:rsidP="003F4380">
      <w:pPr>
        <w:pStyle w:val="Style1"/>
      </w:pPr>
    </w:p>
    <w:p w:rsidR="00736C3C" w:rsidRDefault="00736C3C" w:rsidP="00736C3C">
      <w:pPr>
        <w:pStyle w:val="a4"/>
        <w:spacing w:line="360" w:lineRule="auto"/>
        <w:rPr>
          <w:b w:val="0"/>
          <w:lang w:val="ru-RU"/>
        </w:rPr>
      </w:pPr>
      <w:r>
        <w:rPr>
          <w:b w:val="0"/>
          <w:lang w:val="ru-RU"/>
        </w:rPr>
        <w:t>БЕЛОРУССКИЙ ГОСУДАРСТВЕННЫЙ УНИВЕРСИТЕТ</w:t>
      </w: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582C4A" w:rsidRDefault="00582C4A" w:rsidP="00582C4A">
      <w:pPr>
        <w:pStyle w:val="a5"/>
        <w:spacing w:line="360" w:lineRule="auto"/>
        <w:ind w:firstLine="0"/>
        <w:jc w:val="center"/>
        <w:rPr>
          <w:b/>
          <w:sz w:val="20"/>
        </w:rPr>
      </w:pPr>
    </w:p>
    <w:p w:rsidR="00582C4A" w:rsidRDefault="00736C3C" w:rsidP="00582C4A">
      <w:pPr>
        <w:pStyle w:val="a5"/>
        <w:spacing w:line="360" w:lineRule="auto"/>
        <w:ind w:firstLine="0"/>
        <w:jc w:val="center"/>
        <w:rPr>
          <w:b/>
        </w:rPr>
      </w:pPr>
      <w:r w:rsidRPr="006A12F1">
        <w:rPr>
          <w:rStyle w:val="201"/>
        </w:rPr>
        <w:t>Выпускная работа по</w:t>
      </w:r>
    </w:p>
    <w:p w:rsidR="00736C3C" w:rsidRDefault="00736C3C" w:rsidP="00582C4A">
      <w:pPr>
        <w:pStyle w:val="a5"/>
        <w:spacing w:line="360" w:lineRule="auto"/>
        <w:ind w:firstLine="0"/>
        <w:jc w:val="center"/>
        <w:rPr>
          <w:b/>
        </w:rPr>
      </w:pPr>
      <w:r>
        <w:rPr>
          <w:b/>
        </w:rPr>
        <w:t>«Основам информационных технологий»</w:t>
      </w:r>
    </w:p>
    <w:p w:rsidR="00736C3C" w:rsidRDefault="00736C3C" w:rsidP="00736C3C">
      <w:pPr>
        <w:pStyle w:val="a5"/>
        <w:spacing w:line="360" w:lineRule="auto"/>
        <w:rPr>
          <w:b/>
          <w:sz w:val="24"/>
        </w:rPr>
      </w:pPr>
    </w:p>
    <w:p w:rsidR="00736C3C" w:rsidRDefault="00736C3C" w:rsidP="00736C3C">
      <w:pPr>
        <w:pStyle w:val="a5"/>
        <w:spacing w:line="360" w:lineRule="auto"/>
        <w:rPr>
          <w:b/>
          <w:sz w:val="24"/>
        </w:rPr>
      </w:pPr>
    </w:p>
    <w:p w:rsidR="00736C3C" w:rsidRDefault="00736C3C" w:rsidP="00736C3C">
      <w:pPr>
        <w:pStyle w:val="a5"/>
        <w:spacing w:line="360" w:lineRule="auto"/>
        <w:rPr>
          <w:b/>
          <w:sz w:val="24"/>
        </w:rPr>
      </w:pPr>
    </w:p>
    <w:p w:rsidR="00736C3C" w:rsidRDefault="00736C3C" w:rsidP="00736C3C">
      <w:pPr>
        <w:pStyle w:val="a5"/>
        <w:spacing w:line="360" w:lineRule="auto"/>
        <w:rPr>
          <w:b/>
          <w:sz w:val="24"/>
        </w:rPr>
      </w:pPr>
    </w:p>
    <w:p w:rsidR="00736C3C" w:rsidRDefault="00736C3C" w:rsidP="00736C3C">
      <w:pPr>
        <w:pStyle w:val="a5"/>
        <w:spacing w:line="360" w:lineRule="auto"/>
        <w:rPr>
          <w:b/>
          <w:sz w:val="24"/>
        </w:rPr>
      </w:pPr>
    </w:p>
    <w:p w:rsidR="00736C3C" w:rsidRDefault="00736C3C" w:rsidP="00736C3C">
      <w:pPr>
        <w:pStyle w:val="a5"/>
        <w:spacing w:line="360" w:lineRule="auto"/>
        <w:rPr>
          <w:b/>
          <w:sz w:val="24"/>
        </w:rPr>
      </w:pPr>
    </w:p>
    <w:p w:rsidR="00736C3C" w:rsidRDefault="00736C3C" w:rsidP="00736C3C">
      <w:pPr>
        <w:pStyle w:val="a5"/>
        <w:spacing w:line="360" w:lineRule="auto"/>
        <w:rPr>
          <w:b/>
          <w:sz w:val="20"/>
        </w:rPr>
      </w:pPr>
    </w:p>
    <w:p w:rsidR="000B6B68" w:rsidRDefault="000B6B68" w:rsidP="000B6B68">
      <w:pPr>
        <w:pStyle w:val="a5"/>
        <w:spacing w:line="360" w:lineRule="auto"/>
        <w:jc w:val="left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="00582C4A">
        <w:rPr>
          <w:b/>
          <w:sz w:val="20"/>
        </w:rPr>
        <w:t xml:space="preserve"> </w:t>
      </w:r>
      <w:r w:rsidR="001109F3">
        <w:rPr>
          <w:b/>
          <w:sz w:val="20"/>
        </w:rPr>
        <w:t>М</w:t>
      </w:r>
      <w:r w:rsidR="00736C3C">
        <w:rPr>
          <w:b/>
          <w:sz w:val="20"/>
        </w:rPr>
        <w:t>агистрант</w:t>
      </w:r>
    </w:p>
    <w:p w:rsidR="000B6B68" w:rsidRDefault="00736C3C" w:rsidP="000B6B68">
      <w:pPr>
        <w:pStyle w:val="a5"/>
        <w:spacing w:line="360" w:lineRule="auto"/>
        <w:ind w:left="4248" w:firstLine="0"/>
        <w:jc w:val="left"/>
        <w:rPr>
          <w:b/>
          <w:sz w:val="20"/>
        </w:rPr>
      </w:pPr>
      <w:r>
        <w:rPr>
          <w:b/>
          <w:sz w:val="20"/>
        </w:rPr>
        <w:t xml:space="preserve">кафедры </w:t>
      </w:r>
      <w:r w:rsidR="001109F3">
        <w:rPr>
          <w:b/>
          <w:sz w:val="20"/>
        </w:rPr>
        <w:t>чи</w:t>
      </w:r>
      <w:r w:rsidR="00582C4A">
        <w:rPr>
          <w:b/>
          <w:sz w:val="20"/>
        </w:rPr>
        <w:t>сленных методов и</w:t>
      </w:r>
      <w:r w:rsidR="0065354A">
        <w:rPr>
          <w:b/>
          <w:sz w:val="20"/>
        </w:rPr>
        <w:t xml:space="preserve"> </w:t>
      </w:r>
      <w:r w:rsidR="000B6B68">
        <w:rPr>
          <w:b/>
          <w:sz w:val="20"/>
        </w:rPr>
        <w:t>п</w:t>
      </w:r>
      <w:r w:rsidR="00582C4A">
        <w:rPr>
          <w:b/>
          <w:sz w:val="20"/>
        </w:rPr>
        <w:t>рограммирования</w:t>
      </w:r>
    </w:p>
    <w:p w:rsidR="000B6B68" w:rsidRDefault="00582C4A" w:rsidP="000B6B68">
      <w:pPr>
        <w:pStyle w:val="a5"/>
        <w:spacing w:line="360" w:lineRule="auto"/>
        <w:ind w:left="4248" w:firstLine="0"/>
        <w:jc w:val="left"/>
        <w:rPr>
          <w:b/>
          <w:sz w:val="20"/>
        </w:rPr>
      </w:pPr>
      <w:r>
        <w:rPr>
          <w:b/>
          <w:sz w:val="20"/>
        </w:rPr>
        <w:t xml:space="preserve"> </w:t>
      </w:r>
      <w:r w:rsidR="00C70FA4">
        <w:rPr>
          <w:b/>
          <w:sz w:val="20"/>
        </w:rPr>
        <w:t>Жердецкий Алексей Александрович</w:t>
      </w:r>
    </w:p>
    <w:p w:rsidR="000B6B68" w:rsidRDefault="000B6B68" w:rsidP="000B6B68">
      <w:pPr>
        <w:pStyle w:val="a5"/>
        <w:spacing w:line="360" w:lineRule="auto"/>
        <w:ind w:left="4248" w:firstLine="0"/>
        <w:jc w:val="left"/>
        <w:rPr>
          <w:b/>
          <w:sz w:val="20"/>
        </w:rPr>
      </w:pPr>
      <w:r>
        <w:rPr>
          <w:b/>
          <w:sz w:val="20"/>
        </w:rPr>
        <w:t>Р</w:t>
      </w:r>
      <w:r w:rsidR="00736C3C">
        <w:rPr>
          <w:b/>
          <w:sz w:val="20"/>
        </w:rPr>
        <w:t>уководители:</w:t>
      </w:r>
    </w:p>
    <w:p w:rsidR="004C3AAD" w:rsidRDefault="00582C4A" w:rsidP="000B6B68">
      <w:pPr>
        <w:pStyle w:val="a5"/>
        <w:spacing w:line="360" w:lineRule="auto"/>
        <w:ind w:left="4248" w:firstLine="0"/>
        <w:jc w:val="left"/>
        <w:rPr>
          <w:b/>
          <w:sz w:val="20"/>
        </w:rPr>
      </w:pPr>
      <w:r>
        <w:rPr>
          <w:b/>
          <w:sz w:val="20"/>
        </w:rPr>
        <w:t xml:space="preserve"> </w:t>
      </w:r>
      <w:r w:rsidR="004C3AAD">
        <w:rPr>
          <w:b/>
          <w:sz w:val="20"/>
        </w:rPr>
        <w:t>д</w:t>
      </w:r>
      <w:r w:rsidR="00C70FA4">
        <w:rPr>
          <w:b/>
          <w:sz w:val="20"/>
        </w:rPr>
        <w:t>оцент</w:t>
      </w:r>
      <w:r w:rsidR="004C3AAD">
        <w:rPr>
          <w:b/>
          <w:sz w:val="20"/>
        </w:rPr>
        <w:t>, профессор кафедры численных методов и программирования</w:t>
      </w:r>
    </w:p>
    <w:p w:rsidR="000B6B68" w:rsidRDefault="00C70FA4" w:rsidP="000B6B68">
      <w:pPr>
        <w:pStyle w:val="a5"/>
        <w:spacing w:line="360" w:lineRule="auto"/>
        <w:ind w:left="4248" w:firstLine="0"/>
        <w:jc w:val="left"/>
        <w:rPr>
          <w:b/>
          <w:sz w:val="20"/>
        </w:rPr>
      </w:pPr>
      <w:r>
        <w:rPr>
          <w:b/>
          <w:sz w:val="20"/>
        </w:rPr>
        <w:t>Волков Василий Михайлович</w:t>
      </w:r>
      <w:r w:rsidR="00736C3C">
        <w:rPr>
          <w:b/>
          <w:sz w:val="20"/>
        </w:rPr>
        <w:t>,</w:t>
      </w:r>
    </w:p>
    <w:p w:rsidR="00736C3C" w:rsidRDefault="001E2B58" w:rsidP="000B6B68">
      <w:pPr>
        <w:pStyle w:val="a5"/>
        <w:spacing w:line="360" w:lineRule="auto"/>
        <w:ind w:left="4248" w:firstLine="0"/>
        <w:jc w:val="left"/>
        <w:rPr>
          <w:b/>
          <w:sz w:val="20"/>
        </w:rPr>
      </w:pPr>
      <w:r>
        <w:rPr>
          <w:b/>
          <w:sz w:val="20"/>
        </w:rPr>
        <w:t xml:space="preserve">ст. преподаватель Кожич Павел </w:t>
      </w:r>
      <w:r w:rsidR="00582C4A">
        <w:rPr>
          <w:b/>
          <w:sz w:val="20"/>
        </w:rPr>
        <w:t>Па</w:t>
      </w:r>
      <w:r>
        <w:rPr>
          <w:b/>
          <w:sz w:val="20"/>
        </w:rPr>
        <w:t>влович</w:t>
      </w:r>
    </w:p>
    <w:p w:rsidR="00736C3C" w:rsidRDefault="00736C3C" w:rsidP="00736C3C">
      <w:pPr>
        <w:pStyle w:val="a5"/>
        <w:spacing w:line="360" w:lineRule="auto"/>
        <w:rPr>
          <w:b/>
        </w:rPr>
      </w:pPr>
    </w:p>
    <w:p w:rsidR="00736C3C" w:rsidRPr="001109F3" w:rsidRDefault="00736C3C" w:rsidP="00736C3C">
      <w:pPr>
        <w:pStyle w:val="a5"/>
        <w:spacing w:line="360" w:lineRule="auto"/>
        <w:rPr>
          <w:b/>
        </w:rPr>
      </w:pPr>
    </w:p>
    <w:p w:rsidR="00736C3C" w:rsidRPr="001109F3" w:rsidRDefault="00736C3C" w:rsidP="00736C3C">
      <w:pPr>
        <w:pStyle w:val="a5"/>
        <w:spacing w:line="360" w:lineRule="auto"/>
        <w:rPr>
          <w:b/>
        </w:rPr>
      </w:pPr>
    </w:p>
    <w:p w:rsidR="00582C4A" w:rsidRDefault="00582C4A" w:rsidP="00582C4A">
      <w:pPr>
        <w:pStyle w:val="a5"/>
        <w:spacing w:line="360" w:lineRule="auto"/>
        <w:ind w:firstLine="0"/>
        <w:rPr>
          <w:b/>
        </w:rPr>
      </w:pPr>
    </w:p>
    <w:p w:rsidR="00736C3C" w:rsidRDefault="00736C3C" w:rsidP="00582C4A">
      <w:pPr>
        <w:pStyle w:val="a5"/>
        <w:spacing w:line="360" w:lineRule="auto"/>
        <w:ind w:firstLine="0"/>
        <w:jc w:val="center"/>
        <w:rPr>
          <w:b/>
        </w:rPr>
      </w:pPr>
      <w:r>
        <w:rPr>
          <w:b/>
        </w:rPr>
        <w:t>Минск – 200</w:t>
      </w:r>
      <w:r w:rsidR="00C70FA4">
        <w:rPr>
          <w:b/>
        </w:rPr>
        <w:t>9</w:t>
      </w:r>
      <w:r>
        <w:rPr>
          <w:b/>
        </w:rPr>
        <w:t xml:space="preserve"> г.</w:t>
      </w:r>
    </w:p>
    <w:p w:rsidR="00736C3C" w:rsidRDefault="00736C3C" w:rsidP="00736C3C">
      <w:pPr>
        <w:tabs>
          <w:tab w:val="num" w:pos="2160"/>
        </w:tabs>
        <w:spacing w:after="120"/>
        <w:jc w:val="both"/>
        <w:rPr>
          <w:sz w:val="28"/>
          <w:szCs w:val="28"/>
        </w:rPr>
      </w:pPr>
    </w:p>
    <w:p w:rsidR="00736C3C" w:rsidRPr="001E2B58" w:rsidRDefault="00736C3C" w:rsidP="00736C3C">
      <w:pPr>
        <w:pStyle w:val="1"/>
      </w:pPr>
      <w:bookmarkStart w:id="0" w:name="_Toc250960519"/>
      <w:r>
        <w:t>О</w:t>
      </w:r>
      <w:r w:rsidRPr="00AD5128">
        <w:t>главление</w:t>
      </w:r>
      <w:bookmarkEnd w:id="0"/>
    </w:p>
    <w:p w:rsidR="00572900" w:rsidRPr="00572900" w:rsidRDefault="00563CC0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r w:rsidRPr="00572900">
        <w:rPr>
          <w:sz w:val="28"/>
          <w:szCs w:val="28"/>
          <w:lang w:val="en-US"/>
        </w:rPr>
        <w:fldChar w:fldCharType="begin"/>
      </w:r>
      <w:r w:rsidR="00B56415" w:rsidRPr="00572900">
        <w:rPr>
          <w:sz w:val="28"/>
          <w:szCs w:val="28"/>
        </w:rPr>
        <w:instrText xml:space="preserve"> </w:instrText>
      </w:r>
      <w:r w:rsidR="00B56415" w:rsidRPr="00572900">
        <w:rPr>
          <w:sz w:val="28"/>
          <w:szCs w:val="28"/>
          <w:lang w:val="en-US"/>
        </w:rPr>
        <w:instrText>TOC</w:instrText>
      </w:r>
      <w:r w:rsidR="00B56415" w:rsidRPr="00572900">
        <w:rPr>
          <w:sz w:val="28"/>
          <w:szCs w:val="28"/>
        </w:rPr>
        <w:instrText xml:space="preserve"> \</w:instrText>
      </w:r>
      <w:r w:rsidR="00B56415" w:rsidRPr="00572900">
        <w:rPr>
          <w:sz w:val="28"/>
          <w:szCs w:val="28"/>
          <w:lang w:val="en-US"/>
        </w:rPr>
        <w:instrText>o</w:instrText>
      </w:r>
      <w:r w:rsidR="00B56415" w:rsidRPr="00572900">
        <w:rPr>
          <w:sz w:val="28"/>
          <w:szCs w:val="28"/>
        </w:rPr>
        <w:instrText xml:space="preserve"> "1-4" \</w:instrText>
      </w:r>
      <w:r w:rsidR="00B56415" w:rsidRPr="00572900">
        <w:rPr>
          <w:sz w:val="28"/>
          <w:szCs w:val="28"/>
          <w:lang w:val="en-US"/>
        </w:rPr>
        <w:instrText>h</w:instrText>
      </w:r>
      <w:r w:rsidR="00B56415" w:rsidRPr="00572900">
        <w:rPr>
          <w:sz w:val="28"/>
          <w:szCs w:val="28"/>
        </w:rPr>
        <w:instrText xml:space="preserve"> \</w:instrText>
      </w:r>
      <w:r w:rsidR="00B56415" w:rsidRPr="00572900">
        <w:rPr>
          <w:sz w:val="28"/>
          <w:szCs w:val="28"/>
          <w:lang w:val="en-US"/>
        </w:rPr>
        <w:instrText>z</w:instrText>
      </w:r>
      <w:r w:rsidR="00B56415" w:rsidRPr="00572900">
        <w:rPr>
          <w:sz w:val="28"/>
          <w:szCs w:val="28"/>
        </w:rPr>
        <w:instrText xml:space="preserve"> \</w:instrText>
      </w:r>
      <w:r w:rsidR="00B56415" w:rsidRPr="00572900">
        <w:rPr>
          <w:sz w:val="28"/>
          <w:szCs w:val="28"/>
          <w:lang w:val="en-US"/>
        </w:rPr>
        <w:instrText>u</w:instrText>
      </w:r>
      <w:r w:rsidR="00B56415" w:rsidRPr="00572900">
        <w:rPr>
          <w:sz w:val="28"/>
          <w:szCs w:val="28"/>
        </w:rPr>
        <w:instrText xml:space="preserve"> </w:instrText>
      </w:r>
      <w:r w:rsidRPr="00572900">
        <w:rPr>
          <w:sz w:val="28"/>
          <w:szCs w:val="28"/>
          <w:lang w:val="en-US"/>
        </w:rPr>
        <w:fldChar w:fldCharType="separate"/>
      </w:r>
      <w:hyperlink w:anchor="_Toc250960519" w:history="1">
        <w:r w:rsidR="00572900" w:rsidRPr="00572900">
          <w:rPr>
            <w:rStyle w:val="a7"/>
            <w:noProof/>
            <w:sz w:val="28"/>
            <w:szCs w:val="28"/>
          </w:rPr>
          <w:t>Оглавление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_Toc250960519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3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0" w:history="1">
        <w:r w:rsidR="00572900" w:rsidRPr="00572900">
          <w:rPr>
            <w:rStyle w:val="a7"/>
            <w:noProof/>
            <w:sz w:val="28"/>
            <w:szCs w:val="28"/>
          </w:rPr>
          <w:t>Список обозначений ко всей выпускной работе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_Toc250960520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4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1" w:history="1">
        <w:r w:rsidR="00572900" w:rsidRPr="00572900">
          <w:rPr>
            <w:rStyle w:val="a7"/>
            <w:noProof/>
            <w:sz w:val="28"/>
            <w:szCs w:val="28"/>
          </w:rPr>
          <w:t>Реферат на тему «Применение информационных технологий в численных методах для уравнения Пуассона в цилиндрической системе координат»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_Toc250960521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5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20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2" w:history="1">
        <w:r w:rsidR="00572900" w:rsidRPr="00572900">
          <w:rPr>
            <w:rStyle w:val="a7"/>
            <w:noProof/>
            <w:sz w:val="28"/>
            <w:szCs w:val="28"/>
          </w:rPr>
          <w:t>Введение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_Toc250960522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5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20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3" w:history="1">
        <w:r w:rsidR="00572900" w:rsidRPr="00572900">
          <w:rPr>
            <w:rStyle w:val="a7"/>
            <w:noProof/>
            <w:sz w:val="28"/>
            <w:szCs w:val="28"/>
          </w:rPr>
          <w:t>Глава 1 (обзор литературы).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_Toc250960523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6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20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4" w:history="1">
        <w:r w:rsidR="00572900" w:rsidRPr="00572900">
          <w:rPr>
            <w:rStyle w:val="a7"/>
            <w:noProof/>
            <w:sz w:val="28"/>
            <w:szCs w:val="28"/>
          </w:rPr>
          <w:t>Глава 2 Основные прикладные математические пакеты.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_Toc250960524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7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3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5" w:history="1">
        <w:r w:rsidR="00572900" w:rsidRPr="00572900">
          <w:rPr>
            <w:rStyle w:val="a7"/>
            <w:noProof/>
            <w:sz w:val="28"/>
            <w:szCs w:val="28"/>
          </w:rPr>
          <w:t xml:space="preserve">Возможности </w:t>
        </w:r>
        <w:r w:rsidR="00572900" w:rsidRPr="00572900">
          <w:rPr>
            <w:rStyle w:val="a7"/>
            <w:noProof/>
            <w:sz w:val="28"/>
            <w:szCs w:val="28"/>
            <w:lang w:val="en-US"/>
          </w:rPr>
          <w:t>Matlab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_Toc250960525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7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3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6" w:history="1">
        <w:r w:rsidR="00572900" w:rsidRPr="00572900">
          <w:rPr>
            <w:rStyle w:val="a7"/>
            <w:noProof/>
            <w:sz w:val="28"/>
            <w:szCs w:val="28"/>
          </w:rPr>
          <w:t>Возможности</w:t>
        </w:r>
        <w:r w:rsidR="00572900" w:rsidRPr="00572900">
          <w:rPr>
            <w:rStyle w:val="a7"/>
            <w:noProof/>
            <w:sz w:val="28"/>
            <w:szCs w:val="28"/>
            <w:lang w:val="en-US"/>
          </w:rPr>
          <w:t xml:space="preserve"> Intel Math Kernel Library.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_Toc250960526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8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20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7" w:history="1">
        <w:r w:rsidR="00572900" w:rsidRPr="00572900">
          <w:rPr>
            <w:rStyle w:val="a7"/>
            <w:noProof/>
            <w:sz w:val="28"/>
            <w:szCs w:val="28"/>
          </w:rPr>
          <w:t>Глава 3 (обсуждение результатов).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_Toc250960527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10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20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8" w:history="1">
        <w:r w:rsidR="00572900" w:rsidRPr="00572900">
          <w:rPr>
            <w:rStyle w:val="a7"/>
            <w:noProof/>
            <w:sz w:val="28"/>
            <w:szCs w:val="28"/>
          </w:rPr>
          <w:t>Заключение.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_Toc250960528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11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20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29" w:history="1">
        <w:r w:rsidR="00572900" w:rsidRPr="00572900">
          <w:rPr>
            <w:rStyle w:val="a7"/>
            <w:noProof/>
            <w:sz w:val="28"/>
            <w:szCs w:val="28"/>
          </w:rPr>
          <w:t>Список литературы к реферату.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_Toc250960529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11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3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0" w:history="1">
        <w:r w:rsidR="00572900" w:rsidRPr="00572900">
          <w:rPr>
            <w:rStyle w:val="a7"/>
            <w:noProof/>
            <w:sz w:val="28"/>
            <w:szCs w:val="28"/>
          </w:rPr>
          <w:t>Список использованных источников.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_Toc250960530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11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3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1" w:history="1">
        <w:r w:rsidR="00572900" w:rsidRPr="00572900">
          <w:rPr>
            <w:rStyle w:val="a7"/>
            <w:noProof/>
            <w:sz w:val="28"/>
            <w:szCs w:val="28"/>
          </w:rPr>
          <w:t>Список публикаций соискателя.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_Toc250960531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12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2" w:history="1">
        <w:r w:rsidR="00572900" w:rsidRPr="00572900">
          <w:rPr>
            <w:rStyle w:val="a7"/>
            <w:noProof/>
            <w:sz w:val="28"/>
            <w:szCs w:val="28"/>
          </w:rPr>
          <w:t>Предметный указатель к реферату.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_Toc250960532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13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3" w:history="1">
        <w:r w:rsidR="00572900" w:rsidRPr="00572900">
          <w:rPr>
            <w:rStyle w:val="a7"/>
            <w:noProof/>
            <w:sz w:val="28"/>
            <w:szCs w:val="28"/>
          </w:rPr>
          <w:t>Интернет ресурсы в предметной области исследования.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_Toc250960533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14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4" w:history="1">
        <w:r w:rsidR="00572900" w:rsidRPr="00572900">
          <w:rPr>
            <w:rStyle w:val="a7"/>
            <w:noProof/>
            <w:sz w:val="28"/>
            <w:szCs w:val="28"/>
          </w:rPr>
          <w:t xml:space="preserve">Действующий личный сайт в </w:t>
        </w:r>
        <w:r w:rsidR="00572900" w:rsidRPr="00572900">
          <w:rPr>
            <w:rStyle w:val="a7"/>
            <w:noProof/>
            <w:sz w:val="28"/>
            <w:szCs w:val="28"/>
            <w:lang w:val="en-US"/>
          </w:rPr>
          <w:t>WWW</w:t>
        </w:r>
        <w:r w:rsidR="00572900" w:rsidRPr="00572900">
          <w:rPr>
            <w:rStyle w:val="a7"/>
            <w:noProof/>
            <w:sz w:val="28"/>
            <w:szCs w:val="28"/>
          </w:rPr>
          <w:t>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_Toc250960534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15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5" w:history="1">
        <w:r w:rsidR="00572900" w:rsidRPr="00572900">
          <w:rPr>
            <w:rStyle w:val="a7"/>
            <w:noProof/>
            <w:sz w:val="28"/>
            <w:szCs w:val="28"/>
          </w:rPr>
          <w:t>Граф научных интересов.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_Toc250960535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16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6" w:history="1">
        <w:r w:rsidR="00572900" w:rsidRPr="00572900">
          <w:rPr>
            <w:rStyle w:val="a7"/>
            <w:noProof/>
            <w:sz w:val="28"/>
            <w:szCs w:val="28"/>
          </w:rPr>
          <w:t>Тестовые вопросы по Основам информационных технологий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_Toc250960536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17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7" w:history="1">
        <w:r w:rsidR="00572900" w:rsidRPr="00572900">
          <w:rPr>
            <w:rStyle w:val="a7"/>
            <w:noProof/>
            <w:sz w:val="28"/>
            <w:szCs w:val="28"/>
          </w:rPr>
          <w:t>Презентация магистерской диссертации.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_Toc250960537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18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8" w:history="1">
        <w:r w:rsidR="00572900" w:rsidRPr="00572900">
          <w:rPr>
            <w:rStyle w:val="a7"/>
            <w:noProof/>
            <w:sz w:val="28"/>
            <w:szCs w:val="28"/>
          </w:rPr>
          <w:t>Список литературы к выпускной работе.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_Toc250960538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19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572900" w:rsidRPr="00572900" w:rsidRDefault="00A036AB">
      <w:pPr>
        <w:pStyle w:val="11"/>
        <w:tabs>
          <w:tab w:val="right" w:leader="dot" w:pos="8656"/>
        </w:tabs>
        <w:rPr>
          <w:rFonts w:ascii="Calibri" w:hAnsi="Calibri"/>
          <w:noProof/>
          <w:sz w:val="28"/>
          <w:szCs w:val="28"/>
        </w:rPr>
      </w:pPr>
      <w:hyperlink w:anchor="_Toc250960539" w:history="1">
        <w:r w:rsidR="00572900" w:rsidRPr="00572900">
          <w:rPr>
            <w:rStyle w:val="a7"/>
            <w:noProof/>
            <w:sz w:val="28"/>
            <w:szCs w:val="28"/>
          </w:rPr>
          <w:t>Приложение А</w:t>
        </w:r>
        <w:r w:rsidR="00572900" w:rsidRPr="00572900">
          <w:rPr>
            <w:noProof/>
            <w:webHidden/>
            <w:sz w:val="28"/>
            <w:szCs w:val="28"/>
          </w:rPr>
          <w:tab/>
        </w:r>
        <w:r w:rsidR="00572900" w:rsidRPr="00572900">
          <w:rPr>
            <w:noProof/>
            <w:webHidden/>
            <w:sz w:val="28"/>
            <w:szCs w:val="28"/>
          </w:rPr>
          <w:fldChar w:fldCharType="begin"/>
        </w:r>
        <w:r w:rsidR="00572900" w:rsidRPr="00572900">
          <w:rPr>
            <w:noProof/>
            <w:webHidden/>
            <w:sz w:val="28"/>
            <w:szCs w:val="28"/>
          </w:rPr>
          <w:instrText xml:space="preserve"> PAGEREF _Toc250960539 \h </w:instrText>
        </w:r>
        <w:r w:rsidR="00572900" w:rsidRPr="00572900">
          <w:rPr>
            <w:noProof/>
            <w:webHidden/>
            <w:sz w:val="28"/>
            <w:szCs w:val="28"/>
          </w:rPr>
        </w:r>
        <w:r w:rsidR="00572900" w:rsidRPr="00572900">
          <w:rPr>
            <w:noProof/>
            <w:webHidden/>
            <w:sz w:val="28"/>
            <w:szCs w:val="28"/>
          </w:rPr>
          <w:fldChar w:fldCharType="separate"/>
        </w:r>
        <w:r w:rsidR="00572900" w:rsidRPr="00572900">
          <w:rPr>
            <w:noProof/>
            <w:webHidden/>
            <w:sz w:val="28"/>
            <w:szCs w:val="28"/>
          </w:rPr>
          <w:t>20</w:t>
        </w:r>
        <w:r w:rsidR="00572900" w:rsidRPr="00572900">
          <w:rPr>
            <w:noProof/>
            <w:webHidden/>
            <w:sz w:val="28"/>
            <w:szCs w:val="28"/>
          </w:rPr>
          <w:fldChar w:fldCharType="end"/>
        </w:r>
      </w:hyperlink>
    </w:p>
    <w:p w:rsidR="00B56415" w:rsidRPr="00572900" w:rsidRDefault="00563CC0" w:rsidP="00B56415">
      <w:pPr>
        <w:rPr>
          <w:sz w:val="28"/>
          <w:szCs w:val="28"/>
          <w:lang w:val="en-US"/>
        </w:rPr>
      </w:pPr>
      <w:r w:rsidRPr="00572900">
        <w:rPr>
          <w:sz w:val="28"/>
          <w:szCs w:val="28"/>
          <w:lang w:val="en-US"/>
        </w:rPr>
        <w:fldChar w:fldCharType="end"/>
      </w:r>
    </w:p>
    <w:p w:rsidR="00B56415" w:rsidRPr="00572900" w:rsidRDefault="00B56415" w:rsidP="00B56415">
      <w:pPr>
        <w:rPr>
          <w:sz w:val="28"/>
          <w:szCs w:val="28"/>
          <w:lang w:val="en-US"/>
        </w:rPr>
      </w:pPr>
    </w:p>
    <w:p w:rsidR="00202A0B" w:rsidRDefault="00736C3C" w:rsidP="00202A0B">
      <w:pPr>
        <w:pStyle w:val="1"/>
      </w:pPr>
      <w:bookmarkStart w:id="1" w:name="_Toc250960520"/>
      <w:r w:rsidRPr="00AD5128">
        <w:t>Список обозначений ко всей выпускной работе</w:t>
      </w:r>
      <w:bookmarkEnd w:id="1"/>
    </w:p>
    <w:p w:rsidR="00694A5C" w:rsidRPr="002F61D3" w:rsidRDefault="00694A5C" w:rsidP="00694A5C">
      <w:pPr>
        <w:pStyle w:val="a5"/>
        <w:ind w:firstLine="0"/>
      </w:pP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>
        <w:t xml:space="preserve"> – </w:t>
      </w:r>
      <w:r>
        <w:rPr>
          <w:lang w:val="en-US"/>
        </w:rPr>
        <w:t>Math</w:t>
      </w:r>
      <w:r w:rsidRPr="00202A0B">
        <w:t xml:space="preserve"> </w:t>
      </w:r>
      <w:r>
        <w:rPr>
          <w:lang w:val="en-US"/>
        </w:rPr>
        <w:t>Kernel</w:t>
      </w:r>
      <w:r w:rsidRPr="00202A0B">
        <w:t xml:space="preserve"> </w:t>
      </w:r>
      <w:r>
        <w:rPr>
          <w:lang w:val="en-US"/>
        </w:rPr>
        <w:t>Library</w:t>
      </w:r>
    </w:p>
    <w:p w:rsidR="00E438F8" w:rsidRPr="00E438F8" w:rsidRDefault="00E438F8" w:rsidP="00694A5C">
      <w:pPr>
        <w:pStyle w:val="a5"/>
        <w:ind w:firstLine="0"/>
      </w:pPr>
      <w:r>
        <w:rPr>
          <w:lang w:val="en-US"/>
        </w:rPr>
        <w:t>GNU</w:t>
      </w:r>
      <w:r w:rsidRPr="00E438F8">
        <w:t xml:space="preserve"> – свободная </w:t>
      </w:r>
      <w:r w:rsidRPr="00E438F8">
        <w:rPr>
          <w:lang w:val="en-US"/>
        </w:rPr>
        <w:t>UNIX</w:t>
      </w:r>
      <w:r w:rsidRPr="00E438F8">
        <w:t>-подобная операционная система</w:t>
      </w:r>
    </w:p>
    <w:p w:rsidR="006318F5" w:rsidRPr="002F61D3" w:rsidRDefault="006318F5" w:rsidP="00694A5C">
      <w:pPr>
        <w:pStyle w:val="a5"/>
        <w:ind w:firstLine="0"/>
      </w:pPr>
      <w:r>
        <w:rPr>
          <w:lang w:val="en-US"/>
        </w:rPr>
        <w:t>GCC</w:t>
      </w:r>
      <w:r w:rsidRPr="002F61D3">
        <w:t xml:space="preserve"> – </w:t>
      </w:r>
      <w:r>
        <w:rPr>
          <w:lang w:val="en-US"/>
        </w:rPr>
        <w:t>GNU</w:t>
      </w:r>
      <w:r w:rsidRPr="002F61D3">
        <w:t xml:space="preserve"> </w:t>
      </w:r>
      <w:r>
        <w:rPr>
          <w:lang w:val="en-US"/>
        </w:rPr>
        <w:t>Compiler</w:t>
      </w:r>
      <w:r w:rsidRPr="002F61D3">
        <w:t xml:space="preserve"> </w:t>
      </w:r>
      <w:r>
        <w:rPr>
          <w:lang w:val="en-US"/>
        </w:rPr>
        <w:t>Collection</w:t>
      </w:r>
    </w:p>
    <w:p w:rsidR="00202A0B" w:rsidRDefault="00202A0B" w:rsidP="00694A5C">
      <w:pPr>
        <w:pStyle w:val="a5"/>
        <w:ind w:firstLine="0"/>
      </w:pPr>
      <w:r>
        <w:t>ИТ – информационные технологии</w:t>
      </w:r>
    </w:p>
    <w:p w:rsidR="00694A5C" w:rsidRDefault="00694A5C" w:rsidP="00694A5C">
      <w:pPr>
        <w:pStyle w:val="a5"/>
        <w:ind w:firstLine="0"/>
      </w:pPr>
      <w:r>
        <w:t>ПК – персональный компьютер</w:t>
      </w:r>
    </w:p>
    <w:p w:rsidR="00202A0B" w:rsidRPr="002653A6" w:rsidRDefault="00202A0B" w:rsidP="00694A5C">
      <w:pPr>
        <w:pStyle w:val="a5"/>
        <w:ind w:firstLine="0"/>
      </w:pPr>
      <w:r>
        <w:t>СЛАУ – система линейных алгебраических уравнений</w:t>
      </w:r>
    </w:p>
    <w:p w:rsidR="00C34401" w:rsidRPr="00190461" w:rsidRDefault="00736C3C" w:rsidP="00190461">
      <w:pPr>
        <w:pStyle w:val="1"/>
        <w:jc w:val="both"/>
      </w:pPr>
      <w:bookmarkStart w:id="2" w:name="_Toc250960521"/>
      <w:r w:rsidRPr="00190461">
        <w:t xml:space="preserve">Реферат </w:t>
      </w:r>
      <w:r w:rsidR="00C34401" w:rsidRPr="00190461">
        <w:t xml:space="preserve">на тему </w:t>
      </w:r>
      <w:r w:rsidR="00202A0B" w:rsidRPr="00190461">
        <w:t>«Применение информационных технологий в численных методах для уравнения Пуассона в цилиндрической системе координат»</w:t>
      </w:r>
      <w:bookmarkEnd w:id="2"/>
    </w:p>
    <w:p w:rsidR="00736C3C" w:rsidRDefault="00736C3C" w:rsidP="00736C3C">
      <w:pPr>
        <w:pStyle w:val="2"/>
      </w:pPr>
      <w:r>
        <w:t xml:space="preserve">  </w:t>
      </w:r>
      <w:bookmarkStart w:id="3" w:name="_Toc250960522"/>
      <w:r w:rsidRPr="00B4315F">
        <w:t>Введение</w:t>
      </w:r>
      <w:bookmarkEnd w:id="3"/>
    </w:p>
    <w:p w:rsidR="009E4235" w:rsidRDefault="009E4235" w:rsidP="009E4235">
      <w:pPr>
        <w:pStyle w:val="a5"/>
      </w:pPr>
      <w:r>
        <w:t>ИТ на сегодняшний день являются основным объектом использования в научно-технических решениях. Уже ушли те времена, когда модельные задачи рисовались на бумаге. Сейчас все больший размах набирает оборот и развитие программных средств для симуляции тех или иных жизненно важных процессов. Благодаря комплексу программно-инженерных подходов для анализа той или иной проблемы перестают быть открытыми ранее неизученные вопросы. Вспомнить хотя бы злосчастный 2004 год, когда землетрясение в Индийском океане породило цунами невероятной силы. Долгое время не находилось объяснения многим фактам тех событий. И только после многочисленных компьютерных проверок и испытаний, ученые нашли ответы на свои вопросы.</w:t>
      </w:r>
    </w:p>
    <w:p w:rsidR="009E4235" w:rsidRDefault="009E4235" w:rsidP="009E4235">
      <w:pPr>
        <w:pStyle w:val="a5"/>
      </w:pPr>
      <w:r>
        <w:t>Да, информация сегодня имеет определяющее значение, а способность ее грамотно обрабатывать и использовать помогает людям справляться со многими комплексами трудноразрешимых задач.</w:t>
      </w:r>
      <w:r w:rsidRPr="0016257F">
        <w:t xml:space="preserve"> </w:t>
      </w:r>
      <w:r>
        <w:t xml:space="preserve">И уже часто не важно, в какой области вы работаете либо учитесь. Благодаря огромному разнообразию прикладных вычислительных пакетов обычный человек, имеющий доступ к компьютеру, может пользоваться этими пакетами и не заботиться о том, кем, когда и как они написаны. </w:t>
      </w:r>
    </w:p>
    <w:p w:rsidR="009E4235" w:rsidRDefault="009E4235" w:rsidP="009E4235">
      <w:pPr>
        <w:pStyle w:val="a5"/>
      </w:pPr>
      <w:r>
        <w:t xml:space="preserve">Огромную популярность среди математиков и физиков в последние годы получили программные продукты </w:t>
      </w:r>
      <w:r>
        <w:rPr>
          <w:lang w:val="en-US"/>
        </w:rPr>
        <w:t>Matlab</w:t>
      </w:r>
      <w:r w:rsidR="0004508A">
        <w:rPr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lang w:val="en-US"/>
        </w:rPr>
        <w:fldChar w:fldCharType="end"/>
      </w:r>
      <w:r w:rsidRPr="001D5467">
        <w:t xml:space="preserve"> </w:t>
      </w:r>
      <w:r>
        <w:t xml:space="preserve">и </w:t>
      </w:r>
      <w:r>
        <w:rPr>
          <w:lang w:val="en-US"/>
        </w:rPr>
        <w:t>Mathematica</w:t>
      </w:r>
      <w:r>
        <w:t xml:space="preserve">, имеющие у себя в наличии готовые библиотеки функций для практических расчетов. В этой статье будет более подробно изложен материал по применению пакета </w:t>
      </w:r>
      <w:r>
        <w:rPr>
          <w:lang w:val="en-US"/>
        </w:rPr>
        <w:t>Matlab</w:t>
      </w:r>
      <w:r w:rsidRPr="0007399C">
        <w:t xml:space="preserve">8.0 </w:t>
      </w:r>
      <w:r>
        <w:rPr>
          <w:lang w:val="be-BY"/>
        </w:rPr>
        <w:t xml:space="preserve">для решения эллиптических задач физики, в частности, для численного решения уравнения Пуассона для неоднородной среды в цилиндрических координатах со смешанными краевыми условиями. Также мы сделаем небольшой обзор мощных коммерческих продуктов компании </w:t>
      </w:r>
      <w:r>
        <w:rPr>
          <w:lang w:val="en-US"/>
        </w:rPr>
        <w:t>Intel</w:t>
      </w:r>
      <w:r>
        <w:t xml:space="preserve">, как-то </w:t>
      </w:r>
      <w:r>
        <w:rPr>
          <w:lang w:val="en-US"/>
        </w:rPr>
        <w:t>Intel</w:t>
      </w:r>
      <w:r w:rsidRPr="0007399C">
        <w:t xml:space="preserve"> </w:t>
      </w: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>
        <w:t>, написанные на основе</w:t>
      </w:r>
      <w:r w:rsidRPr="006076D4">
        <w:t xml:space="preserve"> </w:t>
      </w:r>
      <w:r>
        <w:t xml:space="preserve">языков программирования </w:t>
      </w:r>
      <w:r>
        <w:rPr>
          <w:lang w:val="en-US"/>
        </w:rPr>
        <w:t>C</w:t>
      </w:r>
      <w:r w:rsidRPr="006076D4">
        <w:t xml:space="preserve">++ </w:t>
      </w:r>
      <w:r>
        <w:t xml:space="preserve">и </w:t>
      </w:r>
      <w:r>
        <w:rPr>
          <w:lang w:val="en-US"/>
        </w:rPr>
        <w:t>Fortran</w:t>
      </w:r>
      <w:r>
        <w:t xml:space="preserve"> и которые начали вытеснять стандартные математические пакеты благодаря оптимизированным алгоритмам.</w:t>
      </w:r>
    </w:p>
    <w:p w:rsidR="009E4235" w:rsidRPr="000632F9" w:rsidRDefault="009E4235" w:rsidP="009E4235">
      <w:pPr>
        <w:pStyle w:val="a5"/>
        <w:rPr>
          <w:rFonts w:eastAsia="TimesNewRomanPSMT-Regular"/>
        </w:rPr>
      </w:pPr>
      <w:r>
        <w:t>Нас, в первую очередь, будет интересовать эффективность использования той или иной технологии, а именно: скорость выполнения одной итерации, количество используемой памяти и ряд других параметров. В</w:t>
      </w:r>
      <w:r>
        <w:rPr>
          <w:rFonts w:eastAsia="TimesNewRomanPSMT-Regular"/>
        </w:rPr>
        <w:t xml:space="preserve"> данной работе мы попытаемся ответить на следующие вопросы: </w:t>
      </w:r>
    </w:p>
    <w:p w:rsidR="009E4235" w:rsidRPr="000632F9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 w:rsidRPr="000632F9">
        <w:rPr>
          <w:rFonts w:eastAsia="TimesNewRomanPSMT-Regular"/>
        </w:rPr>
        <w:t xml:space="preserve">какие </w:t>
      </w:r>
      <w:r>
        <w:rPr>
          <w:rFonts w:eastAsia="TimesNewRomanPSMT-Regular"/>
        </w:rPr>
        <w:t>программные продукты лучше адаптированы к решению</w:t>
      </w:r>
      <w:r w:rsidRPr="000632F9">
        <w:rPr>
          <w:rFonts w:eastAsia="TimesNewRomanPSMT-Regular"/>
        </w:rPr>
        <w:t xml:space="preserve"> </w:t>
      </w:r>
      <w:r>
        <w:rPr>
          <w:rFonts w:eastAsia="TimesNewRomanPSMT-Regular"/>
        </w:rPr>
        <w:t>СЛАУ с разреженными матрицами</w:t>
      </w:r>
      <w:r w:rsidRPr="000632F9">
        <w:rPr>
          <w:rFonts w:eastAsia="TimesNewRomanPSMT-Regular"/>
        </w:rPr>
        <w:t>;</w:t>
      </w:r>
    </w:p>
    <w:p w:rsidR="009E4235" w:rsidRPr="000632F9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>
        <w:rPr>
          <w:rFonts w:eastAsia="TimesNewRomanPSMT-Regular"/>
        </w:rPr>
        <w:t>сравнительный анализ решения систем с помощью итерационных методов с использованием всевозможных переобуславливателей на каждой итерации;</w:t>
      </w:r>
    </w:p>
    <w:p w:rsidR="006A12F1" w:rsidRPr="00C34401" w:rsidRDefault="006A12F1" w:rsidP="00C34401"/>
    <w:p w:rsidR="00736C3C" w:rsidRDefault="00736C3C" w:rsidP="00736C3C">
      <w:pPr>
        <w:pStyle w:val="2"/>
      </w:pPr>
      <w:r w:rsidRPr="00B4315F">
        <w:t xml:space="preserve">  </w:t>
      </w:r>
      <w:bookmarkStart w:id="4" w:name="_Toc250960523"/>
      <w:r w:rsidRPr="00B4315F">
        <w:t>Глава 1</w:t>
      </w:r>
      <w:r>
        <w:t xml:space="preserve"> </w:t>
      </w:r>
      <w:r w:rsidRPr="00B4315F">
        <w:t>(обзор литературы).</w:t>
      </w:r>
      <w:bookmarkEnd w:id="4"/>
    </w:p>
    <w:p w:rsidR="009E4235" w:rsidRPr="000632F9" w:rsidRDefault="009E4235" w:rsidP="009E4235">
      <w:pPr>
        <w:pStyle w:val="a5"/>
      </w:pPr>
      <w:r w:rsidRPr="000632F9">
        <w:t>1. «</w:t>
      </w:r>
      <w:r>
        <w:t>Численные методы</w:t>
      </w:r>
      <w:r w:rsidRPr="000632F9">
        <w:t xml:space="preserve">» </w:t>
      </w:r>
      <w:r>
        <w:t>А</w:t>
      </w:r>
      <w:r w:rsidRPr="000632F9">
        <w:t>.</w:t>
      </w:r>
      <w:r>
        <w:t xml:space="preserve"> А</w:t>
      </w:r>
      <w:r w:rsidRPr="000632F9">
        <w:t xml:space="preserve">. </w:t>
      </w:r>
      <w:r>
        <w:t>Самарский, А. В. Гулин</w:t>
      </w:r>
      <w:r w:rsidRPr="000632F9">
        <w:t xml:space="preserve">. </w:t>
      </w:r>
      <w:r>
        <w:t xml:space="preserve">В книге присутствуют разделы, описывающие способы построения базиса пространства Фурье для одномерного уравнения Лапласа.  </w:t>
      </w:r>
    </w:p>
    <w:p w:rsidR="009E4235" w:rsidRPr="00B87D6F" w:rsidRDefault="009E4235" w:rsidP="009E4235">
      <w:pPr>
        <w:pStyle w:val="a5"/>
      </w:pPr>
      <w:r w:rsidRPr="009521F8">
        <w:rPr>
          <w:lang w:val="en-US"/>
        </w:rPr>
        <w:t>2. «</w:t>
      </w:r>
      <w:r>
        <w:rPr>
          <w:lang w:val="en-US"/>
        </w:rPr>
        <w:t>Iterative Methods for Sparse Linear Systems</w:t>
      </w:r>
      <w:r w:rsidRPr="009521F8">
        <w:rPr>
          <w:lang w:val="en-US"/>
        </w:rPr>
        <w:t xml:space="preserve">» </w:t>
      </w:r>
      <w:r>
        <w:rPr>
          <w:lang w:val="en-US"/>
        </w:rPr>
        <w:t>Y</w:t>
      </w:r>
      <w:r w:rsidRPr="009521F8">
        <w:rPr>
          <w:lang w:val="en-US"/>
        </w:rPr>
        <w:t xml:space="preserve">. </w:t>
      </w:r>
      <w:r>
        <w:rPr>
          <w:lang w:val="en-US"/>
        </w:rPr>
        <w:t>Saad</w:t>
      </w:r>
      <w:r w:rsidRPr="009521F8">
        <w:rPr>
          <w:lang w:val="en-US"/>
        </w:rPr>
        <w:t xml:space="preserve">. </w:t>
      </w:r>
      <w:r>
        <w:t xml:space="preserve">Книга разбирает основные алгоритмы для решения СЛАУ с разреженными матрицами. Большое внимание концентрируется на описании методов градиентного типа, основывающихся на построении подпространства Крылова, и их реализации в пакете </w:t>
      </w:r>
      <w:r>
        <w:rPr>
          <w:lang w:val="en-US"/>
        </w:rPr>
        <w:t>Matlab</w:t>
      </w:r>
      <w:r w:rsidR="0004508A">
        <w:rPr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lang w:val="en-US"/>
        </w:rPr>
        <w:fldChar w:fldCharType="end"/>
      </w:r>
      <w:r w:rsidRPr="00B87D6F">
        <w:t xml:space="preserve">. </w:t>
      </w:r>
    </w:p>
    <w:p w:rsidR="009E4235" w:rsidRPr="00BC0451" w:rsidRDefault="009E4235" w:rsidP="009E4235">
      <w:pPr>
        <w:pStyle w:val="a5"/>
      </w:pPr>
      <w:r w:rsidRPr="00B87D6F">
        <w:rPr>
          <w:lang w:val="en-US"/>
        </w:rPr>
        <w:t>3. «</w:t>
      </w:r>
      <w:r>
        <w:rPr>
          <w:lang w:val="en-US"/>
        </w:rPr>
        <w:t>Numerical</w:t>
      </w:r>
      <w:r w:rsidRPr="00B87D6F">
        <w:rPr>
          <w:lang w:val="en-US"/>
        </w:rPr>
        <w:t xml:space="preserve"> </w:t>
      </w:r>
      <w:r>
        <w:rPr>
          <w:lang w:val="en-US"/>
        </w:rPr>
        <w:t>Recipes</w:t>
      </w:r>
      <w:r w:rsidRPr="00B87D6F">
        <w:rPr>
          <w:lang w:val="en-US"/>
        </w:rPr>
        <w:t xml:space="preserve"> </w:t>
      </w:r>
      <w:r>
        <w:rPr>
          <w:lang w:val="en-US"/>
        </w:rPr>
        <w:t>in</w:t>
      </w:r>
      <w:r w:rsidRPr="00B87D6F">
        <w:rPr>
          <w:lang w:val="en-US"/>
        </w:rPr>
        <w:t xml:space="preserve"> </w:t>
      </w:r>
      <w:r>
        <w:rPr>
          <w:lang w:val="en-US"/>
        </w:rPr>
        <w:t>C</w:t>
      </w:r>
      <w:r w:rsidRPr="009521F8">
        <w:rPr>
          <w:lang w:val="en-US"/>
        </w:rPr>
        <w:t>»</w:t>
      </w:r>
      <w:r w:rsidRPr="00B87D6F">
        <w:rPr>
          <w:lang w:val="en-US"/>
        </w:rPr>
        <w:t xml:space="preserve"> </w:t>
      </w:r>
      <w:r>
        <w:rPr>
          <w:lang w:val="en-US"/>
        </w:rPr>
        <w:t>H</w:t>
      </w:r>
      <w:r w:rsidRPr="00B87D6F">
        <w:rPr>
          <w:lang w:val="en-US"/>
        </w:rPr>
        <w:t xml:space="preserve">. </w:t>
      </w:r>
      <w:r>
        <w:rPr>
          <w:lang w:val="en-US"/>
        </w:rPr>
        <w:t>Press</w:t>
      </w:r>
      <w:r w:rsidRPr="00B87D6F">
        <w:rPr>
          <w:lang w:val="en-US"/>
        </w:rPr>
        <w:t xml:space="preserve">, </w:t>
      </w:r>
      <w:r>
        <w:rPr>
          <w:lang w:val="en-US"/>
        </w:rPr>
        <w:t>A</w:t>
      </w:r>
      <w:r w:rsidRPr="00B87D6F">
        <w:rPr>
          <w:lang w:val="en-US"/>
        </w:rPr>
        <w:t xml:space="preserve">. </w:t>
      </w:r>
      <w:r>
        <w:rPr>
          <w:lang w:val="en-US"/>
        </w:rPr>
        <w:t>Teukolsky</w:t>
      </w:r>
      <w:r w:rsidRPr="00B87D6F">
        <w:rPr>
          <w:lang w:val="en-US"/>
        </w:rPr>
        <w:t xml:space="preserve">, </w:t>
      </w:r>
      <w:r>
        <w:rPr>
          <w:lang w:val="en-US"/>
        </w:rPr>
        <w:t>T</w:t>
      </w:r>
      <w:r w:rsidRPr="00B87D6F">
        <w:rPr>
          <w:lang w:val="en-US"/>
        </w:rPr>
        <w:t>.</w:t>
      </w:r>
      <w:r>
        <w:rPr>
          <w:lang w:val="en-US"/>
        </w:rPr>
        <w:t xml:space="preserve"> Vetterling. </w:t>
      </w:r>
      <w:r>
        <w:t xml:space="preserve">Книга приводит ряд наиболее применимых вспомогательных алгоритмов для решения целого комплекса физических и математических задач. Несколько глав акцентируют внимание на вопросах обработки сигналов, свертках сигнала с помощью быстрого преобразования Фурье. Приводятся готовые алгоритмы сверток, которые можно использовать для построения переобуславливателей Фурье. </w:t>
      </w:r>
    </w:p>
    <w:p w:rsidR="009E4235" w:rsidRPr="00F72C83" w:rsidRDefault="009E4235" w:rsidP="009E4235">
      <w:pPr>
        <w:pStyle w:val="a5"/>
      </w:pPr>
      <w:r w:rsidRPr="00C044F3">
        <w:rPr>
          <w:lang w:val="en-US"/>
        </w:rPr>
        <w:t>4. «</w:t>
      </w:r>
      <w:r w:rsidR="006C57AC" w:rsidRPr="006C57AC">
        <w:rPr>
          <w:iCs/>
          <w:noProof/>
          <w:szCs w:val="28"/>
          <w:lang w:val="en-US"/>
        </w:rPr>
        <w:t>A 3D Vector-Additive Iterative Solverfor the Anisotropic Inhomogeneous Poisson Equation in the Forward EEG problem</w:t>
      </w:r>
      <w:r w:rsidRPr="00C044F3">
        <w:rPr>
          <w:lang w:val="en-US"/>
        </w:rPr>
        <w:t xml:space="preserve">» </w:t>
      </w:r>
      <w:r>
        <w:rPr>
          <w:lang w:val="en-US"/>
        </w:rPr>
        <w:t>V</w:t>
      </w:r>
      <w:r w:rsidRPr="00C044F3">
        <w:rPr>
          <w:lang w:val="en-US"/>
        </w:rPr>
        <w:t xml:space="preserve">. </w:t>
      </w:r>
      <w:r>
        <w:rPr>
          <w:lang w:val="en-US"/>
        </w:rPr>
        <w:t>Volkov</w:t>
      </w:r>
      <w:r w:rsidRPr="00C044F3">
        <w:rPr>
          <w:lang w:val="en-US"/>
        </w:rPr>
        <w:t>,</w:t>
      </w:r>
      <w:r w:rsidRPr="00254F9D">
        <w:rPr>
          <w:lang w:val="en-US"/>
        </w:rPr>
        <w:t xml:space="preserve"> </w:t>
      </w:r>
      <w:r>
        <w:rPr>
          <w:lang w:val="en-US"/>
        </w:rPr>
        <w:t>S</w:t>
      </w:r>
      <w:r w:rsidRPr="00C044F3">
        <w:rPr>
          <w:lang w:val="en-US"/>
        </w:rPr>
        <w:t xml:space="preserve">. </w:t>
      </w:r>
      <w:r>
        <w:rPr>
          <w:lang w:val="en-US"/>
        </w:rPr>
        <w:t>Turovets</w:t>
      </w:r>
      <w:r w:rsidRPr="00C044F3">
        <w:rPr>
          <w:lang w:val="en-US"/>
        </w:rPr>
        <w:t xml:space="preserve">, </w:t>
      </w:r>
      <w:r>
        <w:rPr>
          <w:lang w:val="en-US"/>
        </w:rPr>
        <w:t>A</w:t>
      </w:r>
      <w:r w:rsidRPr="00C044F3">
        <w:rPr>
          <w:lang w:val="en-US"/>
        </w:rPr>
        <w:t xml:space="preserve">. </w:t>
      </w:r>
      <w:r>
        <w:rPr>
          <w:lang w:val="en-US"/>
        </w:rPr>
        <w:t>Malony</w:t>
      </w:r>
      <w:r w:rsidRPr="00C044F3">
        <w:rPr>
          <w:lang w:val="en-US"/>
        </w:rPr>
        <w:t xml:space="preserve">, </w:t>
      </w:r>
      <w:r>
        <w:rPr>
          <w:lang w:val="en-US"/>
        </w:rPr>
        <w:t>A</w:t>
      </w:r>
      <w:r w:rsidRPr="00C044F3">
        <w:rPr>
          <w:lang w:val="en-US"/>
        </w:rPr>
        <w:t xml:space="preserve">. </w:t>
      </w:r>
      <w:r>
        <w:rPr>
          <w:lang w:val="en-US"/>
        </w:rPr>
        <w:t>Zherdetsky</w:t>
      </w:r>
      <w:r w:rsidRPr="00C044F3">
        <w:rPr>
          <w:lang w:val="en-US"/>
        </w:rPr>
        <w:t xml:space="preserve">. </w:t>
      </w:r>
      <w:r>
        <w:rPr>
          <w:lang w:val="be-BY"/>
        </w:rPr>
        <w:t xml:space="preserve">Статья </w:t>
      </w:r>
      <w:r>
        <w:t>описывает новый подход для решения СЛАУ</w:t>
      </w:r>
      <w:r w:rsidR="0004508A">
        <w:fldChar w:fldCharType="begin"/>
      </w:r>
      <w:r w:rsidR="0004508A">
        <w:instrText xml:space="preserve"> XE "</w:instrText>
      </w:r>
      <w:r w:rsidR="0004508A" w:rsidRPr="003603B6">
        <w:instrText>СЛАУ</w:instrText>
      </w:r>
      <w:r w:rsidR="0004508A">
        <w:instrText xml:space="preserve">" </w:instrText>
      </w:r>
      <w:r w:rsidR="0004508A">
        <w:fldChar w:fldCharType="end"/>
      </w:r>
      <w:r>
        <w:t xml:space="preserve"> с разреженными матрицами методом декомпозиции области и последующего распараллеливания процессов.</w:t>
      </w:r>
    </w:p>
    <w:p w:rsidR="006C57AC" w:rsidRDefault="00A1540A" w:rsidP="009E4235">
      <w:pPr>
        <w:pStyle w:val="a5"/>
      </w:pPr>
      <w:r>
        <w:rPr>
          <w:lang w:val="en-US"/>
        </w:rPr>
        <w:t xml:space="preserve">5. </w:t>
      </w:r>
      <w:r w:rsidRPr="00C044F3">
        <w:rPr>
          <w:lang w:val="en-US"/>
        </w:rPr>
        <w:t>«</w:t>
      </w:r>
      <w:r w:rsidRPr="00A1540A">
        <w:rPr>
          <w:iCs/>
          <w:noProof/>
          <w:szCs w:val="28"/>
          <w:lang w:val="en-US"/>
        </w:rPr>
        <w:t>Journal of NeuroEngineering and Rehabilitation</w:t>
      </w:r>
      <w:r w:rsidRPr="00C044F3">
        <w:rPr>
          <w:lang w:val="en-US"/>
        </w:rPr>
        <w:t xml:space="preserve">» </w:t>
      </w:r>
      <w:r w:rsidRPr="009D4E1F">
        <w:rPr>
          <w:noProof/>
          <w:szCs w:val="28"/>
          <w:lang w:val="en-US"/>
        </w:rPr>
        <w:t xml:space="preserve">H. Hallez, B. Vanrumste, R. Grech, J Muscat. </w:t>
      </w:r>
      <w:r>
        <w:rPr>
          <w:noProof/>
          <w:szCs w:val="28"/>
        </w:rPr>
        <w:t>В этом электронном журнале приводятся последние достижения в области реабилитации мозга</w:t>
      </w:r>
      <w:r>
        <w:rPr>
          <w:lang w:val="be-BY"/>
        </w:rPr>
        <w:t xml:space="preserve">: </w:t>
      </w:r>
      <w:r w:rsidR="006C57AC">
        <w:t>описыва</w:t>
      </w:r>
      <w:r>
        <w:t>ются процессы генерации нервных импульсов, изменения проводимости тканей под воздействием внешних факторов. Также анализируется возможность использования прикладной математики и физики в решении различных проблем, в том числе прямой и обратной задачи электроэнцефалографии.</w:t>
      </w:r>
    </w:p>
    <w:p w:rsidR="001D25AB" w:rsidRDefault="001D25AB" w:rsidP="009E4235">
      <w:pPr>
        <w:pStyle w:val="a5"/>
      </w:pPr>
      <w:r w:rsidRPr="00BA7D0C">
        <w:t>6. «</w:t>
      </w:r>
      <w:r w:rsidR="00BA7D0C" w:rsidRPr="00BA7D0C">
        <w:rPr>
          <w:iCs/>
          <w:noProof/>
          <w:szCs w:val="28"/>
        </w:rPr>
        <w:t>Методы решения задач математической физики</w:t>
      </w:r>
      <w:r w:rsidRPr="00BA7D0C">
        <w:t>»</w:t>
      </w:r>
      <w:r w:rsidR="00BA7D0C">
        <w:t xml:space="preserve"> Е. А. Рындин. Книга является практическим руководством по применению пакета </w:t>
      </w:r>
      <w:r w:rsidR="00BA7D0C">
        <w:rPr>
          <w:lang w:val="en-US"/>
        </w:rPr>
        <w:t>Matlab</w:t>
      </w:r>
      <w:r w:rsidR="0004508A">
        <w:rPr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lang w:val="en-US"/>
        </w:rPr>
        <w:fldChar w:fldCharType="end"/>
      </w:r>
      <w:r w:rsidR="00BA7D0C" w:rsidRPr="00BA7D0C">
        <w:t xml:space="preserve"> </w:t>
      </w:r>
      <w:r w:rsidR="00BA7D0C">
        <w:t>для решения различных классов задач математической физики. В частности разбираются примеры решения однородного уравнения Пуассона с разными видами граничных условий.</w:t>
      </w:r>
    </w:p>
    <w:p w:rsidR="00BA7D0C" w:rsidRPr="00BA7D0C" w:rsidRDefault="00BA7D0C" w:rsidP="009E4235">
      <w:pPr>
        <w:pStyle w:val="a5"/>
      </w:pPr>
      <w:r w:rsidRPr="00BA7D0C">
        <w:rPr>
          <w:lang w:val="en-US"/>
        </w:rPr>
        <w:t>7. «</w:t>
      </w:r>
      <w:r>
        <w:rPr>
          <w:lang w:val="en-US"/>
        </w:rPr>
        <w:t>Intel Math Kernel Library for Windows* OS</w:t>
      </w:r>
      <w:r w:rsidRPr="00BA7D0C">
        <w:rPr>
          <w:lang w:val="en-US"/>
        </w:rPr>
        <w:t xml:space="preserve">». </w:t>
      </w:r>
      <w:r>
        <w:t xml:space="preserve">Пользовательское практическое руководство по настройке и использованию библиотек </w:t>
      </w: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>
        <w:t>.</w:t>
      </w:r>
    </w:p>
    <w:p w:rsidR="00A1540A" w:rsidRPr="00BA7D0C" w:rsidRDefault="00A1540A" w:rsidP="009E4235">
      <w:pPr>
        <w:pStyle w:val="a5"/>
      </w:pPr>
    </w:p>
    <w:p w:rsidR="009E4235" w:rsidRPr="000632F9" w:rsidRDefault="009E4235" w:rsidP="009E4235">
      <w:pPr>
        <w:pStyle w:val="a5"/>
      </w:pPr>
      <w:r w:rsidRPr="000632F9">
        <w:t>Задачами реферата являются:</w:t>
      </w:r>
    </w:p>
    <w:p w:rsidR="009E4235" w:rsidRPr="000632F9" w:rsidRDefault="009E4235" w:rsidP="009E4235">
      <w:pPr>
        <w:pStyle w:val="a5"/>
        <w:keepNext/>
        <w:numPr>
          <w:ilvl w:val="1"/>
          <w:numId w:val="6"/>
        </w:numPr>
      </w:pPr>
      <w:r>
        <w:t xml:space="preserve">продемонстрировать работу методов в пакете </w:t>
      </w:r>
      <w:r>
        <w:rPr>
          <w:lang w:val="en-US"/>
        </w:rPr>
        <w:t>Matlab</w:t>
      </w:r>
      <w:r w:rsidR="0004508A">
        <w:rPr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lang w:val="en-US"/>
        </w:rPr>
        <w:fldChar w:fldCharType="end"/>
      </w:r>
      <w:r>
        <w:t xml:space="preserve"> на реальных примерах;</w:t>
      </w:r>
    </w:p>
    <w:p w:rsidR="009E4235" w:rsidRPr="000632F9" w:rsidRDefault="009E4235" w:rsidP="009E4235">
      <w:pPr>
        <w:pStyle w:val="a5"/>
        <w:keepNext/>
        <w:numPr>
          <w:ilvl w:val="1"/>
          <w:numId w:val="6"/>
        </w:numPr>
      </w:pPr>
      <w:r>
        <w:t xml:space="preserve">запустить те же задачи под </w:t>
      </w: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 w:rsidRPr="00926879">
        <w:t xml:space="preserve"> </w:t>
      </w:r>
      <w:r>
        <w:t>и сравнить скорости поиска решения;</w:t>
      </w:r>
    </w:p>
    <w:p w:rsidR="000B1D22" w:rsidRPr="000632F9" w:rsidRDefault="009E4235" w:rsidP="000B1D22">
      <w:pPr>
        <w:pStyle w:val="a5"/>
        <w:keepNext/>
        <w:numPr>
          <w:ilvl w:val="1"/>
          <w:numId w:val="6"/>
        </w:numPr>
      </w:pPr>
      <w:r>
        <w:t>п</w:t>
      </w:r>
      <w:r w:rsidRPr="000632F9">
        <w:t>ривести примеры алгоритмов решения задач</w:t>
      </w:r>
      <w:r>
        <w:t>.</w:t>
      </w:r>
    </w:p>
    <w:p w:rsidR="00234CD3" w:rsidRDefault="00234CD3" w:rsidP="003C7D33">
      <w:pPr>
        <w:pStyle w:val="2"/>
        <w:rPr>
          <w:lang w:val="en-US"/>
        </w:rPr>
      </w:pPr>
    </w:p>
    <w:p w:rsidR="007C0B14" w:rsidRPr="003C7D33" w:rsidRDefault="003C7D33" w:rsidP="003C7D33">
      <w:pPr>
        <w:pStyle w:val="2"/>
      </w:pPr>
      <w:r>
        <w:t xml:space="preserve"> </w:t>
      </w:r>
      <w:r w:rsidR="00736C3C" w:rsidRPr="003C7D33">
        <w:t xml:space="preserve"> </w:t>
      </w:r>
      <w:bookmarkStart w:id="5" w:name="_Toc250960524"/>
      <w:r w:rsidR="00736C3C" w:rsidRPr="003C7D33">
        <w:t xml:space="preserve">Глава </w:t>
      </w:r>
      <w:r w:rsidR="00234CD3" w:rsidRPr="00234CD3">
        <w:t>2</w:t>
      </w:r>
      <w:r w:rsidR="00736C3C" w:rsidRPr="003C7D33">
        <w:t xml:space="preserve"> </w:t>
      </w:r>
      <w:r w:rsidR="00234CD3">
        <w:t>Основные прикладные математические пакеты</w:t>
      </w:r>
      <w:r w:rsidR="00736C3C" w:rsidRPr="003C7D33">
        <w:t>.</w:t>
      </w:r>
      <w:bookmarkStart w:id="6" w:name="_Toc217672279"/>
      <w:bookmarkStart w:id="7" w:name="_Toc217672693"/>
      <w:bookmarkStart w:id="8" w:name="_Toc218241251"/>
      <w:bookmarkStart w:id="9" w:name="_Toc247966753"/>
      <w:bookmarkEnd w:id="5"/>
    </w:p>
    <w:p w:rsidR="009E4235" w:rsidRPr="007C0B14" w:rsidRDefault="003C7D33" w:rsidP="009D4E1F">
      <w:pPr>
        <w:pStyle w:val="3"/>
        <w:ind w:firstLine="708"/>
      </w:pPr>
      <w:bookmarkStart w:id="10" w:name="_Toc250960525"/>
      <w:r>
        <w:t>В</w:t>
      </w:r>
      <w:r w:rsidR="009E4235" w:rsidRPr="000632F9">
        <w:t xml:space="preserve">озможности </w:t>
      </w:r>
      <w:bookmarkEnd w:id="6"/>
      <w:bookmarkEnd w:id="7"/>
      <w:bookmarkEnd w:id="8"/>
      <w:r w:rsidR="009E4235">
        <w:rPr>
          <w:lang w:val="en-US"/>
        </w:rPr>
        <w:t>Matlab</w:t>
      </w:r>
      <w:bookmarkEnd w:id="9"/>
      <w:bookmarkEnd w:id="10"/>
      <w:r w:rsidR="00563CC0">
        <w:rPr>
          <w:lang w:val="en-US"/>
        </w:rPr>
        <w:fldChar w:fldCharType="begin"/>
      </w:r>
      <w:r w:rsidR="009E4235">
        <w:instrText xml:space="preserve"> XE "</w:instrText>
      </w:r>
      <w:r w:rsidR="009E4235" w:rsidRPr="00A54894">
        <w:instrText>Mathcad</w:instrText>
      </w:r>
      <w:r w:rsidR="009E4235">
        <w:instrText xml:space="preserve">" </w:instrText>
      </w:r>
      <w:r w:rsidR="00563CC0">
        <w:rPr>
          <w:lang w:val="en-US"/>
        </w:rPr>
        <w:fldChar w:fldCharType="end"/>
      </w:r>
    </w:p>
    <w:p w:rsidR="009E4235" w:rsidRDefault="009E4235" w:rsidP="009E4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Matlab</w:t>
      </w:r>
      <w:r w:rsidR="00563CC0">
        <w:rPr>
          <w:sz w:val="28"/>
          <w:szCs w:val="28"/>
          <w:lang w:val="en-US"/>
        </w:rPr>
        <w:fldChar w:fldCharType="begin"/>
      </w:r>
      <w:r>
        <w:instrText xml:space="preserve"> XE "</w:instrText>
      </w:r>
      <w:r w:rsidRPr="00A54894">
        <w:instrText>Mathcad</w:instrText>
      </w:r>
      <w:r>
        <w:instrText xml:space="preserve">" </w:instrText>
      </w:r>
      <w:r w:rsidR="00563CC0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–</w:t>
      </w:r>
      <w:r w:rsidRPr="000632F9">
        <w:rPr>
          <w:sz w:val="28"/>
          <w:szCs w:val="28"/>
        </w:rPr>
        <w:t xml:space="preserve"> </w:t>
      </w:r>
      <w:r>
        <w:rPr>
          <w:sz w:val="28"/>
          <w:szCs w:val="28"/>
        </w:rPr>
        <w:t>широко используемый</w:t>
      </w:r>
      <w:r w:rsidRPr="000632F9">
        <w:rPr>
          <w:sz w:val="28"/>
          <w:szCs w:val="28"/>
        </w:rPr>
        <w:t xml:space="preserve"> </w:t>
      </w:r>
      <w:r>
        <w:rPr>
          <w:sz w:val="28"/>
          <w:szCs w:val="28"/>
        </w:rPr>
        <w:t>физико-</w:t>
      </w:r>
      <w:r w:rsidRPr="000632F9">
        <w:rPr>
          <w:sz w:val="28"/>
          <w:szCs w:val="28"/>
        </w:rPr>
        <w:t>математический</w:t>
      </w:r>
      <w:r w:rsidR="003A611E">
        <w:rPr>
          <w:sz w:val="28"/>
          <w:szCs w:val="28"/>
        </w:rPr>
        <w:t xml:space="preserve"> </w:t>
      </w:r>
      <w:r w:rsidR="00190461">
        <w:rPr>
          <w:sz w:val="28"/>
          <w:szCs w:val="28"/>
        </w:rPr>
        <w:t>прикладной</w:t>
      </w:r>
      <w:r w:rsidR="003A611E">
        <w:rPr>
          <w:sz w:val="28"/>
          <w:szCs w:val="28"/>
        </w:rPr>
        <w:t xml:space="preserve"> </w:t>
      </w:r>
      <w:r w:rsidRPr="000632F9">
        <w:rPr>
          <w:sz w:val="28"/>
          <w:szCs w:val="28"/>
        </w:rPr>
        <w:t xml:space="preserve">пакет, предназначенный для выполнения инженерных и научных расчетов. </w:t>
      </w:r>
      <w:r>
        <w:rPr>
          <w:sz w:val="28"/>
          <w:szCs w:val="28"/>
        </w:rPr>
        <w:t xml:space="preserve">Одним из достоинств данного пакета является то, что многие функции написаны на низкоуровневых языках программирования. Это способствует тому, что многие вычислительные процессы легко векторизуются, то есть, например, сложение и умножение векторов происходит не поэлементно, а целиком. </w:t>
      </w:r>
    </w:p>
    <w:p w:rsidR="009E4235" w:rsidRDefault="009E4235" w:rsidP="009E4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Возможность написания кода в отдельных </w:t>
      </w:r>
      <w:r w:rsidRPr="0010270E"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m</w:t>
      </w:r>
      <w:r w:rsidRPr="001027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файлах разделяет целую задачу на ряд подзадач. </w:t>
      </w:r>
      <w:r w:rsidRPr="000632F9">
        <w:rPr>
          <w:sz w:val="28"/>
          <w:szCs w:val="28"/>
        </w:rPr>
        <w:t xml:space="preserve">Пакет обладает широкими графическими возможностями, расширяемыми от версии к версии. </w:t>
      </w:r>
      <w:r>
        <w:rPr>
          <w:sz w:val="28"/>
          <w:szCs w:val="28"/>
        </w:rPr>
        <w:t>Помимо этого, в состав коммерческих версий входит целый набор так называемых тулбоксов</w:t>
      </w:r>
      <w:r w:rsidR="00A147E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Matlab</w:t>
      </w:r>
      <w:r w:rsidR="0004508A">
        <w:rPr>
          <w:sz w:val="28"/>
          <w:szCs w:val="28"/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sz w:val="28"/>
          <w:szCs w:val="28"/>
          <w:lang w:val="en-US"/>
        </w:rPr>
        <w:fldChar w:fldCharType="end"/>
      </w:r>
      <w:r w:rsidRPr="001027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Toolboxes</w:t>
      </w:r>
      <w:r>
        <w:rPr>
          <w:sz w:val="28"/>
          <w:szCs w:val="28"/>
        </w:rPr>
        <w:t xml:space="preserve">), которые предназначены для решения конкретных задач во всевозможных областях, с которыми сталкивается человек. Умение грамотно пользоваться всеми этими возможностями существенно сокращает время реализации всяческих проектов в математике и физике и делает процесс вычислений быстрее и экономичнее. </w:t>
      </w:r>
    </w:p>
    <w:p w:rsidR="009E4235" w:rsidRPr="00C9043B" w:rsidRDefault="009E4235" w:rsidP="009E4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несколько практических примеров использования </w:t>
      </w:r>
      <w:r>
        <w:rPr>
          <w:sz w:val="28"/>
          <w:szCs w:val="28"/>
          <w:lang w:val="en-US"/>
        </w:rPr>
        <w:t>Matlab</w:t>
      </w:r>
      <w:r w:rsidR="0004508A">
        <w:rPr>
          <w:sz w:val="28"/>
          <w:szCs w:val="28"/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sz w:val="28"/>
          <w:szCs w:val="28"/>
          <w:lang w:val="en-US"/>
        </w:rPr>
        <w:fldChar w:fldCharType="end"/>
      </w:r>
      <w:r w:rsidRPr="00B32829">
        <w:rPr>
          <w:sz w:val="28"/>
          <w:szCs w:val="28"/>
        </w:rPr>
        <w:t>.</w:t>
      </w:r>
      <w:r w:rsidRPr="00C904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 этим следует сказать, что сам по себе </w:t>
      </w:r>
      <w:r>
        <w:rPr>
          <w:sz w:val="28"/>
          <w:szCs w:val="28"/>
          <w:lang w:val="en-US"/>
        </w:rPr>
        <w:t>Matlab</w:t>
      </w:r>
      <w:r w:rsidRPr="00C904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достаточно умным программным средством. Почему? Ответ прост. </w:t>
      </w:r>
      <w:r>
        <w:rPr>
          <w:sz w:val="28"/>
          <w:szCs w:val="28"/>
          <w:lang w:val="en-US"/>
        </w:rPr>
        <w:t>Matlab</w:t>
      </w:r>
      <w:r w:rsidRPr="00C904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работает по-разному в зависимости от типа и количества входящих параметров, и, следовательно, ищется более эффективный способ решения той или иной задачи. 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  <w:r w:rsidRPr="000632F9">
        <w:rPr>
          <w:sz w:val="28"/>
          <w:szCs w:val="28"/>
        </w:rPr>
        <w:t xml:space="preserve">Приведем пример решения </w:t>
      </w:r>
      <w:r>
        <w:rPr>
          <w:sz w:val="28"/>
          <w:szCs w:val="28"/>
        </w:rPr>
        <w:t xml:space="preserve">СЛАУ. В </w:t>
      </w:r>
      <w:r>
        <w:rPr>
          <w:sz w:val="28"/>
          <w:szCs w:val="28"/>
          <w:lang w:val="en-US"/>
        </w:rPr>
        <w:t>Matlab</w:t>
      </w:r>
      <w:r w:rsidR="0004508A">
        <w:rPr>
          <w:sz w:val="28"/>
          <w:szCs w:val="28"/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это реализуется с </w:t>
      </w:r>
      <w:r w:rsidRPr="000632F9">
        <w:rPr>
          <w:sz w:val="28"/>
          <w:szCs w:val="28"/>
        </w:rPr>
        <w:t xml:space="preserve">помощью </w:t>
      </w:r>
      <w:r w:rsidR="00563CC0">
        <w:rPr>
          <w:sz w:val="28"/>
          <w:szCs w:val="28"/>
          <w:lang w:val="en-US"/>
        </w:rPr>
        <w:fldChar w:fldCharType="begin"/>
      </w:r>
      <w:r>
        <w:instrText xml:space="preserve"> XE "</w:instrText>
      </w:r>
      <w:r w:rsidRPr="00A54894">
        <w:instrText>Mathcad</w:instrText>
      </w:r>
      <w:r>
        <w:instrText xml:space="preserve">" </w:instrText>
      </w:r>
      <w:r w:rsidR="00563CC0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наклонной черты </w:t>
      </w:r>
      <w:r w:rsidRPr="009E4235">
        <w:rPr>
          <w:sz w:val="28"/>
          <w:szCs w:val="28"/>
        </w:rPr>
        <w:t>"\"</w:t>
      </w:r>
      <w:r w:rsidRPr="000632F9">
        <w:rPr>
          <w:sz w:val="28"/>
          <w:szCs w:val="28"/>
        </w:rPr>
        <w:t>.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  <w:r w:rsidRPr="000D229D">
        <w:rPr>
          <w:sz w:val="28"/>
          <w:szCs w:val="28"/>
          <w:lang w:val="en-US"/>
        </w:rPr>
        <w:t>A</w:t>
      </w:r>
      <w:r w:rsidRPr="009E4235">
        <w:rPr>
          <w:sz w:val="28"/>
          <w:szCs w:val="28"/>
        </w:rPr>
        <w:t xml:space="preserve"> =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  <w:r w:rsidRPr="009E4235">
        <w:rPr>
          <w:sz w:val="28"/>
          <w:szCs w:val="28"/>
        </w:rPr>
        <w:t xml:space="preserve">     2     4    -6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  <w:r w:rsidRPr="009E4235">
        <w:rPr>
          <w:sz w:val="28"/>
          <w:szCs w:val="28"/>
        </w:rPr>
        <w:t xml:space="preserve">     6     4     2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  <w:r w:rsidRPr="009E4235">
        <w:rPr>
          <w:sz w:val="28"/>
          <w:szCs w:val="28"/>
        </w:rPr>
        <w:t xml:space="preserve">    -7     2     9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  <w:r w:rsidRPr="000D229D">
        <w:rPr>
          <w:sz w:val="28"/>
          <w:szCs w:val="28"/>
          <w:lang w:val="en-US"/>
        </w:rPr>
        <w:t>b</w:t>
      </w:r>
      <w:r w:rsidRPr="000D229D">
        <w:rPr>
          <w:sz w:val="28"/>
          <w:szCs w:val="28"/>
        </w:rPr>
        <w:t xml:space="preserve"> =</w:t>
      </w:r>
      <w:r w:rsidRPr="009E4235">
        <w:rPr>
          <w:sz w:val="28"/>
          <w:szCs w:val="28"/>
        </w:rPr>
        <w:t xml:space="preserve"> [7 3 -2]</w:t>
      </w:r>
    </w:p>
    <w:p w:rsidR="009E4235" w:rsidRPr="009E4235" w:rsidRDefault="009E4235" w:rsidP="009E4235">
      <w:pPr>
        <w:ind w:firstLine="708"/>
        <w:jc w:val="both"/>
        <w:rPr>
          <w:sz w:val="28"/>
          <w:szCs w:val="28"/>
        </w:rPr>
      </w:pPr>
    </w:p>
    <w:p w:rsidR="009E4235" w:rsidRPr="000D229D" w:rsidRDefault="009E4235" w:rsidP="009E4235">
      <w:pPr>
        <w:ind w:firstLine="708"/>
        <w:jc w:val="both"/>
        <w:rPr>
          <w:sz w:val="28"/>
          <w:szCs w:val="28"/>
        </w:rPr>
      </w:pPr>
      <w:r w:rsidRPr="000D229D">
        <w:rPr>
          <w:sz w:val="28"/>
          <w:szCs w:val="28"/>
          <w:lang w:val="en-US"/>
        </w:rPr>
        <w:t>A</w:t>
      </w:r>
      <w:r w:rsidRPr="000D229D">
        <w:rPr>
          <w:sz w:val="28"/>
          <w:szCs w:val="28"/>
        </w:rPr>
        <w:t>\</w:t>
      </w:r>
      <w:r w:rsidRPr="000D229D">
        <w:rPr>
          <w:sz w:val="28"/>
          <w:szCs w:val="28"/>
          <w:lang w:val="en-US"/>
        </w:rPr>
        <w:t>b</w:t>
      </w:r>
      <w:r w:rsidRPr="000D229D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0D229D">
        <w:rPr>
          <w:sz w:val="28"/>
          <w:szCs w:val="28"/>
        </w:rPr>
        <w:t>[0.0357 1.0446 -0.4821]</w:t>
      </w:r>
    </w:p>
    <w:p w:rsidR="009E4235" w:rsidRDefault="009E4235" w:rsidP="009E4235">
      <w:pPr>
        <w:jc w:val="both"/>
        <w:rPr>
          <w:sz w:val="28"/>
          <w:szCs w:val="28"/>
        </w:rPr>
      </w:pPr>
      <w:r>
        <w:rPr>
          <w:sz w:val="28"/>
          <w:szCs w:val="28"/>
        </w:rPr>
        <w:t>В данном случае система решается методом Гаусса (</w:t>
      </w:r>
      <w:r w:rsidR="004246E5">
        <w:rPr>
          <w:sz w:val="28"/>
          <w:szCs w:val="28"/>
        </w:rPr>
        <w:t>с большой вероятносью</w:t>
      </w:r>
      <w:r>
        <w:rPr>
          <w:sz w:val="28"/>
          <w:szCs w:val="28"/>
        </w:rPr>
        <w:t>)</w:t>
      </w:r>
      <w:r w:rsidRPr="000632F9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исходная матрица имеет трехдиагональный вид, поиск решения будет происходить иными, более экономичными, методами. </w:t>
      </w:r>
    </w:p>
    <w:p w:rsidR="009E4235" w:rsidRDefault="009E4235" w:rsidP="009E42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решения дискретизированного уравнения Пуассона просто обойтись теми средствами, которыми обладает </w:t>
      </w:r>
      <w:r>
        <w:rPr>
          <w:sz w:val="28"/>
          <w:szCs w:val="28"/>
          <w:lang w:val="en-US"/>
        </w:rPr>
        <w:t>Matlab</w:t>
      </w:r>
      <w:r w:rsidR="0004508A">
        <w:rPr>
          <w:sz w:val="28"/>
          <w:szCs w:val="28"/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>, не получится. Дело в том, что перенос исходного уравнения на мелкие сетки</w:t>
      </w:r>
      <w:r w:rsidR="00AB7DCD">
        <w:rPr>
          <w:sz w:val="28"/>
          <w:szCs w:val="28"/>
        </w:rPr>
        <w:t>,</w:t>
      </w:r>
      <w:r>
        <w:rPr>
          <w:sz w:val="28"/>
          <w:szCs w:val="28"/>
        </w:rPr>
        <w:t xml:space="preserve"> приводит к образованию линейных систем больших порядков. </w:t>
      </w:r>
      <w:r w:rsidR="00AB7DCD">
        <w:rPr>
          <w:sz w:val="28"/>
          <w:szCs w:val="28"/>
        </w:rPr>
        <w:t>С</w:t>
      </w:r>
      <w:r>
        <w:rPr>
          <w:sz w:val="28"/>
          <w:szCs w:val="28"/>
        </w:rPr>
        <w:t xml:space="preserve">уществует встроенная функция </w:t>
      </w:r>
      <w:r>
        <w:rPr>
          <w:sz w:val="28"/>
          <w:szCs w:val="28"/>
          <w:lang w:val="en-US"/>
        </w:rPr>
        <w:t>bicg</w:t>
      </w:r>
      <w:r w:rsidRPr="000456ED">
        <w:rPr>
          <w:sz w:val="28"/>
          <w:szCs w:val="28"/>
        </w:rPr>
        <w:t>()</w:t>
      </w:r>
      <w:r>
        <w:rPr>
          <w:sz w:val="28"/>
          <w:szCs w:val="28"/>
        </w:rPr>
        <w:t xml:space="preserve">, решающая разреженные системы методом бисопряженных градиентов без переобуславливателей и с переобуславливателем. Однако эта функция работает хорошо лишь с ограниченным набором переобуславливателей (например, с переобуславливателем Якоби). </w:t>
      </w:r>
      <w:r w:rsidR="00AB7DCD">
        <w:rPr>
          <w:sz w:val="28"/>
          <w:szCs w:val="28"/>
        </w:rPr>
        <w:t xml:space="preserve">Недостатком использования </w:t>
      </w:r>
      <w:r w:rsidR="00AB7DCD">
        <w:rPr>
          <w:sz w:val="28"/>
          <w:szCs w:val="28"/>
          <w:lang w:val="en-US"/>
        </w:rPr>
        <w:t>bicg</w:t>
      </w:r>
      <w:r w:rsidR="00AB7DCD" w:rsidRPr="00AB7DCD">
        <w:rPr>
          <w:sz w:val="28"/>
          <w:szCs w:val="28"/>
        </w:rPr>
        <w:t xml:space="preserve">() </w:t>
      </w:r>
      <w:r w:rsidR="00AB7DCD">
        <w:rPr>
          <w:sz w:val="28"/>
          <w:szCs w:val="28"/>
        </w:rPr>
        <w:t>с переобуславливателем Якоби является то, что</w:t>
      </w:r>
      <w:r>
        <w:rPr>
          <w:sz w:val="28"/>
          <w:szCs w:val="28"/>
        </w:rPr>
        <w:t xml:space="preserve"> число итераций, необходимых для поиска решения, достаточно велико. Для применения переобуславливателя Фурье</w:t>
      </w:r>
      <w:r w:rsidR="00AB7DCD">
        <w:rPr>
          <w:sz w:val="28"/>
          <w:szCs w:val="28"/>
        </w:rPr>
        <w:t xml:space="preserve">, который строится </w:t>
      </w:r>
      <w:r w:rsidR="0061233C">
        <w:rPr>
          <w:sz w:val="28"/>
          <w:szCs w:val="28"/>
        </w:rPr>
        <w:t>по принципу</w:t>
      </w:r>
      <w:r w:rsidR="00AB7DCD">
        <w:rPr>
          <w:sz w:val="28"/>
          <w:szCs w:val="28"/>
        </w:rPr>
        <w:t xml:space="preserve"> </w:t>
      </w:r>
      <w:r w:rsidR="0061233C">
        <w:rPr>
          <w:sz w:val="28"/>
          <w:szCs w:val="28"/>
        </w:rPr>
        <w:t>того, что уравнение Пуассона</w:t>
      </w:r>
      <w:r w:rsidR="00F72C83">
        <w:rPr>
          <w:sz w:val="28"/>
          <w:szCs w:val="28"/>
        </w:rPr>
        <w:fldChar w:fldCharType="begin"/>
      </w:r>
      <w:r w:rsidR="00F72C83">
        <w:instrText xml:space="preserve"> XE "</w:instrText>
      </w:r>
      <w:r w:rsidR="00F72C83" w:rsidRPr="003161E8">
        <w:rPr>
          <w:sz w:val="28"/>
          <w:szCs w:val="28"/>
        </w:rPr>
        <w:instrText>уравнение Пуассона</w:instrText>
      </w:r>
      <w:r w:rsidR="00F72C83">
        <w:instrText xml:space="preserve">" </w:instrText>
      </w:r>
      <w:r w:rsidR="00F72C83">
        <w:rPr>
          <w:sz w:val="28"/>
          <w:szCs w:val="28"/>
        </w:rPr>
        <w:fldChar w:fldCharType="end"/>
      </w:r>
      <w:r w:rsidR="00F72C83">
        <w:rPr>
          <w:sz w:val="28"/>
          <w:szCs w:val="28"/>
        </w:rPr>
        <w:fldChar w:fldCharType="begin"/>
      </w:r>
      <w:r w:rsidR="00F72C83">
        <w:instrText xml:space="preserve"> XE "</w:instrText>
      </w:r>
      <w:r w:rsidR="00F72C83" w:rsidRPr="003161E8">
        <w:rPr>
          <w:sz w:val="28"/>
          <w:szCs w:val="28"/>
        </w:rPr>
        <w:instrText>уравнение Пуассона</w:instrText>
      </w:r>
      <w:r w:rsidR="00F72C83">
        <w:instrText xml:space="preserve">" </w:instrText>
      </w:r>
      <w:r w:rsidR="00F72C83">
        <w:rPr>
          <w:sz w:val="28"/>
          <w:szCs w:val="28"/>
        </w:rPr>
        <w:fldChar w:fldCharType="end"/>
      </w:r>
      <w:r w:rsidR="0061233C">
        <w:rPr>
          <w:sz w:val="28"/>
          <w:szCs w:val="28"/>
        </w:rPr>
        <w:t xml:space="preserve"> рассматривается для однородной среды, код</w:t>
      </w:r>
      <w:r w:rsidR="0061233C" w:rsidRPr="0061233C">
        <w:rPr>
          <w:sz w:val="28"/>
          <w:szCs w:val="28"/>
        </w:rPr>
        <w:t xml:space="preserve"> </w:t>
      </w:r>
      <w:r w:rsidR="0061233C">
        <w:rPr>
          <w:sz w:val="28"/>
          <w:szCs w:val="28"/>
        </w:rPr>
        <w:t xml:space="preserve">функции </w:t>
      </w:r>
      <w:r w:rsidR="0061233C">
        <w:rPr>
          <w:sz w:val="28"/>
          <w:szCs w:val="28"/>
          <w:lang w:val="en-US"/>
        </w:rPr>
        <w:t>bicg</w:t>
      </w:r>
      <w:r w:rsidR="0004508A">
        <w:rPr>
          <w:sz w:val="28"/>
          <w:szCs w:val="28"/>
          <w:lang w:val="en-US"/>
        </w:rPr>
        <w:fldChar w:fldCharType="begin"/>
      </w:r>
      <w:r w:rsidR="0004508A">
        <w:instrText xml:space="preserve"> XE "</w:instrText>
      </w:r>
      <w:r w:rsidR="0004508A" w:rsidRPr="00132A28">
        <w:rPr>
          <w:sz w:val="28"/>
          <w:szCs w:val="28"/>
          <w:lang w:val="en-US"/>
        </w:rPr>
        <w:instrText>bicg</w:instrText>
      </w:r>
      <w:r w:rsidR="0004508A">
        <w:instrText xml:space="preserve">" </w:instrText>
      </w:r>
      <w:r w:rsidR="0004508A">
        <w:rPr>
          <w:sz w:val="28"/>
          <w:szCs w:val="28"/>
          <w:lang w:val="en-US"/>
        </w:rPr>
        <w:fldChar w:fldCharType="end"/>
      </w:r>
      <w:r w:rsidR="0061233C" w:rsidRPr="0061233C">
        <w:rPr>
          <w:sz w:val="28"/>
          <w:szCs w:val="28"/>
        </w:rPr>
        <w:t>()</w:t>
      </w:r>
      <w:r>
        <w:rPr>
          <w:sz w:val="28"/>
          <w:szCs w:val="28"/>
        </w:rPr>
        <w:t xml:space="preserve"> необходимо корректировать, так как</w:t>
      </w:r>
      <w:r w:rsidR="00494B3D">
        <w:rPr>
          <w:sz w:val="28"/>
          <w:szCs w:val="28"/>
        </w:rPr>
        <w:t xml:space="preserve"> </w:t>
      </w:r>
      <w:r>
        <w:rPr>
          <w:sz w:val="28"/>
          <w:szCs w:val="28"/>
        </w:rPr>
        <w:t>на каждой итерации должно производиться</w:t>
      </w:r>
      <w:r w:rsidR="0061233C">
        <w:rPr>
          <w:sz w:val="28"/>
          <w:szCs w:val="28"/>
        </w:rPr>
        <w:t xml:space="preserve"> прямое и обратное</w:t>
      </w:r>
      <w:r>
        <w:rPr>
          <w:sz w:val="28"/>
          <w:szCs w:val="28"/>
        </w:rPr>
        <w:t xml:space="preserve"> преобразовани</w:t>
      </w:r>
      <w:r w:rsidR="0061233C">
        <w:rPr>
          <w:sz w:val="28"/>
          <w:szCs w:val="28"/>
        </w:rPr>
        <w:t>я</w:t>
      </w:r>
      <w:r>
        <w:rPr>
          <w:sz w:val="28"/>
          <w:szCs w:val="28"/>
        </w:rPr>
        <w:t xml:space="preserve"> Фурье. </w:t>
      </w:r>
    </w:p>
    <w:p w:rsidR="009E4235" w:rsidRPr="000632F9" w:rsidRDefault="009E4235" w:rsidP="009E42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общем, эта задача не очень сложная, если подробно разобрать код </w:t>
      </w:r>
      <w:r>
        <w:rPr>
          <w:sz w:val="28"/>
          <w:szCs w:val="28"/>
          <w:lang w:val="en-US"/>
        </w:rPr>
        <w:t>bicg</w:t>
      </w:r>
      <w:r w:rsidR="0061233C">
        <w:rPr>
          <w:sz w:val="28"/>
          <w:szCs w:val="28"/>
        </w:rPr>
        <w:t>()</w:t>
      </w:r>
      <w:r>
        <w:rPr>
          <w:sz w:val="28"/>
          <w:szCs w:val="28"/>
        </w:rPr>
        <w:t>-функции, однако это требует понимания того, как работает сам алгоритм бисопряженных градиентов, и для рядового пользователя зачастую это не под силу. Процесс внедрения преобразования Фурье в метод бисопряженных градиентов</w:t>
      </w:r>
      <w:r w:rsidR="00F72C83">
        <w:rPr>
          <w:sz w:val="28"/>
          <w:szCs w:val="28"/>
        </w:rPr>
        <w:fldChar w:fldCharType="begin"/>
      </w:r>
      <w:r w:rsidR="00F72C83">
        <w:instrText xml:space="preserve"> XE "</w:instrText>
      </w:r>
      <w:r w:rsidR="00F72C83" w:rsidRPr="006E54A6">
        <w:rPr>
          <w:sz w:val="28"/>
          <w:szCs w:val="28"/>
        </w:rPr>
        <w:instrText>метод бисопряженных градиентов</w:instrText>
      </w:r>
      <w:r w:rsidR="00F72C83">
        <w:instrText xml:space="preserve">" </w:instrText>
      </w:r>
      <w:r w:rsidR="00F72C83">
        <w:rPr>
          <w:sz w:val="28"/>
          <w:szCs w:val="28"/>
        </w:rPr>
        <w:fldChar w:fldCharType="end"/>
      </w:r>
      <w:r w:rsidR="00F72C83">
        <w:rPr>
          <w:sz w:val="28"/>
          <w:szCs w:val="28"/>
        </w:rPr>
        <w:fldChar w:fldCharType="begin"/>
      </w:r>
      <w:r w:rsidR="00F72C83">
        <w:instrText xml:space="preserve"> XE "</w:instrText>
      </w:r>
      <w:r w:rsidR="00F72C83" w:rsidRPr="006E54A6">
        <w:rPr>
          <w:sz w:val="28"/>
          <w:szCs w:val="28"/>
        </w:rPr>
        <w:instrText>метод бисопряженных градиентов</w:instrText>
      </w:r>
      <w:r w:rsidR="00F72C83">
        <w:instrText xml:space="preserve">" </w:instrText>
      </w:r>
      <w:r w:rsidR="00F72C83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и эффективность его использования с точки зрения сокращения числа итераций еще полностью не изучены. Однако предварительные результаты для исследуемого уравнения Пуассона обнадеживают. </w:t>
      </w:r>
      <w:r w:rsidR="00494B3D">
        <w:rPr>
          <w:sz w:val="28"/>
          <w:szCs w:val="28"/>
        </w:rPr>
        <w:t>Первые проверки показывают, что ч</w:t>
      </w:r>
      <w:r>
        <w:rPr>
          <w:sz w:val="28"/>
          <w:szCs w:val="28"/>
        </w:rPr>
        <w:t xml:space="preserve">исло итераций упало и практически не зависит от числа узлов сетки. </w:t>
      </w:r>
    </w:p>
    <w:p w:rsidR="009E4235" w:rsidRPr="000456ED" w:rsidRDefault="009E4235" w:rsidP="009E4235">
      <w:pPr>
        <w:jc w:val="both"/>
      </w:pPr>
    </w:p>
    <w:p w:rsidR="000B6B68" w:rsidRPr="000B6B68" w:rsidRDefault="000B6B68" w:rsidP="009D4E1F">
      <w:pPr>
        <w:pStyle w:val="3"/>
        <w:ind w:firstLine="708"/>
        <w:rPr>
          <w:lang w:val="en-US"/>
        </w:rPr>
      </w:pPr>
      <w:bookmarkStart w:id="11" w:name="_Toc250960526"/>
      <w:r w:rsidRPr="000632F9">
        <w:t>Возможности</w:t>
      </w:r>
      <w:r w:rsidRPr="000B6B68">
        <w:rPr>
          <w:lang w:val="en-US"/>
        </w:rPr>
        <w:t xml:space="preserve"> </w:t>
      </w:r>
      <w:r>
        <w:rPr>
          <w:lang w:val="en-US"/>
        </w:rPr>
        <w:t>Intel Math Kernel Library.</w:t>
      </w:r>
      <w:bookmarkEnd w:id="11"/>
      <w:r w:rsidR="00563CC0">
        <w:rPr>
          <w:lang w:val="en-US"/>
        </w:rPr>
        <w:fldChar w:fldCharType="begin"/>
      </w:r>
      <w:r w:rsidRPr="000B6B68">
        <w:rPr>
          <w:lang w:val="en-US"/>
        </w:rPr>
        <w:instrText xml:space="preserve"> XE "Mathcad" </w:instrText>
      </w:r>
      <w:r w:rsidR="00563CC0">
        <w:rPr>
          <w:lang w:val="en-US"/>
        </w:rPr>
        <w:fldChar w:fldCharType="end"/>
      </w:r>
    </w:p>
    <w:p w:rsidR="009E4235" w:rsidRDefault="009E4235" w:rsidP="009E4235">
      <w:pPr>
        <w:ind w:firstLine="708"/>
        <w:jc w:val="both"/>
        <w:rPr>
          <w:sz w:val="28"/>
          <w:szCs w:val="28"/>
        </w:rPr>
      </w:pPr>
      <w:r w:rsidRPr="000632F9">
        <w:rPr>
          <w:sz w:val="28"/>
          <w:szCs w:val="28"/>
        </w:rPr>
        <w:t xml:space="preserve">Этот </w:t>
      </w:r>
      <w:r>
        <w:rPr>
          <w:sz w:val="28"/>
          <w:szCs w:val="28"/>
        </w:rPr>
        <w:t>набор функций</w:t>
      </w:r>
      <w:r w:rsidRPr="000632F9">
        <w:rPr>
          <w:sz w:val="28"/>
          <w:szCs w:val="28"/>
        </w:rPr>
        <w:t xml:space="preserve"> является более мощным по сравнению с </w:t>
      </w:r>
      <w:r w:rsidRPr="000632F9">
        <w:rPr>
          <w:sz w:val="28"/>
          <w:szCs w:val="28"/>
          <w:lang w:val="en-US"/>
        </w:rPr>
        <w:t>Mat</w:t>
      </w:r>
      <w:r>
        <w:rPr>
          <w:sz w:val="28"/>
          <w:szCs w:val="28"/>
          <w:lang w:val="en-US"/>
        </w:rPr>
        <w:t>lab</w:t>
      </w:r>
      <w:r w:rsidR="0004508A">
        <w:rPr>
          <w:sz w:val="28"/>
          <w:szCs w:val="28"/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в плоскости операционного исчисления и скорости выполнения алгебраических операций. Однако библиотеки </w:t>
      </w:r>
      <w:r>
        <w:rPr>
          <w:sz w:val="28"/>
          <w:szCs w:val="28"/>
          <w:lang w:val="en-US"/>
        </w:rPr>
        <w:t>MKL</w:t>
      </w:r>
      <w:r w:rsidR="00C051D8">
        <w:rPr>
          <w:sz w:val="28"/>
          <w:szCs w:val="28"/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  <w:lang w:val="en-US"/>
        </w:rPr>
        <w:fldChar w:fldCharType="end"/>
      </w:r>
      <w:r w:rsidRPr="006F2638">
        <w:rPr>
          <w:sz w:val="28"/>
          <w:szCs w:val="28"/>
        </w:rPr>
        <w:t xml:space="preserve"> </w:t>
      </w:r>
      <w:r>
        <w:rPr>
          <w:sz w:val="28"/>
          <w:szCs w:val="28"/>
        </w:rPr>
        <w:t>не могут быть использованы так</w:t>
      </w:r>
      <w:r w:rsidR="00563CC0">
        <w:rPr>
          <w:sz w:val="28"/>
          <w:szCs w:val="28"/>
          <w:lang w:val="en-US"/>
        </w:rPr>
        <w:fldChar w:fldCharType="begin"/>
      </w:r>
      <w:r>
        <w:instrText xml:space="preserve"> XE "</w:instrText>
      </w:r>
      <w:r w:rsidRPr="00A54894">
        <w:instrText>Mathcad</w:instrText>
      </w:r>
      <w:r>
        <w:instrText xml:space="preserve">" </w:instrText>
      </w:r>
      <w:r w:rsidR="00563CC0">
        <w:rPr>
          <w:sz w:val="28"/>
          <w:szCs w:val="28"/>
          <w:lang w:val="en-US"/>
        </w:rPr>
        <w:fldChar w:fldCharType="end"/>
      </w:r>
      <w:r w:rsidRPr="000632F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 используются библиотеки </w:t>
      </w:r>
      <w:r>
        <w:rPr>
          <w:sz w:val="28"/>
          <w:szCs w:val="28"/>
          <w:lang w:val="en-US"/>
        </w:rPr>
        <w:t>Matlab</w:t>
      </w:r>
      <w:r>
        <w:rPr>
          <w:sz w:val="28"/>
          <w:szCs w:val="28"/>
        </w:rPr>
        <w:t xml:space="preserve">. Для решения какой-то конкретной задачи необходимо подготовить </w:t>
      </w:r>
      <w:r w:rsidR="0029528E">
        <w:rPr>
          <w:sz w:val="28"/>
          <w:szCs w:val="28"/>
        </w:rPr>
        <w:t>существенное количество</w:t>
      </w:r>
      <w:r>
        <w:rPr>
          <w:sz w:val="28"/>
          <w:szCs w:val="28"/>
        </w:rPr>
        <w:t xml:space="preserve"> програм</w:t>
      </w:r>
      <w:r w:rsidR="0029528E">
        <w:rPr>
          <w:sz w:val="28"/>
          <w:szCs w:val="28"/>
        </w:rPr>
        <w:t>м</w:t>
      </w:r>
      <w:r>
        <w:rPr>
          <w:sz w:val="28"/>
          <w:szCs w:val="28"/>
        </w:rPr>
        <w:t>ного кода, что часто ведет к ошибкам во время выполнения.</w:t>
      </w:r>
    </w:p>
    <w:p w:rsidR="009E4235" w:rsidRDefault="009E4235" w:rsidP="009E4235">
      <w:pPr>
        <w:pStyle w:val="a5"/>
      </w:pPr>
      <w:r>
        <w:rPr>
          <w:szCs w:val="28"/>
        </w:rPr>
        <w:t xml:space="preserve">После многочисленных тестов были сделаны выводы на счет того, что наиболее эффективно эта библиотека работает на </w:t>
      </w:r>
      <w:r w:rsidRPr="000500CC">
        <w:rPr>
          <w:szCs w:val="28"/>
        </w:rPr>
        <w:t>64</w:t>
      </w:r>
      <w:r>
        <w:rPr>
          <w:szCs w:val="28"/>
        </w:rPr>
        <w:t xml:space="preserve">-битных </w:t>
      </w:r>
      <w:r w:rsidR="007B7AF2" w:rsidRPr="007B7AF2">
        <w:rPr>
          <w:szCs w:val="28"/>
        </w:rPr>
        <w:t>Intel®</w:t>
      </w:r>
      <w:r w:rsidRPr="000500CC">
        <w:rPr>
          <w:szCs w:val="28"/>
        </w:rPr>
        <w:t xml:space="preserve"> </w:t>
      </w:r>
      <w:r>
        <w:rPr>
          <w:szCs w:val="28"/>
        </w:rPr>
        <w:t xml:space="preserve">процессорах с мультиядерной архитектурой. Основными компонентами </w:t>
      </w:r>
      <w:r>
        <w:rPr>
          <w:szCs w:val="28"/>
          <w:lang w:val="en-US"/>
        </w:rPr>
        <w:t>MKL</w:t>
      </w:r>
      <w:r w:rsidR="00C051D8">
        <w:rPr>
          <w:szCs w:val="28"/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szCs w:val="28"/>
          <w:lang w:val="en-US"/>
        </w:rPr>
        <w:fldChar w:fldCharType="end"/>
      </w:r>
      <w:r w:rsidRPr="000500CC">
        <w:rPr>
          <w:szCs w:val="28"/>
        </w:rPr>
        <w:t xml:space="preserve"> </w:t>
      </w:r>
      <w:r>
        <w:rPr>
          <w:szCs w:val="28"/>
        </w:rPr>
        <w:t>являются следующие пакеты:</w:t>
      </w:r>
      <w:r w:rsidRPr="000500CC">
        <w:t xml:space="preserve"> </w:t>
      </w:r>
    </w:p>
    <w:p w:rsidR="009E4235" w:rsidRPr="000500CC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>
        <w:rPr>
          <w:rFonts w:eastAsia="TimesNewRomanPSMT-Regular"/>
          <w:lang w:val="en-US"/>
        </w:rPr>
        <w:t>BLAS</w:t>
      </w:r>
    </w:p>
    <w:p w:rsidR="009E4235" w:rsidRPr="000500CC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>
        <w:rPr>
          <w:rFonts w:eastAsia="TimesNewRomanPSMT-Regular"/>
          <w:lang w:val="en-US"/>
        </w:rPr>
        <w:t>Sparse</w:t>
      </w:r>
      <w:r w:rsidRPr="000500CC">
        <w:rPr>
          <w:rFonts w:eastAsia="TimesNewRomanPSMT-Regular"/>
        </w:rPr>
        <w:t xml:space="preserve"> </w:t>
      </w:r>
      <w:r>
        <w:rPr>
          <w:rFonts w:eastAsia="TimesNewRomanPSMT-Regular"/>
          <w:lang w:val="en-US"/>
        </w:rPr>
        <w:t>BLAS</w:t>
      </w:r>
    </w:p>
    <w:p w:rsidR="009E4235" w:rsidRPr="000500CC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>
        <w:rPr>
          <w:rFonts w:eastAsia="TimesNewRomanPSMT-Regular"/>
          <w:lang w:val="en-US"/>
        </w:rPr>
        <w:t>LAPACK</w:t>
      </w:r>
    </w:p>
    <w:p w:rsidR="009E4235" w:rsidRPr="000500CC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>
        <w:rPr>
          <w:rFonts w:eastAsia="TimesNewRomanPSMT-Regular"/>
          <w:lang w:val="en-US"/>
        </w:rPr>
        <w:t>Sparse solver routines</w:t>
      </w:r>
    </w:p>
    <w:p w:rsidR="009E4235" w:rsidRPr="000632F9" w:rsidRDefault="009E4235" w:rsidP="009E4235">
      <w:pPr>
        <w:pStyle w:val="a5"/>
        <w:keepNext/>
        <w:numPr>
          <w:ilvl w:val="0"/>
          <w:numId w:val="5"/>
        </w:numPr>
        <w:rPr>
          <w:rFonts w:eastAsia="TimesNewRomanPSMT-Regular"/>
        </w:rPr>
      </w:pPr>
      <w:r>
        <w:rPr>
          <w:rFonts w:eastAsia="TimesNewRomanPSMT-Regular"/>
          <w:lang w:val="en-US"/>
        </w:rPr>
        <w:t>FFT</w:t>
      </w:r>
    </w:p>
    <w:p w:rsidR="009E4235" w:rsidRDefault="009E4235" w:rsidP="009E4235">
      <w:pPr>
        <w:ind w:firstLine="708"/>
        <w:jc w:val="both"/>
        <w:rPr>
          <w:sz w:val="28"/>
          <w:szCs w:val="28"/>
        </w:rPr>
      </w:pPr>
    </w:p>
    <w:p w:rsidR="009E4235" w:rsidRDefault="009E4235" w:rsidP="009E4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Стандартно под </w:t>
      </w:r>
      <w:r>
        <w:rPr>
          <w:sz w:val="28"/>
          <w:szCs w:val="28"/>
        </w:rPr>
        <w:t xml:space="preserve">эти пакеты пишутся программы на </w:t>
      </w:r>
      <w:r>
        <w:rPr>
          <w:sz w:val="28"/>
          <w:szCs w:val="28"/>
          <w:lang w:val="en-US"/>
        </w:rPr>
        <w:t>C</w:t>
      </w:r>
      <w:r w:rsidRPr="000C512A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 w:rsidRPr="000C512A">
        <w:rPr>
          <w:sz w:val="28"/>
          <w:szCs w:val="28"/>
        </w:rPr>
        <w:t>++</w:t>
      </w:r>
      <w:r>
        <w:rPr>
          <w:sz w:val="28"/>
          <w:szCs w:val="28"/>
        </w:rPr>
        <w:t xml:space="preserve"> либо на </w:t>
      </w:r>
      <w:r>
        <w:rPr>
          <w:sz w:val="28"/>
          <w:szCs w:val="28"/>
          <w:lang w:val="en-US"/>
        </w:rPr>
        <w:t>Fortran</w:t>
      </w:r>
      <w:r w:rsidRPr="000C512A">
        <w:rPr>
          <w:sz w:val="28"/>
          <w:szCs w:val="28"/>
        </w:rPr>
        <w:t>.</w:t>
      </w:r>
    </w:p>
    <w:p w:rsidR="009E4235" w:rsidRPr="0074123C" w:rsidRDefault="009E4235" w:rsidP="009E4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Самым проверенным способом включения в работу </w:t>
      </w:r>
      <w:r>
        <w:rPr>
          <w:sz w:val="28"/>
          <w:szCs w:val="28"/>
          <w:lang w:val="en-US"/>
        </w:rPr>
        <w:t>MKL</w:t>
      </w:r>
      <w:r w:rsidR="00C051D8">
        <w:rPr>
          <w:sz w:val="28"/>
          <w:szCs w:val="28"/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  <w:lang w:val="en-US"/>
        </w:rPr>
        <w:fldChar w:fldCharType="end"/>
      </w:r>
      <w:r w:rsidRPr="000C51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ее интеграция в </w:t>
      </w:r>
      <w:r>
        <w:rPr>
          <w:sz w:val="28"/>
          <w:szCs w:val="28"/>
          <w:lang w:val="en-US"/>
        </w:rPr>
        <w:t>Microsoft</w:t>
      </w:r>
      <w:r w:rsidRPr="007260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Visual</w:t>
      </w:r>
      <w:r w:rsidRPr="007260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>
        <w:rPr>
          <w:sz w:val="28"/>
          <w:szCs w:val="28"/>
        </w:rPr>
        <w:t>.</w:t>
      </w:r>
    </w:p>
    <w:p w:rsidR="00F55B9A" w:rsidRDefault="00A036AB" w:rsidP="00F55B9A">
      <w:pPr>
        <w:keepNext/>
        <w:ind w:firstLine="708"/>
        <w:jc w:val="both"/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4.25pt;height:291.75pt;visibility:visible">
            <v:imagedata r:id="rId7" o:title=""/>
          </v:shape>
        </w:pict>
      </w:r>
    </w:p>
    <w:p w:rsidR="009E4235" w:rsidRPr="00F10B24" w:rsidRDefault="00F55B9A" w:rsidP="00F55B9A">
      <w:pPr>
        <w:pStyle w:val="aa"/>
        <w:jc w:val="both"/>
      </w:pPr>
      <w:r>
        <w:t xml:space="preserve">Рис. </w:t>
      </w:r>
      <w:fldSimple w:instr=" SEQ Рис. \* ARABIC ">
        <w:r w:rsidR="00A80C5A">
          <w:rPr>
            <w:noProof/>
          </w:rPr>
          <w:t>1</w:t>
        </w:r>
      </w:fldSimple>
      <w:r>
        <w:t xml:space="preserve"> </w:t>
      </w:r>
      <w:r>
        <w:rPr>
          <w:lang w:val="en-US"/>
        </w:rPr>
        <w:t>Microsoft</w:t>
      </w:r>
      <w:r w:rsidRPr="00F55B9A">
        <w:t xml:space="preserve"> </w:t>
      </w:r>
      <w:r>
        <w:rPr>
          <w:lang w:val="en-US"/>
        </w:rPr>
        <w:t>Visual</w:t>
      </w:r>
      <w:r w:rsidRPr="00F55B9A">
        <w:t xml:space="preserve"> </w:t>
      </w:r>
      <w:r>
        <w:rPr>
          <w:lang w:val="en-US"/>
        </w:rPr>
        <w:t>Studio</w:t>
      </w:r>
      <w:r w:rsidRPr="00F55B9A">
        <w:t xml:space="preserve"> </w:t>
      </w:r>
      <w:r>
        <w:t xml:space="preserve">с подключенными библиотеками </w:t>
      </w: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 w:rsidRPr="00F55B9A">
        <w:t>.</w:t>
      </w:r>
    </w:p>
    <w:p w:rsidR="00462302" w:rsidRPr="00F10B24" w:rsidRDefault="00462302" w:rsidP="00462302"/>
    <w:p w:rsidR="009E4235" w:rsidRDefault="009E4235" w:rsidP="009E42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MKL</w:t>
      </w:r>
      <w:r w:rsidR="00C051D8">
        <w:rPr>
          <w:sz w:val="28"/>
          <w:szCs w:val="28"/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  <w:lang w:val="en-US"/>
        </w:rPr>
        <w:fldChar w:fldCharType="end"/>
      </w:r>
      <w:r w:rsidRPr="0074123C">
        <w:rPr>
          <w:sz w:val="28"/>
          <w:szCs w:val="28"/>
        </w:rPr>
        <w:t xml:space="preserve"> </w:t>
      </w:r>
      <w:r w:rsidR="00E01624">
        <w:rPr>
          <w:sz w:val="28"/>
          <w:szCs w:val="28"/>
        </w:rPr>
        <w:t>имеет в своем арсенале</w:t>
      </w:r>
      <w:r>
        <w:rPr>
          <w:sz w:val="28"/>
          <w:szCs w:val="28"/>
        </w:rPr>
        <w:t xml:space="preserve"> более гибкие по сравнению с другими библиотеками </w:t>
      </w:r>
      <w:r w:rsidR="00E01624">
        <w:rPr>
          <w:sz w:val="28"/>
          <w:szCs w:val="28"/>
        </w:rPr>
        <w:t xml:space="preserve">подходы </w:t>
      </w:r>
      <w:r>
        <w:rPr>
          <w:sz w:val="28"/>
          <w:szCs w:val="28"/>
        </w:rPr>
        <w:t xml:space="preserve">для решения той или иной задачи. Если </w:t>
      </w:r>
      <w:r w:rsidR="00E01624">
        <w:rPr>
          <w:sz w:val="28"/>
          <w:szCs w:val="28"/>
        </w:rPr>
        <w:t xml:space="preserve">коснуться, например, решения </w:t>
      </w:r>
      <w:r>
        <w:rPr>
          <w:sz w:val="28"/>
          <w:szCs w:val="28"/>
        </w:rPr>
        <w:t>линейны</w:t>
      </w:r>
      <w:r w:rsidR="00E01624">
        <w:rPr>
          <w:sz w:val="28"/>
          <w:szCs w:val="28"/>
        </w:rPr>
        <w:t>х</w:t>
      </w:r>
      <w:r>
        <w:rPr>
          <w:sz w:val="28"/>
          <w:szCs w:val="28"/>
        </w:rPr>
        <w:t xml:space="preserve"> систем, то </w:t>
      </w:r>
      <w:r w:rsidR="00E01624">
        <w:rPr>
          <w:sz w:val="28"/>
          <w:szCs w:val="28"/>
          <w:lang w:val="en-US"/>
        </w:rPr>
        <w:t>MKL</w:t>
      </w:r>
      <w:r w:rsidR="00E01624" w:rsidRPr="00E01624">
        <w:rPr>
          <w:sz w:val="28"/>
          <w:szCs w:val="28"/>
        </w:rPr>
        <w:t xml:space="preserve"> </w:t>
      </w:r>
      <w:r w:rsidR="00E01624">
        <w:rPr>
          <w:sz w:val="28"/>
          <w:szCs w:val="28"/>
        </w:rPr>
        <w:t>непременно предложит из имеющегося у него</w:t>
      </w:r>
      <w:r>
        <w:rPr>
          <w:sz w:val="28"/>
          <w:szCs w:val="28"/>
        </w:rPr>
        <w:t xml:space="preserve"> набор</w:t>
      </w:r>
      <w:r w:rsidR="00E01624">
        <w:rPr>
          <w:sz w:val="28"/>
          <w:szCs w:val="28"/>
        </w:rPr>
        <w:t>а</w:t>
      </w:r>
      <w:r>
        <w:rPr>
          <w:sz w:val="28"/>
          <w:szCs w:val="28"/>
        </w:rPr>
        <w:t xml:space="preserve"> функционала</w:t>
      </w:r>
      <w:r w:rsidR="00E01624">
        <w:rPr>
          <w:sz w:val="28"/>
          <w:szCs w:val="28"/>
        </w:rPr>
        <w:t xml:space="preserve"> тот необходимый инструментарий</w:t>
      </w:r>
      <w:r>
        <w:rPr>
          <w:sz w:val="28"/>
          <w:szCs w:val="28"/>
        </w:rPr>
        <w:t>, который</w:t>
      </w:r>
      <w:r w:rsidR="00501563">
        <w:rPr>
          <w:sz w:val="28"/>
          <w:szCs w:val="28"/>
        </w:rPr>
        <w:t xml:space="preserve"> больше всего подходит в данном конкретном случае:</w:t>
      </w:r>
      <w:r>
        <w:rPr>
          <w:sz w:val="28"/>
          <w:szCs w:val="28"/>
        </w:rPr>
        <w:t xml:space="preserve"> </w:t>
      </w:r>
      <w:r w:rsidR="00501563">
        <w:rPr>
          <w:sz w:val="28"/>
          <w:szCs w:val="28"/>
        </w:rPr>
        <w:t>будет произведен поиск самого оптимального солвера</w:t>
      </w:r>
      <w:r w:rsidR="00501563">
        <w:rPr>
          <w:rStyle w:val="af3"/>
          <w:sz w:val="28"/>
          <w:szCs w:val="28"/>
        </w:rPr>
        <w:footnoteReference w:id="1"/>
      </w:r>
      <w:r w:rsidR="00501563">
        <w:rPr>
          <w:sz w:val="28"/>
          <w:szCs w:val="28"/>
        </w:rPr>
        <w:t xml:space="preserve"> </w:t>
      </w:r>
      <w:r w:rsidR="00503AE3">
        <w:rPr>
          <w:sz w:val="28"/>
          <w:szCs w:val="28"/>
        </w:rPr>
        <w:t>для каждог</w:t>
      </w:r>
      <w:r w:rsidR="0032769F">
        <w:rPr>
          <w:sz w:val="28"/>
          <w:szCs w:val="28"/>
        </w:rPr>
        <w:t>о типа матрицы</w:t>
      </w:r>
      <w:r w:rsidR="009E0EEE">
        <w:rPr>
          <w:sz w:val="28"/>
          <w:szCs w:val="28"/>
        </w:rPr>
        <w:t xml:space="preserve"> линейной</w:t>
      </w:r>
      <w:r w:rsidR="0032769F">
        <w:rPr>
          <w:sz w:val="28"/>
          <w:szCs w:val="28"/>
        </w:rPr>
        <w:t xml:space="preserve"> системы.</w:t>
      </w:r>
    </w:p>
    <w:p w:rsidR="007B7AF2" w:rsidRDefault="007B7AF2" w:rsidP="007B7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B7AF2">
        <w:rPr>
          <w:sz w:val="28"/>
          <w:szCs w:val="28"/>
        </w:rPr>
        <w:t>дна</w:t>
      </w:r>
      <w:r>
        <w:rPr>
          <w:sz w:val="28"/>
          <w:szCs w:val="28"/>
        </w:rPr>
        <w:t xml:space="preserve"> из</w:t>
      </w:r>
      <w:r w:rsidRPr="007B7AF2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ей</w:t>
      </w:r>
      <w:r w:rsidRPr="007B7AF2">
        <w:rPr>
          <w:sz w:val="28"/>
          <w:szCs w:val="28"/>
        </w:rPr>
        <w:t xml:space="preserve"> Intel MKL</w:t>
      </w:r>
      <w:r w:rsidR="00C051D8">
        <w:rPr>
          <w:sz w:val="28"/>
          <w:szCs w:val="28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</w:rPr>
        <w:fldChar w:fldCharType="end"/>
      </w:r>
      <w:r w:rsidRPr="007B7AF2">
        <w:rPr>
          <w:sz w:val="28"/>
          <w:szCs w:val="28"/>
        </w:rPr>
        <w:t xml:space="preserve"> –</w:t>
      </w:r>
      <w:r w:rsidR="00E76BD4" w:rsidRPr="00E76BD4">
        <w:rPr>
          <w:sz w:val="28"/>
          <w:szCs w:val="28"/>
        </w:rPr>
        <w:t xml:space="preserve"> </w:t>
      </w:r>
      <w:r w:rsidRPr="007B7AF2">
        <w:rPr>
          <w:sz w:val="28"/>
          <w:szCs w:val="28"/>
        </w:rPr>
        <w:t xml:space="preserve">независимость от компилятора. </w:t>
      </w:r>
      <w:r w:rsidR="00E76BD4">
        <w:rPr>
          <w:sz w:val="28"/>
          <w:szCs w:val="28"/>
        </w:rPr>
        <w:t xml:space="preserve">Это означает, что программный код, написанный однажды, свободно переносится на другие системы. </w:t>
      </w:r>
      <w:r w:rsidRPr="007B7AF2">
        <w:rPr>
          <w:sz w:val="28"/>
          <w:szCs w:val="28"/>
        </w:rPr>
        <w:t>Кроме того, компоненты библиотеки распределены по независимым уровням. Предусмотрено как распараллеливание для компилятора Intel® Compiler, так и распараллеливание для компилятора G</w:t>
      </w:r>
      <w:r w:rsidR="006318F5">
        <w:rPr>
          <w:sz w:val="28"/>
          <w:szCs w:val="28"/>
          <w:lang w:val="en-US"/>
        </w:rPr>
        <w:t>CC</w:t>
      </w:r>
      <w:r w:rsidRPr="007B7AF2">
        <w:rPr>
          <w:sz w:val="28"/>
          <w:szCs w:val="28"/>
        </w:rPr>
        <w:t xml:space="preserve">. Код может быть слинкован с любым из уровней, а процедуры, зависимые от компиляторов Intel или GNU, изолированы на каждом уровне. </w:t>
      </w:r>
    </w:p>
    <w:p w:rsidR="007B7AF2" w:rsidRPr="007B7AF2" w:rsidRDefault="007B7AF2" w:rsidP="007B7AF2">
      <w:pPr>
        <w:ind w:firstLine="708"/>
        <w:jc w:val="both"/>
        <w:rPr>
          <w:sz w:val="28"/>
          <w:szCs w:val="28"/>
        </w:rPr>
      </w:pPr>
      <w:r w:rsidRPr="007B7AF2">
        <w:rPr>
          <w:sz w:val="28"/>
          <w:szCs w:val="28"/>
        </w:rPr>
        <w:t>Другая особенность MKL</w:t>
      </w:r>
      <w:r w:rsidR="00C051D8">
        <w:rPr>
          <w:sz w:val="28"/>
          <w:szCs w:val="28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</w:rPr>
        <w:fldChar w:fldCharType="end"/>
      </w:r>
      <w:r w:rsidRPr="007B7AF2">
        <w:rPr>
          <w:sz w:val="28"/>
          <w:szCs w:val="28"/>
        </w:rPr>
        <w:t xml:space="preserve"> заключается в том, что разработчику, подключающему библиотеку, не нужно беспокоиться о настройках для конкретного процессора; библиотека Intel MKL осуществляет диспетчеризацию кода таким образом, что на стадии выполнения на каждом типе процессора запускаются оптимальные для него процедуры. </w:t>
      </w:r>
      <w:r w:rsidR="00E76BD4">
        <w:rPr>
          <w:sz w:val="28"/>
          <w:szCs w:val="28"/>
        </w:rPr>
        <w:t xml:space="preserve">Тестировщиками компании </w:t>
      </w:r>
      <w:r w:rsidR="00E76BD4" w:rsidRPr="007B7AF2">
        <w:rPr>
          <w:sz w:val="28"/>
          <w:szCs w:val="28"/>
        </w:rPr>
        <w:t xml:space="preserve">Intel® </w:t>
      </w:r>
      <w:r w:rsidR="00E76BD4">
        <w:rPr>
          <w:sz w:val="28"/>
          <w:szCs w:val="28"/>
        </w:rPr>
        <w:t>были запущены приложения</w:t>
      </w:r>
      <w:r w:rsidRPr="007B7AF2">
        <w:rPr>
          <w:sz w:val="28"/>
          <w:szCs w:val="28"/>
        </w:rPr>
        <w:t>, использ</w:t>
      </w:r>
      <w:r w:rsidR="00E76BD4">
        <w:rPr>
          <w:sz w:val="28"/>
          <w:szCs w:val="28"/>
        </w:rPr>
        <w:t xml:space="preserve">овавшие </w:t>
      </w:r>
      <w:r w:rsidRPr="007B7AF2">
        <w:rPr>
          <w:sz w:val="28"/>
          <w:szCs w:val="28"/>
        </w:rPr>
        <w:t xml:space="preserve">BLAS, </w:t>
      </w:r>
      <w:r w:rsidR="00E76BD4">
        <w:rPr>
          <w:sz w:val="28"/>
          <w:szCs w:val="28"/>
        </w:rPr>
        <w:t xml:space="preserve">на </w:t>
      </w:r>
      <w:r w:rsidRPr="007B7AF2">
        <w:rPr>
          <w:sz w:val="28"/>
          <w:szCs w:val="28"/>
        </w:rPr>
        <w:t xml:space="preserve">64-битной Windows*. </w:t>
      </w:r>
      <w:r w:rsidR="00E76BD4">
        <w:rPr>
          <w:sz w:val="28"/>
          <w:szCs w:val="28"/>
        </w:rPr>
        <w:t xml:space="preserve">Для процессоров </w:t>
      </w:r>
      <w:r w:rsidRPr="007B7AF2">
        <w:rPr>
          <w:sz w:val="28"/>
          <w:szCs w:val="28"/>
        </w:rPr>
        <w:t xml:space="preserve"> Intel® Xeon Processor 5400 series</w:t>
      </w:r>
      <w:r w:rsidR="00072E2B">
        <w:rPr>
          <w:sz w:val="28"/>
          <w:szCs w:val="28"/>
        </w:rPr>
        <w:t xml:space="preserve"> </w:t>
      </w:r>
      <w:r w:rsidR="00E76BD4">
        <w:rPr>
          <w:sz w:val="28"/>
          <w:szCs w:val="28"/>
        </w:rPr>
        <w:t>с одной стороны</w:t>
      </w:r>
      <w:r w:rsidRPr="007B7AF2">
        <w:rPr>
          <w:sz w:val="28"/>
          <w:szCs w:val="28"/>
        </w:rPr>
        <w:t xml:space="preserve">, </w:t>
      </w:r>
      <w:r w:rsidR="00882C20">
        <w:rPr>
          <w:sz w:val="28"/>
          <w:szCs w:val="28"/>
        </w:rPr>
        <w:t xml:space="preserve">и процессоров </w:t>
      </w:r>
      <w:r w:rsidRPr="007B7AF2">
        <w:rPr>
          <w:sz w:val="28"/>
          <w:szCs w:val="28"/>
        </w:rPr>
        <w:t>Intel AVX</w:t>
      </w:r>
      <w:r w:rsidR="00882C20">
        <w:rPr>
          <w:sz w:val="28"/>
          <w:szCs w:val="28"/>
        </w:rPr>
        <w:t xml:space="preserve"> с другой</w:t>
      </w:r>
      <w:r w:rsidRPr="007B7AF2">
        <w:rPr>
          <w:sz w:val="28"/>
          <w:szCs w:val="28"/>
        </w:rPr>
        <w:t>, в каждом случае выпол</w:t>
      </w:r>
      <w:r w:rsidR="00882C20">
        <w:rPr>
          <w:sz w:val="28"/>
          <w:szCs w:val="28"/>
        </w:rPr>
        <w:t>няется</w:t>
      </w:r>
      <w:r w:rsidRPr="007B7AF2">
        <w:rPr>
          <w:sz w:val="28"/>
          <w:szCs w:val="28"/>
        </w:rPr>
        <w:t xml:space="preserve"> свой код. Библиотека Intel MKL позволяет разработчику всегда получать максимальную возможную производительность, не требуя наличия отдельных двоичных файлов для различных процессоров.</w:t>
      </w:r>
    </w:p>
    <w:p w:rsidR="007B7AF2" w:rsidRPr="007B7AF2" w:rsidRDefault="007B7AF2" w:rsidP="007B7AF2">
      <w:pPr>
        <w:ind w:firstLine="708"/>
        <w:jc w:val="both"/>
        <w:rPr>
          <w:sz w:val="28"/>
          <w:szCs w:val="28"/>
        </w:rPr>
      </w:pPr>
      <w:r w:rsidRPr="007B7AF2">
        <w:rPr>
          <w:sz w:val="28"/>
          <w:szCs w:val="28"/>
        </w:rPr>
        <w:t>Еще одним достоинством библиотеки Intel MKL</w:t>
      </w:r>
      <w:r w:rsidR="00C051D8">
        <w:rPr>
          <w:sz w:val="28"/>
          <w:szCs w:val="28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</w:rPr>
        <w:fldChar w:fldCharType="end"/>
      </w:r>
      <w:r w:rsidRPr="007B7AF2">
        <w:rPr>
          <w:sz w:val="28"/>
          <w:szCs w:val="28"/>
        </w:rPr>
        <w:t xml:space="preserve"> является ее конкурентоспособная производительность на процессорах других производителей, помимо Intel, что упрощает использование библиотеки в массовых продуктах.</w:t>
      </w:r>
    </w:p>
    <w:p w:rsidR="007B7AF2" w:rsidRPr="0074123C" w:rsidRDefault="007B7AF2" w:rsidP="007B7AF2">
      <w:pPr>
        <w:ind w:firstLine="708"/>
        <w:jc w:val="both"/>
        <w:rPr>
          <w:sz w:val="28"/>
          <w:szCs w:val="28"/>
        </w:rPr>
      </w:pPr>
      <w:r w:rsidRPr="007B7AF2">
        <w:rPr>
          <w:sz w:val="28"/>
          <w:szCs w:val="28"/>
        </w:rPr>
        <w:t>Библиотека Intel MKL</w:t>
      </w:r>
      <w:r w:rsidR="00C051D8">
        <w:rPr>
          <w:sz w:val="28"/>
          <w:szCs w:val="28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</w:rPr>
        <w:fldChar w:fldCharType="end"/>
      </w:r>
      <w:r w:rsidR="00C051D8">
        <w:rPr>
          <w:sz w:val="28"/>
          <w:szCs w:val="28"/>
        </w:rPr>
        <w:fldChar w:fldCharType="begin"/>
      </w:r>
      <w:r w:rsidR="00C051D8">
        <w:instrText xml:space="preserve"> XE "</w:instrText>
      </w:r>
      <w:r w:rsidR="00C051D8" w:rsidRPr="003D405B">
        <w:rPr>
          <w:sz w:val="28"/>
          <w:szCs w:val="28"/>
        </w:rPr>
        <w:instrText>MKL</w:instrText>
      </w:r>
      <w:r w:rsidR="00C051D8">
        <w:instrText xml:space="preserve">" </w:instrText>
      </w:r>
      <w:r w:rsidR="00C051D8">
        <w:rPr>
          <w:sz w:val="28"/>
          <w:szCs w:val="28"/>
        </w:rPr>
        <w:fldChar w:fldCharType="end"/>
      </w:r>
      <w:r w:rsidRPr="007B7AF2">
        <w:rPr>
          <w:sz w:val="28"/>
          <w:szCs w:val="28"/>
        </w:rPr>
        <w:t xml:space="preserve"> является потоко-безопасной, поддерживает распараллеливание и оптимизировано под многоядерные системы. Используя Intel MKL, разработчик может повысить производительность своего приложения в тех случаях, когда целесообразно использование многопоточности.</w:t>
      </w:r>
    </w:p>
    <w:p w:rsidR="00572667" w:rsidRPr="00572667" w:rsidRDefault="00572667" w:rsidP="00572667"/>
    <w:p w:rsidR="000B1D22" w:rsidRPr="00DC6182" w:rsidRDefault="00736C3C" w:rsidP="00B00839">
      <w:pPr>
        <w:pStyle w:val="2"/>
        <w:rPr>
          <w:rStyle w:val="MathematicaFormatStandardForm"/>
          <w:rFonts w:ascii="Arial" w:hAnsi="Arial" w:cs="Arial"/>
        </w:rPr>
      </w:pPr>
      <w:r w:rsidRPr="00B4315F">
        <w:t xml:space="preserve">  </w:t>
      </w:r>
      <w:bookmarkStart w:id="12" w:name="_Toc250960527"/>
      <w:r w:rsidRPr="00B4315F">
        <w:t xml:space="preserve">Глава </w:t>
      </w:r>
      <w:r w:rsidR="00234CD3" w:rsidRPr="00C051D8">
        <w:t>3</w:t>
      </w:r>
      <w:r>
        <w:t xml:space="preserve"> </w:t>
      </w:r>
      <w:r w:rsidRPr="00B4315F">
        <w:t>(обсуждение результатов).</w:t>
      </w:r>
      <w:bookmarkEnd w:id="12"/>
    </w:p>
    <w:p w:rsidR="000B1D22" w:rsidRDefault="000B1D22" w:rsidP="000B1D22">
      <w:pPr>
        <w:pStyle w:val="ad"/>
      </w:pPr>
      <w:r>
        <w:t xml:space="preserve">При использовании программных продуктов </w:t>
      </w:r>
      <w:r>
        <w:rPr>
          <w:lang w:val="en-US"/>
        </w:rPr>
        <w:t>Matlab</w:t>
      </w:r>
      <w:r w:rsidR="0004508A">
        <w:rPr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lang w:val="en-US"/>
        </w:rPr>
        <w:fldChar w:fldCharType="end"/>
      </w:r>
      <w:r>
        <w:t xml:space="preserve"> и</w:t>
      </w:r>
      <w:r w:rsidRPr="005A5300">
        <w:t xml:space="preserve"> </w:t>
      </w:r>
      <w:r>
        <w:rPr>
          <w:lang w:val="en-US"/>
        </w:rPr>
        <w:t>Intel</w:t>
      </w:r>
      <w:r w:rsidRPr="005A5300">
        <w:t xml:space="preserve"> </w:t>
      </w: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>
        <w:t xml:space="preserve"> более интуитивно понятным и не требующим особых знаний в области программирования является первый из двух вариант</w:t>
      </w:r>
      <w:r w:rsidR="00DC6182">
        <w:t>ов</w:t>
      </w:r>
      <w:r>
        <w:t xml:space="preserve">. Простота, грамотно построенный пользовательский интерфейс и широчайшие графические возможности зачастую имеют преимущества даже перед самыми </w:t>
      </w:r>
      <w:r w:rsidR="00DC6182">
        <w:t>быстрыми и оптимизированными</w:t>
      </w:r>
      <w:r>
        <w:t xml:space="preserve"> средствами. Для студентов, преподавателей и обычных пользователей </w:t>
      </w:r>
      <w:r>
        <w:rPr>
          <w:lang w:val="en-US"/>
        </w:rPr>
        <w:t>Matlab</w:t>
      </w:r>
      <w:r w:rsidRPr="00B36544">
        <w:t>–</w:t>
      </w:r>
      <w:r>
        <w:t xml:space="preserve">незаменимый пакет. </w:t>
      </w:r>
      <w:r w:rsidR="0053304A">
        <w:t xml:space="preserve">Более того, </w:t>
      </w:r>
      <w:r>
        <w:t xml:space="preserve">при грамотном </w:t>
      </w:r>
      <w:r w:rsidR="0053304A">
        <w:t>применении</w:t>
      </w:r>
      <w:r>
        <w:t xml:space="preserve"> его можно использовать в инженерии. </w:t>
      </w:r>
    </w:p>
    <w:p w:rsidR="00A147ED" w:rsidRDefault="000B1D22" w:rsidP="000B1D22">
      <w:pPr>
        <w:pStyle w:val="ad"/>
      </w:pPr>
      <w:r>
        <w:t xml:space="preserve">Низкоуровневые математические библиотеки </w:t>
      </w:r>
      <w:r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 w:rsidR="004123BD">
        <w:t>,</w:t>
      </w:r>
      <w:r w:rsidR="00694A5C">
        <w:t xml:space="preserve"> совместимые с компиляторами </w:t>
      </w:r>
      <w:r w:rsidR="00694A5C">
        <w:rPr>
          <w:lang w:val="en-US"/>
        </w:rPr>
        <w:t>Intel</w:t>
      </w:r>
      <w:r w:rsidR="00694A5C" w:rsidRPr="00694A5C">
        <w:t xml:space="preserve"> </w:t>
      </w:r>
      <w:r w:rsidR="00694A5C">
        <w:rPr>
          <w:lang w:val="en-US"/>
        </w:rPr>
        <w:t>C</w:t>
      </w:r>
      <w:r w:rsidR="00694A5C" w:rsidRPr="00694A5C">
        <w:t>/</w:t>
      </w:r>
      <w:r w:rsidR="00694A5C">
        <w:rPr>
          <w:lang w:val="en-US"/>
        </w:rPr>
        <w:t>C</w:t>
      </w:r>
      <w:r w:rsidR="00694A5C" w:rsidRPr="00694A5C">
        <w:t>++</w:t>
      </w:r>
      <w:r w:rsidR="00694A5C">
        <w:t xml:space="preserve"> </w:t>
      </w:r>
      <w:r w:rsidR="00694A5C">
        <w:rPr>
          <w:lang w:val="en-US"/>
        </w:rPr>
        <w:t>and</w:t>
      </w:r>
      <w:r w:rsidR="00694A5C">
        <w:t xml:space="preserve"> </w:t>
      </w:r>
      <w:r w:rsidR="00694A5C">
        <w:rPr>
          <w:lang w:val="en-US"/>
        </w:rPr>
        <w:t>Fortran</w:t>
      </w:r>
      <w:r w:rsidR="00694A5C" w:rsidRPr="00694A5C">
        <w:t xml:space="preserve"> </w:t>
      </w:r>
      <w:r w:rsidR="00694A5C">
        <w:rPr>
          <w:lang w:val="en-US"/>
        </w:rPr>
        <w:t>Compiler</w:t>
      </w:r>
      <w:r w:rsidR="00694A5C">
        <w:t>,</w:t>
      </w:r>
      <w:r w:rsidR="004123BD">
        <w:t xml:space="preserve"> </w:t>
      </w:r>
      <w:r>
        <w:t xml:space="preserve">по своим возможностям и перспективам, безусловно, </w:t>
      </w:r>
      <w:r w:rsidR="00694A5C">
        <w:t>заслуживают отдельного внимания</w:t>
      </w:r>
      <w:r>
        <w:t>, но они требуют дополнительных знаний в области программирования и не каждый</w:t>
      </w:r>
      <w:r w:rsidR="00694A5C">
        <w:t xml:space="preserve"> пользователь ПК</w:t>
      </w:r>
      <w:r>
        <w:t xml:space="preserve"> в состоянии применять данную технологию на практике.</w:t>
      </w:r>
    </w:p>
    <w:p w:rsidR="000B1D22" w:rsidRPr="00A147ED" w:rsidRDefault="000B1D22" w:rsidP="000B1D22">
      <w:pPr>
        <w:pStyle w:val="ad"/>
      </w:pPr>
      <w:r>
        <w:t>Сейчас наука подошла к тому этапу, когда необходимо сделать следующий шаг вперед. И дело здесь не столько в каких-то открытиях, сколько в новых методах исследования.</w:t>
      </w:r>
      <w:r w:rsidR="00A147ED">
        <w:t xml:space="preserve"> Способность интегрировать такие мощные средства, как </w:t>
      </w:r>
      <w:r w:rsidR="00A147ED">
        <w:rPr>
          <w:lang w:val="en-US"/>
        </w:rPr>
        <w:t>MKL</w:t>
      </w:r>
      <w:r w:rsidR="00C051D8">
        <w:rPr>
          <w:lang w:val="en-US"/>
        </w:rPr>
        <w:fldChar w:fldCharType="begin"/>
      </w:r>
      <w:r w:rsidR="00C051D8">
        <w:instrText xml:space="preserve"> XE "</w:instrText>
      </w:r>
      <w:r w:rsidR="00C051D8" w:rsidRPr="003D405B">
        <w:rPr>
          <w:szCs w:val="28"/>
        </w:rPr>
        <w:instrText>MKL</w:instrText>
      </w:r>
      <w:r w:rsidR="00C051D8">
        <w:instrText xml:space="preserve">" </w:instrText>
      </w:r>
      <w:r w:rsidR="00C051D8">
        <w:rPr>
          <w:lang w:val="en-US"/>
        </w:rPr>
        <w:fldChar w:fldCharType="end"/>
      </w:r>
      <w:r w:rsidR="00A147ED">
        <w:t>,</w:t>
      </w:r>
      <w:r w:rsidR="00A147ED" w:rsidRPr="00A147ED">
        <w:t xml:space="preserve"> </w:t>
      </w:r>
      <w:r w:rsidR="00A147ED">
        <w:t>в</w:t>
      </w:r>
      <w:r w:rsidR="001654FC">
        <w:t xml:space="preserve"> сложные</w:t>
      </w:r>
      <w:r w:rsidR="00A147ED">
        <w:t xml:space="preserve"> </w:t>
      </w:r>
      <w:r w:rsidR="001654FC">
        <w:t xml:space="preserve">программы инженерных расчетов несомненно может явиться положительным моментом в решении </w:t>
      </w:r>
      <w:r w:rsidR="002149DE">
        <w:t>этих вопросов</w:t>
      </w:r>
      <w:r w:rsidR="001654FC">
        <w:t>.</w:t>
      </w:r>
    </w:p>
    <w:p w:rsidR="000B1D22" w:rsidRPr="000B1D22" w:rsidRDefault="000B1D22" w:rsidP="000B1D22"/>
    <w:p w:rsidR="00FF620E" w:rsidRPr="004E36B5" w:rsidRDefault="00736C3C" w:rsidP="004E36B5">
      <w:pPr>
        <w:pStyle w:val="2"/>
        <w:rPr>
          <w:rStyle w:val="MathematicaFormatStandardForm"/>
          <w:rFonts w:ascii="Arial" w:hAnsi="Arial" w:cs="Arial"/>
        </w:rPr>
      </w:pPr>
      <w:r w:rsidRPr="00B4315F">
        <w:t xml:space="preserve">  </w:t>
      </w:r>
      <w:bookmarkStart w:id="13" w:name="_Toc250960528"/>
      <w:r w:rsidRPr="00B4315F">
        <w:t>Заключение.</w:t>
      </w:r>
      <w:bookmarkEnd w:id="13"/>
    </w:p>
    <w:p w:rsidR="00B6598F" w:rsidRDefault="006C57AC" w:rsidP="006C57AC">
      <w:pPr>
        <w:spacing w:line="360" w:lineRule="exact"/>
        <w:ind w:firstLine="720"/>
        <w:jc w:val="both"/>
        <w:rPr>
          <w:sz w:val="28"/>
          <w:szCs w:val="28"/>
        </w:rPr>
      </w:pPr>
      <w:r w:rsidRPr="00271EC9">
        <w:rPr>
          <w:sz w:val="28"/>
          <w:szCs w:val="28"/>
        </w:rPr>
        <w:t xml:space="preserve">В данной работе </w:t>
      </w:r>
      <w:r w:rsidR="00AB38D8">
        <w:rPr>
          <w:sz w:val="28"/>
          <w:szCs w:val="28"/>
        </w:rPr>
        <w:t xml:space="preserve">дано краткое описание двух наиболее востребованных на сегодняшний день средств решения задач математики и физики. Как уже отмечалось, серия продуктов </w:t>
      </w:r>
      <w:r w:rsidR="00AB38D8">
        <w:rPr>
          <w:sz w:val="28"/>
          <w:szCs w:val="28"/>
          <w:lang w:val="en-US"/>
        </w:rPr>
        <w:t>Matlab</w:t>
      </w:r>
      <w:r w:rsidR="00AB38D8" w:rsidRPr="00AB38D8">
        <w:rPr>
          <w:sz w:val="28"/>
          <w:szCs w:val="28"/>
        </w:rPr>
        <w:t xml:space="preserve"> </w:t>
      </w:r>
      <w:r w:rsidR="00AB38D8">
        <w:rPr>
          <w:sz w:val="28"/>
          <w:szCs w:val="28"/>
        </w:rPr>
        <w:t xml:space="preserve">довольно популярна среди </w:t>
      </w:r>
      <w:r w:rsidR="00462033">
        <w:rPr>
          <w:sz w:val="28"/>
          <w:szCs w:val="28"/>
        </w:rPr>
        <w:t>пользователей благодаря продуманному интерфейсу. Также дополнительные пакеты-тулбоксы (фактически это отдельные подпрограммы), ориентированные на решение конкретного спектра задач</w:t>
      </w:r>
      <w:r w:rsidR="00B6598F">
        <w:rPr>
          <w:sz w:val="28"/>
          <w:szCs w:val="28"/>
        </w:rPr>
        <w:t xml:space="preserve">, привлекают людей использовать этот продукт как основной. </w:t>
      </w:r>
    </w:p>
    <w:p w:rsidR="006C57AC" w:rsidRPr="00271EC9" w:rsidRDefault="00B6598F" w:rsidP="006C57AC">
      <w:pPr>
        <w:spacing w:line="3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Однако не стоит забывать и об альтернативах</w:t>
      </w:r>
      <w:r w:rsidR="00CE0798">
        <w:rPr>
          <w:sz w:val="28"/>
          <w:szCs w:val="28"/>
        </w:rPr>
        <w:t xml:space="preserve">. Конечно, если говорить об </w:t>
      </w:r>
      <w:r w:rsidR="00CE0798">
        <w:rPr>
          <w:sz w:val="28"/>
          <w:szCs w:val="28"/>
          <w:lang w:val="en-US"/>
        </w:rPr>
        <w:t>MKL</w:t>
      </w:r>
      <w:r w:rsidR="00CE0798">
        <w:rPr>
          <w:sz w:val="28"/>
          <w:szCs w:val="28"/>
        </w:rPr>
        <w:t>, то зачастую трудно неопытному пользователю привыкнуть к такому вроде как неудобному инструментальному средству. Но, научившись пользоваться всеми имеющимися на сегодня программными продуктами и грамотно использовать в каждом конкретном случае свои знания, можно достичь очень серьезных результатов.</w:t>
      </w:r>
    </w:p>
    <w:p w:rsidR="00572667" w:rsidRPr="00572667" w:rsidRDefault="00572667" w:rsidP="00572667"/>
    <w:p w:rsidR="008C5533" w:rsidRDefault="00736C3C" w:rsidP="0047152E">
      <w:pPr>
        <w:pStyle w:val="2"/>
      </w:pPr>
      <w:r w:rsidRPr="00B4315F">
        <w:t xml:space="preserve">  </w:t>
      </w:r>
      <w:bookmarkStart w:id="14" w:name="_Toc250960529"/>
      <w:r>
        <w:t>Список литературы к реферату.</w:t>
      </w:r>
      <w:bookmarkEnd w:id="14"/>
    </w:p>
    <w:p w:rsidR="00EF2A48" w:rsidRDefault="0047152E" w:rsidP="009D4E1F">
      <w:pPr>
        <w:pStyle w:val="3"/>
        <w:ind w:firstLine="360"/>
      </w:pPr>
      <w:bookmarkStart w:id="15" w:name="_Toc250960530"/>
      <w:r>
        <w:t>Список</w:t>
      </w:r>
      <w:r w:rsidRPr="006318F5">
        <w:t xml:space="preserve"> </w:t>
      </w:r>
      <w:r>
        <w:t>использованных</w:t>
      </w:r>
      <w:r w:rsidRPr="006318F5">
        <w:t xml:space="preserve"> </w:t>
      </w:r>
      <w:r>
        <w:t>источников</w:t>
      </w:r>
      <w:r w:rsidRPr="006318F5">
        <w:t>.</w:t>
      </w:r>
      <w:bookmarkEnd w:id="15"/>
    </w:p>
    <w:p w:rsidR="001A6306" w:rsidRPr="001A6306" w:rsidRDefault="001A6306" w:rsidP="001A6306"/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  <w:lang w:val="en-US"/>
        </w:rPr>
      </w:pPr>
      <w:r w:rsidRPr="009D4E1F">
        <w:rPr>
          <w:noProof/>
          <w:sz w:val="28"/>
          <w:szCs w:val="28"/>
          <w:lang w:val="en-US"/>
        </w:rPr>
        <w:t xml:space="preserve">H. Hallez, B. Vanrumste, R. Grech, J Muscat. </w:t>
      </w:r>
      <w:r w:rsidRPr="009D4E1F">
        <w:rPr>
          <w:i/>
          <w:iCs/>
          <w:noProof/>
          <w:sz w:val="28"/>
          <w:szCs w:val="28"/>
          <w:lang w:val="en-US"/>
        </w:rPr>
        <w:t>Journal of NeuroEngineering and Rehabilitation.</w:t>
      </w:r>
      <w:r w:rsidRPr="009D4E1F">
        <w:rPr>
          <w:noProof/>
          <w:sz w:val="28"/>
          <w:szCs w:val="28"/>
          <w:lang w:val="en-US"/>
        </w:rPr>
        <w:t xml:space="preserve"> BioMed Central Ltd 2007.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  <w:lang w:val="en-US"/>
        </w:rPr>
      </w:pPr>
      <w:r w:rsidRPr="009D4E1F">
        <w:rPr>
          <w:noProof/>
          <w:sz w:val="28"/>
          <w:szCs w:val="28"/>
          <w:lang w:val="en-US"/>
        </w:rPr>
        <w:t xml:space="preserve">Press W.H., Teukolsky S.A., Vetterling W.T. </w:t>
      </w:r>
      <w:r w:rsidRPr="009D4E1F">
        <w:rPr>
          <w:i/>
          <w:iCs/>
          <w:noProof/>
          <w:sz w:val="28"/>
          <w:szCs w:val="28"/>
          <w:lang w:val="en-US"/>
        </w:rPr>
        <w:t>Numerical Recipes in C.</w:t>
      </w:r>
      <w:r w:rsidRPr="009D4E1F">
        <w:rPr>
          <w:noProof/>
          <w:sz w:val="28"/>
          <w:szCs w:val="28"/>
          <w:lang w:val="en-US"/>
        </w:rPr>
        <w:t xml:space="preserve"> Cambridge University Press 1997.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  <w:lang w:val="en-US"/>
        </w:rPr>
      </w:pPr>
      <w:r w:rsidRPr="009D4E1F">
        <w:rPr>
          <w:noProof/>
          <w:sz w:val="28"/>
          <w:szCs w:val="28"/>
          <w:lang w:val="en-US"/>
        </w:rPr>
        <w:t xml:space="preserve">Y. Saad. </w:t>
      </w:r>
      <w:r w:rsidRPr="009D4E1F">
        <w:rPr>
          <w:i/>
          <w:iCs/>
          <w:noProof/>
          <w:sz w:val="28"/>
          <w:szCs w:val="28"/>
          <w:lang w:val="en-US"/>
        </w:rPr>
        <w:t>Iterative Methods for Sparse Linear Systems.</w:t>
      </w:r>
      <w:r w:rsidRPr="009D4E1F">
        <w:rPr>
          <w:noProof/>
          <w:sz w:val="28"/>
          <w:szCs w:val="28"/>
          <w:lang w:val="en-US"/>
        </w:rPr>
        <w:t xml:space="preserve"> 2000.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</w:rPr>
      </w:pPr>
      <w:r w:rsidRPr="009D4E1F">
        <w:rPr>
          <w:noProof/>
          <w:sz w:val="28"/>
          <w:szCs w:val="28"/>
        </w:rPr>
        <w:t xml:space="preserve">Е. А. Рындин. </w:t>
      </w:r>
      <w:r w:rsidRPr="009D4E1F">
        <w:rPr>
          <w:i/>
          <w:iCs/>
          <w:noProof/>
          <w:sz w:val="28"/>
          <w:szCs w:val="28"/>
        </w:rPr>
        <w:t>Методы решения задач математической физики.</w:t>
      </w:r>
      <w:r w:rsidRPr="009D4E1F">
        <w:rPr>
          <w:noProof/>
          <w:sz w:val="28"/>
          <w:szCs w:val="28"/>
        </w:rPr>
        <w:t xml:space="preserve"> 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</w:rPr>
      </w:pPr>
      <w:r w:rsidRPr="009D4E1F">
        <w:rPr>
          <w:noProof/>
          <w:sz w:val="28"/>
          <w:szCs w:val="28"/>
        </w:rPr>
        <w:t>Режим доступа: http://www.intel.com/. – Дата доступа: 12.10.2009.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</w:rPr>
      </w:pPr>
      <w:r w:rsidRPr="009D4E1F">
        <w:rPr>
          <w:noProof/>
          <w:sz w:val="28"/>
          <w:szCs w:val="28"/>
        </w:rPr>
        <w:t>Режим доступа: http://www.mathworks.com. – Дата доступа: 15.10.2009.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</w:rPr>
      </w:pPr>
      <w:r w:rsidRPr="009D4E1F">
        <w:rPr>
          <w:noProof/>
          <w:sz w:val="28"/>
          <w:szCs w:val="28"/>
        </w:rPr>
        <w:t>Режим доступа: http://www.wikipedia.org. – Дата доступа: 12.12.2009.</w:t>
      </w:r>
    </w:p>
    <w:p w:rsidR="009D4E1F" w:rsidRPr="009D4E1F" w:rsidRDefault="009D4E1F" w:rsidP="009D4E1F">
      <w:pPr>
        <w:pStyle w:val="af0"/>
        <w:numPr>
          <w:ilvl w:val="0"/>
          <w:numId w:val="21"/>
        </w:numPr>
        <w:rPr>
          <w:noProof/>
          <w:sz w:val="28"/>
          <w:szCs w:val="28"/>
        </w:rPr>
      </w:pPr>
      <w:r w:rsidRPr="009D4E1F">
        <w:rPr>
          <w:noProof/>
          <w:sz w:val="28"/>
          <w:szCs w:val="28"/>
        </w:rPr>
        <w:t xml:space="preserve">Самарский А. А., Гулин А. В. </w:t>
      </w:r>
      <w:r w:rsidRPr="009D4E1F">
        <w:rPr>
          <w:i/>
          <w:iCs/>
          <w:noProof/>
          <w:sz w:val="28"/>
          <w:szCs w:val="28"/>
        </w:rPr>
        <w:t>Численные методы.</w:t>
      </w:r>
      <w:r w:rsidRPr="009D4E1F">
        <w:rPr>
          <w:noProof/>
          <w:sz w:val="28"/>
          <w:szCs w:val="28"/>
        </w:rPr>
        <w:t xml:space="preserve"> Москва: Наука 1989.</w:t>
      </w:r>
    </w:p>
    <w:p w:rsidR="009D4E1F" w:rsidRPr="009D4E1F" w:rsidRDefault="009D4E1F" w:rsidP="009D4E1F">
      <w:pPr>
        <w:rPr>
          <w:sz w:val="28"/>
          <w:szCs w:val="28"/>
        </w:rPr>
      </w:pPr>
    </w:p>
    <w:p w:rsidR="009D4E1F" w:rsidRPr="009D4E1F" w:rsidRDefault="009D4E1F" w:rsidP="009D4E1F">
      <w:pPr>
        <w:rPr>
          <w:lang w:val="en-US"/>
        </w:rPr>
      </w:pPr>
    </w:p>
    <w:p w:rsidR="0047152E" w:rsidRDefault="0047152E" w:rsidP="0080126E">
      <w:pPr>
        <w:pStyle w:val="3"/>
      </w:pPr>
      <w:bookmarkStart w:id="16" w:name="_Toc250960531"/>
      <w:r>
        <w:t>Список публик</w:t>
      </w:r>
      <w:r w:rsidRPr="001B2D77">
        <w:t>а</w:t>
      </w:r>
      <w:r>
        <w:t>ций соискателя.</w:t>
      </w:r>
      <w:bookmarkEnd w:id="16"/>
    </w:p>
    <w:p w:rsidR="001A6306" w:rsidRPr="001A6306" w:rsidRDefault="001A6306" w:rsidP="001A6306"/>
    <w:p w:rsidR="009D4E1F" w:rsidRPr="009D4E1F" w:rsidRDefault="009D4E1F" w:rsidP="009D4E1F">
      <w:pPr>
        <w:pStyle w:val="af0"/>
        <w:numPr>
          <w:ilvl w:val="0"/>
          <w:numId w:val="22"/>
        </w:numPr>
        <w:rPr>
          <w:noProof/>
          <w:sz w:val="28"/>
          <w:szCs w:val="28"/>
          <w:lang w:val="en-US"/>
        </w:rPr>
      </w:pPr>
      <w:r w:rsidRPr="009D4E1F">
        <w:rPr>
          <w:noProof/>
          <w:sz w:val="28"/>
          <w:szCs w:val="28"/>
          <w:lang w:val="en-US"/>
        </w:rPr>
        <w:t xml:space="preserve">V. Volkov, S. Turovets, A. Malony, A. Zherdetsky. </w:t>
      </w:r>
      <w:r w:rsidRPr="009D4E1F">
        <w:rPr>
          <w:i/>
          <w:iCs/>
          <w:noProof/>
          <w:sz w:val="28"/>
          <w:szCs w:val="28"/>
          <w:lang w:val="en-US"/>
        </w:rPr>
        <w:t>A 3D Vector-Additive Iterative Solverfor the Anisotropic Inhomogeneous Poisson Equation in the Forward EEG problem.</w:t>
      </w:r>
      <w:r w:rsidRPr="009D4E1F">
        <w:rPr>
          <w:noProof/>
          <w:sz w:val="28"/>
          <w:szCs w:val="28"/>
          <w:lang w:val="en-US"/>
        </w:rPr>
        <w:t xml:space="preserve"> ICCS (1) 2009, 511-520.</w:t>
      </w:r>
    </w:p>
    <w:p w:rsidR="009D4E1F" w:rsidRPr="009D4E1F" w:rsidRDefault="009D4E1F" w:rsidP="009D4E1F">
      <w:pPr>
        <w:rPr>
          <w:lang w:val="en-US"/>
        </w:rPr>
      </w:pPr>
    </w:p>
    <w:p w:rsidR="00736C3C" w:rsidRDefault="00736C3C" w:rsidP="00736C3C">
      <w:pPr>
        <w:pStyle w:val="1"/>
      </w:pPr>
      <w:bookmarkStart w:id="17" w:name="_Toc250960532"/>
      <w:r w:rsidRPr="00AD5128">
        <w:t>Предметный указатель к реферату</w:t>
      </w:r>
      <w:r>
        <w:t>.</w:t>
      </w:r>
      <w:bookmarkEnd w:id="17"/>
    </w:p>
    <w:p w:rsidR="002F3371" w:rsidRPr="002F3371" w:rsidRDefault="002F3371" w:rsidP="002F3371"/>
    <w:p w:rsidR="00F02365" w:rsidRPr="00F02365" w:rsidRDefault="00F72C83" w:rsidP="00F72C83">
      <w:pPr>
        <w:rPr>
          <w:noProof/>
          <w:sz w:val="28"/>
          <w:szCs w:val="28"/>
        </w:rPr>
        <w:sectPr w:rsidR="00F02365" w:rsidRPr="00F02365" w:rsidSect="00F02365"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  <w:r w:rsidRPr="00F02365">
        <w:rPr>
          <w:sz w:val="28"/>
          <w:szCs w:val="28"/>
        </w:rPr>
        <w:fldChar w:fldCharType="begin"/>
      </w:r>
      <w:r w:rsidRPr="00F02365">
        <w:rPr>
          <w:sz w:val="28"/>
          <w:szCs w:val="28"/>
        </w:rPr>
        <w:instrText xml:space="preserve"> INDEX \c "2" \z "1049" </w:instrText>
      </w:r>
      <w:r w:rsidRPr="00F02365">
        <w:rPr>
          <w:sz w:val="28"/>
          <w:szCs w:val="28"/>
        </w:rPr>
        <w:fldChar w:fldCharType="separate"/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  <w:lang w:val="en-US"/>
        </w:rPr>
        <w:t>bicg</w:t>
      </w:r>
      <w:r w:rsidRPr="00F02365">
        <w:rPr>
          <w:noProof/>
          <w:sz w:val="28"/>
          <w:szCs w:val="28"/>
        </w:rPr>
        <w:t>, 8</w:t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>Mathcad, 7, 8</w:t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  <w:lang w:val="en-US"/>
        </w:rPr>
        <w:t>Matlab</w:t>
      </w:r>
      <w:r w:rsidRPr="00F02365">
        <w:rPr>
          <w:noProof/>
          <w:sz w:val="28"/>
          <w:szCs w:val="28"/>
        </w:rPr>
        <w:t>, 3, 5, 6, 7, 8, 10, 14</w:t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>MKL, 4, 5, 7, 8, 9, 10, 11</w:t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>метод бисопряженных градиентов, 8</w:t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>СЛАУ, 6</w:t>
      </w:r>
    </w:p>
    <w:p w:rsidR="00F02365" w:rsidRPr="00F02365" w:rsidRDefault="00F02365">
      <w:pPr>
        <w:pStyle w:val="12"/>
        <w:tabs>
          <w:tab w:val="right" w:leader="dot" w:pos="3963"/>
        </w:tabs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>уравнение Пуассона, 8</w:t>
      </w:r>
    </w:p>
    <w:p w:rsidR="00F02365" w:rsidRPr="00F02365" w:rsidRDefault="00F02365" w:rsidP="00F72C83">
      <w:pPr>
        <w:rPr>
          <w:noProof/>
          <w:sz w:val="28"/>
          <w:szCs w:val="28"/>
        </w:rPr>
        <w:sectPr w:rsidR="00F02365" w:rsidRPr="00F02365" w:rsidSect="00F02365">
          <w:type w:val="continuous"/>
          <w:pgSz w:w="11906" w:h="16838"/>
          <w:pgMar w:top="1440" w:right="1440" w:bottom="1440" w:left="1800" w:header="708" w:footer="708" w:gutter="0"/>
          <w:cols w:num="2" w:space="720"/>
          <w:docGrid w:linePitch="360"/>
        </w:sectPr>
      </w:pPr>
    </w:p>
    <w:p w:rsidR="00F72C83" w:rsidRPr="00F02365" w:rsidRDefault="00F72C83" w:rsidP="00F72C83">
      <w:pPr>
        <w:rPr>
          <w:sz w:val="28"/>
          <w:szCs w:val="28"/>
        </w:rPr>
      </w:pPr>
      <w:r w:rsidRPr="00F02365">
        <w:rPr>
          <w:sz w:val="28"/>
          <w:szCs w:val="28"/>
        </w:rPr>
        <w:fldChar w:fldCharType="end"/>
      </w:r>
    </w:p>
    <w:p w:rsidR="00736C3C" w:rsidRDefault="00736C3C" w:rsidP="00736C3C">
      <w:pPr>
        <w:pStyle w:val="1"/>
      </w:pPr>
      <w:bookmarkStart w:id="18" w:name="_Toc250960533"/>
      <w:r w:rsidRPr="00AD5128">
        <w:t>Интернет ресурсы в предметной области</w:t>
      </w:r>
      <w:r w:rsidR="00037673">
        <w:t xml:space="preserve"> и</w:t>
      </w:r>
      <w:r>
        <w:t>сследования.</w:t>
      </w:r>
      <w:bookmarkEnd w:id="18"/>
      <w:r w:rsidRPr="00AD5128">
        <w:t xml:space="preserve"> </w:t>
      </w:r>
    </w:p>
    <w:p w:rsidR="001A6306" w:rsidRPr="001A6306" w:rsidRDefault="001A6306" w:rsidP="001A6306"/>
    <w:p w:rsidR="00037673" w:rsidRPr="00507F4C" w:rsidRDefault="0032362E" w:rsidP="0032362E">
      <w:pPr>
        <w:pStyle w:val="a"/>
        <w:numPr>
          <w:ilvl w:val="0"/>
          <w:numId w:val="26"/>
        </w:numPr>
        <w:rPr>
          <w:szCs w:val="28"/>
        </w:rPr>
      </w:pPr>
      <w:r w:rsidRPr="00A036AB">
        <w:t>http://</w:t>
      </w:r>
      <w:r w:rsidRPr="00A036AB">
        <w:rPr>
          <w:lang w:val="en-US"/>
        </w:rPr>
        <w:t>www</w:t>
      </w:r>
      <w:r w:rsidRPr="00A036AB">
        <w:t>.</w:t>
      </w:r>
      <w:r w:rsidRPr="00A036AB">
        <w:rPr>
          <w:lang w:val="en-US"/>
        </w:rPr>
        <w:t>mathworks</w:t>
      </w:r>
      <w:r w:rsidRPr="00A036AB">
        <w:t>.com</w:t>
      </w:r>
      <w:r w:rsidR="00037673">
        <w:t xml:space="preserve"> – </w:t>
      </w:r>
      <w:r w:rsidR="00507F4C">
        <w:t xml:space="preserve">сайт представляет последние программные апдейты для пакета </w:t>
      </w:r>
      <w:r w:rsidR="00507F4C" w:rsidRPr="00507F4C">
        <w:rPr>
          <w:lang w:val="en-US"/>
        </w:rPr>
        <w:t>Matlab</w:t>
      </w:r>
      <w:r w:rsidR="0004508A">
        <w:rPr>
          <w:lang w:val="en-US"/>
        </w:rPr>
        <w:fldChar w:fldCharType="begin"/>
      </w:r>
      <w:r w:rsidR="0004508A">
        <w:instrText xml:space="preserve"> XE "</w:instrText>
      </w:r>
      <w:r w:rsidR="0004508A" w:rsidRPr="00336F76">
        <w:rPr>
          <w:lang w:val="en-US"/>
        </w:rPr>
        <w:instrText>Matlab</w:instrText>
      </w:r>
      <w:r w:rsidR="0004508A">
        <w:instrText xml:space="preserve">" </w:instrText>
      </w:r>
      <w:r w:rsidR="0004508A">
        <w:rPr>
          <w:lang w:val="en-US"/>
        </w:rPr>
        <w:fldChar w:fldCharType="end"/>
      </w:r>
      <w:r w:rsidR="00507F4C">
        <w:t xml:space="preserve"> и знакомит с новыми девелоперскими решениями данного продукта.</w:t>
      </w:r>
    </w:p>
    <w:p w:rsidR="00037673" w:rsidRDefault="0032362E" w:rsidP="0032362E">
      <w:pPr>
        <w:pStyle w:val="a"/>
        <w:numPr>
          <w:ilvl w:val="0"/>
          <w:numId w:val="26"/>
        </w:numPr>
      </w:pPr>
      <w:r w:rsidRPr="00A036AB">
        <w:rPr>
          <w:szCs w:val="28"/>
        </w:rPr>
        <w:t>http://</w:t>
      </w:r>
      <w:r w:rsidRPr="00A036AB">
        <w:rPr>
          <w:szCs w:val="28"/>
          <w:lang w:val="en-US"/>
        </w:rPr>
        <w:t>www</w:t>
      </w:r>
      <w:r w:rsidRPr="00A036AB">
        <w:rPr>
          <w:szCs w:val="28"/>
        </w:rPr>
        <w:t>.</w:t>
      </w:r>
      <w:r w:rsidRPr="00A036AB">
        <w:rPr>
          <w:szCs w:val="28"/>
          <w:lang w:val="en-US"/>
        </w:rPr>
        <w:t>vak</w:t>
      </w:r>
      <w:r w:rsidRPr="00A036AB">
        <w:rPr>
          <w:szCs w:val="28"/>
        </w:rPr>
        <w:t>.</w:t>
      </w:r>
      <w:r w:rsidRPr="00A036AB">
        <w:rPr>
          <w:szCs w:val="28"/>
          <w:lang w:val="en-US"/>
        </w:rPr>
        <w:t>org</w:t>
      </w:r>
      <w:r w:rsidRPr="00A036AB">
        <w:rPr>
          <w:szCs w:val="28"/>
        </w:rPr>
        <w:t>.</w:t>
      </w:r>
      <w:r w:rsidRPr="00A036AB">
        <w:rPr>
          <w:szCs w:val="28"/>
          <w:lang w:val="en-US"/>
        </w:rPr>
        <w:t>by</w:t>
      </w:r>
      <w:r w:rsidR="00037673" w:rsidRPr="008E7905">
        <w:t xml:space="preserve"> – </w:t>
      </w:r>
      <w:r w:rsidR="00037673">
        <w:t>с</w:t>
      </w:r>
      <w:r w:rsidR="00037673" w:rsidRPr="008E7905">
        <w:t xml:space="preserve">айт Высшей аттестационной комиссии Республики </w:t>
      </w:r>
      <w:r w:rsidR="00507F4C">
        <w:t>Беларусь.</w:t>
      </w:r>
    </w:p>
    <w:p w:rsidR="00037673" w:rsidRDefault="0032362E" w:rsidP="0032362E">
      <w:pPr>
        <w:pStyle w:val="a"/>
        <w:numPr>
          <w:ilvl w:val="0"/>
          <w:numId w:val="26"/>
        </w:numPr>
      </w:pPr>
      <w:r w:rsidRPr="00A036AB">
        <w:rPr>
          <w:szCs w:val="28"/>
        </w:rPr>
        <w:t>http://www.</w:t>
      </w:r>
      <w:r w:rsidRPr="00A036AB">
        <w:rPr>
          <w:szCs w:val="28"/>
          <w:lang w:val="en-US"/>
        </w:rPr>
        <w:t>bookam</w:t>
      </w:r>
      <w:r w:rsidRPr="00A036AB">
        <w:rPr>
          <w:szCs w:val="28"/>
        </w:rPr>
        <w:t>.</w:t>
      </w:r>
      <w:r w:rsidRPr="00A036AB">
        <w:rPr>
          <w:szCs w:val="28"/>
          <w:lang w:val="en-US"/>
        </w:rPr>
        <w:t>net</w:t>
      </w:r>
      <w:r w:rsidRPr="00A036AB">
        <w:rPr>
          <w:szCs w:val="28"/>
        </w:rPr>
        <w:t>.</w:t>
      </w:r>
      <w:r w:rsidR="00037673" w:rsidRPr="00E747AF">
        <w:rPr>
          <w:szCs w:val="28"/>
        </w:rPr>
        <w:t xml:space="preserve"> </w:t>
      </w:r>
      <w:r w:rsidR="00037673" w:rsidRPr="008E7905">
        <w:t xml:space="preserve">– </w:t>
      </w:r>
      <w:r w:rsidR="00507F4C">
        <w:t>здесь представлен широчайший выбор литературы отечественных и зарубежных авторов, в том числе по математике и по физике.</w:t>
      </w:r>
    </w:p>
    <w:p w:rsidR="00037673" w:rsidRDefault="0032362E" w:rsidP="0032362E">
      <w:pPr>
        <w:pStyle w:val="a"/>
        <w:numPr>
          <w:ilvl w:val="0"/>
          <w:numId w:val="26"/>
        </w:numPr>
      </w:pPr>
      <w:r w:rsidRPr="00A036AB">
        <w:t>http://www.exponenta.ru</w:t>
      </w:r>
      <w:r w:rsidR="00037673">
        <w:t xml:space="preserve"> – </w:t>
      </w:r>
      <w:r w:rsidR="00507F4C">
        <w:t>сайт обладает неплохой базой готовых задач</w:t>
      </w:r>
      <w:r>
        <w:t xml:space="preserve">, которые можно скачать и запустить на своем компьютере. </w:t>
      </w:r>
    </w:p>
    <w:p w:rsidR="00037673" w:rsidRDefault="0032362E" w:rsidP="0032362E">
      <w:pPr>
        <w:pStyle w:val="a"/>
        <w:numPr>
          <w:ilvl w:val="0"/>
          <w:numId w:val="26"/>
        </w:numPr>
      </w:pPr>
      <w:r w:rsidRPr="00A036AB">
        <w:t>http://</w:t>
      </w:r>
      <w:r w:rsidRPr="00A036AB">
        <w:rPr>
          <w:lang w:val="en-US"/>
        </w:rPr>
        <w:t>www</w:t>
      </w:r>
      <w:r w:rsidRPr="00A036AB">
        <w:t>.mexmat.</w:t>
      </w:r>
      <w:r w:rsidRPr="00A036AB">
        <w:rPr>
          <w:lang w:val="en-US"/>
        </w:rPr>
        <w:t>net</w:t>
      </w:r>
      <w:r w:rsidR="00037673">
        <w:t xml:space="preserve"> – </w:t>
      </w:r>
      <w:r>
        <w:t>российский неофициальный сайт мехмата МГУ. Как часто это бывает, на неофициальных сайтах можно найти материалы намного лучше и содержательнее, чем на официальном ресурсе.</w:t>
      </w:r>
    </w:p>
    <w:p w:rsidR="00037673" w:rsidRPr="00037673" w:rsidRDefault="00037673" w:rsidP="00037673"/>
    <w:p w:rsidR="00736C3C" w:rsidRDefault="00736C3C" w:rsidP="00736C3C">
      <w:pPr>
        <w:pStyle w:val="1"/>
      </w:pPr>
      <w:bookmarkStart w:id="19" w:name="_Toc250960534"/>
      <w:r>
        <w:t xml:space="preserve">Действующий личный сайт в </w:t>
      </w:r>
      <w:r>
        <w:rPr>
          <w:lang w:val="en-US"/>
        </w:rPr>
        <w:t>WWW</w:t>
      </w:r>
      <w:r w:rsidR="00507F4C">
        <w:t>.</w:t>
      </w:r>
      <w:bookmarkEnd w:id="19"/>
    </w:p>
    <w:p w:rsidR="001A6306" w:rsidRPr="001A6306" w:rsidRDefault="001A6306" w:rsidP="001A6306"/>
    <w:p w:rsidR="00B276AF" w:rsidRPr="00234CD3" w:rsidRDefault="00B276AF" w:rsidP="00B276AF">
      <w:pPr>
        <w:rPr>
          <w:color w:val="0000FF"/>
          <w:sz w:val="28"/>
          <w:szCs w:val="28"/>
          <w:u w:val="single"/>
        </w:rPr>
      </w:pPr>
      <w:r w:rsidRPr="00B276AF">
        <w:rPr>
          <w:sz w:val="28"/>
          <w:szCs w:val="28"/>
        </w:rPr>
        <w:t xml:space="preserve">Личный сайт: </w:t>
      </w:r>
      <w:r w:rsidR="00234CD3" w:rsidRPr="00A036AB">
        <w:rPr>
          <w:sz w:val="28"/>
          <w:szCs w:val="28"/>
          <w:lang w:val="en-US"/>
        </w:rPr>
        <w:t>http</w:t>
      </w:r>
      <w:r w:rsidR="00234CD3" w:rsidRPr="00A036AB">
        <w:rPr>
          <w:sz w:val="28"/>
          <w:szCs w:val="28"/>
        </w:rPr>
        <w:t>://</w:t>
      </w:r>
      <w:r w:rsidR="00234CD3" w:rsidRPr="00A036AB">
        <w:rPr>
          <w:sz w:val="28"/>
          <w:szCs w:val="28"/>
          <w:lang w:val="en-US"/>
        </w:rPr>
        <w:t>www</w:t>
      </w:r>
      <w:r w:rsidR="00234CD3" w:rsidRPr="00A036AB">
        <w:rPr>
          <w:sz w:val="28"/>
          <w:szCs w:val="28"/>
        </w:rPr>
        <w:t>.</w:t>
      </w:r>
      <w:r w:rsidR="00234CD3" w:rsidRPr="00A036AB">
        <w:rPr>
          <w:sz w:val="28"/>
          <w:szCs w:val="28"/>
          <w:lang w:val="en-US"/>
        </w:rPr>
        <w:t>alexei</w:t>
      </w:r>
      <w:r w:rsidR="00234CD3" w:rsidRPr="00A036AB">
        <w:rPr>
          <w:sz w:val="28"/>
          <w:szCs w:val="28"/>
        </w:rPr>
        <w:t>-</w:t>
      </w:r>
      <w:r w:rsidR="00234CD3" w:rsidRPr="00A036AB">
        <w:rPr>
          <w:sz w:val="28"/>
          <w:szCs w:val="28"/>
          <w:lang w:val="en-US"/>
        </w:rPr>
        <w:t>zherdetsky</w:t>
      </w:r>
      <w:r w:rsidR="00234CD3" w:rsidRPr="00A036AB">
        <w:rPr>
          <w:sz w:val="28"/>
          <w:szCs w:val="28"/>
        </w:rPr>
        <w:t>.</w:t>
      </w:r>
      <w:r w:rsidR="00234CD3" w:rsidRPr="00A036AB">
        <w:rPr>
          <w:sz w:val="28"/>
          <w:szCs w:val="28"/>
          <w:lang w:val="en-US"/>
        </w:rPr>
        <w:t>narod</w:t>
      </w:r>
      <w:r w:rsidR="00234CD3" w:rsidRPr="00A036AB">
        <w:rPr>
          <w:sz w:val="28"/>
          <w:szCs w:val="28"/>
        </w:rPr>
        <w:t>.</w:t>
      </w:r>
      <w:r w:rsidR="00234CD3" w:rsidRPr="00A036AB">
        <w:rPr>
          <w:sz w:val="28"/>
          <w:szCs w:val="28"/>
          <w:lang w:val="en-US"/>
        </w:rPr>
        <w:t>ru</w:t>
      </w:r>
      <w:r w:rsidR="00234CD3" w:rsidRPr="00A036AB">
        <w:rPr>
          <w:sz w:val="28"/>
          <w:szCs w:val="28"/>
        </w:rPr>
        <w:t>/</w:t>
      </w:r>
    </w:p>
    <w:p w:rsidR="00736C3C" w:rsidRPr="00186C95" w:rsidRDefault="00736C3C" w:rsidP="00736C3C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0" w:name="_Toc250960535"/>
      <w:r w:rsidRPr="00AD5128">
        <w:t>Граф научных интересов</w:t>
      </w:r>
      <w:r>
        <w:t>.</w:t>
      </w:r>
      <w:bookmarkEnd w:id="20"/>
    </w:p>
    <w:p w:rsidR="007D5FC4" w:rsidRPr="00EF47DA" w:rsidRDefault="007D5FC4" w:rsidP="00766058">
      <w:pPr>
        <w:jc w:val="center"/>
        <w:rPr>
          <w:sz w:val="24"/>
          <w:szCs w:val="24"/>
        </w:rPr>
      </w:pPr>
      <w:r w:rsidRPr="00EF47DA">
        <w:rPr>
          <w:sz w:val="24"/>
          <w:szCs w:val="24"/>
        </w:rPr>
        <w:t>М</w:t>
      </w:r>
      <w:r w:rsidR="00766058" w:rsidRPr="00EF47DA">
        <w:rPr>
          <w:sz w:val="24"/>
          <w:szCs w:val="24"/>
        </w:rPr>
        <w:t>агистранта</w:t>
      </w:r>
      <w:r w:rsidRPr="00EF47DA">
        <w:rPr>
          <w:sz w:val="24"/>
          <w:szCs w:val="24"/>
        </w:rPr>
        <w:t xml:space="preserve"> Жердецкого</w:t>
      </w:r>
      <w:r w:rsidR="00766058" w:rsidRPr="00EF47DA">
        <w:rPr>
          <w:sz w:val="24"/>
          <w:szCs w:val="24"/>
        </w:rPr>
        <w:t xml:space="preserve"> </w:t>
      </w:r>
      <w:r w:rsidRPr="00EF47DA">
        <w:rPr>
          <w:sz w:val="24"/>
          <w:szCs w:val="24"/>
        </w:rPr>
        <w:t>А</w:t>
      </w:r>
      <w:r w:rsidR="00766058" w:rsidRPr="00EF47DA">
        <w:rPr>
          <w:sz w:val="24"/>
          <w:szCs w:val="24"/>
        </w:rPr>
        <w:t xml:space="preserve">.А. </w:t>
      </w:r>
    </w:p>
    <w:p w:rsidR="00766058" w:rsidRPr="00EF47DA" w:rsidRDefault="007D5FC4" w:rsidP="00766058">
      <w:pPr>
        <w:jc w:val="center"/>
        <w:rPr>
          <w:sz w:val="24"/>
          <w:szCs w:val="24"/>
        </w:rPr>
      </w:pPr>
      <w:r w:rsidRPr="00EF47DA">
        <w:rPr>
          <w:sz w:val="24"/>
          <w:szCs w:val="24"/>
        </w:rPr>
        <w:t xml:space="preserve">механико-математический </w:t>
      </w:r>
      <w:r w:rsidR="00766058" w:rsidRPr="00EF47DA">
        <w:rPr>
          <w:sz w:val="24"/>
          <w:szCs w:val="24"/>
        </w:rPr>
        <w:t>факультет</w:t>
      </w:r>
    </w:p>
    <w:p w:rsidR="009D1F19" w:rsidRPr="00EF47DA" w:rsidRDefault="00766058" w:rsidP="009D1F19">
      <w:pPr>
        <w:jc w:val="center"/>
        <w:rPr>
          <w:sz w:val="24"/>
          <w:szCs w:val="24"/>
        </w:rPr>
      </w:pPr>
      <w:r w:rsidRPr="00EF47DA">
        <w:rPr>
          <w:sz w:val="24"/>
          <w:szCs w:val="24"/>
        </w:rPr>
        <w:t xml:space="preserve">Специальность </w:t>
      </w:r>
      <w:r w:rsidR="009D1F19">
        <w:rPr>
          <w:sz w:val="24"/>
          <w:szCs w:val="24"/>
        </w:rPr>
        <w:t>математика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977"/>
        <w:gridCol w:w="3004"/>
        <w:gridCol w:w="2901"/>
      </w:tblGrid>
      <w:tr w:rsidR="008615C3" w:rsidRPr="002F61D3" w:rsidTr="00927945">
        <w:trPr>
          <w:jc w:val="center"/>
        </w:trPr>
        <w:tc>
          <w:tcPr>
            <w:tcW w:w="2977" w:type="dxa"/>
            <w:shd w:val="clear" w:color="auto" w:fill="auto"/>
          </w:tcPr>
          <w:p w:rsidR="00766058" w:rsidRPr="009D1F19" w:rsidRDefault="00766058" w:rsidP="009D1F19">
            <w:pPr>
              <w:jc w:val="center"/>
              <w:rPr>
                <w:b/>
              </w:rPr>
            </w:pPr>
            <w:r w:rsidRPr="009D1F19">
              <w:rPr>
                <w:b/>
              </w:rPr>
              <w:t>Смежные специальности</w:t>
            </w:r>
          </w:p>
          <w:p w:rsidR="00814126" w:rsidRPr="002F61D3" w:rsidRDefault="00814126" w:rsidP="00186C95">
            <w:pPr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51"/>
            </w:tblGrid>
            <w:tr w:rsidR="00766058" w:rsidRPr="002F61D3" w:rsidTr="00EF47DA"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66058" w:rsidRPr="002F61D3" w:rsidRDefault="00766058" w:rsidP="00186C95">
                  <w:pPr>
                    <w:spacing w:before="100" w:beforeAutospacing="1" w:after="100" w:afterAutospacing="1"/>
                    <w:ind w:left="360"/>
                    <w:jc w:val="both"/>
                    <w:rPr>
                      <w:b/>
                      <w:color w:val="4C5B63"/>
                    </w:rPr>
                  </w:pPr>
                  <w:r w:rsidRPr="002F61D3">
                    <w:rPr>
                      <w:b/>
                      <w:color w:val="4C5B63"/>
                    </w:rPr>
                    <w:t>0</w:t>
                  </w:r>
                  <w:r w:rsidR="003B7C0F" w:rsidRPr="002F61D3">
                    <w:rPr>
                      <w:b/>
                      <w:color w:val="4C5B63"/>
                    </w:rPr>
                    <w:t>1</w:t>
                  </w:r>
                  <w:r w:rsidRPr="002F61D3">
                    <w:rPr>
                      <w:b/>
                      <w:color w:val="4C5B63"/>
                    </w:rPr>
                    <w:t>.0</w:t>
                  </w:r>
                  <w:r w:rsidR="003B7C0F" w:rsidRPr="002F61D3">
                    <w:rPr>
                      <w:b/>
                      <w:color w:val="4C5B63"/>
                    </w:rPr>
                    <w:t>1</w:t>
                  </w:r>
                  <w:r w:rsidRPr="002F61D3">
                    <w:rPr>
                      <w:b/>
                      <w:color w:val="4C5B63"/>
                    </w:rPr>
                    <w:t xml:space="preserve">.01 – </w:t>
                  </w:r>
                  <w:r w:rsidR="003B7C0F" w:rsidRPr="002F61D3">
                    <w:rPr>
                      <w:b/>
                      <w:color w:val="4C5B63"/>
                    </w:rPr>
                    <w:t>Математический анализ</w:t>
                  </w:r>
                  <w:r w:rsidRPr="002F61D3">
                    <w:rPr>
                      <w:b/>
                      <w:color w:val="4C5B63"/>
                    </w:rPr>
                    <w:t xml:space="preserve"> </w:t>
                  </w:r>
                </w:p>
              </w:tc>
            </w:tr>
            <w:tr w:rsidR="00766058" w:rsidRPr="002F61D3" w:rsidTr="00EF47DA">
              <w:trPr>
                <w:trHeight w:val="687"/>
              </w:trPr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97D60" w:rsidRPr="002F61D3" w:rsidRDefault="003B7C0F" w:rsidP="002F61D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Скалярное произведение. Евклидовы и унитарные пространства. Гильбертовы пространства</w:t>
                  </w:r>
                  <w:r w:rsidR="00766058" w:rsidRPr="002F61D3">
                    <w:rPr>
                      <w:color w:val="4C5B63"/>
                    </w:rPr>
                    <w:t>.</w:t>
                  </w:r>
                </w:p>
                <w:p w:rsidR="00997D60" w:rsidRPr="002F61D3" w:rsidRDefault="00997D60" w:rsidP="002F61D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Операции анализа для обобщенных функций (свертки, преобразование Фурье).</w:t>
                  </w:r>
                  <w:r w:rsidR="00766058" w:rsidRPr="002F61D3">
                    <w:rPr>
                      <w:color w:val="4C5B63"/>
                    </w:rPr>
                    <w:t xml:space="preserve"> </w:t>
                  </w:r>
                </w:p>
                <w:p w:rsidR="00997D60" w:rsidRPr="002F61D3" w:rsidRDefault="00997D60" w:rsidP="002F61D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Полные и замкнутые ортонормированные системы. Ряды Фурье.</w:t>
                  </w:r>
                </w:p>
              </w:tc>
            </w:tr>
          </w:tbl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51"/>
            </w:tblGrid>
            <w:tr w:rsidR="005134BF" w:rsidRPr="002F61D3" w:rsidTr="0032769F"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134BF" w:rsidRPr="002F61D3" w:rsidRDefault="005134BF" w:rsidP="00186C95">
                  <w:pPr>
                    <w:spacing w:before="100" w:beforeAutospacing="1" w:after="100" w:afterAutospacing="1"/>
                    <w:ind w:left="360"/>
                    <w:jc w:val="both"/>
                    <w:rPr>
                      <w:b/>
                      <w:color w:val="4C5B63"/>
                    </w:rPr>
                  </w:pPr>
                  <w:r w:rsidRPr="002F61D3">
                    <w:rPr>
                      <w:b/>
                      <w:color w:val="4C5B63"/>
                    </w:rPr>
                    <w:t>05.13.18—Математическое моделирование, численные методы и комплексы программ</w:t>
                  </w:r>
                </w:p>
              </w:tc>
            </w:tr>
            <w:tr w:rsidR="005134BF" w:rsidRPr="002F61D3" w:rsidTr="0032769F">
              <w:trPr>
                <w:trHeight w:val="687"/>
              </w:trPr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134BF" w:rsidRPr="002F61D3" w:rsidRDefault="005134BF" w:rsidP="002F61D3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Метод</w:t>
                  </w:r>
                  <w:r w:rsidR="00186C95" w:rsidRPr="002F61D3">
                    <w:t xml:space="preserve"> </w:t>
                  </w:r>
                  <w:r w:rsidRPr="002F61D3">
                    <w:t>конечных разностей решения краевых задач. Метод аппроксимации краевых условий. Разностная схема.</w:t>
                  </w:r>
                </w:p>
                <w:p w:rsidR="005134BF" w:rsidRPr="002F61D3" w:rsidRDefault="005134BF" w:rsidP="002F61D3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Решение систем линейных алгебраических уравнений (СЛАУ) точными методами. Метод сопряженных градиентов.</w:t>
                  </w:r>
                </w:p>
                <w:p w:rsidR="005134BF" w:rsidRPr="002F61D3" w:rsidRDefault="005134BF" w:rsidP="002F61D3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Особенности моделирования на ЭВМ с многопроцессорной архитектурой и ЭВМ с параллельными процессорами.</w:t>
                  </w:r>
                </w:p>
                <w:p w:rsidR="00262B5F" w:rsidRPr="002F61D3" w:rsidRDefault="00262B5F" w:rsidP="002F61D3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Программные средства для компьютерного моделирования.</w:t>
                  </w:r>
                </w:p>
                <w:p w:rsidR="00262B5F" w:rsidRPr="002F61D3" w:rsidRDefault="00262B5F" w:rsidP="002F61D3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 xml:space="preserve">Прикладное программное обеспечение научных исследований. </w:t>
                  </w:r>
                </w:p>
              </w:tc>
            </w:tr>
          </w:tbl>
          <w:p w:rsidR="00186C95" w:rsidRPr="002F61D3" w:rsidRDefault="00186C95" w:rsidP="00186C95">
            <w:pPr>
              <w:jc w:val="both"/>
            </w:pPr>
          </w:p>
        </w:tc>
        <w:tc>
          <w:tcPr>
            <w:tcW w:w="3004" w:type="dxa"/>
            <w:shd w:val="clear" w:color="auto" w:fill="auto"/>
          </w:tcPr>
          <w:p w:rsidR="00814126" w:rsidRPr="009D1F19" w:rsidRDefault="00766058" w:rsidP="009D1F19">
            <w:pPr>
              <w:jc w:val="center"/>
              <w:rPr>
                <w:b/>
              </w:rPr>
            </w:pPr>
            <w:r w:rsidRPr="009D1F19">
              <w:rPr>
                <w:b/>
              </w:rPr>
              <w:t>Основная специальность</w:t>
            </w:r>
          </w:p>
          <w:p w:rsidR="00814126" w:rsidRPr="002F61D3" w:rsidRDefault="00814126" w:rsidP="00186C95">
            <w:pPr>
              <w:jc w:val="both"/>
            </w:pPr>
          </w:p>
          <w:p w:rsidR="00186C95" w:rsidRPr="002F61D3" w:rsidRDefault="00186C95" w:rsidP="00186C95">
            <w:pPr>
              <w:jc w:val="both"/>
            </w:pPr>
          </w:p>
          <w:p w:rsidR="00186C95" w:rsidRPr="002F61D3" w:rsidRDefault="00186C95" w:rsidP="00186C95">
            <w:pPr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78"/>
            </w:tblGrid>
            <w:tr w:rsidR="008615C3" w:rsidRPr="002F61D3" w:rsidTr="0032769F"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615C3" w:rsidRPr="002F61D3" w:rsidRDefault="008615C3" w:rsidP="00186C95">
                  <w:pPr>
                    <w:spacing w:before="100" w:beforeAutospacing="1" w:after="100" w:afterAutospacing="1"/>
                    <w:ind w:left="360"/>
                    <w:jc w:val="both"/>
                    <w:rPr>
                      <w:b/>
                      <w:color w:val="4C5B63"/>
                    </w:rPr>
                  </w:pPr>
                  <w:r w:rsidRPr="002F61D3">
                    <w:rPr>
                      <w:b/>
                      <w:color w:val="4C5B63"/>
                    </w:rPr>
                    <w:t xml:space="preserve">01.01.07 – Вычислительная математика </w:t>
                  </w:r>
                </w:p>
              </w:tc>
            </w:tr>
            <w:tr w:rsidR="008615C3" w:rsidRPr="002F61D3" w:rsidTr="0032769F">
              <w:trPr>
                <w:trHeight w:val="687"/>
              </w:trPr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B5DFA" w:rsidRPr="002F61D3" w:rsidRDefault="00BB5DFA" w:rsidP="002F61D3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Метод прогонки решения систем с трехдиагональной матрицей.</w:t>
                  </w:r>
                </w:p>
                <w:p w:rsidR="00BB5DFA" w:rsidRPr="002F61D3" w:rsidRDefault="00BB5DFA" w:rsidP="002F61D3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Численные методы решения дифференциальных уравнений. Оценка погрешности, сходимость и устойчивость.</w:t>
                  </w:r>
                </w:p>
                <w:p w:rsidR="00BB5DFA" w:rsidRPr="002F61D3" w:rsidRDefault="00BB5DFA" w:rsidP="002F61D3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Основные понятия теории разностных схем (аппроксимация, устойчивость, сходимость).</w:t>
                  </w:r>
                </w:p>
                <w:p w:rsidR="00BB5DFA" w:rsidRPr="002F61D3" w:rsidRDefault="00BB5DFA" w:rsidP="002F61D3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Разностные методы решения краевых задач для эллиптических уравнений.</w:t>
                  </w:r>
                </w:p>
                <w:p w:rsidR="00BB5DFA" w:rsidRPr="002F61D3" w:rsidRDefault="00BB5DFA" w:rsidP="002F61D3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Экономные методы численного решения многомерных задач. Методы градиентного типа.</w:t>
                  </w:r>
                </w:p>
                <w:p w:rsidR="00BB5DFA" w:rsidRPr="002F61D3" w:rsidRDefault="00BB5DFA" w:rsidP="002F61D3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Построение переобуславливателей. Переобуславливатель Фурье.</w:t>
                  </w:r>
                </w:p>
              </w:tc>
            </w:tr>
          </w:tbl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</w:tc>
        <w:tc>
          <w:tcPr>
            <w:tcW w:w="2901" w:type="dxa"/>
            <w:shd w:val="clear" w:color="auto" w:fill="auto"/>
          </w:tcPr>
          <w:p w:rsidR="00766058" w:rsidRPr="009D1F19" w:rsidRDefault="00766058" w:rsidP="009D1F19">
            <w:pPr>
              <w:jc w:val="center"/>
              <w:rPr>
                <w:b/>
              </w:rPr>
            </w:pPr>
            <w:r w:rsidRPr="009D1F19">
              <w:rPr>
                <w:b/>
              </w:rPr>
              <w:t>Сопутствующие специальности</w:t>
            </w:r>
          </w:p>
          <w:tbl>
            <w:tblPr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75"/>
            </w:tblGrid>
            <w:tr w:rsidR="004B55E6" w:rsidRPr="002F61D3" w:rsidTr="00186C95">
              <w:tc>
                <w:tcPr>
                  <w:tcW w:w="2959" w:type="dxa"/>
                  <w:shd w:val="clear" w:color="auto" w:fill="auto"/>
                </w:tcPr>
                <w:p w:rsidR="004B55E6" w:rsidRPr="002F61D3" w:rsidRDefault="004B55E6" w:rsidP="00186C95">
                  <w:pPr>
                    <w:spacing w:before="100" w:beforeAutospacing="1" w:after="100" w:afterAutospacing="1"/>
                    <w:ind w:left="360"/>
                    <w:jc w:val="both"/>
                    <w:rPr>
                      <w:b/>
                      <w:color w:val="4C5B63"/>
                    </w:rPr>
                  </w:pPr>
                  <w:r w:rsidRPr="002F61D3">
                    <w:rPr>
                      <w:b/>
                      <w:color w:val="4C5B63"/>
                    </w:rPr>
                    <w:t>01.01.04 – Геометрия и топология</w:t>
                  </w:r>
                </w:p>
              </w:tc>
            </w:tr>
            <w:tr w:rsidR="004B55E6" w:rsidRPr="002F61D3" w:rsidTr="00186C95">
              <w:trPr>
                <w:trHeight w:val="687"/>
              </w:trPr>
              <w:tc>
                <w:tcPr>
                  <w:tcW w:w="2959" w:type="dxa"/>
                  <w:shd w:val="clear" w:color="auto" w:fill="auto"/>
                </w:tcPr>
                <w:p w:rsidR="004B55E6" w:rsidRPr="002F61D3" w:rsidRDefault="004B55E6" w:rsidP="002F61D3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/>
                    <w:rPr>
                      <w:color w:val="4C5B63"/>
                    </w:rPr>
                  </w:pPr>
                  <w:r w:rsidRPr="002F61D3">
                    <w:t>Системы координат. Цилиндрическая система координат.</w:t>
                  </w:r>
                </w:p>
              </w:tc>
            </w:tr>
          </w:tbl>
          <w:p w:rsidR="00766058" w:rsidRPr="002F61D3" w:rsidRDefault="00766058" w:rsidP="00186C95">
            <w:pPr>
              <w:jc w:val="both"/>
            </w:pPr>
          </w:p>
          <w:p w:rsidR="00766058" w:rsidRPr="002F61D3" w:rsidRDefault="00766058" w:rsidP="00186C95">
            <w:pPr>
              <w:jc w:val="both"/>
            </w:pPr>
          </w:p>
        </w:tc>
      </w:tr>
    </w:tbl>
    <w:p w:rsidR="00927945" w:rsidRDefault="00927945" w:rsidP="00927945">
      <w:pPr>
        <w:pStyle w:val="1"/>
      </w:pPr>
      <w:bookmarkStart w:id="21" w:name="_Toc249198513"/>
      <w:bookmarkStart w:id="22" w:name="_Toc249203291"/>
      <w:bookmarkStart w:id="23" w:name="_Toc250960536"/>
      <w:r>
        <w:t>Тестовые вопросы по Основам информационных технологий</w:t>
      </w:r>
      <w:bookmarkEnd w:id="21"/>
      <w:bookmarkEnd w:id="22"/>
      <w:bookmarkEnd w:id="23"/>
    </w:p>
    <w:p w:rsidR="00927945" w:rsidRPr="00410EA7" w:rsidRDefault="00927945" w:rsidP="00927945">
      <w:pPr>
        <w:pStyle w:val="a5"/>
        <w:rPr>
          <w:szCs w:val="28"/>
          <w:lang w:val="en-US"/>
        </w:rPr>
      </w:pPr>
      <w:r w:rsidRPr="00410EA7">
        <w:rPr>
          <w:szCs w:val="28"/>
          <w:lang w:val="en-US"/>
        </w:rPr>
        <w:t>v021.txt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  <w:lang w:val="en-US"/>
        </w:rPr>
        <w:t>&lt;question type="close" id="021"&gt;</w:t>
      </w:r>
    </w:p>
    <w:p w:rsidR="00927945" w:rsidRPr="00410EA7" w:rsidRDefault="00927945" w:rsidP="00927945">
      <w:pPr>
        <w:rPr>
          <w:sz w:val="28"/>
          <w:szCs w:val="28"/>
        </w:rPr>
      </w:pPr>
      <w:r w:rsidRPr="00410EA7">
        <w:rPr>
          <w:sz w:val="28"/>
          <w:szCs w:val="28"/>
        </w:rPr>
        <w:t xml:space="preserve">        &lt;</w:t>
      </w:r>
      <w:r w:rsidRPr="00410EA7">
        <w:rPr>
          <w:sz w:val="28"/>
          <w:szCs w:val="28"/>
          <w:lang w:val="en-US"/>
        </w:rPr>
        <w:t>text</w:t>
      </w:r>
      <w:r w:rsidRPr="00410EA7">
        <w:rPr>
          <w:sz w:val="28"/>
          <w:szCs w:val="28"/>
        </w:rPr>
        <w:t>&gt;01 Какой тег предназначен для обмена данными между пользователем и сервером?:&lt;/</w:t>
      </w:r>
      <w:r w:rsidRPr="00410EA7">
        <w:rPr>
          <w:sz w:val="28"/>
          <w:szCs w:val="28"/>
          <w:lang w:val="en-US"/>
        </w:rPr>
        <w:t>text</w:t>
      </w:r>
      <w:r w:rsidRPr="00410EA7">
        <w:rPr>
          <w:sz w:val="28"/>
          <w:szCs w:val="28"/>
        </w:rPr>
        <w:t>&gt;</w:t>
      </w:r>
    </w:p>
    <w:p w:rsidR="00927945" w:rsidRPr="00410EA7" w:rsidRDefault="00927945" w:rsidP="00927945">
      <w:pPr>
        <w:rPr>
          <w:sz w:val="28"/>
          <w:szCs w:val="28"/>
        </w:rPr>
      </w:pPr>
      <w:r w:rsidRPr="00410EA7">
        <w:rPr>
          <w:sz w:val="28"/>
          <w:szCs w:val="28"/>
        </w:rPr>
        <w:t xml:space="preserve">        &lt;</w:t>
      </w:r>
      <w:r w:rsidRPr="00410EA7">
        <w:rPr>
          <w:sz w:val="28"/>
          <w:szCs w:val="28"/>
          <w:lang w:val="en-US"/>
        </w:rPr>
        <w:t>answers</w:t>
      </w:r>
      <w:r w:rsidRPr="00410EA7">
        <w:rPr>
          <w:sz w:val="28"/>
          <w:szCs w:val="28"/>
        </w:rPr>
        <w:t xml:space="preserve"> </w:t>
      </w:r>
      <w:r w:rsidRPr="00410EA7">
        <w:rPr>
          <w:sz w:val="28"/>
          <w:szCs w:val="28"/>
          <w:lang w:val="en-US"/>
        </w:rPr>
        <w:t>type</w:t>
      </w:r>
      <w:r w:rsidRPr="00410EA7">
        <w:rPr>
          <w:sz w:val="28"/>
          <w:szCs w:val="28"/>
        </w:rPr>
        <w:t>="</w:t>
      </w:r>
      <w:r w:rsidRPr="00410EA7">
        <w:rPr>
          <w:sz w:val="28"/>
          <w:szCs w:val="28"/>
          <w:lang w:val="en-US"/>
        </w:rPr>
        <w:t>request</w:t>
      </w:r>
      <w:r w:rsidRPr="00410EA7">
        <w:rPr>
          <w:sz w:val="28"/>
          <w:szCs w:val="28"/>
        </w:rPr>
        <w:t>"&gt;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  <w:lang w:val="en-US"/>
        </w:rPr>
        <w:t xml:space="preserve">          &lt;answer id="314759" right="0"&gt; </w:t>
      </w:r>
      <w:r w:rsidR="00004216" w:rsidRPr="00410EA7">
        <w:rPr>
          <w:sz w:val="28"/>
          <w:szCs w:val="28"/>
          <w:lang w:val="en-US"/>
        </w:rPr>
        <w:t xml:space="preserve">&amp;lt; </w:t>
      </w:r>
      <w:r w:rsidRPr="00410EA7">
        <w:rPr>
          <w:sz w:val="28"/>
          <w:szCs w:val="28"/>
          <w:lang w:val="en-US"/>
        </w:rPr>
        <w:t>server</w:t>
      </w:r>
      <w:r w:rsidR="00004216" w:rsidRPr="00410EA7">
        <w:rPr>
          <w:sz w:val="28"/>
          <w:szCs w:val="28"/>
          <w:lang w:val="en-US"/>
        </w:rPr>
        <w:t xml:space="preserve"> &amp;gt;</w:t>
      </w:r>
      <w:r w:rsidRPr="00410EA7">
        <w:rPr>
          <w:sz w:val="28"/>
          <w:szCs w:val="28"/>
          <w:lang w:val="en-US"/>
        </w:rPr>
        <w:t>&lt;/answer&gt;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  <w:lang w:val="en-US"/>
        </w:rPr>
        <w:t xml:space="preserve">          &lt;answer id="314760" right="0"&gt;</w:t>
      </w:r>
      <w:r w:rsidR="00004216" w:rsidRPr="00410EA7">
        <w:rPr>
          <w:sz w:val="28"/>
          <w:szCs w:val="28"/>
          <w:lang w:val="en-US"/>
        </w:rPr>
        <w:t>&amp;lt; post &amp;gt;</w:t>
      </w:r>
      <w:r w:rsidRPr="00410EA7">
        <w:rPr>
          <w:sz w:val="28"/>
          <w:szCs w:val="28"/>
          <w:lang w:val="en-US"/>
        </w:rPr>
        <w:t xml:space="preserve"> &lt;/answer&gt;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  <w:lang w:val="en-US"/>
        </w:rPr>
        <w:t xml:space="preserve">          &lt;answer id="314761" right="1"&gt; </w:t>
      </w:r>
      <w:r w:rsidR="00004216" w:rsidRPr="00410EA7">
        <w:rPr>
          <w:sz w:val="28"/>
          <w:szCs w:val="28"/>
          <w:lang w:val="en-US"/>
        </w:rPr>
        <w:t>&amp;lt; form &amp;gt;</w:t>
      </w:r>
      <w:r w:rsidRPr="00410EA7">
        <w:rPr>
          <w:sz w:val="28"/>
          <w:szCs w:val="28"/>
          <w:lang w:val="en-US"/>
        </w:rPr>
        <w:t xml:space="preserve"> &lt;/answer&gt;</w:t>
      </w:r>
    </w:p>
    <w:p w:rsidR="00927945" w:rsidRPr="00410EA7" w:rsidRDefault="00927945" w:rsidP="00927945">
      <w:pPr>
        <w:rPr>
          <w:sz w:val="28"/>
          <w:szCs w:val="28"/>
        </w:rPr>
      </w:pPr>
      <w:r w:rsidRPr="00410EA7">
        <w:rPr>
          <w:sz w:val="28"/>
          <w:szCs w:val="28"/>
        </w:rPr>
        <w:t xml:space="preserve">          &lt;</w:t>
      </w:r>
      <w:r w:rsidRPr="00410EA7">
        <w:rPr>
          <w:sz w:val="28"/>
          <w:szCs w:val="28"/>
          <w:lang w:val="en-US"/>
        </w:rPr>
        <w:t>answer</w:t>
      </w:r>
      <w:r w:rsidRPr="00410EA7">
        <w:rPr>
          <w:sz w:val="28"/>
          <w:szCs w:val="28"/>
        </w:rPr>
        <w:t xml:space="preserve"> </w:t>
      </w:r>
      <w:r w:rsidRPr="00410EA7">
        <w:rPr>
          <w:sz w:val="28"/>
          <w:szCs w:val="28"/>
          <w:lang w:val="en-US"/>
        </w:rPr>
        <w:t>id</w:t>
      </w:r>
      <w:r w:rsidRPr="00410EA7">
        <w:rPr>
          <w:sz w:val="28"/>
          <w:szCs w:val="28"/>
        </w:rPr>
        <w:t xml:space="preserve">="314762" </w:t>
      </w:r>
      <w:r w:rsidRPr="00410EA7">
        <w:rPr>
          <w:sz w:val="28"/>
          <w:szCs w:val="28"/>
          <w:lang w:val="en-US"/>
        </w:rPr>
        <w:t>right</w:t>
      </w:r>
      <w:r w:rsidRPr="00410EA7">
        <w:rPr>
          <w:sz w:val="28"/>
          <w:szCs w:val="28"/>
        </w:rPr>
        <w:t xml:space="preserve">="0"&gt; </w:t>
      </w:r>
      <w:r w:rsidR="00004216" w:rsidRPr="00410EA7">
        <w:rPr>
          <w:sz w:val="28"/>
          <w:szCs w:val="28"/>
        </w:rPr>
        <w:t>нет правильного ответа</w:t>
      </w:r>
      <w:r w:rsidRPr="00410EA7">
        <w:rPr>
          <w:sz w:val="28"/>
          <w:szCs w:val="28"/>
        </w:rPr>
        <w:t xml:space="preserve"> &lt;/</w:t>
      </w:r>
      <w:r w:rsidRPr="00410EA7">
        <w:rPr>
          <w:sz w:val="28"/>
          <w:szCs w:val="28"/>
          <w:lang w:val="en-US"/>
        </w:rPr>
        <w:t>answer</w:t>
      </w:r>
      <w:r w:rsidRPr="00410EA7">
        <w:rPr>
          <w:sz w:val="28"/>
          <w:szCs w:val="28"/>
        </w:rPr>
        <w:t>&gt;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</w:rPr>
        <w:t xml:space="preserve">        </w:t>
      </w:r>
      <w:r w:rsidRPr="00410EA7">
        <w:rPr>
          <w:sz w:val="28"/>
          <w:szCs w:val="28"/>
          <w:lang w:val="en-US"/>
        </w:rPr>
        <w:t>&lt;/answers&gt;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  <w:lang w:val="en-US"/>
        </w:rPr>
        <w:t xml:space="preserve">      &lt;/question&gt;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</w:p>
    <w:p w:rsidR="00927945" w:rsidRPr="00410EA7" w:rsidRDefault="00927945" w:rsidP="00927945">
      <w:pPr>
        <w:pStyle w:val="a5"/>
        <w:rPr>
          <w:szCs w:val="28"/>
          <w:lang w:val="en-US"/>
        </w:rPr>
      </w:pPr>
      <w:r w:rsidRPr="00410EA7">
        <w:rPr>
          <w:szCs w:val="28"/>
          <w:lang w:val="en-US"/>
        </w:rPr>
        <w:t>v521.txt</w:t>
      </w:r>
    </w:p>
    <w:p w:rsidR="00927945" w:rsidRPr="00410EA7" w:rsidRDefault="00927945" w:rsidP="00927945">
      <w:pPr>
        <w:rPr>
          <w:sz w:val="28"/>
          <w:szCs w:val="28"/>
          <w:lang w:val="en-US"/>
        </w:rPr>
      </w:pPr>
      <w:r w:rsidRPr="00410EA7">
        <w:rPr>
          <w:sz w:val="28"/>
          <w:szCs w:val="28"/>
          <w:lang w:val="en-US"/>
        </w:rPr>
        <w:t>&lt;question type="close" id="521"&gt;</w:t>
      </w:r>
    </w:p>
    <w:p w:rsidR="00927945" w:rsidRPr="00410EA7" w:rsidRDefault="00927945" w:rsidP="00927945">
      <w:pPr>
        <w:rPr>
          <w:sz w:val="28"/>
          <w:szCs w:val="28"/>
        </w:rPr>
      </w:pPr>
      <w:r w:rsidRPr="00126DC0">
        <w:rPr>
          <w:sz w:val="28"/>
          <w:szCs w:val="28"/>
        </w:rPr>
        <w:t xml:space="preserve">        </w:t>
      </w:r>
      <w:r w:rsidRPr="00410EA7">
        <w:rPr>
          <w:sz w:val="28"/>
          <w:szCs w:val="28"/>
        </w:rPr>
        <w:t>&lt;</w:t>
      </w:r>
      <w:r w:rsidRPr="00410EA7">
        <w:rPr>
          <w:sz w:val="28"/>
          <w:szCs w:val="28"/>
          <w:lang w:val="en-US"/>
        </w:rPr>
        <w:t>text</w:t>
      </w:r>
      <w:r w:rsidRPr="00410EA7">
        <w:rPr>
          <w:sz w:val="28"/>
          <w:szCs w:val="28"/>
        </w:rPr>
        <w:t xml:space="preserve">&gt;01 </w:t>
      </w:r>
      <w:r w:rsidR="00126DC0">
        <w:rPr>
          <w:sz w:val="28"/>
          <w:szCs w:val="28"/>
        </w:rPr>
        <w:t xml:space="preserve">Векторы </w:t>
      </w:r>
      <w:r w:rsidR="00126DC0">
        <w:rPr>
          <w:sz w:val="28"/>
          <w:szCs w:val="28"/>
          <w:lang w:val="en-US"/>
        </w:rPr>
        <w:t>x</w:t>
      </w:r>
      <w:r w:rsidR="00126DC0" w:rsidRPr="00126DC0">
        <w:rPr>
          <w:sz w:val="28"/>
          <w:szCs w:val="28"/>
        </w:rPr>
        <w:t xml:space="preserve"> </w:t>
      </w:r>
      <w:r w:rsidR="00126DC0">
        <w:rPr>
          <w:sz w:val="28"/>
          <w:szCs w:val="28"/>
        </w:rPr>
        <w:t xml:space="preserve">и  </w:t>
      </w:r>
      <w:r w:rsidR="00126DC0">
        <w:rPr>
          <w:sz w:val="28"/>
          <w:szCs w:val="28"/>
          <w:lang w:val="en-US"/>
        </w:rPr>
        <w:t>y</w:t>
      </w:r>
      <w:r w:rsidR="00126DC0" w:rsidRPr="00126DC0">
        <w:rPr>
          <w:sz w:val="28"/>
          <w:szCs w:val="28"/>
        </w:rPr>
        <w:t xml:space="preserve"> </w:t>
      </w:r>
      <w:r w:rsidR="00126DC0">
        <w:rPr>
          <w:sz w:val="28"/>
          <w:szCs w:val="28"/>
        </w:rPr>
        <w:t xml:space="preserve">называются </w:t>
      </w:r>
      <w:r w:rsidR="00126DC0">
        <w:rPr>
          <w:sz w:val="28"/>
          <w:szCs w:val="28"/>
          <w:lang w:val="en-US"/>
        </w:rPr>
        <w:t>A</w:t>
      </w:r>
      <w:r w:rsidR="00126DC0" w:rsidRPr="00126DC0">
        <w:rPr>
          <w:sz w:val="28"/>
          <w:szCs w:val="28"/>
        </w:rPr>
        <w:t>-</w:t>
      </w:r>
      <w:r w:rsidR="00126DC0">
        <w:rPr>
          <w:sz w:val="28"/>
          <w:szCs w:val="28"/>
        </w:rPr>
        <w:t>ортогональными, если</w:t>
      </w:r>
      <w:r w:rsidRPr="00410EA7">
        <w:rPr>
          <w:sz w:val="28"/>
          <w:szCs w:val="28"/>
        </w:rPr>
        <w:t>:&lt;/</w:t>
      </w:r>
      <w:r w:rsidRPr="00410EA7">
        <w:rPr>
          <w:sz w:val="28"/>
          <w:szCs w:val="28"/>
          <w:lang w:val="en-US"/>
        </w:rPr>
        <w:t>text</w:t>
      </w:r>
      <w:r w:rsidRPr="00410EA7">
        <w:rPr>
          <w:sz w:val="28"/>
          <w:szCs w:val="28"/>
        </w:rPr>
        <w:t>&gt;</w:t>
      </w:r>
    </w:p>
    <w:p w:rsidR="00927945" w:rsidRPr="00410EA7" w:rsidRDefault="00927945" w:rsidP="00927945">
      <w:pPr>
        <w:rPr>
          <w:sz w:val="28"/>
          <w:szCs w:val="28"/>
        </w:rPr>
      </w:pPr>
      <w:r w:rsidRPr="00410EA7">
        <w:rPr>
          <w:sz w:val="28"/>
          <w:szCs w:val="28"/>
        </w:rPr>
        <w:t xml:space="preserve">        &lt;</w:t>
      </w:r>
      <w:r w:rsidRPr="00410EA7">
        <w:rPr>
          <w:sz w:val="28"/>
          <w:szCs w:val="28"/>
          <w:lang w:val="en-US"/>
        </w:rPr>
        <w:t>answers</w:t>
      </w:r>
      <w:r w:rsidRPr="00410EA7">
        <w:rPr>
          <w:sz w:val="28"/>
          <w:szCs w:val="28"/>
        </w:rPr>
        <w:t xml:space="preserve"> </w:t>
      </w:r>
      <w:r w:rsidRPr="00410EA7">
        <w:rPr>
          <w:sz w:val="28"/>
          <w:szCs w:val="28"/>
          <w:lang w:val="en-US"/>
        </w:rPr>
        <w:t>type</w:t>
      </w:r>
      <w:r w:rsidRPr="00410EA7">
        <w:rPr>
          <w:sz w:val="28"/>
          <w:szCs w:val="28"/>
        </w:rPr>
        <w:t>="</w:t>
      </w:r>
      <w:r w:rsidRPr="00410EA7">
        <w:rPr>
          <w:sz w:val="28"/>
          <w:szCs w:val="28"/>
          <w:lang w:val="en-US"/>
        </w:rPr>
        <w:t>request</w:t>
      </w:r>
      <w:r w:rsidRPr="00410EA7">
        <w:rPr>
          <w:sz w:val="28"/>
          <w:szCs w:val="28"/>
        </w:rPr>
        <w:t>"&gt;</w:t>
      </w:r>
    </w:p>
    <w:p w:rsidR="00927945" w:rsidRPr="00126DC0" w:rsidRDefault="00927945" w:rsidP="00927945">
      <w:pPr>
        <w:rPr>
          <w:sz w:val="28"/>
          <w:szCs w:val="28"/>
          <w:lang w:val="en-US"/>
        </w:rPr>
      </w:pPr>
      <w:r w:rsidRPr="00126DC0">
        <w:rPr>
          <w:sz w:val="28"/>
          <w:szCs w:val="28"/>
          <w:lang w:val="en-US"/>
        </w:rPr>
        <w:t xml:space="preserve">          &lt;</w:t>
      </w:r>
      <w:r w:rsidRPr="00410EA7">
        <w:rPr>
          <w:sz w:val="28"/>
          <w:szCs w:val="28"/>
          <w:lang w:val="en-US"/>
        </w:rPr>
        <w:t>answer</w:t>
      </w:r>
      <w:r w:rsidRPr="00126DC0">
        <w:rPr>
          <w:sz w:val="28"/>
          <w:szCs w:val="28"/>
          <w:lang w:val="en-US"/>
        </w:rPr>
        <w:t xml:space="preserve"> </w:t>
      </w:r>
      <w:r w:rsidRPr="00410EA7">
        <w:rPr>
          <w:sz w:val="28"/>
          <w:szCs w:val="28"/>
          <w:lang w:val="en-US"/>
        </w:rPr>
        <w:t>id</w:t>
      </w:r>
      <w:r w:rsidRPr="00126DC0">
        <w:rPr>
          <w:sz w:val="28"/>
          <w:szCs w:val="28"/>
          <w:lang w:val="en-US"/>
        </w:rPr>
        <w:t xml:space="preserve">="314759" </w:t>
      </w:r>
      <w:r w:rsidRPr="00410EA7">
        <w:rPr>
          <w:sz w:val="28"/>
          <w:szCs w:val="28"/>
          <w:lang w:val="en-US"/>
        </w:rPr>
        <w:t>right</w:t>
      </w:r>
      <w:r w:rsidRPr="00126DC0">
        <w:rPr>
          <w:sz w:val="28"/>
          <w:szCs w:val="28"/>
          <w:lang w:val="en-US"/>
        </w:rPr>
        <w:t xml:space="preserve">="0"&gt; </w:t>
      </w:r>
      <w:r w:rsidR="00126DC0">
        <w:rPr>
          <w:sz w:val="28"/>
          <w:szCs w:val="28"/>
          <w:lang w:val="en-US"/>
        </w:rPr>
        <w:t xml:space="preserve">&amp;lt;Ax, Ay&amp;gt=0; </w:t>
      </w:r>
      <w:r w:rsidRPr="00126DC0">
        <w:rPr>
          <w:sz w:val="28"/>
          <w:szCs w:val="28"/>
          <w:lang w:val="en-US"/>
        </w:rPr>
        <w:t xml:space="preserve"> &lt;/</w:t>
      </w:r>
      <w:r w:rsidRPr="00410EA7">
        <w:rPr>
          <w:sz w:val="28"/>
          <w:szCs w:val="28"/>
          <w:lang w:val="en-US"/>
        </w:rPr>
        <w:t>answer</w:t>
      </w:r>
      <w:r w:rsidRPr="00126DC0">
        <w:rPr>
          <w:sz w:val="28"/>
          <w:szCs w:val="28"/>
          <w:lang w:val="en-US"/>
        </w:rPr>
        <w:t>&gt;</w:t>
      </w:r>
    </w:p>
    <w:p w:rsidR="00927945" w:rsidRPr="00126DC0" w:rsidRDefault="00927945" w:rsidP="00927945">
      <w:pPr>
        <w:rPr>
          <w:sz w:val="28"/>
          <w:szCs w:val="28"/>
          <w:lang w:val="en-US"/>
        </w:rPr>
      </w:pPr>
      <w:r w:rsidRPr="00126DC0">
        <w:rPr>
          <w:sz w:val="28"/>
          <w:szCs w:val="28"/>
          <w:lang w:val="en-US"/>
        </w:rPr>
        <w:t xml:space="preserve">          &lt;</w:t>
      </w:r>
      <w:r w:rsidRPr="00410EA7">
        <w:rPr>
          <w:sz w:val="28"/>
          <w:szCs w:val="28"/>
          <w:lang w:val="en-US"/>
        </w:rPr>
        <w:t>answer</w:t>
      </w:r>
      <w:r w:rsidRPr="00126DC0">
        <w:rPr>
          <w:sz w:val="28"/>
          <w:szCs w:val="28"/>
          <w:lang w:val="en-US"/>
        </w:rPr>
        <w:t xml:space="preserve"> </w:t>
      </w:r>
      <w:r w:rsidRPr="00410EA7">
        <w:rPr>
          <w:sz w:val="28"/>
          <w:szCs w:val="28"/>
          <w:lang w:val="en-US"/>
        </w:rPr>
        <w:t>id</w:t>
      </w:r>
      <w:r w:rsidRPr="00126DC0">
        <w:rPr>
          <w:sz w:val="28"/>
          <w:szCs w:val="28"/>
          <w:lang w:val="en-US"/>
        </w:rPr>
        <w:t xml:space="preserve">="314760" </w:t>
      </w:r>
      <w:r w:rsidRPr="00410EA7">
        <w:rPr>
          <w:sz w:val="28"/>
          <w:szCs w:val="28"/>
          <w:lang w:val="en-US"/>
        </w:rPr>
        <w:t>right</w:t>
      </w:r>
      <w:r w:rsidRPr="00126DC0">
        <w:rPr>
          <w:sz w:val="28"/>
          <w:szCs w:val="28"/>
          <w:lang w:val="en-US"/>
        </w:rPr>
        <w:t xml:space="preserve">="0"&gt; </w:t>
      </w:r>
      <w:r w:rsidR="00126DC0">
        <w:rPr>
          <w:sz w:val="28"/>
          <w:szCs w:val="28"/>
          <w:lang w:val="en-US"/>
        </w:rPr>
        <w:t>&amp;lt;Ax, Ay&amp;gt=1</w:t>
      </w:r>
      <w:r w:rsidRPr="00126DC0">
        <w:rPr>
          <w:sz w:val="28"/>
          <w:szCs w:val="28"/>
          <w:lang w:val="en-US"/>
        </w:rPr>
        <w:t>&lt;/</w:t>
      </w:r>
      <w:r w:rsidRPr="00410EA7">
        <w:rPr>
          <w:sz w:val="28"/>
          <w:szCs w:val="28"/>
          <w:lang w:val="en-US"/>
        </w:rPr>
        <w:t>answer</w:t>
      </w:r>
      <w:r w:rsidRPr="00126DC0">
        <w:rPr>
          <w:sz w:val="28"/>
          <w:szCs w:val="28"/>
          <w:lang w:val="en-US"/>
        </w:rPr>
        <w:t>&gt;</w:t>
      </w:r>
    </w:p>
    <w:p w:rsidR="00927945" w:rsidRPr="00126DC0" w:rsidRDefault="00927945" w:rsidP="00927945">
      <w:pPr>
        <w:rPr>
          <w:sz w:val="28"/>
          <w:szCs w:val="28"/>
          <w:lang w:val="en-US"/>
        </w:rPr>
      </w:pPr>
      <w:r w:rsidRPr="00126DC0">
        <w:rPr>
          <w:sz w:val="28"/>
          <w:szCs w:val="28"/>
          <w:lang w:val="en-US"/>
        </w:rPr>
        <w:t xml:space="preserve">          &lt;</w:t>
      </w:r>
      <w:r w:rsidRPr="00410EA7">
        <w:rPr>
          <w:sz w:val="28"/>
          <w:szCs w:val="28"/>
          <w:lang w:val="en-US"/>
        </w:rPr>
        <w:t>answer</w:t>
      </w:r>
      <w:r w:rsidRPr="00126DC0">
        <w:rPr>
          <w:sz w:val="28"/>
          <w:szCs w:val="28"/>
          <w:lang w:val="en-US"/>
        </w:rPr>
        <w:t xml:space="preserve"> </w:t>
      </w:r>
      <w:r w:rsidRPr="00410EA7">
        <w:rPr>
          <w:sz w:val="28"/>
          <w:szCs w:val="28"/>
          <w:lang w:val="en-US"/>
        </w:rPr>
        <w:t>id</w:t>
      </w:r>
      <w:r w:rsidRPr="00126DC0">
        <w:rPr>
          <w:sz w:val="28"/>
          <w:szCs w:val="28"/>
          <w:lang w:val="en-US"/>
        </w:rPr>
        <w:t xml:space="preserve">="314761" </w:t>
      </w:r>
      <w:r w:rsidRPr="00410EA7">
        <w:rPr>
          <w:sz w:val="28"/>
          <w:szCs w:val="28"/>
          <w:lang w:val="en-US"/>
        </w:rPr>
        <w:t>right</w:t>
      </w:r>
      <w:r w:rsidRPr="00126DC0">
        <w:rPr>
          <w:sz w:val="28"/>
          <w:szCs w:val="28"/>
          <w:lang w:val="en-US"/>
        </w:rPr>
        <w:t xml:space="preserve">="1"&gt; </w:t>
      </w:r>
      <w:r w:rsidR="00126DC0">
        <w:rPr>
          <w:sz w:val="28"/>
          <w:szCs w:val="28"/>
          <w:lang w:val="en-US"/>
        </w:rPr>
        <w:t>&amp;lt;x, Ay&amp;gt=0</w:t>
      </w:r>
      <w:r w:rsidRPr="00126DC0">
        <w:rPr>
          <w:sz w:val="28"/>
          <w:szCs w:val="28"/>
          <w:lang w:val="en-US"/>
        </w:rPr>
        <w:t xml:space="preserve"> &lt;/</w:t>
      </w:r>
      <w:r w:rsidRPr="00410EA7">
        <w:rPr>
          <w:sz w:val="28"/>
          <w:szCs w:val="28"/>
          <w:lang w:val="en-US"/>
        </w:rPr>
        <w:t>answer</w:t>
      </w:r>
      <w:r w:rsidRPr="00126DC0">
        <w:rPr>
          <w:sz w:val="28"/>
          <w:szCs w:val="28"/>
          <w:lang w:val="en-US"/>
        </w:rPr>
        <w:t>&gt;</w:t>
      </w:r>
    </w:p>
    <w:p w:rsidR="00927945" w:rsidRPr="00410EA7" w:rsidRDefault="00927945" w:rsidP="00927945">
      <w:pPr>
        <w:rPr>
          <w:sz w:val="28"/>
          <w:szCs w:val="28"/>
        </w:rPr>
      </w:pPr>
      <w:r w:rsidRPr="00126DC0">
        <w:rPr>
          <w:sz w:val="28"/>
          <w:szCs w:val="28"/>
        </w:rPr>
        <w:t xml:space="preserve">          </w:t>
      </w:r>
      <w:r w:rsidRPr="00410EA7">
        <w:rPr>
          <w:sz w:val="28"/>
          <w:szCs w:val="28"/>
        </w:rPr>
        <w:t>&lt;</w:t>
      </w:r>
      <w:r w:rsidRPr="00410EA7">
        <w:rPr>
          <w:sz w:val="28"/>
          <w:szCs w:val="28"/>
          <w:lang w:val="en-US"/>
        </w:rPr>
        <w:t>answer</w:t>
      </w:r>
      <w:r w:rsidRPr="00410EA7">
        <w:rPr>
          <w:sz w:val="28"/>
          <w:szCs w:val="28"/>
        </w:rPr>
        <w:t xml:space="preserve"> </w:t>
      </w:r>
      <w:r w:rsidRPr="00410EA7">
        <w:rPr>
          <w:sz w:val="28"/>
          <w:szCs w:val="28"/>
          <w:lang w:val="en-US"/>
        </w:rPr>
        <w:t>id</w:t>
      </w:r>
      <w:r w:rsidRPr="00410EA7">
        <w:rPr>
          <w:sz w:val="28"/>
          <w:szCs w:val="28"/>
        </w:rPr>
        <w:t xml:space="preserve">="313762" </w:t>
      </w:r>
      <w:r w:rsidRPr="00410EA7">
        <w:rPr>
          <w:sz w:val="28"/>
          <w:szCs w:val="28"/>
          <w:lang w:val="en-US"/>
        </w:rPr>
        <w:t>right</w:t>
      </w:r>
      <w:r w:rsidRPr="00410EA7">
        <w:rPr>
          <w:sz w:val="28"/>
          <w:szCs w:val="28"/>
        </w:rPr>
        <w:t xml:space="preserve">="0"&gt; </w:t>
      </w:r>
      <w:r w:rsidR="00126DC0">
        <w:rPr>
          <w:sz w:val="28"/>
          <w:szCs w:val="28"/>
        </w:rPr>
        <w:t>все ответы правильные</w:t>
      </w:r>
      <w:r w:rsidRPr="00410EA7">
        <w:rPr>
          <w:sz w:val="28"/>
          <w:szCs w:val="28"/>
        </w:rPr>
        <w:t>&lt;/</w:t>
      </w:r>
      <w:r w:rsidRPr="00410EA7">
        <w:rPr>
          <w:sz w:val="28"/>
          <w:szCs w:val="28"/>
          <w:lang w:val="en-US"/>
        </w:rPr>
        <w:t>answer</w:t>
      </w:r>
      <w:r w:rsidRPr="00410EA7">
        <w:rPr>
          <w:sz w:val="28"/>
          <w:szCs w:val="28"/>
        </w:rPr>
        <w:t>&gt;</w:t>
      </w:r>
    </w:p>
    <w:p w:rsidR="00927945" w:rsidRPr="00410EA7" w:rsidRDefault="00927945" w:rsidP="00927945">
      <w:pPr>
        <w:rPr>
          <w:sz w:val="28"/>
          <w:szCs w:val="28"/>
        </w:rPr>
      </w:pPr>
      <w:r w:rsidRPr="00410EA7">
        <w:rPr>
          <w:sz w:val="28"/>
          <w:szCs w:val="28"/>
        </w:rPr>
        <w:t xml:space="preserve">        &lt;/answers&gt;</w:t>
      </w:r>
    </w:p>
    <w:p w:rsidR="00927945" w:rsidRPr="00410EA7" w:rsidRDefault="00927945" w:rsidP="00927945">
      <w:pPr>
        <w:rPr>
          <w:sz w:val="28"/>
          <w:szCs w:val="28"/>
        </w:rPr>
      </w:pPr>
      <w:r w:rsidRPr="00410EA7">
        <w:rPr>
          <w:sz w:val="28"/>
          <w:szCs w:val="28"/>
        </w:rPr>
        <w:t xml:space="preserve">      &lt;/question&gt;</w:t>
      </w:r>
    </w:p>
    <w:p w:rsidR="00766058" w:rsidRPr="00186C95" w:rsidRDefault="00766058" w:rsidP="00186C95">
      <w:pPr>
        <w:jc w:val="both"/>
      </w:pPr>
    </w:p>
    <w:p w:rsidR="00736C3C" w:rsidRDefault="00736C3C" w:rsidP="00736C3C">
      <w:pPr>
        <w:pStyle w:val="1"/>
        <w:rPr>
          <w:lang w:val="en-US"/>
        </w:rPr>
      </w:pPr>
      <w:bookmarkStart w:id="24" w:name="_Toc250960537"/>
      <w:r w:rsidRPr="00AD5128">
        <w:t>Презентация магистерской</w:t>
      </w:r>
      <w:r>
        <w:t xml:space="preserve"> дис</w:t>
      </w:r>
      <w:r w:rsidRPr="00AD5128">
        <w:t>сертации</w:t>
      </w:r>
      <w:r>
        <w:t>.</w:t>
      </w:r>
      <w:bookmarkEnd w:id="24"/>
      <w:r>
        <w:t xml:space="preserve"> </w:t>
      </w:r>
    </w:p>
    <w:p w:rsidR="00C025BD" w:rsidRPr="00C025BD" w:rsidRDefault="00C025BD" w:rsidP="00C025BD">
      <w:pPr>
        <w:rPr>
          <w:lang w:val="en-US"/>
        </w:rPr>
      </w:pPr>
    </w:p>
    <w:p w:rsidR="00C025BD" w:rsidRPr="004C3AAD" w:rsidRDefault="00C025BD" w:rsidP="00C025B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Ссылка на презентацию: </w:t>
      </w:r>
      <w:r w:rsidRPr="00A036AB">
        <w:rPr>
          <w:sz w:val="28"/>
          <w:szCs w:val="28"/>
          <w:lang w:val="en-US"/>
        </w:rPr>
        <w:t>http</w:t>
      </w:r>
      <w:r w:rsidRPr="00A036AB">
        <w:rPr>
          <w:sz w:val="28"/>
          <w:szCs w:val="28"/>
        </w:rPr>
        <w:t>://</w:t>
      </w:r>
      <w:r w:rsidRPr="00A036AB">
        <w:rPr>
          <w:sz w:val="28"/>
          <w:szCs w:val="28"/>
          <w:lang w:val="en-US"/>
        </w:rPr>
        <w:t>www</w:t>
      </w:r>
      <w:r w:rsidRPr="00A036AB">
        <w:rPr>
          <w:sz w:val="28"/>
          <w:szCs w:val="28"/>
        </w:rPr>
        <w:t>.</w:t>
      </w:r>
      <w:r w:rsidRPr="00A036AB">
        <w:rPr>
          <w:sz w:val="28"/>
          <w:szCs w:val="28"/>
          <w:lang w:val="en-US"/>
        </w:rPr>
        <w:t>alexei</w:t>
      </w:r>
      <w:r w:rsidRPr="00A036AB">
        <w:rPr>
          <w:sz w:val="28"/>
          <w:szCs w:val="28"/>
        </w:rPr>
        <w:t>-</w:t>
      </w:r>
      <w:r w:rsidRPr="00A036AB">
        <w:rPr>
          <w:sz w:val="28"/>
          <w:szCs w:val="28"/>
          <w:lang w:val="en-US"/>
        </w:rPr>
        <w:t>zherdetsky</w:t>
      </w:r>
      <w:r w:rsidRPr="00A036AB">
        <w:rPr>
          <w:sz w:val="28"/>
          <w:szCs w:val="28"/>
        </w:rPr>
        <w:t>.</w:t>
      </w:r>
      <w:r w:rsidRPr="00A036AB">
        <w:rPr>
          <w:sz w:val="28"/>
          <w:szCs w:val="28"/>
          <w:lang w:val="en-US"/>
        </w:rPr>
        <w:t>narod</w:t>
      </w:r>
      <w:r w:rsidRPr="00A036AB">
        <w:rPr>
          <w:sz w:val="28"/>
          <w:szCs w:val="28"/>
        </w:rPr>
        <w:t>.</w:t>
      </w:r>
      <w:r w:rsidRPr="00A036AB">
        <w:rPr>
          <w:sz w:val="28"/>
          <w:szCs w:val="28"/>
          <w:lang w:val="en-US"/>
        </w:rPr>
        <w:t>ru</w:t>
      </w:r>
      <w:r w:rsidRPr="00A036AB">
        <w:rPr>
          <w:sz w:val="28"/>
          <w:szCs w:val="28"/>
        </w:rPr>
        <w:t>/</w:t>
      </w:r>
      <w:r w:rsidRPr="00A036AB">
        <w:rPr>
          <w:sz w:val="28"/>
          <w:szCs w:val="28"/>
          <w:lang w:val="en-US"/>
        </w:rPr>
        <w:t>presentation</w:t>
      </w:r>
      <w:r w:rsidRPr="00A036AB">
        <w:rPr>
          <w:sz w:val="28"/>
          <w:szCs w:val="28"/>
        </w:rPr>
        <w:t>.</w:t>
      </w:r>
      <w:r w:rsidRPr="00A036AB">
        <w:rPr>
          <w:sz w:val="28"/>
          <w:szCs w:val="28"/>
          <w:lang w:val="en-US"/>
        </w:rPr>
        <w:t>html</w:t>
      </w:r>
      <w:r w:rsidRPr="00C025BD">
        <w:rPr>
          <w:sz w:val="28"/>
          <w:szCs w:val="28"/>
        </w:rPr>
        <w:t>.</w:t>
      </w:r>
    </w:p>
    <w:p w:rsidR="00C025BD" w:rsidRPr="00C025BD" w:rsidRDefault="00C025BD" w:rsidP="00C025B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Также презентацию работы можно посмотреть </w:t>
      </w:r>
      <w:r w:rsidR="00076F26">
        <w:rPr>
          <w:sz w:val="28"/>
          <w:szCs w:val="28"/>
        </w:rPr>
        <w:t>в</w:t>
      </w:r>
      <w:r>
        <w:rPr>
          <w:sz w:val="28"/>
          <w:szCs w:val="28"/>
        </w:rPr>
        <w:t xml:space="preserve"> Приложении А</w:t>
      </w:r>
      <w:r w:rsidR="007E11F5">
        <w:rPr>
          <w:sz w:val="28"/>
          <w:szCs w:val="28"/>
        </w:rPr>
        <w:t>.</w:t>
      </w:r>
    </w:p>
    <w:p w:rsidR="00F02365" w:rsidRDefault="00F02365">
      <w:pPr>
        <w:pStyle w:val="1"/>
      </w:pPr>
      <w:bookmarkStart w:id="25" w:name="_Toc250960538"/>
      <w:r>
        <w:t>Список литературы к выпускной работе.</w:t>
      </w:r>
      <w:bookmarkEnd w:id="25"/>
    </w:p>
    <w:p w:rsidR="00F02365" w:rsidRPr="00F02365" w:rsidRDefault="00F02365" w:rsidP="00F02365">
      <w:pPr>
        <w:pStyle w:val="af0"/>
        <w:numPr>
          <w:ilvl w:val="0"/>
          <w:numId w:val="27"/>
        </w:numPr>
        <w:rPr>
          <w:noProof/>
          <w:sz w:val="28"/>
          <w:szCs w:val="28"/>
          <w:lang w:val="en-US"/>
        </w:rPr>
      </w:pPr>
      <w:r w:rsidRPr="00F02365">
        <w:rPr>
          <w:noProof/>
          <w:sz w:val="28"/>
          <w:szCs w:val="28"/>
          <w:lang w:val="en-US"/>
        </w:rPr>
        <w:t xml:space="preserve">H. Hallez, B. Vanrumste, R. Grech, J Muscat. </w:t>
      </w:r>
      <w:r w:rsidRPr="00F02365">
        <w:rPr>
          <w:i/>
          <w:iCs/>
          <w:noProof/>
          <w:sz w:val="28"/>
          <w:szCs w:val="28"/>
          <w:lang w:val="en-US"/>
        </w:rPr>
        <w:t>Journal of NeuroEngineering and Rehabilitation.</w:t>
      </w:r>
      <w:r w:rsidRPr="00F02365">
        <w:rPr>
          <w:noProof/>
          <w:sz w:val="28"/>
          <w:szCs w:val="28"/>
          <w:lang w:val="en-US"/>
        </w:rPr>
        <w:t xml:space="preserve"> BioMed Central Ltd 2007.</w:t>
      </w:r>
    </w:p>
    <w:p w:rsidR="00F02365" w:rsidRPr="00F02365" w:rsidRDefault="00F02365" w:rsidP="00F02365">
      <w:pPr>
        <w:pStyle w:val="af0"/>
        <w:numPr>
          <w:ilvl w:val="0"/>
          <w:numId w:val="27"/>
        </w:numPr>
        <w:rPr>
          <w:noProof/>
          <w:sz w:val="28"/>
          <w:szCs w:val="28"/>
          <w:lang w:val="en-US"/>
        </w:rPr>
      </w:pPr>
      <w:r w:rsidRPr="00F02365">
        <w:rPr>
          <w:noProof/>
          <w:sz w:val="28"/>
          <w:szCs w:val="28"/>
          <w:lang w:val="en-US"/>
        </w:rPr>
        <w:t xml:space="preserve">Press W.H., Teukolsky S.A., Vetterling W.T. </w:t>
      </w:r>
      <w:r w:rsidRPr="00F02365">
        <w:rPr>
          <w:i/>
          <w:iCs/>
          <w:noProof/>
          <w:sz w:val="28"/>
          <w:szCs w:val="28"/>
          <w:lang w:val="en-US"/>
        </w:rPr>
        <w:t>Numerical Recipes in C.</w:t>
      </w:r>
      <w:r w:rsidRPr="00F02365">
        <w:rPr>
          <w:noProof/>
          <w:sz w:val="28"/>
          <w:szCs w:val="28"/>
          <w:lang w:val="en-US"/>
        </w:rPr>
        <w:t xml:space="preserve"> Cambridge University Press 1997.</w:t>
      </w:r>
    </w:p>
    <w:p w:rsidR="00F02365" w:rsidRPr="00F02365" w:rsidRDefault="00F02365" w:rsidP="00F02365">
      <w:pPr>
        <w:pStyle w:val="af0"/>
        <w:numPr>
          <w:ilvl w:val="0"/>
          <w:numId w:val="27"/>
        </w:numPr>
        <w:rPr>
          <w:noProof/>
          <w:sz w:val="28"/>
          <w:szCs w:val="28"/>
          <w:lang w:val="en-US"/>
        </w:rPr>
      </w:pPr>
      <w:r w:rsidRPr="00F02365">
        <w:rPr>
          <w:noProof/>
          <w:sz w:val="28"/>
          <w:szCs w:val="28"/>
          <w:lang w:val="en-US"/>
        </w:rPr>
        <w:t xml:space="preserve">V. Volkov, S. Turovets, A. Malony, A. Zherdetsky. </w:t>
      </w:r>
      <w:r w:rsidRPr="00F02365">
        <w:rPr>
          <w:i/>
          <w:iCs/>
          <w:noProof/>
          <w:sz w:val="28"/>
          <w:szCs w:val="28"/>
          <w:lang w:val="en-US"/>
        </w:rPr>
        <w:t>A 3D Vector-Additive Iterative Solverfor the Anisotropic Inhomogeneous Poisson Equation in the Forward EEG problem.</w:t>
      </w:r>
      <w:r w:rsidRPr="00F02365">
        <w:rPr>
          <w:noProof/>
          <w:sz w:val="28"/>
          <w:szCs w:val="28"/>
          <w:lang w:val="en-US"/>
        </w:rPr>
        <w:t xml:space="preserve"> ICCS (1) 2009, 511-520.</w:t>
      </w:r>
    </w:p>
    <w:p w:rsidR="00F02365" w:rsidRPr="00F02365" w:rsidRDefault="00F02365" w:rsidP="00F02365">
      <w:pPr>
        <w:pStyle w:val="af0"/>
        <w:numPr>
          <w:ilvl w:val="0"/>
          <w:numId w:val="27"/>
        </w:numPr>
        <w:rPr>
          <w:noProof/>
          <w:sz w:val="28"/>
          <w:szCs w:val="28"/>
          <w:lang w:val="en-US"/>
        </w:rPr>
      </w:pPr>
      <w:r w:rsidRPr="00F02365">
        <w:rPr>
          <w:noProof/>
          <w:sz w:val="28"/>
          <w:szCs w:val="28"/>
          <w:lang w:val="en-US"/>
        </w:rPr>
        <w:t xml:space="preserve">Y. Saad. </w:t>
      </w:r>
      <w:r w:rsidRPr="00F02365">
        <w:rPr>
          <w:i/>
          <w:iCs/>
          <w:noProof/>
          <w:sz w:val="28"/>
          <w:szCs w:val="28"/>
          <w:lang w:val="en-US"/>
        </w:rPr>
        <w:t>Iterative Methods for Sparse Linear Systems.</w:t>
      </w:r>
      <w:r w:rsidRPr="00F02365">
        <w:rPr>
          <w:noProof/>
          <w:sz w:val="28"/>
          <w:szCs w:val="28"/>
          <w:lang w:val="en-US"/>
        </w:rPr>
        <w:t xml:space="preserve"> 2000.</w:t>
      </w:r>
    </w:p>
    <w:p w:rsidR="00F02365" w:rsidRPr="00F02365" w:rsidRDefault="00F02365" w:rsidP="00F02365">
      <w:pPr>
        <w:pStyle w:val="af0"/>
        <w:numPr>
          <w:ilvl w:val="0"/>
          <w:numId w:val="27"/>
        </w:numPr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>Е</w:t>
      </w:r>
      <w:r w:rsidRPr="00F02365">
        <w:rPr>
          <w:noProof/>
          <w:sz w:val="28"/>
          <w:szCs w:val="28"/>
          <w:lang w:val="en-US"/>
        </w:rPr>
        <w:t xml:space="preserve">. </w:t>
      </w:r>
      <w:r w:rsidRPr="00F02365">
        <w:rPr>
          <w:noProof/>
          <w:sz w:val="28"/>
          <w:szCs w:val="28"/>
        </w:rPr>
        <w:t>А</w:t>
      </w:r>
      <w:r w:rsidRPr="00F02365">
        <w:rPr>
          <w:noProof/>
          <w:sz w:val="28"/>
          <w:szCs w:val="28"/>
          <w:lang w:val="en-US"/>
        </w:rPr>
        <w:t xml:space="preserve">. </w:t>
      </w:r>
      <w:r w:rsidRPr="00F02365">
        <w:rPr>
          <w:noProof/>
          <w:sz w:val="28"/>
          <w:szCs w:val="28"/>
        </w:rPr>
        <w:t>Рындин</w:t>
      </w:r>
      <w:r w:rsidRPr="00F02365">
        <w:rPr>
          <w:noProof/>
          <w:sz w:val="28"/>
          <w:szCs w:val="28"/>
          <w:lang w:val="en-US"/>
        </w:rPr>
        <w:t xml:space="preserve">. </w:t>
      </w:r>
      <w:r w:rsidRPr="00F02365">
        <w:rPr>
          <w:i/>
          <w:iCs/>
          <w:noProof/>
          <w:sz w:val="28"/>
          <w:szCs w:val="28"/>
        </w:rPr>
        <w:t>Методы решения задач математической физики.</w:t>
      </w:r>
      <w:r w:rsidRPr="00F02365">
        <w:rPr>
          <w:noProof/>
          <w:sz w:val="28"/>
          <w:szCs w:val="28"/>
        </w:rPr>
        <w:t xml:space="preserve"> </w:t>
      </w:r>
    </w:p>
    <w:p w:rsidR="00F02365" w:rsidRPr="00F02365" w:rsidRDefault="00F02365" w:rsidP="00F02365">
      <w:pPr>
        <w:pStyle w:val="af0"/>
        <w:numPr>
          <w:ilvl w:val="0"/>
          <w:numId w:val="27"/>
        </w:numPr>
        <w:rPr>
          <w:noProof/>
          <w:sz w:val="28"/>
          <w:szCs w:val="28"/>
        </w:rPr>
      </w:pPr>
      <w:r w:rsidRPr="00F02365">
        <w:rPr>
          <w:noProof/>
          <w:sz w:val="28"/>
          <w:szCs w:val="28"/>
        </w:rPr>
        <w:t xml:space="preserve">Самарский А. А., Гулин А. В. </w:t>
      </w:r>
      <w:r w:rsidRPr="00F02365">
        <w:rPr>
          <w:i/>
          <w:iCs/>
          <w:noProof/>
          <w:sz w:val="28"/>
          <w:szCs w:val="28"/>
        </w:rPr>
        <w:t>Численные методы.</w:t>
      </w:r>
      <w:r w:rsidRPr="00F02365">
        <w:rPr>
          <w:noProof/>
          <w:sz w:val="28"/>
          <w:szCs w:val="28"/>
        </w:rPr>
        <w:t xml:space="preserve"> Москва: Наука 1989.</w:t>
      </w:r>
    </w:p>
    <w:p w:rsidR="00F02365" w:rsidRPr="00F02365" w:rsidRDefault="00F02365" w:rsidP="00F02365">
      <w:pPr>
        <w:rPr>
          <w:sz w:val="28"/>
          <w:szCs w:val="28"/>
        </w:rPr>
      </w:pPr>
    </w:p>
    <w:p w:rsidR="00F02365" w:rsidRPr="00F02365" w:rsidRDefault="00F02365" w:rsidP="00F02365"/>
    <w:p w:rsidR="00736C3C" w:rsidRDefault="00736C3C" w:rsidP="00736C3C">
      <w:pPr>
        <w:pStyle w:val="1"/>
      </w:pPr>
      <w:r>
        <w:t xml:space="preserve"> </w:t>
      </w:r>
      <w:bookmarkStart w:id="26" w:name="_Toc250960539"/>
      <w:r w:rsidRPr="00AD5128">
        <w:t>Приложени</w:t>
      </w:r>
      <w:r w:rsidR="00C025BD">
        <w:t xml:space="preserve">е </w:t>
      </w:r>
      <w:r w:rsidR="007E11F5">
        <w:t>А</w:t>
      </w:r>
      <w:bookmarkEnd w:id="26"/>
    </w:p>
    <w:tbl>
      <w:tblPr>
        <w:tblW w:w="9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5"/>
        <w:gridCol w:w="4781"/>
      </w:tblGrid>
      <w:tr w:rsidR="00C025BD" w:rsidTr="00B6598F">
        <w:trPr>
          <w:trHeight w:val="3466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26" type="#_x0000_t75" style="width:227.25pt;height:170.25pt">
                  <v:imagedata r:id="rId8" o:title="Слайд1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27" type="#_x0000_t75" style="width:227.25pt;height:170.25pt">
                  <v:imagedata r:id="rId9" o:title="Слайд2"/>
                </v:shape>
              </w:pict>
            </w:r>
          </w:p>
        </w:tc>
      </w:tr>
      <w:tr w:rsidR="00C025BD" w:rsidTr="00B6598F">
        <w:trPr>
          <w:trHeight w:val="239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28" type="#_x0000_t75" style="width:228.75pt;height:171.75pt">
                  <v:imagedata r:id="rId10" o:title="Слайд3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29" type="#_x0000_t75" style="width:228pt;height:171.75pt">
                  <v:imagedata r:id="rId11" o:title="Слайд4"/>
                </v:shape>
              </w:pict>
            </w:r>
          </w:p>
        </w:tc>
      </w:tr>
      <w:tr w:rsidR="00C025BD" w:rsidTr="00B6598F">
        <w:trPr>
          <w:trHeight w:val="239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30" type="#_x0000_t75" style="width:228pt;height:171.75pt">
                  <v:imagedata r:id="rId12" o:title="Слайд5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31" type="#_x0000_t75" style="width:228pt;height:171pt">
                  <v:imagedata r:id="rId13" o:title="Слайд6"/>
                </v:shape>
              </w:pict>
            </w:r>
          </w:p>
        </w:tc>
      </w:tr>
      <w:tr w:rsidR="00C025BD" w:rsidTr="00B6598F">
        <w:trPr>
          <w:trHeight w:val="239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32" type="#_x0000_t75" style="width:228pt;height:171.75pt">
                  <v:imagedata r:id="rId14" o:title="Слайд7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33" type="#_x0000_t75" style="width:228pt;height:171.75pt">
                  <v:imagedata r:id="rId15" o:title="Слайд8"/>
                </v:shape>
              </w:pict>
            </w:r>
          </w:p>
        </w:tc>
      </w:tr>
      <w:tr w:rsidR="00C025BD" w:rsidTr="00B6598F">
        <w:trPr>
          <w:trHeight w:val="222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34" type="#_x0000_t75" style="width:228pt;height:171.75pt">
                  <v:imagedata r:id="rId16" o:title="Слайд9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35" type="#_x0000_t75" style="width:228pt;height:171.75pt">
                  <v:imagedata r:id="rId17" o:title="Слайд10"/>
                </v:shape>
              </w:pict>
            </w:r>
          </w:p>
        </w:tc>
      </w:tr>
      <w:tr w:rsidR="00C025BD" w:rsidTr="00B6598F">
        <w:trPr>
          <w:trHeight w:val="239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36" type="#_x0000_t75" style="width:228pt;height:171.75pt">
                  <v:imagedata r:id="rId18" o:title="Слайд11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37" type="#_x0000_t75" style="width:228pt;height:171.75pt">
                  <v:imagedata r:id="rId19" o:title="Слайд12"/>
                </v:shape>
              </w:pict>
            </w:r>
          </w:p>
        </w:tc>
      </w:tr>
      <w:tr w:rsidR="00C025BD" w:rsidTr="00B6598F">
        <w:trPr>
          <w:trHeight w:val="239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38" type="#_x0000_t75" style="width:228.75pt;height:171.75pt">
                  <v:imagedata r:id="rId20" o:title="Слайд13"/>
                </v:shape>
              </w:pict>
            </w:r>
          </w:p>
        </w:tc>
        <w:tc>
          <w:tcPr>
            <w:tcW w:w="4567" w:type="dxa"/>
          </w:tcPr>
          <w:p w:rsidR="00C025BD" w:rsidRDefault="00A036AB" w:rsidP="00B6598F">
            <w:r>
              <w:pict>
                <v:shape id="_x0000_i1039" type="#_x0000_t75" style="width:228pt;height:171.75pt">
                  <v:imagedata r:id="rId21" o:title="Слайд14"/>
                </v:shape>
              </w:pict>
            </w:r>
          </w:p>
        </w:tc>
      </w:tr>
      <w:tr w:rsidR="00C025BD" w:rsidTr="00B6598F">
        <w:trPr>
          <w:trHeight w:val="239"/>
        </w:trPr>
        <w:tc>
          <w:tcPr>
            <w:tcW w:w="4567" w:type="dxa"/>
          </w:tcPr>
          <w:p w:rsidR="00C025BD" w:rsidRDefault="00A036AB" w:rsidP="00B6598F">
            <w:r>
              <w:pict>
                <v:shape id="_x0000_i1040" type="#_x0000_t75" style="width:228pt;height:171.75pt">
                  <v:imagedata r:id="rId22" o:title="Слайд15"/>
                </v:shape>
              </w:pict>
            </w:r>
          </w:p>
        </w:tc>
        <w:tc>
          <w:tcPr>
            <w:tcW w:w="4567" w:type="dxa"/>
          </w:tcPr>
          <w:p w:rsidR="00C025BD" w:rsidRDefault="00C025BD" w:rsidP="00B6598F"/>
        </w:tc>
      </w:tr>
    </w:tbl>
    <w:p w:rsidR="00C025BD" w:rsidRPr="00C025BD" w:rsidRDefault="00C025BD" w:rsidP="00C025BD">
      <w:bookmarkStart w:id="27" w:name="_GoBack"/>
      <w:bookmarkEnd w:id="27"/>
    </w:p>
    <w:sectPr w:rsidR="00C025BD" w:rsidRPr="00C025BD" w:rsidSect="00F02365">
      <w:type w:val="continuous"/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C98" w:rsidRDefault="00137C98" w:rsidP="00501563">
      <w:r>
        <w:separator/>
      </w:r>
    </w:p>
  </w:endnote>
  <w:endnote w:type="continuationSeparator" w:id="0">
    <w:p w:rsidR="00137C98" w:rsidRDefault="00137C98" w:rsidP="00501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C98" w:rsidRDefault="00137C98" w:rsidP="00501563">
      <w:r>
        <w:separator/>
      </w:r>
    </w:p>
  </w:footnote>
  <w:footnote w:type="continuationSeparator" w:id="0">
    <w:p w:rsidR="00137C98" w:rsidRDefault="00137C98" w:rsidP="00501563">
      <w:r>
        <w:continuationSeparator/>
      </w:r>
    </w:p>
  </w:footnote>
  <w:footnote w:id="1">
    <w:p w:rsidR="00B6598F" w:rsidRDefault="00B6598F">
      <w:pPr>
        <w:pStyle w:val="af1"/>
      </w:pPr>
      <w:r>
        <w:rPr>
          <w:rStyle w:val="af3"/>
        </w:rPr>
        <w:footnoteRef/>
      </w:r>
      <w:r>
        <w:t xml:space="preserve"> Солвер (от англ. </w:t>
      </w:r>
      <w:r>
        <w:rPr>
          <w:lang w:val="en-US"/>
        </w:rPr>
        <w:t>solver</w:t>
      </w:r>
      <w:r>
        <w:t>) – средство, или метод, решения некоторой задачи.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1F0B"/>
    <w:multiLevelType w:val="hybridMultilevel"/>
    <w:tmpl w:val="4BCE9D88"/>
    <w:lvl w:ilvl="0" w:tplc="041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8C92976"/>
    <w:multiLevelType w:val="hybridMultilevel"/>
    <w:tmpl w:val="BB506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E356A"/>
    <w:multiLevelType w:val="multilevel"/>
    <w:tmpl w:val="C83AEB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">
    <w:nsid w:val="0C33399D"/>
    <w:multiLevelType w:val="multilevel"/>
    <w:tmpl w:val="2DAC8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4">
    <w:nsid w:val="18202E31"/>
    <w:multiLevelType w:val="hybridMultilevel"/>
    <w:tmpl w:val="80E69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B16EA"/>
    <w:multiLevelType w:val="hybridMultilevel"/>
    <w:tmpl w:val="9D844412"/>
    <w:lvl w:ilvl="0" w:tplc="2766F14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445B2"/>
    <w:multiLevelType w:val="multilevel"/>
    <w:tmpl w:val="E808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D24737"/>
    <w:multiLevelType w:val="multilevel"/>
    <w:tmpl w:val="78B41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8">
    <w:nsid w:val="1EDB7953"/>
    <w:multiLevelType w:val="hybridMultilevel"/>
    <w:tmpl w:val="3D08B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829A7"/>
    <w:multiLevelType w:val="hybridMultilevel"/>
    <w:tmpl w:val="3D08B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8819D3"/>
    <w:multiLevelType w:val="hybridMultilevel"/>
    <w:tmpl w:val="DBAE297A"/>
    <w:lvl w:ilvl="0" w:tplc="0419000F">
      <w:start w:val="1"/>
      <w:numFmt w:val="decimal"/>
      <w:lvlText w:val="%1."/>
      <w:lvlJc w:val="left"/>
      <w:pPr>
        <w:tabs>
          <w:tab w:val="num" w:pos="1447"/>
        </w:tabs>
        <w:ind w:left="661" w:firstLine="332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</w:lvl>
  </w:abstractNum>
  <w:abstractNum w:abstractNumId="11">
    <w:nsid w:val="57116C54"/>
    <w:multiLevelType w:val="hybridMultilevel"/>
    <w:tmpl w:val="588E9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A1F4C"/>
    <w:multiLevelType w:val="multilevel"/>
    <w:tmpl w:val="3A368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3">
    <w:nsid w:val="5CBA0997"/>
    <w:multiLevelType w:val="multilevel"/>
    <w:tmpl w:val="2E549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E006AC4"/>
    <w:multiLevelType w:val="hybridMultilevel"/>
    <w:tmpl w:val="4814A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CB18A6"/>
    <w:multiLevelType w:val="multilevel"/>
    <w:tmpl w:val="0A3E2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6">
    <w:nsid w:val="623609DA"/>
    <w:multiLevelType w:val="hybridMultilevel"/>
    <w:tmpl w:val="0C9E87A6"/>
    <w:lvl w:ilvl="0" w:tplc="D4067668">
      <w:start w:val="1"/>
      <w:numFmt w:val="decimal"/>
      <w:pStyle w:val="a"/>
      <w:lvlText w:val="%1."/>
      <w:lvlJc w:val="left"/>
      <w:pPr>
        <w:tabs>
          <w:tab w:val="num" w:pos="1418"/>
        </w:tabs>
        <w:ind w:left="632" w:firstLine="332"/>
      </w:pPr>
      <w:rPr>
        <w:rFonts w:ascii="Times New Roman" w:hAnsi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2A23443"/>
    <w:multiLevelType w:val="hybridMultilevel"/>
    <w:tmpl w:val="34A8A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E3111"/>
    <w:multiLevelType w:val="hybridMultilevel"/>
    <w:tmpl w:val="07267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CF5836"/>
    <w:multiLevelType w:val="multilevel"/>
    <w:tmpl w:val="F5BA9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67CA6DFB"/>
    <w:multiLevelType w:val="hybridMultilevel"/>
    <w:tmpl w:val="05D872FA"/>
    <w:lvl w:ilvl="0" w:tplc="2766F14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0F1BAA"/>
    <w:multiLevelType w:val="multilevel"/>
    <w:tmpl w:val="50A2A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2">
    <w:nsid w:val="6A145140"/>
    <w:multiLevelType w:val="multilevel"/>
    <w:tmpl w:val="0FF4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2E57BA"/>
    <w:multiLevelType w:val="hybridMultilevel"/>
    <w:tmpl w:val="7C9CFFEA"/>
    <w:lvl w:ilvl="0" w:tplc="2766F14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486AD6"/>
    <w:multiLevelType w:val="hybridMultilevel"/>
    <w:tmpl w:val="CB643776"/>
    <w:lvl w:ilvl="0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5">
    <w:nsid w:val="7E277A6F"/>
    <w:multiLevelType w:val="hybridMultilevel"/>
    <w:tmpl w:val="78E8C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4"/>
  </w:num>
  <w:num w:numId="6">
    <w:abstractNumId w:val="0"/>
  </w:num>
  <w:num w:numId="7">
    <w:abstractNumId w:val="18"/>
  </w:num>
  <w:num w:numId="8">
    <w:abstractNumId w:val="15"/>
  </w:num>
  <w:num w:numId="9">
    <w:abstractNumId w:val="7"/>
  </w:num>
  <w:num w:numId="10">
    <w:abstractNumId w:val="21"/>
  </w:num>
  <w:num w:numId="11">
    <w:abstractNumId w:val="12"/>
  </w:num>
  <w:num w:numId="12">
    <w:abstractNumId w:val="3"/>
  </w:num>
  <w:num w:numId="13">
    <w:abstractNumId w:val="2"/>
  </w:num>
  <w:num w:numId="14">
    <w:abstractNumId w:val="11"/>
  </w:num>
  <w:num w:numId="15">
    <w:abstractNumId w:val="20"/>
  </w:num>
  <w:num w:numId="16">
    <w:abstractNumId w:val="23"/>
  </w:num>
  <w:num w:numId="17">
    <w:abstractNumId w:val="14"/>
  </w:num>
  <w:num w:numId="18">
    <w:abstractNumId w:val="5"/>
  </w:num>
  <w:num w:numId="19">
    <w:abstractNumId w:val="17"/>
  </w:num>
  <w:num w:numId="20">
    <w:abstractNumId w:val="4"/>
  </w:num>
  <w:num w:numId="21">
    <w:abstractNumId w:val="9"/>
  </w:num>
  <w:num w:numId="22">
    <w:abstractNumId w:val="8"/>
  </w:num>
  <w:num w:numId="23">
    <w:abstractNumId w:val="16"/>
  </w:num>
  <w:num w:numId="24">
    <w:abstractNumId w:val="16"/>
    <w:lvlOverride w:ilvl="0">
      <w:startOverride w:val="1"/>
    </w:lvlOverride>
  </w:num>
  <w:num w:numId="25">
    <w:abstractNumId w:val="10"/>
  </w:num>
  <w:num w:numId="26">
    <w:abstractNumId w:val="1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6C3C"/>
    <w:rsid w:val="00004216"/>
    <w:rsid w:val="00030C4A"/>
    <w:rsid w:val="00037673"/>
    <w:rsid w:val="0004508A"/>
    <w:rsid w:val="000728F7"/>
    <w:rsid w:val="00072E2B"/>
    <w:rsid w:val="00076F26"/>
    <w:rsid w:val="00081C09"/>
    <w:rsid w:val="000B1D22"/>
    <w:rsid w:val="000B6B68"/>
    <w:rsid w:val="000C539D"/>
    <w:rsid w:val="000C76E3"/>
    <w:rsid w:val="000F65B9"/>
    <w:rsid w:val="000F711E"/>
    <w:rsid w:val="001109F3"/>
    <w:rsid w:val="00115923"/>
    <w:rsid w:val="00126DC0"/>
    <w:rsid w:val="00137C98"/>
    <w:rsid w:val="001654FC"/>
    <w:rsid w:val="00186C95"/>
    <w:rsid w:val="00190461"/>
    <w:rsid w:val="001A6306"/>
    <w:rsid w:val="001B2D77"/>
    <w:rsid w:val="001B727C"/>
    <w:rsid w:val="001D25AB"/>
    <w:rsid w:val="001E2B58"/>
    <w:rsid w:val="00202A0B"/>
    <w:rsid w:val="002149DE"/>
    <w:rsid w:val="00234CD3"/>
    <w:rsid w:val="002404D7"/>
    <w:rsid w:val="00262B5F"/>
    <w:rsid w:val="00272C21"/>
    <w:rsid w:val="0028003E"/>
    <w:rsid w:val="0029528E"/>
    <w:rsid w:val="002B0BEC"/>
    <w:rsid w:val="002F3371"/>
    <w:rsid w:val="002F61D3"/>
    <w:rsid w:val="0032362E"/>
    <w:rsid w:val="0032769F"/>
    <w:rsid w:val="003617E1"/>
    <w:rsid w:val="00382650"/>
    <w:rsid w:val="003A53F2"/>
    <w:rsid w:val="003A611E"/>
    <w:rsid w:val="003B7776"/>
    <w:rsid w:val="003B7C0F"/>
    <w:rsid w:val="003C7D33"/>
    <w:rsid w:val="003F4380"/>
    <w:rsid w:val="00410EA7"/>
    <w:rsid w:val="004123BD"/>
    <w:rsid w:val="004246E5"/>
    <w:rsid w:val="00427882"/>
    <w:rsid w:val="00462033"/>
    <w:rsid w:val="00462302"/>
    <w:rsid w:val="0047152E"/>
    <w:rsid w:val="00484D7C"/>
    <w:rsid w:val="00494B3D"/>
    <w:rsid w:val="004B55E6"/>
    <w:rsid w:val="004C3AAD"/>
    <w:rsid w:val="004E36B5"/>
    <w:rsid w:val="00501563"/>
    <w:rsid w:val="00503AE3"/>
    <w:rsid w:val="00507F4C"/>
    <w:rsid w:val="005134BF"/>
    <w:rsid w:val="0053304A"/>
    <w:rsid w:val="00563479"/>
    <w:rsid w:val="00563CC0"/>
    <w:rsid w:val="00572667"/>
    <w:rsid w:val="00572900"/>
    <w:rsid w:val="00582C4A"/>
    <w:rsid w:val="005E26FC"/>
    <w:rsid w:val="005F1163"/>
    <w:rsid w:val="0061233C"/>
    <w:rsid w:val="00613DAD"/>
    <w:rsid w:val="006318F5"/>
    <w:rsid w:val="0065354A"/>
    <w:rsid w:val="00683027"/>
    <w:rsid w:val="00694A5C"/>
    <w:rsid w:val="006A01E7"/>
    <w:rsid w:val="006A12F1"/>
    <w:rsid w:val="006A4AE5"/>
    <w:rsid w:val="006C57AC"/>
    <w:rsid w:val="006D7C5F"/>
    <w:rsid w:val="00702AD5"/>
    <w:rsid w:val="00736C3C"/>
    <w:rsid w:val="00766058"/>
    <w:rsid w:val="007B7AF2"/>
    <w:rsid w:val="007C0B14"/>
    <w:rsid w:val="007C54B9"/>
    <w:rsid w:val="007D5FC4"/>
    <w:rsid w:val="007E11F5"/>
    <w:rsid w:val="007E7E29"/>
    <w:rsid w:val="007F2D4A"/>
    <w:rsid w:val="00800446"/>
    <w:rsid w:val="0080126E"/>
    <w:rsid w:val="00814126"/>
    <w:rsid w:val="00814861"/>
    <w:rsid w:val="008476C5"/>
    <w:rsid w:val="00856D8F"/>
    <w:rsid w:val="008615C3"/>
    <w:rsid w:val="00877808"/>
    <w:rsid w:val="00882C20"/>
    <w:rsid w:val="008B1279"/>
    <w:rsid w:val="008C5533"/>
    <w:rsid w:val="00927945"/>
    <w:rsid w:val="00997D60"/>
    <w:rsid w:val="009B26EA"/>
    <w:rsid w:val="009D1F19"/>
    <w:rsid w:val="009D4E1F"/>
    <w:rsid w:val="009E0EEE"/>
    <w:rsid w:val="009E4235"/>
    <w:rsid w:val="00A036AB"/>
    <w:rsid w:val="00A147ED"/>
    <w:rsid w:val="00A1540A"/>
    <w:rsid w:val="00A80C5A"/>
    <w:rsid w:val="00AB38D8"/>
    <w:rsid w:val="00AB7DCD"/>
    <w:rsid w:val="00B00839"/>
    <w:rsid w:val="00B17701"/>
    <w:rsid w:val="00B276AF"/>
    <w:rsid w:val="00B30629"/>
    <w:rsid w:val="00B36109"/>
    <w:rsid w:val="00B56415"/>
    <w:rsid w:val="00B6598F"/>
    <w:rsid w:val="00BA7D0C"/>
    <w:rsid w:val="00BB1533"/>
    <w:rsid w:val="00BB5DFA"/>
    <w:rsid w:val="00C025BD"/>
    <w:rsid w:val="00C051D8"/>
    <w:rsid w:val="00C109C3"/>
    <w:rsid w:val="00C34401"/>
    <w:rsid w:val="00C635CC"/>
    <w:rsid w:val="00C70FA4"/>
    <w:rsid w:val="00C71480"/>
    <w:rsid w:val="00C83FFE"/>
    <w:rsid w:val="00CA33F2"/>
    <w:rsid w:val="00CE0798"/>
    <w:rsid w:val="00D45C30"/>
    <w:rsid w:val="00D84149"/>
    <w:rsid w:val="00D948C7"/>
    <w:rsid w:val="00DC6182"/>
    <w:rsid w:val="00E01624"/>
    <w:rsid w:val="00E21CCA"/>
    <w:rsid w:val="00E438F8"/>
    <w:rsid w:val="00E51234"/>
    <w:rsid w:val="00E76BD4"/>
    <w:rsid w:val="00EF2A48"/>
    <w:rsid w:val="00EF47DA"/>
    <w:rsid w:val="00F02365"/>
    <w:rsid w:val="00F10B24"/>
    <w:rsid w:val="00F27523"/>
    <w:rsid w:val="00F55B9A"/>
    <w:rsid w:val="00F55F18"/>
    <w:rsid w:val="00F55FA2"/>
    <w:rsid w:val="00F72C83"/>
    <w:rsid w:val="00FF3DF6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6B61C895-E44D-4260-93DC-87A8EB6D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C7D33"/>
  </w:style>
  <w:style w:type="paragraph" w:styleId="1">
    <w:name w:val="heading 1"/>
    <w:basedOn w:val="a0"/>
    <w:next w:val="a0"/>
    <w:link w:val="10"/>
    <w:uiPriority w:val="9"/>
    <w:qFormat/>
    <w:rsid w:val="00736C3C"/>
    <w:pPr>
      <w:keepNext/>
      <w:pageBreakBefore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736C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9E42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736C3C"/>
    <w:pPr>
      <w:jc w:val="center"/>
    </w:pPr>
    <w:rPr>
      <w:b/>
      <w:sz w:val="28"/>
      <w:lang w:val="en-US"/>
    </w:rPr>
  </w:style>
  <w:style w:type="paragraph" w:styleId="a5">
    <w:name w:val="Body Text"/>
    <w:basedOn w:val="a0"/>
    <w:link w:val="a6"/>
    <w:rsid w:val="00C34401"/>
    <w:pPr>
      <w:ind w:firstLine="709"/>
      <w:jc w:val="both"/>
    </w:pPr>
    <w:rPr>
      <w:sz w:val="28"/>
    </w:rPr>
  </w:style>
  <w:style w:type="paragraph" w:styleId="11">
    <w:name w:val="toc 1"/>
    <w:basedOn w:val="a0"/>
    <w:next w:val="a0"/>
    <w:autoRedefine/>
    <w:uiPriority w:val="39"/>
    <w:rsid w:val="00B56415"/>
  </w:style>
  <w:style w:type="paragraph" w:styleId="20">
    <w:name w:val="toc 2"/>
    <w:basedOn w:val="a0"/>
    <w:next w:val="a0"/>
    <w:autoRedefine/>
    <w:uiPriority w:val="39"/>
    <w:rsid w:val="00B56415"/>
    <w:pPr>
      <w:ind w:left="200"/>
    </w:pPr>
  </w:style>
  <w:style w:type="character" w:styleId="a7">
    <w:name w:val="Hyperlink"/>
    <w:basedOn w:val="a1"/>
    <w:uiPriority w:val="99"/>
    <w:rsid w:val="00B56415"/>
    <w:rPr>
      <w:color w:val="0000FF"/>
      <w:u w:val="single"/>
    </w:rPr>
  </w:style>
  <w:style w:type="paragraph" w:customStyle="1" w:styleId="a8">
    <w:name w:val="план"/>
    <w:basedOn w:val="a5"/>
    <w:next w:val="a5"/>
    <w:rsid w:val="00C34401"/>
    <w:rPr>
      <w:color w:val="FF0000"/>
    </w:rPr>
  </w:style>
  <w:style w:type="paragraph" w:styleId="a9">
    <w:name w:val="Normal (Web)"/>
    <w:basedOn w:val="a0"/>
    <w:rsid w:val="00C34401"/>
    <w:pPr>
      <w:spacing w:before="100" w:beforeAutospacing="1" w:after="100" w:afterAutospacing="1"/>
    </w:pPr>
    <w:rPr>
      <w:sz w:val="24"/>
      <w:szCs w:val="24"/>
    </w:rPr>
  </w:style>
  <w:style w:type="paragraph" w:customStyle="1" w:styleId="200">
    <w:name w:val="Стиль Основной текст + 20 пт полужирный"/>
    <w:basedOn w:val="a5"/>
    <w:link w:val="201"/>
    <w:rsid w:val="006A12F1"/>
    <w:rPr>
      <w:bCs/>
    </w:rPr>
  </w:style>
  <w:style w:type="character" w:customStyle="1" w:styleId="a6">
    <w:name w:val="Основний текст Знак"/>
    <w:basedOn w:val="a1"/>
    <w:link w:val="a5"/>
    <w:rsid w:val="006A12F1"/>
    <w:rPr>
      <w:sz w:val="28"/>
      <w:lang w:val="ru-RU" w:eastAsia="ru-RU" w:bidi="ar-SA"/>
    </w:rPr>
  </w:style>
  <w:style w:type="character" w:customStyle="1" w:styleId="201">
    <w:name w:val="Стиль Основной текст + 20 пт полужирный Знак"/>
    <w:basedOn w:val="a6"/>
    <w:link w:val="200"/>
    <w:rsid w:val="006A12F1"/>
    <w:rPr>
      <w:bCs/>
      <w:sz w:val="28"/>
      <w:lang w:val="ru-RU" w:eastAsia="ru-RU" w:bidi="ar-SA"/>
    </w:rPr>
  </w:style>
  <w:style w:type="character" w:customStyle="1" w:styleId="30">
    <w:name w:val="Заголовок 3 Знак"/>
    <w:basedOn w:val="a1"/>
    <w:link w:val="3"/>
    <w:rsid w:val="009E4235"/>
    <w:rPr>
      <w:rFonts w:ascii="Arial" w:hAnsi="Arial" w:cs="Arial"/>
      <w:b/>
      <w:bCs/>
      <w:sz w:val="26"/>
      <w:szCs w:val="26"/>
    </w:rPr>
  </w:style>
  <w:style w:type="paragraph" w:styleId="aa">
    <w:name w:val="caption"/>
    <w:basedOn w:val="a0"/>
    <w:next w:val="a0"/>
    <w:qFormat/>
    <w:rsid w:val="009E4235"/>
    <w:rPr>
      <w:b/>
      <w:bCs/>
    </w:rPr>
  </w:style>
  <w:style w:type="paragraph" w:styleId="ab">
    <w:name w:val="Balloon Text"/>
    <w:basedOn w:val="a0"/>
    <w:link w:val="ac"/>
    <w:rsid w:val="009E4235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1"/>
    <w:link w:val="ab"/>
    <w:rsid w:val="009E4235"/>
    <w:rPr>
      <w:rFonts w:ascii="Tahoma" w:hAnsi="Tahoma" w:cs="Tahoma"/>
      <w:sz w:val="16"/>
      <w:szCs w:val="16"/>
    </w:rPr>
  </w:style>
  <w:style w:type="character" w:customStyle="1" w:styleId="MathematicaFormatStandardForm">
    <w:name w:val="MathematicaFormatStandardForm"/>
    <w:rsid w:val="00FF620E"/>
    <w:rPr>
      <w:rFonts w:ascii="Courier" w:hAnsi="Courier" w:cs="Courier"/>
    </w:rPr>
  </w:style>
  <w:style w:type="paragraph" w:customStyle="1" w:styleId="ad">
    <w:name w:val="Текст Реферата"/>
    <w:basedOn w:val="a5"/>
    <w:link w:val="ae"/>
    <w:rsid w:val="00FF620E"/>
    <w:pPr>
      <w:spacing w:line="360" w:lineRule="exact"/>
    </w:pPr>
    <w:rPr>
      <w:szCs w:val="24"/>
    </w:rPr>
  </w:style>
  <w:style w:type="character" w:customStyle="1" w:styleId="ae">
    <w:name w:val="Текст Реферата Знак"/>
    <w:basedOn w:val="a6"/>
    <w:link w:val="ad"/>
    <w:rsid w:val="00FF620E"/>
    <w:rPr>
      <w:sz w:val="28"/>
      <w:szCs w:val="24"/>
      <w:lang w:val="ru-RU" w:eastAsia="ru-RU" w:bidi="ar-SA"/>
    </w:rPr>
  </w:style>
  <w:style w:type="paragraph" w:styleId="31">
    <w:name w:val="toc 3"/>
    <w:basedOn w:val="a0"/>
    <w:next w:val="a0"/>
    <w:autoRedefine/>
    <w:uiPriority w:val="39"/>
    <w:rsid w:val="00E21CCA"/>
    <w:pPr>
      <w:spacing w:after="100"/>
      <w:ind w:left="400"/>
    </w:pPr>
  </w:style>
  <w:style w:type="paragraph" w:customStyle="1" w:styleId="Style1">
    <w:name w:val="Style1"/>
    <w:basedOn w:val="a0"/>
    <w:qFormat/>
    <w:rsid w:val="003F4380"/>
    <w:pPr>
      <w:spacing w:line="360" w:lineRule="auto"/>
    </w:pPr>
    <w:rPr>
      <w:rFonts w:ascii="Calibri" w:hAnsi="Calibri"/>
      <w:sz w:val="22"/>
    </w:rPr>
  </w:style>
  <w:style w:type="paragraph" w:styleId="af">
    <w:name w:val="List Paragraph"/>
    <w:basedOn w:val="a0"/>
    <w:uiPriority w:val="34"/>
    <w:qFormat/>
    <w:rsid w:val="004B55E6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82650"/>
    <w:rPr>
      <w:rFonts w:ascii="Arial" w:hAnsi="Arial" w:cs="Arial"/>
      <w:b/>
      <w:bCs/>
      <w:kern w:val="32"/>
      <w:sz w:val="32"/>
      <w:szCs w:val="32"/>
    </w:rPr>
  </w:style>
  <w:style w:type="paragraph" w:styleId="af0">
    <w:name w:val="Bibliography"/>
    <w:basedOn w:val="a0"/>
    <w:next w:val="a0"/>
    <w:uiPriority w:val="37"/>
    <w:unhideWhenUsed/>
    <w:rsid w:val="00272C21"/>
  </w:style>
  <w:style w:type="paragraph" w:styleId="af1">
    <w:name w:val="footnote text"/>
    <w:basedOn w:val="a0"/>
    <w:link w:val="af2"/>
    <w:rsid w:val="00501563"/>
  </w:style>
  <w:style w:type="character" w:customStyle="1" w:styleId="af2">
    <w:name w:val="Текст виноски Знак"/>
    <w:basedOn w:val="a1"/>
    <w:link w:val="af1"/>
    <w:rsid w:val="00501563"/>
  </w:style>
  <w:style w:type="character" w:styleId="af3">
    <w:name w:val="footnote reference"/>
    <w:basedOn w:val="a1"/>
    <w:rsid w:val="00501563"/>
    <w:rPr>
      <w:vertAlign w:val="superscript"/>
    </w:rPr>
  </w:style>
  <w:style w:type="paragraph" w:styleId="12">
    <w:name w:val="index 1"/>
    <w:basedOn w:val="a0"/>
    <w:next w:val="a0"/>
    <w:autoRedefine/>
    <w:uiPriority w:val="99"/>
    <w:rsid w:val="009D4E1F"/>
    <w:pPr>
      <w:ind w:left="200" w:hanging="200"/>
    </w:pPr>
  </w:style>
  <w:style w:type="paragraph" w:customStyle="1" w:styleId="a">
    <w:name w:val="Список ИнИст"/>
    <w:basedOn w:val="ad"/>
    <w:rsid w:val="00037673"/>
    <w:pPr>
      <w:numPr>
        <w:numId w:val="23"/>
      </w:numPr>
    </w:pPr>
  </w:style>
  <w:style w:type="table" w:styleId="af4">
    <w:name w:val="Table Grid"/>
    <w:basedOn w:val="a2"/>
    <w:rsid w:val="006A4A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3295</Words>
  <Characters>18782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22033</CharactersWithSpaces>
  <SharedDoc>false</SharedDoc>
  <HLinks>
    <vt:vector size="168" baseType="variant">
      <vt:variant>
        <vt:i4>3866743</vt:i4>
      </vt:variant>
      <vt:variant>
        <vt:i4>153</vt:i4>
      </vt:variant>
      <vt:variant>
        <vt:i4>0</vt:i4>
      </vt:variant>
      <vt:variant>
        <vt:i4>5</vt:i4>
      </vt:variant>
      <vt:variant>
        <vt:lpwstr>http://www.alexei-zherdetsky.narod.ru/presentation.html</vt:lpwstr>
      </vt:variant>
      <vt:variant>
        <vt:lpwstr/>
      </vt:variant>
      <vt:variant>
        <vt:i4>3604530</vt:i4>
      </vt:variant>
      <vt:variant>
        <vt:i4>150</vt:i4>
      </vt:variant>
      <vt:variant>
        <vt:i4>0</vt:i4>
      </vt:variant>
      <vt:variant>
        <vt:i4>5</vt:i4>
      </vt:variant>
      <vt:variant>
        <vt:lpwstr>http://www.alexei-zherdetsky.narod.ru/</vt:lpwstr>
      </vt:variant>
      <vt:variant>
        <vt:lpwstr/>
      </vt:variant>
      <vt:variant>
        <vt:i4>3866678</vt:i4>
      </vt:variant>
      <vt:variant>
        <vt:i4>147</vt:i4>
      </vt:variant>
      <vt:variant>
        <vt:i4>0</vt:i4>
      </vt:variant>
      <vt:variant>
        <vt:i4>5</vt:i4>
      </vt:variant>
      <vt:variant>
        <vt:lpwstr>http://www.mexmat.net/</vt:lpwstr>
      </vt:variant>
      <vt:variant>
        <vt:lpwstr/>
      </vt:variant>
      <vt:variant>
        <vt:i4>131085</vt:i4>
      </vt:variant>
      <vt:variant>
        <vt:i4>144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2228259</vt:i4>
      </vt:variant>
      <vt:variant>
        <vt:i4>141</vt:i4>
      </vt:variant>
      <vt:variant>
        <vt:i4>0</vt:i4>
      </vt:variant>
      <vt:variant>
        <vt:i4>5</vt:i4>
      </vt:variant>
      <vt:variant>
        <vt:lpwstr>http://www.bookam.net./</vt:lpwstr>
      </vt:variant>
      <vt:variant>
        <vt:lpwstr/>
      </vt:variant>
      <vt:variant>
        <vt:i4>7536698</vt:i4>
      </vt:variant>
      <vt:variant>
        <vt:i4>138</vt:i4>
      </vt:variant>
      <vt:variant>
        <vt:i4>0</vt:i4>
      </vt:variant>
      <vt:variant>
        <vt:i4>5</vt:i4>
      </vt:variant>
      <vt:variant>
        <vt:lpwstr>http://www.vak.org.by/</vt:lpwstr>
      </vt:variant>
      <vt:variant>
        <vt:lpwstr/>
      </vt:variant>
      <vt:variant>
        <vt:i4>4849692</vt:i4>
      </vt:variant>
      <vt:variant>
        <vt:i4>135</vt:i4>
      </vt:variant>
      <vt:variant>
        <vt:i4>0</vt:i4>
      </vt:variant>
      <vt:variant>
        <vt:i4>5</vt:i4>
      </vt:variant>
      <vt:variant>
        <vt:lpwstr>http://www.mathworks.com/</vt:lpwstr>
      </vt:variant>
      <vt:variant>
        <vt:lpwstr/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_Toc250960539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_Toc250960538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_Toc250960537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_Toc250960536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_Toc250960535</vt:lpwstr>
      </vt:variant>
      <vt:variant>
        <vt:i4>1572913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_Toc250960534</vt:lpwstr>
      </vt:variant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_Toc250960533</vt:lpwstr>
      </vt:variant>
      <vt:variant>
        <vt:i4>1572913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_Toc250960532</vt:lpwstr>
      </vt:variant>
      <vt:variant>
        <vt:i4>1572913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_Toc250960531</vt:lpwstr>
      </vt:variant>
      <vt:variant>
        <vt:i4>1572913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_Toc250960530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_Toc250960529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_Toc250960528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_Toc250960527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_Toc250960526</vt:lpwstr>
      </vt:variant>
      <vt:variant>
        <vt:i4>1638449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_Toc250960525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_Toc250960524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_Toc250960523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_Toc250960522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_Toc250960521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_Toc250960520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_Toc250960519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Irina</cp:lastModifiedBy>
  <cp:revision>2</cp:revision>
  <dcterms:created xsi:type="dcterms:W3CDTF">2014-09-04T19:57:00Z</dcterms:created>
  <dcterms:modified xsi:type="dcterms:W3CDTF">2014-09-04T19:57:00Z</dcterms:modified>
</cp:coreProperties>
</file>