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1AE" w:rsidRDefault="00E93F61">
      <w:pPr>
        <w:pStyle w:val="a3"/>
      </w:pPr>
      <w:r>
        <w:t>Министерство образования Российской Федерации</w:t>
      </w:r>
    </w:p>
    <w:p w:rsidR="006721AE" w:rsidRDefault="006721AE">
      <w:pPr>
        <w:pStyle w:val="a3"/>
      </w:pPr>
    </w:p>
    <w:p w:rsidR="006721AE" w:rsidRDefault="00E93F61">
      <w:pPr>
        <w:jc w:val="center"/>
        <w:rPr>
          <w:sz w:val="24"/>
        </w:rPr>
      </w:pPr>
      <w:r>
        <w:rPr>
          <w:sz w:val="24"/>
        </w:rPr>
        <w:t>Курский государственный технический университет</w:t>
      </w:r>
    </w:p>
    <w:p w:rsidR="006721AE" w:rsidRDefault="006721AE">
      <w:pPr>
        <w:jc w:val="center"/>
        <w:rPr>
          <w:sz w:val="24"/>
        </w:rPr>
      </w:pPr>
    </w:p>
    <w:p w:rsidR="006721AE" w:rsidRDefault="00E93F61">
      <w:pPr>
        <w:jc w:val="center"/>
        <w:rPr>
          <w:sz w:val="24"/>
        </w:rPr>
      </w:pPr>
      <w:r>
        <w:rPr>
          <w:sz w:val="24"/>
        </w:rPr>
        <w:t>Кафедра экономики</w:t>
      </w:r>
    </w:p>
    <w:p w:rsidR="006721AE" w:rsidRDefault="006721AE">
      <w:pPr>
        <w:jc w:val="center"/>
        <w:rPr>
          <w:sz w:val="24"/>
        </w:rPr>
      </w:pPr>
    </w:p>
    <w:p w:rsidR="006721AE" w:rsidRDefault="006721AE">
      <w:pPr>
        <w:jc w:val="center"/>
        <w:rPr>
          <w:sz w:val="24"/>
        </w:rPr>
      </w:pPr>
    </w:p>
    <w:p w:rsidR="006721AE" w:rsidRDefault="006721AE">
      <w:pPr>
        <w:jc w:val="center"/>
        <w:rPr>
          <w:sz w:val="24"/>
        </w:rPr>
      </w:pPr>
    </w:p>
    <w:p w:rsidR="006721AE" w:rsidRDefault="006721AE">
      <w:pPr>
        <w:jc w:val="center"/>
        <w:rPr>
          <w:sz w:val="24"/>
        </w:rPr>
      </w:pPr>
    </w:p>
    <w:p w:rsidR="006721AE" w:rsidRDefault="006721AE">
      <w:pPr>
        <w:jc w:val="center"/>
        <w:rPr>
          <w:sz w:val="24"/>
        </w:rPr>
      </w:pPr>
    </w:p>
    <w:p w:rsidR="006721AE" w:rsidRDefault="006721AE">
      <w:pPr>
        <w:jc w:val="center"/>
        <w:rPr>
          <w:sz w:val="24"/>
        </w:rPr>
      </w:pPr>
    </w:p>
    <w:p w:rsidR="006721AE" w:rsidRDefault="006721AE">
      <w:pPr>
        <w:jc w:val="center"/>
        <w:rPr>
          <w:sz w:val="24"/>
        </w:rPr>
      </w:pPr>
    </w:p>
    <w:p w:rsidR="006721AE" w:rsidRDefault="006721AE">
      <w:pPr>
        <w:jc w:val="center"/>
        <w:rPr>
          <w:sz w:val="24"/>
        </w:rPr>
      </w:pPr>
    </w:p>
    <w:p w:rsidR="006721AE" w:rsidRDefault="006721AE">
      <w:pPr>
        <w:jc w:val="center"/>
        <w:rPr>
          <w:sz w:val="24"/>
        </w:rPr>
      </w:pPr>
    </w:p>
    <w:p w:rsidR="006721AE" w:rsidRDefault="006721AE">
      <w:pPr>
        <w:jc w:val="center"/>
        <w:rPr>
          <w:sz w:val="24"/>
        </w:rPr>
      </w:pPr>
    </w:p>
    <w:p w:rsidR="006721AE" w:rsidRDefault="006721AE">
      <w:pPr>
        <w:jc w:val="center"/>
        <w:rPr>
          <w:sz w:val="24"/>
        </w:rPr>
      </w:pPr>
    </w:p>
    <w:p w:rsidR="006721AE" w:rsidRDefault="006721AE">
      <w:pPr>
        <w:jc w:val="center"/>
        <w:rPr>
          <w:sz w:val="24"/>
        </w:rPr>
      </w:pPr>
    </w:p>
    <w:p w:rsidR="006721AE" w:rsidRDefault="00E93F61">
      <w:pPr>
        <w:jc w:val="center"/>
        <w:rPr>
          <w:sz w:val="24"/>
        </w:rPr>
      </w:pPr>
      <w:r>
        <w:rPr>
          <w:sz w:val="24"/>
        </w:rPr>
        <w:t>Реферат</w:t>
      </w:r>
    </w:p>
    <w:p w:rsidR="006721AE" w:rsidRDefault="006721AE">
      <w:pPr>
        <w:jc w:val="center"/>
        <w:rPr>
          <w:sz w:val="24"/>
        </w:rPr>
      </w:pPr>
    </w:p>
    <w:p w:rsidR="006721AE" w:rsidRDefault="006721AE">
      <w:pPr>
        <w:jc w:val="center"/>
        <w:rPr>
          <w:sz w:val="24"/>
        </w:rPr>
      </w:pPr>
    </w:p>
    <w:p w:rsidR="006721AE" w:rsidRDefault="00E93F61">
      <w:pPr>
        <w:pStyle w:val="1"/>
      </w:pPr>
      <w:r>
        <w:t>Маркетинг</w:t>
      </w:r>
    </w:p>
    <w:p w:rsidR="006721AE" w:rsidRDefault="006721AE">
      <w:pPr>
        <w:jc w:val="center"/>
        <w:rPr>
          <w:sz w:val="24"/>
        </w:rPr>
      </w:pPr>
    </w:p>
    <w:p w:rsidR="006721AE" w:rsidRDefault="006721AE">
      <w:pPr>
        <w:jc w:val="center"/>
        <w:rPr>
          <w:sz w:val="24"/>
        </w:rPr>
      </w:pPr>
    </w:p>
    <w:p w:rsidR="006721AE" w:rsidRDefault="006721AE">
      <w:pPr>
        <w:jc w:val="center"/>
        <w:rPr>
          <w:sz w:val="24"/>
        </w:rPr>
      </w:pPr>
    </w:p>
    <w:p w:rsidR="006721AE" w:rsidRDefault="006721AE">
      <w:pPr>
        <w:jc w:val="center"/>
        <w:rPr>
          <w:sz w:val="24"/>
        </w:rPr>
      </w:pPr>
    </w:p>
    <w:p w:rsidR="006721AE" w:rsidRDefault="006721AE">
      <w:pPr>
        <w:jc w:val="center"/>
        <w:rPr>
          <w:sz w:val="24"/>
        </w:rPr>
      </w:pPr>
    </w:p>
    <w:p w:rsidR="006721AE" w:rsidRDefault="006721AE">
      <w:pPr>
        <w:jc w:val="center"/>
        <w:rPr>
          <w:sz w:val="24"/>
        </w:rPr>
      </w:pPr>
    </w:p>
    <w:p w:rsidR="006721AE" w:rsidRDefault="006721AE">
      <w:pPr>
        <w:jc w:val="center"/>
        <w:rPr>
          <w:sz w:val="24"/>
        </w:rPr>
      </w:pPr>
    </w:p>
    <w:p w:rsidR="006721AE" w:rsidRDefault="006721AE">
      <w:pPr>
        <w:jc w:val="center"/>
        <w:rPr>
          <w:sz w:val="24"/>
        </w:rPr>
      </w:pPr>
    </w:p>
    <w:p w:rsidR="006721AE" w:rsidRDefault="006721AE">
      <w:pPr>
        <w:jc w:val="center"/>
        <w:rPr>
          <w:sz w:val="24"/>
        </w:rPr>
      </w:pPr>
    </w:p>
    <w:p w:rsidR="006721AE" w:rsidRDefault="006721AE">
      <w:pPr>
        <w:jc w:val="center"/>
        <w:rPr>
          <w:sz w:val="24"/>
        </w:rPr>
      </w:pPr>
    </w:p>
    <w:p w:rsidR="006721AE" w:rsidRDefault="006721AE">
      <w:pPr>
        <w:jc w:val="center"/>
        <w:rPr>
          <w:sz w:val="24"/>
        </w:rPr>
      </w:pPr>
    </w:p>
    <w:p w:rsidR="006721AE" w:rsidRDefault="006721AE">
      <w:pPr>
        <w:jc w:val="center"/>
        <w:rPr>
          <w:sz w:val="24"/>
        </w:rPr>
      </w:pPr>
    </w:p>
    <w:p w:rsidR="006721AE" w:rsidRDefault="006721AE">
      <w:pPr>
        <w:jc w:val="center"/>
        <w:rPr>
          <w:sz w:val="24"/>
        </w:rPr>
      </w:pPr>
    </w:p>
    <w:p w:rsidR="006721AE" w:rsidRDefault="006721AE">
      <w:pPr>
        <w:jc w:val="center"/>
        <w:rPr>
          <w:sz w:val="24"/>
        </w:rPr>
      </w:pPr>
    </w:p>
    <w:p w:rsidR="006721AE" w:rsidRDefault="00E93F61">
      <w:pPr>
        <w:jc w:val="both"/>
        <w:rPr>
          <w:sz w:val="24"/>
        </w:rPr>
      </w:pPr>
      <w:r>
        <w:rPr>
          <w:sz w:val="24"/>
        </w:rPr>
        <w:t xml:space="preserve">Выполнил ст.гр. ВМ-71  </w:t>
      </w:r>
      <w:r>
        <w:rPr>
          <w:sz w:val="24"/>
        </w:rPr>
        <w:tab/>
      </w:r>
      <w:r>
        <w:rPr>
          <w:sz w:val="24"/>
        </w:rPr>
        <w:tab/>
      </w:r>
      <w:r>
        <w:rPr>
          <w:sz w:val="24"/>
        </w:rPr>
        <w:tab/>
      </w:r>
      <w:r>
        <w:rPr>
          <w:sz w:val="24"/>
        </w:rPr>
        <w:tab/>
      </w:r>
      <w:r>
        <w:rPr>
          <w:sz w:val="24"/>
        </w:rPr>
        <w:tab/>
      </w:r>
      <w:r>
        <w:rPr>
          <w:sz w:val="24"/>
        </w:rPr>
        <w:tab/>
        <w:t xml:space="preserve">        Монаев Д.В.</w:t>
      </w:r>
    </w:p>
    <w:p w:rsidR="006721AE" w:rsidRDefault="006721AE">
      <w:pPr>
        <w:jc w:val="both"/>
        <w:rPr>
          <w:sz w:val="24"/>
        </w:rPr>
      </w:pPr>
    </w:p>
    <w:p w:rsidR="006721AE" w:rsidRDefault="006721AE">
      <w:pPr>
        <w:jc w:val="both"/>
        <w:rPr>
          <w:sz w:val="24"/>
        </w:rPr>
      </w:pPr>
    </w:p>
    <w:p w:rsidR="006721AE" w:rsidRDefault="00E93F61">
      <w:pPr>
        <w:jc w:val="both"/>
        <w:rPr>
          <w:sz w:val="24"/>
        </w:rPr>
      </w:pPr>
      <w:r>
        <w:rPr>
          <w:sz w:val="24"/>
        </w:rPr>
        <w:t xml:space="preserve">Проверила </w:t>
      </w:r>
      <w:r>
        <w:rPr>
          <w:sz w:val="24"/>
        </w:rPr>
        <w:tab/>
      </w:r>
      <w:r>
        <w:rPr>
          <w:sz w:val="24"/>
        </w:rPr>
        <w:tab/>
      </w:r>
      <w:r>
        <w:rPr>
          <w:sz w:val="24"/>
        </w:rPr>
        <w:tab/>
      </w:r>
      <w:r>
        <w:rPr>
          <w:sz w:val="24"/>
        </w:rPr>
        <w:tab/>
      </w:r>
      <w:r>
        <w:rPr>
          <w:sz w:val="24"/>
        </w:rPr>
        <w:tab/>
      </w:r>
      <w:r>
        <w:rPr>
          <w:sz w:val="24"/>
        </w:rPr>
        <w:tab/>
      </w:r>
      <w:r>
        <w:rPr>
          <w:sz w:val="24"/>
        </w:rPr>
        <w:tab/>
        <w:t xml:space="preserve">               Марганова О.Н.</w:t>
      </w:r>
    </w:p>
    <w:p w:rsidR="006721AE" w:rsidRDefault="006721AE">
      <w:pPr>
        <w:jc w:val="center"/>
        <w:rPr>
          <w:sz w:val="24"/>
        </w:rPr>
      </w:pPr>
    </w:p>
    <w:p w:rsidR="006721AE" w:rsidRDefault="006721AE">
      <w:pPr>
        <w:jc w:val="center"/>
        <w:rPr>
          <w:sz w:val="24"/>
        </w:rPr>
      </w:pPr>
    </w:p>
    <w:p w:rsidR="006721AE" w:rsidRDefault="006721AE">
      <w:pPr>
        <w:jc w:val="center"/>
        <w:rPr>
          <w:sz w:val="24"/>
        </w:rPr>
      </w:pPr>
    </w:p>
    <w:p w:rsidR="006721AE" w:rsidRDefault="006721AE">
      <w:pPr>
        <w:jc w:val="center"/>
        <w:rPr>
          <w:sz w:val="24"/>
        </w:rPr>
      </w:pPr>
    </w:p>
    <w:p w:rsidR="006721AE" w:rsidRDefault="006721AE">
      <w:pPr>
        <w:jc w:val="center"/>
        <w:rPr>
          <w:sz w:val="24"/>
        </w:rPr>
      </w:pPr>
    </w:p>
    <w:p w:rsidR="006721AE" w:rsidRDefault="006721AE">
      <w:pPr>
        <w:jc w:val="center"/>
        <w:rPr>
          <w:sz w:val="24"/>
        </w:rPr>
      </w:pPr>
    </w:p>
    <w:p w:rsidR="006721AE" w:rsidRDefault="006721AE">
      <w:pPr>
        <w:jc w:val="center"/>
        <w:rPr>
          <w:sz w:val="24"/>
        </w:rPr>
      </w:pPr>
    </w:p>
    <w:p w:rsidR="006721AE" w:rsidRDefault="006721AE">
      <w:pPr>
        <w:jc w:val="center"/>
        <w:rPr>
          <w:sz w:val="24"/>
        </w:rPr>
      </w:pPr>
    </w:p>
    <w:p w:rsidR="006721AE" w:rsidRDefault="006721AE">
      <w:pPr>
        <w:jc w:val="center"/>
        <w:rPr>
          <w:sz w:val="24"/>
        </w:rPr>
      </w:pPr>
    </w:p>
    <w:p w:rsidR="006721AE" w:rsidRDefault="00E93F61">
      <w:pPr>
        <w:jc w:val="center"/>
        <w:rPr>
          <w:sz w:val="24"/>
        </w:rPr>
      </w:pPr>
      <w:r>
        <w:rPr>
          <w:sz w:val="24"/>
        </w:rPr>
        <w:t>Курск – 2000</w:t>
      </w:r>
    </w:p>
    <w:p w:rsidR="006721AE" w:rsidRDefault="00E93F61">
      <w:pPr>
        <w:spacing w:line="360" w:lineRule="auto"/>
        <w:ind w:firstLine="680"/>
        <w:jc w:val="center"/>
        <w:rPr>
          <w:sz w:val="24"/>
        </w:rPr>
      </w:pPr>
      <w:r>
        <w:rPr>
          <w:sz w:val="24"/>
        </w:rPr>
        <w:br w:type="page"/>
      </w:r>
      <w:r>
        <w:rPr>
          <w:sz w:val="24"/>
        </w:rPr>
        <w:lastRenderedPageBreak/>
        <w:t>Содержание</w:t>
      </w:r>
    </w:p>
    <w:p w:rsidR="006721AE" w:rsidRDefault="006721AE">
      <w:pPr>
        <w:spacing w:line="360" w:lineRule="auto"/>
        <w:ind w:firstLine="680"/>
        <w:jc w:val="center"/>
        <w:rPr>
          <w:sz w:val="24"/>
        </w:rPr>
      </w:pPr>
    </w:p>
    <w:p w:rsidR="006721AE" w:rsidRDefault="00E93F61">
      <w:pPr>
        <w:spacing w:line="360" w:lineRule="auto"/>
        <w:jc w:val="both"/>
        <w:rPr>
          <w:b/>
          <w:sz w:val="24"/>
        </w:rPr>
      </w:pPr>
      <w:r>
        <w:rPr>
          <w:b/>
          <w:sz w:val="24"/>
        </w:rPr>
        <w:t>Введение</w:t>
      </w:r>
    </w:p>
    <w:p w:rsidR="006721AE" w:rsidRDefault="00E93F61">
      <w:pPr>
        <w:spacing w:line="360" w:lineRule="auto"/>
        <w:jc w:val="both"/>
        <w:rPr>
          <w:b/>
          <w:sz w:val="24"/>
        </w:rPr>
      </w:pPr>
      <w:r>
        <w:rPr>
          <w:b/>
          <w:sz w:val="24"/>
        </w:rPr>
        <w:t>Основные принципы маркетинга</w:t>
      </w:r>
    </w:p>
    <w:p w:rsidR="006721AE" w:rsidRDefault="00E93F61">
      <w:pPr>
        <w:spacing w:line="360" w:lineRule="auto"/>
        <w:jc w:val="both"/>
        <w:rPr>
          <w:b/>
          <w:sz w:val="24"/>
        </w:rPr>
      </w:pPr>
      <w:r>
        <w:rPr>
          <w:b/>
          <w:sz w:val="24"/>
        </w:rPr>
        <w:t>Стратегия маркетинга</w:t>
      </w:r>
    </w:p>
    <w:p w:rsidR="006721AE" w:rsidRDefault="00E93F61">
      <w:pPr>
        <w:spacing w:line="360" w:lineRule="auto"/>
        <w:jc w:val="both"/>
        <w:rPr>
          <w:b/>
          <w:sz w:val="24"/>
        </w:rPr>
      </w:pPr>
      <w:r>
        <w:rPr>
          <w:b/>
          <w:sz w:val="24"/>
        </w:rPr>
        <w:tab/>
        <w:t>Матрица возможностей по товарам/рынкам</w:t>
      </w:r>
    </w:p>
    <w:p w:rsidR="006721AE" w:rsidRDefault="00E93F61">
      <w:pPr>
        <w:spacing w:line="360" w:lineRule="auto"/>
        <w:jc w:val="both"/>
        <w:rPr>
          <w:b/>
          <w:sz w:val="24"/>
        </w:rPr>
      </w:pPr>
      <w:r>
        <w:rPr>
          <w:b/>
          <w:sz w:val="24"/>
        </w:rPr>
        <w:tab/>
        <w:t>Матрица "Бостон консалтинг груп"</w:t>
      </w:r>
    </w:p>
    <w:p w:rsidR="006721AE" w:rsidRDefault="00E93F61">
      <w:pPr>
        <w:spacing w:line="360" w:lineRule="auto"/>
        <w:jc w:val="both"/>
        <w:rPr>
          <w:b/>
          <w:sz w:val="24"/>
        </w:rPr>
      </w:pPr>
      <w:r>
        <w:rPr>
          <w:b/>
          <w:sz w:val="24"/>
        </w:rPr>
        <w:tab/>
      </w:r>
      <w:r>
        <w:rPr>
          <w:b/>
          <w:snapToGrid w:val="0"/>
          <w:sz w:val="24"/>
        </w:rPr>
        <w:t>Программа воздействия рыночной стратегии на прибыль</w:t>
      </w:r>
    </w:p>
    <w:p w:rsidR="006721AE" w:rsidRDefault="00E93F61">
      <w:pPr>
        <w:pStyle w:val="2"/>
      </w:pPr>
      <w:r>
        <w:tab/>
        <w:t>Общая стратегическая модель Портера</w:t>
      </w:r>
    </w:p>
    <w:p w:rsidR="006721AE" w:rsidRDefault="00E93F61">
      <w:pPr>
        <w:pStyle w:val="a7"/>
        <w:jc w:val="both"/>
        <w:rPr>
          <w:b/>
          <w:sz w:val="24"/>
        </w:rPr>
      </w:pPr>
      <w:r>
        <w:rPr>
          <w:b/>
          <w:sz w:val="24"/>
        </w:rPr>
        <w:t>Методы маркетинга.</w:t>
      </w:r>
    </w:p>
    <w:p w:rsidR="006721AE" w:rsidRDefault="00E93F61">
      <w:pPr>
        <w:spacing w:line="360" w:lineRule="auto"/>
        <w:ind w:firstLine="720"/>
        <w:jc w:val="both"/>
        <w:rPr>
          <w:b/>
          <w:sz w:val="24"/>
        </w:rPr>
      </w:pPr>
      <w:r>
        <w:rPr>
          <w:b/>
          <w:sz w:val="24"/>
        </w:rPr>
        <w:t>Метод ориентации на продукт, изделие, услугу.</w:t>
      </w:r>
    </w:p>
    <w:p w:rsidR="006721AE" w:rsidRDefault="00E93F61">
      <w:pPr>
        <w:spacing w:line="360" w:lineRule="auto"/>
        <w:ind w:firstLine="720"/>
        <w:jc w:val="both"/>
        <w:rPr>
          <w:b/>
          <w:sz w:val="24"/>
        </w:rPr>
      </w:pPr>
      <w:r>
        <w:rPr>
          <w:b/>
          <w:sz w:val="24"/>
        </w:rPr>
        <w:t>Метод ориентации на потребителя.</w:t>
      </w:r>
    </w:p>
    <w:p w:rsidR="006721AE" w:rsidRDefault="00E93F61">
      <w:pPr>
        <w:spacing w:line="360" w:lineRule="auto"/>
        <w:ind w:firstLine="720"/>
        <w:jc w:val="both"/>
        <w:rPr>
          <w:b/>
          <w:sz w:val="24"/>
        </w:rPr>
      </w:pPr>
      <w:r>
        <w:rPr>
          <w:b/>
          <w:sz w:val="24"/>
        </w:rPr>
        <w:t>Интегрированный маркетинг</w:t>
      </w:r>
    </w:p>
    <w:p w:rsidR="006721AE" w:rsidRDefault="00E93F61">
      <w:pPr>
        <w:spacing w:line="360" w:lineRule="auto"/>
        <w:jc w:val="both"/>
        <w:rPr>
          <w:sz w:val="24"/>
        </w:rPr>
      </w:pPr>
      <w:r>
        <w:rPr>
          <w:b/>
          <w:sz w:val="24"/>
        </w:rPr>
        <w:t>Заключение</w:t>
      </w:r>
    </w:p>
    <w:p w:rsidR="006721AE" w:rsidRDefault="00E93F61">
      <w:pPr>
        <w:spacing w:line="360" w:lineRule="auto"/>
        <w:jc w:val="both"/>
        <w:rPr>
          <w:b/>
          <w:sz w:val="24"/>
        </w:rPr>
      </w:pPr>
      <w:r>
        <w:rPr>
          <w:b/>
          <w:sz w:val="24"/>
        </w:rPr>
        <w:t>Библиографический список.</w:t>
      </w:r>
    </w:p>
    <w:p w:rsidR="006721AE" w:rsidRDefault="00E93F61">
      <w:pPr>
        <w:spacing w:line="360" w:lineRule="auto"/>
        <w:jc w:val="center"/>
        <w:rPr>
          <w:b/>
          <w:sz w:val="24"/>
        </w:rPr>
      </w:pPr>
      <w:r>
        <w:rPr>
          <w:sz w:val="24"/>
        </w:rPr>
        <w:br w:type="page"/>
      </w:r>
      <w:r>
        <w:rPr>
          <w:b/>
          <w:sz w:val="24"/>
        </w:rPr>
        <w:lastRenderedPageBreak/>
        <w:t>Введение</w:t>
      </w:r>
    </w:p>
    <w:p w:rsidR="006721AE" w:rsidRDefault="00E93F61">
      <w:pPr>
        <w:spacing w:line="360" w:lineRule="auto"/>
        <w:ind w:firstLine="680"/>
        <w:jc w:val="both"/>
        <w:rPr>
          <w:sz w:val="24"/>
        </w:rPr>
      </w:pPr>
      <w:r>
        <w:rPr>
          <w:sz w:val="24"/>
        </w:rPr>
        <w:t>В основе понятия “маркетинг” (англ. marketing) лежит термин “рынок” ( англ. market). Это понятие в наиболее общем виде подразумевает рыночную деятельность. Под маркетингом понимается такой вид рыночной деятельности, при котором производителем используется системный подход и программно-целевой метод решения хозяйственных проблем, а рынок, его требования и характер реакции являются критерием эффективности деятельности.</w:t>
      </w:r>
    </w:p>
    <w:p w:rsidR="006721AE" w:rsidRDefault="00E93F61">
      <w:pPr>
        <w:spacing w:line="360" w:lineRule="auto"/>
        <w:ind w:firstLine="680"/>
        <w:jc w:val="both"/>
        <w:rPr>
          <w:sz w:val="24"/>
        </w:rPr>
      </w:pPr>
      <w:r>
        <w:rPr>
          <w:sz w:val="24"/>
        </w:rPr>
        <w:t>Маркетинговая деятельность должна обеспечить:</w:t>
      </w:r>
    </w:p>
    <w:p w:rsidR="006721AE" w:rsidRDefault="00E93F61">
      <w:pPr>
        <w:numPr>
          <w:ilvl w:val="0"/>
          <w:numId w:val="1"/>
        </w:numPr>
        <w:spacing w:line="360" w:lineRule="auto"/>
        <w:jc w:val="both"/>
      </w:pPr>
      <w:r>
        <w:t xml:space="preserve"> </w:t>
      </w:r>
      <w:r>
        <w:rPr>
          <w:sz w:val="24"/>
        </w:rPr>
        <w:t>надежную, достоверную и своевременную информацию о рынке, структуре и динамике конкретного спроса, вкусах и предпочтениях покупателей, то есть информацию о внешних условиях функционирования фирмы;</w:t>
      </w:r>
    </w:p>
    <w:p w:rsidR="006721AE" w:rsidRDefault="00E93F61">
      <w:pPr>
        <w:numPr>
          <w:ilvl w:val="0"/>
          <w:numId w:val="1"/>
        </w:numPr>
        <w:spacing w:line="360" w:lineRule="auto"/>
        <w:jc w:val="both"/>
        <w:rPr>
          <w:sz w:val="24"/>
        </w:rPr>
      </w:pPr>
      <w:r>
        <w:rPr>
          <w:sz w:val="24"/>
        </w:rPr>
        <w:t xml:space="preserve"> создание такого товара, набора товаров (ассортимента), который более полно удовлетворяет требованиям рынка, чем товары конкурентов;</w:t>
      </w:r>
    </w:p>
    <w:p w:rsidR="006721AE" w:rsidRDefault="00E93F61">
      <w:pPr>
        <w:numPr>
          <w:ilvl w:val="0"/>
          <w:numId w:val="1"/>
        </w:numPr>
        <w:spacing w:line="360" w:lineRule="auto"/>
        <w:jc w:val="both"/>
        <w:rPr>
          <w:sz w:val="24"/>
        </w:rPr>
      </w:pPr>
      <w:r>
        <w:rPr>
          <w:sz w:val="24"/>
        </w:rPr>
        <w:t xml:space="preserve"> необходимое воздействие на потребителя, на спрос, на рынок, обеспечивающее максимально возможный контроль сферы реализации.</w:t>
      </w:r>
    </w:p>
    <w:p w:rsidR="006721AE" w:rsidRDefault="006721AE">
      <w:pPr>
        <w:spacing w:line="360" w:lineRule="auto"/>
        <w:jc w:val="both"/>
        <w:rPr>
          <w:sz w:val="24"/>
        </w:rPr>
      </w:pPr>
    </w:p>
    <w:p w:rsidR="006721AE" w:rsidRDefault="00E93F61">
      <w:pPr>
        <w:spacing w:line="360" w:lineRule="auto"/>
        <w:jc w:val="center"/>
        <w:rPr>
          <w:b/>
          <w:sz w:val="24"/>
        </w:rPr>
      </w:pPr>
      <w:r>
        <w:rPr>
          <w:b/>
          <w:sz w:val="24"/>
        </w:rPr>
        <w:t>В чем состоят основные принципы маркетинга?</w:t>
      </w:r>
    </w:p>
    <w:p w:rsidR="006721AE" w:rsidRDefault="006721AE">
      <w:pPr>
        <w:spacing w:line="360" w:lineRule="auto"/>
        <w:jc w:val="center"/>
        <w:rPr>
          <w:b/>
          <w:sz w:val="24"/>
        </w:rPr>
      </w:pPr>
    </w:p>
    <w:p w:rsidR="006721AE" w:rsidRDefault="00E93F61">
      <w:pPr>
        <w:spacing w:line="360" w:lineRule="auto"/>
        <w:ind w:firstLine="709"/>
        <w:jc w:val="both"/>
        <w:rPr>
          <w:sz w:val="24"/>
        </w:rPr>
      </w:pPr>
      <w:r>
        <w:rPr>
          <w:sz w:val="24"/>
        </w:rPr>
        <w:t xml:space="preserve">В основе деятельности производителей, работающих на основе принципов маркетинга, лежит девиз: производить только то, что требуют рынок, покупатель. Исходным моментом, лежащим в основе маркетинга, выступает идея человеческих нужд, потребностей, запросов. Отсюда </w:t>
      </w:r>
      <w:r>
        <w:rPr>
          <w:i/>
          <w:sz w:val="24"/>
        </w:rPr>
        <w:t xml:space="preserve">сущность </w:t>
      </w:r>
      <w:r>
        <w:rPr>
          <w:sz w:val="24"/>
        </w:rPr>
        <w:t>маркетинга предельно коротко состоит в следующем: следует производить только то, что безусловно найдет сбыт, а не пытаться навязать покупателю “несогласованную” предварительно с рынком продукцию.</w:t>
      </w:r>
    </w:p>
    <w:p w:rsidR="006721AE" w:rsidRDefault="00E93F61">
      <w:pPr>
        <w:spacing w:line="360" w:lineRule="auto"/>
        <w:ind w:firstLine="709"/>
        <w:jc w:val="both"/>
        <w:rPr>
          <w:sz w:val="24"/>
        </w:rPr>
      </w:pPr>
      <w:r>
        <w:rPr>
          <w:sz w:val="24"/>
        </w:rPr>
        <w:t xml:space="preserve">Из сущности маркетинга вытекают </w:t>
      </w:r>
      <w:r>
        <w:rPr>
          <w:i/>
          <w:sz w:val="24"/>
        </w:rPr>
        <w:t>основные принципы</w:t>
      </w:r>
      <w:r>
        <w:rPr>
          <w:sz w:val="24"/>
        </w:rPr>
        <w:t>, которые включают:</w:t>
      </w:r>
    </w:p>
    <w:p w:rsidR="006721AE" w:rsidRDefault="00E93F61">
      <w:pPr>
        <w:numPr>
          <w:ilvl w:val="0"/>
          <w:numId w:val="2"/>
        </w:numPr>
        <w:spacing w:line="360" w:lineRule="auto"/>
        <w:jc w:val="both"/>
        <w:rPr>
          <w:sz w:val="24"/>
        </w:rPr>
      </w:pPr>
      <w:r>
        <w:rPr>
          <w:sz w:val="24"/>
        </w:rPr>
        <w:t xml:space="preserve"> Нацеленность на достижение </w:t>
      </w:r>
      <w:r>
        <w:rPr>
          <w:i/>
          <w:sz w:val="24"/>
        </w:rPr>
        <w:t>конечного практического результата</w:t>
      </w:r>
      <w:r>
        <w:rPr>
          <w:sz w:val="24"/>
        </w:rPr>
        <w:t xml:space="preserve"> производственно-сбытовой деятельности. Эффективная реализация товара на рынке в намеченных количествах означает, по сути, овладение его определенной долей в соответствии с долговременной целью, намеченной предприятием.</w:t>
      </w:r>
    </w:p>
    <w:p w:rsidR="006721AE" w:rsidRDefault="00E93F61">
      <w:pPr>
        <w:numPr>
          <w:ilvl w:val="0"/>
          <w:numId w:val="3"/>
        </w:numPr>
        <w:spacing w:line="360" w:lineRule="auto"/>
        <w:jc w:val="both"/>
        <w:rPr>
          <w:sz w:val="24"/>
        </w:rPr>
      </w:pPr>
      <w:r>
        <w:rPr>
          <w:i/>
          <w:sz w:val="24"/>
        </w:rPr>
        <w:t>Концентрацию</w:t>
      </w:r>
      <w:r>
        <w:rPr>
          <w:sz w:val="24"/>
        </w:rPr>
        <w:t xml:space="preserve"> исследовательских, производственных и сбытовых усилий на решающих направлениях маркетинговой деятельности.</w:t>
      </w:r>
    </w:p>
    <w:p w:rsidR="006721AE" w:rsidRDefault="00E93F61">
      <w:pPr>
        <w:numPr>
          <w:ilvl w:val="0"/>
          <w:numId w:val="3"/>
        </w:numPr>
        <w:spacing w:line="360" w:lineRule="auto"/>
        <w:jc w:val="both"/>
        <w:rPr>
          <w:sz w:val="24"/>
        </w:rPr>
      </w:pPr>
      <w:r>
        <w:rPr>
          <w:sz w:val="24"/>
        </w:rPr>
        <w:t xml:space="preserve">Направленность предприятия не на сиюминутный, а на </w:t>
      </w:r>
      <w:r>
        <w:rPr>
          <w:i/>
          <w:sz w:val="24"/>
        </w:rPr>
        <w:t>долговременный</w:t>
      </w:r>
      <w:r>
        <w:rPr>
          <w:sz w:val="24"/>
        </w:rPr>
        <w:t xml:space="preserve"> результат маркетинговой работы. Это требует особого внимания к прогнозным исследованиям, </w:t>
      </w:r>
      <w:r>
        <w:rPr>
          <w:sz w:val="24"/>
        </w:rPr>
        <w:lastRenderedPageBreak/>
        <w:t xml:space="preserve">разработки на основе их результатов </w:t>
      </w:r>
      <w:r>
        <w:rPr>
          <w:i/>
          <w:sz w:val="24"/>
        </w:rPr>
        <w:t>товаров рыночной новизны</w:t>
      </w:r>
      <w:r>
        <w:rPr>
          <w:sz w:val="24"/>
        </w:rPr>
        <w:t>, обеспечивающих высокоприбыльную хозяйственную деятельность.</w:t>
      </w:r>
    </w:p>
    <w:p w:rsidR="006721AE" w:rsidRDefault="00E93F61">
      <w:pPr>
        <w:numPr>
          <w:ilvl w:val="0"/>
          <w:numId w:val="3"/>
        </w:numPr>
        <w:spacing w:line="360" w:lineRule="auto"/>
        <w:jc w:val="both"/>
        <w:rPr>
          <w:sz w:val="24"/>
        </w:rPr>
      </w:pPr>
      <w:r>
        <w:rPr>
          <w:sz w:val="24"/>
        </w:rPr>
        <w:t xml:space="preserve">Применение в единстве и взаимосвязи </w:t>
      </w:r>
      <w:r>
        <w:rPr>
          <w:i/>
          <w:sz w:val="24"/>
        </w:rPr>
        <w:t>стратегии и тактики активного приспособления</w:t>
      </w:r>
      <w:r>
        <w:rPr>
          <w:sz w:val="24"/>
        </w:rPr>
        <w:t xml:space="preserve"> к требованиям потенциальных покупателей с одновременным целенаправленным воздействием на них.</w:t>
      </w:r>
    </w:p>
    <w:p w:rsidR="006721AE" w:rsidRDefault="00E93F61">
      <w:pPr>
        <w:spacing w:line="360" w:lineRule="auto"/>
        <w:ind w:firstLine="709"/>
        <w:jc w:val="both"/>
        <w:rPr>
          <w:sz w:val="24"/>
        </w:rPr>
      </w:pPr>
      <w:r>
        <w:rPr>
          <w:sz w:val="24"/>
        </w:rPr>
        <w:t xml:space="preserve">Методы </w:t>
      </w:r>
      <w:r>
        <w:rPr>
          <w:i/>
          <w:sz w:val="24"/>
        </w:rPr>
        <w:t>маркетинговой деятельности</w:t>
      </w:r>
      <w:r>
        <w:rPr>
          <w:sz w:val="24"/>
        </w:rPr>
        <w:t xml:space="preserve"> (см. рис. 1) заключаются в том, что проводятся:</w:t>
      </w:r>
    </w:p>
    <w:p w:rsidR="006721AE" w:rsidRDefault="00E93F61">
      <w:pPr>
        <w:numPr>
          <w:ilvl w:val="0"/>
          <w:numId w:val="4"/>
        </w:numPr>
        <w:spacing w:line="360" w:lineRule="auto"/>
        <w:ind w:left="340"/>
        <w:jc w:val="both"/>
        <w:rPr>
          <w:sz w:val="24"/>
        </w:rPr>
      </w:pPr>
      <w:r>
        <w:rPr>
          <w:sz w:val="24"/>
        </w:rPr>
        <w:t xml:space="preserve"> анализ внешней (по отношению к предприятию) среды, в которую входит не только рынок, но и политические, социальные, культурные и иные условия. Анализ позволяет выявить факторы, содействующие коммерческому успеху или препятствующие ему. В итоге анализа формируется банк данных для оценки окружающей среды и ее возможностей;</w:t>
      </w:r>
    </w:p>
    <w:p w:rsidR="006721AE" w:rsidRDefault="00E93F61">
      <w:pPr>
        <w:numPr>
          <w:ilvl w:val="0"/>
          <w:numId w:val="4"/>
        </w:numPr>
        <w:spacing w:line="360" w:lineRule="auto"/>
        <w:ind w:left="340"/>
        <w:jc w:val="both"/>
        <w:rPr>
          <w:sz w:val="24"/>
        </w:rPr>
      </w:pPr>
      <w:r>
        <w:rPr>
          <w:sz w:val="24"/>
        </w:rPr>
        <w:t>анализ потребителей, как реальных, так и потенциальных. Данный анализ заключается в исследовании демографических, экономических, социальных, географических и иных характеристик людей, принимающих решение о покупке, а ткже их потребностей в широком смысле этого понятия и процессов приобретения ими как нашего, так и конкурирующих товаров;</w:t>
      </w:r>
    </w:p>
    <w:p w:rsidR="006721AE" w:rsidRDefault="00E93F61">
      <w:pPr>
        <w:numPr>
          <w:ilvl w:val="0"/>
          <w:numId w:val="4"/>
        </w:numPr>
        <w:spacing w:line="360" w:lineRule="auto"/>
        <w:ind w:left="340"/>
        <w:jc w:val="both"/>
        <w:rPr>
          <w:sz w:val="24"/>
        </w:rPr>
      </w:pPr>
      <w:r>
        <w:rPr>
          <w:sz w:val="24"/>
        </w:rPr>
        <w:t>изучение существующих и планирование будущих товаров, то есть разработка концепций создания новых товаров и/или модернизации старых, включая их ассортимент и параметрические ряды, упаковку и т. д. Устаревшие, не дающие расчетной прибыли товары снимаются с производства и рынка.</w:t>
      </w:r>
    </w:p>
    <w:p w:rsidR="006721AE" w:rsidRDefault="00E93F61">
      <w:pPr>
        <w:numPr>
          <w:ilvl w:val="0"/>
          <w:numId w:val="4"/>
        </w:numPr>
        <w:spacing w:line="360" w:lineRule="auto"/>
        <w:ind w:left="340"/>
        <w:jc w:val="both"/>
        <w:rPr>
          <w:sz w:val="24"/>
        </w:rPr>
      </w:pPr>
      <w:r>
        <w:rPr>
          <w:sz w:val="24"/>
        </w:rPr>
        <w:t>планирование товародвижения и сбыта, включая создание, при необходимости, соответствующих собственных сбытовых сетей со складами и магазинами и/или агентских сетей;</w:t>
      </w:r>
    </w:p>
    <w:p w:rsidR="006721AE" w:rsidRDefault="00E93F61">
      <w:pPr>
        <w:numPr>
          <w:ilvl w:val="0"/>
          <w:numId w:val="4"/>
        </w:numPr>
        <w:spacing w:line="360" w:lineRule="auto"/>
        <w:ind w:left="340"/>
        <w:jc w:val="both"/>
        <w:rPr>
          <w:sz w:val="24"/>
        </w:rPr>
      </w:pPr>
      <w:r>
        <w:rPr>
          <w:sz w:val="24"/>
        </w:rPr>
        <w:t>обеспечение формирования спроса и стимулирование сбыта (ФОССТИС) путем комбинации рекламы, личной продажи, некоммерческих престижных мероприятий (“паблик рилейшнз”) и разного рода материальных стимулов, направленных на покупателей, агентов и конкретных продавцов;</w:t>
      </w:r>
    </w:p>
    <w:p w:rsidR="006721AE" w:rsidRDefault="00E93F61">
      <w:pPr>
        <w:numPr>
          <w:ilvl w:val="0"/>
          <w:numId w:val="4"/>
        </w:numPr>
        <w:spacing w:line="360" w:lineRule="auto"/>
        <w:ind w:left="340"/>
        <w:jc w:val="both"/>
        <w:rPr>
          <w:sz w:val="24"/>
        </w:rPr>
      </w:pPr>
      <w:r>
        <w:rPr>
          <w:sz w:val="24"/>
        </w:rPr>
        <w:t>обеспечение ценовой политики, заключающейся в планировании систем и уровней цен на поставляемые товары, определении “технологии” использования цен, кредитов, скидок и т. п.</w:t>
      </w:r>
    </w:p>
    <w:p w:rsidR="006721AE" w:rsidRDefault="00E93F61">
      <w:pPr>
        <w:numPr>
          <w:ilvl w:val="0"/>
          <w:numId w:val="4"/>
        </w:numPr>
        <w:spacing w:line="360" w:lineRule="auto"/>
        <w:ind w:left="340"/>
        <w:jc w:val="both"/>
        <w:rPr>
          <w:sz w:val="24"/>
        </w:rPr>
      </w:pPr>
      <w:r>
        <w:rPr>
          <w:sz w:val="24"/>
        </w:rPr>
        <w:t xml:space="preserve">удовлетворение технических и социальных норм региона, в котором сбывается продукция, что означает обязанность обеспечить должную безопасность использования </w:t>
      </w:r>
      <w:r>
        <w:rPr>
          <w:sz w:val="24"/>
        </w:rPr>
        <w:lastRenderedPageBreak/>
        <w:t>товара и защиты окружающей Среды, соответствие морально-этическим правилам, должный уровень потребительской ценности товара;</w:t>
      </w:r>
    </w:p>
    <w:p w:rsidR="006721AE" w:rsidRDefault="00E93F61">
      <w:pPr>
        <w:numPr>
          <w:ilvl w:val="0"/>
          <w:numId w:val="4"/>
        </w:numPr>
        <w:spacing w:line="360" w:lineRule="auto"/>
        <w:jc w:val="both"/>
        <w:rPr>
          <w:sz w:val="24"/>
        </w:rPr>
      </w:pPr>
      <w:r>
        <w:rPr>
          <w:sz w:val="24"/>
        </w:rPr>
        <w:t>управление маркетинговой деятельностью (маркетингом) как системой, то есть планирование, выполнение и контроль маркетинговой программы и индивидуальных обязанностей каждого участника работы предприятия, оценка рисков и прибылей, эффективности маркетинговых решений.</w:t>
      </w:r>
    </w:p>
    <w:p w:rsidR="006721AE" w:rsidRDefault="006721AE">
      <w:pPr>
        <w:spacing w:line="360" w:lineRule="auto"/>
        <w:jc w:val="both"/>
        <w:rPr>
          <w:sz w:val="24"/>
        </w:rPr>
      </w:pPr>
    </w:p>
    <w:p w:rsidR="006721AE" w:rsidRDefault="00E93F61">
      <w:pPr>
        <w:spacing w:line="360" w:lineRule="auto"/>
        <w:ind w:firstLine="709"/>
        <w:jc w:val="both"/>
        <w:rPr>
          <w:sz w:val="24"/>
        </w:rPr>
      </w:pPr>
      <w:r>
        <w:rPr>
          <w:sz w:val="24"/>
          <w:lang w:val="en-US"/>
        </w:rPr>
        <w:t>Под</w:t>
      </w:r>
      <w:r>
        <w:rPr>
          <w:sz w:val="24"/>
        </w:rPr>
        <w:t xml:space="preserve"> маркетингом стали понимать философию бизнеса, философию всей предпринимательской деятельности. Прежде, чем производить продукт нужно знать нужен ли он вообще, т.е. знать потреб</w:t>
      </w:r>
      <w:r>
        <w:rPr>
          <w:sz w:val="24"/>
        </w:rPr>
        <w:softHyphen/>
        <w:t xml:space="preserve">ность в том или ином </w:t>
      </w:r>
      <w:bookmarkStart w:id="0" w:name="OCRUncertain019"/>
      <w:r>
        <w:rPr>
          <w:sz w:val="24"/>
        </w:rPr>
        <w:t>продукте. Далее</w:t>
      </w:r>
      <w:bookmarkEnd w:id="0"/>
      <w:r>
        <w:rPr>
          <w:sz w:val="24"/>
        </w:rPr>
        <w:t xml:space="preserve"> потребность находит свое отражение в спросе. Нет спроса не следует ориентировать про</w:t>
      </w:r>
      <w:r>
        <w:rPr>
          <w:sz w:val="24"/>
        </w:rPr>
        <w:softHyphen/>
        <w:t>дукт на этот рынок, а исследовать другие , где есть ниша неудов</w:t>
      </w:r>
      <w:r>
        <w:rPr>
          <w:sz w:val="24"/>
        </w:rPr>
        <w:softHyphen/>
        <w:t>л</w:t>
      </w:r>
      <w:bookmarkStart w:id="1" w:name="OCRUncertain020"/>
      <w:r>
        <w:rPr>
          <w:sz w:val="24"/>
        </w:rPr>
        <w:t>е</w:t>
      </w:r>
      <w:bookmarkEnd w:id="1"/>
      <w:r>
        <w:rPr>
          <w:sz w:val="24"/>
        </w:rPr>
        <w:t>творенного спроса, который ваша фирма может удовлетво</w:t>
      </w:r>
      <w:r>
        <w:rPr>
          <w:sz w:val="24"/>
        </w:rPr>
        <w:softHyphen/>
        <w:t>рить.</w:t>
      </w:r>
    </w:p>
    <w:p w:rsidR="006721AE" w:rsidRDefault="00E93F61">
      <w:pPr>
        <w:spacing w:line="360" w:lineRule="auto"/>
        <w:ind w:firstLine="709"/>
        <w:jc w:val="both"/>
        <w:rPr>
          <w:noProof/>
          <w:sz w:val="24"/>
        </w:rPr>
      </w:pPr>
      <w:r>
        <w:rPr>
          <w:sz w:val="24"/>
        </w:rPr>
        <w:t>Удовлетворить запросы потребителей</w:t>
      </w:r>
      <w:r>
        <w:rPr>
          <w:noProof/>
          <w:sz w:val="24"/>
        </w:rPr>
        <w:t xml:space="preserve"> -</w:t>
      </w:r>
      <w:r>
        <w:rPr>
          <w:sz w:val="24"/>
        </w:rPr>
        <w:t xml:space="preserve"> непростая задача. Прежде всего нужно хорошо изучить потребителя, т.е. ответит</w:t>
      </w:r>
      <w:bookmarkStart w:id="2" w:name="OCRUncertain021"/>
      <w:r>
        <w:rPr>
          <w:sz w:val="24"/>
        </w:rPr>
        <w:t xml:space="preserve">ь </w:t>
      </w:r>
      <w:bookmarkEnd w:id="2"/>
      <w:r>
        <w:rPr>
          <w:sz w:val="24"/>
        </w:rPr>
        <w:t>на вопросы</w:t>
      </w:r>
      <w:r>
        <w:rPr>
          <w:noProof/>
          <w:sz w:val="24"/>
        </w:rPr>
        <w:t xml:space="preserve"> </w:t>
      </w:r>
      <w:bookmarkStart w:id="3" w:name="OCRUncertain022"/>
      <w:r>
        <w:rPr>
          <w:noProof/>
          <w:sz w:val="24"/>
        </w:rPr>
        <w:t>:</w:t>
      </w:r>
      <w:bookmarkEnd w:id="3"/>
      <w:r>
        <w:rPr>
          <w:sz w:val="24"/>
        </w:rPr>
        <w:t xml:space="preserve"> кто покупает, какое количество, по какой цене, с ка</w:t>
      </w:r>
      <w:r>
        <w:rPr>
          <w:sz w:val="24"/>
        </w:rPr>
        <w:softHyphen/>
        <w:t xml:space="preserve">кой целью, </w:t>
      </w:r>
      <w:bookmarkStart w:id="4" w:name="OCRUncertain023"/>
      <w:r>
        <w:rPr>
          <w:sz w:val="24"/>
        </w:rPr>
        <w:t>д</w:t>
      </w:r>
      <w:bookmarkEnd w:id="4"/>
      <w:r>
        <w:rPr>
          <w:sz w:val="24"/>
        </w:rPr>
        <w:t>ля удовлетворения каких потребностей, где покупа</w:t>
      </w:r>
      <w:r>
        <w:rPr>
          <w:sz w:val="24"/>
        </w:rPr>
        <w:softHyphen/>
        <w:t>ет. 0бе</w:t>
      </w:r>
      <w:bookmarkStart w:id="5" w:name="OCRUncertain024"/>
      <w:r>
        <w:rPr>
          <w:sz w:val="24"/>
        </w:rPr>
        <w:t>с</w:t>
      </w:r>
      <w:bookmarkEnd w:id="5"/>
      <w:r>
        <w:rPr>
          <w:sz w:val="24"/>
        </w:rPr>
        <w:t>печить, если это необходимо, сервис. Для этого проводят маркетинговые исследования. И</w:t>
      </w:r>
      <w:bookmarkStart w:id="6" w:name="OCRUncertain025"/>
      <w:r>
        <w:rPr>
          <w:sz w:val="24"/>
        </w:rPr>
        <w:t>з</w:t>
      </w:r>
      <w:bookmarkEnd w:id="6"/>
      <w:r>
        <w:rPr>
          <w:sz w:val="24"/>
        </w:rPr>
        <w:t xml:space="preserve">учить всех покупателей  продукта </w:t>
      </w:r>
      <w:bookmarkStart w:id="7" w:name="OCRUncertain026"/>
      <w:r>
        <w:rPr>
          <w:sz w:val="24"/>
        </w:rPr>
        <w:t>невозможно, да</w:t>
      </w:r>
      <w:bookmarkEnd w:id="7"/>
      <w:r>
        <w:rPr>
          <w:sz w:val="24"/>
        </w:rPr>
        <w:t xml:space="preserve"> и ненужно. Целесообразно найти тот сегмент потребителей, кото</w:t>
      </w:r>
      <w:r>
        <w:rPr>
          <w:sz w:val="24"/>
        </w:rPr>
        <w:softHyphen/>
        <w:t>рый обеспечит осно</w:t>
      </w:r>
      <w:bookmarkStart w:id="8" w:name="OCRUncertain027"/>
      <w:r>
        <w:rPr>
          <w:sz w:val="24"/>
        </w:rPr>
        <w:t>в</w:t>
      </w:r>
      <w:bookmarkEnd w:id="8"/>
      <w:r>
        <w:rPr>
          <w:sz w:val="24"/>
        </w:rPr>
        <w:t xml:space="preserve">ной сбыт. Известен закон </w:t>
      </w:r>
      <w:bookmarkStart w:id="9" w:name="OCRUncertain028"/>
      <w:r>
        <w:rPr>
          <w:sz w:val="24"/>
        </w:rPr>
        <w:t>Парето,</w:t>
      </w:r>
      <w:bookmarkEnd w:id="9"/>
      <w:r>
        <w:rPr>
          <w:sz w:val="24"/>
        </w:rPr>
        <w:t xml:space="preserve"> соглас</w:t>
      </w:r>
      <w:r>
        <w:rPr>
          <w:sz w:val="24"/>
        </w:rPr>
        <w:softHyphen/>
        <w:t>но которому</w:t>
      </w:r>
      <w:r>
        <w:rPr>
          <w:noProof/>
          <w:sz w:val="24"/>
        </w:rPr>
        <w:t xml:space="preserve"> 20%</w:t>
      </w:r>
      <w:r>
        <w:rPr>
          <w:sz w:val="24"/>
        </w:rPr>
        <w:t xml:space="preserve"> потребителей обеспечивают</w:t>
      </w:r>
      <w:r>
        <w:rPr>
          <w:noProof/>
          <w:sz w:val="24"/>
        </w:rPr>
        <w:t xml:space="preserve"> 80%</w:t>
      </w:r>
      <w:r>
        <w:rPr>
          <w:sz w:val="24"/>
        </w:rPr>
        <w:t xml:space="preserve"> продаж. За</w:t>
      </w:r>
      <w:r>
        <w:rPr>
          <w:sz w:val="24"/>
        </w:rPr>
        <w:softHyphen/>
        <w:t>дача</w:t>
      </w:r>
      <w:r>
        <w:rPr>
          <w:noProof/>
          <w:sz w:val="24"/>
        </w:rPr>
        <w:t xml:space="preserve"> -</w:t>
      </w:r>
      <w:r>
        <w:rPr>
          <w:sz w:val="24"/>
        </w:rPr>
        <w:t xml:space="preserve"> определить , кто эти потребители, которые составляют ука</w:t>
      </w:r>
      <w:r>
        <w:rPr>
          <w:sz w:val="24"/>
        </w:rPr>
        <w:softHyphen/>
        <w:t>зан</w:t>
      </w:r>
      <w:bookmarkStart w:id="10" w:name="OCRUncertain029"/>
      <w:r>
        <w:rPr>
          <w:sz w:val="24"/>
        </w:rPr>
        <w:t>н</w:t>
      </w:r>
      <w:bookmarkEnd w:id="10"/>
      <w:r>
        <w:rPr>
          <w:sz w:val="24"/>
        </w:rPr>
        <w:t>ые</w:t>
      </w:r>
      <w:r>
        <w:rPr>
          <w:noProof/>
          <w:sz w:val="24"/>
        </w:rPr>
        <w:t xml:space="preserve"> 20%. </w:t>
      </w:r>
    </w:p>
    <w:p w:rsidR="006721AE" w:rsidRDefault="00E93F61">
      <w:pPr>
        <w:spacing w:line="360" w:lineRule="auto"/>
        <w:ind w:firstLine="709"/>
        <w:jc w:val="both"/>
        <w:rPr>
          <w:sz w:val="24"/>
        </w:rPr>
      </w:pPr>
      <w:r>
        <w:rPr>
          <w:sz w:val="24"/>
        </w:rPr>
        <w:t>Для определ</w:t>
      </w:r>
      <w:bookmarkStart w:id="11" w:name="OCRUncertain030"/>
      <w:r>
        <w:rPr>
          <w:sz w:val="24"/>
        </w:rPr>
        <w:t>е</w:t>
      </w:r>
      <w:bookmarkEnd w:id="11"/>
      <w:r>
        <w:rPr>
          <w:sz w:val="24"/>
        </w:rPr>
        <w:t>ния последних используют сегментирование потребителей, или сегментирование рынка, что одно и то же. Фирма делит потребит</w:t>
      </w:r>
      <w:bookmarkStart w:id="12" w:name="OCRUncertain031"/>
      <w:r>
        <w:rPr>
          <w:sz w:val="24"/>
        </w:rPr>
        <w:t>е</w:t>
      </w:r>
      <w:bookmarkEnd w:id="12"/>
      <w:r>
        <w:rPr>
          <w:sz w:val="24"/>
        </w:rPr>
        <w:t>л</w:t>
      </w:r>
      <w:bookmarkStart w:id="13" w:name="OCRUncertain032"/>
      <w:r>
        <w:rPr>
          <w:sz w:val="24"/>
        </w:rPr>
        <w:t>е</w:t>
      </w:r>
      <w:bookmarkEnd w:id="13"/>
      <w:r>
        <w:rPr>
          <w:sz w:val="24"/>
        </w:rPr>
        <w:t>й на отдельные группы</w:t>
      </w:r>
      <w:r>
        <w:rPr>
          <w:noProof/>
          <w:sz w:val="24"/>
        </w:rPr>
        <w:t xml:space="preserve"> </w:t>
      </w:r>
      <w:bookmarkStart w:id="14" w:name="OCRUncertain033"/>
      <w:r>
        <w:rPr>
          <w:noProof/>
          <w:sz w:val="24"/>
        </w:rPr>
        <w:t>(</w:t>
      </w:r>
      <w:bookmarkEnd w:id="14"/>
      <w:r>
        <w:rPr>
          <w:sz w:val="24"/>
        </w:rPr>
        <w:t>сегмен</w:t>
      </w:r>
      <w:r>
        <w:rPr>
          <w:sz w:val="24"/>
        </w:rPr>
        <w:softHyphen/>
        <w:t>ты), обладающие одинаковой реакцией на действия маркетинго</w:t>
      </w:r>
      <w:r>
        <w:rPr>
          <w:sz w:val="24"/>
        </w:rPr>
        <w:softHyphen/>
        <w:t>вого харак</w:t>
      </w:r>
      <w:bookmarkStart w:id="15" w:name="OCRUncertain034"/>
      <w:r>
        <w:rPr>
          <w:sz w:val="24"/>
        </w:rPr>
        <w:t>т</w:t>
      </w:r>
      <w:bookmarkEnd w:id="15"/>
      <w:r>
        <w:rPr>
          <w:sz w:val="24"/>
        </w:rPr>
        <w:t>ера, т</w:t>
      </w:r>
      <w:r>
        <w:rPr>
          <w:sz w:val="24"/>
          <w:lang w:val="en-US"/>
        </w:rPr>
        <w:t>.e.</w:t>
      </w:r>
      <w:r>
        <w:rPr>
          <w:sz w:val="24"/>
        </w:rPr>
        <w:t xml:space="preserve"> одинаково относится к </w:t>
      </w:r>
      <w:bookmarkStart w:id="16" w:name="OCRUncertain036"/>
      <w:r>
        <w:rPr>
          <w:sz w:val="24"/>
        </w:rPr>
        <w:t>продукту, его</w:t>
      </w:r>
      <w:bookmarkEnd w:id="16"/>
      <w:r>
        <w:rPr>
          <w:sz w:val="24"/>
        </w:rPr>
        <w:t xml:space="preserve"> дизай</w:t>
      </w:r>
      <w:r>
        <w:rPr>
          <w:sz w:val="24"/>
        </w:rPr>
        <w:softHyphen/>
        <w:t>ну, цве</w:t>
      </w:r>
      <w:bookmarkStart w:id="17" w:name="OCRUncertain037"/>
      <w:r>
        <w:rPr>
          <w:sz w:val="24"/>
        </w:rPr>
        <w:t>ту</w:t>
      </w:r>
      <w:bookmarkEnd w:id="17"/>
      <w:r>
        <w:rPr>
          <w:sz w:val="24"/>
        </w:rPr>
        <w:t>, упаковке, цене, доставке, сервису.</w:t>
      </w:r>
    </w:p>
    <w:p w:rsidR="006721AE" w:rsidRDefault="00E93F61">
      <w:pPr>
        <w:spacing w:line="360" w:lineRule="auto"/>
        <w:ind w:firstLine="709"/>
        <w:jc w:val="both"/>
        <w:rPr>
          <w:sz w:val="24"/>
        </w:rPr>
      </w:pPr>
      <w:r>
        <w:rPr>
          <w:sz w:val="24"/>
        </w:rPr>
        <w:t>Сегментирование потребителей проводят по ряду призна</w:t>
      </w:r>
      <w:r>
        <w:rPr>
          <w:sz w:val="24"/>
        </w:rPr>
        <w:softHyphen/>
        <w:t xml:space="preserve">ков. Например: по социально-экономическим факторам </w:t>
      </w:r>
      <w:r>
        <w:rPr>
          <w:noProof/>
          <w:sz w:val="24"/>
        </w:rPr>
        <w:t>(</w:t>
      </w:r>
      <w:r>
        <w:rPr>
          <w:sz w:val="24"/>
        </w:rPr>
        <w:t>пол, возраст, размер семьи, образование, принадлежность к со</w:t>
      </w:r>
      <w:r>
        <w:rPr>
          <w:sz w:val="24"/>
        </w:rPr>
        <w:softHyphen/>
        <w:t>циальному классу, уровень дохода). По географическим призна</w:t>
      </w:r>
      <w:r>
        <w:rPr>
          <w:sz w:val="24"/>
        </w:rPr>
        <w:softHyphen/>
        <w:t>кам. По культурно-историческим признакам.</w:t>
      </w:r>
    </w:p>
    <w:p w:rsidR="006721AE" w:rsidRDefault="00E93F61">
      <w:pPr>
        <w:spacing w:line="360" w:lineRule="auto"/>
        <w:ind w:firstLine="709"/>
        <w:jc w:val="both"/>
        <w:rPr>
          <w:sz w:val="24"/>
        </w:rPr>
      </w:pPr>
      <w:r>
        <w:rPr>
          <w:sz w:val="24"/>
        </w:rPr>
        <w:t>Кроме того, необходимо учитывать психологические факторы поведения потребителей: существуют покупатели, покупаю</w:t>
      </w:r>
      <w:r>
        <w:rPr>
          <w:sz w:val="24"/>
        </w:rPr>
        <w:softHyphen/>
        <w:t>щие товары в больших и малых количествах, покупатели, кото</w:t>
      </w:r>
      <w:r>
        <w:rPr>
          <w:sz w:val="24"/>
        </w:rPr>
        <w:softHyphen/>
        <w:t>рые любят новинки и те, кто их отвергает или относятся нейт</w:t>
      </w:r>
      <w:r>
        <w:rPr>
          <w:sz w:val="24"/>
        </w:rPr>
        <w:softHyphen/>
        <w:t>рально.</w:t>
      </w:r>
    </w:p>
    <w:p w:rsidR="006721AE" w:rsidRDefault="00E93F61">
      <w:pPr>
        <w:spacing w:line="360" w:lineRule="auto"/>
        <w:ind w:firstLine="709"/>
        <w:jc w:val="both"/>
        <w:rPr>
          <w:sz w:val="24"/>
        </w:rPr>
      </w:pPr>
      <w:r>
        <w:rPr>
          <w:sz w:val="24"/>
        </w:rPr>
        <w:lastRenderedPageBreak/>
        <w:t>Важно правильно определить целевой</w:t>
      </w:r>
      <w:r>
        <w:rPr>
          <w:sz w:val="24"/>
          <w:lang w:val="en-US"/>
        </w:rPr>
        <w:t xml:space="preserve"> ceг</w:t>
      </w:r>
      <w:r>
        <w:rPr>
          <w:sz w:val="24"/>
        </w:rPr>
        <w:t>мент потребителей, ко</w:t>
      </w:r>
      <w:r>
        <w:rPr>
          <w:sz w:val="24"/>
        </w:rPr>
        <w:softHyphen/>
        <w:t>торые проявляют интерес к товару и готовы купить его. Неправильное сегментирование приведет к непродуманному расходу ресурсов, и фирма не получит необходимую прибыль.</w:t>
      </w:r>
    </w:p>
    <w:p w:rsidR="006721AE" w:rsidRDefault="00E93F61">
      <w:pPr>
        <w:spacing w:line="360" w:lineRule="auto"/>
        <w:ind w:firstLine="709"/>
        <w:jc w:val="both"/>
        <w:rPr>
          <w:sz w:val="24"/>
        </w:rPr>
      </w:pPr>
      <w:r>
        <w:rPr>
          <w:sz w:val="24"/>
        </w:rPr>
        <w:t>О важности учета психологического фактора в сегментации потребителей можно судить по следующему примеру. Приступая к производству автомобиля с маркой «Мустанг» компания Форд провела сегментацию рынка</w:t>
      </w:r>
      <w:r>
        <w:rPr>
          <w:noProof/>
          <w:sz w:val="24"/>
        </w:rPr>
        <w:t xml:space="preserve"> (</w:t>
      </w:r>
      <w:r>
        <w:rPr>
          <w:sz w:val="24"/>
        </w:rPr>
        <w:t>потребителей) по социально-зкономическим признакам, определив таким образом, что их основ</w:t>
      </w:r>
      <w:r>
        <w:rPr>
          <w:sz w:val="24"/>
        </w:rPr>
        <w:softHyphen/>
        <w:t>ные покупатели</w:t>
      </w:r>
      <w:r>
        <w:rPr>
          <w:noProof/>
          <w:sz w:val="24"/>
        </w:rPr>
        <w:t xml:space="preserve"> -</w:t>
      </w:r>
      <w:r>
        <w:rPr>
          <w:sz w:val="24"/>
        </w:rPr>
        <w:t xml:space="preserve"> молодые люди в возрасте от</w:t>
      </w:r>
      <w:r>
        <w:rPr>
          <w:noProof/>
          <w:sz w:val="24"/>
        </w:rPr>
        <w:t xml:space="preserve"> 18</w:t>
      </w:r>
      <w:r>
        <w:rPr>
          <w:sz w:val="24"/>
        </w:rPr>
        <w:t xml:space="preserve"> до</w:t>
      </w:r>
      <w:r>
        <w:rPr>
          <w:noProof/>
          <w:sz w:val="24"/>
        </w:rPr>
        <w:t xml:space="preserve"> 35, </w:t>
      </w:r>
      <w:r>
        <w:rPr>
          <w:sz w:val="24"/>
        </w:rPr>
        <w:t>обладаю</w:t>
      </w:r>
      <w:r>
        <w:rPr>
          <w:sz w:val="24"/>
        </w:rPr>
        <w:softHyphen/>
        <w:t>щие средним достатком. Каково же было удивление фирмы, ког</w:t>
      </w:r>
      <w:r>
        <w:rPr>
          <w:sz w:val="24"/>
        </w:rPr>
        <w:softHyphen/>
        <w:t>да данную марку автомобиля стали покупать семидесятилетние</w:t>
      </w:r>
      <w:r>
        <w:rPr>
          <w:noProof/>
          <w:sz w:val="24"/>
        </w:rPr>
        <w:t xml:space="preserve">. </w:t>
      </w:r>
      <w:r>
        <w:rPr>
          <w:sz w:val="24"/>
        </w:rPr>
        <w:t>Тогда фирма внесла поправку в свои критерии сегментации, оп</w:t>
      </w:r>
      <w:r>
        <w:rPr>
          <w:sz w:val="24"/>
        </w:rPr>
        <w:softHyphen/>
        <w:t>ределив основной сегмент покупателей , как «психологически молодые люди».</w:t>
      </w:r>
    </w:p>
    <w:p w:rsidR="006721AE" w:rsidRDefault="00E93F61">
      <w:pPr>
        <w:spacing w:line="360" w:lineRule="auto"/>
        <w:ind w:firstLine="709"/>
        <w:jc w:val="both"/>
        <w:rPr>
          <w:sz w:val="24"/>
        </w:rPr>
      </w:pPr>
      <w:r>
        <w:rPr>
          <w:sz w:val="24"/>
        </w:rPr>
        <w:t>Что же потеряла фирма, в данном случае</w:t>
      </w:r>
      <w:r>
        <w:rPr>
          <w:noProof/>
          <w:sz w:val="24"/>
        </w:rPr>
        <w:t xml:space="preserve"> -</w:t>
      </w:r>
      <w:r>
        <w:rPr>
          <w:sz w:val="24"/>
        </w:rPr>
        <w:t xml:space="preserve"> прибыль, кото</w:t>
      </w:r>
      <w:r>
        <w:rPr>
          <w:sz w:val="24"/>
        </w:rPr>
        <w:softHyphen/>
        <w:t>рую она недополучила в результате несовсем правильной сег</w:t>
      </w:r>
      <w:r>
        <w:rPr>
          <w:sz w:val="24"/>
        </w:rPr>
        <w:softHyphen/>
        <w:t>ментации.</w:t>
      </w:r>
    </w:p>
    <w:p w:rsidR="006721AE" w:rsidRDefault="00E93F61">
      <w:pPr>
        <w:spacing w:line="360" w:lineRule="auto"/>
        <w:ind w:firstLine="709"/>
        <w:jc w:val="both"/>
        <w:rPr>
          <w:sz w:val="24"/>
        </w:rPr>
      </w:pPr>
      <w:r>
        <w:rPr>
          <w:sz w:val="24"/>
        </w:rPr>
        <w:t>Отсутствие сегментации или ее неправильная ориентация может привести к существенным потерям в бизнесе.</w:t>
      </w:r>
    </w:p>
    <w:p w:rsidR="006721AE" w:rsidRDefault="00E93F61">
      <w:pPr>
        <w:spacing w:line="360" w:lineRule="auto"/>
        <w:ind w:firstLine="709"/>
        <w:jc w:val="both"/>
        <w:rPr>
          <w:sz w:val="24"/>
        </w:rPr>
      </w:pPr>
      <w:r>
        <w:rPr>
          <w:sz w:val="24"/>
        </w:rPr>
        <w:t>Определив свой сегмент потребителей, фирма старается удовлетворить их потребность в продуктах или услугах. Здесь следует определить по какой цене готов прибрести продукт по</w:t>
      </w:r>
      <w:r>
        <w:rPr>
          <w:sz w:val="24"/>
        </w:rPr>
        <w:softHyphen/>
        <w:t>купатель данного сегмента. Цена, если она неправильно опреде</w:t>
      </w:r>
      <w:r>
        <w:rPr>
          <w:sz w:val="24"/>
        </w:rPr>
        <w:softHyphen/>
        <w:t>лена, окажет решающее воздействие на процесс покупки товара. Рынок России особенно чувствителен к цене. Однако низкая цена может ассоциироваться с плохим качеством товара. Высокая цена, ассоциируется с высоким качеством продукта, однако существенно уменьшает потребительский сегмент.</w:t>
      </w:r>
    </w:p>
    <w:p w:rsidR="006721AE" w:rsidRDefault="00E93F61">
      <w:pPr>
        <w:spacing w:line="360" w:lineRule="auto"/>
        <w:ind w:firstLine="709"/>
        <w:jc w:val="both"/>
        <w:rPr>
          <w:sz w:val="24"/>
        </w:rPr>
      </w:pPr>
      <w:r>
        <w:rPr>
          <w:sz w:val="24"/>
        </w:rPr>
        <w:t>Обычно высокую цену назначают для осо</w:t>
      </w:r>
      <w:r>
        <w:rPr>
          <w:sz w:val="24"/>
        </w:rPr>
        <w:softHyphen/>
        <w:t>бо модных товаров. Называют это страте</w:t>
      </w:r>
      <w:r>
        <w:rPr>
          <w:sz w:val="24"/>
        </w:rPr>
        <w:softHyphen/>
        <w:t>гией снятия сливок. Это достаточно риско</w:t>
      </w:r>
      <w:r>
        <w:rPr>
          <w:sz w:val="24"/>
        </w:rPr>
        <w:softHyphen/>
        <w:t>ванная стратегия. Американские произво</w:t>
      </w:r>
      <w:r>
        <w:rPr>
          <w:sz w:val="24"/>
        </w:rPr>
        <w:softHyphen/>
        <w:t>дители верхней одежды, применив такую ценовую стратегию, стали банкротами. Кроме товарной и ценовой политики важно правильно построить сбытовую политику, для чего необходимо иметь информацию о том, где предпочитают поку</w:t>
      </w:r>
      <w:r>
        <w:rPr>
          <w:sz w:val="24"/>
        </w:rPr>
        <w:softHyphen/>
        <w:t>пать товары ваши покупатели, ваш целевой сегмент. Для этого также проводят маркетинговые исследования, которые осуще</w:t>
      </w:r>
      <w:r>
        <w:rPr>
          <w:sz w:val="24"/>
        </w:rPr>
        <w:softHyphen/>
        <w:t>ствляют в виде опросов потребителей. Каждый вид продукции требует своих каналов сбыта, или каналов распределения.</w:t>
      </w:r>
    </w:p>
    <w:p w:rsidR="006721AE" w:rsidRDefault="00E93F61">
      <w:pPr>
        <w:spacing w:line="360" w:lineRule="auto"/>
        <w:ind w:firstLine="709"/>
        <w:jc w:val="both"/>
        <w:rPr>
          <w:sz w:val="24"/>
        </w:rPr>
      </w:pPr>
      <w:r>
        <w:rPr>
          <w:sz w:val="24"/>
        </w:rPr>
        <w:t>Выбор канала распределения</w:t>
      </w:r>
      <w:r>
        <w:rPr>
          <w:noProof/>
          <w:sz w:val="24"/>
        </w:rPr>
        <w:t xml:space="preserve"> (</w:t>
      </w:r>
      <w:r>
        <w:rPr>
          <w:sz w:val="24"/>
        </w:rPr>
        <w:t xml:space="preserve"> кого взять в качестве по</w:t>
      </w:r>
      <w:r>
        <w:rPr>
          <w:sz w:val="24"/>
        </w:rPr>
        <w:softHyphen/>
        <w:t>средников или осуществлять сбыт через собственную торговую сеть) влияет на коммерческий успех фирмы. На выбор канала распределения влияют следующие факторы</w:t>
      </w:r>
      <w:r>
        <w:rPr>
          <w:noProof/>
          <w:sz w:val="24"/>
        </w:rPr>
        <w:t xml:space="preserve"> :</w:t>
      </w:r>
      <w:r>
        <w:rPr>
          <w:sz w:val="24"/>
        </w:rPr>
        <w:t xml:space="preserve"> вид продук</w:t>
      </w:r>
      <w:r>
        <w:rPr>
          <w:sz w:val="24"/>
        </w:rPr>
        <w:softHyphen/>
        <w:t xml:space="preserve">ции, размер компании и цели деятельности компании на рынке. Например, продукцию производственно-технического </w:t>
      </w:r>
      <w:r>
        <w:rPr>
          <w:sz w:val="24"/>
        </w:rPr>
        <w:lastRenderedPageBreak/>
        <w:t>назначе</w:t>
      </w:r>
      <w:r>
        <w:rPr>
          <w:sz w:val="24"/>
        </w:rPr>
        <w:softHyphen/>
        <w:t>ния лучше продавать через собственных сбытовиков, хорошо обученный и квалифицированный персонал компании, так как требуется необходимая помощь и консультации пользователям товара.</w:t>
      </w:r>
    </w:p>
    <w:p w:rsidR="006721AE" w:rsidRDefault="00E93F61">
      <w:pPr>
        <w:spacing w:line="360" w:lineRule="auto"/>
        <w:ind w:firstLine="709"/>
        <w:jc w:val="both"/>
        <w:rPr>
          <w:sz w:val="24"/>
        </w:rPr>
      </w:pPr>
      <w:r>
        <w:rPr>
          <w:sz w:val="24"/>
        </w:rPr>
        <w:t>Товары повседневного спроса целесообразно продавать через оптово-розничную торговую сеть. Торговые посредники лучше, чем само предприятие знает потребителей продукции и сможет лучше удовлетворить их потребности.</w:t>
      </w:r>
    </w:p>
    <w:p w:rsidR="006721AE" w:rsidRDefault="00E93F61">
      <w:pPr>
        <w:spacing w:line="360" w:lineRule="auto"/>
        <w:ind w:firstLine="709"/>
        <w:jc w:val="both"/>
        <w:rPr>
          <w:sz w:val="24"/>
        </w:rPr>
      </w:pPr>
      <w:r>
        <w:rPr>
          <w:sz w:val="24"/>
        </w:rPr>
        <w:t>Размер компании также влияет на выбор канала распреде</w:t>
      </w:r>
      <w:r>
        <w:rPr>
          <w:sz w:val="24"/>
        </w:rPr>
        <w:softHyphen/>
        <w:t>ления. Крупные компании предпочитают иметь дело с оптовика</w:t>
      </w:r>
      <w:r>
        <w:rPr>
          <w:sz w:val="24"/>
        </w:rPr>
        <w:softHyphen/>
        <w:t>ми, ч</w:t>
      </w:r>
      <w:bookmarkStart w:id="18" w:name="OCRUncertain062"/>
      <w:r>
        <w:rPr>
          <w:sz w:val="24"/>
        </w:rPr>
        <w:t>е</w:t>
      </w:r>
      <w:bookmarkEnd w:id="18"/>
      <w:r>
        <w:rPr>
          <w:sz w:val="24"/>
        </w:rPr>
        <w:t xml:space="preserve">м с многочисленной </w:t>
      </w:r>
      <w:bookmarkStart w:id="19" w:name="OCRUncertain063"/>
      <w:r>
        <w:rPr>
          <w:sz w:val="24"/>
        </w:rPr>
        <w:t>розничной</w:t>
      </w:r>
      <w:bookmarkEnd w:id="19"/>
      <w:r>
        <w:rPr>
          <w:sz w:val="24"/>
        </w:rPr>
        <w:t xml:space="preserve"> торговлей. Мелкие пред</w:t>
      </w:r>
      <w:r>
        <w:rPr>
          <w:sz w:val="24"/>
        </w:rPr>
        <w:softHyphen/>
        <w:t>приятия строя</w:t>
      </w:r>
      <w:r>
        <w:rPr>
          <w:noProof/>
          <w:sz w:val="24"/>
        </w:rPr>
        <w:t>ò</w:t>
      </w:r>
      <w:r>
        <w:rPr>
          <w:sz w:val="24"/>
        </w:rPr>
        <w:t xml:space="preserve"> свои торговые отношения с системой розничной торговли непосредственно.</w:t>
      </w:r>
    </w:p>
    <w:p w:rsidR="006721AE" w:rsidRDefault="00E93F61">
      <w:pPr>
        <w:spacing w:line="360" w:lineRule="auto"/>
        <w:ind w:firstLine="709"/>
        <w:jc w:val="both"/>
        <w:rPr>
          <w:sz w:val="24"/>
        </w:rPr>
      </w:pPr>
      <w:r>
        <w:rPr>
          <w:sz w:val="24"/>
        </w:rPr>
        <w:t>Что касается целей деятельности компании на рынке, то они могут быть сформулированы следующим образом: проникнове</w:t>
      </w:r>
      <w:r>
        <w:rPr>
          <w:sz w:val="24"/>
        </w:rPr>
        <w:softHyphen/>
        <w:t>ние на рынок, увеличение рыночной доли, доведение рыночной доли до</w:t>
      </w:r>
      <w:r>
        <w:rPr>
          <w:noProof/>
          <w:sz w:val="24"/>
        </w:rPr>
        <w:t xml:space="preserve"> 35%  (</w:t>
      </w:r>
      <w:r>
        <w:rPr>
          <w:sz w:val="24"/>
        </w:rPr>
        <w:t>по законодательству РФ при этой рыночной доле имеет место факт доминирования на рынке</w:t>
      </w:r>
      <w:r>
        <w:rPr>
          <w:noProof/>
          <w:sz w:val="24"/>
        </w:rPr>
        <w:t>).</w:t>
      </w:r>
    </w:p>
    <w:p w:rsidR="006721AE" w:rsidRDefault="00E93F61">
      <w:pPr>
        <w:spacing w:line="360" w:lineRule="auto"/>
        <w:ind w:firstLine="709"/>
        <w:jc w:val="both"/>
        <w:rPr>
          <w:sz w:val="24"/>
        </w:rPr>
      </w:pPr>
      <w:r>
        <w:rPr>
          <w:sz w:val="24"/>
        </w:rPr>
        <w:t>Таким образом , если цель компании</w:t>
      </w:r>
      <w:r>
        <w:rPr>
          <w:noProof/>
          <w:sz w:val="24"/>
        </w:rPr>
        <w:t xml:space="preserve"> -</w:t>
      </w:r>
      <w:r>
        <w:rPr>
          <w:sz w:val="24"/>
        </w:rPr>
        <w:t xml:space="preserve"> выйти на рынок</w:t>
      </w:r>
      <w:bookmarkStart w:id="20" w:name="OCRUncertain070"/>
      <w:r>
        <w:rPr>
          <w:noProof/>
          <w:sz w:val="24"/>
        </w:rPr>
        <w:t>, -</w:t>
      </w:r>
      <w:bookmarkEnd w:id="20"/>
      <w:r>
        <w:rPr>
          <w:sz w:val="24"/>
        </w:rPr>
        <w:t xml:space="preserve"> ком</w:t>
      </w:r>
      <w:r>
        <w:rPr>
          <w:sz w:val="24"/>
        </w:rPr>
        <w:softHyphen/>
        <w:t>пания использует посредников, имеющих известность на рынке и хорошее знание потребителей.</w:t>
      </w:r>
    </w:p>
    <w:p w:rsidR="006721AE" w:rsidRDefault="00E93F61">
      <w:pPr>
        <w:spacing w:line="360" w:lineRule="auto"/>
        <w:jc w:val="both"/>
        <w:rPr>
          <w:sz w:val="24"/>
        </w:rPr>
      </w:pPr>
      <w:r>
        <w:rPr>
          <w:sz w:val="24"/>
        </w:rPr>
        <w:t xml:space="preserve">Если рынок представляет большой интерес для фирмы, и она настроена на </w:t>
      </w:r>
      <w:bookmarkStart w:id="21" w:name="OCRUncertain071"/>
      <w:r>
        <w:rPr>
          <w:sz w:val="24"/>
        </w:rPr>
        <w:t>долговременную</w:t>
      </w:r>
      <w:bookmarkEnd w:id="21"/>
      <w:r>
        <w:rPr>
          <w:sz w:val="24"/>
        </w:rPr>
        <w:t xml:space="preserve"> работу на рынке и постоянное увеличение рыночной доли, компания организует параллель</w:t>
      </w:r>
      <w:r>
        <w:rPr>
          <w:sz w:val="24"/>
        </w:rPr>
        <w:softHyphen/>
        <w:t>ные каналы распределения: осуществляет сбыт через посред</w:t>
      </w:r>
      <w:r>
        <w:rPr>
          <w:sz w:val="24"/>
        </w:rPr>
        <w:softHyphen/>
        <w:t>ников и напрямую работа</w:t>
      </w:r>
      <w:bookmarkStart w:id="22" w:name="OCRUncertain072"/>
      <w:r>
        <w:rPr>
          <w:sz w:val="24"/>
        </w:rPr>
        <w:t>е</w:t>
      </w:r>
      <w:bookmarkEnd w:id="22"/>
      <w:r>
        <w:rPr>
          <w:sz w:val="24"/>
        </w:rPr>
        <w:t>т на рынке.</w:t>
      </w:r>
    </w:p>
    <w:p w:rsidR="006721AE" w:rsidRDefault="00E93F61">
      <w:pPr>
        <w:spacing w:after="120" w:line="360" w:lineRule="auto"/>
        <w:jc w:val="center"/>
        <w:rPr>
          <w:b/>
          <w:sz w:val="24"/>
        </w:rPr>
      </w:pPr>
      <w:r>
        <w:rPr>
          <w:sz w:val="24"/>
        </w:rPr>
        <w:br w:type="page"/>
      </w:r>
      <w:r w:rsidR="00792DFB">
        <w:rPr>
          <w:noProof/>
        </w:rPr>
        <w:lastRenderedPageBreak/>
        <w:pict>
          <v:line id="_x0000_s1076" style="position:absolute;left:0;text-align:left;flip:y;z-index:251665920;mso-position-horizontal:absolute;mso-position-horizontal-relative:text;mso-position-vertical:absolute;mso-position-vertical-relative:text" from="8.4pt,159.45pt" to="8.45pt,584.3pt" o:allowincell="f">
            <v:stroke startarrowwidth="narrow" startarrowlength="short" endarrow="block" endarrowwidth="narrow" endarrowlength="short"/>
          </v:line>
        </w:pict>
      </w:r>
      <w:r w:rsidR="00792DFB">
        <w:rPr>
          <w:noProof/>
        </w:rPr>
        <w:pict>
          <v:line id="_x0000_s1075" style="position:absolute;left:0;text-align:left;flip:x;z-index:251664896;mso-position-horizontal:absolute;mso-position-horizontal-relative:text;mso-position-vertical:absolute;mso-position-vertical-relative:text" from="8.4pt,584.25pt" to="37.25pt,584.3pt" o:allowincell="f" strokeweight="1pt">
            <v:stroke startarrowwidth="narrow" startarrowlength="short" endarrowwidth="narrow" endarrowlength="short"/>
          </v:line>
        </w:pict>
      </w:r>
      <w:r w:rsidR="00792DFB">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74" type="#_x0000_t19" style="position:absolute;left:0;text-align:left;margin-left:37.2pt;margin-top:577.05pt;width:7.25pt;height:7.25pt;flip:x;z-index:251663872;mso-position-horizontal:absolute;mso-position-horizontal-relative:text;mso-position-vertical:absolute;mso-position-vertical-relative:text" o:allowincell="f" strokeweight="1pt"/>
        </w:pict>
      </w:r>
      <w:r w:rsidR="00792DFB">
        <w:rPr>
          <w:noProof/>
        </w:rPr>
        <w:pict>
          <v:shape id="_x0000_s1073" type="#_x0000_t19" style="position:absolute;left:0;text-align:left;margin-left:44.4pt;margin-top:577.05pt;width:7.25pt;height:7.25pt;z-index:251662848;mso-position-horizontal:absolute;mso-position-horizontal-relative:text;mso-position-vertical:absolute;mso-position-vertical-relative:text" o:allowincell="f" strokeweight="1pt"/>
        </w:pict>
      </w:r>
      <w:r w:rsidR="00792DFB">
        <w:rPr>
          <w:noProof/>
        </w:rPr>
        <w:pict>
          <v:line id="_x0000_s1072" style="position:absolute;left:0;text-align:left;flip:x;z-index:251661824;mso-position-horizontal:absolute;mso-position-horizontal-relative:text;mso-position-vertical:absolute;mso-position-vertical-relative:text" from="51.6pt,584.25pt" to="174.05pt,584.3pt" o:allowincell="f" strokeweight="1pt">
            <v:stroke startarrowwidth="narrow" startarrowlength="short" endarrowwidth="narrow" endarrowlength="short"/>
          </v:line>
        </w:pict>
      </w:r>
      <w:r w:rsidR="00792DFB">
        <w:rPr>
          <w:noProof/>
        </w:rPr>
        <w:pict>
          <v:line id="_x0000_s1071" style="position:absolute;left:0;text-align:left;flip:x;z-index:251660800;mso-position-horizontal:absolute;mso-position-horizontal-relative:text;mso-position-vertical:absolute;mso-position-vertical-relative:text" from="174pt,584.25pt" to="231.65pt,584.3pt" o:allowincell="f">
            <v:stroke startarrowwidth="narrow" startarrowlength="short" endarrow="block" endarrowwidth="narrow" endarrowlength="short"/>
          </v:line>
        </w:pict>
      </w:r>
      <w:r w:rsidR="00792DFB">
        <w:rPr>
          <w:noProof/>
        </w:rPr>
        <w:pict>
          <v:line id="_x0000_s1070" style="position:absolute;left:0;text-align:left;z-index:251659776;mso-position-horizontal:absolute;mso-position-horizontal-relative:text;mso-position-vertical:absolute;mso-position-vertical-relative:text" from="44.4pt,418.65pt" to="73.25pt,418.7pt" o:allowincell="f">
            <v:stroke startarrowwidth="narrow" startarrowlength="short" endarrow="block" endarrowwidth="narrow" endarrowlength="short"/>
          </v:line>
        </w:pict>
      </w:r>
      <w:r w:rsidR="00792DFB">
        <w:rPr>
          <w:noProof/>
        </w:rPr>
        <w:pict>
          <v:line id="_x0000_s1069" style="position:absolute;left:0;text-align:left;z-index:251658752;mso-position-horizontal:absolute;mso-position-horizontal-relative:text;mso-position-vertical:absolute;mso-position-vertical-relative:text" from="44.4pt,555.45pt" to="231.65pt,555.5pt" o:allowincell="f">
            <v:stroke startarrowwidth="narrow" startarrowlength="short" endarrow="block" endarrowwidth="narrow" endarrowlength="short"/>
          </v:line>
        </w:pict>
      </w:r>
      <w:r w:rsidR="00792DFB">
        <w:rPr>
          <w:noProof/>
        </w:rPr>
        <w:pict>
          <v:line id="_x0000_s1068" style="position:absolute;left:0;text-align:left;z-index:251657728;mso-position-horizontal:absolute;mso-position-horizontal-relative:text;mso-position-vertical:absolute;mso-position-vertical-relative:text" from="44.4pt,649.05pt" to="231.65pt,649.1pt" o:allowincell="f">
            <v:stroke startarrowwidth="narrow" startarrowlength="short" endarrow="block" endarrowwidth="narrow" endarrowlength="short"/>
          </v:line>
        </w:pict>
      </w:r>
      <w:r w:rsidR="00792DFB">
        <w:rPr>
          <w:noProof/>
        </w:rPr>
        <w:pict>
          <v:line id="_x0000_s1067" style="position:absolute;left:0;text-align:left;z-index:251656704;mso-position-horizontal:absolute;mso-position-horizontal-relative:text;mso-position-vertical:absolute;mso-position-vertical-relative:text" from="44.4pt,267.45pt" to="44.45pt,649.1pt" o:allowincell="f" strokeweight="1pt">
            <v:stroke startarrowwidth="narrow" startarrowlength="short" endarrowwidth="narrow" endarrowlength="short"/>
          </v:line>
        </w:pict>
      </w:r>
      <w:r w:rsidR="00792DFB">
        <w:rPr>
          <w:noProof/>
        </w:rPr>
        <w:pict>
          <v:line id="_x0000_s1066" style="position:absolute;left:0;text-align:left;z-index:251655680;mso-position-horizontal:absolute;mso-position-horizontal-relative:text;mso-position-vertical:absolute;mso-position-vertical-relative:text" from="159.6pt,440.25pt" to="318.05pt,440.3pt" o:allowincell="f">
            <v:stroke startarrow="block" startarrowwidth="narrow" startarrowlength="short" endarrow="block" endarrowwidth="narrow" endarrowlength="short"/>
          </v:line>
        </w:pict>
      </w:r>
      <w:r w:rsidR="00792DFB">
        <w:rPr>
          <w:noProof/>
        </w:rPr>
        <w:pict>
          <v:line id="_x0000_s1065" style="position:absolute;left:0;text-align:left;z-index:251654656;mso-position-horizontal:absolute;mso-position-horizontal-relative:text;mso-position-vertical:absolute;mso-position-vertical-relative:text" from="231.6pt,411.45pt" to="231.65pt,461.9pt" o:allowincell="f">
            <v:stroke startarrow="block" startarrowwidth="narrow" startarrowlength="short" endarrow="block" endarrowwidth="narrow" endarrowlength="short"/>
          </v:line>
        </w:pict>
      </w:r>
      <w:r w:rsidR="00792DFB">
        <w:rPr>
          <w:noProof/>
        </w:rPr>
        <w:pict>
          <v:line id="_x0000_s1064" style="position:absolute;left:0;text-align:left;z-index:251653632;mso-position-horizontal:absolute;mso-position-horizontal-relative:text;mso-position-vertical:absolute;mso-position-vertical-relative:text" from="102pt,389.85pt" to="102.05pt,418.7pt" o:allowincell="f">
            <v:stroke startarrowwidth="narrow" startarrowlength="short" endarrow="block" endarrowwidth="narrow" endarrowlength="short"/>
          </v:line>
        </w:pict>
      </w:r>
      <w:r w:rsidR="00792DFB">
        <w:rPr>
          <w:noProof/>
        </w:rPr>
        <w:pict>
          <v:line id="_x0000_s1063" style="position:absolute;left:0;text-align:left;z-index:251652608;mso-position-horizontal:absolute;mso-position-horizontal-relative:text;mso-position-vertical:absolute;mso-position-vertical-relative:text" from="102pt,389.85pt" to="181.25pt,389.9pt" o:allowincell="f">
            <v:stroke startarrowwidth="narrow" startarrowlength="short" endarrow="block" endarrowwidth="narrow" endarrowlength="short"/>
          </v:line>
        </w:pict>
      </w:r>
      <w:r w:rsidR="00792DFB">
        <w:rPr>
          <w:noProof/>
        </w:rPr>
        <w:pict>
          <v:line id="_x0000_s1062" style="position:absolute;left:0;text-align:left;flip:y;z-index:251651584;mso-position-horizontal:absolute;mso-position-horizontal-relative:text;mso-position-vertical:absolute;mso-position-vertical-relative:text" from="102pt,454.65pt" to="102.05pt,476.3pt" o:allowincell="f">
            <v:stroke startarrowwidth="narrow" startarrowlength="short" endarrow="block" endarrowwidth="narrow" endarrowlength="short"/>
          </v:line>
        </w:pict>
      </w:r>
      <w:r w:rsidR="00792DFB">
        <w:rPr>
          <w:noProof/>
        </w:rPr>
        <w:pict>
          <v:line id="_x0000_s1061" style="position:absolute;left:0;text-align:left;z-index:251650560;mso-position-horizontal:absolute;mso-position-horizontal-relative:text;mso-position-vertical:absolute;mso-position-vertical-relative:text" from="102pt,476.25pt" to="181.25pt,476.3pt" o:allowincell="f">
            <v:stroke startarrowwidth="narrow" startarrowlength="short" endarrow="block" endarrowwidth="narrow" endarrowlength="short"/>
          </v:line>
        </w:pict>
      </w:r>
      <w:r w:rsidR="00792DFB">
        <w:rPr>
          <w:noProof/>
        </w:rPr>
        <w:pict>
          <v:line id="_x0000_s1060" style="position:absolute;left:0;text-align:left;flip:y;z-index:251649536;mso-position-horizontal:absolute;mso-position-horizontal-relative:text;mso-position-vertical:absolute;mso-position-vertical-relative:text" from="354pt,461.85pt" to="354.05pt,476.3pt" o:allowincell="f">
            <v:stroke startarrowwidth="narrow" startarrowlength="short" endarrow="block" endarrowwidth="narrow" endarrowlength="short"/>
          </v:line>
        </w:pict>
      </w:r>
      <w:r w:rsidR="00792DFB">
        <w:rPr>
          <w:noProof/>
        </w:rPr>
        <w:pict>
          <v:line id="_x0000_s1059" style="position:absolute;left:0;text-align:left;flip:x;z-index:251648512;mso-position-horizontal:absolute;mso-position-horizontal-relative:text;mso-position-vertical:absolute;mso-position-vertical-relative:text" from="289.2pt,476.25pt" to="354.05pt,476.3pt" o:allowincell="f">
            <v:stroke startarrowwidth="narrow" startarrowlength="short" endarrow="block" endarrowwidth="narrow" endarrowlength="short"/>
          </v:line>
        </w:pict>
      </w:r>
      <w:r w:rsidR="00792DFB">
        <w:rPr>
          <w:noProof/>
        </w:rPr>
        <w:pict>
          <v:line id="_x0000_s1058" style="position:absolute;left:0;text-align:left;z-index:251647488;mso-position-horizontal:absolute;mso-position-horizontal-relative:text;mso-position-vertical:absolute;mso-position-vertical-relative:text" from="354pt,389.85pt" to="354.05pt,411.5pt" o:allowincell="f">
            <v:stroke startarrowwidth="narrow" startarrowlength="short" endarrow="block" endarrowwidth="narrow" endarrowlength="short"/>
          </v:line>
        </w:pict>
      </w:r>
      <w:r w:rsidR="00792DFB">
        <w:rPr>
          <w:noProof/>
        </w:rPr>
        <w:pict>
          <v:line id="_x0000_s1057" style="position:absolute;left:0;text-align:left;flip:x;z-index:251646464;mso-position-horizontal:absolute;mso-position-horizontal-relative:text;mso-position-vertical:absolute;mso-position-vertical-relative:text" from="282pt,389.85pt" to="354.05pt,389.9pt" o:allowincell="f">
            <v:stroke startarrowwidth="narrow" startarrowlength="short" endarrow="block" endarrowwidth="narrow" endarrowlength="short"/>
          </v:line>
        </w:pict>
      </w:r>
      <w:r w:rsidR="00792DFB">
        <w:rPr>
          <w:noProof/>
        </w:rPr>
        <w:pict>
          <v:line id="_x0000_s1056" style="position:absolute;left:0;text-align:left;z-index:251645440;mso-position-horizontal:absolute;mso-position-horizontal-relative:text;mso-position-vertical:absolute;mso-position-vertical-relative:text" from="303.6pt,605.85pt" to="303.65pt,627.5pt" o:allowincell="f">
            <v:stroke startarrowwidth="narrow" startarrowlength="short" endarrow="block" endarrowwidth="narrow" endarrowlength="short"/>
          </v:line>
        </w:pict>
      </w:r>
      <w:r w:rsidR="00792DFB">
        <w:rPr>
          <w:noProof/>
        </w:rPr>
        <w:pict>
          <v:line id="_x0000_s1055" style="position:absolute;left:0;text-align:left;z-index:251644416;mso-position-horizontal:absolute;mso-position-horizontal-relative:text;mso-position-vertical:absolute;mso-position-vertical-relative:text" from="303.6pt,497.85pt" to="303.65pt,519.5pt" o:allowincell="f">
            <v:stroke startarrowwidth="narrow" startarrowlength="short" endarrow="block" endarrowwidth="narrow" endarrowlength="short"/>
          </v:line>
        </w:pict>
      </w:r>
      <w:r w:rsidR="00792DFB">
        <w:rPr>
          <w:noProof/>
        </w:rPr>
        <w:pict>
          <v:line id="_x0000_s1054" style="position:absolute;left:0;text-align:left;flip:x;z-index:251643392;mso-position-horizontal:absolute;mso-position-horizontal-relative:text;mso-position-vertical:absolute;mso-position-vertical-relative:text" from="426pt,152.25pt" to="462.05pt,152.3pt" o:allowincell="f">
            <v:stroke startarrowwidth="narrow" startarrowlength="short" endarrow="block" endarrowwidth="narrow" endarrowlength="short"/>
          </v:line>
        </w:pict>
      </w:r>
      <w:r w:rsidR="00792DFB">
        <w:rPr>
          <w:noProof/>
        </w:rPr>
        <w:pict>
          <v:line id="_x0000_s1053" style="position:absolute;left:0;text-align:left;flip:y;z-index:251642368;mso-position-horizontal:absolute;mso-position-horizontal-relative:text;mso-position-vertical:absolute;mso-position-vertical-relative:text" from="462pt,152.25pt" to="462.05pt,303.5pt" o:allowincell="f" strokeweight="1pt">
            <v:stroke startarrowwidth="narrow" startarrowlength="short" endarrowwidth="narrow" endarrowlength="short"/>
          </v:line>
        </w:pict>
      </w:r>
      <w:r w:rsidR="00792DFB">
        <w:rPr>
          <w:noProof/>
        </w:rPr>
        <w:pict>
          <v:line id="_x0000_s1052" style="position:absolute;left:0;text-align:left;z-index:251641344;mso-position-horizontal:absolute;mso-position-horizontal-relative:text;mso-position-vertical:absolute;mso-position-vertical-relative:text" from="426pt,562.65pt" to="462.05pt,562.7pt" o:allowincell="f" strokeweight="1pt">
            <v:stroke startarrowwidth="narrow" startarrowlength="short" endarrowwidth="narrow" endarrowlength="short"/>
          </v:line>
        </w:pict>
      </w:r>
      <w:r w:rsidR="00792DFB">
        <w:rPr>
          <w:noProof/>
        </w:rPr>
        <w:pict>
          <v:line id="_x0000_s1051" style="position:absolute;left:0;text-align:left;flip:x;z-index:251640320;mso-position-horizontal:absolute;mso-position-horizontal-relative:text;mso-position-vertical:absolute;mso-position-vertical-relative:text" from="426pt,649.05pt" to="462.05pt,649.1pt" o:allowincell="f" strokeweight="1pt">
            <v:stroke startarrowwidth="narrow" startarrowlength="short" endarrowwidth="narrow" endarrowlength="short"/>
          </v:line>
        </w:pict>
      </w:r>
      <w:r w:rsidR="00792DFB">
        <w:rPr>
          <w:noProof/>
        </w:rPr>
        <w:pict>
          <v:line id="_x0000_s1050" style="position:absolute;left:0;text-align:left;flip:y;z-index:251639296;mso-position-horizontal:absolute;mso-position-horizontal-relative:text;mso-position-vertical:absolute;mso-position-vertical-relative:text" from="462pt,346.65pt" to="462.05pt,649.1pt" o:allowincell="f">
            <v:stroke startarrowwidth="narrow" startarrowlength="short" endarrow="block" endarrowwidth="narrow" endarrowlength="short"/>
          </v:line>
        </w:pict>
      </w:r>
      <w:r w:rsidR="00792DFB">
        <w:rPr>
          <w:noProof/>
        </w:rPr>
        <w:pict>
          <v:rect id="_x0000_s1049" style="position:absolute;left:0;text-align:left;margin-left:440.4pt;margin-top:303.45pt;width:64.85pt;height:43.2pt;z-index:251638272;mso-position-horizontal:absolute;mso-position-horizontal-relative:text;mso-position-vertical:absolute;mso-position-vertical-relative:text" o:allowincell="f" filled="f">
            <v:textbox inset="1pt,1pt,1pt,1pt">
              <w:txbxContent>
                <w:p w:rsidR="006721AE" w:rsidRDefault="00E93F61">
                  <w:r>
                    <w:t>Система информации управления</w:t>
                  </w:r>
                </w:p>
              </w:txbxContent>
            </v:textbox>
          </v:rect>
        </w:pict>
      </w:r>
      <w:r w:rsidR="00792DFB">
        <w:rPr>
          <w:noProof/>
        </w:rPr>
        <w:pict>
          <v:line id="_x0000_s1048" style="position:absolute;left:0;text-align:left;flip:x;z-index:251637248;mso-position-horizontal:absolute;mso-position-horizontal-relative:text;mso-position-vertical:absolute;mso-position-vertical-relative:text" from="418.8pt,51.45pt" to="433.25pt,51.5pt" o:allowincell="f">
            <v:stroke startarrowwidth="narrow" startarrowlength="short" endarrow="block" endarrowwidth="narrow" endarrowlength="short"/>
          </v:line>
        </w:pict>
      </w:r>
      <w:r w:rsidR="00792DFB">
        <w:rPr>
          <w:noProof/>
        </w:rPr>
        <w:pict>
          <v:line id="_x0000_s1047" style="position:absolute;left:0;text-align:left;flip:x;z-index:251636224;mso-position-horizontal:absolute;mso-position-horizontal-relative:text;mso-position-vertical:absolute;mso-position-vertical-relative:text" from="426pt,289.05pt" to="433.25pt,289.1pt" o:allowincell="f">
            <v:stroke startarrowwidth="narrow" startarrowlength="short" endarrow="block" endarrowwidth="narrow" endarrowlength="short"/>
          </v:line>
        </w:pict>
      </w:r>
      <w:r w:rsidR="00792DFB">
        <w:rPr>
          <w:noProof/>
        </w:rPr>
        <w:pict>
          <v:line id="_x0000_s1046" style="position:absolute;left:0;text-align:left;flip:y;z-index:251635200;mso-position-horizontal:absolute;mso-position-horizontal-relative:text;mso-position-vertical:absolute;mso-position-vertical-relative:text" from="433.2pt,51.45pt" to="433.25pt,289.1pt" o:allowincell="f" strokeweight="1pt">
            <v:stroke startarrowwidth="narrow" startarrowlength="short" endarrowwidth="narrow" endarrowlength="short"/>
          </v:line>
        </w:pict>
      </w:r>
      <w:r w:rsidR="00792DFB">
        <w:rPr>
          <w:noProof/>
        </w:rPr>
        <w:pict>
          <v:line id="_x0000_s1045" style="position:absolute;left:0;text-align:left;z-index:251634176;mso-position-horizontal:absolute;mso-position-horizontal-relative:text;mso-position-vertical:absolute;mso-position-vertical-relative:text" from="296.4pt,325.05pt" to="296.45pt,346.7pt" o:allowincell="f">
            <v:stroke startarrowwidth="narrow" startarrowlength="short" endarrow="block" endarrowwidth="narrow" endarrowlength="short"/>
          </v:line>
        </w:pict>
      </w:r>
      <w:r w:rsidR="00792DFB">
        <w:rPr>
          <w:noProof/>
        </w:rPr>
        <w:pict>
          <v:line id="_x0000_s1044" style="position:absolute;left:0;text-align:left;z-index:251633152;mso-position-horizontal:absolute;mso-position-horizontal-relative:text;mso-position-vertical:absolute;mso-position-vertical-relative:text" from="296.4pt,209.85pt" to="296.45pt,238.7pt" o:allowincell="f">
            <v:stroke startarrowwidth="narrow" startarrowlength="short" endarrow="block" endarrowwidth="narrow" endarrowlength="short"/>
          </v:line>
        </w:pict>
      </w:r>
      <w:r w:rsidR="00792DFB">
        <w:rPr>
          <w:noProof/>
        </w:rPr>
        <w:pict>
          <v:line id="_x0000_s1043" style="position:absolute;left:0;text-align:left;z-index:251632128;mso-position-horizontal:absolute;mso-position-horizontal-relative:text;mso-position-vertical:absolute;mso-position-vertical-relative:text" from="296.4pt,80.25pt" to="296.45pt,109.1pt" o:allowincell="f">
            <v:stroke startarrowwidth="narrow" startarrowlength="short" endarrow="block" endarrowwidth="narrow" endarrowlength="short"/>
          </v:line>
        </w:pict>
      </w:r>
      <w:r w:rsidR="00792DFB">
        <w:rPr>
          <w:noProof/>
        </w:rPr>
        <w:pict>
          <v:line id="_x0000_s1042" style="position:absolute;left:0;text-align:left;z-index:251631104;mso-position-horizontal:absolute;mso-position-horizontal-relative:text;mso-position-vertical:absolute;mso-position-vertical-relative:text" from="138pt,159.45pt" to="188.45pt,159.5pt" o:allowincell="f">
            <v:stroke startarrowwidth="narrow" startarrowlength="short" endarrow="block" endarrowwidth="narrow" endarrowlength="short"/>
          </v:line>
        </w:pict>
      </w:r>
      <w:r w:rsidR="00792DFB">
        <w:rPr>
          <w:noProof/>
        </w:rPr>
        <w:pict>
          <v:line id="_x0000_s1041" style="position:absolute;left:0;text-align:left;z-index:251630080;mso-position-horizontal:absolute;mso-position-horizontal-relative:text;mso-position-vertical:absolute;mso-position-vertical-relative:text" from="138pt,253.05pt" to="188.45pt,253.1pt" o:allowincell="f">
            <v:stroke startarrowwidth="narrow" startarrowlength="short" endarrow="block" endarrowwidth="narrow" endarrowlength="short"/>
          </v:line>
        </w:pict>
      </w:r>
      <w:r w:rsidR="00792DFB">
        <w:rPr>
          <w:noProof/>
        </w:rPr>
        <w:pict>
          <v:line id="_x0000_s1040" style="position:absolute;left:0;text-align:left;z-index:251629056;mso-position-horizontal:absolute;mso-position-horizontal-relative:text;mso-position-vertical:absolute;mso-position-vertical-relative:text" from="138pt,37.05pt" to="188.45pt,37.1pt" o:allowincell="f">
            <v:stroke startarrowwidth="narrow" startarrowlength="short" endarrow="block" endarrowwidth="narrow" endarrowlength="short"/>
          </v:line>
        </w:pict>
      </w:r>
      <w:r w:rsidR="00792DFB">
        <w:rPr>
          <w:noProof/>
        </w:rPr>
        <w:pict>
          <v:rect id="_x0000_s1039" style="position:absolute;left:0;text-align:left;margin-left:231.6pt;margin-top:627.45pt;width:194.45pt;height:36.05pt;z-index:251628032;mso-position-horizontal:absolute;mso-position-horizontal-relative:text;mso-position-vertical:absolute;mso-position-vertical-relative:text" o:allowincell="f" filled="f">
            <v:textbox inset="1pt,1pt,1pt,1pt">
              <w:txbxContent>
                <w:p w:rsidR="006721AE" w:rsidRDefault="00E93F61">
                  <w:r>
                    <w:rPr>
                      <w:sz w:val="22"/>
                    </w:rPr>
                    <w:t>АНАЛИЗ И КОНТРОЛЬ (рынка покупателей, конкурентов, товара)</w:t>
                  </w:r>
                </w:p>
              </w:txbxContent>
            </v:textbox>
          </v:rect>
        </w:pict>
      </w:r>
      <w:r w:rsidR="00792DFB">
        <w:rPr>
          <w:noProof/>
        </w:rPr>
        <w:pict>
          <v:rect id="_x0000_s1038" style="position:absolute;left:0;text-align:left;margin-left:231.6pt;margin-top:519.4pt;width:194.45pt;height:86.45pt;z-index:251627008;mso-position-horizontal:absolute;mso-position-horizontal-relative:text;mso-position-vertical:absolute;mso-position-vertical-relative:text" o:allowincell="f" filled="f">
            <v:textbox inset="1pt,1pt,1pt,1pt">
              <w:txbxContent>
                <w:p w:rsidR="006721AE" w:rsidRDefault="00E93F61">
                  <w:pPr>
                    <w:rPr>
                      <w:sz w:val="22"/>
                    </w:rPr>
                  </w:pPr>
                  <w:r>
                    <w:rPr>
                      <w:sz w:val="22"/>
                    </w:rPr>
                    <w:t>МАРКЕТИНГОВЫЕ РЕШЕНИЯ:</w:t>
                  </w:r>
                </w:p>
                <w:p w:rsidR="006721AE" w:rsidRDefault="006721AE">
                  <w:pPr>
                    <w:rPr>
                      <w:sz w:val="22"/>
                    </w:rPr>
                  </w:pPr>
                </w:p>
                <w:p w:rsidR="006721AE" w:rsidRDefault="00E93F61">
                  <w:r>
                    <w:rPr>
                      <w:sz w:val="22"/>
                    </w:rPr>
                    <w:t>товар, место торговли, система формирования спроса и стимулирования сбыта (ФОССТИС), ценовая политика и т. д.</w:t>
                  </w:r>
                </w:p>
              </w:txbxContent>
            </v:textbox>
          </v:rect>
        </w:pict>
      </w:r>
      <w:r w:rsidR="00792DFB">
        <w:rPr>
          <w:noProof/>
        </w:rPr>
        <w:pict>
          <v:rect id="_x0000_s1037" style="position:absolute;left:0;text-align:left;margin-left:181.2pt;margin-top:375.45pt;width:108.05pt;height:28.85pt;z-index:251625984;mso-position-horizontal:absolute;mso-position-horizontal-relative:text;mso-position-vertical:absolute;mso-position-vertical-relative:text" o:allowincell="f" filled="f" stroked="f">
            <v:textbox inset="1pt,1pt,1pt,1pt">
              <w:txbxContent>
                <w:p w:rsidR="006721AE" w:rsidRDefault="00E93F61">
                  <w:pPr>
                    <w:jc w:val="center"/>
                    <w:rPr>
                      <w:sz w:val="22"/>
                    </w:rPr>
                  </w:pPr>
                  <w:r>
                    <w:rPr>
                      <w:sz w:val="22"/>
                    </w:rPr>
                    <w:t>Новые товары</w:t>
                  </w:r>
                </w:p>
                <w:p w:rsidR="006721AE" w:rsidRDefault="00E93F61">
                  <w:pPr>
                    <w:jc w:val="center"/>
                  </w:pPr>
                  <w:r>
                    <w:rPr>
                      <w:sz w:val="22"/>
                    </w:rPr>
                    <w:t>и их испытание</w:t>
                  </w:r>
                </w:p>
              </w:txbxContent>
            </v:textbox>
          </v:rect>
        </w:pict>
      </w:r>
      <w:r w:rsidR="00792DFB">
        <w:rPr>
          <w:noProof/>
        </w:rPr>
        <w:pict>
          <v:rect id="_x0000_s1036" style="position:absolute;left:0;text-align:left;margin-left:181.2pt;margin-top:461.8pt;width:108.05pt;height:28.85pt;z-index:251624960;mso-position-horizontal:absolute;mso-position-horizontal-relative:text;mso-position-vertical:absolute;mso-position-vertical-relative:text" o:allowincell="f" filled="f" stroked="f">
            <v:textbox inset="1pt,1pt,1pt,1pt">
              <w:txbxContent>
                <w:p w:rsidR="006721AE" w:rsidRDefault="00E93F61">
                  <w:pPr>
                    <w:jc w:val="center"/>
                    <w:rPr>
                      <w:sz w:val="22"/>
                    </w:rPr>
                  </w:pPr>
                  <w:r>
                    <w:rPr>
                      <w:sz w:val="22"/>
                    </w:rPr>
                    <w:t>Прогнозирование</w:t>
                  </w:r>
                </w:p>
                <w:p w:rsidR="006721AE" w:rsidRDefault="00E93F61">
                  <w:pPr>
                    <w:jc w:val="center"/>
                  </w:pPr>
                  <w:r>
                    <w:rPr>
                      <w:sz w:val="22"/>
                    </w:rPr>
                    <w:t>рынков</w:t>
                  </w:r>
                </w:p>
              </w:txbxContent>
            </v:textbox>
          </v:rect>
        </w:pict>
      </w:r>
      <w:r w:rsidR="00792DFB">
        <w:rPr>
          <w:noProof/>
        </w:rPr>
        <w:pict>
          <v:rect id="_x0000_s1035" style="position:absolute;left:0;text-align:left;margin-left:58.8pt;margin-top:418.6pt;width:108.05pt;height:28.8pt;z-index:251623936;mso-position-horizontal:absolute;mso-position-horizontal-relative:text;mso-position-vertical:absolute;mso-position-vertical-relative:text" o:allowincell="f" filled="f" stroked="f">
            <v:textbox inset="1pt,1pt,1pt,1pt">
              <w:txbxContent>
                <w:p w:rsidR="006721AE" w:rsidRDefault="00E93F61">
                  <w:pPr>
                    <w:jc w:val="center"/>
                    <w:rPr>
                      <w:sz w:val="22"/>
                    </w:rPr>
                  </w:pPr>
                  <w:r>
                    <w:rPr>
                      <w:sz w:val="22"/>
                    </w:rPr>
                    <w:t>Выбор рынка</w:t>
                  </w:r>
                </w:p>
                <w:p w:rsidR="006721AE" w:rsidRDefault="00E93F61">
                  <w:pPr>
                    <w:jc w:val="center"/>
                  </w:pPr>
                  <w:r>
                    <w:rPr>
                      <w:sz w:val="22"/>
                    </w:rPr>
                    <w:t>(рынков)</w:t>
                  </w:r>
                </w:p>
              </w:txbxContent>
            </v:textbox>
          </v:rect>
        </w:pict>
      </w:r>
      <w:r w:rsidR="00792DFB">
        <w:rPr>
          <w:noProof/>
        </w:rPr>
        <w:pict>
          <v:rect id="_x0000_s1034" style="position:absolute;left:0;text-align:left;margin-left:310.8pt;margin-top:418.6pt;width:108.05pt;height:43.25pt;z-index:251622912;mso-position-horizontal:absolute;mso-position-horizontal-relative:text;mso-position-vertical:absolute;mso-position-vertical-relative:text" o:allowincell="f" filled="f" stroked="f">
            <v:textbox inset="1pt,1pt,1pt,1pt">
              <w:txbxContent>
                <w:p w:rsidR="006721AE" w:rsidRDefault="00E93F61">
                  <w:pPr>
                    <w:jc w:val="center"/>
                    <w:rPr>
                      <w:sz w:val="22"/>
                    </w:rPr>
                  </w:pPr>
                  <w:r>
                    <w:rPr>
                      <w:sz w:val="22"/>
                    </w:rPr>
                    <w:t>Управление</w:t>
                  </w:r>
                </w:p>
                <w:p w:rsidR="006721AE" w:rsidRDefault="00E93F61">
                  <w:pPr>
                    <w:jc w:val="center"/>
                    <w:rPr>
                      <w:sz w:val="22"/>
                    </w:rPr>
                  </w:pPr>
                  <w:r>
                    <w:rPr>
                      <w:sz w:val="22"/>
                    </w:rPr>
                    <w:t xml:space="preserve"> производством</w:t>
                  </w:r>
                </w:p>
                <w:p w:rsidR="006721AE" w:rsidRDefault="00E93F61">
                  <w:pPr>
                    <w:jc w:val="center"/>
                  </w:pPr>
                  <w:r>
                    <w:rPr>
                      <w:sz w:val="22"/>
                    </w:rPr>
                    <w:t>товара</w:t>
                  </w:r>
                </w:p>
              </w:txbxContent>
            </v:textbox>
          </v:rect>
        </w:pict>
      </w:r>
      <w:r w:rsidR="00792DFB">
        <w:rPr>
          <w:noProof/>
        </w:rPr>
        <w:pict>
          <v:rect id="_x0000_s1033" style="position:absolute;left:0;text-align:left;margin-left:73.2pt;margin-top:346.7pt;width:352.85pt;height:151.25pt;z-index:251621888;mso-position-horizontal:absolute;mso-position-horizontal-relative:text;mso-position-vertical:absolute;mso-position-vertical-relative:text" o:allowincell="f" filled="f">
            <v:textbox inset="1pt,1pt,1pt,1pt">
              <w:txbxContent>
                <w:p w:rsidR="006721AE" w:rsidRDefault="00E93F61">
                  <w:pPr>
                    <w:jc w:val="center"/>
                  </w:pPr>
                  <w:r>
                    <w:rPr>
                      <w:sz w:val="22"/>
                    </w:rPr>
                    <w:t>ПЛАНИРОВАНИЕ</w:t>
                  </w:r>
                </w:p>
              </w:txbxContent>
            </v:textbox>
          </v:rect>
        </w:pict>
      </w:r>
      <w:r w:rsidR="00792DFB">
        <w:rPr>
          <w:noProof/>
        </w:rPr>
        <w:pict>
          <v:rect id="_x0000_s1032" style="position:absolute;left:0;text-align:left;margin-left:188.4pt;margin-top:238.6pt;width:237.65pt;height:86.45pt;z-index:251620864;mso-position-horizontal:absolute;mso-position-horizontal-relative:text;mso-position-vertical:absolute;mso-position-vertical-relative:text" o:allowincell="f" filled="f">
            <v:textbox inset="1pt,1pt,1pt,1pt">
              <w:txbxContent>
                <w:p w:rsidR="006721AE" w:rsidRDefault="00E93F61">
                  <w:pPr>
                    <w:rPr>
                      <w:sz w:val="22"/>
                    </w:rPr>
                  </w:pPr>
                  <w:r>
                    <w:rPr>
                      <w:sz w:val="22"/>
                    </w:rPr>
                    <w:t xml:space="preserve"> АНАЛИЗ:</w:t>
                  </w:r>
                </w:p>
                <w:p w:rsidR="006721AE" w:rsidRDefault="006721AE">
                  <w:pPr>
                    <w:rPr>
                      <w:sz w:val="22"/>
                    </w:rPr>
                  </w:pPr>
                </w:p>
                <w:p w:rsidR="006721AE" w:rsidRDefault="00E93F61">
                  <w:pPr>
                    <w:ind w:left="708"/>
                    <w:rPr>
                      <w:sz w:val="22"/>
                    </w:rPr>
                  </w:pPr>
                  <w:r>
                    <w:rPr>
                      <w:sz w:val="22"/>
                    </w:rPr>
                    <w:t>а) рыночной ситуации,</w:t>
                  </w:r>
                </w:p>
                <w:p w:rsidR="006721AE" w:rsidRDefault="00E93F61">
                  <w:pPr>
                    <w:ind w:left="708"/>
                    <w:rPr>
                      <w:sz w:val="22"/>
                    </w:rPr>
                  </w:pPr>
                  <w:r>
                    <w:rPr>
                      <w:sz w:val="22"/>
                    </w:rPr>
                    <w:t xml:space="preserve">б) покупателей, </w:t>
                  </w:r>
                </w:p>
                <w:p w:rsidR="006721AE" w:rsidRDefault="00E93F61">
                  <w:pPr>
                    <w:ind w:left="708"/>
                    <w:rPr>
                      <w:sz w:val="22"/>
                    </w:rPr>
                  </w:pPr>
                  <w:r>
                    <w:rPr>
                      <w:sz w:val="22"/>
                    </w:rPr>
                    <w:t>в) конкурентов,</w:t>
                  </w:r>
                </w:p>
                <w:p w:rsidR="006721AE" w:rsidRDefault="00E93F61">
                  <w:pPr>
                    <w:ind w:left="708"/>
                  </w:pPr>
                  <w:r>
                    <w:rPr>
                      <w:sz w:val="22"/>
                    </w:rPr>
                    <w:t>г) товара</w:t>
                  </w:r>
                </w:p>
              </w:txbxContent>
            </v:textbox>
          </v:rect>
        </w:pict>
      </w:r>
      <w:r w:rsidR="00792DFB">
        <w:rPr>
          <w:noProof/>
        </w:rPr>
        <w:pict>
          <v:rect id="_x0000_s1031" style="position:absolute;left:0;text-align:left;margin-left:188.4pt;margin-top:109.05pt;width:237.65pt;height:100.85pt;z-index:251619840;mso-position-horizontal:absolute;mso-position-horizontal-relative:text;mso-position-vertical:absolute;mso-position-vertical-relative:text" o:allowincell="f" filled="f">
            <v:textbox inset="1pt,1pt,1pt,1pt">
              <w:txbxContent>
                <w:p w:rsidR="006721AE" w:rsidRDefault="00E93F61">
                  <w:pPr>
                    <w:rPr>
                      <w:sz w:val="22"/>
                    </w:rPr>
                  </w:pPr>
                  <w:r>
                    <w:rPr>
                      <w:sz w:val="22"/>
                    </w:rPr>
                    <w:t xml:space="preserve"> ЦЕЛИ МАРКЕТИНГА:</w:t>
                  </w:r>
                </w:p>
                <w:p w:rsidR="006721AE" w:rsidRDefault="00E93F61">
                  <w:pPr>
                    <w:rPr>
                      <w:sz w:val="22"/>
                    </w:rPr>
                  </w:pPr>
                  <w:r>
                    <w:rPr>
                      <w:sz w:val="22"/>
                    </w:rPr>
                    <w:t xml:space="preserve"> а) удовлетворение требований (потребностей)</w:t>
                  </w:r>
                </w:p>
                <w:p w:rsidR="006721AE" w:rsidRDefault="00E93F61">
                  <w:pPr>
                    <w:rPr>
                      <w:sz w:val="22"/>
                    </w:rPr>
                  </w:pPr>
                  <w:r>
                    <w:rPr>
                      <w:sz w:val="22"/>
                    </w:rPr>
                    <w:t xml:space="preserve">     потребителей,</w:t>
                  </w:r>
                </w:p>
                <w:p w:rsidR="006721AE" w:rsidRDefault="00E93F61">
                  <w:pPr>
                    <w:rPr>
                      <w:sz w:val="22"/>
                    </w:rPr>
                  </w:pPr>
                  <w:r>
                    <w:rPr>
                      <w:sz w:val="22"/>
                    </w:rPr>
                    <w:t xml:space="preserve"> б) достижение превосходства над</w:t>
                  </w:r>
                </w:p>
                <w:p w:rsidR="006721AE" w:rsidRDefault="00E93F61">
                  <w:pPr>
                    <w:rPr>
                      <w:sz w:val="22"/>
                    </w:rPr>
                  </w:pPr>
                  <w:r>
                    <w:rPr>
                      <w:sz w:val="22"/>
                    </w:rPr>
                    <w:t xml:space="preserve">      конкурентами,</w:t>
                  </w:r>
                </w:p>
                <w:p w:rsidR="006721AE" w:rsidRDefault="00E93F61">
                  <w:pPr>
                    <w:rPr>
                      <w:sz w:val="22"/>
                    </w:rPr>
                  </w:pPr>
                  <w:r>
                    <w:rPr>
                      <w:sz w:val="22"/>
                    </w:rPr>
                    <w:t xml:space="preserve"> в) завоевание доли рынка,</w:t>
                  </w:r>
                </w:p>
                <w:p w:rsidR="006721AE" w:rsidRDefault="00E93F61">
                  <w:r>
                    <w:rPr>
                      <w:sz w:val="22"/>
                    </w:rPr>
                    <w:t xml:space="preserve"> г) обеспечение роста продаж</w:t>
                  </w:r>
                </w:p>
              </w:txbxContent>
            </v:textbox>
          </v:rect>
        </w:pict>
      </w:r>
      <w:r w:rsidR="00792DFB">
        <w:rPr>
          <w:noProof/>
        </w:rPr>
        <w:pict>
          <v:rect id="_x0000_s1030" style="position:absolute;left:0;text-align:left;margin-left:188.4pt;margin-top:8.25pt;width:230.45pt;height:72.05pt;z-index:251618816;mso-position-horizontal:absolute;mso-position-horizontal-relative:text;mso-position-vertical:absolute;mso-position-vertical-relative:text" o:allowincell="f" filled="f">
            <v:textbox inset="1pt,1pt,1pt,1pt">
              <w:txbxContent>
                <w:p w:rsidR="006721AE" w:rsidRDefault="00E93F61">
                  <w:pPr>
                    <w:rPr>
                      <w:sz w:val="22"/>
                    </w:rPr>
                  </w:pPr>
                  <w:r>
                    <w:rPr>
                      <w:sz w:val="22"/>
                    </w:rPr>
                    <w:t xml:space="preserve"> ЦЕЛИ ПРЕДПРИЯТИЯ:</w:t>
                  </w:r>
                </w:p>
                <w:p w:rsidR="006721AE" w:rsidRDefault="00E93F61">
                  <w:pPr>
                    <w:rPr>
                      <w:sz w:val="22"/>
                    </w:rPr>
                  </w:pPr>
                  <w:r>
                    <w:rPr>
                      <w:sz w:val="22"/>
                    </w:rPr>
                    <w:t xml:space="preserve"> а) возвращение капиталовложений,</w:t>
                  </w:r>
                </w:p>
                <w:p w:rsidR="006721AE" w:rsidRDefault="00E93F61">
                  <w:pPr>
                    <w:rPr>
                      <w:sz w:val="22"/>
                    </w:rPr>
                  </w:pPr>
                  <w:r>
                    <w:rPr>
                      <w:sz w:val="22"/>
                    </w:rPr>
                    <w:t xml:space="preserve"> б) оплата труда персонала,</w:t>
                  </w:r>
                </w:p>
                <w:p w:rsidR="006721AE" w:rsidRDefault="00E93F61">
                  <w:pPr>
                    <w:rPr>
                      <w:sz w:val="22"/>
                    </w:rPr>
                  </w:pPr>
                  <w:r>
                    <w:rPr>
                      <w:sz w:val="22"/>
                    </w:rPr>
                    <w:t xml:space="preserve"> в) социальные обязанности перед об-</w:t>
                  </w:r>
                </w:p>
                <w:p w:rsidR="006721AE" w:rsidRDefault="00E93F61">
                  <w:r>
                    <w:rPr>
                      <w:sz w:val="22"/>
                    </w:rPr>
                    <w:t xml:space="preserve">     ществом</w:t>
                  </w:r>
                </w:p>
              </w:txbxContent>
            </v:textbox>
          </v:rect>
        </w:pict>
      </w:r>
      <w:r w:rsidR="00792DFB">
        <w:rPr>
          <w:noProof/>
        </w:rPr>
        <w:pict>
          <v:line id="_x0000_s1029" style="position:absolute;left:0;text-align:left;z-index:251617792;mso-position-horizontal:absolute;mso-position-horizontal-relative:text;mso-position-vertical:absolute;mso-position-vertical-relative:text" from="8.4pt,8.25pt" to="8.45pt,123.5pt" o:allowincell="f">
            <v:stroke startarrowwidth="narrow" startarrowlength="short" endarrow="block" endarrowwidth="narrow" endarrowlength="short"/>
          </v:line>
        </w:pict>
      </w:r>
      <w:r w:rsidR="00792DFB">
        <w:rPr>
          <w:noProof/>
        </w:rPr>
        <w:pict>
          <v:rect id="_x0000_s1028" style="position:absolute;left:0;text-align:left;margin-left:22.8pt;margin-top:181pt;width:86.45pt;height:79.25pt;z-index:251616768;mso-position-horizontal:absolute;mso-position-horizontal-relative:text;mso-position-vertical:absolute;mso-position-vertical-relative:text" o:allowincell="f" filled="f" stroked="f">
            <v:textbox inset="1pt,1pt,1pt,1pt">
              <w:txbxContent>
                <w:p w:rsidR="006721AE" w:rsidRDefault="00E93F61">
                  <w:r>
                    <w:t>финансовая,</w:t>
                  </w:r>
                </w:p>
                <w:p w:rsidR="006721AE" w:rsidRDefault="00E93F61">
                  <w:r>
                    <w:t>технологическая,</w:t>
                  </w:r>
                </w:p>
                <w:p w:rsidR="006721AE" w:rsidRDefault="00E93F61">
                  <w:r>
                    <w:t>организационно-</w:t>
                  </w:r>
                </w:p>
                <w:p w:rsidR="006721AE" w:rsidRDefault="00E93F61">
                  <w:r>
                    <w:t>структурная,</w:t>
                  </w:r>
                </w:p>
                <w:p w:rsidR="006721AE" w:rsidRDefault="00E93F61">
                  <w:r>
                    <w:t>кадровая</w:t>
                  </w:r>
                </w:p>
                <w:p w:rsidR="006721AE" w:rsidRDefault="00E93F61">
                  <w:r>
                    <w:t>и т. д.</w:t>
                  </w:r>
                </w:p>
              </w:txbxContent>
            </v:textbox>
          </v:rect>
        </w:pict>
      </w:r>
      <w:r w:rsidR="00792DFB">
        <w:rPr>
          <w:noProof/>
        </w:rPr>
        <w:pict>
          <v:rect id="_x0000_s1027" style="position:absolute;left:0;text-align:left;margin-left:22.8pt;margin-top:37.05pt;width:100.85pt;height:93.6pt;z-index:251615744;mso-position-horizontal:absolute;mso-position-horizontal-relative:text;mso-position-vertical:absolute;mso-position-vertical-relative:text" o:allowincell="f" filled="f" stroked="f">
            <v:textbox inset="1pt,1pt,1pt,1pt">
              <w:txbxContent>
                <w:p w:rsidR="006721AE" w:rsidRDefault="006721AE"/>
                <w:p w:rsidR="006721AE" w:rsidRDefault="00E93F61">
                  <w:r>
                    <w:t xml:space="preserve">экономика, </w:t>
                  </w:r>
                </w:p>
                <w:p w:rsidR="006721AE" w:rsidRDefault="00E93F61">
                  <w:r>
                    <w:t xml:space="preserve">правовое </w:t>
                  </w:r>
                </w:p>
                <w:p w:rsidR="006721AE" w:rsidRDefault="00E93F61">
                  <w:r>
                    <w:t xml:space="preserve">регулирование, </w:t>
                  </w:r>
                </w:p>
                <w:p w:rsidR="006721AE" w:rsidRDefault="00E93F61">
                  <w:r>
                    <w:t xml:space="preserve">политика, </w:t>
                  </w:r>
                </w:p>
                <w:p w:rsidR="006721AE" w:rsidRDefault="00E93F61">
                  <w:r>
                    <w:t>социальная сфера, международные отношения и т. д.</w:t>
                  </w:r>
                </w:p>
                <w:p w:rsidR="006721AE" w:rsidRDefault="006721AE"/>
              </w:txbxContent>
            </v:textbox>
          </v:rect>
        </w:pict>
      </w:r>
      <w:r w:rsidR="00792DFB">
        <w:rPr>
          <w:noProof/>
        </w:rPr>
        <w:pict>
          <v:rect id="_x0000_s1026" style="position:absolute;left:0;text-align:left;margin-left:1.2pt;margin-top:8.3pt;width:136.85pt;height:259.15pt;z-index:251614720;mso-position-horizontal:absolute;mso-position-horizontal-relative:text;mso-position-vertical:absolute;mso-position-vertical-relative:text" o:allowincell="f" filled="f">
            <v:textbox inset="1pt,1pt,1pt,1pt">
              <w:txbxContent>
                <w:p w:rsidR="006721AE" w:rsidRDefault="00E93F61">
                  <w:pPr>
                    <w:jc w:val="center"/>
                    <w:rPr>
                      <w:sz w:val="24"/>
                    </w:rPr>
                  </w:pPr>
                  <w:r>
                    <w:rPr>
                      <w:sz w:val="24"/>
                    </w:rPr>
                    <w:t>ВНЕШНЯЯ СРЕДА:</w:t>
                  </w:r>
                </w:p>
                <w:p w:rsidR="006721AE" w:rsidRDefault="00E93F61">
                  <w:r>
                    <w:t xml:space="preserve">     </w:t>
                  </w:r>
                </w:p>
                <w:p w:rsidR="006721AE" w:rsidRDefault="006721AE"/>
                <w:p w:rsidR="006721AE" w:rsidRDefault="006721AE"/>
                <w:p w:rsidR="006721AE" w:rsidRDefault="006721AE"/>
                <w:p w:rsidR="006721AE" w:rsidRDefault="006721AE"/>
                <w:p w:rsidR="006721AE" w:rsidRDefault="006721AE"/>
                <w:p w:rsidR="006721AE" w:rsidRDefault="006721AE"/>
                <w:p w:rsidR="006721AE" w:rsidRDefault="006721AE"/>
                <w:p w:rsidR="006721AE" w:rsidRDefault="006721AE"/>
                <w:p w:rsidR="006721AE" w:rsidRDefault="006721AE"/>
                <w:p w:rsidR="006721AE" w:rsidRDefault="006721AE"/>
                <w:p w:rsidR="006721AE" w:rsidRDefault="00E93F61">
                  <w:pPr>
                    <w:jc w:val="center"/>
                    <w:rPr>
                      <w:sz w:val="22"/>
                    </w:rPr>
                  </w:pPr>
                  <w:r>
                    <w:rPr>
                      <w:sz w:val="22"/>
                    </w:rPr>
                    <w:t xml:space="preserve">   ВНУТРЕННЯЯ СРЕДА:</w:t>
                  </w:r>
                </w:p>
                <w:p w:rsidR="006721AE" w:rsidRDefault="006721AE"/>
                <w:p w:rsidR="006721AE" w:rsidRDefault="006721AE"/>
              </w:txbxContent>
            </v:textbox>
          </v:rect>
        </w:pict>
      </w:r>
      <w:r w:rsidR="00792DFB">
        <w:rPr>
          <w:noProof/>
        </w:rPr>
        <w:pict>
          <v:rect id="_x0000_s1077" style="position:absolute;left:0;text-align:left;margin-left:58.8pt;margin-top:699.45pt;width:374.45pt;height:21.65pt;z-index:251666944;mso-position-horizontal:absolute;mso-position-horizontal-relative:text;mso-position-vertical:absolute;mso-position-vertical-relative:text" o:allowincell="f" filled="f" stroked="f">
            <v:textbox inset="1pt,1pt,1pt,1pt">
              <w:txbxContent>
                <w:p w:rsidR="006721AE" w:rsidRDefault="00E93F61">
                  <w:pPr>
                    <w:jc w:val="center"/>
                  </w:pPr>
                  <w:r>
                    <w:rPr>
                      <w:sz w:val="24"/>
                    </w:rPr>
                    <w:t>Рис. 1. Схема маркетинговой деятельности предприятия</w:t>
                  </w:r>
                </w:p>
              </w:txbxContent>
            </v:textbox>
          </v:rect>
        </w:pict>
      </w:r>
      <w:r>
        <w:rPr>
          <w:sz w:val="24"/>
        </w:rPr>
        <w:br w:type="page"/>
      </w:r>
      <w:r>
        <w:rPr>
          <w:b/>
          <w:sz w:val="24"/>
          <w:lang w:val="en-US"/>
        </w:rPr>
        <w:lastRenderedPageBreak/>
        <w:t xml:space="preserve"> </w:t>
      </w:r>
      <w:r>
        <w:rPr>
          <w:b/>
          <w:sz w:val="24"/>
        </w:rPr>
        <w:t>СТРАТЕГИЯ МАРКЕТИНГА.</w:t>
      </w:r>
    </w:p>
    <w:p w:rsidR="006721AE" w:rsidRDefault="00E93F61">
      <w:pPr>
        <w:spacing w:after="120" w:line="360" w:lineRule="auto"/>
        <w:ind w:firstLine="567"/>
        <w:jc w:val="both"/>
        <w:rPr>
          <w:sz w:val="24"/>
        </w:rPr>
      </w:pPr>
      <w:r>
        <w:rPr>
          <w:sz w:val="24"/>
        </w:rPr>
        <w:t>Стратегия</w:t>
      </w:r>
      <w:r>
        <w:rPr>
          <w:b/>
          <w:sz w:val="24"/>
        </w:rPr>
        <w:t xml:space="preserve"> </w:t>
      </w:r>
      <w:r>
        <w:rPr>
          <w:sz w:val="24"/>
        </w:rPr>
        <w:t xml:space="preserve">маркетинга определяет, как нужно применять структуру маркетинга, чтобы привлечь и удовлетворить целевые рынки и достичь целей организации. В решениях о структуре маркетинга главное - планирование продукции, сбыт, продвижение и цена. </w:t>
      </w:r>
    </w:p>
    <w:p w:rsidR="006721AE" w:rsidRDefault="00E93F61">
      <w:pPr>
        <w:spacing w:after="120" w:line="360" w:lineRule="auto"/>
        <w:ind w:firstLine="567"/>
        <w:jc w:val="both"/>
        <w:rPr>
          <w:sz w:val="24"/>
        </w:rPr>
      </w:pPr>
      <w:r>
        <w:rPr>
          <w:sz w:val="24"/>
        </w:rPr>
        <w:t xml:space="preserve">Стратегия должна быть </w:t>
      </w:r>
      <w:r>
        <w:rPr>
          <w:i/>
          <w:sz w:val="24"/>
        </w:rPr>
        <w:t>максимально ясной..</w:t>
      </w:r>
      <w:r>
        <w:rPr>
          <w:sz w:val="24"/>
        </w:rPr>
        <w:t xml:space="preserve"> (Например, планирование новой продукции должно предусматривать установление приоритетов, распределение ответственности, временной и производственный графики, поддержку продвижения и потребности в обучении персонала.) Вот пример плохой, нечеткой стратегии: для того чтобы увеличить долю на рынке для товара 4, дополнительные средства будут выделены на дизайн и рекламу. Хорошая стратегия той же организации должна показать более четкие направления деятельности. Доля на рынке товара 4 должна быть увеличена с 6 до 8 % в течение 12 месяцев посредством разработки привлекательной и функциональной упаковки; усиленной рекламой для привлечения 200 основных потребителей, изменения реконструкции товара для улучшения его внешнего вида без увеличения издержек.</w:t>
      </w:r>
    </w:p>
    <w:p w:rsidR="006721AE" w:rsidRDefault="00E93F61">
      <w:pPr>
        <w:spacing w:after="120" w:line="360" w:lineRule="auto"/>
        <w:ind w:firstLine="567"/>
        <w:jc w:val="both"/>
        <w:rPr>
          <w:sz w:val="24"/>
        </w:rPr>
      </w:pPr>
      <w:r>
        <w:rPr>
          <w:sz w:val="24"/>
        </w:rPr>
        <w:t xml:space="preserve">Часто фирма выбирает стратегию из </w:t>
      </w:r>
      <w:r>
        <w:rPr>
          <w:i/>
          <w:sz w:val="24"/>
        </w:rPr>
        <w:t>двух и более возможных вариантов.</w:t>
      </w:r>
      <w:r>
        <w:rPr>
          <w:sz w:val="24"/>
        </w:rPr>
        <w:t xml:space="preserve"> Например, компания, которая хочет увеличить свою долю на рынке до 40%, может сделать это несколькими путями: создать более благоприятный образ товара через интенсивную рекламу; увеличить численность торгового персонала; представить новую модель; понизить цены и продавать через большое число розничных магазинов; Эффективно объединить и скоординировать все эти элементы маркетинга.</w:t>
      </w:r>
    </w:p>
    <w:p w:rsidR="006721AE" w:rsidRDefault="00E93F61">
      <w:pPr>
        <w:spacing w:after="120" w:line="360" w:lineRule="auto"/>
        <w:ind w:firstLine="567"/>
        <w:jc w:val="both"/>
        <w:rPr>
          <w:sz w:val="24"/>
        </w:rPr>
      </w:pPr>
      <w:r>
        <w:rPr>
          <w:sz w:val="24"/>
        </w:rPr>
        <w:t>Каждая из альтернатив открывает различные возможности для маркетологов. Например ценовая стратегия может быть очень гибкой, поскольку цены менять легче, чем создавать различные модификации товара. Однако стратегию, базирующуюся на низких ценах, легче всего скопировать. Кроме того, удачная ценовая стратегия может привести к ценовой войне, которая очень плохо подействует на чистую прибыль. В отличие от этого стратегию, основанную на преимуществах размещения, трудно копировать в силу длительных сроков аренды и недоступности подходящих мест для конкурентов. Но она может быть негибкой и плохо адаптироваться к изменениям окружающей среды.</w:t>
      </w:r>
    </w:p>
    <w:p w:rsidR="006721AE" w:rsidRDefault="00E93F61">
      <w:pPr>
        <w:spacing w:after="120" w:line="360" w:lineRule="auto"/>
        <w:ind w:firstLine="567"/>
        <w:jc w:val="both"/>
        <w:rPr>
          <w:sz w:val="24"/>
        </w:rPr>
      </w:pPr>
      <w:r>
        <w:rPr>
          <w:i/>
          <w:sz w:val="24"/>
        </w:rPr>
        <w:t>Четыре</w:t>
      </w:r>
      <w:r>
        <w:rPr>
          <w:sz w:val="24"/>
        </w:rPr>
        <w:t xml:space="preserve"> </w:t>
      </w:r>
      <w:r>
        <w:rPr>
          <w:i/>
          <w:sz w:val="24"/>
        </w:rPr>
        <w:t>подхода</w:t>
      </w:r>
      <w:r>
        <w:rPr>
          <w:sz w:val="24"/>
        </w:rPr>
        <w:t xml:space="preserve"> </w:t>
      </w:r>
      <w:r>
        <w:rPr>
          <w:i/>
          <w:sz w:val="24"/>
        </w:rPr>
        <w:t xml:space="preserve">к планированию стратегии </w:t>
      </w:r>
      <w:r>
        <w:rPr>
          <w:sz w:val="24"/>
        </w:rPr>
        <w:t>представлены в следующих подразделах: матрица возможностей по товарам/рынкам, матрица "Бостон консалтинг груп", воздействие рыночной стратегии на прибыль (</w:t>
      </w:r>
      <w:r>
        <w:rPr>
          <w:sz w:val="24"/>
          <w:lang w:val="en-US"/>
        </w:rPr>
        <w:t>PIMS)</w:t>
      </w:r>
      <w:r>
        <w:rPr>
          <w:sz w:val="24"/>
        </w:rPr>
        <w:t xml:space="preserve"> и общая стратегическая модель Портера ( в рамках всех этих подходов организация отдельно оценивает и использует все свои возможности, </w:t>
      </w:r>
      <w:r>
        <w:rPr>
          <w:sz w:val="24"/>
        </w:rPr>
        <w:lastRenderedPageBreak/>
        <w:t>товары и направления деятельности. На основе этих оценок распределяются усилия и ресурсы компании, а также разрабатываются соответствующие стратегии маркетинга.)</w:t>
      </w:r>
    </w:p>
    <w:p w:rsidR="006721AE" w:rsidRDefault="006721AE">
      <w:pPr>
        <w:spacing w:after="120" w:line="360" w:lineRule="auto"/>
        <w:ind w:firstLine="567"/>
        <w:rPr>
          <w:sz w:val="24"/>
        </w:rPr>
      </w:pPr>
    </w:p>
    <w:p w:rsidR="006721AE" w:rsidRDefault="00E93F61">
      <w:pPr>
        <w:spacing w:after="120" w:line="360" w:lineRule="auto"/>
        <w:ind w:firstLine="567"/>
        <w:jc w:val="center"/>
        <w:rPr>
          <w:b/>
          <w:sz w:val="24"/>
          <w:lang w:val="en-US"/>
        </w:rPr>
      </w:pPr>
      <w:r>
        <w:rPr>
          <w:b/>
          <w:sz w:val="24"/>
          <w:lang w:val="en-US"/>
        </w:rPr>
        <w:t xml:space="preserve"> </w:t>
      </w:r>
      <w:r>
        <w:rPr>
          <w:b/>
          <w:sz w:val="24"/>
        </w:rPr>
        <w:t>Матрица возможностей по товарам/рынкам</w:t>
      </w:r>
    </w:p>
    <w:p w:rsidR="006721AE" w:rsidRDefault="00E93F61">
      <w:pPr>
        <w:spacing w:after="120" w:line="360" w:lineRule="auto"/>
        <w:ind w:firstLine="567"/>
        <w:jc w:val="both"/>
        <w:rPr>
          <w:b/>
          <w:sz w:val="24"/>
        </w:rPr>
      </w:pPr>
      <w:r>
        <w:rPr>
          <w:b/>
          <w:sz w:val="24"/>
        </w:rPr>
        <w:t xml:space="preserve">Матрица возможностей по товарам/рынкам предусматривает использование четырех альтернативных стратегий маркетинга для сохранения и/или увеличения сбыта: проникновение на рынок, развитие рынка, разработка товара и диверсификация (рис. </w:t>
      </w:r>
      <w:r>
        <w:rPr>
          <w:b/>
          <w:sz w:val="24"/>
          <w:lang w:val="en-US"/>
        </w:rPr>
        <w:t>2</w:t>
      </w:r>
      <w:r>
        <w:rPr>
          <w:b/>
          <w:sz w:val="24"/>
        </w:rPr>
        <w:t>)</w:t>
      </w:r>
    </w:p>
    <w:p w:rsidR="006721AE" w:rsidRDefault="00792DFB">
      <w:pPr>
        <w:spacing w:after="120" w:line="360" w:lineRule="auto"/>
        <w:ind w:firstLine="567"/>
        <w:rPr>
          <w:b/>
          <w:sz w:val="24"/>
        </w:rPr>
      </w:pPr>
      <w:r>
        <w:rPr>
          <w:noProof/>
        </w:rPr>
        <w:pict>
          <v:shapetype id="_x0000_t202" coordsize="21600,21600" o:spt="202" path="m,l,21600r21600,l21600,xe">
            <v:stroke joinstyle="miter"/>
            <v:path gradientshapeok="t" o:connecttype="rect"/>
          </v:shapetype>
          <v:shape id="_x0000_s1104" type="#_x0000_t202" style="position:absolute;left:0;text-align:left;margin-left:166.3pt;margin-top:7.2pt;width:165.8pt;height:31.65pt;z-index:251694592;mso-position-horizontal:absolute;mso-position-horizontal-relative:text;mso-position-vertical:absolute;mso-position-vertical-relative:text" o:allowincell="f" stroked="f">
            <v:textbox style="mso-next-textbox:#_x0000_s1104">
              <w:txbxContent>
                <w:p w:rsidR="006721AE" w:rsidRDefault="00E93F61">
                  <w:r>
                    <w:object w:dxaOrig="3013" w:dyaOrig="4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75pt;height:24pt" o:ole="" fillcolor="window">
                        <v:imagedata r:id="rId7" o:title=""/>
                      </v:shape>
                      <o:OLEObject Type="Embed" ProgID="Unknown" ShapeID="_x0000_i1026" DrawAspect="Content" ObjectID="_1473860798" r:id="rId8">
                        <o:FieldCodes>\s</o:FieldCodes>
                      </o:OLEObject>
                    </w:object>
                  </w:r>
                </w:p>
              </w:txbxContent>
            </v:textbox>
          </v:shape>
        </w:pict>
      </w:r>
      <w:r>
        <w:rPr>
          <w:noProof/>
        </w:rPr>
        <w:pict>
          <v:shape id="_x0000_s1103" type="#_x0000_t202" style="position:absolute;left:0;text-align:left;margin-left:101.5pt;margin-top:50.4pt;width:42.85pt;height:131.9pt;z-index:251693568;mso-position-horizontal:absolute;mso-position-horizontal-relative:text;mso-position-vertical:absolute;mso-position-vertical-relative:text" o:allowincell="f" stroked="f">
            <v:textbox style="mso-next-textbox:#_x0000_s1103">
              <w:txbxContent>
                <w:p w:rsidR="006721AE" w:rsidRDefault="00E93F61">
                  <w:r>
                    <w:object w:dxaOrig="569" w:dyaOrig="2494">
                      <v:shape id="_x0000_i1028" type="#_x0000_t75" style="width:28.5pt;height:124.5pt" o:ole="" fillcolor="window">
                        <v:imagedata r:id="rId9" o:title=""/>
                      </v:shape>
                      <o:OLEObject Type="Embed" ProgID="Unknown" ShapeID="_x0000_i1028" DrawAspect="Content" ObjectID="_1473860799" r:id="rId10">
                        <o:FieldCodes>\s</o:FieldCodes>
                      </o:OLEObject>
                    </w:object>
                  </w:r>
                </w:p>
              </w:txbxContent>
            </v:textbox>
          </v:shape>
        </w:pict>
      </w:r>
      <w:r>
        <w:rPr>
          <w:noProof/>
        </w:rPr>
        <w:pict>
          <v:shape id="_x0000_s1102" type="#_x0000_t202" style="position:absolute;left:0;text-align:left;margin-left:259.9pt;margin-top:115.2pt;width:108pt;height:1in;z-index:251692544;mso-position-horizontal:absolute;mso-position-horizontal-relative:text;mso-position-vertical:absolute;mso-position-vertical-relative:text" o:allowincell="f">
            <v:textbox style="mso-next-textbox:#_x0000_s1102">
              <w:txbxContent>
                <w:p w:rsidR="006721AE" w:rsidRDefault="006721AE">
                  <w:pPr>
                    <w:jc w:val="center"/>
                    <w:rPr>
                      <w:sz w:val="24"/>
                    </w:rPr>
                  </w:pPr>
                </w:p>
                <w:p w:rsidR="006721AE" w:rsidRDefault="00E93F61">
                  <w:pPr>
                    <w:jc w:val="center"/>
                    <w:rPr>
                      <w:sz w:val="24"/>
                    </w:rPr>
                  </w:pPr>
                  <w:r>
                    <w:rPr>
                      <w:sz w:val="24"/>
                    </w:rPr>
                    <w:t>Диверсификация</w:t>
                  </w:r>
                </w:p>
              </w:txbxContent>
            </v:textbox>
          </v:shape>
        </w:pict>
      </w:r>
      <w:r>
        <w:rPr>
          <w:noProof/>
        </w:rPr>
        <w:pict>
          <v:shape id="_x0000_s1101" type="#_x0000_t202" style="position:absolute;left:0;text-align:left;margin-left:259.9pt;margin-top:43.2pt;width:108pt;height:1in;z-index:251691520;mso-position-horizontal:absolute;mso-position-horizontal-relative:text;mso-position-vertical:absolute;mso-position-vertical-relative:text" o:allowincell="f">
            <v:textbox style="mso-next-textbox:#_x0000_s1101">
              <w:txbxContent>
                <w:p w:rsidR="006721AE" w:rsidRDefault="006721AE">
                  <w:pPr>
                    <w:jc w:val="center"/>
                    <w:rPr>
                      <w:sz w:val="24"/>
                    </w:rPr>
                  </w:pPr>
                </w:p>
                <w:p w:rsidR="006721AE" w:rsidRDefault="00E93F61">
                  <w:pPr>
                    <w:jc w:val="center"/>
                    <w:rPr>
                      <w:sz w:val="24"/>
                    </w:rPr>
                  </w:pPr>
                  <w:r>
                    <w:rPr>
                      <w:sz w:val="24"/>
                    </w:rPr>
                    <w:t>Развитие рынка</w:t>
                  </w:r>
                </w:p>
              </w:txbxContent>
            </v:textbox>
          </v:shape>
        </w:pict>
      </w:r>
      <w:r>
        <w:rPr>
          <w:noProof/>
        </w:rPr>
        <w:pict>
          <v:shape id="_x0000_s1100" type="#_x0000_t202" style="position:absolute;left:0;text-align:left;margin-left:151.9pt;margin-top:115.2pt;width:108pt;height:1in;z-index:251690496;mso-position-horizontal:absolute;mso-position-horizontal-relative:text;mso-position-vertical:absolute;mso-position-vertical-relative:text" o:allowincell="f">
            <v:textbox style="mso-next-textbox:#_x0000_s1100">
              <w:txbxContent>
                <w:p w:rsidR="006721AE" w:rsidRDefault="006721AE">
                  <w:pPr>
                    <w:jc w:val="center"/>
                    <w:rPr>
                      <w:sz w:val="24"/>
                    </w:rPr>
                  </w:pPr>
                </w:p>
                <w:p w:rsidR="006721AE" w:rsidRDefault="00E93F61">
                  <w:pPr>
                    <w:jc w:val="center"/>
                    <w:rPr>
                      <w:sz w:val="24"/>
                    </w:rPr>
                  </w:pPr>
                  <w:r>
                    <w:rPr>
                      <w:sz w:val="24"/>
                    </w:rPr>
                    <w:t xml:space="preserve">Разработка </w:t>
                  </w:r>
                </w:p>
                <w:p w:rsidR="006721AE" w:rsidRDefault="00E93F61">
                  <w:pPr>
                    <w:jc w:val="center"/>
                    <w:rPr>
                      <w:sz w:val="24"/>
                    </w:rPr>
                  </w:pPr>
                  <w:r>
                    <w:rPr>
                      <w:sz w:val="24"/>
                    </w:rPr>
                    <w:t>товара</w:t>
                  </w:r>
                </w:p>
              </w:txbxContent>
            </v:textbox>
          </v:shape>
        </w:pict>
      </w:r>
      <w:r>
        <w:rPr>
          <w:noProof/>
        </w:rPr>
        <w:pict>
          <v:shape id="_x0000_s1099" type="#_x0000_t202" style="position:absolute;left:0;text-align:left;margin-left:151.9pt;margin-top:43.2pt;width:108pt;height:1in;z-index:251689472;mso-position-horizontal:absolute;mso-position-horizontal-relative:text;mso-position-vertical:absolute;mso-position-vertical-relative:text" o:allowincell="f">
            <v:textbox style="mso-next-textbox:#_x0000_s1099">
              <w:txbxContent>
                <w:p w:rsidR="006721AE" w:rsidRDefault="006721AE">
                  <w:pPr>
                    <w:jc w:val="center"/>
                    <w:rPr>
                      <w:sz w:val="24"/>
                    </w:rPr>
                  </w:pPr>
                </w:p>
                <w:p w:rsidR="006721AE" w:rsidRDefault="00E93F61">
                  <w:pPr>
                    <w:jc w:val="center"/>
                    <w:rPr>
                      <w:sz w:val="24"/>
                    </w:rPr>
                  </w:pPr>
                  <w:r>
                    <w:rPr>
                      <w:sz w:val="24"/>
                    </w:rPr>
                    <w:t>Проникновение на рынок</w:t>
                  </w:r>
                </w:p>
              </w:txbxContent>
            </v:textbox>
          </v:shape>
        </w:pict>
      </w:r>
      <w:r>
        <w:rPr>
          <w:noProof/>
        </w:rPr>
        <w:pict>
          <v:shape id="_x0000_s1098" type="#_x0000_t202" style="position:absolute;left:0;text-align:left;margin-left:151.9pt;margin-top:43.2pt;width:3in;height:2in;z-index:251688448;mso-position-horizontal:absolute;mso-position-horizontal-relative:text;mso-position-vertical:absolute;mso-position-vertical-relative:text" o:allowincell="f">
            <v:shadow on="t" offset="-6pt,6pt"/>
            <v:textbox style="mso-next-textbox:#_x0000_s1098">
              <w:txbxContent>
                <w:p w:rsidR="006721AE" w:rsidRDefault="006721AE"/>
              </w:txbxContent>
            </v:textbox>
          </v:shape>
        </w:pict>
      </w:r>
      <w:r>
        <w:rPr>
          <w:noProof/>
        </w:rPr>
        <w:pict>
          <v:shape id="_x0000_s1097" type="#_x0000_t202" style="position:absolute;left:0;text-align:left;margin-left:94.3pt;margin-top:0;width:295.2pt;height:201.6pt;z-index:251687424;mso-position-horizontal:absolute;mso-position-horizontal-relative:text;mso-position-vertical:absolute;mso-position-vertical-relative:text" o:allowincell="f" stroked="f">
            <v:textbox style="mso-next-textbox:#_x0000_s1097">
              <w:txbxContent>
                <w:p w:rsidR="006721AE" w:rsidRDefault="006721AE"/>
              </w:txbxContent>
            </v:textbox>
          </v:shape>
        </w:pict>
      </w:r>
    </w:p>
    <w:p w:rsidR="006721AE" w:rsidRDefault="006721AE">
      <w:pPr>
        <w:spacing w:after="120" w:line="360" w:lineRule="auto"/>
        <w:ind w:firstLine="567"/>
        <w:rPr>
          <w:b/>
          <w:sz w:val="24"/>
        </w:rPr>
      </w:pPr>
    </w:p>
    <w:p w:rsidR="006721AE" w:rsidRDefault="006721AE">
      <w:pPr>
        <w:spacing w:after="120" w:line="360" w:lineRule="auto"/>
        <w:ind w:firstLine="567"/>
        <w:rPr>
          <w:b/>
          <w:sz w:val="24"/>
        </w:rPr>
      </w:pPr>
    </w:p>
    <w:p w:rsidR="006721AE" w:rsidRDefault="006721AE">
      <w:pPr>
        <w:spacing w:after="120" w:line="360" w:lineRule="auto"/>
        <w:ind w:firstLine="567"/>
        <w:rPr>
          <w:b/>
          <w:sz w:val="24"/>
        </w:rPr>
      </w:pPr>
    </w:p>
    <w:p w:rsidR="006721AE" w:rsidRDefault="006721AE">
      <w:pPr>
        <w:spacing w:after="120" w:line="360" w:lineRule="auto"/>
        <w:ind w:firstLine="567"/>
        <w:rPr>
          <w:b/>
          <w:sz w:val="24"/>
        </w:rPr>
      </w:pPr>
    </w:p>
    <w:p w:rsidR="006721AE" w:rsidRDefault="006721AE">
      <w:pPr>
        <w:spacing w:after="120" w:line="360" w:lineRule="auto"/>
        <w:rPr>
          <w:b/>
          <w:sz w:val="24"/>
        </w:rPr>
      </w:pPr>
    </w:p>
    <w:p w:rsidR="006721AE" w:rsidRDefault="006721AE">
      <w:pPr>
        <w:spacing w:after="120" w:line="360" w:lineRule="auto"/>
        <w:rPr>
          <w:b/>
          <w:sz w:val="24"/>
        </w:rPr>
      </w:pPr>
    </w:p>
    <w:p w:rsidR="006721AE" w:rsidRDefault="00792DFB">
      <w:pPr>
        <w:spacing w:after="120" w:line="360" w:lineRule="auto"/>
        <w:rPr>
          <w:b/>
          <w:sz w:val="24"/>
        </w:rPr>
      </w:pPr>
      <w:r>
        <w:rPr>
          <w:noProof/>
        </w:rPr>
        <w:pict>
          <v:shape id="_x0000_s1132" type="#_x0000_t202" style="position:absolute;margin-left:111.4pt;margin-top:13.55pt;width:322.05pt;height:25.65pt;z-index:251698688;mso-position-horizontal:absolute;mso-position-horizontal-relative:text;mso-position-vertical:absolute;mso-position-vertical-relative:text" o:allowincell="f" stroked="f">
            <v:textbox>
              <w:txbxContent>
                <w:p w:rsidR="006721AE" w:rsidRDefault="00E93F61">
                  <w:pPr>
                    <w:jc w:val="center"/>
                    <w:rPr>
                      <w:b/>
                      <w:sz w:val="24"/>
                    </w:rPr>
                  </w:pPr>
                  <w:r>
                    <w:rPr>
                      <w:b/>
                      <w:sz w:val="24"/>
                    </w:rPr>
                    <w:t>Рис. 2. Матрица возможностей по товарам/рынкам</w:t>
                  </w:r>
                </w:p>
              </w:txbxContent>
            </v:textbox>
          </v:shape>
        </w:pict>
      </w:r>
    </w:p>
    <w:p w:rsidR="006721AE" w:rsidRDefault="006721AE">
      <w:pPr>
        <w:spacing w:after="120" w:line="360" w:lineRule="auto"/>
        <w:rPr>
          <w:b/>
          <w:sz w:val="24"/>
        </w:rPr>
      </w:pPr>
    </w:p>
    <w:p w:rsidR="006721AE" w:rsidRDefault="006721AE">
      <w:pPr>
        <w:spacing w:after="120" w:line="360" w:lineRule="auto"/>
        <w:rPr>
          <w:b/>
          <w:sz w:val="24"/>
        </w:rPr>
      </w:pPr>
    </w:p>
    <w:p w:rsidR="006721AE" w:rsidRDefault="00E93F61">
      <w:pPr>
        <w:spacing w:after="120" w:line="360" w:lineRule="auto"/>
        <w:ind w:firstLine="567"/>
        <w:jc w:val="both"/>
        <w:rPr>
          <w:sz w:val="24"/>
        </w:rPr>
      </w:pPr>
      <w:r>
        <w:rPr>
          <w:sz w:val="24"/>
        </w:rPr>
        <w:t>Выбор стратегии зависит от степени насыщенности рынка и возможности компании постоянно обновлять производство. Две или более стратегии могут сочетаться.</w:t>
      </w:r>
    </w:p>
    <w:p w:rsidR="006721AE" w:rsidRDefault="00E93F61">
      <w:pPr>
        <w:spacing w:after="120" w:line="360" w:lineRule="auto"/>
        <w:ind w:firstLine="567"/>
        <w:rPr>
          <w:sz w:val="24"/>
        </w:rPr>
      </w:pPr>
      <w:r>
        <w:rPr>
          <w:i/>
          <w:sz w:val="24"/>
        </w:rPr>
        <w:t xml:space="preserve">Стратегия проникновения на рынок </w:t>
      </w:r>
      <w:r>
        <w:rPr>
          <w:sz w:val="24"/>
        </w:rPr>
        <w:t>эффективна, когда рынок растет или еще не насыщен. Фирма расширить сбыт имеющихся товаров на существующих рынках при помощи интенсификации товародвижения, наступательного продвижения и самых конкурентоспособных цен. Это увеличивает сбыт: привлекает тех, кто раньше не пользовался продукцией данной фирмы, а также клиентов конкурентов и увеличивает спрос уже привлеченных потребителей.</w:t>
      </w:r>
    </w:p>
    <w:p w:rsidR="006721AE" w:rsidRDefault="00E93F61">
      <w:pPr>
        <w:spacing w:after="120" w:line="360" w:lineRule="auto"/>
        <w:ind w:firstLine="567"/>
        <w:jc w:val="both"/>
        <w:rPr>
          <w:sz w:val="24"/>
        </w:rPr>
      </w:pPr>
      <w:r>
        <w:rPr>
          <w:i/>
          <w:sz w:val="24"/>
        </w:rPr>
        <w:t xml:space="preserve">Стратегия развития рынка </w:t>
      </w:r>
      <w:r>
        <w:rPr>
          <w:sz w:val="24"/>
        </w:rPr>
        <w:t xml:space="preserve">эффективна, если: местная фирма стремится расширить свой рынок; в результате изменения стиля жизни и демографических факторов возникают новые сегменты на рынке; для хорошо известной продукции выявляются новые области </w:t>
      </w:r>
      <w:r>
        <w:rPr>
          <w:sz w:val="24"/>
        </w:rPr>
        <w:lastRenderedPageBreak/>
        <w:t>применения. Фирма стремится увеличить сбыт существующих товаров на рынках или побудить потребителей по-новому использовать существующую продукцию. Она может проникать на новые географические рынки; выходить на новые сегменты рынка, спрос на которых еще не удовлетворен; по-новому предлагать существующие товары; использовать новые методы распределения и сбыта</w:t>
      </w:r>
      <w:r>
        <w:rPr>
          <w:noProof/>
          <w:sz w:val="24"/>
        </w:rPr>
        <w:t>; сделеть более насыщенными усилия по продвижению</w:t>
      </w:r>
      <w:r>
        <w:rPr>
          <w:sz w:val="24"/>
        </w:rPr>
        <w:t>.</w:t>
      </w:r>
    </w:p>
    <w:p w:rsidR="006721AE" w:rsidRDefault="00E93F61">
      <w:pPr>
        <w:spacing w:after="120" w:line="360" w:lineRule="auto"/>
        <w:ind w:firstLine="567"/>
        <w:jc w:val="both"/>
        <w:rPr>
          <w:sz w:val="24"/>
        </w:rPr>
      </w:pPr>
      <w:r>
        <w:rPr>
          <w:i/>
          <w:sz w:val="24"/>
        </w:rPr>
        <w:t xml:space="preserve">Стратегия разработки товара </w:t>
      </w:r>
      <w:r>
        <w:rPr>
          <w:sz w:val="24"/>
        </w:rPr>
        <w:t>эффективна, когда фирма имеет ряд успешных торговых марок и пользуется приверженностью потребителей. Фирма разрабатывает новые или модифицированные товары для существующих рынков. Она делает упор на новые модели, улучшение качества и другие мелкие инновации, тесно связанные с уже внедренными товарами, и реализует их потребителям, лояльно настроенным по отношению к данной компании и ее торговым маркам. Используются традиционные методы сбыта; продвижение делает упор на то, что новые товары выпускаются хорошо известной фирмой.</w:t>
      </w:r>
    </w:p>
    <w:p w:rsidR="006721AE" w:rsidRDefault="00E93F61">
      <w:pPr>
        <w:spacing w:after="120" w:line="360" w:lineRule="auto"/>
        <w:ind w:firstLine="567"/>
        <w:jc w:val="both"/>
        <w:rPr>
          <w:sz w:val="24"/>
        </w:rPr>
      </w:pPr>
      <w:r>
        <w:rPr>
          <w:i/>
          <w:sz w:val="24"/>
        </w:rPr>
        <w:t xml:space="preserve">Стратегия диверсификации </w:t>
      </w:r>
      <w:r>
        <w:rPr>
          <w:sz w:val="24"/>
        </w:rPr>
        <w:t>используется для того, чтобы фирма не стала чересчур зависимой от одной ассортиментной группы. Фирма начинает выпуск новых товаров, ориентированных на новае рынки. Цели распределения, сбыта и продвижения отличаются от традиционных для фирмы.</w:t>
      </w:r>
    </w:p>
    <w:p w:rsidR="006721AE" w:rsidRDefault="00E93F61">
      <w:pPr>
        <w:spacing w:after="120" w:line="360" w:lineRule="auto"/>
        <w:ind w:firstLine="567"/>
        <w:jc w:val="center"/>
        <w:rPr>
          <w:b/>
          <w:sz w:val="24"/>
          <w:lang w:val="en-US"/>
        </w:rPr>
      </w:pPr>
      <w:r>
        <w:rPr>
          <w:b/>
          <w:sz w:val="24"/>
          <w:lang w:val="en-US"/>
        </w:rPr>
        <w:t xml:space="preserve"> </w:t>
      </w:r>
      <w:r>
        <w:rPr>
          <w:b/>
          <w:sz w:val="24"/>
        </w:rPr>
        <w:t>Матрица "Бостон консалтинг груп"</w:t>
      </w:r>
    </w:p>
    <w:p w:rsidR="006721AE" w:rsidRDefault="00E93F61">
      <w:pPr>
        <w:spacing w:after="120" w:line="360" w:lineRule="auto"/>
        <w:ind w:firstLine="567"/>
        <w:jc w:val="both"/>
        <w:rPr>
          <w:sz w:val="24"/>
        </w:rPr>
      </w:pPr>
      <w:r>
        <w:rPr>
          <w:b/>
          <w:sz w:val="24"/>
        </w:rPr>
        <w:t xml:space="preserve">Матрица "Бостон консалтинг груп" позволяет компании классифицировать каждую ассортиментную группу по ее доле на рынке относительно основных конкурентов и темпам годового роста отрасли. </w:t>
      </w:r>
      <w:r>
        <w:rPr>
          <w:sz w:val="24"/>
        </w:rPr>
        <w:t>Используя матрицу, фирма может определить, во-первых, какое из ее подразделений играет ведущую роль по сравнению с конкурентами и, во-вторых, какова динамика ее рынков: развиваются они, стабилизируются или сокращаются.</w:t>
      </w:r>
    </w:p>
    <w:p w:rsidR="006721AE" w:rsidRDefault="00E93F61">
      <w:pPr>
        <w:spacing w:after="120" w:line="360" w:lineRule="auto"/>
        <w:ind w:firstLine="567"/>
        <w:jc w:val="both"/>
        <w:rPr>
          <w:sz w:val="24"/>
        </w:rPr>
      </w:pPr>
      <w:r>
        <w:rPr>
          <w:sz w:val="24"/>
        </w:rPr>
        <w:t>В основе матрицы лежит предположение, что чем больше доля подразделения на рынке, тем ниже относительные издержки и выше прибыль в результате экономии от масштабов производства, накопления опыта и улучшении позиции при заключении сделок.</w:t>
      </w:r>
    </w:p>
    <w:p w:rsidR="006721AE" w:rsidRDefault="00E93F61">
      <w:pPr>
        <w:spacing w:after="120" w:line="360" w:lineRule="auto"/>
        <w:ind w:firstLine="567"/>
        <w:jc w:val="both"/>
        <w:rPr>
          <w:sz w:val="24"/>
        </w:rPr>
      </w:pPr>
      <w:r>
        <w:rPr>
          <w:sz w:val="24"/>
        </w:rPr>
        <w:t>Матрица выделяет четыре типа подразделений: "звезды", "дойные коровы", "трудные дети" и "собаки" и предполагает стратегии для каждого из них (рис. 3).</w:t>
      </w:r>
    </w:p>
    <w:p w:rsidR="006721AE" w:rsidRDefault="00E93F61">
      <w:pPr>
        <w:spacing w:after="120" w:line="360" w:lineRule="auto"/>
        <w:ind w:firstLine="567"/>
        <w:jc w:val="both"/>
        <w:rPr>
          <w:snapToGrid w:val="0"/>
          <w:sz w:val="24"/>
        </w:rPr>
      </w:pPr>
      <w:r>
        <w:rPr>
          <w:i/>
          <w:sz w:val="24"/>
        </w:rPr>
        <w:t xml:space="preserve">"Звезда" </w:t>
      </w:r>
      <w:r>
        <w:rPr>
          <w:snapToGrid w:val="0"/>
          <w:sz w:val="24"/>
        </w:rPr>
        <w:t xml:space="preserve">занимает лидирующее положение в развивающейся отрасли. Основная цель - поддержать отличительное преимущество фирмы в условиях растущей конкуренции. "Звезда" дает значительные прибыли, но требует больших объемов ресурсов для финансирования продолжающегося роста. Долю на рынке можно поддерживать или </w:t>
      </w:r>
      <w:r>
        <w:rPr>
          <w:snapToGrid w:val="0"/>
          <w:sz w:val="24"/>
        </w:rPr>
        <w:lastRenderedPageBreak/>
        <w:t>увеличивать за счет снижения цены, большой объем рекламы, изменение продукции и/или более обширное распределение. По мере того как развитие отрасли замедляется, "звезда" превращается в "дойную корову".</w:t>
      </w:r>
    </w:p>
    <w:p w:rsidR="006721AE" w:rsidRDefault="00E93F61">
      <w:pPr>
        <w:spacing w:after="120" w:line="360" w:lineRule="auto"/>
        <w:ind w:firstLine="567"/>
        <w:jc w:val="both"/>
        <w:rPr>
          <w:snapToGrid w:val="0"/>
          <w:sz w:val="24"/>
        </w:rPr>
      </w:pPr>
      <w:r>
        <w:rPr>
          <w:i/>
          <w:snapToGrid w:val="0"/>
          <w:sz w:val="24"/>
        </w:rPr>
        <w:t xml:space="preserve">"Дойная корова" </w:t>
      </w:r>
      <w:r>
        <w:rPr>
          <w:snapToGrid w:val="0"/>
          <w:sz w:val="24"/>
        </w:rPr>
        <w:t>занимает лидирующее положение в относительно зрелой или сокращающейся отрасли. Это подразделение обычно имеет преданных приверженцев из числа потребителей, и конкурентам их сложно переманить. Поскольку сбыт относительно стабилен, без значительных затрат на маркетинг и разработки "дойная корова" дает больше, чем необходимо для поддержания ее доли на рынке, наличных средств. Эти деньги поддерживают рост других подразделений компании. Маркетинговая стратеги ориентируется на "напоминающую рекламу", периодические ценовые скидки, поддержание каналов сбыта и предложение новых вариантов для стимулирования повторных покупок.</w:t>
      </w:r>
    </w:p>
    <w:p w:rsidR="006721AE" w:rsidRDefault="00E93F61">
      <w:pPr>
        <w:spacing w:after="120" w:line="360" w:lineRule="auto"/>
        <w:ind w:firstLine="567"/>
        <w:jc w:val="both"/>
        <w:rPr>
          <w:snapToGrid w:val="0"/>
          <w:sz w:val="24"/>
        </w:rPr>
      </w:pPr>
      <w:r>
        <w:rPr>
          <w:snapToGrid w:val="0"/>
          <w:sz w:val="24"/>
        </w:rPr>
        <w:t xml:space="preserve">" </w:t>
      </w:r>
      <w:r>
        <w:rPr>
          <w:i/>
          <w:snapToGrid w:val="0"/>
          <w:sz w:val="24"/>
        </w:rPr>
        <w:t xml:space="preserve">Трудный ребенок" </w:t>
      </w:r>
      <w:r>
        <w:rPr>
          <w:snapToGrid w:val="0"/>
          <w:sz w:val="24"/>
        </w:rPr>
        <w:t>незначительно воздействует на рынок в развивающейся отрасли. Поддержка со стороны потребителей незначительна, отличительные преимущества неясны, ведущее положение на рынке занимают товары конкурентов. Для поддержания или увеличения доли на рынке в условиях сильной конкуренции нужны значительные средства. Компания должна решить, следует ли расширить расходы на продвижение, активнее искать новые каналы сбыта, улучшить характеристики и снизить цены или уйти с рынка. Выбор стратегии зависит от того, верит ли фирма, что данное подразделение может успешно конкурировать при соответствующей поддержке, и во что обойдется такая поддержка.</w:t>
      </w:r>
    </w:p>
    <w:p w:rsidR="006721AE" w:rsidRDefault="00E93F61">
      <w:pPr>
        <w:spacing w:after="120" w:line="360" w:lineRule="auto"/>
        <w:ind w:firstLine="567"/>
        <w:jc w:val="both"/>
        <w:rPr>
          <w:snapToGrid w:val="0"/>
          <w:sz w:val="24"/>
        </w:rPr>
      </w:pPr>
      <w:r>
        <w:rPr>
          <w:i/>
          <w:snapToGrid w:val="0"/>
          <w:sz w:val="24"/>
        </w:rPr>
        <w:t xml:space="preserve">"Собака" </w:t>
      </w:r>
      <w:r>
        <w:rPr>
          <w:snapToGrid w:val="0"/>
          <w:sz w:val="24"/>
        </w:rPr>
        <w:t>- это подразделение с ограниченным объемом сбыта в зрелой или сокращающейся отрасли. Несмотря на достаточно длительное присутствие на рынке, ему не удалось привлечь к себе достаточное количество потребителей и он существенно отстает от конкурентов по сбыту, образу, структуре издержек и т. д. Компания имеющая такое подразделение, может попытаться выйти на специализированный рынок; извлечь прибыль посредством ликвидации до минимума обеспечивающего обслуживания или уйти с рынка.</w:t>
      </w:r>
    </w:p>
    <w:p w:rsidR="006721AE" w:rsidRDefault="00E93F61">
      <w:pPr>
        <w:spacing w:after="120" w:line="360" w:lineRule="auto"/>
        <w:ind w:firstLine="567"/>
        <w:jc w:val="center"/>
        <w:rPr>
          <w:b/>
          <w:snapToGrid w:val="0"/>
          <w:sz w:val="24"/>
        </w:rPr>
      </w:pPr>
      <w:r>
        <w:rPr>
          <w:snapToGrid w:val="0"/>
          <w:sz w:val="24"/>
        </w:rPr>
        <w:br w:type="page"/>
      </w:r>
      <w:r w:rsidR="00792DFB">
        <w:rPr>
          <w:noProof/>
        </w:rPr>
        <w:lastRenderedPageBreak/>
        <w:pict>
          <v:shape id="_x0000_s1133" type="#_x0000_t202" style="position:absolute;left:0;text-align:left;margin-left:151.3pt;margin-top:347.45pt;width:282.15pt;height:22.8pt;z-index:251699712;mso-position-horizontal:absolute;mso-position-horizontal-relative:text;mso-position-vertical:absolute;mso-position-vertical-relative:text" o:allowincell="f" stroked="f">
            <v:textbox style="mso-next-textbox:#_x0000_s1133">
              <w:txbxContent>
                <w:p w:rsidR="006721AE" w:rsidRDefault="00E93F61">
                  <w:pPr>
                    <w:jc w:val="center"/>
                    <w:rPr>
                      <w:b/>
                      <w:sz w:val="24"/>
                    </w:rPr>
                  </w:pPr>
                  <w:r>
                    <w:rPr>
                      <w:b/>
                      <w:sz w:val="24"/>
                    </w:rPr>
                    <w:t>Рис. 3. Матрица "Бостон консалтинг груп"</w:t>
                  </w:r>
                </w:p>
              </w:txbxContent>
            </v:textbox>
          </v:shape>
        </w:pict>
      </w:r>
      <w:r w:rsidR="00792DFB">
        <w:rPr>
          <w:noProof/>
        </w:rPr>
        <w:pict>
          <v:group id="_x0000_s1106" style="position:absolute;left:0;text-align:left;margin-left:51.1pt;margin-top:40.1pt;width:430.05pt;height:297.75pt;z-index:251696640" coordorigin="1872,9072" coordsize="8601,5955" o:allowincell="f">
            <v:shape id="_x0000_s1107" type="#_x0000_t202" style="position:absolute;left:2887;top:9782;width:7586;height:5245">
              <v:shadow on="t" offset="-6pt,6pt"/>
              <v:textbox style="mso-next-textbox:#_x0000_s1107">
                <w:txbxContent>
                  <w:p w:rsidR="006721AE" w:rsidRDefault="006721AE"/>
                </w:txbxContent>
              </v:textbox>
            </v:shape>
            <v:shape id="_x0000_s1108" type="#_x0000_t202" style="position:absolute;left:2907;top:9804;width:3793;height:2623">
              <v:textbox style="mso-next-textbox:#_x0000_s1108">
                <w:txbxContent>
                  <w:p w:rsidR="006721AE" w:rsidRDefault="006721AE">
                    <w:pPr>
                      <w:jc w:val="center"/>
                      <w:rPr>
                        <w:sz w:val="24"/>
                      </w:rPr>
                    </w:pPr>
                  </w:p>
                </w:txbxContent>
              </v:textbox>
            </v:shape>
            <v:shape id="_x0000_s1109" type="#_x0000_t202" style="position:absolute;left:2887;top:12405;width:3793;height:2622">
              <v:textbox style="mso-next-textbox:#_x0000_s1109">
                <w:txbxContent>
                  <w:p w:rsidR="006721AE" w:rsidRDefault="006721AE">
                    <w:pPr>
                      <w:jc w:val="center"/>
                      <w:rPr>
                        <w:sz w:val="24"/>
                      </w:rPr>
                    </w:pPr>
                  </w:p>
                </w:txbxContent>
              </v:textbox>
            </v:shape>
            <v:shape id="_x0000_s1110" type="#_x0000_t202" style="position:absolute;left:6680;top:9782;width:3793;height:2623">
              <v:textbox style="mso-next-textbox:#_x0000_s1110">
                <w:txbxContent>
                  <w:p w:rsidR="006721AE" w:rsidRDefault="006721AE">
                    <w:pPr>
                      <w:jc w:val="center"/>
                      <w:rPr>
                        <w:sz w:val="24"/>
                      </w:rPr>
                    </w:pPr>
                  </w:p>
                </w:txbxContent>
              </v:textbox>
            </v:shape>
            <v:shape id="_x0000_s1111" type="#_x0000_t202" style="position:absolute;left:6680;top:12405;width:3793;height:2622">
              <v:textbox style="mso-next-textbox:#_x0000_s1111">
                <w:txbxContent>
                  <w:p w:rsidR="006721AE" w:rsidRDefault="006721AE">
                    <w:pPr>
                      <w:jc w:val="center"/>
                      <w:rPr>
                        <w:sz w:val="24"/>
                      </w:rPr>
                    </w:pPr>
                  </w:p>
                </w:txbxContent>
              </v:textbox>
            </v:shape>
            <v:shape id="_x0000_s1112" type="#_x0000_t202" style="position:absolute;left:1872;top:10512;width:850;height:3551" stroked="f">
              <v:textbox style="mso-next-textbox:#_x0000_s1112">
                <w:txbxContent>
                  <w:p w:rsidR="006721AE" w:rsidRDefault="00E93F61">
                    <w:r>
                      <w:object w:dxaOrig="562" w:dyaOrig="3407">
                        <v:shape id="_x0000_i1030" type="#_x0000_t75" style="width:27.75pt;height:170.25pt" o:ole="" fillcolor="window">
                          <v:imagedata r:id="rId11" o:title=""/>
                        </v:shape>
                        <o:OLEObject Type="Embed" ProgID="Unknown" ShapeID="_x0000_i1030" DrawAspect="Content" ObjectID="_1473860800" r:id="rId12">
                          <o:FieldCodes>\s</o:FieldCodes>
                        </o:OLEObject>
                      </w:object>
                    </w:r>
                  </w:p>
                </w:txbxContent>
              </v:textbox>
            </v:shape>
            <v:shape id="_x0000_s1113" type="#_x0000_t202" style="position:absolute;left:4320;top:9072;width:4309;height:534" stroked="f">
              <v:textbox style="mso-next-textbox:#_x0000_s1113">
                <w:txbxContent>
                  <w:p w:rsidR="006721AE" w:rsidRDefault="00E93F61">
                    <w:r>
                      <w:object w:dxaOrig="4021" w:dyaOrig="390">
                        <v:shape id="_x0000_i1032" type="#_x0000_t75" style="width:201pt;height:19.5pt" o:ole="" fillcolor="window">
                          <v:imagedata r:id="rId13" o:title=""/>
                        </v:shape>
                        <o:OLEObject Type="Embed" ProgID="Unknown" ShapeID="_x0000_i1032" DrawAspect="Content" ObjectID="_1473860801" r:id="rId14">
                          <o:FieldCodes>\s</o:FieldCodes>
                        </o:OLEObject>
                      </w:object>
                    </w:r>
                  </w:p>
                </w:txbxContent>
              </v:textbox>
            </v:shape>
            <v:shape id="_x0000_s1114" type="#_x0000_t202" style="position:absolute;left:2880;top:9936;width:1872;height:2160" stroked="f">
              <v:textbox style="mso-next-textbox:#_x0000_s1114">
                <w:txbxContent>
                  <w:p w:rsidR="006721AE" w:rsidRDefault="00E93F61">
                    <w:pPr>
                      <w:jc w:val="center"/>
                    </w:pPr>
                    <w:r>
                      <w:t>Обозначение стратегического хозяйственного подразделения:</w:t>
                    </w:r>
                  </w:p>
                  <w:p w:rsidR="006721AE" w:rsidRDefault="006721AE">
                    <w:pPr>
                      <w:jc w:val="center"/>
                    </w:pPr>
                  </w:p>
                  <w:p w:rsidR="006721AE" w:rsidRDefault="006721AE">
                    <w:pPr>
                      <w:jc w:val="center"/>
                    </w:pPr>
                  </w:p>
                  <w:p w:rsidR="006721AE" w:rsidRDefault="006721AE">
                    <w:pPr>
                      <w:jc w:val="center"/>
                    </w:pPr>
                  </w:p>
                  <w:p w:rsidR="006721AE" w:rsidRDefault="00E93F61">
                    <w:pPr>
                      <w:jc w:val="center"/>
                    </w:pPr>
                    <w:r>
                      <w:t>"ЗВЕЗДА"</w:t>
                    </w:r>
                  </w:p>
                </w:txbxContent>
              </v:textbox>
            </v:shape>
            <v:shape id="_x0000_s1115" type="#_x0000_t202" style="position:absolute;left:4752;top:9936;width:1872;height:2304" stroked="f">
              <v:textbox style="mso-next-textbox:#_x0000_s1115">
                <w:txbxContent>
                  <w:p w:rsidR="006721AE" w:rsidRDefault="00E93F61">
                    <w:pPr>
                      <w:jc w:val="center"/>
                    </w:pPr>
                    <w:r>
                      <w:t>Маркетинговая стратегия:</w:t>
                    </w:r>
                  </w:p>
                  <w:p w:rsidR="006721AE" w:rsidRDefault="006721AE">
                    <w:pPr>
                      <w:jc w:val="center"/>
                    </w:pPr>
                  </w:p>
                  <w:p w:rsidR="006721AE" w:rsidRDefault="00E93F61">
                    <w:pPr>
                      <w:jc w:val="center"/>
                    </w:pPr>
                    <w:r>
                      <w:t>Интенсификация маркетинговых усилий для поддержания или увеличения доли на рынке</w:t>
                    </w:r>
                  </w:p>
                </w:txbxContent>
              </v:textbox>
            </v:shape>
            <v:shape id="_x0000_s1116" type="#_x0000_t202" style="position:absolute;left:8496;top:9936;width:1872;height:2304" filled="f" stroked="f">
              <v:textbox style="mso-next-textbox:#_x0000_s1116">
                <w:txbxContent>
                  <w:p w:rsidR="006721AE" w:rsidRDefault="00E93F61">
                    <w:pPr>
                      <w:jc w:val="center"/>
                    </w:pPr>
                    <w:r>
                      <w:t>Маркетинговая стратегия:</w:t>
                    </w:r>
                  </w:p>
                  <w:p w:rsidR="006721AE" w:rsidRDefault="006721AE">
                    <w:pPr>
                      <w:jc w:val="center"/>
                    </w:pPr>
                  </w:p>
                  <w:p w:rsidR="006721AE" w:rsidRDefault="00E93F61">
                    <w:pPr>
                      <w:jc w:val="center"/>
                    </w:pPr>
                    <w:r>
                      <w:t>Интенсификация маркетинговых усилий или уход с рынка</w:t>
                    </w:r>
                  </w:p>
                </w:txbxContent>
              </v:textbox>
            </v:shape>
            <v:shape id="_x0000_s1117" type="#_x0000_t202" style="position:absolute;left:6768;top:9936;width:2016;height:2160" filled="f" stroked="f">
              <v:textbox style="mso-next-textbox:#_x0000_s1117">
                <w:txbxContent>
                  <w:p w:rsidR="006721AE" w:rsidRDefault="00E93F61">
                    <w:pPr>
                      <w:jc w:val="center"/>
                    </w:pPr>
                    <w:r>
                      <w:t>Обозначение стратегического хозяйственного подразделения:</w:t>
                    </w:r>
                  </w:p>
                  <w:p w:rsidR="006721AE" w:rsidRDefault="006721AE">
                    <w:pPr>
                      <w:jc w:val="center"/>
                    </w:pPr>
                  </w:p>
                  <w:p w:rsidR="006721AE" w:rsidRDefault="006721AE"/>
                  <w:p w:rsidR="006721AE" w:rsidRDefault="006721AE"/>
                  <w:p w:rsidR="006721AE" w:rsidRDefault="00E93F61">
                    <w:pPr>
                      <w:jc w:val="center"/>
                    </w:pPr>
                    <w:r>
                      <w:t>"Трудный ребенок"</w:t>
                    </w:r>
                  </w:p>
                </w:txbxContent>
              </v:textbox>
            </v:shape>
            <v:shape id="_x0000_s1118" type="#_x0000_t202" style="position:absolute;left:3024;top:12528;width:2016;height:2160" filled="f" stroked="f">
              <v:textbox style="mso-next-textbox:#_x0000_s1118">
                <w:txbxContent>
                  <w:p w:rsidR="006721AE" w:rsidRDefault="00E93F61">
                    <w:pPr>
                      <w:jc w:val="center"/>
                    </w:pPr>
                    <w:r>
                      <w:t>Обозначение стратегического хозяйственного подразделения:</w:t>
                    </w:r>
                  </w:p>
                  <w:p w:rsidR="006721AE" w:rsidRDefault="006721AE">
                    <w:pPr>
                      <w:jc w:val="center"/>
                    </w:pPr>
                  </w:p>
                  <w:p w:rsidR="006721AE" w:rsidRDefault="006721AE"/>
                  <w:p w:rsidR="006721AE" w:rsidRDefault="006721AE"/>
                  <w:p w:rsidR="006721AE" w:rsidRDefault="00E93F61">
                    <w:pPr>
                      <w:jc w:val="center"/>
                    </w:pPr>
                    <w:r>
                      <w:t>"Дойная корова"</w:t>
                    </w:r>
                  </w:p>
                </w:txbxContent>
              </v:textbox>
            </v:shape>
            <v:shape id="_x0000_s1119" type="#_x0000_t202" style="position:absolute;left:4608;top:12528;width:2016;height:2304" filled="f" stroked="f">
              <v:textbox style="mso-next-textbox:#_x0000_s1119">
                <w:txbxContent>
                  <w:p w:rsidR="006721AE" w:rsidRDefault="00E93F61">
                    <w:pPr>
                      <w:jc w:val="center"/>
                    </w:pPr>
                    <w:r>
                      <w:t>Маркетинговая стратегия:</w:t>
                    </w:r>
                  </w:p>
                  <w:p w:rsidR="006721AE" w:rsidRDefault="006721AE">
                    <w:pPr>
                      <w:jc w:val="center"/>
                    </w:pPr>
                  </w:p>
                  <w:p w:rsidR="006721AE" w:rsidRDefault="00E93F61">
                    <w:pPr>
                      <w:jc w:val="center"/>
                    </w:pPr>
                    <w:r>
                      <w:t>Использование прибыли для помощи растущим СХП, поддержания существующего положения</w:t>
                    </w:r>
                  </w:p>
                </w:txbxContent>
              </v:textbox>
            </v:shape>
            <v:shape id="_x0000_s1120" type="#_x0000_t202" style="position:absolute;left:6768;top:12528;width:2016;height:2160" filled="f" stroked="f">
              <v:textbox style="mso-next-textbox:#_x0000_s1120">
                <w:txbxContent>
                  <w:p w:rsidR="006721AE" w:rsidRDefault="00E93F61">
                    <w:pPr>
                      <w:jc w:val="center"/>
                    </w:pPr>
                    <w:r>
                      <w:t>Обозначение стратегического хозяйственного подразделения:</w:t>
                    </w:r>
                  </w:p>
                  <w:p w:rsidR="006721AE" w:rsidRDefault="006721AE">
                    <w:pPr>
                      <w:jc w:val="center"/>
                    </w:pPr>
                  </w:p>
                  <w:p w:rsidR="006721AE" w:rsidRDefault="006721AE"/>
                  <w:p w:rsidR="006721AE" w:rsidRDefault="006721AE"/>
                  <w:p w:rsidR="006721AE" w:rsidRDefault="00E93F61">
                    <w:pPr>
                      <w:jc w:val="center"/>
                    </w:pPr>
                    <w:r>
                      <w:t>"СОБАКА"</w:t>
                    </w:r>
                  </w:p>
                </w:txbxContent>
              </v:textbox>
            </v:shape>
            <v:shape id="_x0000_s1121" type="#_x0000_t202" style="position:absolute;left:8496;top:12528;width:1872;height:2304" filled="f" stroked="f">
              <v:textbox style="mso-next-textbox:#_x0000_s1121">
                <w:txbxContent>
                  <w:p w:rsidR="006721AE" w:rsidRDefault="00E93F61">
                    <w:pPr>
                      <w:jc w:val="center"/>
                    </w:pPr>
                    <w:r>
                      <w:t>Маркетинговая стратегия:</w:t>
                    </w:r>
                  </w:p>
                  <w:p w:rsidR="006721AE" w:rsidRDefault="006721AE">
                    <w:pPr>
                      <w:jc w:val="center"/>
                    </w:pPr>
                  </w:p>
                  <w:p w:rsidR="006721AE" w:rsidRDefault="00E93F61">
                    <w:pPr>
                      <w:jc w:val="center"/>
                    </w:pPr>
                    <w:r>
                      <w:t>Уменьшение усилий или продажа</w:t>
                    </w:r>
                  </w:p>
                </w:txbxContent>
              </v:textbox>
            </v:shape>
          </v:group>
        </w:pict>
      </w:r>
      <w:r w:rsidR="00792DFB">
        <w:rPr>
          <w:noProof/>
        </w:rPr>
        <w:pict>
          <v:shape id="_x0000_s1105" type="#_x0000_t202" style="position:absolute;left:0;text-align:left;margin-left:.7pt;margin-top:4.1pt;width:518.4pt;height:367.2pt;z-index:251695616;mso-position-horizontal:absolute;mso-position-horizontal-relative:text;mso-position-vertical:absolute;mso-position-vertical-relative:text" o:allowincell="f" stroked="f">
            <v:textbox style="mso-next-textbox:#_x0000_s1105">
              <w:txbxContent>
                <w:p w:rsidR="006721AE" w:rsidRDefault="006721AE"/>
              </w:txbxContent>
            </v:textbox>
          </v:shape>
        </w:pict>
      </w:r>
      <w:r>
        <w:rPr>
          <w:snapToGrid w:val="0"/>
          <w:sz w:val="24"/>
        </w:rPr>
        <w:br w:type="page"/>
      </w:r>
      <w:r>
        <w:rPr>
          <w:b/>
          <w:snapToGrid w:val="0"/>
          <w:sz w:val="24"/>
          <w:lang w:val="en-US"/>
        </w:rPr>
        <w:lastRenderedPageBreak/>
        <w:t xml:space="preserve"> </w:t>
      </w:r>
      <w:r>
        <w:rPr>
          <w:b/>
          <w:snapToGrid w:val="0"/>
          <w:sz w:val="24"/>
        </w:rPr>
        <w:t>Программа воздействия рыночной стратегии на прибыль</w:t>
      </w:r>
    </w:p>
    <w:p w:rsidR="006721AE" w:rsidRDefault="00E93F61">
      <w:pPr>
        <w:spacing w:after="120" w:line="360" w:lineRule="auto"/>
        <w:ind w:firstLine="567"/>
        <w:jc w:val="both"/>
        <w:rPr>
          <w:snapToGrid w:val="0"/>
          <w:sz w:val="24"/>
        </w:rPr>
      </w:pPr>
      <w:r>
        <w:rPr>
          <w:b/>
          <w:snapToGrid w:val="0"/>
          <w:sz w:val="24"/>
        </w:rPr>
        <w:t>Программа воздействия рыночной стратегии на прибыль (</w:t>
      </w:r>
      <w:r>
        <w:rPr>
          <w:b/>
          <w:snapToGrid w:val="0"/>
          <w:sz w:val="24"/>
          <w:lang w:val="en-US"/>
        </w:rPr>
        <w:t>PIMS)</w:t>
      </w:r>
      <w:r>
        <w:rPr>
          <w:b/>
          <w:snapToGrid w:val="0"/>
          <w:sz w:val="24"/>
        </w:rPr>
        <w:t>, Институтом стратегического планирования, предполагает сбор данных от ряда корпораций для того, чтобы установить взаимосвязь между различными экономическими параметрами и двумя характеристиками функционирования организации: доходом от инвестиций и движением наличных средств.</w:t>
      </w:r>
      <w:r>
        <w:rPr>
          <w:snapToGrid w:val="0"/>
          <w:sz w:val="24"/>
        </w:rPr>
        <w:t xml:space="preserve"> Информация собирается подразделениями и агрегируется по отраслям. Анализируя общие данные по отрасли, организация может определить воздействие различных маркетинговых стратегий на функционирование.</w:t>
      </w:r>
    </w:p>
    <w:p w:rsidR="006721AE" w:rsidRDefault="00E93F61">
      <w:pPr>
        <w:pStyle w:val="a6"/>
        <w:spacing w:after="120"/>
        <w:rPr>
          <w:snapToGrid w:val="0"/>
        </w:rPr>
      </w:pPr>
      <w:r>
        <w:rPr>
          <w:snapToGrid w:val="0"/>
        </w:rPr>
        <w:t>Согласно результатам 1983 г. в США на доход сильнее всего влияли следующие факторы, связанные с маркетингом: доля на рынке относительно трех ведущих конкурентов; стоимость, добавленная компанией; рост отрасли; качество продукции; уровень инновации/дифференциации и вертикальная интеграция (обладание последующими каналами сбыта). Что касается движения денежных средств, данные PIMS говорят о том, что растущие рынки требуют от компании средств, относительная высокая доля на рынке улучшает поступление денег, а высокие уровни инвестиций поглощают деньги. Эти выводы весьма схожи с результатами, которые дает матрица "Бостон консалтинг груп".</w:t>
      </w:r>
    </w:p>
    <w:p w:rsidR="006721AE" w:rsidRDefault="00E93F61">
      <w:pPr>
        <w:spacing w:after="120" w:line="360" w:lineRule="auto"/>
        <w:ind w:firstLine="567"/>
        <w:jc w:val="both"/>
        <w:rPr>
          <w:snapToGrid w:val="0"/>
          <w:sz w:val="24"/>
        </w:rPr>
      </w:pPr>
      <w:r>
        <w:rPr>
          <w:snapToGrid w:val="0"/>
          <w:sz w:val="24"/>
        </w:rPr>
        <w:t>Информация направляется участвующим компаниям в следующих формах:</w:t>
      </w:r>
    </w:p>
    <w:p w:rsidR="006721AE" w:rsidRDefault="00E93F61">
      <w:pPr>
        <w:spacing w:after="120" w:line="360" w:lineRule="auto"/>
        <w:ind w:firstLine="567"/>
        <w:jc w:val="both"/>
        <w:rPr>
          <w:snapToGrid w:val="0"/>
          <w:sz w:val="24"/>
        </w:rPr>
      </w:pPr>
      <w:r>
        <w:rPr>
          <w:snapToGrid w:val="0"/>
          <w:sz w:val="24"/>
        </w:rPr>
        <w:t>стандартные сообщения - информация о среднем доходе от инвестиций, конкуренции, технологии и структуре издержек;</w:t>
      </w:r>
    </w:p>
    <w:p w:rsidR="006721AE" w:rsidRDefault="00E93F61">
      <w:pPr>
        <w:spacing w:after="120" w:line="360" w:lineRule="auto"/>
        <w:ind w:firstLine="567"/>
        <w:jc w:val="both"/>
        <w:rPr>
          <w:snapToGrid w:val="0"/>
          <w:sz w:val="24"/>
        </w:rPr>
      </w:pPr>
      <w:r>
        <w:rPr>
          <w:snapToGrid w:val="0"/>
          <w:sz w:val="24"/>
        </w:rPr>
        <w:t>сообщения по анализу стратегий - описание воздействия изменений в стратегии на кратко- и долгосрочный доход от инвестиций и движение наличных средств;</w:t>
      </w:r>
    </w:p>
    <w:p w:rsidR="006721AE" w:rsidRDefault="00E93F61">
      <w:pPr>
        <w:spacing w:after="120" w:line="360" w:lineRule="auto"/>
        <w:ind w:firstLine="567"/>
        <w:jc w:val="both"/>
        <w:rPr>
          <w:snapToGrid w:val="0"/>
          <w:sz w:val="24"/>
        </w:rPr>
      </w:pPr>
      <w:r>
        <w:rPr>
          <w:snapToGrid w:val="0"/>
          <w:sz w:val="24"/>
        </w:rPr>
        <w:t>сообщения об оптимальных стратегиях - изложение стратегии, максимизирующей результаты;</w:t>
      </w:r>
    </w:p>
    <w:p w:rsidR="006721AE" w:rsidRDefault="00E93F61">
      <w:pPr>
        <w:spacing w:after="120" w:line="360" w:lineRule="auto"/>
        <w:ind w:firstLine="567"/>
        <w:jc w:val="both"/>
        <w:rPr>
          <w:snapToGrid w:val="0"/>
          <w:sz w:val="24"/>
        </w:rPr>
      </w:pPr>
      <w:r>
        <w:rPr>
          <w:snapToGrid w:val="0"/>
          <w:sz w:val="24"/>
        </w:rPr>
        <w:t>сравнительные сообщения - анализ тактики схожих конкурентов, как удачливых, так и неудачливых.</w:t>
      </w:r>
    </w:p>
    <w:p w:rsidR="006721AE" w:rsidRDefault="00E93F61">
      <w:pPr>
        <w:pStyle w:val="4"/>
      </w:pPr>
      <w:r>
        <w:t xml:space="preserve"> Общая стратегическая модель Портера</w:t>
      </w:r>
    </w:p>
    <w:p w:rsidR="006721AE" w:rsidRDefault="00E93F61">
      <w:pPr>
        <w:spacing w:after="120" w:line="360" w:lineRule="auto"/>
        <w:ind w:firstLine="567"/>
        <w:jc w:val="both"/>
        <w:rPr>
          <w:b/>
          <w:snapToGrid w:val="0"/>
          <w:sz w:val="24"/>
        </w:rPr>
      </w:pPr>
      <w:r>
        <w:rPr>
          <w:b/>
          <w:snapToGrid w:val="0"/>
          <w:sz w:val="24"/>
        </w:rPr>
        <w:t>Общая стратегическая модель Портера рассматривает две основные концепции планирования маркетинга и альтернативы, присущие каждой из них: выбор целевого рынка (в рамках всей отрасли или отдельных сегментов) и стратегическое преимущество (уникальность или цена).</w:t>
      </w:r>
    </w:p>
    <w:p w:rsidR="006721AE" w:rsidRDefault="00E93F61">
      <w:pPr>
        <w:spacing w:after="120" w:line="360" w:lineRule="auto"/>
        <w:ind w:firstLine="567"/>
        <w:jc w:val="both"/>
        <w:rPr>
          <w:snapToGrid w:val="0"/>
          <w:sz w:val="24"/>
        </w:rPr>
      </w:pPr>
      <w:r>
        <w:rPr>
          <w:snapToGrid w:val="0"/>
          <w:sz w:val="24"/>
        </w:rPr>
        <w:lastRenderedPageBreak/>
        <w:t>Объединяя эти две концепции, модель Портера идентифицирует следующие базовые стратегии: преимущество по издержкам, дифференциация и концентрация.</w:t>
      </w:r>
    </w:p>
    <w:p w:rsidR="006721AE" w:rsidRDefault="00E93F61">
      <w:pPr>
        <w:spacing w:after="120" w:line="360" w:lineRule="auto"/>
        <w:ind w:firstLine="567"/>
        <w:jc w:val="both"/>
        <w:rPr>
          <w:snapToGrid w:val="0"/>
          <w:sz w:val="24"/>
        </w:rPr>
      </w:pPr>
      <w:r>
        <w:rPr>
          <w:snapToGrid w:val="0"/>
          <w:sz w:val="24"/>
        </w:rPr>
        <w:t xml:space="preserve">Используя </w:t>
      </w:r>
      <w:r>
        <w:rPr>
          <w:i/>
          <w:snapToGrid w:val="0"/>
          <w:sz w:val="24"/>
        </w:rPr>
        <w:t xml:space="preserve">стратегию преимущества по издержкам, </w:t>
      </w:r>
      <w:r>
        <w:rPr>
          <w:snapToGrid w:val="0"/>
          <w:sz w:val="24"/>
        </w:rPr>
        <w:t>фирма ориентируется на широкий рынок и производит товары в большом количестве. При помощи массового производства она может минимизировать удельные издержки и предлагать низкие цены. Это позволяет иметь более высокую долю прибыли по сравнению с конкурентами, лучше реагировать на рост себестоимости и привлекать потребителей, ориентирующихся на уровень цен.</w:t>
      </w:r>
    </w:p>
    <w:p w:rsidR="006721AE" w:rsidRDefault="00E93F61">
      <w:pPr>
        <w:spacing w:after="120" w:line="360" w:lineRule="auto"/>
        <w:ind w:firstLine="567"/>
        <w:jc w:val="both"/>
        <w:rPr>
          <w:snapToGrid w:val="0"/>
          <w:sz w:val="24"/>
        </w:rPr>
      </w:pPr>
      <w:r>
        <w:rPr>
          <w:snapToGrid w:val="0"/>
          <w:sz w:val="24"/>
        </w:rPr>
        <w:t xml:space="preserve">Используя </w:t>
      </w:r>
      <w:r>
        <w:rPr>
          <w:i/>
          <w:snapToGrid w:val="0"/>
          <w:sz w:val="24"/>
        </w:rPr>
        <w:t xml:space="preserve">стратегию дифференциации, </w:t>
      </w:r>
      <w:r>
        <w:rPr>
          <w:snapToGrid w:val="0"/>
          <w:sz w:val="24"/>
        </w:rPr>
        <w:t>фирма нацеливается на большой рынок, предлагая товар, который рассматривается как выделяющийся. Компания выпускает привлекательный для многих товар, который тем не менее рассматривается потребителями как уникальный в силу его дизайна, характеристик, доступности, надежности и т. д. В результате цена не играет столь важной роли, и потребители приобретают достаточную лояльность к товарной марке.</w:t>
      </w:r>
    </w:p>
    <w:p w:rsidR="006721AE" w:rsidRDefault="00E93F61">
      <w:pPr>
        <w:spacing w:after="120" w:line="360" w:lineRule="auto"/>
        <w:ind w:firstLine="567"/>
        <w:jc w:val="both"/>
        <w:rPr>
          <w:snapToGrid w:val="0"/>
          <w:sz w:val="24"/>
        </w:rPr>
      </w:pPr>
      <w:r>
        <w:rPr>
          <w:snapToGrid w:val="0"/>
          <w:sz w:val="24"/>
        </w:rPr>
        <w:t xml:space="preserve">В рамках </w:t>
      </w:r>
      <w:r>
        <w:rPr>
          <w:i/>
          <w:snapToGrid w:val="0"/>
          <w:sz w:val="24"/>
        </w:rPr>
        <w:t xml:space="preserve">стратегии концентрации </w:t>
      </w:r>
      <w:r>
        <w:rPr>
          <w:snapToGrid w:val="0"/>
          <w:sz w:val="24"/>
        </w:rPr>
        <w:t>компания выделяет специфический сегмент рынка через низкие цены или уникальное предложение. Она может контролировать издержки посредством концентрации усилий на нескольких ключевых товарах, предназначенных для специфических потребителей, создании особой репутации при обслуживании рынка, который может быть неудовлетворен конкурентами.</w:t>
      </w:r>
    </w:p>
    <w:p w:rsidR="006721AE" w:rsidRDefault="00792DFB">
      <w:pPr>
        <w:spacing w:after="120" w:line="360" w:lineRule="auto"/>
        <w:ind w:firstLine="567"/>
        <w:jc w:val="both"/>
        <w:rPr>
          <w:sz w:val="24"/>
          <w:lang w:val="en-US"/>
        </w:rPr>
      </w:pPr>
      <w:r>
        <w:rPr>
          <w:noProof/>
        </w:rPr>
        <w:pict>
          <v:group id="_x0000_s1122" style="position:absolute;left:0;text-align:left;margin-left:58.5pt;margin-top:194.95pt;width:381.6pt;height:180pt;z-index:251697664" coordorigin="2016,12096" coordsize="7632,3600" o:allowincell="f">
            <v:line id="_x0000_s1123" style="position:absolute;flip:y" from="2448,12096" to="2448,15264">
              <v:stroke endarrow="block"/>
            </v:line>
            <v:line id="_x0000_s1124" style="position:absolute;flip:y" from="2448,15264" to="9648,15264">
              <v:stroke endarrow="block"/>
            </v:line>
            <v:shape id="_x0000_s1125" type="#_x0000_t19" style="position:absolute;left:3033;top:13247;width:2161;height:1730;rotation:11870581fd" coordsize="21600,21576" adj="-5720932,,,21576" path="wr-21600,-24,21600,43176,1020,,21600,21576nfewr-21600,-24,21600,43176,1020,,21600,21576l,21576nsxe">
              <v:path o:connectlocs="1020,0;21600,21576;0,21576"/>
            </v:shape>
            <v:shape id="_x0000_s1126" type="#_x0000_t19" style="position:absolute;left:5188;top:12957;width:1723;height:2304;rotation:29422621fd" coordsize="21600,21576" adj="-5720932,,,21576" path="wr-21600,-24,21600,43176,1020,,21600,21576nfewr-21600,-24,21600,43176,1020,,21600,21576l,21576nsxe">
              <v:path o:connectlocs="1020,0;21600,21576;0,21576"/>
            </v:shape>
            <v:shape id="_x0000_s1127" type="#_x0000_t202" style="position:absolute;left:2304;top:12672;width:2160;height:576" filled="f" stroked="f">
              <v:textbox style="mso-next-textbox:#_x0000_s1127">
                <w:txbxContent>
                  <w:p w:rsidR="006721AE" w:rsidRDefault="00E93F61">
                    <w:pPr>
                      <w:jc w:val="center"/>
                    </w:pPr>
                    <w:r>
                      <w:t>Сконцентрированная стратегия</w:t>
                    </w:r>
                  </w:p>
                </w:txbxContent>
              </v:textbox>
            </v:shape>
            <v:shape id="_x0000_s1128" type="#_x0000_t202" style="position:absolute;left:3888;top:13392;width:2448;height:1440" filled="f" stroked="f">
              <v:textbox style="mso-next-textbox:#_x0000_s1128">
                <w:txbxContent>
                  <w:p w:rsidR="006721AE" w:rsidRDefault="00E93F61">
                    <w:pPr>
                      <w:jc w:val="center"/>
                    </w:pPr>
                    <w:r>
                      <w:t>Плохо сконцентрированная стратегия или  дифференцированная стратегия при отсутствии ценового лидерства</w:t>
                    </w:r>
                  </w:p>
                </w:txbxContent>
              </v:textbox>
            </v:shape>
            <v:shape id="_x0000_s1129" type="#_x0000_t202" style="position:absolute;left:6048;top:12096;width:2160;height:1152" filled="f" stroked="f">
              <v:textbox style="mso-next-textbox:#_x0000_s1129">
                <w:txbxContent>
                  <w:p w:rsidR="006721AE" w:rsidRDefault="00E93F61">
                    <w:pPr>
                      <w:jc w:val="center"/>
                    </w:pPr>
                    <w:r>
                      <w:t>Ценовое лидерство или хорошо дифференцированная стратегия</w:t>
                    </w:r>
                  </w:p>
                </w:txbxContent>
              </v:textbox>
            </v:shape>
            <v:shape id="_x0000_s1130" type="#_x0000_t202" style="position:absolute;left:4176;top:15264;width:1872;height:432" filled="f" stroked="f">
              <v:textbox style="mso-next-textbox:#_x0000_s1130">
                <w:txbxContent>
                  <w:p w:rsidR="006721AE" w:rsidRDefault="00E93F61">
                    <w:pPr>
                      <w:jc w:val="center"/>
                    </w:pPr>
                    <w:r>
                      <w:t>Доля на рынке</w:t>
                    </w:r>
                  </w:p>
                </w:txbxContent>
              </v:textbox>
            </v:shape>
            <v:shape id="_x0000_s1131" type="#_x0000_t202" style="position:absolute;left:2016;top:12672;width:551;height:2065" filled="f" stroked="f">
              <v:textbox style="mso-next-textbox:#_x0000_s1131">
                <w:txbxContent>
                  <w:p w:rsidR="006721AE" w:rsidRDefault="00E93F61">
                    <w:r>
                      <w:object w:dxaOrig="263" w:dyaOrig="1921">
                        <v:shape id="_x0000_i1034" type="#_x0000_t75" style="width:13.5pt;height:96pt" o:ole="" fillcolor="window">
                          <v:imagedata r:id="rId15" o:title=""/>
                        </v:shape>
                        <o:OLEObject Type="Embed" ProgID="Unknown" ShapeID="_x0000_i1034" DrawAspect="Content" ObjectID="_1473860802" r:id="rId16">
                          <o:FieldCodes>\s</o:FieldCodes>
                        </o:OLEObject>
                      </w:object>
                    </w:r>
                  </w:p>
                </w:txbxContent>
              </v:textbox>
            </v:shape>
          </v:group>
        </w:pict>
      </w:r>
      <w:r>
        <w:rPr>
          <w:noProof/>
        </w:rPr>
        <w:pict>
          <v:shape id="_x0000_s1134" type="#_x0000_t202" style="position:absolute;left:0;text-align:left;margin-left:82.9pt;margin-top:374.5pt;width:336.3pt;height:34.2pt;z-index:251700736;mso-position-horizontal:absolute;mso-position-horizontal-relative:text;mso-position-vertical:absolute;mso-position-vertical-relative:text" o:allowincell="f" stroked="f">
            <v:textbox>
              <w:txbxContent>
                <w:p w:rsidR="006721AE" w:rsidRDefault="00E93F61">
                  <w:pPr>
                    <w:jc w:val="center"/>
                    <w:rPr>
                      <w:b/>
                      <w:sz w:val="24"/>
                    </w:rPr>
                  </w:pPr>
                  <w:r>
                    <w:rPr>
                      <w:b/>
                      <w:sz w:val="24"/>
                    </w:rPr>
                    <w:t>Рис. 4. Общая стратегическая модель Портера</w:t>
                  </w:r>
                </w:p>
              </w:txbxContent>
            </v:textbox>
          </v:shape>
        </w:pict>
      </w:r>
      <w:r w:rsidR="00E93F61">
        <w:rPr>
          <w:snapToGrid w:val="0"/>
          <w:sz w:val="24"/>
        </w:rPr>
        <w:t>Согласно модели Портера зависимость между долей на рынке и прибыльностью носит U - образный характер, как показано на рисунке 4. Фирма с небольшой долей рынка может преуспеть посредством разработки четко сконцентрированной стратегии. Компания, имеющая большую долю рынка, может преуспеть в результате преимущества по общим издержкам или дифференцированной стратегии. Однако компания может "завязнуть в середине", если она не располагает эффективной и уникальной продукцией или преимуществам по общим издержкам. В отличие от матрицы "Бостон консалтинг груп" и программы PIMS согласно модели Портера небольшая фирма может иметь прибыль, концентрируясь на какой-либо одной конкурентной "нише", даже если ее общая доля на рынке будет незначительной. Фирме не обязательно быть большой, чтобы иметь хорошие показатели.</w:t>
      </w:r>
      <w:r w:rsidR="00E93F61">
        <w:rPr>
          <w:b/>
          <w:i/>
          <w:snapToGrid w:val="0"/>
          <w:sz w:val="24"/>
        </w:rPr>
        <w:br w:type="page"/>
      </w:r>
    </w:p>
    <w:p w:rsidR="006721AE" w:rsidRDefault="00792DFB">
      <w:pPr>
        <w:spacing w:line="360" w:lineRule="auto"/>
        <w:ind w:left="567" w:right="-737" w:firstLine="709"/>
        <w:jc w:val="right"/>
        <w:rPr>
          <w:sz w:val="24"/>
        </w:rPr>
      </w:pPr>
      <w:r>
        <w:rPr>
          <w:noProof/>
          <w:sz w:val="24"/>
        </w:rPr>
        <w:pict>
          <v:rect id="_x0000_s1079" style="position:absolute;left:0;text-align:left;margin-left:116.1pt;margin-top:-18.4pt;width:262.75pt;height:42.55pt;z-index:251668992;mso-position-horizontal:absolute;mso-position-horizontal-relative:text;mso-position-vertical:absolute;mso-position-vertical-relative:text" o:allowincell="f" filled="f">
            <v:textbox style="mso-next-textbox:#_x0000_s1079" inset="1pt,1pt,1pt,1pt">
              <w:txbxContent>
                <w:p w:rsidR="006721AE" w:rsidRDefault="006721AE">
                  <w:pPr>
                    <w:jc w:val="center"/>
                    <w:rPr>
                      <w:b/>
                      <w:sz w:val="28"/>
                    </w:rPr>
                  </w:pPr>
                </w:p>
                <w:p w:rsidR="006721AE" w:rsidRDefault="00E93F61">
                  <w:pPr>
                    <w:jc w:val="center"/>
                  </w:pPr>
                  <w:r>
                    <w:rPr>
                      <w:b/>
                      <w:sz w:val="28"/>
                    </w:rPr>
                    <w:t>ПЛАН СТИМУЛИРОВАНИЯ СБЫТА</w:t>
                  </w:r>
                </w:p>
              </w:txbxContent>
            </v:textbox>
          </v:rect>
        </w:pict>
      </w:r>
      <w:r w:rsidR="00E93F61">
        <w:rPr>
          <w:sz w:val="24"/>
        </w:rPr>
        <w:t>.</w:t>
      </w:r>
    </w:p>
    <w:p w:rsidR="006721AE" w:rsidRDefault="00792DFB">
      <w:pPr>
        <w:spacing w:line="360" w:lineRule="auto"/>
        <w:ind w:left="567" w:right="-737" w:firstLine="709"/>
        <w:jc w:val="right"/>
        <w:rPr>
          <w:sz w:val="24"/>
        </w:rPr>
      </w:pPr>
      <w:r>
        <w:rPr>
          <w:noProof/>
          <w:sz w:val="24"/>
        </w:rPr>
        <w:pict>
          <v:line id="_x0000_s1087" style="position:absolute;left:0;text-align:left;z-index:251677184;mso-position-horizontal:absolute;mso-position-horizontal-relative:text;mso-position-vertical:absolute;mso-position-vertical-relative:text" from="360.9pt,4.1pt" to="397.75pt,46.65pt" o:allowincell="f">
            <v:stroke startarrowwidth="narrow" startarrowlength="short" endarrow="block" endarrowwidth="narrow" endarrowlength="short"/>
          </v:line>
        </w:pict>
      </w:r>
      <w:r>
        <w:rPr>
          <w:noProof/>
          <w:sz w:val="24"/>
        </w:rPr>
        <w:pict>
          <v:line id="_x0000_s1080" style="position:absolute;left:0;text-align:left;z-index:251670016;mso-position-horizontal:absolute;mso-position-horizontal-relative:text;mso-position-vertical:absolute;mso-position-vertical-relative:text" from="245.7pt,4.1pt" to="245.75pt,46.65pt" o:allowincell="f">
            <v:stroke startarrowwidth="narrow" startarrowlength="short" endarrow="block" endarrowwidth="narrow" endarrowlength="short"/>
          </v:line>
        </w:pict>
      </w:r>
      <w:r>
        <w:rPr>
          <w:noProof/>
          <w:sz w:val="24"/>
        </w:rPr>
        <w:pict>
          <v:line id="_x0000_s1081" style="position:absolute;left:0;text-align:left;flip:x;z-index:251671040;mso-position-horizontal:absolute;mso-position-horizontal-relative:text;mso-position-vertical:absolute;mso-position-vertical-relative:text" from="87.3pt,4.1pt" to="124.15pt,46.65pt" o:allowincell="f">
            <v:stroke startarrowwidth="narrow" startarrowlength="short" endarrow="block" endarrowwidth="narrow" endarrowlength="short"/>
          </v:line>
        </w:pict>
      </w:r>
    </w:p>
    <w:p w:rsidR="006721AE" w:rsidRDefault="006721AE">
      <w:pPr>
        <w:spacing w:line="360" w:lineRule="auto"/>
        <w:ind w:left="567" w:right="-737" w:firstLine="709"/>
        <w:rPr>
          <w:sz w:val="24"/>
        </w:rPr>
      </w:pPr>
    </w:p>
    <w:p w:rsidR="006721AE" w:rsidRDefault="00792DFB">
      <w:pPr>
        <w:spacing w:line="360" w:lineRule="auto"/>
        <w:ind w:left="567" w:right="-737" w:firstLine="709"/>
        <w:rPr>
          <w:sz w:val="24"/>
        </w:rPr>
      </w:pPr>
      <w:r>
        <w:rPr>
          <w:noProof/>
          <w:sz w:val="24"/>
        </w:rPr>
        <w:pict>
          <v:rect id="_x0000_s1088" style="position:absolute;left:0;text-align:left;margin-left:339.3pt;margin-top:5.9pt;width:141.75pt;height:56.7pt;z-index:251678208;mso-position-horizontal:absolute;mso-position-horizontal-relative:text;mso-position-vertical:absolute;mso-position-vertical-relative:text" o:allowincell="f" filled="f">
            <v:textbox style="mso-next-textbox:#_x0000_s1088" inset="1pt,1pt,1pt,1pt">
              <w:txbxContent>
                <w:p w:rsidR="006721AE" w:rsidRDefault="006721AE">
                  <w:pPr>
                    <w:jc w:val="center"/>
                    <w:rPr>
                      <w:b/>
                    </w:rPr>
                  </w:pPr>
                </w:p>
                <w:p w:rsidR="006721AE" w:rsidRDefault="00E93F61">
                  <w:pPr>
                    <w:jc w:val="center"/>
                    <w:rPr>
                      <w:b/>
                    </w:rPr>
                  </w:pPr>
                  <w:r>
                    <w:rPr>
                      <w:b/>
                    </w:rPr>
                    <w:t>АКТИВНОЕ ПРЕДЛОЖЕНИЕ</w:t>
                  </w:r>
                </w:p>
                <w:p w:rsidR="006721AE" w:rsidRDefault="006721AE">
                  <w:pPr>
                    <w:jc w:val="center"/>
                    <w:rPr>
                      <w:b/>
                    </w:rPr>
                  </w:pPr>
                </w:p>
                <w:p w:rsidR="006721AE" w:rsidRDefault="006721AE">
                  <w:pPr>
                    <w:jc w:val="center"/>
                    <w:rPr>
                      <w:b/>
                    </w:rPr>
                  </w:pPr>
                </w:p>
                <w:p w:rsidR="006721AE" w:rsidRDefault="006721AE">
                  <w:pPr>
                    <w:jc w:val="center"/>
                  </w:pPr>
                </w:p>
              </w:txbxContent>
            </v:textbox>
          </v:rect>
        </w:pict>
      </w:r>
      <w:r>
        <w:rPr>
          <w:noProof/>
          <w:sz w:val="24"/>
        </w:rPr>
        <w:pict>
          <v:rect id="_x0000_s1083" style="position:absolute;left:0;text-align:left;margin-left:188.1pt;margin-top:5.9pt;width:141.75pt;height:56.7pt;z-index:251673088;mso-position-horizontal:absolute;mso-position-horizontal-relative:text;mso-position-vertical:absolute;mso-position-vertical-relative:text" o:allowincell="f" filled="f">
            <v:textbox style="mso-next-textbox:#_x0000_s1083" inset="1pt,1pt,1pt,1pt">
              <w:txbxContent>
                <w:p w:rsidR="006721AE" w:rsidRDefault="006721AE">
                  <w:pPr>
                    <w:rPr>
                      <w:b/>
                    </w:rPr>
                  </w:pPr>
                </w:p>
                <w:p w:rsidR="006721AE" w:rsidRDefault="00E93F61">
                  <w:pPr>
                    <w:jc w:val="center"/>
                  </w:pPr>
                  <w:r>
                    <w:rPr>
                      <w:b/>
                    </w:rPr>
                    <w:t>СТИМУЛИРОВАНИЕ НАТУРОЙ</w:t>
                  </w:r>
                </w:p>
              </w:txbxContent>
            </v:textbox>
          </v:rect>
        </w:pict>
      </w:r>
      <w:r>
        <w:rPr>
          <w:noProof/>
          <w:sz w:val="24"/>
        </w:rPr>
        <w:pict>
          <v:rect id="_x0000_s1082" style="position:absolute;left:0;text-align:left;margin-left:36.9pt;margin-top:5.9pt;width:141.75pt;height:56.7pt;z-index:251672064;mso-position-horizontal:absolute;mso-position-horizontal-relative:text;mso-position-vertical:absolute;mso-position-vertical-relative:text" o:allowincell="f" filled="f">
            <v:textbox style="mso-next-textbox:#_x0000_s1082" inset="1pt,1pt,1pt,1pt">
              <w:txbxContent>
                <w:p w:rsidR="006721AE" w:rsidRDefault="006721AE">
                  <w:pPr>
                    <w:rPr>
                      <w:b/>
                    </w:rPr>
                  </w:pPr>
                </w:p>
                <w:p w:rsidR="006721AE" w:rsidRDefault="00E93F61">
                  <w:pPr>
                    <w:jc w:val="center"/>
                  </w:pPr>
                  <w:r>
                    <w:rPr>
                      <w:b/>
                    </w:rPr>
                    <w:t>ЦЕНОВОЕ СТИМУЛИРОВАНИЕ</w:t>
                  </w:r>
                </w:p>
              </w:txbxContent>
            </v:textbox>
          </v:rect>
        </w:pict>
      </w:r>
    </w:p>
    <w:p w:rsidR="006721AE" w:rsidRDefault="006721AE">
      <w:pPr>
        <w:spacing w:line="360" w:lineRule="auto"/>
        <w:ind w:left="567" w:right="-737" w:firstLine="709"/>
        <w:rPr>
          <w:sz w:val="24"/>
        </w:rPr>
      </w:pPr>
    </w:p>
    <w:p w:rsidR="006721AE" w:rsidRDefault="006721AE">
      <w:pPr>
        <w:spacing w:line="360" w:lineRule="auto"/>
        <w:ind w:left="567" w:right="-737" w:firstLine="709"/>
        <w:rPr>
          <w:sz w:val="24"/>
        </w:rPr>
      </w:pPr>
    </w:p>
    <w:p w:rsidR="006721AE" w:rsidRDefault="00792DFB">
      <w:pPr>
        <w:spacing w:line="360" w:lineRule="auto"/>
        <w:ind w:left="567" w:right="-737" w:firstLine="709"/>
        <w:rPr>
          <w:sz w:val="24"/>
        </w:rPr>
      </w:pPr>
      <w:r>
        <w:rPr>
          <w:noProof/>
          <w:sz w:val="24"/>
        </w:rPr>
        <w:pict>
          <v:line id="_x0000_s1084" style="position:absolute;left:0;text-align:left;z-index:251674112;mso-position-horizontal:absolute;mso-position-horizontal-relative:text;mso-position-vertical:absolute;mso-position-vertical-relative:text" from="108.9pt,1.4pt" to="108.95pt,44.05pt" o:allowincell="f">
            <v:stroke startarrowwidth="narrow" startarrowlength="short" endarrow="block" endarrowwidth="narrow" endarrowlength="short"/>
          </v:line>
        </w:pict>
      </w:r>
      <w:r>
        <w:rPr>
          <w:noProof/>
          <w:sz w:val="24"/>
        </w:rPr>
        <w:pict>
          <v:line id="_x0000_s1086" style="position:absolute;left:0;text-align:left;z-index:251676160;mso-position-horizontal:absolute;mso-position-horizontal-relative:text;mso-position-vertical:absolute;mso-position-vertical-relative:text" from="260.1pt,1.4pt" to="260.15pt,44.05pt" o:allowincell="f">
            <v:stroke startarrowwidth="narrow" startarrowlength="short" endarrow="block" endarrowwidth="narrow" endarrowlength="short"/>
          </v:line>
        </w:pict>
      </w:r>
      <w:r>
        <w:rPr>
          <w:noProof/>
          <w:sz w:val="24"/>
        </w:rPr>
        <w:pict>
          <v:line id="_x0000_s1096" style="position:absolute;left:0;text-align:left;z-index:251686400;mso-position-horizontal:absolute;mso-position-horizontal-relative:text;mso-position-vertical:absolute;mso-position-vertical-relative:text" from="411.3pt,1.4pt" to="411.35pt,44.05pt" o:allowincell="f">
            <v:stroke startarrowwidth="narrow" startarrowlength="short" endarrow="block" endarrowwidth="narrow" endarrowlength="short"/>
          </v:line>
        </w:pict>
      </w:r>
    </w:p>
    <w:p w:rsidR="006721AE" w:rsidRDefault="006721AE">
      <w:pPr>
        <w:spacing w:line="360" w:lineRule="auto"/>
        <w:ind w:left="567" w:right="-737" w:firstLine="709"/>
        <w:jc w:val="both"/>
        <w:rPr>
          <w:sz w:val="24"/>
        </w:rPr>
      </w:pPr>
    </w:p>
    <w:p w:rsidR="006721AE" w:rsidRDefault="00792DFB">
      <w:pPr>
        <w:spacing w:line="360" w:lineRule="auto"/>
        <w:ind w:left="567" w:right="-737" w:firstLine="709"/>
        <w:jc w:val="right"/>
        <w:rPr>
          <w:sz w:val="24"/>
        </w:rPr>
      </w:pPr>
      <w:r>
        <w:rPr>
          <w:noProof/>
          <w:sz w:val="24"/>
        </w:rPr>
        <w:pict>
          <v:rect id="_x0000_s1089" style="position:absolute;left:0;text-align:left;margin-left:339.3pt;margin-top:3.2pt;width:134.95pt;height:56.85pt;z-index:251679232;mso-position-horizontal:absolute;mso-position-horizontal-relative:text;mso-position-vertical:absolute;mso-position-vertical-relative:text" o:allowincell="f" filled="f">
            <v:textbox style="mso-next-textbox:#_x0000_s1089" inset="1pt,1pt,1pt,1pt">
              <w:txbxContent>
                <w:p w:rsidR="006721AE" w:rsidRDefault="006721AE">
                  <w:pPr>
                    <w:jc w:val="center"/>
                    <w:rPr>
                      <w:sz w:val="22"/>
                    </w:rPr>
                  </w:pPr>
                </w:p>
                <w:p w:rsidR="006721AE" w:rsidRDefault="00E93F61">
                  <w:pPr>
                    <w:jc w:val="center"/>
                  </w:pPr>
                  <w:r>
                    <w:t>КОНКУРСЫ</w:t>
                  </w:r>
                </w:p>
              </w:txbxContent>
            </v:textbox>
          </v:rect>
        </w:pict>
      </w:r>
      <w:r>
        <w:rPr>
          <w:noProof/>
          <w:sz w:val="24"/>
        </w:rPr>
        <w:pict>
          <v:rect id="_x0000_s1078" style="position:absolute;left:0;text-align:left;margin-left:188.1pt;margin-top:3.2pt;width:141.75pt;height:56.7pt;z-index:251667968;mso-position-horizontal:absolute;mso-position-horizontal-relative:text;mso-position-vertical:absolute;mso-position-vertical-relative:text" o:allowincell="f" filled="f">
            <v:textbox style="mso-next-textbox:#_x0000_s1078" inset="1pt,1pt,1pt,1pt">
              <w:txbxContent>
                <w:p w:rsidR="006721AE" w:rsidRDefault="006721AE">
                  <w:pPr>
                    <w:jc w:val="center"/>
                    <w:rPr>
                      <w:b/>
                    </w:rPr>
                  </w:pPr>
                </w:p>
                <w:p w:rsidR="006721AE" w:rsidRDefault="00E93F61">
                  <w:pPr>
                    <w:jc w:val="center"/>
                  </w:pPr>
                  <w:r>
                    <w:t>ПРЕМИИ</w:t>
                  </w:r>
                </w:p>
              </w:txbxContent>
            </v:textbox>
          </v:rect>
        </w:pict>
      </w:r>
      <w:r>
        <w:rPr>
          <w:noProof/>
          <w:sz w:val="24"/>
        </w:rPr>
        <w:pict>
          <v:rect id="_x0000_s1085" style="position:absolute;left:0;text-align:left;margin-left:36.9pt;margin-top:3.2pt;width:141.75pt;height:56.7pt;z-index:251675136;mso-position-horizontal:absolute;mso-position-horizontal-relative:text;mso-position-vertical:absolute;mso-position-vertical-relative:text" o:allowincell="f" filled="f">
            <v:textbox style="mso-next-textbox:#_x0000_s1085" inset="1pt,1pt,1pt,1pt">
              <w:txbxContent>
                <w:p w:rsidR="006721AE" w:rsidRDefault="006721AE">
                  <w:pPr>
                    <w:jc w:val="center"/>
                    <w:rPr>
                      <w:b/>
                    </w:rPr>
                  </w:pPr>
                </w:p>
                <w:p w:rsidR="006721AE" w:rsidRDefault="00E93F61">
                  <w:pPr>
                    <w:jc w:val="center"/>
                  </w:pPr>
                  <w:r>
                    <w:t>ПРОЯМОЕ СНИЖЕНИЕ ЦЕН</w:t>
                  </w:r>
                </w:p>
              </w:txbxContent>
            </v:textbox>
          </v:rect>
        </w:pict>
      </w:r>
    </w:p>
    <w:p w:rsidR="006721AE" w:rsidRDefault="006721AE">
      <w:pPr>
        <w:spacing w:line="360" w:lineRule="auto"/>
        <w:ind w:left="567" w:right="-737" w:firstLine="709"/>
        <w:jc w:val="both"/>
        <w:rPr>
          <w:sz w:val="24"/>
        </w:rPr>
      </w:pPr>
    </w:p>
    <w:p w:rsidR="006721AE" w:rsidRDefault="00792DFB">
      <w:pPr>
        <w:spacing w:line="360" w:lineRule="auto"/>
        <w:ind w:left="567" w:right="-737" w:firstLine="709"/>
        <w:jc w:val="both"/>
        <w:rPr>
          <w:sz w:val="24"/>
        </w:rPr>
      </w:pPr>
      <w:r>
        <w:rPr>
          <w:noProof/>
          <w:sz w:val="24"/>
        </w:rPr>
        <w:pict>
          <v:line id="_x0000_s1093" style="position:absolute;left:0;text-align:left;z-index:251683328;mso-position-horizontal:absolute;mso-position-horizontal-relative:text;mso-position-vertical:absolute;mso-position-vertical-relative:text" from="108.9pt,19.4pt" to="108.95pt,62.05pt" o:allowincell="f">
            <v:stroke startarrowwidth="narrow" startarrowlength="short" endarrow="block" endarrowwidth="narrow" endarrowlength="short"/>
          </v:line>
        </w:pict>
      </w:r>
      <w:r>
        <w:rPr>
          <w:noProof/>
          <w:sz w:val="24"/>
        </w:rPr>
        <w:pict>
          <v:line id="_x0000_s1094" style="position:absolute;left:0;text-align:left;z-index:251684352;mso-position-horizontal:absolute;mso-position-horizontal-relative:text;mso-position-vertical:absolute;mso-position-vertical-relative:text" from="260.1pt,19.4pt" to="260.15pt,62.05pt" o:allowincell="f">
            <v:stroke startarrowwidth="narrow" startarrowlength="short" endarrow="block" endarrowwidth="narrow" endarrowlength="short"/>
          </v:line>
        </w:pict>
      </w:r>
      <w:r>
        <w:rPr>
          <w:noProof/>
          <w:sz w:val="24"/>
        </w:rPr>
        <w:pict>
          <v:line id="_x0000_s1095" style="position:absolute;left:0;text-align:left;z-index:251685376;mso-position-horizontal:absolute;mso-position-horizontal-relative:text;mso-position-vertical:absolute;mso-position-vertical-relative:text" from="411.3pt,19.4pt" to="411.35pt,62.05pt" o:allowincell="f">
            <v:stroke startarrowwidth="narrow" startarrowlength="short" endarrow="block" endarrowwidth="narrow" endarrowlength="short"/>
          </v:line>
        </w:pict>
      </w:r>
    </w:p>
    <w:p w:rsidR="006721AE" w:rsidRDefault="006721AE">
      <w:pPr>
        <w:spacing w:line="360" w:lineRule="auto"/>
        <w:ind w:left="567" w:right="-737" w:firstLine="709"/>
        <w:jc w:val="both"/>
        <w:rPr>
          <w:sz w:val="24"/>
        </w:rPr>
      </w:pPr>
    </w:p>
    <w:p w:rsidR="006721AE" w:rsidRDefault="006721AE">
      <w:pPr>
        <w:spacing w:line="360" w:lineRule="auto"/>
        <w:ind w:left="567" w:right="-737" w:firstLine="709"/>
        <w:jc w:val="both"/>
        <w:rPr>
          <w:sz w:val="24"/>
        </w:rPr>
      </w:pPr>
    </w:p>
    <w:p w:rsidR="006721AE" w:rsidRDefault="00792DFB">
      <w:pPr>
        <w:spacing w:line="360" w:lineRule="auto"/>
        <w:ind w:left="567" w:right="-737" w:firstLine="709"/>
        <w:jc w:val="both"/>
        <w:rPr>
          <w:sz w:val="24"/>
        </w:rPr>
      </w:pPr>
      <w:r>
        <w:rPr>
          <w:noProof/>
          <w:sz w:val="24"/>
        </w:rPr>
        <w:pict>
          <v:rect id="_x0000_s1092" style="position:absolute;left:0;text-align:left;margin-left:339.3pt;margin-top:.5pt;width:133.25pt;height:56.7pt;z-index:251682304;mso-position-horizontal:absolute;mso-position-horizontal-relative:text;mso-position-vertical:absolute;mso-position-vertical-relative:text" o:allowincell="f" filled="f">
            <v:textbox style="mso-next-textbox:#_x0000_s1092" inset="1pt,1pt,1pt,1pt">
              <w:txbxContent>
                <w:p w:rsidR="006721AE" w:rsidRDefault="006721AE"/>
                <w:p w:rsidR="006721AE" w:rsidRDefault="00E93F61">
                  <w:pPr>
                    <w:jc w:val="center"/>
                  </w:pPr>
                  <w:r>
                    <w:t>ЛОТЕРЕИ И ИГРЫ</w:t>
                  </w:r>
                </w:p>
              </w:txbxContent>
            </v:textbox>
          </v:rect>
        </w:pict>
      </w:r>
      <w:r>
        <w:rPr>
          <w:noProof/>
          <w:sz w:val="24"/>
        </w:rPr>
        <w:pict>
          <v:rect id="_x0000_s1090" style="position:absolute;left:0;text-align:left;margin-left:188.1pt;margin-top:.5pt;width:141.75pt;height:56.7pt;z-index:251680256;mso-position-horizontal:absolute;mso-position-horizontal-relative:text;mso-position-vertical:absolute;mso-position-vertical-relative:text" o:allowincell="f" filled="f">
            <v:textbox style="mso-next-textbox:#_x0000_s1090" inset="1pt,1pt,1pt,1pt">
              <w:txbxContent>
                <w:p w:rsidR="006721AE" w:rsidRDefault="006721AE"/>
                <w:p w:rsidR="006721AE" w:rsidRDefault="00E93F61">
                  <w:pPr>
                    <w:jc w:val="center"/>
                  </w:pPr>
                  <w:r>
                    <w:t>ОБРАЗЦЫ</w:t>
                  </w:r>
                </w:p>
              </w:txbxContent>
            </v:textbox>
          </v:rect>
        </w:pict>
      </w:r>
      <w:r>
        <w:rPr>
          <w:noProof/>
          <w:sz w:val="24"/>
        </w:rPr>
        <w:pict>
          <v:rect id="_x0000_s1091" style="position:absolute;left:0;text-align:left;margin-left:36.9pt;margin-top:.5pt;width:141.75pt;height:56.7pt;z-index:251681280;mso-position-horizontal:absolute;mso-position-horizontal-relative:text;mso-position-vertical:absolute;mso-position-vertical-relative:text" o:allowincell="f" filled="f">
            <v:textbox style="mso-next-textbox:#_x0000_s1091" inset="1pt,1pt,1pt,1pt">
              <w:txbxContent>
                <w:p w:rsidR="006721AE" w:rsidRDefault="006721AE">
                  <w:pPr>
                    <w:jc w:val="center"/>
                    <w:rPr>
                      <w:sz w:val="22"/>
                    </w:rPr>
                  </w:pPr>
                </w:p>
                <w:p w:rsidR="006721AE" w:rsidRDefault="00E93F61">
                  <w:pPr>
                    <w:jc w:val="center"/>
                  </w:pPr>
                  <w:r>
                    <w:t>КУПОНАЖ И ВОЗМЕЩЕНИЕ С ОТСРОЧКОЙ</w:t>
                  </w:r>
                </w:p>
              </w:txbxContent>
            </v:textbox>
          </v:rect>
        </w:pict>
      </w:r>
    </w:p>
    <w:p w:rsidR="006721AE" w:rsidRDefault="006721AE">
      <w:pPr>
        <w:spacing w:line="360" w:lineRule="auto"/>
        <w:ind w:left="567" w:right="-737" w:firstLine="709"/>
        <w:jc w:val="both"/>
        <w:rPr>
          <w:sz w:val="24"/>
        </w:rPr>
      </w:pPr>
    </w:p>
    <w:p w:rsidR="006721AE" w:rsidRDefault="006721AE">
      <w:pPr>
        <w:spacing w:line="360" w:lineRule="auto"/>
        <w:ind w:left="567" w:right="-737" w:firstLine="709"/>
        <w:jc w:val="both"/>
        <w:rPr>
          <w:sz w:val="24"/>
        </w:rPr>
      </w:pPr>
    </w:p>
    <w:p w:rsidR="006721AE" w:rsidRDefault="006721AE">
      <w:pPr>
        <w:spacing w:line="360" w:lineRule="auto"/>
        <w:ind w:left="567" w:right="-737" w:firstLine="709"/>
        <w:jc w:val="both"/>
        <w:rPr>
          <w:b/>
          <w:sz w:val="32"/>
        </w:rPr>
      </w:pPr>
    </w:p>
    <w:p w:rsidR="006721AE" w:rsidRDefault="00E93F61">
      <w:pPr>
        <w:pStyle w:val="a7"/>
        <w:jc w:val="center"/>
        <w:rPr>
          <w:b/>
          <w:sz w:val="24"/>
        </w:rPr>
      </w:pPr>
      <w:bookmarkStart w:id="23" w:name="_Toc438613085"/>
      <w:r>
        <w:rPr>
          <w:b/>
          <w:sz w:val="24"/>
        </w:rPr>
        <w:t>Методы маркетинга.</w:t>
      </w:r>
      <w:bookmarkEnd w:id="23"/>
    </w:p>
    <w:p w:rsidR="006721AE" w:rsidRDefault="00E93F61">
      <w:pPr>
        <w:pStyle w:val="a7"/>
        <w:jc w:val="center"/>
        <w:rPr>
          <w:b/>
          <w:sz w:val="24"/>
        </w:rPr>
      </w:pPr>
      <w:bookmarkStart w:id="24" w:name="_Toc438613086"/>
      <w:r>
        <w:rPr>
          <w:b/>
          <w:sz w:val="24"/>
        </w:rPr>
        <w:t>Метод ориентации на продукт, изделие, услугу.</w:t>
      </w:r>
      <w:bookmarkEnd w:id="24"/>
    </w:p>
    <w:p w:rsidR="006721AE" w:rsidRDefault="00E93F61">
      <w:pPr>
        <w:pStyle w:val="a7"/>
        <w:rPr>
          <w:sz w:val="24"/>
        </w:rPr>
      </w:pPr>
      <w:r>
        <w:rPr>
          <w:sz w:val="24"/>
        </w:rPr>
        <w:t>Если вы изготовили прекрасный продукт или можете оказывать превосходнейший по качеству вид услуг, то можете считать, что сделали свою работу наполовину, но не более того.</w:t>
      </w:r>
    </w:p>
    <w:p w:rsidR="006721AE" w:rsidRDefault="00E93F61">
      <w:pPr>
        <w:pStyle w:val="a7"/>
        <w:rPr>
          <w:sz w:val="24"/>
        </w:rPr>
      </w:pPr>
      <w:r>
        <w:rPr>
          <w:sz w:val="24"/>
        </w:rPr>
        <w:t xml:space="preserve">Процесс внедрения нововведения можно считать завершенным только в том случае, когда кто-то другой, за пределами вашей фирмы, высоко оценит сделанное вами, посчитает изготовленный товар или услугу ценной и значимой для своих нужд. Такое отношение к вашей работе может проявиться только в том, что этот кто-то купит изделие вашей фирмы. Но купить можно только то, о чем, по крайней мере, знаешь, только то, в чем разбираешься, чьи достоинства тебе известны, только то, что ты знаешь, как можно применить или использовать, только то, от чего ты получишь удовлетворение, сможешь отблагодарить самого себя. </w:t>
      </w:r>
    </w:p>
    <w:p w:rsidR="006721AE" w:rsidRDefault="00E93F61">
      <w:pPr>
        <w:pStyle w:val="a7"/>
        <w:rPr>
          <w:sz w:val="24"/>
        </w:rPr>
      </w:pPr>
      <w:r>
        <w:rPr>
          <w:sz w:val="24"/>
        </w:rPr>
        <w:t>Помните: чем новее, технически совершеннее ваше детище, чем больше нововведение, заложенное в нем, тем большему риску вы подвергаете себя, продавая свое изделие.</w:t>
      </w:r>
    </w:p>
    <w:p w:rsidR="006721AE" w:rsidRDefault="00E93F61">
      <w:pPr>
        <w:pStyle w:val="a7"/>
        <w:rPr>
          <w:sz w:val="24"/>
        </w:rPr>
      </w:pPr>
      <w:r>
        <w:rPr>
          <w:sz w:val="24"/>
        </w:rPr>
        <w:t>Помните: что выпуск принципиально нового изделия, не имеющего близких аналогов, требует принципиально нового подхода к маркетингу.</w:t>
      </w:r>
    </w:p>
    <w:p w:rsidR="006721AE" w:rsidRDefault="00E93F61">
      <w:pPr>
        <w:pStyle w:val="a7"/>
        <w:rPr>
          <w:sz w:val="24"/>
        </w:rPr>
      </w:pPr>
      <w:r>
        <w:rPr>
          <w:sz w:val="24"/>
        </w:rPr>
        <w:t xml:space="preserve">В этом заключается сегодня одна из самых главных проблем для обеспечения конкурентоспособности вашей фирмы. И когда вы попробуете рынок, хлебнете, что это такое, вы узнаете не только, что собой представляет ваше изделие. Вы узнаете, каким </w:t>
      </w:r>
      <w:r>
        <w:rPr>
          <w:sz w:val="24"/>
        </w:rPr>
        <w:lastRenderedPageBreak/>
        <w:t>образом техническое нововведение должно дополняться еще нововведениями в области маркетинга. Так, для нового вида изделий совершенно непригодными оказываются все подготовленные ранее обследования рынка. Ведь очень трудно узнать у людей, сколь страстно они желают покупать то, чего никогда прежде не видели и в чем до сих пор не нуждались. К примеру, компания 3М после множества внутренних передряг разработала, изготовила и начала реализовывать продукт "</w:t>
      </w:r>
      <w:r>
        <w:rPr>
          <w:sz w:val="24"/>
          <w:lang w:val="en-US"/>
        </w:rPr>
        <w:t>Post it notes</w:t>
      </w:r>
      <w:r>
        <w:rPr>
          <w:sz w:val="24"/>
        </w:rPr>
        <w:t>" (представляющий собой пачку листков для заметок), снабженных на одной стороне сверху тонкой полоской клея. Эти листки удобно крепить на любую поверхность (вещь полезная в конторском труде). Но по-настоящему оценить этот продукт потребитель может, только открыв пачку небольших листков бумаги. Только тогда он поймет, что уже буквально не сможет жить без них.</w:t>
      </w:r>
    </w:p>
    <w:p w:rsidR="006721AE" w:rsidRDefault="00E93F61">
      <w:pPr>
        <w:pStyle w:val="a7"/>
        <w:rPr>
          <w:sz w:val="24"/>
        </w:rPr>
      </w:pPr>
      <w:r>
        <w:rPr>
          <w:sz w:val="24"/>
        </w:rPr>
        <w:t>Корпорация "</w:t>
      </w:r>
      <w:r>
        <w:rPr>
          <w:sz w:val="24"/>
          <w:lang w:val="en-US"/>
        </w:rPr>
        <w:t>Dupont</w:t>
      </w:r>
      <w:r>
        <w:rPr>
          <w:sz w:val="24"/>
        </w:rPr>
        <w:t>", как и большинство крупных компаний индустриальной эры, также придерживается в маркетинге концепции, ориентированной на новое изделие. В течение 25 лет, затратив 700</w:t>
      </w:r>
      <w:r>
        <w:rPr>
          <w:sz w:val="24"/>
          <w:lang w:val="en-US"/>
        </w:rPr>
        <w:t>'</w:t>
      </w:r>
      <w:r>
        <w:rPr>
          <w:sz w:val="24"/>
        </w:rPr>
        <w:t>000</w:t>
      </w:r>
      <w:r>
        <w:rPr>
          <w:sz w:val="24"/>
          <w:lang w:val="en-US"/>
        </w:rPr>
        <w:t>'</w:t>
      </w:r>
      <w:r>
        <w:rPr>
          <w:sz w:val="24"/>
        </w:rPr>
        <w:t>000 долларов, она разрабатывала "кевлар", волокно прочнее стали и обладающее в то же время большей гибкостью. И только создав этот замечательный продукт, от которого все потребители по идее должны были быть без ума, компания занялась поиском заказчиков, определением путей того, как игле можно его использовать. Руководство компании искренне верило, что такой их подход, базирующийся на крупных инвестициях и технологических прорывах, нацеленный на длительную перспективу, позволит компании преуспеть в конкурентной борьбе и занять видное положение на рынке. В начале 80-х годов, однако, председатель правления "</w:t>
      </w:r>
      <w:r>
        <w:rPr>
          <w:sz w:val="24"/>
          <w:lang w:val="en-US"/>
        </w:rPr>
        <w:t>Dupont</w:t>
      </w:r>
      <w:r>
        <w:rPr>
          <w:sz w:val="24"/>
        </w:rPr>
        <w:t>" Ричард Хекерт подумал, что может быть и другой путь для достижения такой цели. Он назначил группу экспертов, которые занялись поиском в университетах и в промышленности по всему миру идей о том, как лучше организовать маркетинг. Из подготовленного группой исследования родился документ руководства "</w:t>
      </w:r>
      <w:r>
        <w:rPr>
          <w:sz w:val="24"/>
          <w:lang w:val="en-US"/>
        </w:rPr>
        <w:t>Dupont</w:t>
      </w:r>
      <w:r>
        <w:rPr>
          <w:sz w:val="24"/>
        </w:rPr>
        <w:t>", озаглавленный "Стратегический маркетинг", в котором второй вид маркетинга, ориентированного на потребителя, был признан более важным.</w:t>
      </w:r>
    </w:p>
    <w:p w:rsidR="006721AE" w:rsidRDefault="00E93F61">
      <w:pPr>
        <w:pStyle w:val="a7"/>
        <w:rPr>
          <w:sz w:val="24"/>
        </w:rPr>
      </w:pPr>
      <w:r>
        <w:rPr>
          <w:sz w:val="24"/>
        </w:rPr>
        <w:t>Узин Смит, руководитель проекта по международному маркетингу для "кевлара", говорит: "Мы привыкли изобретать изделие, которое считаем превосходным, и взывать: "Эй, вот оно! Весь мир, спешите покупать!" Другими словами, мы привыкли говорить людям: "Вот наш ответ. Какие будут вопросы?" Теперь же мы говорим: "Дорогой потребитель, в чем вы нуждаетесь?" Мы теперь делаем то, что мы можем продать. Стратегический маркетинг позволяет людям работать в тесном контакте с потребителем, привносить его запросы и нужды в существующую в "</w:t>
      </w:r>
      <w:r>
        <w:rPr>
          <w:sz w:val="24"/>
          <w:lang w:val="en-US"/>
        </w:rPr>
        <w:t>Dupont</w:t>
      </w:r>
      <w:r>
        <w:rPr>
          <w:sz w:val="24"/>
        </w:rPr>
        <w:t>" систему управления. Подход, применяемый в рамках стратегического маркетинга, позволяет нашим специалистам по маркетингу работать с управляющими фирмы в одной упряжке, как одна команда".</w:t>
      </w:r>
    </w:p>
    <w:p w:rsidR="006721AE" w:rsidRDefault="00E93F61">
      <w:pPr>
        <w:pStyle w:val="a7"/>
        <w:rPr>
          <w:sz w:val="24"/>
        </w:rPr>
      </w:pPr>
      <w:r>
        <w:rPr>
          <w:sz w:val="24"/>
        </w:rPr>
        <w:t>"Данный подход помог нам и с "кевларом". Когда мы уже имели на руках продукт, наше обращение к потребителям: "Что желаете, чего угодно?" – означало радикальную перемену тона общения и целиком изменило отношение к нам на рынке. Такой подход самым непосредственным образом проявился и на производстве".</w:t>
      </w:r>
    </w:p>
    <w:p w:rsidR="006721AE" w:rsidRDefault="00E93F61">
      <w:pPr>
        <w:pStyle w:val="a7"/>
        <w:rPr>
          <w:sz w:val="24"/>
        </w:rPr>
      </w:pPr>
      <w:r>
        <w:rPr>
          <w:sz w:val="24"/>
        </w:rPr>
        <w:t>В век информации для крупных фирм ключевое значение имеет не просто разработка принципиально нового изделия, а создание такого продукта или вида услуг, которые положили бы начало формированию новой отрасли промышленности. Только в этом случае компания может рассчитывать на приемлемый уровень издержек производства и снижение степени риска.</w:t>
      </w:r>
    </w:p>
    <w:p w:rsidR="006721AE" w:rsidRDefault="00E93F61">
      <w:pPr>
        <w:pStyle w:val="a7"/>
        <w:rPr>
          <w:sz w:val="24"/>
        </w:rPr>
      </w:pPr>
      <w:r>
        <w:rPr>
          <w:sz w:val="24"/>
        </w:rPr>
        <w:t>Только в этом случае первый вид маркетинга, ориентированный на продукт, будет оправдан.</w:t>
      </w:r>
    </w:p>
    <w:p w:rsidR="006721AE" w:rsidRDefault="00E93F61">
      <w:pPr>
        <w:pStyle w:val="a7"/>
        <w:rPr>
          <w:sz w:val="24"/>
        </w:rPr>
      </w:pPr>
      <w:r>
        <w:rPr>
          <w:sz w:val="24"/>
        </w:rPr>
        <w:t>И все же если вы решитесь на использование такого метода маркетинга в рамках уже сформированной отрасли, сложившегося рынка, то, прежде чем нести связанные с производством расходы, заниматься поиском конторского помещения, убедитесь, пожалуйста, есть ли хотя бы несколько потребителей на рынке, желающих приобрести то, что вы изготовите.</w:t>
      </w:r>
    </w:p>
    <w:p w:rsidR="006721AE" w:rsidRDefault="00E93F61">
      <w:pPr>
        <w:pStyle w:val="a7"/>
        <w:rPr>
          <w:sz w:val="24"/>
        </w:rPr>
      </w:pPr>
      <w:r>
        <w:rPr>
          <w:sz w:val="24"/>
        </w:rPr>
        <w:t>Вы сможете уменьшить риск, прежде всего тем, что убедитесь в том, что ваше производство увеличивает объемы продаж. Вы можете тогда создавать фирму, раз уже у вас появилась первая наличность. Попробовать воду, окунуться в рыночную стихию в индустриальную эру было куда более сложным делом, так как требовались крупные капиталовложения, для того чтобы разработать, изготовить и складировать какое-либо изделие. Но сегодня вашим "изделием" могут стать услуги и информация, которые, как вы думаете, можно будет продать. И для этого вовсе потребуются крупные первоначальные инвестиции. Вы только понесете расходы, связанные с реализацией вашей продукции (услуг или информации), которые не идут ни в какое сравнение с вашими собственными усилиями по ее "выпуску".</w:t>
      </w:r>
    </w:p>
    <w:p w:rsidR="006721AE" w:rsidRDefault="00E93F61">
      <w:pPr>
        <w:pStyle w:val="a7"/>
        <w:rPr>
          <w:sz w:val="24"/>
        </w:rPr>
      </w:pPr>
      <w:r>
        <w:rPr>
          <w:sz w:val="24"/>
        </w:rPr>
        <w:t>Робин Дойч из Вашингтона (округ Колумбия) сама не могла ни петь, ни играть на каких-либо инструментах. Но она все-таки нашла способ выступать вместе с местными рок-группами, о чем, кстати, долгое время мечтала. Она изучила язык символов для глухонемых и стала предлагать свои услуги по переводу текстов песен рок-музыкантов для глухонемой части аудитории во время концертов. "Это вовсе не было вызвано тем, что глухонемые каким-либо образом выражали свои требования о переводе рок-концертов на язык символов,- рассказывает Робин.- Но когда я начала делать это для них, то им очень понравилось. Весь мир стал вращаться вокруг меня… в сущности, я создала спрос из ничего".</w:t>
      </w:r>
    </w:p>
    <w:p w:rsidR="006721AE" w:rsidRDefault="00E93F61">
      <w:pPr>
        <w:pStyle w:val="a7"/>
        <w:jc w:val="center"/>
        <w:rPr>
          <w:b/>
          <w:sz w:val="24"/>
        </w:rPr>
      </w:pPr>
      <w:bookmarkStart w:id="25" w:name="_Toc438613087"/>
      <w:r>
        <w:rPr>
          <w:b/>
          <w:sz w:val="24"/>
        </w:rPr>
        <w:t>Метод ориентации на потребителя.</w:t>
      </w:r>
      <w:bookmarkEnd w:id="25"/>
    </w:p>
    <w:p w:rsidR="006721AE" w:rsidRDefault="00E93F61">
      <w:pPr>
        <w:pStyle w:val="a7"/>
        <w:rPr>
          <w:sz w:val="24"/>
        </w:rPr>
      </w:pPr>
      <w:r>
        <w:rPr>
          <w:sz w:val="24"/>
        </w:rPr>
        <w:t>Небольшие компании могут предпочитать второй метод маркетинга первому. Куда удобнее поставлять то, что заведомо будет куплено. Но тот, кто ориентируется только на запросы потребителя, тоже рискует.</w:t>
      </w:r>
    </w:p>
    <w:p w:rsidR="006721AE" w:rsidRDefault="00E93F61">
      <w:pPr>
        <w:pStyle w:val="a7"/>
        <w:rPr>
          <w:sz w:val="24"/>
        </w:rPr>
      </w:pPr>
      <w:r>
        <w:rPr>
          <w:sz w:val="24"/>
        </w:rPr>
        <w:t>Помните: если вы нашли потребителей, но у вас нет продукта, который ему нужен, также можете считать свою работу сделанной лишь наполовину, и не более.</w:t>
      </w:r>
    </w:p>
    <w:p w:rsidR="006721AE" w:rsidRDefault="00E93F61">
      <w:pPr>
        <w:pStyle w:val="a7"/>
        <w:rPr>
          <w:sz w:val="24"/>
        </w:rPr>
      </w:pPr>
      <w:r>
        <w:rPr>
          <w:sz w:val="24"/>
        </w:rPr>
        <w:t>Самая важная вещь, которую вы должны знать, если планируете использовать второй метод маркетинга, ориентированный на потребителя – это то, что покупают потребители. Не что продается или может быть продано на рынке, а именно то, что покупают отдельные потребители.</w:t>
      </w:r>
    </w:p>
    <w:p w:rsidR="006721AE" w:rsidRDefault="00E93F61">
      <w:pPr>
        <w:pStyle w:val="a7"/>
        <w:rPr>
          <w:sz w:val="24"/>
        </w:rPr>
      </w:pPr>
      <w:r>
        <w:rPr>
          <w:sz w:val="24"/>
        </w:rPr>
        <w:t>Знания, информация о рынке в целом у вас всегда не из первых рук. Обычно это статистические отчеты и сборники. Или какие-то специальные исследования, проведенные экспертами по чьей-либо просьбе.</w:t>
      </w:r>
    </w:p>
    <w:p w:rsidR="006721AE" w:rsidRDefault="00E93F61">
      <w:pPr>
        <w:pStyle w:val="a7"/>
        <w:rPr>
          <w:sz w:val="24"/>
        </w:rPr>
      </w:pPr>
      <w:r>
        <w:rPr>
          <w:sz w:val="24"/>
        </w:rPr>
        <w:t>Вы же должны всегда знать запросы в чаяния потребителей только из первых рук, встречаясь лицом к лицу с вашими клиентами, каждый из которых – неповторимая личность, со своими собственными, только ему присущими чертами характера, темпераментом, вкусами, привычками и т.п.</w:t>
      </w:r>
    </w:p>
    <w:p w:rsidR="006721AE" w:rsidRDefault="00E93F61">
      <w:pPr>
        <w:pStyle w:val="a7"/>
        <w:rPr>
          <w:sz w:val="24"/>
        </w:rPr>
      </w:pPr>
      <w:r>
        <w:rPr>
          <w:sz w:val="24"/>
        </w:rPr>
        <w:t>Только таким способом вы сможете открыть для себя, чего же, собственно, хотят приобрести потребители. Только таким путем вы сможете доставить потребителю то, чего он ждет, и что сможет оцепить по заслугам.</w:t>
      </w:r>
    </w:p>
    <w:p w:rsidR="006721AE" w:rsidRDefault="00E93F61">
      <w:pPr>
        <w:pStyle w:val="a7"/>
        <w:rPr>
          <w:sz w:val="24"/>
        </w:rPr>
      </w:pPr>
      <w:r>
        <w:rPr>
          <w:sz w:val="24"/>
        </w:rPr>
        <w:t>В рамках традиционного мышления применительно к маркетингу считается, что для качественного изучения; рынка, прежде всего, надлежит нанять консультанта по маркетингу, провести множество разного рода обследований и привнести маркетинг в центр вашей хозяйственной деятельности. Очень немногие мелкие и средние компании располагают достаточными ресурсами, чтобы осуществить все это таким способом. И они не могут себе позволить при этом ошибиться. В противоположность такому подходу, существует другая стратегия проведения маркетинга, ориентированного на потребителя, которая во многих случаях оказывается куда более продуктивной, чем традиционный подход.</w:t>
      </w:r>
    </w:p>
    <w:p w:rsidR="006721AE" w:rsidRDefault="00E93F61">
      <w:pPr>
        <w:pStyle w:val="a7"/>
        <w:rPr>
          <w:sz w:val="24"/>
        </w:rPr>
      </w:pPr>
      <w:r>
        <w:rPr>
          <w:sz w:val="24"/>
        </w:rPr>
        <w:t>Эта стратегия в маркетинге включает в себя ряд по-домашнему неброских на первый взгляд видов деятельности, таких, как разговоры с людьми, хождение по торговым выставкам и шоу, посещение публичной библиотеки, привлечение на работу к себе на фирму кого-либо, кто прекрасно разбирается именно в той сфере, которой правление вашей фирмы более всего интересуется.</w:t>
      </w:r>
    </w:p>
    <w:p w:rsidR="006721AE" w:rsidRDefault="00E93F61">
      <w:pPr>
        <w:pStyle w:val="a7"/>
        <w:rPr>
          <w:sz w:val="24"/>
        </w:rPr>
      </w:pPr>
      <w:r>
        <w:rPr>
          <w:sz w:val="24"/>
        </w:rPr>
        <w:t>Ирвин Шелингер, главный руководитель корпорации "</w:t>
      </w:r>
      <w:r>
        <w:rPr>
          <w:sz w:val="24"/>
          <w:lang w:val="en-US"/>
        </w:rPr>
        <w:t>Graham Field</w:t>
      </w:r>
      <w:r>
        <w:rPr>
          <w:sz w:val="24"/>
        </w:rPr>
        <w:t>" (в Хоппедже, шт. Нью-Йорк), за свою жизнь основал две преуспевающие фирмы по производству медицинского оборудования. Первая его компания - "</w:t>
      </w:r>
      <w:r>
        <w:rPr>
          <w:sz w:val="24"/>
          <w:lang w:val="en-US"/>
        </w:rPr>
        <w:t>Sergiocot</w:t>
      </w:r>
      <w:r>
        <w:rPr>
          <w:sz w:val="24"/>
        </w:rPr>
        <w:t>" - возникла как непосредственный результат маркетинга, ориентированного на потребителя. Шелингер рассказывает: "Я 6 месяцев работал в качестве добровольца в медицинском центре больницы "</w:t>
      </w:r>
      <w:r>
        <w:rPr>
          <w:sz w:val="24"/>
          <w:lang w:val="en-US"/>
        </w:rPr>
        <w:t>Monte-fiore</w:t>
      </w:r>
      <w:r>
        <w:rPr>
          <w:sz w:val="24"/>
        </w:rPr>
        <w:t>", что находится в Бронксе. Я все время старался увидеть и понять, в чем мы нуждаемся, какого рода изделие можно поставить на поток, и нашел одно. Мы разработали систему для индикации при стерилизации инструмента. Ничего похожего на рынке не было. Наша фирма выросла практически с нуля до компании с оборотом 25</w:t>
      </w:r>
      <w:r>
        <w:rPr>
          <w:sz w:val="24"/>
          <w:lang w:val="en-US"/>
        </w:rPr>
        <w:t>'000'000</w:t>
      </w:r>
      <w:r>
        <w:rPr>
          <w:sz w:val="24"/>
        </w:rPr>
        <w:t xml:space="preserve"> долларов. Затем мы ее продали более крупной фирме". Сегодня вторая компания, созданная Ирвином, все еще выпускает изделия, которые пользуются спросом у потребителей. Все их электронное диагностическое оборудование поступает заказчикам с отпечатанным на продукте телефонным номером, по которому любой потребитель может незамедлительно сообщить фирме о любых своих пожеланиях, обратиться с вопросом: "А не могли бы вы сделать?"</w:t>
      </w:r>
      <w:r>
        <w:rPr>
          <w:sz w:val="24"/>
          <w:lang w:val="en-US"/>
        </w:rPr>
        <w:t>.</w:t>
      </w:r>
      <w:r>
        <w:rPr>
          <w:sz w:val="24"/>
        </w:rPr>
        <w:t xml:space="preserve"> "Пару лет тому назад, – рассказывает Ирвин, – зима выдалась особенно холодная. Мы тогда получили несколько звонков от медсестер, работающих в приемном покое больниц. Они в один голос просили: "Хотим, чтобы ваши термометры имели бы шкалу, позволяющую измерять более низкую температуру у человека, чем обычно. В эти столь холодные зимы к нам поступают бездомные, у которых температура опускается до 80 градусов" (по шкале Фаренгейта). Что ж, теперь мы выпускаем термометры, позволяющие определять температуру тела даже у окоченевших людей".</w:t>
      </w:r>
    </w:p>
    <w:p w:rsidR="006721AE" w:rsidRDefault="00E93F61">
      <w:pPr>
        <w:pStyle w:val="a7"/>
        <w:rPr>
          <w:sz w:val="24"/>
        </w:rPr>
      </w:pPr>
      <w:r>
        <w:rPr>
          <w:sz w:val="24"/>
        </w:rPr>
        <w:t>Если вы придерживаетесь маркетинга, ориентированного на потребителя, не следует уж слишком заботиться о том, что бы обязательно получить заключение технической экспертизы относительно того, что надо и не надо производить, в чем нуждаются люди.</w:t>
      </w:r>
    </w:p>
    <w:p w:rsidR="006721AE" w:rsidRDefault="00E93F61">
      <w:pPr>
        <w:pStyle w:val="a7"/>
        <w:rPr>
          <w:sz w:val="24"/>
        </w:rPr>
      </w:pPr>
      <w:r>
        <w:rPr>
          <w:sz w:val="24"/>
        </w:rPr>
        <w:t>Настоящий эксперт в своей области всегда ограничен, всегда узкий специалист. Над ним всегда довлеют его базовые знания, образование и подготовка. Специалист часто стиснут рамками доминирующих стандартов, он стремится не допустить отклонения от общепринятых норм в своем анализе. Люди же вне рамок узкой специализации никогда не боятся быть новаторами. Они более свободны в своих мыслях и поступках, чтобы осуществить действительно радикальное и значимое нововведение.</w:t>
      </w:r>
    </w:p>
    <w:p w:rsidR="006721AE" w:rsidRDefault="00E93F61">
      <w:pPr>
        <w:pStyle w:val="a7"/>
        <w:rPr>
          <w:sz w:val="24"/>
        </w:rPr>
      </w:pPr>
      <w:r>
        <w:rPr>
          <w:sz w:val="24"/>
        </w:rPr>
        <w:t>Существует еще один вид или метод маркетинга, менее рискованный, чем два других, то есть маркетинг, ориентированный на продукт или на потребителя.</w:t>
      </w:r>
    </w:p>
    <w:p w:rsidR="006721AE" w:rsidRDefault="00E93F61">
      <w:pPr>
        <w:pStyle w:val="a7"/>
        <w:rPr>
          <w:sz w:val="24"/>
        </w:rPr>
      </w:pPr>
      <w:r>
        <w:rPr>
          <w:sz w:val="24"/>
        </w:rPr>
        <w:t>Вы сможете уменьшить риск для своей фирмы, если начнете применять оба метода одновременно, соедините маркетинг, ориентированный на новый продукт, и маркетинг, ориентированный на потребителя.</w:t>
      </w:r>
    </w:p>
    <w:p w:rsidR="006721AE" w:rsidRDefault="00E93F61">
      <w:pPr>
        <w:pStyle w:val="a7"/>
        <w:rPr>
          <w:sz w:val="24"/>
        </w:rPr>
      </w:pPr>
      <w:r>
        <w:rPr>
          <w:sz w:val="24"/>
        </w:rPr>
        <w:t xml:space="preserve">Стратегия, которая направлена на создание и продукта, и его потребителя, куда лучше, чем попытка разрешить извечный вопрос: что появилось раньше - курица или яйцо. Такой вид маркетинга, стратегию, ориентированную и на продукт, и на потребителя, на всемерное снижение риска для фирмы, называется интегрированными маркетингом. </w:t>
      </w:r>
    </w:p>
    <w:p w:rsidR="006721AE" w:rsidRDefault="006721AE">
      <w:pPr>
        <w:pStyle w:val="a7"/>
        <w:rPr>
          <w:sz w:val="24"/>
        </w:rPr>
      </w:pPr>
    </w:p>
    <w:p w:rsidR="006721AE" w:rsidRDefault="00E93F61">
      <w:pPr>
        <w:pStyle w:val="a7"/>
        <w:jc w:val="center"/>
        <w:rPr>
          <w:b/>
          <w:sz w:val="24"/>
        </w:rPr>
      </w:pPr>
      <w:bookmarkStart w:id="26" w:name="_Toc438613088"/>
      <w:r>
        <w:rPr>
          <w:b/>
          <w:sz w:val="24"/>
        </w:rPr>
        <w:t>Интегрированный маркетинг</w:t>
      </w:r>
      <w:bookmarkEnd w:id="26"/>
    </w:p>
    <w:p w:rsidR="006721AE" w:rsidRDefault="00E93F61">
      <w:pPr>
        <w:pStyle w:val="a7"/>
        <w:rPr>
          <w:sz w:val="24"/>
        </w:rPr>
      </w:pPr>
      <w:r>
        <w:rPr>
          <w:sz w:val="24"/>
        </w:rPr>
        <w:t>Одной из самых серьезных ошибок менеджмента эпохи индустриальной эры был поиск первопричины совсем не там, где надо. Со времен Исаака Ньютона наука учит, нас, что если, что-то случилось, то обязательно должна быть причина, почему это случилось. Причина предшествует следствию, результату. Для управляющих это означало, что если нужно получить определенный результат, то перво-наперво нужно найти причину, благодаря которой этот результат будет достигнут. Предполагалось при; этом, что вы в точности можете знать, что это за причина (или причины). Короче, заранее знать, что и как.</w:t>
      </w:r>
    </w:p>
    <w:p w:rsidR="006721AE" w:rsidRDefault="00E93F61">
      <w:pPr>
        <w:pStyle w:val="a7"/>
        <w:rPr>
          <w:sz w:val="24"/>
        </w:rPr>
      </w:pPr>
      <w:r>
        <w:rPr>
          <w:sz w:val="24"/>
        </w:rPr>
        <w:t>Следуя этой логике, в рамках маркетинга ориентированного на продукт, для вас совершенно очевидным является, что вы не можете продавать то, чего у вас пока нет. Каким же еще образом потребитель может узнать, что вы, собственно, продаете? Все это в конечном счете выливается в огромные капиталовложения, в огромные затраты времени и средств, прежде чем вы сможете начать продвижение на рынке вашего распрекрасного изделия. При этом вы полагаете, что все это время определенно знаете, чего, собственно, хотят и в чем нуждаются потребители. Даже если сами потребители об этом еще и не догадываются. Неважно, вы, в сущности, решаете за них. По такой логике продукт рассматривается в качестве первопричины, а потребительский спрос - лишь как закономерный результат появления на свет продукта. В индустриальную эру такое мышление действительно было весьма надежным и срабатывало безотказно. Существовало множество фирм, целые отрасли промышленности, исповедующие такой подход к маркетингу и прекрасно при этом себя чувствовавшие. Само их существование в прошлом доказывало обоснованность такой рыночной стратегии. Эффект следовал за причиной для всех этих фирм. И компания, которая вновь появлялась на рынке, могла бы рассчитывать на подобный же результат. Более того, людские потребности и запросы тогда не сильно-то и менялись из года в год. Точно так же не очень-то менялся и характер конкурентной борьбы. Но то было в прошлом.</w:t>
      </w:r>
    </w:p>
    <w:p w:rsidR="006721AE" w:rsidRDefault="00E93F61">
      <w:pPr>
        <w:pStyle w:val="a7"/>
        <w:rPr>
          <w:sz w:val="24"/>
        </w:rPr>
      </w:pPr>
      <w:r>
        <w:rPr>
          <w:sz w:val="24"/>
        </w:rPr>
        <w:t>Стабильный мир отраслей, выпускающих стандартизированную продукцию, компаний, конкурирующих только внутри своих отраслей, мир единообразных и предсказуемых нужд и запросов потребителей - этот мир улетучился, испарился. Если потребители становятся все более и более непохожими друг на друга, то изделия претерпевают десятки инженерных изменений и доработок, прежде чем они начинают соответствовать запросам таких потребителей. Наконец, совсем новые модели изделий представляются каждый год с одной целью - полнее удовлетворить возросшие и все более индивидуализированные потребности людей. Для многих компаний потребитель стал первопричиной всего их бизнеса. Компании эти видят рынок, видят неудовлетворенную пока еще потребность, знают теперь, что им выпускать, и, - как результат - разворачивают новое производство. Именно это и случилось с компанией "Дюпон", перестроившейся с маркетинга, ориентированного на продукт, и принявшей маркетинг, ориентированный на потребителя.</w:t>
      </w:r>
    </w:p>
    <w:p w:rsidR="006721AE" w:rsidRDefault="00E93F61">
      <w:pPr>
        <w:pStyle w:val="a7"/>
        <w:rPr>
          <w:sz w:val="24"/>
        </w:rPr>
      </w:pPr>
      <w:r>
        <w:rPr>
          <w:sz w:val="24"/>
        </w:rPr>
        <w:t>В сегодняшнем мире быстрых изменений традиционная логика "причина - следствие", "причина - результат" не является уже столь полезной, как ранее, и часто вообще является неприемлемой.</w:t>
      </w:r>
    </w:p>
    <w:p w:rsidR="006721AE" w:rsidRDefault="00E93F61">
      <w:pPr>
        <w:pStyle w:val="a7"/>
        <w:rPr>
          <w:sz w:val="24"/>
        </w:rPr>
      </w:pPr>
      <w:r>
        <w:rPr>
          <w:sz w:val="24"/>
        </w:rPr>
        <w:t>Здесь достижение одного результата может быть модифицировано таким образом, что само явится причиной для получения какого-то другого результата. Все здесь переплетается и продолжает переплетаться. Каждый элемент постоянно находится в динамике, в развитии, каждый растет и видоизменяется. "А" может быть причиной "Б", но и "Б" сегодня также выступает и причиной "А".</w:t>
      </w:r>
    </w:p>
    <w:p w:rsidR="006721AE" w:rsidRDefault="00E93F61">
      <w:pPr>
        <w:pStyle w:val="a7"/>
        <w:rPr>
          <w:b/>
          <w:sz w:val="24"/>
        </w:rPr>
      </w:pPr>
      <w:r>
        <w:rPr>
          <w:b/>
          <w:sz w:val="24"/>
        </w:rPr>
        <w:t>И продукт, и потребитель могут создаваться в одной то же время. В этом сущность концепции интегрированного маркетинга.</w:t>
      </w:r>
    </w:p>
    <w:p w:rsidR="006721AE" w:rsidRDefault="00E93F61">
      <w:pPr>
        <w:pStyle w:val="a7"/>
        <w:rPr>
          <w:sz w:val="24"/>
        </w:rPr>
      </w:pPr>
      <w:r>
        <w:rPr>
          <w:sz w:val="24"/>
        </w:rPr>
        <w:t>Одна специализированная инженерная фирма на Западном побережье США превосходно реализует эту концепцию. Инженер фирмы может прямо на салфетке сделать грубый карандашный набросок изделия, сидя за, чашкой кофе с клиентом. Затем он отправляется к себе и делает чертеж этого изделия по грубому наброску. Далее, он возвращается к заказчику, чтобы получить обратную связь, узнать его мнение. Следующей стадией может быть изготовление грубого прототипа изделия с получением от заказчика замечаний и предложений. Потом потребитель может пойти на то, чтобы финансировать создание настоящего прототипа. Еще один цикл обратной связи между разработчиком и заказчиком. Наконец, когда производитель и потребитель согласились, что они получили то, что хотели, заказчик выдает контракт на готовое изделие. И затем, конечно 6 месяцев спустя, уже другая чашка кофе с возможным клиентом фирмы и еще одна салфетка могут положить начало разработке нового сложного изделия, удовлетворяющего уже иным требованиям и запросам.</w:t>
      </w:r>
    </w:p>
    <w:p w:rsidR="006721AE" w:rsidRDefault="006721AE">
      <w:pPr>
        <w:pStyle w:val="a7"/>
        <w:rPr>
          <w:b/>
          <w:sz w:val="24"/>
        </w:rPr>
      </w:pPr>
    </w:p>
    <w:p w:rsidR="006721AE" w:rsidRDefault="00E93F61">
      <w:pPr>
        <w:pStyle w:val="a7"/>
        <w:rPr>
          <w:b/>
          <w:sz w:val="24"/>
        </w:rPr>
      </w:pPr>
      <w:r>
        <w:rPr>
          <w:b/>
          <w:sz w:val="24"/>
        </w:rPr>
        <w:t>ЗАКЛЮЧЕНИЕ</w:t>
      </w:r>
    </w:p>
    <w:p w:rsidR="006721AE" w:rsidRDefault="006721AE">
      <w:pPr>
        <w:pStyle w:val="a7"/>
        <w:rPr>
          <w:b/>
          <w:sz w:val="24"/>
        </w:rPr>
      </w:pPr>
    </w:p>
    <w:p w:rsidR="006721AE" w:rsidRDefault="00E93F61">
      <w:pPr>
        <w:pStyle w:val="a7"/>
        <w:rPr>
          <w:sz w:val="24"/>
        </w:rPr>
      </w:pPr>
      <w:r>
        <w:rPr>
          <w:sz w:val="24"/>
        </w:rPr>
        <w:t xml:space="preserve"> При реализации товаров нужно использовать стимулирование сбыта:</w:t>
      </w:r>
    </w:p>
    <w:p w:rsidR="006721AE" w:rsidRDefault="00E93F61">
      <w:pPr>
        <w:pStyle w:val="a7"/>
        <w:rPr>
          <w:sz w:val="24"/>
        </w:rPr>
      </w:pPr>
      <w:r>
        <w:rPr>
          <w:sz w:val="24"/>
        </w:rPr>
        <w:t>- предоставление скидки на большом объеме купленного товара;</w:t>
      </w:r>
    </w:p>
    <w:p w:rsidR="006721AE" w:rsidRDefault="00E93F61">
      <w:pPr>
        <w:pStyle w:val="a7"/>
        <w:rPr>
          <w:sz w:val="24"/>
        </w:rPr>
      </w:pPr>
      <w:r>
        <w:rPr>
          <w:sz w:val="24"/>
        </w:rPr>
        <w:t>- привлечь покупателя, используя рекламу в местах продаж;</w:t>
      </w:r>
    </w:p>
    <w:p w:rsidR="006721AE" w:rsidRDefault="00E93F61">
      <w:pPr>
        <w:pStyle w:val="a7"/>
        <w:rPr>
          <w:sz w:val="24"/>
        </w:rPr>
      </w:pPr>
      <w:r>
        <w:rPr>
          <w:sz w:val="24"/>
        </w:rPr>
        <w:t>- использование купонов в различных печатных изданиях;</w:t>
      </w:r>
    </w:p>
    <w:p w:rsidR="006721AE" w:rsidRDefault="00E93F61">
      <w:pPr>
        <w:pStyle w:val="a7"/>
        <w:rPr>
          <w:sz w:val="24"/>
        </w:rPr>
      </w:pPr>
      <w:r>
        <w:rPr>
          <w:sz w:val="24"/>
        </w:rPr>
        <w:t>-при покупке свыше определенного числа товара можно предоставлять небольшой подарок от фирмы и т.д.</w:t>
      </w:r>
    </w:p>
    <w:p w:rsidR="006721AE" w:rsidRDefault="00E93F61">
      <w:pPr>
        <w:pStyle w:val="a7"/>
        <w:rPr>
          <w:sz w:val="24"/>
        </w:rPr>
      </w:pPr>
      <w:r>
        <w:rPr>
          <w:sz w:val="24"/>
        </w:rPr>
        <w:t xml:space="preserve"> Цена, является важным показателем в процессе маркетинга. Так как, проводя определенную политику в области ценообразования, организация активно воздействует как на объем продаж , так и на величину получаемой прибыли.</w:t>
      </w:r>
    </w:p>
    <w:p w:rsidR="006721AE" w:rsidRDefault="00E93F61">
      <w:pPr>
        <w:pStyle w:val="a7"/>
        <w:rPr>
          <w:sz w:val="24"/>
        </w:rPr>
      </w:pPr>
      <w:r>
        <w:rPr>
          <w:sz w:val="24"/>
        </w:rPr>
        <w:t>Для того, чтобы более эффективно работать на рынке необходимо иметь информационную базу о потребностях в товаре и наличии его на складе, контролировать и управлять товарными запасами, иметь информацию о конкурентах, и в том числе об их финансовом положение, постоянно отслеживать и учитывать ее при принятии решения.</w:t>
      </w:r>
    </w:p>
    <w:p w:rsidR="006721AE" w:rsidRDefault="00E93F61">
      <w:pPr>
        <w:pStyle w:val="a7"/>
        <w:jc w:val="center"/>
        <w:rPr>
          <w:b/>
          <w:sz w:val="24"/>
        </w:rPr>
      </w:pPr>
      <w:r>
        <w:rPr>
          <w:sz w:val="24"/>
        </w:rPr>
        <w:br w:type="page"/>
      </w:r>
      <w:r>
        <w:rPr>
          <w:b/>
          <w:sz w:val="24"/>
        </w:rPr>
        <w:t>Библиографический список:</w:t>
      </w:r>
    </w:p>
    <w:p w:rsidR="006721AE" w:rsidRDefault="006721AE">
      <w:pPr>
        <w:pStyle w:val="a7"/>
        <w:jc w:val="center"/>
        <w:rPr>
          <w:b/>
          <w:sz w:val="24"/>
        </w:rPr>
      </w:pPr>
    </w:p>
    <w:p w:rsidR="006721AE" w:rsidRDefault="006721AE">
      <w:pPr>
        <w:pStyle w:val="a7"/>
        <w:jc w:val="both"/>
        <w:rPr>
          <w:sz w:val="24"/>
        </w:rPr>
      </w:pPr>
    </w:p>
    <w:p w:rsidR="006721AE" w:rsidRDefault="00E93F61">
      <w:pPr>
        <w:pStyle w:val="a7"/>
        <w:numPr>
          <w:ilvl w:val="0"/>
          <w:numId w:val="10"/>
        </w:numPr>
        <w:jc w:val="both"/>
        <w:rPr>
          <w:sz w:val="24"/>
          <w:lang w:val="en-US"/>
        </w:rPr>
      </w:pPr>
      <w:r>
        <w:rPr>
          <w:sz w:val="24"/>
        </w:rPr>
        <w:t xml:space="preserve">Материалы и ресурсы сайтов </w:t>
      </w:r>
      <w:r>
        <w:rPr>
          <w:sz w:val="24"/>
          <w:lang w:val="en-US"/>
        </w:rPr>
        <w:t xml:space="preserve">Internet: </w:t>
      </w:r>
    </w:p>
    <w:p w:rsidR="006721AE" w:rsidRDefault="00E93F61">
      <w:pPr>
        <w:pStyle w:val="a7"/>
        <w:ind w:firstLine="720"/>
        <w:jc w:val="both"/>
        <w:rPr>
          <w:sz w:val="24"/>
          <w:lang w:val="en-US"/>
        </w:rPr>
      </w:pPr>
      <w:r w:rsidRPr="00792DFB">
        <w:rPr>
          <w:sz w:val="24"/>
        </w:rPr>
        <w:t>www.marketing.spb.ru</w:t>
      </w:r>
    </w:p>
    <w:p w:rsidR="006721AE" w:rsidRDefault="00E93F61">
      <w:pPr>
        <w:pStyle w:val="a7"/>
        <w:ind w:left="720"/>
        <w:jc w:val="both"/>
        <w:rPr>
          <w:sz w:val="24"/>
          <w:lang w:val="en-US"/>
        </w:rPr>
      </w:pPr>
      <w:r w:rsidRPr="00792DFB">
        <w:rPr>
          <w:sz w:val="24"/>
        </w:rPr>
        <w:t>www.kommersant.ru</w:t>
      </w:r>
    </w:p>
    <w:p w:rsidR="006721AE" w:rsidRDefault="00E93F61">
      <w:pPr>
        <w:pStyle w:val="a7"/>
        <w:jc w:val="both"/>
        <w:rPr>
          <w:sz w:val="24"/>
          <w:lang w:val="en-US"/>
        </w:rPr>
      </w:pPr>
      <w:r>
        <w:rPr>
          <w:sz w:val="24"/>
          <w:lang w:val="en-US"/>
        </w:rPr>
        <w:tab/>
      </w:r>
      <w:r w:rsidRPr="00792DFB">
        <w:rPr>
          <w:sz w:val="24"/>
        </w:rPr>
        <w:t>www.rbc.ru</w:t>
      </w:r>
    </w:p>
    <w:p w:rsidR="006721AE" w:rsidRDefault="00E93F61">
      <w:pPr>
        <w:pStyle w:val="a7"/>
        <w:jc w:val="both"/>
        <w:rPr>
          <w:sz w:val="24"/>
          <w:lang w:val="en-US"/>
        </w:rPr>
      </w:pPr>
      <w:r>
        <w:rPr>
          <w:sz w:val="24"/>
          <w:lang w:val="en-US"/>
        </w:rPr>
        <w:tab/>
      </w:r>
      <w:r w:rsidRPr="00792DFB">
        <w:rPr>
          <w:sz w:val="24"/>
        </w:rPr>
        <w:t>ukl.newmail.ru</w:t>
      </w:r>
    </w:p>
    <w:p w:rsidR="006721AE" w:rsidRDefault="00E93F61">
      <w:pPr>
        <w:pStyle w:val="a7"/>
        <w:ind w:firstLine="720"/>
        <w:jc w:val="both"/>
        <w:rPr>
          <w:sz w:val="24"/>
          <w:lang w:val="en-US"/>
        </w:rPr>
      </w:pPr>
      <w:r w:rsidRPr="00792DFB">
        <w:rPr>
          <w:sz w:val="24"/>
        </w:rPr>
        <w:t>www.7st.ru</w:t>
      </w:r>
    </w:p>
    <w:p w:rsidR="006721AE" w:rsidRDefault="00E93F61">
      <w:pPr>
        <w:pStyle w:val="a7"/>
        <w:numPr>
          <w:ilvl w:val="0"/>
          <w:numId w:val="10"/>
        </w:numPr>
        <w:jc w:val="both"/>
        <w:rPr>
          <w:sz w:val="24"/>
        </w:rPr>
      </w:pPr>
      <w:r>
        <w:rPr>
          <w:sz w:val="24"/>
        </w:rPr>
        <w:t xml:space="preserve">Журнал «Коммерсант - ДЕНЬГИ» №46 </w:t>
      </w:r>
      <w:r>
        <w:rPr>
          <w:sz w:val="24"/>
          <w:lang w:val="en-US"/>
        </w:rPr>
        <w:t xml:space="preserve">[200] </w:t>
      </w:r>
      <w:r>
        <w:rPr>
          <w:sz w:val="24"/>
        </w:rPr>
        <w:t>2.12.1998</w:t>
      </w:r>
    </w:p>
    <w:p w:rsidR="006721AE" w:rsidRDefault="00E93F61">
      <w:pPr>
        <w:pStyle w:val="a7"/>
        <w:numPr>
          <w:ilvl w:val="0"/>
          <w:numId w:val="10"/>
        </w:numPr>
        <w:jc w:val="both"/>
        <w:rPr>
          <w:sz w:val="24"/>
        </w:rPr>
      </w:pPr>
      <w:r>
        <w:rPr>
          <w:sz w:val="24"/>
        </w:rPr>
        <w:t>Журнал «Коммерсант - ДЕНЬГИ» №</w:t>
      </w:r>
      <w:r>
        <w:rPr>
          <w:sz w:val="24"/>
          <w:lang w:val="en-US"/>
        </w:rPr>
        <w:t>31</w:t>
      </w:r>
      <w:r>
        <w:rPr>
          <w:sz w:val="24"/>
        </w:rPr>
        <w:t xml:space="preserve"> </w:t>
      </w:r>
      <w:r>
        <w:rPr>
          <w:sz w:val="24"/>
          <w:lang w:val="en-US"/>
        </w:rPr>
        <w:t>[185] 19</w:t>
      </w:r>
      <w:r>
        <w:rPr>
          <w:sz w:val="24"/>
        </w:rPr>
        <w:t>.</w:t>
      </w:r>
      <w:r>
        <w:rPr>
          <w:sz w:val="24"/>
          <w:lang w:val="en-US"/>
        </w:rPr>
        <w:t>08</w:t>
      </w:r>
      <w:r>
        <w:rPr>
          <w:sz w:val="24"/>
        </w:rPr>
        <w:t>.1998</w:t>
      </w:r>
      <w:bookmarkStart w:id="27" w:name="_GoBack"/>
      <w:bookmarkEnd w:id="27"/>
    </w:p>
    <w:sectPr w:rsidR="006721AE">
      <w:pgSz w:w="11907" w:h="16840" w:code="9"/>
      <w:pgMar w:top="1418" w:right="1134" w:bottom="1418"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1AE" w:rsidRDefault="00E93F61">
      <w:r>
        <w:separator/>
      </w:r>
    </w:p>
  </w:endnote>
  <w:endnote w:type="continuationSeparator" w:id="0">
    <w:p w:rsidR="006721AE" w:rsidRDefault="00E93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1AE" w:rsidRDefault="00E93F61">
      <w:r>
        <w:separator/>
      </w:r>
    </w:p>
  </w:footnote>
  <w:footnote w:type="continuationSeparator" w:id="0">
    <w:p w:rsidR="006721AE" w:rsidRDefault="00E93F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20E5A7F"/>
    <w:multiLevelType w:val="singleLevel"/>
    <w:tmpl w:val="116247FE"/>
    <w:lvl w:ilvl="0">
      <w:start w:val="1"/>
      <w:numFmt w:val="decimal"/>
      <w:lvlText w:val="%1."/>
      <w:lvlJc w:val="left"/>
      <w:pPr>
        <w:tabs>
          <w:tab w:val="num" w:pos="1040"/>
        </w:tabs>
        <w:ind w:left="1040" w:hanging="360"/>
      </w:pPr>
      <w:rPr>
        <w:rFonts w:hint="default"/>
      </w:rPr>
    </w:lvl>
  </w:abstractNum>
  <w:abstractNum w:abstractNumId="2">
    <w:nsid w:val="183027E6"/>
    <w:multiLevelType w:val="singleLevel"/>
    <w:tmpl w:val="A92A26CC"/>
    <w:lvl w:ilvl="0">
      <w:start w:val="1"/>
      <w:numFmt w:val="bullet"/>
      <w:lvlText w:val=""/>
      <w:lvlJc w:val="left"/>
      <w:pPr>
        <w:tabs>
          <w:tab w:val="num" w:pos="360"/>
        </w:tabs>
        <w:ind w:left="340" w:hanging="340"/>
      </w:pPr>
      <w:rPr>
        <w:rFonts w:ascii="Symbol" w:hAnsi="Symbol" w:hint="default"/>
      </w:rPr>
    </w:lvl>
  </w:abstractNum>
  <w:abstractNum w:abstractNumId="3">
    <w:nsid w:val="18A35D45"/>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24FE4F6D"/>
    <w:multiLevelType w:val="singleLevel"/>
    <w:tmpl w:val="A92A26CC"/>
    <w:lvl w:ilvl="0">
      <w:start w:val="1"/>
      <w:numFmt w:val="bullet"/>
      <w:lvlText w:val=""/>
      <w:lvlJc w:val="left"/>
      <w:pPr>
        <w:tabs>
          <w:tab w:val="num" w:pos="360"/>
        </w:tabs>
        <w:ind w:left="340" w:hanging="340"/>
      </w:pPr>
      <w:rPr>
        <w:rFonts w:ascii="Symbol" w:hAnsi="Symbol" w:hint="default"/>
      </w:rPr>
    </w:lvl>
  </w:abstractNum>
  <w:abstractNum w:abstractNumId="5">
    <w:nsid w:val="49174DC9"/>
    <w:multiLevelType w:val="singleLevel"/>
    <w:tmpl w:val="25CEBFAE"/>
    <w:lvl w:ilvl="0">
      <w:numFmt w:val="none"/>
      <w:lvlText w:val=""/>
      <w:lvlJc w:val="left"/>
      <w:pPr>
        <w:tabs>
          <w:tab w:val="num" w:pos="360"/>
        </w:tabs>
      </w:pPr>
    </w:lvl>
  </w:abstractNum>
  <w:abstractNum w:abstractNumId="6">
    <w:nsid w:val="60CF26DB"/>
    <w:multiLevelType w:val="singleLevel"/>
    <w:tmpl w:val="9836BA90"/>
    <w:lvl w:ilvl="0">
      <w:numFmt w:val="bullet"/>
      <w:lvlText w:val="-"/>
      <w:lvlJc w:val="left"/>
      <w:pPr>
        <w:tabs>
          <w:tab w:val="num" w:pos="1069"/>
        </w:tabs>
        <w:ind w:left="1069" w:hanging="360"/>
      </w:pPr>
      <w:rPr>
        <w:rFonts w:hint="default"/>
      </w:rPr>
    </w:lvl>
  </w:abstractNum>
  <w:abstractNum w:abstractNumId="7">
    <w:nsid w:val="63C426D8"/>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5"/>
  </w:num>
  <w:num w:numId="3">
    <w:abstractNumId w:val="5"/>
  </w:num>
  <w:num w:numId="4">
    <w:abstractNumId w:val="0"/>
  </w:num>
  <w:num w:numId="5">
    <w:abstractNumId w:val="1"/>
  </w:num>
  <w:num w:numId="6">
    <w:abstractNumId w:val="2"/>
  </w:num>
  <w:num w:numId="7">
    <w:abstractNumId w:val="6"/>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3F61"/>
    <w:rsid w:val="006721AE"/>
    <w:rsid w:val="00792DFB"/>
    <w:rsid w:val="00E93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1"/>
    <o:shapelayout v:ext="edit">
      <o:idmap v:ext="edit" data="1"/>
      <o:rules v:ext="edit">
        <o:r id="V:Rule1" type="arc" idref="#_x0000_s1074"/>
        <o:r id="V:Rule2" type="arc" idref="#_x0000_s1073"/>
        <o:r id="V:Rule3" type="arc" idref="#_x0000_s1125"/>
        <o:r id="V:Rule4" type="arc" idref="#_x0000_s1126"/>
      </o:rules>
    </o:shapelayout>
  </w:shapeDefaults>
  <w:decimalSymbol w:val=","/>
  <w:listSeparator w:val=";"/>
  <w15:chartTrackingRefBased/>
  <w15:docId w15:val="{CAC31943-9BEB-4622-8806-9ADEBA4A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spacing w:line="360" w:lineRule="auto"/>
      <w:jc w:val="both"/>
      <w:outlineLvl w:val="1"/>
    </w:pPr>
    <w:rPr>
      <w:b/>
      <w:sz w:val="24"/>
    </w:rPr>
  </w:style>
  <w:style w:type="paragraph" w:styleId="4">
    <w:name w:val="heading 4"/>
    <w:basedOn w:val="a"/>
    <w:next w:val="a"/>
    <w:qFormat/>
    <w:pPr>
      <w:keepNext/>
      <w:spacing w:after="120" w:line="360" w:lineRule="auto"/>
      <w:ind w:firstLine="567"/>
      <w:jc w:val="center"/>
      <w:outlineLvl w:val="3"/>
    </w:pPr>
    <w:rPr>
      <w:b/>
      <w:snapToGrid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4"/>
    </w:rPr>
  </w:style>
  <w:style w:type="paragraph" w:styleId="a4">
    <w:name w:val="header"/>
    <w:basedOn w:val="a"/>
    <w:semiHidden/>
    <w:pPr>
      <w:tabs>
        <w:tab w:val="center" w:pos="4536"/>
        <w:tab w:val="right" w:pos="9072"/>
      </w:tabs>
    </w:pPr>
    <w:rPr>
      <w:sz w:val="24"/>
    </w:rPr>
  </w:style>
  <w:style w:type="character" w:styleId="a5">
    <w:name w:val="page number"/>
    <w:basedOn w:val="a0"/>
    <w:semiHidden/>
  </w:style>
  <w:style w:type="paragraph" w:styleId="a6">
    <w:name w:val="Body Text Indent"/>
    <w:basedOn w:val="a"/>
    <w:semiHidden/>
    <w:pPr>
      <w:spacing w:line="360" w:lineRule="auto"/>
      <w:ind w:firstLine="567"/>
      <w:jc w:val="both"/>
    </w:pPr>
    <w:rPr>
      <w:sz w:val="24"/>
    </w:rPr>
  </w:style>
  <w:style w:type="paragraph" w:styleId="a7">
    <w:name w:val="Body Text"/>
    <w:basedOn w:val="a"/>
    <w:semiHidden/>
    <w:pPr>
      <w:spacing w:after="120"/>
    </w:pPr>
  </w:style>
  <w:style w:type="character" w:customStyle="1" w:styleId="10">
    <w:name w:val="Шрифт абзацу за промовчанням1"/>
  </w:style>
  <w:style w:type="character" w:styleId="a8">
    <w:name w:val="Hyperlink"/>
    <w:basedOn w:val="a0"/>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6161</Words>
  <Characters>35122</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Microsoft must die</Company>
  <LinksUpToDate>false</LinksUpToDate>
  <CharactersWithSpaces>41201</CharactersWithSpaces>
  <SharedDoc>false</SharedDoc>
  <HLinks>
    <vt:vector size="30" baseType="variant">
      <vt:variant>
        <vt:i4>3473528</vt:i4>
      </vt:variant>
      <vt:variant>
        <vt:i4>12</vt:i4>
      </vt:variant>
      <vt:variant>
        <vt:i4>0</vt:i4>
      </vt:variant>
      <vt:variant>
        <vt:i4>5</vt:i4>
      </vt:variant>
      <vt:variant>
        <vt:lpwstr>http://www.7st.ru/</vt:lpwstr>
      </vt:variant>
      <vt:variant>
        <vt:lpwstr/>
      </vt:variant>
      <vt:variant>
        <vt:i4>8061046</vt:i4>
      </vt:variant>
      <vt:variant>
        <vt:i4>9</vt:i4>
      </vt:variant>
      <vt:variant>
        <vt:i4>0</vt:i4>
      </vt:variant>
      <vt:variant>
        <vt:i4>5</vt:i4>
      </vt:variant>
      <vt:variant>
        <vt:lpwstr>http://ukl.newmail.ru/</vt:lpwstr>
      </vt:variant>
      <vt:variant>
        <vt:lpwstr/>
      </vt:variant>
      <vt:variant>
        <vt:i4>6750313</vt:i4>
      </vt:variant>
      <vt:variant>
        <vt:i4>6</vt:i4>
      </vt:variant>
      <vt:variant>
        <vt:i4>0</vt:i4>
      </vt:variant>
      <vt:variant>
        <vt:i4>5</vt:i4>
      </vt:variant>
      <vt:variant>
        <vt:lpwstr>http://www.rbc.ru/</vt:lpwstr>
      </vt:variant>
      <vt:variant>
        <vt:lpwstr/>
      </vt:variant>
      <vt:variant>
        <vt:i4>917575</vt:i4>
      </vt:variant>
      <vt:variant>
        <vt:i4>3</vt:i4>
      </vt:variant>
      <vt:variant>
        <vt:i4>0</vt:i4>
      </vt:variant>
      <vt:variant>
        <vt:i4>5</vt:i4>
      </vt:variant>
      <vt:variant>
        <vt:lpwstr>http://www.kommersant.ru/</vt:lpwstr>
      </vt:variant>
      <vt:variant>
        <vt:lpwstr/>
      </vt:variant>
      <vt:variant>
        <vt:i4>1245253</vt:i4>
      </vt:variant>
      <vt:variant>
        <vt:i4>0</vt:i4>
      </vt:variant>
      <vt:variant>
        <vt:i4>0</vt:i4>
      </vt:variant>
      <vt:variant>
        <vt:i4>5</vt:i4>
      </vt:variant>
      <vt:variant>
        <vt:lpwstr>http://www.marketing.spb.ru/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Denis Monaev</dc:creator>
  <cp:keywords/>
  <cp:lastModifiedBy>Irina</cp:lastModifiedBy>
  <cp:revision>2</cp:revision>
  <dcterms:created xsi:type="dcterms:W3CDTF">2014-10-03T14:00:00Z</dcterms:created>
  <dcterms:modified xsi:type="dcterms:W3CDTF">2014-10-03T14:00:00Z</dcterms:modified>
</cp:coreProperties>
</file>