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45" w:rsidRDefault="00344945" w:rsidP="003449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344945" w:rsidRDefault="00344945" w:rsidP="003449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общеобразовательное учреждение «Средняя общеобразовательная школа № 72»</w:t>
      </w:r>
    </w:p>
    <w:p w:rsidR="00344945" w:rsidRPr="00344945" w:rsidRDefault="001054E8" w:rsidP="003449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г.Барнаул </w:t>
      </w:r>
      <w:r>
        <w:rPr>
          <w:b/>
          <w:sz w:val="28"/>
          <w:szCs w:val="28"/>
          <w:lang w:val="en-US"/>
        </w:rPr>
        <w:t>Л</w:t>
      </w:r>
      <w:r w:rsidR="00344945">
        <w:rPr>
          <w:b/>
          <w:sz w:val="28"/>
          <w:szCs w:val="28"/>
        </w:rPr>
        <w:t>енинский район</w:t>
      </w:r>
    </w:p>
    <w:p w:rsidR="00344945" w:rsidRP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P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P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A71D96" w:rsidRDefault="00A71D96" w:rsidP="008A6C03">
      <w:pPr>
        <w:spacing w:line="360" w:lineRule="auto"/>
        <w:jc w:val="both"/>
        <w:rPr>
          <w:b/>
          <w:sz w:val="28"/>
          <w:szCs w:val="28"/>
        </w:rPr>
      </w:pPr>
    </w:p>
    <w:p w:rsidR="00A71D96" w:rsidRDefault="00A71D96" w:rsidP="008A6C03">
      <w:pPr>
        <w:spacing w:line="360" w:lineRule="auto"/>
        <w:jc w:val="both"/>
        <w:rPr>
          <w:b/>
          <w:sz w:val="28"/>
          <w:szCs w:val="28"/>
        </w:rPr>
      </w:pPr>
    </w:p>
    <w:p w:rsidR="00A71D96" w:rsidRPr="00344945" w:rsidRDefault="00A71D96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P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Default="00344945" w:rsidP="00A71D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Методическая работа</w:t>
      </w:r>
    </w:p>
    <w:p w:rsidR="00344945" w:rsidRPr="00344945" w:rsidRDefault="00344945" w:rsidP="00A71D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Pr="00344945">
        <w:rPr>
          <w:b/>
          <w:sz w:val="36"/>
          <w:szCs w:val="36"/>
        </w:rPr>
        <w:t xml:space="preserve">Использование проектной методики </w:t>
      </w:r>
      <w:r>
        <w:rPr>
          <w:b/>
          <w:sz w:val="36"/>
          <w:szCs w:val="36"/>
        </w:rPr>
        <w:t>как средство повышения интереса к изучению иностранного языка на средней ступени»</w:t>
      </w:r>
    </w:p>
    <w:p w:rsidR="00344945" w:rsidRP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P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P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P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A71D96" w:rsidRPr="00344945" w:rsidRDefault="00A71D96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Default="00344945" w:rsidP="00A71D96">
      <w:pPr>
        <w:rPr>
          <w:b/>
          <w:sz w:val="28"/>
          <w:szCs w:val="28"/>
        </w:rPr>
      </w:pPr>
    </w:p>
    <w:p w:rsidR="00A71D96" w:rsidRDefault="00A71D96" w:rsidP="00A71D96">
      <w:pPr>
        <w:rPr>
          <w:b/>
          <w:sz w:val="28"/>
          <w:szCs w:val="28"/>
        </w:rPr>
      </w:pPr>
    </w:p>
    <w:p w:rsidR="00344945" w:rsidRDefault="00344945" w:rsidP="00A71D96">
      <w:pPr>
        <w:tabs>
          <w:tab w:val="left" w:pos="4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Работу выполнила</w:t>
      </w:r>
    </w:p>
    <w:p w:rsidR="00344945" w:rsidRDefault="00344945" w:rsidP="00A71D96">
      <w:pPr>
        <w:tabs>
          <w:tab w:val="left" w:pos="4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Борисова Ольга Геннадьевна, </w:t>
      </w:r>
    </w:p>
    <w:p w:rsidR="00344945" w:rsidRDefault="00344945" w:rsidP="00A71D96">
      <w:pPr>
        <w:tabs>
          <w:tab w:val="left" w:pos="4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71D96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читель английского языка,</w:t>
      </w:r>
    </w:p>
    <w:p w:rsidR="00344945" w:rsidRDefault="00344945" w:rsidP="00A71D96">
      <w:pPr>
        <w:tabs>
          <w:tab w:val="left" w:pos="4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71D9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бразование Высшее, </w:t>
      </w:r>
      <w:r w:rsidR="00A71D96">
        <w:rPr>
          <w:b/>
          <w:sz w:val="28"/>
          <w:szCs w:val="28"/>
        </w:rPr>
        <w:t>БГПУ,1993 г.,</w:t>
      </w:r>
    </w:p>
    <w:p w:rsidR="00A71D96" w:rsidRDefault="00A86601" w:rsidP="00A71D96">
      <w:pPr>
        <w:tabs>
          <w:tab w:val="left" w:pos="4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71D96">
        <w:rPr>
          <w:b/>
          <w:sz w:val="28"/>
          <w:szCs w:val="28"/>
        </w:rPr>
        <w:t>педагогический стаж  11 лет,</w:t>
      </w:r>
    </w:p>
    <w:p w:rsidR="00344945" w:rsidRPr="00A71D96" w:rsidRDefault="00A71D96" w:rsidP="00A71D96">
      <w:pPr>
        <w:tabs>
          <w:tab w:val="left" w:pos="468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  <w:t>Квалификационная категория I.</w:t>
      </w:r>
      <w:r w:rsidR="00344945">
        <w:rPr>
          <w:b/>
          <w:sz w:val="28"/>
          <w:szCs w:val="28"/>
        </w:rPr>
        <w:tab/>
        <w:t xml:space="preserve">   </w:t>
      </w:r>
    </w:p>
    <w:p w:rsid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A71D96" w:rsidRDefault="00A71D96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Default="00344945" w:rsidP="008A6C03">
      <w:pPr>
        <w:spacing w:line="360" w:lineRule="auto"/>
        <w:jc w:val="both"/>
        <w:rPr>
          <w:b/>
          <w:sz w:val="28"/>
          <w:szCs w:val="28"/>
        </w:rPr>
      </w:pPr>
    </w:p>
    <w:p w:rsidR="00344945" w:rsidRPr="00A71D96" w:rsidRDefault="00A71D96" w:rsidP="00A71D96">
      <w:pPr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2008 г"/>
        </w:smartTagPr>
        <w:r>
          <w:rPr>
            <w:b/>
            <w:sz w:val="28"/>
            <w:szCs w:val="28"/>
            <w:lang w:val="en-US"/>
          </w:rPr>
          <w:t>2008 г</w:t>
        </w:r>
      </w:smartTag>
      <w:r>
        <w:rPr>
          <w:b/>
          <w:sz w:val="28"/>
          <w:szCs w:val="28"/>
          <w:lang w:val="en-US"/>
        </w:rPr>
        <w:t>.</w:t>
      </w:r>
    </w:p>
    <w:p w:rsidR="006D0177" w:rsidRDefault="006D0177" w:rsidP="00A71D96">
      <w:pPr>
        <w:spacing w:line="360" w:lineRule="auto"/>
        <w:jc w:val="center"/>
        <w:rPr>
          <w:b/>
          <w:sz w:val="28"/>
          <w:szCs w:val="28"/>
        </w:rPr>
      </w:pPr>
      <w:r w:rsidRPr="008A6C03">
        <w:rPr>
          <w:b/>
          <w:sz w:val="28"/>
          <w:szCs w:val="28"/>
        </w:rPr>
        <w:lastRenderedPageBreak/>
        <w:t>Содержание:</w:t>
      </w:r>
    </w:p>
    <w:p w:rsidR="00005E0F" w:rsidRPr="008A6C03" w:rsidRDefault="00005E0F" w:rsidP="008A6C03">
      <w:pPr>
        <w:spacing w:line="360" w:lineRule="auto"/>
        <w:jc w:val="both"/>
        <w:rPr>
          <w:b/>
          <w:sz w:val="28"/>
          <w:szCs w:val="28"/>
        </w:rPr>
      </w:pPr>
    </w:p>
    <w:p w:rsidR="00005E0F" w:rsidRDefault="00005E0F" w:rsidP="00005E0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6D0177" w:rsidRPr="008A6C03" w:rsidRDefault="00132FC8" w:rsidP="00005E0F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I. </w:t>
      </w:r>
      <w:r w:rsidR="006D0177" w:rsidRPr="008A6C03">
        <w:rPr>
          <w:sz w:val="28"/>
          <w:szCs w:val="28"/>
        </w:rPr>
        <w:t xml:space="preserve">Проектная методика </w:t>
      </w:r>
      <w:r w:rsidR="00005E0F">
        <w:rPr>
          <w:sz w:val="28"/>
          <w:szCs w:val="28"/>
        </w:rPr>
        <w:t>–</w:t>
      </w:r>
      <w:r w:rsidR="006D0177" w:rsidRPr="008A6C03">
        <w:rPr>
          <w:sz w:val="28"/>
          <w:szCs w:val="28"/>
        </w:rPr>
        <w:t xml:space="preserve"> </w:t>
      </w:r>
      <w:r w:rsidR="00005E0F">
        <w:rPr>
          <w:sz w:val="28"/>
          <w:szCs w:val="28"/>
        </w:rPr>
        <w:t xml:space="preserve">одна из форм </w:t>
      </w:r>
      <w:r w:rsidR="006D0177" w:rsidRPr="008A6C03">
        <w:rPr>
          <w:sz w:val="28"/>
          <w:szCs w:val="28"/>
        </w:rPr>
        <w:t xml:space="preserve"> реализации личностно-ориентированного подхода в  языковом образовании.</w:t>
      </w:r>
    </w:p>
    <w:p w:rsidR="006D0177" w:rsidRPr="008A6C03" w:rsidRDefault="00132FC8" w:rsidP="00005E0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II. </w:t>
      </w:r>
      <w:r w:rsidR="006D0177" w:rsidRPr="008A6C03">
        <w:rPr>
          <w:sz w:val="28"/>
          <w:szCs w:val="28"/>
        </w:rPr>
        <w:t xml:space="preserve">Использование </w:t>
      </w:r>
      <w:r w:rsidR="00005E0F">
        <w:rPr>
          <w:sz w:val="28"/>
          <w:szCs w:val="28"/>
        </w:rPr>
        <w:t xml:space="preserve">проектной </w:t>
      </w:r>
      <w:r w:rsidR="006D0177" w:rsidRPr="008A6C03">
        <w:rPr>
          <w:sz w:val="28"/>
          <w:szCs w:val="28"/>
        </w:rPr>
        <w:t xml:space="preserve"> методики в обучении учащихся среднего звена.</w:t>
      </w:r>
    </w:p>
    <w:p w:rsidR="006D0177" w:rsidRPr="008A6C03" w:rsidRDefault="00132FC8" w:rsidP="00005E0F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0177" w:rsidRPr="008A6C03">
        <w:rPr>
          <w:sz w:val="28"/>
          <w:szCs w:val="28"/>
        </w:rPr>
        <w:t>Этапы проектной работы.</w:t>
      </w:r>
    </w:p>
    <w:p w:rsidR="006D0177" w:rsidRPr="008A6C03" w:rsidRDefault="00132FC8" w:rsidP="00132FC8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0177" w:rsidRPr="008A6C03">
        <w:rPr>
          <w:sz w:val="28"/>
          <w:szCs w:val="28"/>
        </w:rPr>
        <w:t>Работа над долгосрочным проектом.</w:t>
      </w:r>
    </w:p>
    <w:p w:rsidR="006D0177" w:rsidRPr="008A6C03" w:rsidRDefault="00132FC8" w:rsidP="00005E0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III.</w:t>
      </w:r>
      <w:r w:rsidR="00154A34">
        <w:rPr>
          <w:sz w:val="28"/>
          <w:szCs w:val="28"/>
        </w:rPr>
        <w:t xml:space="preserve"> Результат и перспектива</w:t>
      </w:r>
      <w:r w:rsidR="006D0177" w:rsidRPr="008A6C03">
        <w:rPr>
          <w:sz w:val="28"/>
          <w:szCs w:val="28"/>
        </w:rPr>
        <w:t>.</w:t>
      </w:r>
    </w:p>
    <w:p w:rsidR="006D0177" w:rsidRPr="008A6C03" w:rsidRDefault="006D0177" w:rsidP="00005E0F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Список литературы.</w:t>
      </w: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Pr="008A6C03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6D0177" w:rsidRDefault="006D0177" w:rsidP="008A6C03">
      <w:pPr>
        <w:spacing w:line="360" w:lineRule="auto"/>
        <w:jc w:val="both"/>
        <w:rPr>
          <w:sz w:val="28"/>
          <w:szCs w:val="28"/>
        </w:rPr>
      </w:pPr>
    </w:p>
    <w:p w:rsidR="00132FC8" w:rsidRPr="008A6C03" w:rsidRDefault="00132FC8" w:rsidP="008A6C03">
      <w:pPr>
        <w:spacing w:line="360" w:lineRule="auto"/>
        <w:jc w:val="both"/>
        <w:rPr>
          <w:sz w:val="28"/>
          <w:szCs w:val="28"/>
        </w:rPr>
      </w:pPr>
    </w:p>
    <w:p w:rsidR="00407C2E" w:rsidRPr="008A6C03" w:rsidRDefault="006D0177" w:rsidP="008A6C03">
      <w:pPr>
        <w:spacing w:line="360" w:lineRule="auto"/>
        <w:jc w:val="center"/>
        <w:rPr>
          <w:b/>
          <w:sz w:val="28"/>
          <w:szCs w:val="28"/>
        </w:rPr>
      </w:pPr>
      <w:r w:rsidRPr="008A6C03">
        <w:rPr>
          <w:b/>
          <w:sz w:val="28"/>
          <w:szCs w:val="28"/>
        </w:rPr>
        <w:t>Введение</w:t>
      </w:r>
    </w:p>
    <w:p w:rsidR="00211019" w:rsidRPr="008A6C03" w:rsidRDefault="00407C2E" w:rsidP="008A6C03">
      <w:pPr>
        <w:spacing w:line="360" w:lineRule="auto"/>
        <w:ind w:firstLine="360"/>
        <w:jc w:val="both"/>
        <w:rPr>
          <w:sz w:val="28"/>
          <w:szCs w:val="28"/>
        </w:rPr>
      </w:pPr>
      <w:r w:rsidRPr="008A6C03">
        <w:rPr>
          <w:sz w:val="28"/>
          <w:szCs w:val="28"/>
        </w:rPr>
        <w:t xml:space="preserve">     </w:t>
      </w:r>
      <w:r w:rsidR="00211019" w:rsidRPr="008A6C03">
        <w:rPr>
          <w:sz w:val="28"/>
          <w:szCs w:val="28"/>
        </w:rPr>
        <w:t>Регулярно в начале каждого учебного года в нашей школе проводится тестирование пятиклассников с целью выявления уровня адаптации детей при переходе в среднее звено. Анализирую результаты в 2005 – 2006 учебном году, я заметила, что большое количество учащихся указывали английский язык как один из самых трудных предметов, некоторое количество детей считали его скучным, при этом подавляющее большинство полагало, что английский язык необходим им в будущем.</w:t>
      </w:r>
    </w:p>
    <w:p w:rsidR="00407C2E" w:rsidRDefault="00211019" w:rsidP="008A6C03">
      <w:p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ab/>
        <w:t xml:space="preserve">Я увидела в этом проблему и задумалась над тем, как сделать переход из младшего звена в среднее звено менее стрессовым. </w:t>
      </w:r>
      <w:r w:rsidR="00407C2E" w:rsidRPr="008A6C03">
        <w:rPr>
          <w:sz w:val="28"/>
          <w:szCs w:val="28"/>
        </w:rPr>
        <w:t>Я ознакомилась</w:t>
      </w:r>
      <w:r w:rsidRPr="008A6C03">
        <w:rPr>
          <w:sz w:val="28"/>
          <w:szCs w:val="28"/>
        </w:rPr>
        <w:t xml:space="preserve"> с различными приемами и методами обучения иностранного языка на современном уроке</w:t>
      </w:r>
      <w:r w:rsidR="00407C2E" w:rsidRPr="008A6C03">
        <w:rPr>
          <w:sz w:val="28"/>
          <w:szCs w:val="28"/>
        </w:rPr>
        <w:t>.</w:t>
      </w: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Default="00005E0F" w:rsidP="008A6C03">
      <w:pPr>
        <w:spacing w:line="360" w:lineRule="auto"/>
        <w:jc w:val="both"/>
        <w:rPr>
          <w:sz w:val="28"/>
          <w:szCs w:val="28"/>
        </w:rPr>
      </w:pPr>
    </w:p>
    <w:p w:rsidR="00005E0F" w:rsidRPr="00005E0F" w:rsidRDefault="00132FC8" w:rsidP="00005E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I. </w:t>
      </w:r>
      <w:r w:rsidR="00005E0F" w:rsidRPr="00005E0F">
        <w:rPr>
          <w:b/>
          <w:sz w:val="28"/>
          <w:szCs w:val="28"/>
        </w:rPr>
        <w:t>Проектная методика – одна из форм  реализации личностно-ориентированного подхода в  языковом образовании.</w:t>
      </w:r>
    </w:p>
    <w:p w:rsidR="008A6C03" w:rsidRPr="008A6C03" w:rsidRDefault="008A6C03" w:rsidP="008A6C03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 xml:space="preserve">      Российские психологи Л.С.Выготский, Д.Б.Эльк</w:t>
      </w:r>
      <w:r>
        <w:rPr>
          <w:sz w:val="28"/>
          <w:szCs w:val="28"/>
        </w:rPr>
        <w:t>онин пришли к выводу, что ведуще</w:t>
      </w:r>
      <w:r w:rsidRPr="008A6C03">
        <w:rPr>
          <w:sz w:val="28"/>
          <w:szCs w:val="28"/>
        </w:rPr>
        <w:t>й деятельностью в подростковом возрасте является «межличностное общение» учащихся, «общественно значимая для ребенка деятельность». Именно в этом возрасте у школьников появляется стремление к общению с товарищами вне класса, к участию во всех происходящих в школе событиях, тяга к поиску, исследованию, к самореализации.</w:t>
      </w:r>
    </w:p>
    <w:p w:rsidR="008A6C03" w:rsidRPr="008A6C03" w:rsidRDefault="008A6C03" w:rsidP="008A6C03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 xml:space="preserve">      Одним из направлений такой творческой исследовательской работы многие исследователи считают проектно-ориентированную деятельность учащихся. Именно проектная деятельность</w:t>
      </w:r>
      <w:r w:rsidR="00216D26">
        <w:rPr>
          <w:sz w:val="28"/>
          <w:szCs w:val="28"/>
        </w:rPr>
        <w:t>,</w:t>
      </w:r>
      <w:r w:rsidRPr="008A6C03">
        <w:rPr>
          <w:sz w:val="28"/>
          <w:szCs w:val="28"/>
        </w:rPr>
        <w:t xml:space="preserve"> как одна из форм учебной деятельности</w:t>
      </w:r>
      <w:r w:rsidR="00216D26">
        <w:rPr>
          <w:sz w:val="28"/>
          <w:szCs w:val="28"/>
        </w:rPr>
        <w:t>, способна,</w:t>
      </w:r>
      <w:r w:rsidRPr="008A6C03">
        <w:rPr>
          <w:sz w:val="28"/>
          <w:szCs w:val="28"/>
        </w:rPr>
        <w:t xml:space="preserve"> по мнению современных  от</w:t>
      </w:r>
      <w:r w:rsidR="00745517">
        <w:rPr>
          <w:sz w:val="28"/>
          <w:szCs w:val="28"/>
        </w:rPr>
        <w:t>ечественных и зарубежных дидактов</w:t>
      </w:r>
      <w:r w:rsidRPr="008A6C03">
        <w:rPr>
          <w:sz w:val="28"/>
          <w:szCs w:val="28"/>
        </w:rPr>
        <w:t>, сделать учебный процесс для школьника личностно-значимым, в котором он сможет полностью раскрыть свой творческий потенциал, проявить  свои исследовательские способности, фантазию, креативность, активность, самостоятельность.</w:t>
      </w:r>
    </w:p>
    <w:p w:rsidR="008A6C03" w:rsidRPr="008A6C03" w:rsidRDefault="008A6C03" w:rsidP="008A6C03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Проект, как известно, представляет собой самостоятельно планируемую и реализуемую школьниками работу, в которой речевое общение органично вплетается в интеллектуально-эмоциональный контакт другой деятельности (игры, путешествия, выпуск рекламных проспектов и т.д.)</w:t>
      </w:r>
    </w:p>
    <w:p w:rsidR="008A6C03" w:rsidRPr="008A6C03" w:rsidRDefault="008A6C03" w:rsidP="008A6C03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 xml:space="preserve">     Темы проектов затрагивают различные сферы человеческой деятельности.</w:t>
      </w:r>
    </w:p>
    <w:p w:rsidR="008A6C03" w:rsidRPr="008A6C03" w:rsidRDefault="008A6C03" w:rsidP="008A6C03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 xml:space="preserve">      Успех проекта во многом зависит от умения учителя создавать условия, стимулирующие формирова</w:t>
      </w:r>
      <w:r w:rsidR="00216D26">
        <w:rPr>
          <w:sz w:val="28"/>
          <w:szCs w:val="28"/>
        </w:rPr>
        <w:t>ние и развитие</w:t>
      </w:r>
      <w:r w:rsidRPr="008A6C03">
        <w:rPr>
          <w:sz w:val="28"/>
          <w:szCs w:val="28"/>
        </w:rPr>
        <w:t xml:space="preserve"> креативных, когнитивных, коммуникативных, организационно – деятельностных умений учащихся.</w:t>
      </w:r>
    </w:p>
    <w:p w:rsidR="008A6C03" w:rsidRPr="008A6C03" w:rsidRDefault="008A6C03" w:rsidP="008A6C03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 xml:space="preserve">      Для этого учителю необходимо попробовать себя в роли консультанта, координатора, помогающего школьнику учит</w:t>
      </w:r>
      <w:r w:rsidR="00745517">
        <w:rPr>
          <w:sz w:val="28"/>
          <w:szCs w:val="28"/>
        </w:rPr>
        <w:t>ь</w:t>
      </w:r>
      <w:r w:rsidRPr="008A6C03">
        <w:rPr>
          <w:sz w:val="28"/>
          <w:szCs w:val="28"/>
        </w:rPr>
        <w:t>ся, направляющего его познавательную деятельность.</w:t>
      </w:r>
    </w:p>
    <w:p w:rsidR="008A6C03" w:rsidRPr="008A6C03" w:rsidRDefault="008A6C03" w:rsidP="008A6C03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 xml:space="preserve">     Анализ российской и зарубежной литературы по проектно-ориентированному обучению позволил выделить следующие признаки этой технологии: 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- соотнесенность с объективной реальной действительностью;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- соотнесенность с субъектом деятельности;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- ориентация на продукт деятельности;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-методическая соотнесенность.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 xml:space="preserve">      Более подробно рассмотрим эти составляющие.</w:t>
      </w:r>
    </w:p>
    <w:p w:rsidR="008A6C03" w:rsidRPr="008A6C03" w:rsidRDefault="008A6C03" w:rsidP="008A6C03">
      <w:pPr>
        <w:numPr>
          <w:ilvl w:val="0"/>
          <w:numId w:val="10"/>
        </w:numPr>
        <w:tabs>
          <w:tab w:val="left" w:pos="5040"/>
        </w:tabs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Соотнесенность с объективной реальной действительностью предполагает наличие социально и личностно значимой  проблемы, решение которой требует интегрированных знаний.</w:t>
      </w:r>
    </w:p>
    <w:p w:rsidR="008A6C03" w:rsidRPr="008A6C03" w:rsidRDefault="008A6C03" w:rsidP="008A6C03">
      <w:pPr>
        <w:numPr>
          <w:ilvl w:val="0"/>
          <w:numId w:val="10"/>
        </w:numPr>
        <w:tabs>
          <w:tab w:val="left" w:pos="5040"/>
        </w:tabs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Соотнесенность с субъектом деятельности предполагает ориентацию на интерес учащихся</w:t>
      </w:r>
      <w:r w:rsidR="00216D26">
        <w:rPr>
          <w:sz w:val="28"/>
          <w:szCs w:val="28"/>
        </w:rPr>
        <w:t>,</w:t>
      </w:r>
      <w:r w:rsidRPr="008A6C03">
        <w:rPr>
          <w:sz w:val="28"/>
          <w:szCs w:val="28"/>
        </w:rPr>
        <w:t xml:space="preserve"> их самоорганизацию и ответственность.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ind w:left="360"/>
        <w:rPr>
          <w:sz w:val="28"/>
          <w:szCs w:val="28"/>
        </w:rPr>
      </w:pPr>
      <w:r w:rsidRPr="008A6C03">
        <w:rPr>
          <w:sz w:val="28"/>
          <w:szCs w:val="28"/>
        </w:rPr>
        <w:t>Тема проекта не должна навязываться учащимся, инициатива должна исходить от детей</w:t>
      </w:r>
      <w:r w:rsidR="00216D26">
        <w:rPr>
          <w:sz w:val="28"/>
          <w:szCs w:val="28"/>
        </w:rPr>
        <w:t>,</w:t>
      </w:r>
      <w:r w:rsidRPr="008A6C03">
        <w:rPr>
          <w:sz w:val="28"/>
          <w:szCs w:val="28"/>
        </w:rPr>
        <w:t xml:space="preserve"> которые сами с помощью имеющихся знаний и опыта должны попытаться  решить поставленную задачу. Учитель же оказывает им языковую и организаторскую деловую поддержку.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ind w:left="360"/>
        <w:rPr>
          <w:sz w:val="28"/>
          <w:szCs w:val="28"/>
        </w:rPr>
      </w:pPr>
      <w:r w:rsidRPr="008A6C03">
        <w:rPr>
          <w:sz w:val="28"/>
          <w:szCs w:val="28"/>
        </w:rPr>
        <w:t xml:space="preserve">      Задача учителя – вызвать интерес к той или иной проблеме. Если ему это удается, занятие становится интересным и увлекательным, усвоение материала – осмысленным, а работа учащихся - увлекательной, познавательной и мотивированной. 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ind w:left="360"/>
        <w:rPr>
          <w:sz w:val="28"/>
          <w:szCs w:val="28"/>
        </w:rPr>
      </w:pPr>
      <w:r w:rsidRPr="008A6C03">
        <w:rPr>
          <w:sz w:val="28"/>
          <w:szCs w:val="28"/>
        </w:rPr>
        <w:t xml:space="preserve">     Проектно-ориентированное обучение – это обучение, в центре которого стоит ученик. Он, ученик, является субъектом деятельности и, как таковой, должен  уметь работать самостоятельно. Для участия в проектной деятельности учащиеся должны владеть определенными умениями самостоятельной работы, помогающими им организовать свою деятельность (умение читать и перерабатывать текст, собирать необходимую информацию, работать со справочным материалом и пользоваться компьютером и т.д.)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ind w:left="360"/>
        <w:rPr>
          <w:sz w:val="28"/>
          <w:szCs w:val="28"/>
        </w:rPr>
      </w:pPr>
      <w:r w:rsidRPr="008A6C03">
        <w:rPr>
          <w:sz w:val="28"/>
          <w:szCs w:val="28"/>
        </w:rPr>
        <w:t xml:space="preserve">      Фактор соотнесенности проектного обучения с субъектом деятельности предполагает воспитание у учащихся чувства ответственности за свою работу и за общее дело, желание выполнить </w:t>
      </w:r>
      <w:r w:rsidR="0045545B" w:rsidRPr="008A6C03">
        <w:rPr>
          <w:sz w:val="28"/>
          <w:szCs w:val="28"/>
        </w:rPr>
        <w:t>задание</w:t>
      </w:r>
      <w:r w:rsidR="0045545B">
        <w:rPr>
          <w:sz w:val="28"/>
          <w:szCs w:val="28"/>
        </w:rPr>
        <w:t xml:space="preserve">, </w:t>
      </w:r>
      <w:r w:rsidRPr="008A6C03">
        <w:rPr>
          <w:sz w:val="28"/>
          <w:szCs w:val="28"/>
        </w:rPr>
        <w:t>порученное групп</w:t>
      </w:r>
      <w:r w:rsidR="0045545B">
        <w:rPr>
          <w:sz w:val="28"/>
          <w:szCs w:val="28"/>
        </w:rPr>
        <w:t>е.</w:t>
      </w:r>
      <w:r w:rsidRPr="008A6C03">
        <w:rPr>
          <w:sz w:val="28"/>
          <w:szCs w:val="28"/>
        </w:rPr>
        <w:t xml:space="preserve"> </w:t>
      </w:r>
      <w:r w:rsidR="0045545B">
        <w:rPr>
          <w:sz w:val="28"/>
          <w:szCs w:val="28"/>
        </w:rPr>
        <w:t>,</w:t>
      </w:r>
    </w:p>
    <w:p w:rsidR="008A6C03" w:rsidRPr="008A6C03" w:rsidRDefault="008A6C03" w:rsidP="008A6C03">
      <w:pPr>
        <w:numPr>
          <w:ilvl w:val="0"/>
          <w:numId w:val="10"/>
        </w:numPr>
        <w:tabs>
          <w:tab w:val="left" w:pos="5040"/>
        </w:tabs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Методическая  соотнесенность проекта предполагает учет уровня обученности и обучаемости учащихся, их предметных знаний, общеучебных и специально учебных умений, их социальной компетентности.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ind w:left="360"/>
        <w:rPr>
          <w:sz w:val="28"/>
          <w:szCs w:val="28"/>
        </w:rPr>
      </w:pPr>
      <w:r w:rsidRPr="008A6C03">
        <w:rPr>
          <w:sz w:val="28"/>
          <w:szCs w:val="28"/>
        </w:rPr>
        <w:t xml:space="preserve">   Проект предполагает собственную ответственность учащегося  за распределение времени, за содержание и формы работы.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ind w:left="360"/>
        <w:rPr>
          <w:sz w:val="28"/>
          <w:szCs w:val="28"/>
        </w:rPr>
      </w:pPr>
      <w:r w:rsidRPr="008A6C03">
        <w:rPr>
          <w:sz w:val="28"/>
          <w:szCs w:val="28"/>
        </w:rPr>
        <w:t xml:space="preserve"> Важной составляющей методической организации проектной деятельности является целостное обучение, т.е. включение всей психической сферы личности: когнитивной,  творческой, эмоциональной, социальной, моторно-двигательной, волевой.</w:t>
      </w:r>
    </w:p>
    <w:p w:rsidR="008A6C03" w:rsidRPr="008A6C03" w:rsidRDefault="008A6C03" w:rsidP="008A6C03">
      <w:pPr>
        <w:numPr>
          <w:ilvl w:val="0"/>
          <w:numId w:val="10"/>
        </w:numPr>
        <w:tabs>
          <w:tab w:val="left" w:pos="5040"/>
        </w:tabs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 xml:space="preserve">Ориентация на продукт деятельности </w:t>
      </w:r>
      <w:r w:rsidR="0045545B">
        <w:rPr>
          <w:sz w:val="28"/>
          <w:szCs w:val="28"/>
        </w:rPr>
        <w:t xml:space="preserve">, </w:t>
      </w:r>
      <w:r w:rsidRPr="008A6C03">
        <w:rPr>
          <w:sz w:val="28"/>
          <w:szCs w:val="28"/>
        </w:rPr>
        <w:t>считают многие исследователи, конечно же, дисциплинирует учащихся: никто не хочет ударить в грязь лицом перед зрителем и поэтому все работают с полной отдачей.</w:t>
      </w:r>
    </w:p>
    <w:p w:rsidR="008A6C03" w:rsidRPr="008A6C03" w:rsidRDefault="008A6C03" w:rsidP="008A6C03">
      <w:pPr>
        <w:tabs>
          <w:tab w:val="left" w:pos="5040"/>
        </w:tabs>
        <w:spacing w:line="360" w:lineRule="auto"/>
        <w:ind w:left="360"/>
        <w:rPr>
          <w:sz w:val="28"/>
          <w:szCs w:val="28"/>
        </w:rPr>
      </w:pPr>
      <w:r w:rsidRPr="008A6C03">
        <w:rPr>
          <w:sz w:val="28"/>
          <w:szCs w:val="28"/>
        </w:rPr>
        <w:t>С другой стороны</w:t>
      </w:r>
      <w:r w:rsidR="0045545B">
        <w:rPr>
          <w:sz w:val="28"/>
          <w:szCs w:val="28"/>
        </w:rPr>
        <w:t>,</w:t>
      </w:r>
      <w:r w:rsidRPr="008A6C03">
        <w:rPr>
          <w:sz w:val="28"/>
          <w:szCs w:val="28"/>
        </w:rPr>
        <w:t xml:space="preserve"> для преподавателей иностранного языка важен сам  процесс проектной деятельности. </w:t>
      </w:r>
    </w:p>
    <w:p w:rsidR="00132FC8" w:rsidRPr="0045545B" w:rsidRDefault="00132FC8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893381" w:rsidRPr="0045545B" w:rsidRDefault="00893381" w:rsidP="008A6C03">
      <w:pPr>
        <w:spacing w:line="360" w:lineRule="auto"/>
        <w:jc w:val="both"/>
        <w:rPr>
          <w:sz w:val="28"/>
          <w:szCs w:val="28"/>
        </w:rPr>
      </w:pPr>
    </w:p>
    <w:p w:rsidR="00132FC8" w:rsidRDefault="00132FC8" w:rsidP="00132FC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II.    </w:t>
      </w:r>
      <w:r w:rsidRPr="00132FC8">
        <w:rPr>
          <w:b/>
          <w:sz w:val="28"/>
          <w:szCs w:val="28"/>
        </w:rPr>
        <w:t>Использование проектной  методики в обучении учащихся среднего звена.</w:t>
      </w:r>
    </w:p>
    <w:p w:rsidR="00132FC8" w:rsidRPr="00132FC8" w:rsidRDefault="00132FC8" w:rsidP="00132FC8">
      <w:pPr>
        <w:spacing w:line="360" w:lineRule="auto"/>
        <w:jc w:val="both"/>
        <w:rPr>
          <w:b/>
          <w:sz w:val="28"/>
          <w:szCs w:val="28"/>
        </w:rPr>
      </w:pPr>
      <w:r w:rsidRPr="00132FC8">
        <w:rPr>
          <w:b/>
          <w:sz w:val="28"/>
          <w:szCs w:val="28"/>
        </w:rPr>
        <w:t>1. Этапы проектной работы.</w:t>
      </w:r>
    </w:p>
    <w:p w:rsidR="00217FA6" w:rsidRDefault="00132FC8" w:rsidP="00217FA6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7FA6">
        <w:rPr>
          <w:sz w:val="28"/>
          <w:szCs w:val="28"/>
        </w:rPr>
        <w:t xml:space="preserve">Известно, что у детей младшего и среднего школьного возраста развиты потребности во впечатлениях и любознательность. Именно впечатления и любознательность должны стать основой для формирования устойчивой учебной мотивации у школьников в процессе обучения иностранному языку.       </w:t>
      </w:r>
    </w:p>
    <w:p w:rsidR="00211019" w:rsidRPr="008A6C03" w:rsidRDefault="00407C2E" w:rsidP="00217FA6">
      <w:pPr>
        <w:spacing w:line="360" w:lineRule="auto"/>
        <w:ind w:firstLine="360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Я</w:t>
      </w:r>
      <w:r w:rsidR="00211019" w:rsidRPr="008A6C03">
        <w:rPr>
          <w:sz w:val="28"/>
          <w:szCs w:val="28"/>
        </w:rPr>
        <w:t xml:space="preserve"> решила  использовать метод проектов (проектную методику) как выход из сложившейся ситуации. Опыт  методистов, других педагогов свидетельствовал, что внедрение данной методики позволяет эффективно решать задачи личностно-ориентированного подхода в обучении подрастающего  поколения. При выборе темы проекта я могу учитывать индивидуальные способности учащихся: сильным – сложное, слабым – по их  реальным возможностям, таким образом, обучение английскому языку станет по силам учащихся, а значит интересным, успешным</w:t>
      </w:r>
      <w:r w:rsidR="00CA1363" w:rsidRPr="008A6C03">
        <w:rPr>
          <w:sz w:val="28"/>
          <w:szCs w:val="28"/>
        </w:rPr>
        <w:t xml:space="preserve"> («нетрудным»).</w:t>
      </w:r>
    </w:p>
    <w:p w:rsidR="00CA1363" w:rsidRPr="008A6C03" w:rsidRDefault="00CA1363" w:rsidP="00132FC8">
      <w:p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ab/>
        <w:t>Итак, главные цели введения в мою школьную практику метода проектов:</w:t>
      </w:r>
    </w:p>
    <w:p w:rsidR="00CA1363" w:rsidRPr="008A6C03" w:rsidRDefault="00CA1363" w:rsidP="00132F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Показать умения отдельного ученика или группы учеников</w:t>
      </w:r>
      <w:r w:rsidR="00865529">
        <w:rPr>
          <w:sz w:val="28"/>
          <w:szCs w:val="28"/>
        </w:rPr>
        <w:t>,</w:t>
      </w:r>
      <w:r w:rsidRPr="008A6C03">
        <w:rPr>
          <w:sz w:val="28"/>
          <w:szCs w:val="28"/>
        </w:rPr>
        <w:t xml:space="preserve"> использовать приобретенный в школе исследовательский опыт;</w:t>
      </w:r>
    </w:p>
    <w:p w:rsidR="00CA1363" w:rsidRPr="008A6C03" w:rsidRDefault="00CA1363" w:rsidP="00132F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Реализовать интерес учащихся к предмету исследования, приумножить знания о нем  и донести это до заинтересованной аудитории;</w:t>
      </w:r>
    </w:p>
    <w:p w:rsidR="00CA1363" w:rsidRPr="008A6C03" w:rsidRDefault="00CA1363" w:rsidP="00132F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Продемонстрировать уровень обученности иностранно</w:t>
      </w:r>
      <w:r w:rsidR="00865529">
        <w:rPr>
          <w:sz w:val="28"/>
          <w:szCs w:val="28"/>
        </w:rPr>
        <w:t>му</w:t>
      </w:r>
      <w:r w:rsidRPr="008A6C03">
        <w:rPr>
          <w:sz w:val="28"/>
          <w:szCs w:val="28"/>
        </w:rPr>
        <w:t xml:space="preserve"> язык</w:t>
      </w:r>
      <w:r w:rsidR="00865529">
        <w:rPr>
          <w:sz w:val="28"/>
          <w:szCs w:val="28"/>
        </w:rPr>
        <w:t>у</w:t>
      </w:r>
      <w:r w:rsidRPr="008A6C03">
        <w:rPr>
          <w:sz w:val="28"/>
          <w:szCs w:val="28"/>
        </w:rPr>
        <w:t>, совершенствовать умения участвовать в коллективных формах общения;</w:t>
      </w:r>
    </w:p>
    <w:p w:rsidR="00CA1363" w:rsidRPr="008A6C03" w:rsidRDefault="00CA1363" w:rsidP="00132F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Подняться на более высокую ступень обученности, образованности, развития социальной зрелости.</w:t>
      </w:r>
    </w:p>
    <w:p w:rsidR="00CA1363" w:rsidRPr="008A6C03" w:rsidRDefault="00CA1363" w:rsidP="00132FC8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Кроме того, я имею возможность расширить рамки изученной темы, ученик – имеет возможность выразить свои собственные идеи в удобной для него творчески продуманной форме.</w:t>
      </w:r>
    </w:p>
    <w:p w:rsidR="00CA1363" w:rsidRPr="008A6C03" w:rsidRDefault="00CA1363" w:rsidP="008A6C03">
      <w:pPr>
        <w:spacing w:line="360" w:lineRule="auto"/>
        <w:ind w:left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На своих уроках я использую следующие типы проектов:</w:t>
      </w:r>
    </w:p>
    <w:p w:rsidR="00325E7B" w:rsidRDefault="00325E7B" w:rsidP="008A6C03">
      <w:pPr>
        <w:spacing w:line="360" w:lineRule="auto"/>
        <w:ind w:left="708"/>
        <w:jc w:val="center"/>
        <w:rPr>
          <w:sz w:val="28"/>
          <w:szCs w:val="28"/>
          <w:lang w:val="en-US"/>
        </w:rPr>
      </w:pPr>
    </w:p>
    <w:p w:rsidR="00D154F4" w:rsidRPr="00D154F4" w:rsidRDefault="00425CC9" w:rsidP="008A6C03">
      <w:pPr>
        <w:spacing w:line="360" w:lineRule="auto"/>
        <w:ind w:left="708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group id="_x0000_s1065" editas="orgchart" style="position:absolute;left:0;text-align:left;margin-left:-27pt;margin-top:-9pt;width:513pt;height:158.05pt;z-index:251657728" coordorigin="575,1001" coordsize="2880,720">
            <o:lock v:ext="edit" aspectratio="t"/>
            <o:diagram v:ext="edit" dgmstyle="0" dgmscalex="93385" dgmscaley="115103" dgmfontsize="17" constrainbounds="0,0,0,0" dgmbasetextscale="67650">
              <o:relationtable v:ext="edit">
                <o:rel v:ext="edit" idsrc="#_s1070" iddest="#_s1070"/>
                <o:rel v:ext="edit" idsrc="#_s1071" iddest="#_s1070" idcntr="#_s1069"/>
                <o:rel v:ext="edit" idsrc="#_s1072" iddest="#_s1070" idcntr="#_s1068"/>
                <o:rel v:ext="edit" idsrc="#_s1073" iddest="#_s1070" idcntr="#_s106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575;top:1001;width:2880;height:72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67" o:spid="_x0000_s1067" type="#_x0000_t34" style="position:absolute;left:2447;top:857;width:144;height:1008;rotation:270;flip:x" o:connectortype="elbow" adj="6142,10328,-279162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68" o:spid="_x0000_s1068" type="#_x0000_t32" style="position:absolute;left:1944;top:1360;width:144;height:1;rotation:270" o:connectortype="elbow" adj="-156626,-1,-156626" strokeweight="2.25pt"/>
            <v:shape id="_s1069" o:spid="_x0000_s1069" type="#_x0000_t34" style="position:absolute;left:1439;top:857;width:144;height:1008;rotation:270" o:connectortype="elbow" adj="6142,-10328,-34089" strokeweight="2.25pt"/>
            <v:roundrect id="_s1070" o:spid="_x0000_s1070" style="position:absolute;left:1583;top:1001;width:864;height:288;v-text-anchor:middle" arcsize="10923f" o:dgmlayout="0" o:dgmnodekind="1" fillcolor="#cc9">
              <v:textbox inset="0,0,0,0">
                <w:txbxContent>
                  <w:p w:rsidR="001D2E87" w:rsidRDefault="001D2E87" w:rsidP="00D154F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34"/>
                        <w:szCs w:val="40"/>
                      </w:rPr>
                    </w:pPr>
                  </w:p>
                  <w:p w:rsidR="001D2E87" w:rsidRPr="00D154F4" w:rsidRDefault="001D2E87" w:rsidP="00D154F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34"/>
                        <w:szCs w:val="40"/>
                      </w:rPr>
                    </w:pPr>
                    <w:r w:rsidRPr="00D154F4">
                      <w:rPr>
                        <w:color w:val="000000"/>
                        <w:sz w:val="34"/>
                        <w:szCs w:val="40"/>
                      </w:rPr>
                      <w:t>ПРОЕКТ</w:t>
                    </w:r>
                  </w:p>
                </w:txbxContent>
              </v:textbox>
            </v:roundrect>
            <v:roundrect id="_s1071" o:spid="_x0000_s1071" style="position:absolute;left:575;top:1433;width:864;height:288;v-text-anchor:middle" arcsize="10923f" o:dgmlayout="0" o:dgmnodekind="0" fillcolor="#cc9">
              <v:textbox inset="0,0,0,0">
                <w:txbxContent>
                  <w:p w:rsidR="001D2E87" w:rsidRPr="00D154F4" w:rsidRDefault="001D2E87" w:rsidP="00D154F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34"/>
                        <w:szCs w:val="40"/>
                      </w:rPr>
                    </w:pPr>
                    <w:r>
                      <w:rPr>
                        <w:color w:val="000000"/>
                        <w:sz w:val="34"/>
                        <w:szCs w:val="40"/>
                      </w:rPr>
                      <w:t>индивидуальный</w:t>
                    </w:r>
                  </w:p>
                  <w:p w:rsidR="001D2E87" w:rsidRPr="00D154F4" w:rsidRDefault="001D2E87" w:rsidP="00D154F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6"/>
                      </w:rPr>
                    </w:pPr>
                    <w:r w:rsidRPr="00D154F4">
                      <w:rPr>
                        <w:color w:val="000000"/>
                        <w:sz w:val="22"/>
                        <w:szCs w:val="26"/>
                      </w:rPr>
                      <w:t>(УСТНО-РЕЧЕВОЙ</w:t>
                    </w:r>
                  </w:p>
                  <w:p w:rsidR="001D2E87" w:rsidRPr="00D154F4" w:rsidRDefault="001D2E87" w:rsidP="00D154F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6"/>
                      </w:rPr>
                    </w:pPr>
                    <w:r w:rsidRPr="00D154F4">
                      <w:rPr>
                        <w:color w:val="000000"/>
                        <w:sz w:val="22"/>
                        <w:szCs w:val="26"/>
                      </w:rPr>
                      <w:t>ПИСЬМЕННЫЙ)</w:t>
                    </w:r>
                  </w:p>
                  <w:p w:rsidR="001D2E87" w:rsidRPr="00D154F4" w:rsidRDefault="001D2E87" w:rsidP="00D154F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34"/>
                        <w:szCs w:val="40"/>
                      </w:rPr>
                    </w:pPr>
                  </w:p>
                </w:txbxContent>
              </v:textbox>
            </v:roundrect>
            <v:roundrect id="_s1072" o:spid="_x0000_s1072" style="position:absolute;left:1583;top:1433;width:864;height:288;v-text-anchor:middle" arcsize="10923f" o:dgmlayout="0" o:dgmnodekind="0" fillcolor="#cc9">
              <v:textbox inset="0,0,0,0">
                <w:txbxContent>
                  <w:p w:rsidR="001D2E87" w:rsidRPr="00D154F4" w:rsidRDefault="001D2E87" w:rsidP="00D154F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34"/>
                        <w:szCs w:val="40"/>
                      </w:rPr>
                    </w:pPr>
                    <w:r w:rsidRPr="00D154F4">
                      <w:rPr>
                        <w:color w:val="000000"/>
                        <w:sz w:val="34"/>
                        <w:szCs w:val="40"/>
                      </w:rPr>
                      <w:t>КОЛЛЕКТИВНЫЙ</w:t>
                    </w:r>
                  </w:p>
                  <w:p w:rsidR="001D2E87" w:rsidRPr="00D154F4" w:rsidRDefault="001D2E87" w:rsidP="00D154F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6"/>
                      </w:rPr>
                    </w:pPr>
                    <w:r w:rsidRPr="00D154F4">
                      <w:rPr>
                        <w:color w:val="000000"/>
                        <w:sz w:val="22"/>
                        <w:szCs w:val="26"/>
                      </w:rPr>
                      <w:t xml:space="preserve"> (</w:t>
                    </w:r>
                    <w:r w:rsidRPr="00D154F4">
                      <w:rPr>
                        <w:color w:val="000000"/>
                        <w:sz w:val="16"/>
                        <w:szCs w:val="16"/>
                      </w:rPr>
                      <w:t>УСТНО-РЕЧЕВОЙ,ПИСЬМЕННЫЙ</w:t>
                    </w:r>
                    <w:r w:rsidRPr="00D154F4">
                      <w:rPr>
                        <w:color w:val="000000"/>
                        <w:sz w:val="22"/>
                        <w:szCs w:val="26"/>
                      </w:rPr>
                      <w:t>)</w:t>
                    </w:r>
                  </w:p>
                </w:txbxContent>
              </v:textbox>
            </v:roundrect>
            <v:roundrect id="_s1073" o:spid="_x0000_s1073" style="position:absolute;left:2591;top:1433;width:864;height:288;v-text-anchor:middle" arcsize="10923f" o:dgmlayout="0" o:dgmnodekind="0" fillcolor="#cc9">
              <v:textbox inset="0,0,0,0">
                <w:txbxContent>
                  <w:p w:rsidR="001D2E87" w:rsidRPr="00D154F4" w:rsidRDefault="001D2E87" w:rsidP="00D154F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34"/>
                        <w:szCs w:val="40"/>
                      </w:rPr>
                    </w:pPr>
                    <w:r w:rsidRPr="00D154F4">
                      <w:rPr>
                        <w:color w:val="000000"/>
                        <w:sz w:val="34"/>
                        <w:szCs w:val="40"/>
                      </w:rPr>
                      <w:t>ПАРНЫЙ</w:t>
                    </w:r>
                  </w:p>
                </w:txbxContent>
              </v:textbox>
            </v:roundrect>
          </v:group>
        </w:pict>
      </w:r>
    </w:p>
    <w:p w:rsidR="00D154F4" w:rsidRDefault="00325E7B" w:rsidP="008A6C03">
      <w:pPr>
        <w:spacing w:line="360" w:lineRule="auto"/>
        <w:ind w:left="708" w:firstLine="708"/>
        <w:rPr>
          <w:sz w:val="28"/>
          <w:szCs w:val="28"/>
          <w:lang w:val="en-US"/>
        </w:rPr>
      </w:pPr>
      <w:r w:rsidRPr="008A6C03">
        <w:rPr>
          <w:sz w:val="28"/>
          <w:szCs w:val="28"/>
        </w:rPr>
        <w:t xml:space="preserve">         </w:t>
      </w:r>
    </w:p>
    <w:p w:rsidR="00D154F4" w:rsidRDefault="00D154F4" w:rsidP="008A6C03">
      <w:pPr>
        <w:spacing w:line="360" w:lineRule="auto"/>
        <w:ind w:left="708" w:firstLine="708"/>
        <w:rPr>
          <w:sz w:val="28"/>
          <w:szCs w:val="28"/>
          <w:lang w:val="en-US"/>
        </w:rPr>
      </w:pPr>
    </w:p>
    <w:p w:rsidR="00D154F4" w:rsidRDefault="00D154F4" w:rsidP="008A6C03">
      <w:pPr>
        <w:spacing w:line="360" w:lineRule="auto"/>
        <w:ind w:left="708" w:firstLine="708"/>
        <w:rPr>
          <w:sz w:val="28"/>
          <w:szCs w:val="28"/>
          <w:lang w:val="en-US"/>
        </w:rPr>
      </w:pPr>
    </w:p>
    <w:p w:rsidR="00D154F4" w:rsidRDefault="00D154F4" w:rsidP="008A6C03">
      <w:pPr>
        <w:spacing w:line="360" w:lineRule="auto"/>
        <w:ind w:left="708" w:firstLine="708"/>
        <w:rPr>
          <w:sz w:val="28"/>
          <w:szCs w:val="28"/>
          <w:lang w:val="en-US"/>
        </w:rPr>
      </w:pPr>
    </w:p>
    <w:p w:rsidR="00D154F4" w:rsidRDefault="00D154F4" w:rsidP="008A6C03">
      <w:pPr>
        <w:spacing w:line="360" w:lineRule="auto"/>
        <w:ind w:left="708" w:firstLine="708"/>
        <w:rPr>
          <w:sz w:val="28"/>
          <w:szCs w:val="28"/>
          <w:lang w:val="en-US"/>
        </w:rPr>
      </w:pPr>
    </w:p>
    <w:p w:rsidR="00D154F4" w:rsidRDefault="00D154F4" w:rsidP="008A6C03">
      <w:pPr>
        <w:spacing w:line="360" w:lineRule="auto"/>
        <w:ind w:left="708" w:firstLine="708"/>
        <w:rPr>
          <w:sz w:val="28"/>
          <w:szCs w:val="28"/>
          <w:lang w:val="en-US"/>
        </w:rPr>
      </w:pPr>
    </w:p>
    <w:p w:rsidR="00325E7B" w:rsidRPr="008A6C03" w:rsidRDefault="00325E7B" w:rsidP="008A6C03">
      <w:pPr>
        <w:spacing w:line="360" w:lineRule="auto"/>
        <w:ind w:left="708" w:firstLine="708"/>
        <w:rPr>
          <w:sz w:val="28"/>
          <w:szCs w:val="28"/>
        </w:rPr>
      </w:pPr>
      <w:r w:rsidRPr="008A6C03">
        <w:rPr>
          <w:sz w:val="28"/>
          <w:szCs w:val="28"/>
        </w:rPr>
        <w:t xml:space="preserve">    </w:t>
      </w:r>
    </w:p>
    <w:p w:rsidR="00325E7B" w:rsidRPr="008A6C03" w:rsidRDefault="00325E7B" w:rsidP="008A6C03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Формы продуктов проектной деятельности:</w:t>
      </w:r>
    </w:p>
    <w:p w:rsidR="00325E7B" w:rsidRPr="008A6C03" w:rsidRDefault="00325E7B" w:rsidP="008A6C0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Фотоальбом («Моя семья», «Мои друзья» и др.)</w:t>
      </w:r>
    </w:p>
    <w:p w:rsidR="00325E7B" w:rsidRPr="008A6C03" w:rsidRDefault="00325E7B" w:rsidP="008A6C0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Коллаж</w:t>
      </w:r>
    </w:p>
    <w:p w:rsidR="00325E7B" w:rsidRPr="008A6C03" w:rsidRDefault="00325E7B" w:rsidP="008A6C0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Стенгазета (Юбилей школы)</w:t>
      </w:r>
    </w:p>
    <w:p w:rsidR="00325E7B" w:rsidRPr="008A6C03" w:rsidRDefault="00325E7B" w:rsidP="008A6C0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Реклама («</w:t>
      </w:r>
      <w:r w:rsidR="00132FC8">
        <w:rPr>
          <w:sz w:val="28"/>
          <w:szCs w:val="28"/>
        </w:rPr>
        <w:t>М</w:t>
      </w:r>
      <w:r w:rsidRPr="008A6C03">
        <w:rPr>
          <w:sz w:val="28"/>
          <w:szCs w:val="28"/>
        </w:rPr>
        <w:t>ой любимый магазин»)</w:t>
      </w:r>
    </w:p>
    <w:p w:rsidR="00325E7B" w:rsidRPr="008A6C03" w:rsidRDefault="00325E7B" w:rsidP="008A6C0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Рекламный проект</w:t>
      </w:r>
    </w:p>
    <w:p w:rsidR="00325E7B" w:rsidRPr="008A6C03" w:rsidRDefault="00325E7B" w:rsidP="008A6C0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Игра – путешествия</w:t>
      </w:r>
    </w:p>
    <w:p w:rsidR="00325E7B" w:rsidRPr="008A6C03" w:rsidRDefault="00325E7B" w:rsidP="008A6C0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Маршрутный лист</w:t>
      </w:r>
    </w:p>
    <w:p w:rsidR="00325E7B" w:rsidRPr="008A6C03" w:rsidRDefault="00325E7B" w:rsidP="008A6C0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Выставка</w:t>
      </w:r>
    </w:p>
    <w:p w:rsidR="00325E7B" w:rsidRPr="008A6C03" w:rsidRDefault="00325E7B" w:rsidP="008A6C0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Календарь</w:t>
      </w:r>
    </w:p>
    <w:p w:rsidR="00325E7B" w:rsidRPr="008A6C03" w:rsidRDefault="00325E7B" w:rsidP="008A6C03">
      <w:pPr>
        <w:spacing w:line="360" w:lineRule="auto"/>
        <w:ind w:firstLine="360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Выбор темы и форма проекта зависит от желания, интересов и жизненного опыта школьников.</w:t>
      </w:r>
    </w:p>
    <w:p w:rsidR="00325E7B" w:rsidRPr="008A6C03" w:rsidRDefault="00325E7B" w:rsidP="008A6C03">
      <w:pPr>
        <w:spacing w:line="360" w:lineRule="auto"/>
        <w:ind w:left="360"/>
        <w:rPr>
          <w:sz w:val="28"/>
          <w:szCs w:val="28"/>
        </w:rPr>
      </w:pPr>
      <w:r w:rsidRPr="008A6C03">
        <w:rPr>
          <w:sz w:val="28"/>
          <w:szCs w:val="28"/>
        </w:rPr>
        <w:t>Организация работы над проектом включает в себя следующие этапы:</w:t>
      </w:r>
    </w:p>
    <w:p w:rsidR="00325E7B" w:rsidRPr="00D154F4" w:rsidRDefault="00325E7B" w:rsidP="00D154F4">
      <w:pPr>
        <w:spacing w:line="360" w:lineRule="auto"/>
        <w:ind w:left="360"/>
        <w:rPr>
          <w:b/>
          <w:sz w:val="28"/>
          <w:szCs w:val="28"/>
        </w:rPr>
      </w:pPr>
      <w:smartTag w:uri="urn:schemas-microsoft-com:office:smarttags" w:element="place">
        <w:r w:rsidRPr="00D154F4">
          <w:rPr>
            <w:b/>
            <w:sz w:val="28"/>
            <w:szCs w:val="28"/>
            <w:lang w:val="en-US"/>
          </w:rPr>
          <w:t>I</w:t>
        </w:r>
        <w:r w:rsidRPr="00D154F4">
          <w:rPr>
            <w:b/>
            <w:sz w:val="28"/>
            <w:szCs w:val="28"/>
          </w:rPr>
          <w:t>.</w:t>
        </w:r>
      </w:smartTag>
      <w:r w:rsidRPr="00D154F4">
        <w:rPr>
          <w:b/>
          <w:sz w:val="28"/>
          <w:szCs w:val="28"/>
        </w:rPr>
        <w:t xml:space="preserve"> Планирование в классе</w:t>
      </w:r>
    </w:p>
    <w:p w:rsidR="00325E7B" w:rsidRPr="008A6C03" w:rsidRDefault="00325E7B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1. Прошу детей дать определение слову «проект».</w:t>
      </w:r>
    </w:p>
    <w:p w:rsidR="00325E7B" w:rsidRPr="008A6C03" w:rsidRDefault="006F4E84" w:rsidP="008A6C03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325E7B" w:rsidRPr="008A6C03">
        <w:rPr>
          <w:sz w:val="28"/>
          <w:szCs w:val="28"/>
        </w:rPr>
        <w:t>одробно объясняю, что и как нужно сделать.</w:t>
      </w:r>
    </w:p>
    <w:p w:rsidR="00325E7B" w:rsidRPr="008A6C03" w:rsidRDefault="006F4E84" w:rsidP="008A6C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325E7B" w:rsidRPr="008A6C03">
        <w:rPr>
          <w:sz w:val="28"/>
          <w:szCs w:val="28"/>
        </w:rPr>
        <w:t>бсуждаем с учащимися содержание и характер проекта. Я предлагаю различные формы.</w:t>
      </w:r>
    </w:p>
    <w:p w:rsidR="00325E7B" w:rsidRPr="008A6C03" w:rsidRDefault="00325E7B" w:rsidP="008A6C03">
      <w:pPr>
        <w:spacing w:line="360" w:lineRule="auto"/>
        <w:ind w:left="360" w:firstLine="34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Приведу следующий пример:</w:t>
      </w:r>
    </w:p>
    <w:p w:rsidR="00325E7B" w:rsidRPr="008A6C03" w:rsidRDefault="00D154F4" w:rsidP="008A6C0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Тема «Еда»:</w:t>
      </w:r>
      <w:r>
        <w:rPr>
          <w:sz w:val="28"/>
          <w:szCs w:val="28"/>
        </w:rPr>
        <w:tab/>
        <w:t>1)</w:t>
      </w:r>
      <w:r w:rsidR="00325E7B" w:rsidRPr="008A6C03">
        <w:rPr>
          <w:sz w:val="28"/>
          <w:szCs w:val="28"/>
        </w:rPr>
        <w:t xml:space="preserve"> кроссворд (с ключевым словом)</w:t>
      </w:r>
    </w:p>
    <w:p w:rsidR="00325E7B" w:rsidRPr="008A6C03" w:rsidRDefault="00325E7B" w:rsidP="008A6C03">
      <w:pPr>
        <w:spacing w:line="360" w:lineRule="auto"/>
        <w:ind w:left="360"/>
        <w:jc w:val="both"/>
        <w:rPr>
          <w:sz w:val="28"/>
          <w:szCs w:val="28"/>
        </w:rPr>
      </w:pPr>
      <w:r w:rsidRPr="008A6C03">
        <w:rPr>
          <w:sz w:val="28"/>
          <w:szCs w:val="28"/>
        </w:rPr>
        <w:tab/>
      </w:r>
      <w:r w:rsidRPr="008A6C03">
        <w:rPr>
          <w:sz w:val="28"/>
          <w:szCs w:val="28"/>
        </w:rPr>
        <w:tab/>
      </w:r>
      <w:r w:rsidRPr="008A6C03">
        <w:rPr>
          <w:sz w:val="28"/>
          <w:szCs w:val="28"/>
        </w:rPr>
        <w:tab/>
        <w:t>2</w:t>
      </w:r>
      <w:r w:rsidR="00D154F4">
        <w:rPr>
          <w:sz w:val="28"/>
          <w:szCs w:val="28"/>
        </w:rPr>
        <w:t>)</w:t>
      </w:r>
      <w:r w:rsidRPr="008A6C03">
        <w:rPr>
          <w:sz w:val="28"/>
          <w:szCs w:val="28"/>
        </w:rPr>
        <w:t xml:space="preserve"> коллаж (традиционные британские блюда)</w:t>
      </w:r>
    </w:p>
    <w:p w:rsidR="00325E7B" w:rsidRPr="008A6C03" w:rsidRDefault="00325E7B" w:rsidP="008A6C03">
      <w:pPr>
        <w:spacing w:line="360" w:lineRule="auto"/>
        <w:ind w:left="360"/>
        <w:jc w:val="both"/>
        <w:rPr>
          <w:sz w:val="28"/>
          <w:szCs w:val="28"/>
        </w:rPr>
      </w:pPr>
      <w:r w:rsidRPr="008A6C03">
        <w:rPr>
          <w:sz w:val="28"/>
          <w:szCs w:val="28"/>
        </w:rPr>
        <w:tab/>
      </w:r>
      <w:r w:rsidRPr="008A6C03">
        <w:rPr>
          <w:sz w:val="28"/>
          <w:szCs w:val="28"/>
        </w:rPr>
        <w:tab/>
      </w:r>
      <w:r w:rsidRPr="008A6C03">
        <w:rPr>
          <w:sz w:val="28"/>
          <w:szCs w:val="28"/>
        </w:rPr>
        <w:tab/>
        <w:t>3</w:t>
      </w:r>
      <w:r w:rsidR="00D154F4">
        <w:rPr>
          <w:sz w:val="28"/>
          <w:szCs w:val="28"/>
        </w:rPr>
        <w:t>)</w:t>
      </w:r>
      <w:r w:rsidRPr="008A6C03">
        <w:rPr>
          <w:sz w:val="28"/>
          <w:szCs w:val="28"/>
        </w:rPr>
        <w:t xml:space="preserve"> меню (день рождения, какой-либо праздник)</w:t>
      </w:r>
    </w:p>
    <w:p w:rsidR="00325E7B" w:rsidRPr="008A6C03" w:rsidRDefault="00D154F4" w:rsidP="008A6C0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</w:t>
      </w:r>
      <w:r w:rsidR="00325E7B" w:rsidRPr="008A6C03">
        <w:rPr>
          <w:sz w:val="28"/>
          <w:szCs w:val="28"/>
        </w:rPr>
        <w:t xml:space="preserve"> фирменные блюда моего ресторана (кафе). Разыграть сценку «В кафе»</w:t>
      </w:r>
    </w:p>
    <w:p w:rsidR="00467D2A" w:rsidRPr="008A6C03" w:rsidRDefault="00467D2A" w:rsidP="008A6C03">
      <w:pPr>
        <w:spacing w:line="360" w:lineRule="auto"/>
        <w:ind w:left="360" w:firstLine="34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 xml:space="preserve">4. </w:t>
      </w:r>
      <w:r w:rsidR="00865529">
        <w:rPr>
          <w:sz w:val="28"/>
          <w:szCs w:val="28"/>
        </w:rPr>
        <w:t>С</w:t>
      </w:r>
      <w:r w:rsidR="0013402F" w:rsidRPr="008A6C03">
        <w:rPr>
          <w:sz w:val="28"/>
          <w:szCs w:val="28"/>
        </w:rPr>
        <w:t xml:space="preserve">овместно с учащимися формулируем задачи проекта. </w:t>
      </w:r>
    </w:p>
    <w:p w:rsidR="00325E7B" w:rsidRPr="008A6C03" w:rsidRDefault="0013402F" w:rsidP="008A6C03">
      <w:pPr>
        <w:spacing w:line="360" w:lineRule="auto"/>
        <w:ind w:left="360" w:firstLine="34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На этом этапе дети решают, будут ли они выполнять монопроект, либо работать в парах, группах. Если необходимо, я объединяю учащихся в однородные или разнородные группы с учетом их интересов, контекста совместной деятельности, учитывая психологическую совместимость детей и их желание работать вместе. Далее дети распределяют обязанности, обсуждают задание и ожидаемый результат.</w:t>
      </w:r>
    </w:p>
    <w:p w:rsidR="0013402F" w:rsidRPr="008A6C03" w:rsidRDefault="0013402F" w:rsidP="008A6C03">
      <w:pPr>
        <w:spacing w:line="360" w:lineRule="auto"/>
        <w:ind w:left="360"/>
        <w:jc w:val="both"/>
        <w:rPr>
          <w:sz w:val="28"/>
          <w:szCs w:val="28"/>
        </w:rPr>
      </w:pPr>
      <w:r w:rsidRPr="008A6C03">
        <w:rPr>
          <w:sz w:val="28"/>
          <w:szCs w:val="28"/>
        </w:rPr>
        <w:tab/>
        <w:t>Я убеждаюсь в том, что каждый ученик понимает</w:t>
      </w:r>
      <w:r w:rsidR="00B0533C">
        <w:rPr>
          <w:sz w:val="28"/>
          <w:szCs w:val="28"/>
        </w:rPr>
        <w:t xml:space="preserve"> -</w:t>
      </w:r>
      <w:r w:rsidRPr="008A6C03">
        <w:rPr>
          <w:sz w:val="28"/>
          <w:szCs w:val="28"/>
        </w:rPr>
        <w:t xml:space="preserve"> какое конкретное задание ему предстоит выполнить до начала проекта. Подсказываю идеи («У тебя очень хороший вкус</w:t>
      </w:r>
      <w:r w:rsidR="00B0533C">
        <w:rPr>
          <w:sz w:val="28"/>
          <w:szCs w:val="28"/>
        </w:rPr>
        <w:t>.</w:t>
      </w:r>
      <w:r w:rsidRPr="008A6C03">
        <w:rPr>
          <w:sz w:val="28"/>
          <w:szCs w:val="28"/>
        </w:rPr>
        <w:t xml:space="preserve"> </w:t>
      </w:r>
      <w:r w:rsidR="00B0533C">
        <w:rPr>
          <w:sz w:val="28"/>
          <w:szCs w:val="28"/>
        </w:rPr>
        <w:t>М</w:t>
      </w:r>
      <w:r w:rsidRPr="008A6C03">
        <w:rPr>
          <w:sz w:val="28"/>
          <w:szCs w:val="28"/>
        </w:rPr>
        <w:t>ожет быть</w:t>
      </w:r>
      <w:r w:rsidR="00865529">
        <w:rPr>
          <w:sz w:val="28"/>
          <w:szCs w:val="28"/>
        </w:rPr>
        <w:t xml:space="preserve"> </w:t>
      </w:r>
      <w:r w:rsidRPr="008A6C03">
        <w:rPr>
          <w:sz w:val="28"/>
          <w:szCs w:val="28"/>
        </w:rPr>
        <w:t>ты разработаешь единую форму для нашей школы?», «Придумай новый костюм для школьного хореографического ансамбля</w:t>
      </w:r>
      <w:r w:rsidR="00B0533C">
        <w:rPr>
          <w:sz w:val="28"/>
          <w:szCs w:val="28"/>
        </w:rPr>
        <w:t>.</w:t>
      </w:r>
      <w:r w:rsidRPr="008A6C03">
        <w:rPr>
          <w:sz w:val="28"/>
          <w:szCs w:val="28"/>
        </w:rPr>
        <w:t>»).</w:t>
      </w:r>
    </w:p>
    <w:p w:rsidR="0013402F" w:rsidRPr="008A6C03" w:rsidRDefault="0013402F" w:rsidP="008A6C03">
      <w:pPr>
        <w:spacing w:line="360" w:lineRule="auto"/>
        <w:ind w:left="360"/>
        <w:jc w:val="both"/>
        <w:rPr>
          <w:sz w:val="28"/>
          <w:szCs w:val="28"/>
        </w:rPr>
      </w:pPr>
      <w:r w:rsidRPr="008A6C03">
        <w:rPr>
          <w:sz w:val="28"/>
          <w:szCs w:val="28"/>
        </w:rPr>
        <w:tab/>
        <w:t>На данном этапе также определяются сроки выполнения проекта.</w:t>
      </w:r>
    </w:p>
    <w:p w:rsidR="0013402F" w:rsidRPr="008A6C03" w:rsidRDefault="0013402F" w:rsidP="008A6C03">
      <w:pPr>
        <w:spacing w:line="360" w:lineRule="auto"/>
        <w:ind w:left="360"/>
        <w:jc w:val="both"/>
        <w:rPr>
          <w:sz w:val="28"/>
          <w:szCs w:val="28"/>
        </w:rPr>
      </w:pPr>
      <w:r w:rsidRPr="008A6C03">
        <w:rPr>
          <w:sz w:val="28"/>
          <w:szCs w:val="28"/>
        </w:rPr>
        <w:tab/>
        <w:t>Внимательно наблюдаю за тем, что делают дети, выясняю проблемы, разбираюсь с каждой из них. Предлагаю еще раз посмотреть соответствующий раздел учебника, рабочую тетрадь,</w:t>
      </w:r>
      <w:r w:rsidR="00BB5EEB" w:rsidRPr="008A6C03">
        <w:rPr>
          <w:sz w:val="28"/>
          <w:szCs w:val="28"/>
        </w:rPr>
        <w:t xml:space="preserve"> словарь, обратиться к </w:t>
      </w:r>
      <w:r w:rsidR="00D154F4" w:rsidRPr="008A6C03">
        <w:rPr>
          <w:sz w:val="28"/>
          <w:szCs w:val="28"/>
        </w:rPr>
        <w:t>лингвострановедческому</w:t>
      </w:r>
      <w:r w:rsidRPr="008A6C03">
        <w:rPr>
          <w:sz w:val="28"/>
          <w:szCs w:val="28"/>
        </w:rPr>
        <w:t xml:space="preserve"> справочнику.</w:t>
      </w:r>
    </w:p>
    <w:p w:rsidR="0013402F" w:rsidRPr="00D154F4" w:rsidRDefault="00C73A5C" w:rsidP="008A6C03">
      <w:pPr>
        <w:spacing w:line="360" w:lineRule="auto"/>
        <w:rPr>
          <w:b/>
          <w:sz w:val="28"/>
          <w:szCs w:val="28"/>
        </w:rPr>
      </w:pPr>
      <w:r w:rsidRPr="008A6C03">
        <w:rPr>
          <w:sz w:val="28"/>
          <w:szCs w:val="28"/>
        </w:rPr>
        <w:tab/>
      </w:r>
      <w:r w:rsidRPr="00D154F4">
        <w:rPr>
          <w:b/>
          <w:sz w:val="28"/>
          <w:szCs w:val="28"/>
          <w:lang w:val="en-US"/>
        </w:rPr>
        <w:t>II</w:t>
      </w:r>
      <w:r w:rsidRPr="00D154F4">
        <w:rPr>
          <w:b/>
          <w:sz w:val="28"/>
          <w:szCs w:val="28"/>
        </w:rPr>
        <w:t xml:space="preserve"> этап</w:t>
      </w:r>
      <w:r w:rsidR="00D154F4" w:rsidRPr="00D154F4">
        <w:rPr>
          <w:b/>
          <w:sz w:val="28"/>
          <w:szCs w:val="28"/>
        </w:rPr>
        <w:t>.</w:t>
      </w:r>
      <w:r w:rsidRPr="00D154F4">
        <w:rPr>
          <w:b/>
          <w:sz w:val="28"/>
          <w:szCs w:val="28"/>
        </w:rPr>
        <w:t xml:space="preserve">  </w:t>
      </w:r>
      <w:r w:rsidR="00B0533C" w:rsidRPr="00D154F4">
        <w:rPr>
          <w:b/>
          <w:sz w:val="28"/>
          <w:szCs w:val="28"/>
        </w:rPr>
        <w:t>В</w:t>
      </w:r>
      <w:r w:rsidRPr="00D154F4">
        <w:rPr>
          <w:b/>
          <w:sz w:val="28"/>
          <w:szCs w:val="28"/>
        </w:rPr>
        <w:t>ыполнение проекта.</w:t>
      </w:r>
    </w:p>
    <w:p w:rsidR="00C73A5C" w:rsidRPr="008A6C03" w:rsidRDefault="00C73A5C" w:rsidP="008A6C03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ab/>
        <w:t>На этой стадии деятельность выходит за пределы класса, школы. Учащиеся собирают иллюстрированный материал. Обсуждают содержание с одноклассниками и  родителями. Поэтапно выполняют задачи проекта.</w:t>
      </w:r>
    </w:p>
    <w:p w:rsidR="00C73A5C" w:rsidRPr="00D154F4" w:rsidRDefault="00C73A5C" w:rsidP="008A6C03">
      <w:pPr>
        <w:spacing w:line="360" w:lineRule="auto"/>
        <w:rPr>
          <w:b/>
          <w:sz w:val="28"/>
          <w:szCs w:val="28"/>
        </w:rPr>
      </w:pPr>
      <w:r w:rsidRPr="008A6C03">
        <w:rPr>
          <w:sz w:val="28"/>
          <w:szCs w:val="28"/>
        </w:rPr>
        <w:tab/>
      </w:r>
      <w:r w:rsidRPr="00D154F4">
        <w:rPr>
          <w:b/>
          <w:sz w:val="28"/>
          <w:szCs w:val="28"/>
          <w:lang w:val="en-US"/>
        </w:rPr>
        <w:t>III</w:t>
      </w:r>
      <w:r w:rsidR="00D154F4" w:rsidRPr="00D154F4">
        <w:rPr>
          <w:b/>
          <w:sz w:val="28"/>
          <w:szCs w:val="28"/>
        </w:rPr>
        <w:t xml:space="preserve"> этап.</w:t>
      </w:r>
      <w:r w:rsidRPr="00D154F4">
        <w:rPr>
          <w:b/>
          <w:sz w:val="28"/>
          <w:szCs w:val="28"/>
        </w:rPr>
        <w:t xml:space="preserve"> </w:t>
      </w:r>
      <w:r w:rsidR="00B0533C" w:rsidRPr="00D154F4">
        <w:rPr>
          <w:b/>
          <w:sz w:val="28"/>
          <w:szCs w:val="28"/>
        </w:rPr>
        <w:t>В</w:t>
      </w:r>
      <w:r w:rsidRPr="00D154F4">
        <w:rPr>
          <w:b/>
          <w:sz w:val="28"/>
          <w:szCs w:val="28"/>
        </w:rPr>
        <w:t>озвращение в класс.</w:t>
      </w:r>
    </w:p>
    <w:p w:rsidR="00C73A5C" w:rsidRPr="008A6C03" w:rsidRDefault="00C73A5C" w:rsidP="008A6C03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ab/>
        <w:t xml:space="preserve">На этом этапе ученики оформляют свою </w:t>
      </w:r>
      <w:r w:rsidR="00D154F4" w:rsidRPr="008A6C03">
        <w:rPr>
          <w:sz w:val="28"/>
          <w:szCs w:val="28"/>
        </w:rPr>
        <w:t>проек</w:t>
      </w:r>
      <w:r w:rsidR="00D154F4">
        <w:rPr>
          <w:sz w:val="28"/>
          <w:szCs w:val="28"/>
        </w:rPr>
        <w:t>т</w:t>
      </w:r>
      <w:r w:rsidR="00D154F4" w:rsidRPr="008A6C03">
        <w:rPr>
          <w:sz w:val="28"/>
          <w:szCs w:val="28"/>
        </w:rPr>
        <w:t>ную</w:t>
      </w:r>
      <w:r w:rsidRPr="008A6C03">
        <w:rPr>
          <w:sz w:val="28"/>
          <w:szCs w:val="28"/>
        </w:rPr>
        <w:t xml:space="preserve"> работу, используют ножницы, клей, цветную бумагу, фломастеры и т.д. Я, наблюдая за </w:t>
      </w:r>
      <w:r w:rsidR="006F4E84">
        <w:rPr>
          <w:sz w:val="28"/>
          <w:szCs w:val="28"/>
        </w:rPr>
        <w:t>учениками</w:t>
      </w:r>
      <w:r w:rsidRPr="008A6C03">
        <w:rPr>
          <w:sz w:val="28"/>
          <w:szCs w:val="28"/>
        </w:rPr>
        <w:t>, создаю  благоприятный эмоциональный фон. Учитывая ситуацию общения на данном этапе, я имею возможность корректировать работу ученика, сделать ребенку комплимент:</w:t>
      </w:r>
    </w:p>
    <w:p w:rsidR="00C73A5C" w:rsidRPr="008A6C03" w:rsidRDefault="00C73A5C" w:rsidP="008A6C0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Одобрить внешность («Ты сегодня замечательно выглядишь!»)</w:t>
      </w:r>
    </w:p>
    <w:p w:rsidR="00C73A5C" w:rsidRPr="008A6C03" w:rsidRDefault="00C73A5C" w:rsidP="008A6C0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Одобрить личностные качества (« Ты тоже веселый и добрый», «Ты тоже настоящий друг», «У тебя золотые руки»)</w:t>
      </w:r>
    </w:p>
    <w:p w:rsidR="00C73A5C" w:rsidRPr="008A6C03" w:rsidRDefault="00C73A5C" w:rsidP="008A6C0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Деловые качества («Ты хорошо рисуешь!»)</w:t>
      </w:r>
    </w:p>
    <w:p w:rsidR="00C73A5C" w:rsidRPr="008A6C03" w:rsidRDefault="00C73A5C" w:rsidP="008A6C0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Достижения («Ты же замечательно танцуешь, поешь и т.д.»)</w:t>
      </w:r>
    </w:p>
    <w:p w:rsidR="00C73A5C" w:rsidRPr="008A6C03" w:rsidRDefault="00C73A5C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 xml:space="preserve">Для избежания разочарования </w:t>
      </w:r>
      <w:r w:rsidR="00B0533C">
        <w:rPr>
          <w:sz w:val="28"/>
          <w:szCs w:val="28"/>
        </w:rPr>
        <w:t>во время</w:t>
      </w:r>
      <w:r w:rsidRPr="008A6C03">
        <w:rPr>
          <w:sz w:val="28"/>
          <w:szCs w:val="28"/>
        </w:rPr>
        <w:t xml:space="preserve"> презентации</w:t>
      </w:r>
      <w:r w:rsidR="00B0533C">
        <w:rPr>
          <w:sz w:val="28"/>
          <w:szCs w:val="28"/>
        </w:rPr>
        <w:t xml:space="preserve"> работы</w:t>
      </w:r>
      <w:r w:rsidRPr="008A6C03">
        <w:rPr>
          <w:sz w:val="28"/>
          <w:szCs w:val="28"/>
        </w:rPr>
        <w:t xml:space="preserve"> советую детям еще раз прорепетировать.</w:t>
      </w:r>
    </w:p>
    <w:p w:rsidR="00DD248C" w:rsidRPr="008A6C03" w:rsidRDefault="00DD248C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Таким образом, выражая доброе отношение к учащимся в процессе выполнения проекта, (стадия работы в классе) налаживаются отношения учитель – ученик, ученик – ученик, ученик – класс, учитель – класс.</w:t>
      </w:r>
    </w:p>
    <w:p w:rsidR="00DD248C" w:rsidRPr="008A6C03" w:rsidRDefault="00DD248C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Бесспорно, создание эмоционального фона важно для положительного отношения к самому педагогическому процессу, педагогу и его заданиям. Известно, что основу взаимодействия детей со взрослыми и сверстниками составляет потребность в доброжелательном внимании, в признании их достижений, одобрении.</w:t>
      </w:r>
    </w:p>
    <w:p w:rsidR="00DD248C" w:rsidRPr="00217FA6" w:rsidRDefault="00DD248C" w:rsidP="008A6C0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17FA6">
        <w:rPr>
          <w:b/>
          <w:sz w:val="28"/>
          <w:szCs w:val="28"/>
          <w:lang w:val="en-US"/>
        </w:rPr>
        <w:t>IV</w:t>
      </w:r>
      <w:r w:rsidRPr="00217FA6">
        <w:rPr>
          <w:b/>
          <w:sz w:val="28"/>
          <w:szCs w:val="28"/>
        </w:rPr>
        <w:t xml:space="preserve"> этап – </w:t>
      </w:r>
      <w:r w:rsidR="00B0533C" w:rsidRPr="00217FA6">
        <w:rPr>
          <w:b/>
          <w:sz w:val="28"/>
          <w:szCs w:val="28"/>
        </w:rPr>
        <w:t>П</w:t>
      </w:r>
      <w:r w:rsidRPr="00217FA6">
        <w:rPr>
          <w:b/>
          <w:sz w:val="28"/>
          <w:szCs w:val="28"/>
        </w:rPr>
        <w:t>резентация.</w:t>
      </w:r>
    </w:p>
    <w:p w:rsidR="00DD248C" w:rsidRPr="008A6C03" w:rsidRDefault="00DD248C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Учащиеся демонстрируют результат своего творчества, с другой стороны</w:t>
      </w:r>
      <w:r w:rsidR="00865529">
        <w:rPr>
          <w:sz w:val="28"/>
          <w:szCs w:val="28"/>
        </w:rPr>
        <w:t>,</w:t>
      </w:r>
      <w:r w:rsidRPr="008A6C03">
        <w:rPr>
          <w:sz w:val="28"/>
          <w:szCs w:val="28"/>
        </w:rPr>
        <w:t xml:space="preserve"> выступают в роли экспертов</w:t>
      </w:r>
      <w:r w:rsidR="00B0533C">
        <w:rPr>
          <w:sz w:val="28"/>
          <w:szCs w:val="28"/>
        </w:rPr>
        <w:t>,</w:t>
      </w:r>
      <w:r w:rsidRPr="008A6C03">
        <w:rPr>
          <w:sz w:val="28"/>
          <w:szCs w:val="28"/>
        </w:rPr>
        <w:t xml:space="preserve"> комментируют его</w:t>
      </w:r>
      <w:r w:rsidR="00B0533C">
        <w:rPr>
          <w:sz w:val="28"/>
          <w:szCs w:val="28"/>
        </w:rPr>
        <w:t>,</w:t>
      </w:r>
      <w:r w:rsidRPr="008A6C03">
        <w:rPr>
          <w:sz w:val="28"/>
          <w:szCs w:val="28"/>
        </w:rPr>
        <w:t xml:space="preserve"> оценивают выступления одноклассников и других групп. </w:t>
      </w:r>
      <w:r w:rsidR="00D55306" w:rsidRPr="008A6C03">
        <w:rPr>
          <w:sz w:val="28"/>
          <w:szCs w:val="28"/>
        </w:rPr>
        <w:t>При этом во внимание принимается успешность решения речевой задачи, наличие или отсутствие ошибок, оригинальности идеи и качеств</w:t>
      </w:r>
      <w:r w:rsidR="00B0533C">
        <w:rPr>
          <w:sz w:val="28"/>
          <w:szCs w:val="28"/>
        </w:rPr>
        <w:t>о</w:t>
      </w:r>
      <w:r w:rsidR="00D55306" w:rsidRPr="008A6C03">
        <w:rPr>
          <w:sz w:val="28"/>
          <w:szCs w:val="28"/>
        </w:rPr>
        <w:t xml:space="preserve"> подготовленных материалов.</w:t>
      </w:r>
    </w:p>
    <w:p w:rsidR="00D55306" w:rsidRPr="008A6C03" w:rsidRDefault="00D55306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В конце урока дети определяют</w:t>
      </w:r>
      <w:r w:rsidR="00B0533C">
        <w:rPr>
          <w:sz w:val="28"/>
          <w:szCs w:val="28"/>
        </w:rPr>
        <w:t>,</w:t>
      </w:r>
      <w:r w:rsidRPr="008A6C03">
        <w:rPr>
          <w:sz w:val="28"/>
          <w:szCs w:val="28"/>
        </w:rPr>
        <w:t xml:space="preserve"> какой проект был самым интересным, красочным и т.д.; кто из учащихся был самым артистичным и т.д.</w:t>
      </w:r>
    </w:p>
    <w:p w:rsidR="006F4E84" w:rsidRDefault="006F4E84" w:rsidP="006F4E84">
      <w:pPr>
        <w:spacing w:line="360" w:lineRule="auto"/>
        <w:ind w:left="720"/>
        <w:jc w:val="both"/>
        <w:rPr>
          <w:sz w:val="28"/>
          <w:szCs w:val="28"/>
        </w:rPr>
      </w:pPr>
    </w:p>
    <w:p w:rsidR="00217FA6" w:rsidRDefault="00217FA6" w:rsidP="006F4E84">
      <w:pPr>
        <w:spacing w:line="360" w:lineRule="auto"/>
        <w:ind w:left="720"/>
        <w:jc w:val="both"/>
        <w:rPr>
          <w:sz w:val="28"/>
          <w:szCs w:val="28"/>
        </w:rPr>
      </w:pPr>
    </w:p>
    <w:p w:rsidR="00217FA6" w:rsidRDefault="00217FA6" w:rsidP="006F4E84">
      <w:pPr>
        <w:spacing w:line="360" w:lineRule="auto"/>
        <w:ind w:left="720"/>
        <w:jc w:val="both"/>
        <w:rPr>
          <w:sz w:val="28"/>
          <w:szCs w:val="28"/>
        </w:rPr>
      </w:pPr>
    </w:p>
    <w:p w:rsidR="00217FA6" w:rsidRDefault="00217FA6" w:rsidP="006F4E84">
      <w:pPr>
        <w:spacing w:line="360" w:lineRule="auto"/>
        <w:ind w:left="720"/>
        <w:jc w:val="both"/>
        <w:rPr>
          <w:sz w:val="28"/>
          <w:szCs w:val="28"/>
        </w:rPr>
      </w:pPr>
    </w:p>
    <w:p w:rsidR="00217FA6" w:rsidRDefault="00217FA6" w:rsidP="006F4E84">
      <w:pPr>
        <w:spacing w:line="360" w:lineRule="auto"/>
        <w:ind w:left="720"/>
        <w:jc w:val="both"/>
        <w:rPr>
          <w:sz w:val="28"/>
          <w:szCs w:val="28"/>
        </w:rPr>
      </w:pPr>
    </w:p>
    <w:p w:rsidR="006F4E84" w:rsidRPr="006F4E84" w:rsidRDefault="006F4E84" w:rsidP="006F4E84">
      <w:pPr>
        <w:spacing w:line="360" w:lineRule="auto"/>
        <w:ind w:left="720"/>
        <w:rPr>
          <w:b/>
          <w:sz w:val="28"/>
          <w:szCs w:val="28"/>
        </w:rPr>
      </w:pPr>
      <w:r w:rsidRPr="006F4E84">
        <w:rPr>
          <w:b/>
          <w:sz w:val="28"/>
          <w:szCs w:val="28"/>
        </w:rPr>
        <w:t>2. Работа над долгосрочным проектом.</w:t>
      </w:r>
    </w:p>
    <w:p w:rsidR="00D55306" w:rsidRPr="008A6C03" w:rsidRDefault="00D55306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Значительную роль в своей работе я отвожу долгосрочным проектам. В качестве долгосрочных проектов выступают:</w:t>
      </w:r>
    </w:p>
    <w:p w:rsidR="00D55306" w:rsidRPr="008A6C03" w:rsidRDefault="00D55306" w:rsidP="008A6C0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Тематические праздники («Празднование рождества в Великобритании»)</w:t>
      </w:r>
    </w:p>
    <w:p w:rsidR="00D55306" w:rsidRPr="008A6C03" w:rsidRDefault="00D55306" w:rsidP="008A6C0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Интеллектуальные игры («По странам и континентам»)</w:t>
      </w:r>
    </w:p>
    <w:p w:rsidR="00D55306" w:rsidRPr="008A6C03" w:rsidRDefault="00D55306" w:rsidP="008A6C0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Сказочные шоу</w:t>
      </w:r>
    </w:p>
    <w:p w:rsidR="00D55306" w:rsidRPr="008A6C03" w:rsidRDefault="00D55306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Для подготовки, организации, проведения праздника я создаю творческую группу из активных ребят. Далее все идет по той же схеме: распределяются обязанности и т.д. Учащиеся охотно проводят конкурсы, викторины, выступают в роли жюри.</w:t>
      </w:r>
    </w:p>
    <w:p w:rsidR="00D55306" w:rsidRPr="008A6C03" w:rsidRDefault="00D55306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Подготовка долгосрочного проекта предполагает сочетание работы над английским языком с эстетической и трудовой деятельностью. Ориентация на праздник – как итоговое мероприятие – мотивирует школьников, развивает инициативу, творчество. Важно найти подходящие роли для каждого ребенка, учитывая его возможности, способности. Проектная деятельность предусматривает работу в сотрудничестве, что помогает развитию взаимопомощи, толерантности, чувства</w:t>
      </w:r>
      <w:r w:rsidR="00563180" w:rsidRPr="008A6C03">
        <w:rPr>
          <w:sz w:val="28"/>
          <w:szCs w:val="28"/>
        </w:rPr>
        <w:t xml:space="preserve"> ответственности, включение иноязычной речевой деятельности в другие виды деятельности. На праздник приглашаются учащиеся нескольких классов, учителя, родители, что придает смотру социальную значимость.</w:t>
      </w:r>
    </w:p>
    <w:p w:rsidR="00563180" w:rsidRPr="008A6C03" w:rsidRDefault="00563180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Большинство проектов я использую как на</w:t>
      </w:r>
      <w:r w:rsidR="00B0533C">
        <w:rPr>
          <w:sz w:val="28"/>
          <w:szCs w:val="28"/>
        </w:rPr>
        <w:t>глядный материал, также организовываю</w:t>
      </w:r>
      <w:r w:rsidRPr="008A6C03">
        <w:rPr>
          <w:sz w:val="28"/>
          <w:szCs w:val="28"/>
        </w:rPr>
        <w:t xml:space="preserve"> выставки лучших проектов, некоторые из них сами по себе являются источниками информации.</w:t>
      </w:r>
    </w:p>
    <w:p w:rsidR="00893381" w:rsidRDefault="00893381" w:rsidP="008A6C03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893381" w:rsidRDefault="00893381" w:rsidP="008A6C03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893381" w:rsidRDefault="00893381" w:rsidP="008A6C03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893381" w:rsidRDefault="00893381" w:rsidP="008A6C03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893381" w:rsidRDefault="00893381" w:rsidP="008A6C03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893381" w:rsidRDefault="00893381" w:rsidP="008A6C03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893381" w:rsidRPr="00893381" w:rsidRDefault="00154A34" w:rsidP="00893381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III. Результат и перспективы</w:t>
      </w:r>
      <w:r w:rsidR="00893381" w:rsidRPr="00893381">
        <w:rPr>
          <w:b/>
          <w:sz w:val="28"/>
          <w:szCs w:val="28"/>
        </w:rPr>
        <w:t>.</w:t>
      </w:r>
    </w:p>
    <w:p w:rsidR="00563180" w:rsidRPr="008A6C03" w:rsidRDefault="00563180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 xml:space="preserve">Высоко оценивая образовательную эффективность метода проекта, я </w:t>
      </w:r>
      <w:r w:rsidR="00893381" w:rsidRPr="00893381">
        <w:rPr>
          <w:sz w:val="28"/>
          <w:szCs w:val="28"/>
        </w:rPr>
        <w:t>проявля</w:t>
      </w:r>
      <w:r w:rsidR="00893381">
        <w:rPr>
          <w:sz w:val="28"/>
          <w:szCs w:val="28"/>
        </w:rPr>
        <w:t>ю</w:t>
      </w:r>
      <w:r w:rsidRPr="008A6C03">
        <w:rPr>
          <w:sz w:val="28"/>
          <w:szCs w:val="28"/>
        </w:rPr>
        <w:t xml:space="preserve"> чувство меры, так как слишком частое обращение к такой деятельности</w:t>
      </w:r>
      <w:r w:rsidR="00B0533C">
        <w:rPr>
          <w:sz w:val="28"/>
          <w:szCs w:val="28"/>
        </w:rPr>
        <w:t xml:space="preserve"> ведет к быстрому утомлению  учеников</w:t>
      </w:r>
      <w:r w:rsidRPr="008A6C03">
        <w:rPr>
          <w:sz w:val="28"/>
          <w:szCs w:val="28"/>
        </w:rPr>
        <w:t xml:space="preserve"> и нежеланию принимать  в ней участие.</w:t>
      </w:r>
    </w:p>
    <w:p w:rsidR="00563180" w:rsidRPr="008A6C03" w:rsidRDefault="00563180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Анализируя свою педагогическую деятельность, я обращаю внимание на следующее:</w:t>
      </w:r>
    </w:p>
    <w:p w:rsidR="00563180" w:rsidRPr="008A6C03" w:rsidRDefault="00CE2CDD" w:rsidP="008A6C0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Выбрал ученик мою идею или генерировал свою;</w:t>
      </w:r>
    </w:p>
    <w:p w:rsidR="00CE2CDD" w:rsidRPr="008A6C03" w:rsidRDefault="00CE2CDD" w:rsidP="008A6C0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Самостоятельно сформулировал задачу проекта или с моей помощью;</w:t>
      </w:r>
    </w:p>
    <w:p w:rsidR="00CE2CDD" w:rsidRPr="008A6C03" w:rsidRDefault="00CE2CDD" w:rsidP="008A6C0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Предпочитает участвовать в групповой работе</w:t>
      </w:r>
      <w:r w:rsidR="00222361">
        <w:rPr>
          <w:sz w:val="28"/>
          <w:szCs w:val="28"/>
        </w:rPr>
        <w:t>,</w:t>
      </w:r>
      <w:r w:rsidRPr="008A6C03">
        <w:rPr>
          <w:sz w:val="28"/>
          <w:szCs w:val="28"/>
        </w:rPr>
        <w:t xml:space="preserve"> либо выполнить проект индивидуально;</w:t>
      </w:r>
    </w:p>
    <w:p w:rsidR="00CE2CDD" w:rsidRPr="008A6C03" w:rsidRDefault="00CE2CDD" w:rsidP="008A6C0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Предпочитает защищать п</w:t>
      </w:r>
      <w:r w:rsidR="00BB5EEB" w:rsidRPr="008A6C03">
        <w:rPr>
          <w:sz w:val="28"/>
          <w:szCs w:val="28"/>
        </w:rPr>
        <w:t>роект в устной форме</w:t>
      </w:r>
      <w:r w:rsidR="00222361">
        <w:rPr>
          <w:sz w:val="28"/>
          <w:szCs w:val="28"/>
        </w:rPr>
        <w:t>,</w:t>
      </w:r>
      <w:r w:rsidR="00BB5EEB" w:rsidRPr="008A6C03">
        <w:rPr>
          <w:sz w:val="28"/>
          <w:szCs w:val="28"/>
        </w:rPr>
        <w:t xml:space="preserve"> либо сдавать</w:t>
      </w:r>
      <w:r w:rsidRPr="008A6C03">
        <w:rPr>
          <w:sz w:val="28"/>
          <w:szCs w:val="28"/>
        </w:rPr>
        <w:t xml:space="preserve"> его в письменном виде.</w:t>
      </w:r>
    </w:p>
    <w:p w:rsidR="00CE2CDD" w:rsidRPr="008A6C03" w:rsidRDefault="00CE2CDD" w:rsidP="008A6C03">
      <w:pPr>
        <w:spacing w:line="360" w:lineRule="auto"/>
        <w:ind w:left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Также для меня важна неформально-оценочная сторона:</w:t>
      </w:r>
    </w:p>
    <w:p w:rsidR="00CE2CDD" w:rsidRPr="008A6C03" w:rsidRDefault="00CE2CDD" w:rsidP="008A6C0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Получилось – не получилось</w:t>
      </w:r>
    </w:p>
    <w:p w:rsidR="00CE2CDD" w:rsidRPr="008A6C03" w:rsidRDefault="00CE2CDD" w:rsidP="008A6C0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Понравилось – не понравилось</w:t>
      </w:r>
    </w:p>
    <w:p w:rsidR="00CE2CDD" w:rsidRPr="008A6C03" w:rsidRDefault="00CE2CDD" w:rsidP="008A6C0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Было скучно – весело</w:t>
      </w:r>
    </w:p>
    <w:p w:rsidR="00CE2CDD" w:rsidRPr="008A6C03" w:rsidRDefault="00CE2CDD" w:rsidP="008A6C0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Выступала я в роли учителя-координатора или вела урок в традиционной форме.</w:t>
      </w:r>
    </w:p>
    <w:p w:rsidR="00CE2CDD" w:rsidRPr="008A6C03" w:rsidRDefault="00CE2CDD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Актуальность выбранной мной темы состоит также в том, что она позволяет ученику собирать материал, свидетельствующий об его успехах в овладении языком, что практически подтверждают его достижения в изучении английского языка.</w:t>
      </w:r>
    </w:p>
    <w:p w:rsidR="00CE2CDD" w:rsidRPr="008A6C03" w:rsidRDefault="00CE2CDD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Кроме этого, внедряя в свою практику проектный метод, я использую здоровьесберегающие технологии. На уроках английского языка происходи</w:t>
      </w:r>
      <w:r w:rsidR="00222361">
        <w:rPr>
          <w:sz w:val="28"/>
          <w:szCs w:val="28"/>
        </w:rPr>
        <w:t>т</w:t>
      </w:r>
      <w:r w:rsidRPr="008A6C03">
        <w:rPr>
          <w:sz w:val="28"/>
          <w:szCs w:val="28"/>
        </w:rPr>
        <w:t>:</w:t>
      </w:r>
    </w:p>
    <w:p w:rsidR="00CE2CDD" w:rsidRPr="008A6C03" w:rsidRDefault="00CE2CDD" w:rsidP="0022236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 xml:space="preserve">смена видов деятельности (например, чтение, говорение, письмо и т.д.), </w:t>
      </w:r>
    </w:p>
    <w:p w:rsidR="00CE2CDD" w:rsidRPr="008A6C03" w:rsidRDefault="00CE2CDD" w:rsidP="0022236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чередование видов активности (инт</w:t>
      </w:r>
      <w:r w:rsidR="00222361">
        <w:rPr>
          <w:sz w:val="28"/>
          <w:szCs w:val="28"/>
        </w:rPr>
        <w:t>е</w:t>
      </w:r>
      <w:r w:rsidRPr="008A6C03">
        <w:rPr>
          <w:sz w:val="28"/>
          <w:szCs w:val="28"/>
        </w:rPr>
        <w:t>ллектуальн</w:t>
      </w:r>
      <w:r w:rsidR="00222361">
        <w:rPr>
          <w:sz w:val="28"/>
          <w:szCs w:val="28"/>
        </w:rPr>
        <w:t>о</w:t>
      </w:r>
      <w:r w:rsidRPr="008A6C03">
        <w:rPr>
          <w:sz w:val="28"/>
          <w:szCs w:val="28"/>
        </w:rPr>
        <w:t>й – эмоциональн</w:t>
      </w:r>
      <w:r w:rsidR="00222361">
        <w:rPr>
          <w:sz w:val="28"/>
          <w:szCs w:val="28"/>
        </w:rPr>
        <w:t>о</w:t>
      </w:r>
      <w:r w:rsidRPr="008A6C03">
        <w:rPr>
          <w:sz w:val="28"/>
          <w:szCs w:val="28"/>
        </w:rPr>
        <w:t>й – двигательн</w:t>
      </w:r>
      <w:r w:rsidR="00222361">
        <w:rPr>
          <w:sz w:val="28"/>
          <w:szCs w:val="28"/>
        </w:rPr>
        <w:t>о</w:t>
      </w:r>
      <w:r w:rsidRPr="008A6C03">
        <w:rPr>
          <w:sz w:val="28"/>
          <w:szCs w:val="28"/>
        </w:rPr>
        <w:t>й)</w:t>
      </w:r>
    </w:p>
    <w:p w:rsidR="00CE2CDD" w:rsidRPr="008A6C03" w:rsidRDefault="00407C4E" w:rsidP="0022236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включение «разрядок» (игр, разучивание стихов, инсценирование</w:t>
      </w:r>
      <w:r w:rsidR="00222361">
        <w:rPr>
          <w:sz w:val="28"/>
          <w:szCs w:val="28"/>
        </w:rPr>
        <w:t xml:space="preserve"> сказок</w:t>
      </w:r>
      <w:r w:rsidRPr="008A6C03">
        <w:rPr>
          <w:sz w:val="28"/>
          <w:szCs w:val="28"/>
        </w:rPr>
        <w:t>)</w:t>
      </w:r>
      <w:r w:rsidR="00222361">
        <w:rPr>
          <w:sz w:val="28"/>
          <w:szCs w:val="28"/>
        </w:rPr>
        <w:t>.</w:t>
      </w:r>
    </w:p>
    <w:p w:rsidR="00407C4E" w:rsidRPr="008A6C03" w:rsidRDefault="00407C4E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Все это помогает предотвратить перегрузки школьников.</w:t>
      </w:r>
    </w:p>
    <w:p w:rsidR="00407C4E" w:rsidRPr="008A6C03" w:rsidRDefault="00407C4E" w:rsidP="008A6C03">
      <w:pPr>
        <w:spacing w:line="360" w:lineRule="auto"/>
        <w:ind w:firstLine="708"/>
        <w:jc w:val="both"/>
        <w:rPr>
          <w:sz w:val="28"/>
          <w:szCs w:val="28"/>
        </w:rPr>
      </w:pPr>
      <w:r w:rsidRPr="008A6C03">
        <w:rPr>
          <w:sz w:val="28"/>
          <w:szCs w:val="28"/>
        </w:rPr>
        <w:t>Таким образом, модернизация затрагивает все компоненты системы школьного обучения иностранному языку: цели, содержание, структуру, принципы и технологию обучения.</w:t>
      </w:r>
    </w:p>
    <w:p w:rsidR="003312FE" w:rsidRDefault="003312FE" w:rsidP="003312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Значимость своей работы я вижу в том, что разработанные под моим руководством проекты могут быть использованы коллегами, как в урочной, так и в неурочной деятельности. Удачное сочетание такой формы проектной деятельности позволяет мне создавать приятную, доброжелательную ауру иноязычной культуры, атмосферу сотрудничества, творческое настроение учителя и учеников. </w:t>
      </w:r>
    </w:p>
    <w:p w:rsidR="003312FE" w:rsidRDefault="003312FE" w:rsidP="003312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Перспективу своей работы я вижу в следующем:</w:t>
      </w:r>
    </w:p>
    <w:p w:rsidR="003312FE" w:rsidRDefault="003312FE" w:rsidP="003312FE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оформить разработанные проекты в электронном виде;</w:t>
      </w:r>
    </w:p>
    <w:p w:rsidR="003312FE" w:rsidRDefault="003312FE" w:rsidP="003312FE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искать новые формы;</w:t>
      </w:r>
    </w:p>
    <w:p w:rsidR="009D2415" w:rsidRDefault="009D2415" w:rsidP="003312FE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вовлечь учащихся в исследовательскую деятельность;</w:t>
      </w:r>
    </w:p>
    <w:p w:rsidR="009D2415" w:rsidRDefault="009D2415" w:rsidP="003312FE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охватить темы, связанные с региональным компонентом.</w:t>
      </w:r>
    </w:p>
    <w:p w:rsidR="009D2415" w:rsidRPr="008A6C03" w:rsidRDefault="009D2415" w:rsidP="009D24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Надеюсь, что мои ученики будут и дальше с интересом изучать английский язык.</w:t>
      </w:r>
    </w:p>
    <w:p w:rsidR="00BB5EEB" w:rsidRPr="008A6C03" w:rsidRDefault="00BB5EEB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BB5EEB" w:rsidRPr="008A6C03" w:rsidRDefault="00BB5EEB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BB5EEB" w:rsidRPr="008A6C03" w:rsidRDefault="00BB5EEB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BB5EEB" w:rsidRDefault="00BB5EEB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3312FE" w:rsidRDefault="003312FE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217FA6" w:rsidRDefault="00217FA6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217FA6" w:rsidRDefault="00217FA6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217FA6" w:rsidRDefault="00217FA6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217FA6" w:rsidRDefault="00217FA6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3312FE" w:rsidRDefault="003312FE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3312FE" w:rsidRDefault="003312FE" w:rsidP="008A6C03">
      <w:pPr>
        <w:spacing w:line="360" w:lineRule="auto"/>
        <w:ind w:firstLine="708"/>
        <w:jc w:val="both"/>
        <w:rPr>
          <w:sz w:val="28"/>
          <w:szCs w:val="28"/>
        </w:rPr>
      </w:pPr>
    </w:p>
    <w:p w:rsidR="00407C4E" w:rsidRPr="00222361" w:rsidRDefault="00222361" w:rsidP="008A6C03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407C4E" w:rsidRPr="00222361">
        <w:rPr>
          <w:b/>
          <w:sz w:val="28"/>
          <w:szCs w:val="28"/>
        </w:rPr>
        <w:t xml:space="preserve"> литератур</w:t>
      </w:r>
      <w:r>
        <w:rPr>
          <w:b/>
          <w:sz w:val="28"/>
          <w:szCs w:val="28"/>
        </w:rPr>
        <w:t>ы</w:t>
      </w:r>
      <w:r w:rsidR="00407C4E" w:rsidRPr="00222361">
        <w:rPr>
          <w:b/>
          <w:sz w:val="28"/>
          <w:szCs w:val="28"/>
        </w:rPr>
        <w:t>:</w:t>
      </w:r>
    </w:p>
    <w:p w:rsidR="00407C4E" w:rsidRPr="008A6C03" w:rsidRDefault="00407C4E" w:rsidP="00222361">
      <w:pPr>
        <w:spacing w:line="360" w:lineRule="auto"/>
        <w:ind w:firstLine="708"/>
        <w:rPr>
          <w:sz w:val="28"/>
          <w:szCs w:val="28"/>
        </w:rPr>
      </w:pPr>
      <w:r w:rsidRPr="008A6C03">
        <w:rPr>
          <w:sz w:val="28"/>
          <w:szCs w:val="28"/>
        </w:rPr>
        <w:t>1. И.Л.</w:t>
      </w:r>
      <w:r w:rsidR="00222361">
        <w:rPr>
          <w:sz w:val="28"/>
          <w:szCs w:val="28"/>
        </w:rPr>
        <w:t xml:space="preserve">Бим. </w:t>
      </w:r>
      <w:r w:rsidRPr="008A6C03">
        <w:rPr>
          <w:sz w:val="28"/>
          <w:szCs w:val="28"/>
        </w:rPr>
        <w:t>Модернизация структуры и содержания школьного языкового образования (ИЯ)/ Иностранные языки в школе. – 2005. - №8.</w:t>
      </w:r>
    </w:p>
    <w:p w:rsidR="00407C4E" w:rsidRPr="008A6C03" w:rsidRDefault="00222361" w:rsidP="002223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2. В.П.Белогрудова. </w:t>
      </w:r>
      <w:r w:rsidR="00407C4E" w:rsidRPr="008A6C03">
        <w:rPr>
          <w:sz w:val="28"/>
          <w:szCs w:val="28"/>
        </w:rPr>
        <w:t xml:space="preserve">Об исследовательской деятельности учащихся в </w:t>
      </w:r>
    </w:p>
    <w:p w:rsidR="00407C4E" w:rsidRPr="008A6C03" w:rsidRDefault="00407C4E" w:rsidP="00222361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условиях проектного метода./ Иностранные языки в школе. – 2005.  -№8</w:t>
      </w:r>
    </w:p>
    <w:p w:rsidR="00407C4E" w:rsidRPr="008A6C03" w:rsidRDefault="00222361" w:rsidP="002223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3. Т.В.Душеина.  </w:t>
      </w:r>
      <w:r w:rsidR="00407C4E" w:rsidRPr="008A6C03">
        <w:rPr>
          <w:sz w:val="28"/>
          <w:szCs w:val="28"/>
        </w:rPr>
        <w:t xml:space="preserve">Проектная методика на уроках иностранного языка./ </w:t>
      </w:r>
    </w:p>
    <w:p w:rsidR="00407C4E" w:rsidRPr="008A6C03" w:rsidRDefault="00407C4E" w:rsidP="00222361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иностранные языки в школе. – 2003. - №5</w:t>
      </w:r>
    </w:p>
    <w:p w:rsidR="00407C4E" w:rsidRPr="008A6C03" w:rsidRDefault="00407C4E" w:rsidP="00222361">
      <w:pPr>
        <w:spacing w:line="360" w:lineRule="auto"/>
        <w:ind w:firstLine="708"/>
        <w:rPr>
          <w:sz w:val="28"/>
          <w:szCs w:val="28"/>
        </w:rPr>
      </w:pPr>
      <w:r w:rsidRPr="008A6C03">
        <w:rPr>
          <w:sz w:val="28"/>
          <w:szCs w:val="28"/>
        </w:rPr>
        <w:t>4. Н.Д.Гальскова</w:t>
      </w:r>
      <w:r w:rsidR="00222361">
        <w:rPr>
          <w:sz w:val="28"/>
          <w:szCs w:val="28"/>
        </w:rPr>
        <w:t xml:space="preserve">. </w:t>
      </w:r>
      <w:r w:rsidRPr="008A6C03">
        <w:rPr>
          <w:sz w:val="28"/>
          <w:szCs w:val="28"/>
        </w:rPr>
        <w:t xml:space="preserve">Языковой портфель как инструмент оценки и </w:t>
      </w:r>
    </w:p>
    <w:p w:rsidR="00407C4E" w:rsidRPr="008A6C03" w:rsidRDefault="00407C4E" w:rsidP="00222361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самооценки учащихся в области изучения иностранных языков./</w:t>
      </w:r>
      <w:r w:rsidR="002406DE" w:rsidRPr="008A6C03">
        <w:rPr>
          <w:sz w:val="28"/>
          <w:szCs w:val="28"/>
        </w:rPr>
        <w:t>Иностранные языки в школе. – 2000.№5.</w:t>
      </w:r>
    </w:p>
    <w:p w:rsidR="002406DE" w:rsidRPr="008A6C03" w:rsidRDefault="002406DE" w:rsidP="00222361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5. М"/>
        </w:smartTagPr>
        <w:r w:rsidRPr="008A6C03">
          <w:rPr>
            <w:sz w:val="28"/>
            <w:szCs w:val="28"/>
          </w:rPr>
          <w:t>5. М</w:t>
        </w:r>
      </w:smartTag>
      <w:r w:rsidRPr="008A6C03">
        <w:rPr>
          <w:sz w:val="28"/>
          <w:szCs w:val="28"/>
        </w:rPr>
        <w:t>.Ю.Бухарина</w:t>
      </w:r>
      <w:r w:rsidRPr="008A6C03">
        <w:rPr>
          <w:sz w:val="28"/>
          <w:szCs w:val="28"/>
        </w:rPr>
        <w:tab/>
      </w:r>
      <w:r w:rsidR="00222361">
        <w:rPr>
          <w:sz w:val="28"/>
          <w:szCs w:val="28"/>
        </w:rPr>
        <w:t xml:space="preserve">. </w:t>
      </w:r>
      <w:r w:rsidRPr="008A6C03">
        <w:rPr>
          <w:sz w:val="28"/>
          <w:szCs w:val="28"/>
        </w:rPr>
        <w:t xml:space="preserve">Технология разноуровнего обучения./Иностранные </w:t>
      </w:r>
    </w:p>
    <w:p w:rsidR="002406DE" w:rsidRPr="008A6C03" w:rsidRDefault="002406DE" w:rsidP="006F4E84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>языки в школе. – 2003. №3.</w:t>
      </w:r>
    </w:p>
    <w:p w:rsidR="002406DE" w:rsidRPr="008A6C03" w:rsidRDefault="002406DE" w:rsidP="00222361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ab/>
        <w:t>6. Э.П.Комарова</w:t>
      </w:r>
      <w:r w:rsidR="006F4E84">
        <w:rPr>
          <w:sz w:val="28"/>
          <w:szCs w:val="28"/>
        </w:rPr>
        <w:t xml:space="preserve">, </w:t>
      </w:r>
      <w:r w:rsidR="006F4E84" w:rsidRPr="008A6C03">
        <w:rPr>
          <w:sz w:val="28"/>
          <w:szCs w:val="28"/>
        </w:rPr>
        <w:t>Е.Н. Трегубова</w:t>
      </w:r>
      <w:r w:rsidR="006F4E84">
        <w:rPr>
          <w:sz w:val="28"/>
          <w:szCs w:val="28"/>
        </w:rPr>
        <w:t xml:space="preserve">. </w:t>
      </w:r>
      <w:r w:rsidRPr="008A6C03">
        <w:rPr>
          <w:sz w:val="28"/>
          <w:szCs w:val="28"/>
        </w:rPr>
        <w:t>Эмоциональный фактор: понятие, роль и формы</w:t>
      </w:r>
      <w:r w:rsidR="006F4E84">
        <w:rPr>
          <w:sz w:val="28"/>
          <w:szCs w:val="28"/>
        </w:rPr>
        <w:t xml:space="preserve"> и</w:t>
      </w:r>
      <w:r w:rsidRPr="008A6C03">
        <w:rPr>
          <w:sz w:val="28"/>
          <w:szCs w:val="28"/>
        </w:rPr>
        <w:t>нтеграции в целостном обучении  иностранному</w:t>
      </w:r>
      <w:r w:rsidR="006F4E84">
        <w:rPr>
          <w:sz w:val="28"/>
          <w:szCs w:val="28"/>
        </w:rPr>
        <w:t xml:space="preserve"> я</w:t>
      </w:r>
      <w:r w:rsidRPr="008A6C03">
        <w:rPr>
          <w:sz w:val="28"/>
          <w:szCs w:val="28"/>
        </w:rPr>
        <w:t>зыку./ Иностранные языки в школе. – 2000. №6</w:t>
      </w:r>
    </w:p>
    <w:p w:rsidR="002406DE" w:rsidRPr="00222361" w:rsidRDefault="006F4E84" w:rsidP="002223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7. Г"/>
        </w:smartTagPr>
        <w:r>
          <w:rPr>
            <w:sz w:val="28"/>
            <w:szCs w:val="28"/>
          </w:rPr>
          <w:t>7.</w:t>
        </w:r>
        <w:r w:rsidR="002406DE" w:rsidRPr="008A6C03">
          <w:rPr>
            <w:sz w:val="28"/>
            <w:szCs w:val="28"/>
          </w:rPr>
          <w:t xml:space="preserve"> Г</w:t>
        </w:r>
      </w:smartTag>
      <w:r w:rsidR="002406DE" w:rsidRPr="008A6C03">
        <w:rPr>
          <w:sz w:val="28"/>
          <w:szCs w:val="28"/>
        </w:rPr>
        <w:t>.В.Бородина</w:t>
      </w:r>
      <w:r>
        <w:rPr>
          <w:sz w:val="28"/>
          <w:szCs w:val="28"/>
        </w:rPr>
        <w:t>.</w:t>
      </w:r>
      <w:r w:rsidR="002406DE" w:rsidRPr="008A6C03">
        <w:rPr>
          <w:sz w:val="28"/>
          <w:szCs w:val="28"/>
        </w:rPr>
        <w:tab/>
        <w:t xml:space="preserve">Формирование иноязычной коммуникативной </w:t>
      </w:r>
    </w:p>
    <w:p w:rsidR="006F4E84" w:rsidRDefault="002406DE" w:rsidP="006F4E84">
      <w:pPr>
        <w:spacing w:line="360" w:lineRule="auto"/>
        <w:rPr>
          <w:sz w:val="28"/>
          <w:szCs w:val="28"/>
        </w:rPr>
      </w:pPr>
      <w:r w:rsidRPr="008A6C03">
        <w:rPr>
          <w:sz w:val="28"/>
          <w:szCs w:val="28"/>
        </w:rPr>
        <w:t xml:space="preserve">компетенции на  основ стратегий продуктивных </w:t>
      </w:r>
      <w:r w:rsidR="006F4E84">
        <w:rPr>
          <w:sz w:val="28"/>
          <w:szCs w:val="28"/>
        </w:rPr>
        <w:t>учебных т</w:t>
      </w:r>
      <w:r w:rsidRPr="008A6C03">
        <w:rPr>
          <w:sz w:val="28"/>
          <w:szCs w:val="28"/>
        </w:rPr>
        <w:t>ехнологий./</w:t>
      </w:r>
      <w:r w:rsidR="006F4E84">
        <w:rPr>
          <w:sz w:val="28"/>
          <w:szCs w:val="28"/>
        </w:rPr>
        <w:t>А</w:t>
      </w:r>
      <w:r w:rsidRPr="008A6C03">
        <w:rPr>
          <w:sz w:val="28"/>
          <w:szCs w:val="28"/>
        </w:rPr>
        <w:t>нглийский язык в школе. – 2007. №4</w:t>
      </w:r>
    </w:p>
    <w:p w:rsidR="006F4E84" w:rsidRPr="006F4E84" w:rsidRDefault="006F4E84" w:rsidP="006F4E84">
      <w:pPr>
        <w:rPr>
          <w:sz w:val="28"/>
          <w:szCs w:val="28"/>
        </w:rPr>
      </w:pPr>
    </w:p>
    <w:p w:rsidR="006F4E84" w:rsidRPr="006F4E84" w:rsidRDefault="006F4E84" w:rsidP="006F4E84">
      <w:pPr>
        <w:rPr>
          <w:sz w:val="28"/>
          <w:szCs w:val="28"/>
        </w:rPr>
      </w:pPr>
    </w:p>
    <w:p w:rsidR="006F4E84" w:rsidRDefault="006F4E84" w:rsidP="006F4E84">
      <w:pPr>
        <w:rPr>
          <w:sz w:val="28"/>
          <w:szCs w:val="28"/>
        </w:rPr>
      </w:pPr>
    </w:p>
    <w:p w:rsidR="002406DE" w:rsidRPr="006F4E84" w:rsidRDefault="002406DE" w:rsidP="006F4E84">
      <w:pPr>
        <w:tabs>
          <w:tab w:val="left" w:pos="1020"/>
        </w:tabs>
        <w:rPr>
          <w:sz w:val="28"/>
          <w:szCs w:val="28"/>
        </w:rPr>
      </w:pPr>
      <w:bookmarkStart w:id="0" w:name="_GoBack"/>
      <w:bookmarkEnd w:id="0"/>
    </w:p>
    <w:sectPr w:rsidR="002406DE" w:rsidRPr="006F4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64" w:rsidRDefault="007C1E64">
      <w:r>
        <w:separator/>
      </w:r>
    </w:p>
  </w:endnote>
  <w:endnote w:type="continuationSeparator" w:id="0">
    <w:p w:rsidR="007C1E64" w:rsidRDefault="007C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64" w:rsidRDefault="007C1E64">
      <w:r>
        <w:separator/>
      </w:r>
    </w:p>
  </w:footnote>
  <w:footnote w:type="continuationSeparator" w:id="0">
    <w:p w:rsidR="007C1E64" w:rsidRDefault="007C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A5AB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0D713A"/>
    <w:multiLevelType w:val="hybridMultilevel"/>
    <w:tmpl w:val="A2E80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30648F"/>
    <w:multiLevelType w:val="hybridMultilevel"/>
    <w:tmpl w:val="31109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435870"/>
    <w:multiLevelType w:val="hybridMultilevel"/>
    <w:tmpl w:val="EFC2880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30163DF"/>
    <w:multiLevelType w:val="multilevel"/>
    <w:tmpl w:val="4E9AB8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382A73C9"/>
    <w:multiLevelType w:val="hybridMultilevel"/>
    <w:tmpl w:val="5E2EA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F2CB7"/>
    <w:multiLevelType w:val="hybridMultilevel"/>
    <w:tmpl w:val="27B238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9C90F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FC06EE9"/>
    <w:multiLevelType w:val="multilevel"/>
    <w:tmpl w:val="F89AC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4164A6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73506FB"/>
    <w:multiLevelType w:val="hybridMultilevel"/>
    <w:tmpl w:val="E2A8DA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4F5007"/>
    <w:multiLevelType w:val="hybridMultilevel"/>
    <w:tmpl w:val="F89AC18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A798EE6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4263FBB"/>
    <w:multiLevelType w:val="multilevel"/>
    <w:tmpl w:val="326E035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6242D63"/>
    <w:multiLevelType w:val="hybridMultilevel"/>
    <w:tmpl w:val="B566B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E6017A"/>
    <w:multiLevelType w:val="hybridMultilevel"/>
    <w:tmpl w:val="C04480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89A715D"/>
    <w:multiLevelType w:val="hybridMultilevel"/>
    <w:tmpl w:val="9378ECE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  <w:num w:numId="13">
    <w:abstractNumId w:val="4"/>
  </w:num>
  <w:num w:numId="14">
    <w:abstractNumId w:val="9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019"/>
    <w:rsid w:val="00005E0F"/>
    <w:rsid w:val="000077CA"/>
    <w:rsid w:val="001054E8"/>
    <w:rsid w:val="00132FC8"/>
    <w:rsid w:val="0013402F"/>
    <w:rsid w:val="00154A34"/>
    <w:rsid w:val="001D2E87"/>
    <w:rsid w:val="00211019"/>
    <w:rsid w:val="00216D26"/>
    <w:rsid w:val="00217FA6"/>
    <w:rsid w:val="00222361"/>
    <w:rsid w:val="002406DE"/>
    <w:rsid w:val="002B06BB"/>
    <w:rsid w:val="00325E7B"/>
    <w:rsid w:val="003312FE"/>
    <w:rsid w:val="00344945"/>
    <w:rsid w:val="00390974"/>
    <w:rsid w:val="00407C2E"/>
    <w:rsid w:val="00407C4E"/>
    <w:rsid w:val="00425CC9"/>
    <w:rsid w:val="0045545B"/>
    <w:rsid w:val="00467D2A"/>
    <w:rsid w:val="00563180"/>
    <w:rsid w:val="006D0177"/>
    <w:rsid w:val="006F4E84"/>
    <w:rsid w:val="00745517"/>
    <w:rsid w:val="007C1E64"/>
    <w:rsid w:val="00852FCC"/>
    <w:rsid w:val="00865529"/>
    <w:rsid w:val="00893381"/>
    <w:rsid w:val="008A6C03"/>
    <w:rsid w:val="009B278F"/>
    <w:rsid w:val="009D2415"/>
    <w:rsid w:val="00A71D96"/>
    <w:rsid w:val="00A86601"/>
    <w:rsid w:val="00B0533C"/>
    <w:rsid w:val="00B855BF"/>
    <w:rsid w:val="00BB5EEB"/>
    <w:rsid w:val="00C44F2E"/>
    <w:rsid w:val="00C73A5C"/>
    <w:rsid w:val="00CA1363"/>
    <w:rsid w:val="00CE2CDD"/>
    <w:rsid w:val="00D154F4"/>
    <w:rsid w:val="00D55306"/>
    <w:rsid w:val="00DD248C"/>
    <w:rsid w:val="00E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75"/>
    <o:shapelayout v:ext="edit">
      <o:idmap v:ext="edit" data="1"/>
      <o:rules v:ext="edit">
        <o:r id="V:Rule4" type="connector" idref="#_s1069">
          <o:proxy start="" idref="#_s1071" connectloc="0"/>
          <o:proxy end="" idref="#_s1070" connectloc="2"/>
        </o:r>
        <o:r id="V:Rule5" type="connector" idref="#_s1068">
          <o:proxy start="" idref="#_s1072" connectloc="0"/>
          <o:proxy end="" idref="#_s1070" connectloc="2"/>
        </o:r>
        <o:r id="V:Rule6" type="connector" idref="#_s1067">
          <o:proxy start="" idref="#_s1073" connectloc="0"/>
          <o:proxy end="" idref="#_s1070" connectloc="2"/>
        </o:r>
      </o:rules>
    </o:shapelayout>
  </w:shapeDefaults>
  <w:decimalSymbol w:val=","/>
  <w:listSeparator w:val=";"/>
  <w15:chartTrackingRefBased/>
  <w15:docId w15:val="{5BA937B8-3801-4ACA-9F32-F18FA58C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1D9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71D9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Школа 72</Company>
  <LinksUpToDate>false</LinksUpToDate>
  <CharactersWithSpaces>15996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Нестерова</dc:creator>
  <cp:keywords/>
  <cp:lastModifiedBy>Irina</cp:lastModifiedBy>
  <cp:revision>2</cp:revision>
  <cp:lastPrinted>2008-10-16T15:34:00Z</cp:lastPrinted>
  <dcterms:created xsi:type="dcterms:W3CDTF">2014-11-11T21:47:00Z</dcterms:created>
  <dcterms:modified xsi:type="dcterms:W3CDTF">2014-11-11T21:47:00Z</dcterms:modified>
</cp:coreProperties>
</file>