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47B" w:rsidRDefault="007041B3">
      <w:pPr>
        <w:pStyle w:val="1"/>
        <w:jc w:val="center"/>
      </w:pPr>
      <w:r>
        <w:t>Грибоедов а. с. - горе от ума бессмертное произведение грибоедова</w:t>
      </w:r>
    </w:p>
    <w:p w:rsidR="006F447B" w:rsidRPr="007041B3" w:rsidRDefault="007041B3">
      <w:pPr>
        <w:pStyle w:val="a3"/>
        <w:spacing w:after="240" w:afterAutospacing="0"/>
      </w:pPr>
      <w:r>
        <w:t>Комедия “Горе от ума”, написанная А. С. Грибоедовым в начале XIX века, актуальна и для сегодняшней России. В этом произведении автор со всей глубиной раскрывает пороки, поразившие российское общество начала прошлого века. Однако, читая это произведение, мы находим в нем и героев нынешних дней.</w:t>
      </w:r>
      <w:r>
        <w:br/>
        <w:t>Имена персонажей комедии, собранных Грибоедовым в доме московского барина Павла Афанасьевича Фамусова, не случайно стали нарицательными. Давайте посмотрим на хозяина дома. Каждая реплика Фамусова, каждый его монолог - это рьяная защита “века покорности и страха”. Этот человек зависим прежде всего от традиций и общественного мнения. Он поучает молодежь, что, мол, нужно брать пример с отцов: “Учились бы, на старших глядя”. А что является, в понимании Фамусова, тем самым опытом старших поколений? Это ярко видно на примере его отзывов о покойном дядюшке Максиме Петровиче, который “не то на серебре - на золоте едал”. Максим Петрович, вельможа времен “матушки Екатерины”, является для Фамусова образцом для подражания, потому что “когда же надо подслужиться, он и сгибался вперегиб”. Лесть и низкопоклонство в цене у этого персонажа комедии.</w:t>
      </w:r>
      <w:r>
        <w:br/>
        <w:t>Занимая большой пост, Фамусов признает, что служит он для того, чтобы добыть чины и иные блага. При этом он даже не вникает в суть подписываемых им бумаг:</w:t>
      </w:r>
      <w:r>
        <w:br/>
        <w:t>А у меня, что дело, что не дело,</w:t>
      </w:r>
      <w:r>
        <w:br/>
        <w:t>Обычай мой такой:</w:t>
      </w:r>
      <w:r>
        <w:br/>
        <w:t>Подписано, так с плеч долой.</w:t>
      </w:r>
      <w:r>
        <w:br/>
        <w:t>А. С. Грибоедов блестяще отразил в образе Фамусова также такую черту чиновничества, какую мы называем сегодня “протекционизмом”. Герой комедии признается:</w:t>
      </w:r>
      <w:r>
        <w:br/>
        <w:t>При мне служащие чужие очень редки,</w:t>
      </w:r>
      <w:r>
        <w:br/>
        <w:t>Все больше сестрины, свояченицы детки...</w:t>
      </w:r>
      <w:r>
        <w:br/>
        <w:t>Как станешь представлять к крестишку ли, к местечку,</w:t>
      </w:r>
      <w:r>
        <w:br/>
        <w:t>Ну как не порадеть родному человечку.</w:t>
      </w:r>
      <w:r>
        <w:br/>
        <w:t>Мерой ценности человека для Фамусова являются чины и деньги. Своей дочери Софье он говорит: “Кто беден, тот тебе не пара”. Полковник Скалозуб, как считает Фамусов, подошел бы Софье в качестве мужа, потому что он “не нынче - завтра генерал”.</w:t>
      </w:r>
      <w:r>
        <w:br/>
        <w:t>В образе Фамусова мы без труда можем найти знакомые черты нашего современника. Ведь до сих пор многие используют в своей жизни ту же шкалу ценностей, какая была у русского барства начала XIX века. А бюрократия, ставшая уже общественным явлением, держится на этих самых Фамусовых.</w:t>
      </w:r>
      <w:r>
        <w:br/>
        <w:t>То же можно сказать про Молчалина и Скалозуба. Главной целью их жизни является карьера, положение в обществе и все, что с этим связано. Они привыкли к “легкому” хлебу, которого добиваются, выслуживаясь перед вышестоящими. Они любят красивую жизнь, которой вознаграждаются за низкопоклонство, подхалимство. Так, например, Молчалин живет по принципу:</w:t>
      </w:r>
      <w:r>
        <w:br/>
        <w:t>Во-первых, угождать всем людям без изъятья -</w:t>
      </w:r>
      <w:r>
        <w:br/>
        <w:t>Хозяину, где доведется жить,</w:t>
      </w:r>
      <w:r>
        <w:br/>
        <w:t>Начальнику, с кем буду я служить,</w:t>
      </w:r>
      <w:r>
        <w:br/>
        <w:t>Слуге его, который чистит платья,</w:t>
      </w:r>
      <w:r>
        <w:br/>
        <w:t>Швейцару, дворнику, для избежанъя зла,</w:t>
      </w:r>
      <w:r>
        <w:br/>
        <w:t>Собаке дворника, чтоб ласкова была.</w:t>
      </w:r>
      <w:r>
        <w:br/>
        <w:t>В лице Молчалина Грибоедов создал выразительный обобщенный образ циника, лишенного нравственных ценностей, который сумеет дойти до “степеней известных”. Этот герой к своим достоинствам относит “умеренность и аккуратность”, умение промолчать, когда тебя бранят.</w:t>
      </w:r>
      <w:r>
        <w:br/>
        <w:t>Что же касается полковника Скалозуба, то в нем Грибоедов воссоздал тип тупого, самовлюбленного и невежественного героя парадных учений, ярого противника всего нового. Этот “хрипун, удавленник, фагот, созвездие маневров и мазурки” гоняется за чинами, орденами и богатой невестой.</w:t>
      </w:r>
      <w:r>
        <w:br/>
        <w:t>На мой взгляд, это страшно, когда в обществе есть такие люди, как Фамусов, Молчалин, Скалозуб. Из-за того, что молчалины молчат, страдают невинные люди, хотя правда на их стороне. Эти герои Грибоедова составляют ту прослойку общества, которая всегда безропотно выслуживается перед властью, какой бы она ни была. Именно такие люди служат опорой в антидемократическом государстве, в чем убеждает история нашей страны.</w:t>
      </w:r>
      <w:r>
        <w:br/>
        <w:t>Поэтому мы можем говорить и об актуальности для сегодняшнего дня таких героев, как Чацкий. В нем писатель воплотил многие качества передового человека своей эпохи. По своим убеждениям он близок к декабристам. Он отрицательно относится к крепостному праву, жестокости помещиков, карьеризму, чинопочитанию, невежеству, к идеалам “века минувшего”. Чацкий провозглашает гуманность, уважение к простому человеку, службу делу, а не лицам, свободу мысли. Он утверждает прогрессивные идеи современности, процветание науки и искусства, уважение к национальному языку и культуре, к просвещению.</w:t>
      </w:r>
      <w:r>
        <w:br/>
        <w:t>Убеждения героя раскрываются в его монологах и спорах с представителями фамусовской Москвы. Его неприятие крепостного права звучит в воспоминаниях о крепостном театре, о “Несторе негодяев знатных”, обменявшем своих верных слуг на трех борзых собак. Выслушав восторженный рассказ Фамусова о Максиме Петровиче, Чацкий с презрением говорит о людях, которые “не в войне, а в мире брали лбом, стучали об пол, не жалели”, о тех, “чья чаще гнулась шея”.</w:t>
      </w:r>
      <w:r>
        <w:br/>
        <w:t>Он презирает людей, готовых</w:t>
      </w:r>
      <w:r>
        <w:br/>
        <w:t>У покровителей зевать на потолок,</w:t>
      </w:r>
      <w:r>
        <w:br/>
        <w:t>Явиться помолчать, пошаркать, пообедать.</w:t>
      </w:r>
      <w:r>
        <w:br/>
        <w:t>Он не принимает “век минувший”: “Прямой был век покорности и страха”. Он одобряет тех молодых людей, которые не торопятся “вписаться в полк шутов”.</w:t>
      </w:r>
      <w:r>
        <w:br/>
        <w:t>Критически относится к засилью иностранцев:</w:t>
      </w:r>
      <w:r>
        <w:br/>
        <w:t>Воскреснем ли когда от чужевластья мод?</w:t>
      </w:r>
      <w:r>
        <w:br/>
        <w:t>Чтоб умный, бодрый наш народ</w:t>
      </w:r>
      <w:r>
        <w:br/>
        <w:t>Хотя по языку нас не считал за немцев.</w:t>
      </w:r>
      <w:r>
        <w:br/>
        <w:t>Чацкий защищает право человека свободно выбирать себе занятия: путешествовать, жить в деревне, “вперить ум” в науки или посвятить себя “искусствам творческим высоким и прекрасным”. Чацкий стремится “служить”, а не “прислуживаться”, причем служить “делу”, а не “лицам”.</w:t>
      </w:r>
      <w:r>
        <w:br/>
        <w:t>Чацкий - передовой человек своего времени. Следует отметить, что этот персонаж Грибоедова весьма реалистичен, он живет в настоящем, а его взгляды направлены далеко в будущее. Подобных людей можно отыскать в каждой эпохе, а особенно - на стыке “века минувшего” и “века нынешнего”. По этому поводу И. А. Гончаров в своей статье “Мильон терзаний” писал: “При резких переходах из одного века в другой - Чацкие живут и не переводятся в обществе, повторяясь на каждом шагу, в каждом доме, где под одной кровлей уживается старое с молодым, где два века сходятся лицом к лицу в тесноте семейств - все длится борьба свежего с отжившим, больного со здоровым...”</w:t>
      </w:r>
      <w:r>
        <w:br/>
        <w:t>Мы видим, что Чацкий - неординарная личность. Он, в отличие от остальных героев комедии, открыто выражает свои мысли, ничего не скрывает. Этот человек прямо говорит о том, что противоречит его взглядам на жизнь, что он не принимает. В наше время таких, как Чацкий, называют “белыми воронами”, так как они не такие, как все. Чацкий выделяется своей ярко выраженной индивидуальностью. Именно поэтому он не вписывается в фамусовское общество, которое его не понимает и даже не пытается понять. Напротив, его признают сумасшедшим:</w:t>
      </w:r>
      <w:r>
        <w:br/>
        <w:t>С ума сошел!.. Ей кажется, вот на!</w:t>
      </w:r>
      <w:r>
        <w:br/>
        <w:t>Недаром? Стало быть... с чего б взяла она!</w:t>
      </w:r>
      <w:r>
        <w:br/>
        <w:t>Гончаров в своей статье “Мильон терзаний” писал о “Горе от ума”, - что оно “все живет своею нетленною жизнью, переживет и еще много эпох и все не утратит своей жизненности”. Я полностью разделяю его мнение. Ведь писатель нарисовал реальную картину нравов, создал живых персонажей. Настолько живых, что они дожили до наших времен. Мне кажется, что в этом и заключается секрет бессмертия комедии А. С. Грибоедова. Ведь наши фамусовы, молчалины, скалозубы по-прежнему заставляют современного нам Чацкого испытывать горе от ума.</w:t>
      </w:r>
      <w:bookmarkStart w:id="0" w:name="_GoBack"/>
      <w:bookmarkEnd w:id="0"/>
    </w:p>
    <w:sectPr w:rsidR="006F447B" w:rsidRPr="007041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1B3"/>
    <w:rsid w:val="005777FD"/>
    <w:rsid w:val="006F447B"/>
    <w:rsid w:val="00704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0690DE-8941-47DF-967E-C381B247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Words>
  <Characters>6204</Characters>
  <Application>Microsoft Office Word</Application>
  <DocSecurity>0</DocSecurity>
  <Lines>51</Lines>
  <Paragraphs>14</Paragraphs>
  <ScaleCrop>false</ScaleCrop>
  <Company>diakov.net</Company>
  <LinksUpToDate>false</LinksUpToDate>
  <CharactersWithSpaces>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горе от ума бессмертное произведение грибоедова</dc:title>
  <dc:subject/>
  <dc:creator>Irina</dc:creator>
  <cp:keywords/>
  <dc:description/>
  <cp:lastModifiedBy>Irina</cp:lastModifiedBy>
  <cp:revision>2</cp:revision>
  <dcterms:created xsi:type="dcterms:W3CDTF">2014-07-18T21:24:00Z</dcterms:created>
  <dcterms:modified xsi:type="dcterms:W3CDTF">2014-07-18T21:24:00Z</dcterms:modified>
</cp:coreProperties>
</file>