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70" w:rsidRDefault="00130B70" w:rsidP="00724FD1">
      <w:pPr>
        <w:spacing w:before="0" w:line="36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1C66" w:rsidRDefault="00181C66" w:rsidP="00724FD1">
      <w:pPr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4CE4">
        <w:rPr>
          <w:rFonts w:ascii="Times New Roman" w:hAnsi="Times New Roman"/>
          <w:color w:val="FF0000"/>
          <w:sz w:val="28"/>
          <w:szCs w:val="28"/>
        </w:rPr>
        <w:t>Введение</w:t>
      </w:r>
    </w:p>
    <w:p w:rsidR="00452D59" w:rsidRDefault="007C1C04" w:rsidP="00724FD1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рыночной экономики, появляется вероятность наступления финансовых кризисов. Так как рыночная экономика не стабильна и носит цикличный характер. Мировой финансовый кризис, начавшийся в 2008 году и затронувший экономику многих стран, возник, по мнению большинства экономистов, вследствие ипотечного кредитования в США. </w:t>
      </w:r>
      <w:r w:rsidR="003073C1">
        <w:rPr>
          <w:rFonts w:ascii="Times New Roman" w:hAnsi="Times New Roman"/>
          <w:sz w:val="28"/>
          <w:szCs w:val="28"/>
        </w:rPr>
        <w:t xml:space="preserve">Неблагоприятная ситуация в экономике США не могла не отразиться на остальном деловом мире, и Россия не исключение. </w:t>
      </w:r>
      <w:r w:rsidR="002E3119">
        <w:rPr>
          <w:rFonts w:ascii="Times New Roman" w:hAnsi="Times New Roman"/>
          <w:sz w:val="28"/>
          <w:szCs w:val="28"/>
        </w:rPr>
        <w:t>Основными п</w:t>
      </w:r>
      <w:r w:rsidR="003073C1">
        <w:rPr>
          <w:rFonts w:ascii="Times New Roman" w:hAnsi="Times New Roman"/>
          <w:sz w:val="28"/>
          <w:szCs w:val="28"/>
        </w:rPr>
        <w:t xml:space="preserve">ричинами кризиса в нашей стране являются: снижение цен на нефть с  </w:t>
      </w:r>
      <w:r w:rsidR="003073C1" w:rsidRPr="002E3119">
        <w:rPr>
          <w:rFonts w:ascii="Times New Roman" w:hAnsi="Times New Roman"/>
          <w:sz w:val="28"/>
          <w:szCs w:val="28"/>
        </w:rPr>
        <w:t xml:space="preserve">почти 150$ до 40$ за </w:t>
      </w:r>
      <w:r w:rsidR="002E3119" w:rsidRPr="002E3119">
        <w:rPr>
          <w:rFonts w:ascii="Times New Roman" w:hAnsi="Times New Roman"/>
          <w:sz w:val="28"/>
          <w:szCs w:val="28"/>
        </w:rPr>
        <w:t>баррель</w:t>
      </w:r>
      <w:r w:rsidR="002E3119">
        <w:rPr>
          <w:rFonts w:ascii="Times New Roman" w:hAnsi="Times New Roman"/>
          <w:sz w:val="28"/>
          <w:szCs w:val="28"/>
        </w:rPr>
        <w:t xml:space="preserve"> (то есть мы лишились «легких» доходов); падение биржевых индексов РТС и ММВБ.</w:t>
      </w:r>
    </w:p>
    <w:p w:rsidR="002E3119" w:rsidRDefault="002E3119" w:rsidP="00724FD1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работы является определение причин возникновения финансовых кризисов и рассмотрение мер Правительства по их устранению.</w:t>
      </w:r>
    </w:p>
    <w:p w:rsidR="00181C66" w:rsidRDefault="00181C66" w:rsidP="00724FD1">
      <w:pPr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614CE4">
        <w:rPr>
          <w:rFonts w:ascii="Times New Roman" w:hAnsi="Times New Roman"/>
          <w:color w:val="FF0000"/>
          <w:sz w:val="28"/>
          <w:szCs w:val="28"/>
        </w:rPr>
        <w:t>проблема</w:t>
      </w:r>
    </w:p>
    <w:p w:rsidR="002E3119" w:rsidRDefault="00FE4D0A" w:rsidP="00724FD1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заключается в том, что в результате финансовых кризисов происходит сильное ухудшение основных экономических показателей страны, вследствие чего большинство организаций становятся на грани банкротства, многие люди  остаются без работы. </w:t>
      </w:r>
      <w:r w:rsidR="002E3119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>образом,</w:t>
      </w:r>
      <w:r w:rsidR="002E3119">
        <w:rPr>
          <w:rFonts w:ascii="Times New Roman" w:hAnsi="Times New Roman"/>
          <w:sz w:val="28"/>
          <w:szCs w:val="28"/>
        </w:rPr>
        <w:t xml:space="preserve"> финансовые кризисы воздействуют не только на экономику</w:t>
      </w:r>
      <w:r w:rsidR="00181C66">
        <w:rPr>
          <w:rFonts w:ascii="Times New Roman" w:hAnsi="Times New Roman"/>
          <w:sz w:val="28"/>
          <w:szCs w:val="28"/>
        </w:rPr>
        <w:t xml:space="preserve"> страны в целом, но и на платежеспособность субъектов экономики, благосостояние граждан.</w:t>
      </w:r>
    </w:p>
    <w:p w:rsidR="00181C66" w:rsidRDefault="00181C66" w:rsidP="00724FD1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проблемы необходимо решить следующие задачи:</w:t>
      </w:r>
    </w:p>
    <w:p w:rsidR="00181C66" w:rsidRDefault="00614CE4" w:rsidP="00724FD1">
      <w:pPr>
        <w:pStyle w:val="a3"/>
        <w:numPr>
          <w:ilvl w:val="0"/>
          <w:numId w:val="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производства;</w:t>
      </w:r>
    </w:p>
    <w:p w:rsidR="00614CE4" w:rsidRDefault="00614CE4" w:rsidP="00724FD1">
      <w:pPr>
        <w:pStyle w:val="a3"/>
        <w:numPr>
          <w:ilvl w:val="0"/>
          <w:numId w:val="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большего внимания на социальную политику;</w:t>
      </w:r>
    </w:p>
    <w:p w:rsidR="00614CE4" w:rsidRDefault="007273F9" w:rsidP="00724FD1">
      <w:pPr>
        <w:pStyle w:val="a3"/>
        <w:numPr>
          <w:ilvl w:val="0"/>
          <w:numId w:val="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бюджетных доходов и снижение расходов.</w:t>
      </w:r>
    </w:p>
    <w:p w:rsidR="00614CE4" w:rsidRDefault="00614CE4" w:rsidP="00724FD1">
      <w:pPr>
        <w:pStyle w:val="a3"/>
        <w:tabs>
          <w:tab w:val="left" w:pos="993"/>
        </w:tabs>
        <w:spacing w:before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 </w:t>
      </w:r>
      <w:r w:rsidRPr="00614CE4">
        <w:rPr>
          <w:rFonts w:ascii="Times New Roman" w:hAnsi="Times New Roman"/>
          <w:color w:val="FF0000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задач</w:t>
      </w:r>
    </w:p>
    <w:p w:rsidR="00614CE4" w:rsidRDefault="00614CE4" w:rsidP="00724FD1">
      <w:pPr>
        <w:pStyle w:val="a3"/>
        <w:tabs>
          <w:tab w:val="left" w:pos="993"/>
        </w:tabs>
        <w:spacing w:before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решения поставленных задач следующие:</w:t>
      </w:r>
    </w:p>
    <w:p w:rsidR="00614CE4" w:rsidRDefault="00614CE4" w:rsidP="00724FD1">
      <w:pPr>
        <w:pStyle w:val="a3"/>
        <w:numPr>
          <w:ilvl w:val="0"/>
          <w:numId w:val="3"/>
        </w:numPr>
        <w:tabs>
          <w:tab w:val="left" w:pos="993"/>
        </w:tabs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первой задачи</w:t>
      </w:r>
      <w:r w:rsidR="00EA0242">
        <w:rPr>
          <w:rFonts w:ascii="Times New Roman" w:hAnsi="Times New Roman"/>
          <w:sz w:val="28"/>
          <w:szCs w:val="28"/>
        </w:rPr>
        <w:t>:</w:t>
      </w:r>
    </w:p>
    <w:p w:rsidR="00EA0242" w:rsidRDefault="00614CE4" w:rsidP="00724FD1">
      <w:pPr>
        <w:pStyle w:val="a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CE4">
        <w:rPr>
          <w:rFonts w:ascii="Times New Roman" w:hAnsi="Times New Roman"/>
          <w:sz w:val="28"/>
          <w:szCs w:val="28"/>
        </w:rPr>
        <w:t>реальная государственная поддержка и защита отечественных производителей через стимулирование конечного спроса на отечественные товары</w:t>
      </w:r>
      <w:r w:rsidR="00FE4D0A">
        <w:rPr>
          <w:rFonts w:ascii="Times New Roman" w:hAnsi="Times New Roman"/>
          <w:sz w:val="28"/>
          <w:szCs w:val="28"/>
        </w:rPr>
        <w:t xml:space="preserve">. Также необходимо добиться прекращения </w:t>
      </w:r>
      <w:r w:rsidR="00FE4D0A" w:rsidRPr="00FE4D0A">
        <w:rPr>
          <w:rFonts w:ascii="Times New Roman" w:hAnsi="Times New Roman"/>
          <w:sz w:val="28"/>
          <w:szCs w:val="28"/>
        </w:rPr>
        <w:t>импорт</w:t>
      </w:r>
      <w:r w:rsidR="00FE4D0A">
        <w:rPr>
          <w:rFonts w:ascii="Times New Roman" w:hAnsi="Times New Roman"/>
          <w:sz w:val="28"/>
          <w:szCs w:val="28"/>
        </w:rPr>
        <w:t>а</w:t>
      </w:r>
      <w:r w:rsidR="00FE4D0A" w:rsidRPr="00FE4D0A">
        <w:rPr>
          <w:rFonts w:ascii="Times New Roman" w:hAnsi="Times New Roman"/>
          <w:sz w:val="28"/>
          <w:szCs w:val="28"/>
        </w:rPr>
        <w:t xml:space="preserve"> продукции при наличии аналоговой продукции отечественного производителя</w:t>
      </w:r>
      <w:r w:rsidRPr="00614CE4">
        <w:rPr>
          <w:rFonts w:ascii="Times New Roman" w:hAnsi="Times New Roman"/>
          <w:sz w:val="28"/>
          <w:szCs w:val="28"/>
        </w:rPr>
        <w:t>;</w:t>
      </w:r>
      <w:r w:rsidR="00EA0242">
        <w:rPr>
          <w:rFonts w:ascii="Times New Roman" w:hAnsi="Times New Roman"/>
          <w:sz w:val="28"/>
          <w:szCs w:val="28"/>
        </w:rPr>
        <w:t xml:space="preserve"> </w:t>
      </w:r>
    </w:p>
    <w:p w:rsidR="00FE4D0A" w:rsidRDefault="00FE4D0A" w:rsidP="00724FD1">
      <w:pPr>
        <w:pStyle w:val="a3"/>
        <w:numPr>
          <w:ilvl w:val="0"/>
          <w:numId w:val="4"/>
        </w:numPr>
        <w:spacing w:before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614CE4" w:rsidRPr="00FE4D0A">
        <w:rPr>
          <w:rFonts w:ascii="Times New Roman" w:hAnsi="Times New Roman"/>
          <w:sz w:val="28"/>
          <w:szCs w:val="28"/>
        </w:rPr>
        <w:t xml:space="preserve"> процентны</w:t>
      </w:r>
      <w:r>
        <w:rPr>
          <w:rFonts w:ascii="Times New Roman" w:hAnsi="Times New Roman"/>
          <w:sz w:val="28"/>
          <w:szCs w:val="28"/>
        </w:rPr>
        <w:t>х ставок</w:t>
      </w:r>
      <w:r w:rsidR="00614CE4" w:rsidRPr="00FE4D0A">
        <w:rPr>
          <w:rFonts w:ascii="Times New Roman" w:hAnsi="Times New Roman"/>
          <w:sz w:val="28"/>
          <w:szCs w:val="28"/>
        </w:rPr>
        <w:t xml:space="preserve"> по кредитам для производ</w:t>
      </w:r>
      <w:r w:rsidR="00EA0242" w:rsidRPr="00FE4D0A">
        <w:rPr>
          <w:rFonts w:ascii="Times New Roman" w:hAnsi="Times New Roman"/>
          <w:sz w:val="28"/>
          <w:szCs w:val="28"/>
        </w:rPr>
        <w:t>ственных предприятий, так чтобы выплаты по кредитам не превышали средню</w:t>
      </w:r>
      <w:r w:rsidRPr="00FE4D0A">
        <w:rPr>
          <w:rFonts w:ascii="Times New Roman" w:hAnsi="Times New Roman"/>
          <w:sz w:val="28"/>
          <w:szCs w:val="28"/>
        </w:rPr>
        <w:t xml:space="preserve">ю рентабельность </w:t>
      </w:r>
      <w:r w:rsidR="005658CF">
        <w:rPr>
          <w:rFonts w:ascii="Times New Roman" w:hAnsi="Times New Roman"/>
          <w:sz w:val="28"/>
          <w:szCs w:val="28"/>
        </w:rPr>
        <w:t>промышленности, и снижение требований к будущим заемщикам</w:t>
      </w:r>
      <w:r w:rsidRPr="00FE4D0A">
        <w:rPr>
          <w:rFonts w:ascii="Times New Roman" w:hAnsi="Times New Roman"/>
          <w:sz w:val="28"/>
          <w:szCs w:val="28"/>
        </w:rPr>
        <w:t xml:space="preserve">. </w:t>
      </w:r>
    </w:p>
    <w:p w:rsidR="00614CE4" w:rsidRDefault="00FE4D0A" w:rsidP="00724FD1">
      <w:pPr>
        <w:pStyle w:val="a3"/>
        <w:numPr>
          <w:ilvl w:val="0"/>
          <w:numId w:val="4"/>
        </w:numPr>
        <w:spacing w:before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инвестиций и внедрение инновационных технологий в производство.</w:t>
      </w:r>
    </w:p>
    <w:p w:rsidR="00FE4D0A" w:rsidRDefault="00FE4D0A" w:rsidP="00724FD1">
      <w:pPr>
        <w:pStyle w:val="a3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второй задачи:</w:t>
      </w:r>
    </w:p>
    <w:p w:rsidR="00724FD1" w:rsidRPr="00724FD1" w:rsidRDefault="00FE4D0A" w:rsidP="00724FD1">
      <w:pPr>
        <w:pStyle w:val="a3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4FD1">
        <w:rPr>
          <w:rFonts w:ascii="Times New Roman" w:hAnsi="Times New Roman"/>
          <w:sz w:val="28"/>
          <w:szCs w:val="28"/>
        </w:rPr>
        <w:t>В первую очередь н</w:t>
      </w:r>
      <w:r w:rsidR="00112E34" w:rsidRPr="00724FD1">
        <w:rPr>
          <w:rFonts w:ascii="Times New Roman" w:hAnsi="Times New Roman"/>
          <w:sz w:val="28"/>
          <w:szCs w:val="28"/>
        </w:rPr>
        <w:t xml:space="preserve">еобходимо рассматривать вопросы, касающиеся сферы трудовых отношений, то есть необходимо обеспечить </w:t>
      </w:r>
      <w:r w:rsidR="00724FD1" w:rsidRPr="00724FD1">
        <w:rPr>
          <w:rFonts w:ascii="Times New Roman" w:hAnsi="Times New Roman"/>
          <w:sz w:val="28"/>
          <w:szCs w:val="28"/>
        </w:rPr>
        <w:t>обеспечить рабочими местами оставшихся без работы</w:t>
      </w:r>
      <w:r w:rsidR="00724FD1">
        <w:rPr>
          <w:rFonts w:ascii="Times New Roman" w:hAnsi="Times New Roman"/>
          <w:sz w:val="28"/>
          <w:szCs w:val="28"/>
        </w:rPr>
        <w:t xml:space="preserve"> (для этого необходимо ограничить количество приезжих на заработки) </w:t>
      </w:r>
      <w:r w:rsidR="00724FD1" w:rsidRPr="00724FD1">
        <w:rPr>
          <w:rFonts w:ascii="Times New Roman" w:hAnsi="Times New Roman"/>
          <w:sz w:val="28"/>
          <w:szCs w:val="28"/>
        </w:rPr>
        <w:t xml:space="preserve">или обеспечить их достойными пособиями по безработице (в кризисный период  </w:t>
      </w:r>
      <w:r w:rsidR="00724FD1" w:rsidRPr="00724F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минимальный размер такого пособия составлял  850 рублей (рост на 8,8% </w:t>
      </w:r>
      <w:r w:rsidR="00724FD1" w:rsidRPr="00724FD1">
        <w:rPr>
          <w:rFonts w:ascii="Times New Roman" w:hAnsi="Times New Roman"/>
          <w:sz w:val="28"/>
          <w:szCs w:val="28"/>
        </w:rPr>
        <w:t>по</w:t>
      </w:r>
      <w:r w:rsidR="00724FD1" w:rsidRPr="00724F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сравнению с предыдущим годом), максимальный – 4900 рублей (рост на 56,9%).</w:t>
      </w:r>
    </w:p>
    <w:p w:rsidR="00FE4D0A" w:rsidRDefault="00112E34" w:rsidP="00724FD1">
      <w:pPr>
        <w:pStyle w:val="a3"/>
        <w:numPr>
          <w:ilvl w:val="0"/>
          <w:numId w:val="5"/>
        </w:numPr>
        <w:spacing w:before="0" w:line="360" w:lineRule="auto"/>
        <w:ind w:left="0" w:firstLine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4FD1">
        <w:rPr>
          <w:rFonts w:ascii="Times New Roman" w:hAnsi="Times New Roman"/>
          <w:sz w:val="28"/>
          <w:szCs w:val="28"/>
        </w:rPr>
        <w:t>Для решения трет</w:t>
      </w:r>
      <w:r w:rsidR="00107A84">
        <w:rPr>
          <w:rFonts w:ascii="Times New Roman" w:hAnsi="Times New Roman"/>
          <w:sz w:val="28"/>
          <w:szCs w:val="28"/>
        </w:rPr>
        <w:t>ье</w:t>
      </w:r>
      <w:r w:rsidR="00724FD1">
        <w:rPr>
          <w:rFonts w:ascii="Times New Roman" w:hAnsi="Times New Roman"/>
          <w:sz w:val="28"/>
          <w:szCs w:val="28"/>
        </w:rPr>
        <w:t>й задачи:</w:t>
      </w:r>
    </w:p>
    <w:p w:rsidR="00724FD1" w:rsidRDefault="00107A84" w:rsidP="00350B00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является снижение государственных расходов, но не за счет снижения социальных расходов и расходов на заработную плату государственных служащих, которые итак получают по се</w:t>
      </w:r>
      <w:r w:rsidR="00350B00">
        <w:rPr>
          <w:rFonts w:ascii="Times New Roman" w:hAnsi="Times New Roman"/>
          <w:sz w:val="28"/>
          <w:szCs w:val="28"/>
        </w:rPr>
        <w:t xml:space="preserve">мь-восемь тысяч рублей в месяц, </w:t>
      </w:r>
      <w:r>
        <w:rPr>
          <w:rFonts w:ascii="Times New Roman" w:hAnsi="Times New Roman"/>
          <w:sz w:val="28"/>
          <w:szCs w:val="28"/>
        </w:rPr>
        <w:t>включая все различные надбавки к заработной плате, а за счет снижения, например, расходов на содержание</w:t>
      </w:r>
      <w:r w:rsidR="00350B00">
        <w:rPr>
          <w:rFonts w:ascii="Times New Roman" w:hAnsi="Times New Roman"/>
          <w:sz w:val="28"/>
          <w:szCs w:val="28"/>
        </w:rPr>
        <w:t xml:space="preserve"> аппарата  Государственной Думы. Может не стоить тратить деньги на ремонт Госдумы десятки миллионов рублей почти, что каждый год? Но зато в нашей стране сокращают расходы на социальные нужды.</w:t>
      </w:r>
    </w:p>
    <w:p w:rsidR="00350B00" w:rsidRDefault="00350B00" w:rsidP="00350B00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увеличить доходы бюджета: в части налоговых доходов можно увеличить акцизы, транспортный налог на дорогие иномарки, увеличить налог на имущество физических лиц (для тех у кого имеется жилье повышенной комфортности, например, квартира, занимающая целый этаж)</w:t>
      </w:r>
      <w:r w:rsidR="007273F9">
        <w:rPr>
          <w:rFonts w:ascii="Times New Roman" w:hAnsi="Times New Roman"/>
          <w:sz w:val="28"/>
          <w:szCs w:val="28"/>
        </w:rPr>
        <w:t>; в части неналоговых доходов можно о</w:t>
      </w:r>
      <w:r w:rsidR="007273F9" w:rsidRPr="007273F9">
        <w:rPr>
          <w:rFonts w:ascii="Times New Roman" w:hAnsi="Times New Roman"/>
          <w:sz w:val="28"/>
          <w:szCs w:val="28"/>
        </w:rPr>
        <w:t>ценить возможные меры по возврату ранее предоставленных СССР и Россией кредитов другим странам</w:t>
      </w:r>
      <w:r w:rsidR="007273F9">
        <w:rPr>
          <w:rFonts w:ascii="Times New Roman" w:hAnsi="Times New Roman"/>
          <w:sz w:val="28"/>
          <w:szCs w:val="28"/>
        </w:rPr>
        <w:t>.</w:t>
      </w:r>
    </w:p>
    <w:p w:rsidR="007273F9" w:rsidRDefault="007273F9" w:rsidP="007273F9">
      <w:pPr>
        <w:pStyle w:val="a3"/>
        <w:spacing w:before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273F9">
        <w:rPr>
          <w:rFonts w:ascii="Times New Roman" w:hAnsi="Times New Roman"/>
          <w:color w:val="FF0000"/>
          <w:sz w:val="28"/>
          <w:szCs w:val="28"/>
        </w:rPr>
        <w:t>аключение</w:t>
      </w:r>
    </w:p>
    <w:p w:rsidR="007273F9" w:rsidRDefault="005658CF" w:rsidP="007273F9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пути решения первой задачи эффективны и их выполненение позволило бы избежать банкротства многих предприятий. Приход кризиса в реальный сектор экономики россии констатировали Президент Д. А. Медведев и российская пресса 18 ноября 2008 года, а уже в декабре этого года падение производства, по данным Росстата, составило по сравнению с аналогичным периодом предыдущего года 10,3%, в январе 2009 года по сравнению с январем 2008 года – 16%, что стало самым глубоким спадом производства за последние десятилетия. Многие предприятия стали сокращать рабочие недели из-за отсутствия заказов, невозможности рассчитаться по своим обязательствам, им стало не хватать оборотных средств, так как кредиты банки выдавали уже не всем.</w:t>
      </w:r>
      <w:r w:rsidR="00B040A9">
        <w:rPr>
          <w:rFonts w:ascii="Times New Roman" w:hAnsi="Times New Roman"/>
          <w:sz w:val="28"/>
          <w:szCs w:val="28"/>
        </w:rPr>
        <w:t xml:space="preserve"> Следовательно, можно было спасти от краха некоторые предприятия, тем самым оставив рабочие места. </w:t>
      </w:r>
    </w:p>
    <w:p w:rsidR="009C17D3" w:rsidRDefault="009C17D3" w:rsidP="007273F9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отношению ко второй задаче </w:t>
      </w:r>
      <w:r w:rsidR="00B040A9">
        <w:rPr>
          <w:rFonts w:ascii="Times New Roman" w:hAnsi="Times New Roman"/>
          <w:sz w:val="28"/>
          <w:szCs w:val="28"/>
        </w:rPr>
        <w:t>можно сказать, что она является актуальной во все времена, но в период кризиса ее необходимо решать в первую очередь. Так как многие предприятия оказались на грани банкротства, а предпосылками данного состояния является невозможность рассчитаться по своим обязательствам, то большей части населения стали задерживать или вовсе не выплачивать заработную плату, многих уволили. Количество безработных увеличилось на 203 тыс. чел. в 2008 году</w:t>
      </w:r>
      <w:r w:rsidR="00501CC1">
        <w:rPr>
          <w:rFonts w:ascii="Times New Roman" w:hAnsi="Times New Roman"/>
          <w:sz w:val="28"/>
          <w:szCs w:val="28"/>
        </w:rPr>
        <w:t xml:space="preserve"> по сравнению с 2007 годом, следовательно необходимо было их обеспечивать рабочими местами или, если данные лица встали на учет на бирже труда и подали заявление на получение пособия по безработице, то выплачивать его. Размер данного пособия в 2008 году составлял от 850 до 4900 руб., а оплата одной квартплаты уже больше либо равна данных сумм.</w:t>
      </w:r>
      <w:r w:rsidR="00007BF1">
        <w:rPr>
          <w:rFonts w:ascii="Times New Roman" w:hAnsi="Times New Roman"/>
          <w:sz w:val="28"/>
          <w:szCs w:val="28"/>
        </w:rPr>
        <w:t xml:space="preserve"> Данный фактор мог вызвать забастовки особенно в моногородах, где на весь город только один завод с рабочими местами (а если он подлежит закрытию, тогда целый город остается голодным!).</w:t>
      </w:r>
      <w:r w:rsidR="00501CC1">
        <w:rPr>
          <w:rFonts w:ascii="Times New Roman" w:hAnsi="Times New Roman"/>
          <w:sz w:val="28"/>
          <w:szCs w:val="28"/>
        </w:rPr>
        <w:t xml:space="preserve"> Следовательно государство должно</w:t>
      </w:r>
      <w:r w:rsidR="008C74DE">
        <w:rPr>
          <w:rFonts w:ascii="Times New Roman" w:hAnsi="Times New Roman"/>
          <w:sz w:val="28"/>
          <w:szCs w:val="28"/>
        </w:rPr>
        <w:t xml:space="preserve"> задуматься</w:t>
      </w:r>
      <w:r w:rsidR="00501CC1">
        <w:rPr>
          <w:rFonts w:ascii="Times New Roman" w:hAnsi="Times New Roman"/>
          <w:sz w:val="28"/>
          <w:szCs w:val="28"/>
        </w:rPr>
        <w:t xml:space="preserve"> о своих гражданах, которые в период кризиса </w:t>
      </w:r>
      <w:r w:rsidR="0082160D">
        <w:rPr>
          <w:rFonts w:ascii="Times New Roman" w:hAnsi="Times New Roman"/>
          <w:sz w:val="28"/>
          <w:szCs w:val="28"/>
        </w:rPr>
        <w:t>остались без средств к существованию</w:t>
      </w:r>
      <w:r w:rsidR="00007BF1">
        <w:rPr>
          <w:rFonts w:ascii="Times New Roman" w:hAnsi="Times New Roman"/>
          <w:sz w:val="28"/>
          <w:szCs w:val="28"/>
        </w:rPr>
        <w:t xml:space="preserve"> и не отдавать рабочие места иностранцам</w:t>
      </w:r>
      <w:r w:rsidR="0082160D">
        <w:rPr>
          <w:rFonts w:ascii="Times New Roman" w:hAnsi="Times New Roman"/>
          <w:sz w:val="28"/>
          <w:szCs w:val="28"/>
        </w:rPr>
        <w:t xml:space="preserve">. </w:t>
      </w:r>
    </w:p>
    <w:p w:rsidR="00007BF1" w:rsidRDefault="000069FA" w:rsidP="007273F9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решения третьей задачи зависит от того, насколько рационально спрогнозирован и распланирован бюджет. Необходимо отметить, </w:t>
      </w:r>
      <w:r w:rsidR="00746BEC">
        <w:rPr>
          <w:rFonts w:ascii="Times New Roman" w:hAnsi="Times New Roman"/>
          <w:sz w:val="28"/>
          <w:szCs w:val="28"/>
        </w:rPr>
        <w:t xml:space="preserve">по результатам исполнения бюджета имел место дефицит в размере  </w:t>
      </w:r>
      <w:r w:rsidR="00746BEC" w:rsidRPr="00746BEC">
        <w:rPr>
          <w:rFonts w:ascii="Times New Roman" w:hAnsi="Times New Roman"/>
          <w:sz w:val="28"/>
          <w:szCs w:val="28"/>
        </w:rPr>
        <w:t xml:space="preserve">2 322 310 492,0 тыс, доходы бюджета составили - 7 337 750 521,6 тыс. рублей, что на </w:t>
      </w:r>
      <w:r w:rsidR="00746BEC">
        <w:rPr>
          <w:rFonts w:ascii="Times New Roman" w:hAnsi="Times New Roman"/>
          <w:sz w:val="28"/>
          <w:szCs w:val="28"/>
        </w:rPr>
        <w:t xml:space="preserve">    </w:t>
      </w:r>
      <w:r w:rsidR="00746BEC" w:rsidRPr="00746BEC">
        <w:rPr>
          <w:rFonts w:ascii="Times New Roman" w:hAnsi="Times New Roman"/>
          <w:sz w:val="28"/>
          <w:szCs w:val="28"/>
        </w:rPr>
        <w:t>623 929 488,6 тыс. рублей больше, чем было предусмотрено в прогнозе на этот год.</w:t>
      </w:r>
      <w:r w:rsidR="00746BEC">
        <w:rPr>
          <w:rFonts w:ascii="Times New Roman" w:hAnsi="Times New Roman"/>
          <w:sz w:val="28"/>
          <w:szCs w:val="28"/>
        </w:rPr>
        <w:t xml:space="preserve"> Расходная часть составила </w:t>
      </w:r>
      <w:r w:rsidR="00746BEC" w:rsidRPr="00746BEC">
        <w:rPr>
          <w:rFonts w:ascii="Times New Roman" w:hAnsi="Times New Roman"/>
          <w:sz w:val="28"/>
          <w:szCs w:val="28"/>
        </w:rPr>
        <w:t>9 660 061 013,6 тыс. рублей, что на 185 156 576,7 тыс. рублей меньше запланированных 9 845 217 590,3 тыс. рублей</w:t>
      </w:r>
      <w:r w:rsidR="008C74DE">
        <w:rPr>
          <w:rFonts w:ascii="Times New Roman" w:hAnsi="Times New Roman"/>
          <w:sz w:val="28"/>
          <w:szCs w:val="28"/>
        </w:rPr>
        <w:t>. Большая часть расходов предназначена была для реализации антикризисных мероприятий и содействия занятости населения.</w:t>
      </w:r>
    </w:p>
    <w:p w:rsidR="008C74DE" w:rsidRPr="007273F9" w:rsidRDefault="008C74DE" w:rsidP="007273F9">
      <w:pPr>
        <w:pStyle w:val="a3"/>
        <w:spacing w:before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 о том, что финансовый кризис – не безвыходная ситуация, главное найти рациональные и наиболее эффективные пути выхода из него, и необходимо предпринимать действия по предупреждению подобных ситуаций.</w:t>
      </w:r>
      <w:bookmarkStart w:id="0" w:name="_GoBack"/>
      <w:bookmarkEnd w:id="0"/>
    </w:p>
    <w:sectPr w:rsidR="008C74DE" w:rsidRPr="007273F9" w:rsidSect="007C1C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DA3"/>
    <w:multiLevelType w:val="hybridMultilevel"/>
    <w:tmpl w:val="364C8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E937F1"/>
    <w:multiLevelType w:val="hybridMultilevel"/>
    <w:tmpl w:val="9566D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EA64EE"/>
    <w:multiLevelType w:val="hybridMultilevel"/>
    <w:tmpl w:val="A0BCF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5C17F9"/>
    <w:multiLevelType w:val="multilevel"/>
    <w:tmpl w:val="B182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74AC8"/>
    <w:multiLevelType w:val="hybridMultilevel"/>
    <w:tmpl w:val="D70200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7935E8"/>
    <w:multiLevelType w:val="hybridMultilevel"/>
    <w:tmpl w:val="94BA4A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04"/>
    <w:rsid w:val="000069FA"/>
    <w:rsid w:val="00007BF1"/>
    <w:rsid w:val="00107A84"/>
    <w:rsid w:val="00112E34"/>
    <w:rsid w:val="00130B70"/>
    <w:rsid w:val="00181C66"/>
    <w:rsid w:val="002E3119"/>
    <w:rsid w:val="003073C1"/>
    <w:rsid w:val="00350B00"/>
    <w:rsid w:val="00452D59"/>
    <w:rsid w:val="00501CC1"/>
    <w:rsid w:val="005658CF"/>
    <w:rsid w:val="005D2158"/>
    <w:rsid w:val="00614CE4"/>
    <w:rsid w:val="00716CB5"/>
    <w:rsid w:val="00724FD1"/>
    <w:rsid w:val="007273F9"/>
    <w:rsid w:val="00746BEC"/>
    <w:rsid w:val="007C1C04"/>
    <w:rsid w:val="007F008E"/>
    <w:rsid w:val="0082160D"/>
    <w:rsid w:val="008C74DE"/>
    <w:rsid w:val="009C17D3"/>
    <w:rsid w:val="00AC5BB5"/>
    <w:rsid w:val="00B040A9"/>
    <w:rsid w:val="00D41C98"/>
    <w:rsid w:val="00E804C2"/>
    <w:rsid w:val="00EA0242"/>
    <w:rsid w:val="00FE04DE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41C5-7D4D-4CD8-805A-D86FE9E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59"/>
    <w:pPr>
      <w:spacing w:before="3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admin</cp:lastModifiedBy>
  <cp:revision>2</cp:revision>
  <cp:lastPrinted>2010-11-02T14:45:00Z</cp:lastPrinted>
  <dcterms:created xsi:type="dcterms:W3CDTF">2014-05-17T07:08:00Z</dcterms:created>
  <dcterms:modified xsi:type="dcterms:W3CDTF">2014-05-17T07:08:00Z</dcterms:modified>
</cp:coreProperties>
</file>