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C7" w:rsidRDefault="007976FA" w:rsidP="000E204C">
      <w:pPr>
        <w:pStyle w:val="1"/>
      </w:pPr>
      <w:bookmarkStart w:id="0" w:name="_Toc160679240"/>
      <w:bookmarkStart w:id="1" w:name="_Toc54967009"/>
      <w:r>
        <w:t>Содержание</w:t>
      </w:r>
      <w:bookmarkEnd w:id="0"/>
      <w:r>
        <w:t xml:space="preserve"> </w:t>
      </w:r>
    </w:p>
    <w:p w:rsidR="009333C7" w:rsidRPr="009333C7" w:rsidRDefault="009333C7" w:rsidP="009333C7">
      <w:pPr>
        <w:pStyle w:val="10"/>
        <w:tabs>
          <w:tab w:val="right" w:leader="dot" w:pos="9344"/>
        </w:tabs>
        <w:ind w:firstLine="0"/>
        <w:rPr>
          <w:b w:val="0"/>
          <w:bCs w:val="0"/>
          <w:caps w:val="0"/>
          <w:noProof/>
          <w:sz w:val="24"/>
          <w:szCs w:val="24"/>
        </w:rPr>
      </w:pPr>
      <w:r w:rsidRPr="009333C7">
        <w:rPr>
          <w:sz w:val="24"/>
          <w:szCs w:val="24"/>
        </w:rPr>
        <w:fldChar w:fldCharType="begin"/>
      </w:r>
      <w:r w:rsidRPr="009333C7">
        <w:rPr>
          <w:sz w:val="24"/>
          <w:szCs w:val="24"/>
        </w:rPr>
        <w:instrText xml:space="preserve"> TOC \o "1-3" \h \z \u </w:instrText>
      </w:r>
      <w:r w:rsidRPr="009333C7">
        <w:rPr>
          <w:sz w:val="24"/>
          <w:szCs w:val="24"/>
        </w:rPr>
        <w:fldChar w:fldCharType="separate"/>
      </w:r>
    </w:p>
    <w:p w:rsidR="009333C7" w:rsidRPr="009333C7" w:rsidRDefault="00B37CB4" w:rsidP="009333C7">
      <w:pPr>
        <w:pStyle w:val="10"/>
        <w:tabs>
          <w:tab w:val="right" w:leader="dot" w:pos="9344"/>
        </w:tabs>
        <w:ind w:firstLine="0"/>
        <w:rPr>
          <w:b w:val="0"/>
          <w:bCs w:val="0"/>
          <w:caps w:val="0"/>
          <w:noProof/>
          <w:sz w:val="24"/>
          <w:szCs w:val="24"/>
        </w:rPr>
      </w:pPr>
      <w:hyperlink w:anchor="_Toc160679241" w:history="1">
        <w:r w:rsidR="009333C7" w:rsidRPr="009333C7">
          <w:rPr>
            <w:rStyle w:val="ab"/>
            <w:noProof/>
            <w:sz w:val="24"/>
            <w:szCs w:val="24"/>
          </w:rPr>
          <w:t>Введение</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_Toc160679241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3</w:t>
        </w:r>
        <w:r w:rsidR="009333C7" w:rsidRPr="009333C7">
          <w:rPr>
            <w:noProof/>
            <w:webHidden/>
            <w:sz w:val="24"/>
            <w:szCs w:val="24"/>
          </w:rPr>
          <w:fldChar w:fldCharType="end"/>
        </w:r>
      </w:hyperlink>
    </w:p>
    <w:p w:rsidR="009333C7" w:rsidRPr="009333C7" w:rsidRDefault="00B37CB4" w:rsidP="009333C7">
      <w:pPr>
        <w:pStyle w:val="10"/>
        <w:tabs>
          <w:tab w:val="right" w:leader="dot" w:pos="9344"/>
        </w:tabs>
        <w:ind w:firstLine="0"/>
        <w:rPr>
          <w:b w:val="0"/>
          <w:bCs w:val="0"/>
          <w:caps w:val="0"/>
          <w:noProof/>
          <w:sz w:val="24"/>
          <w:szCs w:val="24"/>
        </w:rPr>
      </w:pPr>
      <w:hyperlink w:anchor="_Toc160679242" w:history="1">
        <w:r w:rsidR="009333C7" w:rsidRPr="009333C7">
          <w:rPr>
            <w:rStyle w:val="ab"/>
            <w:noProof/>
            <w:sz w:val="24"/>
            <w:szCs w:val="24"/>
          </w:rPr>
          <w:t>1. Общее понятие управления финансами</w:t>
        </w:r>
        <w:r w:rsidR="00A824D8">
          <w:rPr>
            <w:rStyle w:val="ab"/>
            <w:noProof/>
            <w:sz w:val="24"/>
            <w:szCs w:val="24"/>
          </w:rPr>
          <w:t xml:space="preserve"> в РФ</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_Toc160679242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4</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43" w:history="1">
        <w:r w:rsidR="009333C7" w:rsidRPr="009333C7">
          <w:rPr>
            <w:rStyle w:val="ab"/>
            <w:noProof/>
            <w:sz w:val="24"/>
            <w:szCs w:val="24"/>
          </w:rPr>
          <w:t>1.1. Понятие  управления финансами</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_Toc160679243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4</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44" w:history="1">
        <w:r w:rsidR="009333C7" w:rsidRPr="009333C7">
          <w:rPr>
            <w:rStyle w:val="ab"/>
            <w:noProof/>
            <w:sz w:val="24"/>
            <w:szCs w:val="24"/>
          </w:rPr>
          <w:t>1.2. Финансовое планирование</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_Toc160679244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5</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45" w:history="1">
        <w:r w:rsidR="009333C7" w:rsidRPr="009333C7">
          <w:rPr>
            <w:rStyle w:val="ab"/>
            <w:noProof/>
            <w:sz w:val="24"/>
            <w:szCs w:val="24"/>
          </w:rPr>
          <w:t>1.3. Финансовый контроль</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_Toc160679245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8</w:t>
        </w:r>
        <w:r w:rsidR="009333C7" w:rsidRPr="009333C7">
          <w:rPr>
            <w:noProof/>
            <w:webHidden/>
            <w:sz w:val="24"/>
            <w:szCs w:val="24"/>
          </w:rPr>
          <w:fldChar w:fldCharType="end"/>
        </w:r>
      </w:hyperlink>
    </w:p>
    <w:p w:rsidR="009333C7" w:rsidRPr="009333C7" w:rsidRDefault="00B37CB4" w:rsidP="009333C7">
      <w:pPr>
        <w:pStyle w:val="10"/>
        <w:tabs>
          <w:tab w:val="right" w:leader="dot" w:pos="9344"/>
        </w:tabs>
        <w:ind w:firstLine="0"/>
        <w:rPr>
          <w:b w:val="0"/>
          <w:bCs w:val="0"/>
          <w:caps w:val="0"/>
          <w:noProof/>
          <w:sz w:val="24"/>
          <w:szCs w:val="24"/>
        </w:rPr>
      </w:pPr>
      <w:hyperlink w:anchor="_Toc160679246" w:history="1">
        <w:r w:rsidR="009333C7" w:rsidRPr="009333C7">
          <w:rPr>
            <w:rStyle w:val="ab"/>
            <w:noProof/>
            <w:sz w:val="24"/>
            <w:szCs w:val="24"/>
          </w:rPr>
          <w:t>2. Органы управления финансами</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_Toc160679246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11</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47" w:history="1">
        <w:r w:rsidR="009333C7" w:rsidRPr="009333C7">
          <w:rPr>
            <w:rStyle w:val="ab"/>
            <w:noProof/>
            <w:sz w:val="24"/>
            <w:szCs w:val="24"/>
          </w:rPr>
          <w:t>2.1. Счетная палата</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_Toc160679247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12</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48" w:history="1">
        <w:r w:rsidR="009333C7" w:rsidRPr="009333C7">
          <w:rPr>
            <w:rStyle w:val="ab"/>
            <w:noProof/>
            <w:sz w:val="24"/>
            <w:szCs w:val="24"/>
          </w:rPr>
          <w:t>2.2. Министерство финансов РФ</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_Toc160679248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13</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49" w:history="1">
        <w:r w:rsidR="009333C7" w:rsidRPr="009333C7">
          <w:rPr>
            <w:rStyle w:val="ab"/>
            <w:noProof/>
            <w:sz w:val="24"/>
            <w:szCs w:val="24"/>
          </w:rPr>
          <w:t>2.3. Федеральное казначейство Минфина России</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_Toc160679249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14</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50" w:history="1">
        <w:r w:rsidR="009333C7" w:rsidRPr="009333C7">
          <w:rPr>
            <w:rStyle w:val="ab"/>
            <w:noProof/>
            <w:sz w:val="24"/>
            <w:szCs w:val="24"/>
          </w:rPr>
          <w:t>2.4. Министерство РФ по налогам и сборам</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_Toc160679250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20</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51" w:history="1">
        <w:r w:rsidR="009333C7" w:rsidRPr="009333C7">
          <w:rPr>
            <w:rStyle w:val="ab"/>
            <w:noProof/>
            <w:sz w:val="24"/>
            <w:szCs w:val="24"/>
          </w:rPr>
          <w:t>2.5. Федеральная служба налоговой полиции РФ</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_Toc160679251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22</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52" w:history="1">
        <w:r w:rsidR="0072428F">
          <w:rPr>
            <w:rStyle w:val="ab"/>
            <w:noProof/>
            <w:sz w:val="24"/>
            <w:szCs w:val="24"/>
          </w:rPr>
          <w:t>2.6</w:t>
        </w:r>
        <w:r w:rsidR="009333C7" w:rsidRPr="009333C7">
          <w:rPr>
            <w:rStyle w:val="ab"/>
            <w:noProof/>
            <w:sz w:val="24"/>
            <w:szCs w:val="24"/>
          </w:rPr>
          <w:t>. Государственный таможенный комитет РФ</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_Toc160679252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25</w:t>
        </w:r>
        <w:r w:rsidR="009333C7" w:rsidRPr="009333C7">
          <w:rPr>
            <w:noProof/>
            <w:webHidden/>
            <w:sz w:val="24"/>
            <w:szCs w:val="24"/>
          </w:rPr>
          <w:fldChar w:fldCharType="end"/>
        </w:r>
      </w:hyperlink>
    </w:p>
    <w:p w:rsidR="009333C7" w:rsidRPr="009333C7" w:rsidRDefault="00B37CB4" w:rsidP="009333C7">
      <w:pPr>
        <w:pStyle w:val="20"/>
        <w:tabs>
          <w:tab w:val="right" w:leader="dot" w:pos="9344"/>
        </w:tabs>
        <w:ind w:firstLine="0"/>
        <w:rPr>
          <w:smallCaps w:val="0"/>
          <w:noProof/>
          <w:sz w:val="24"/>
          <w:szCs w:val="24"/>
        </w:rPr>
      </w:pPr>
      <w:hyperlink w:anchor="_Toc160679253" w:history="1">
        <w:r w:rsidR="0072428F">
          <w:rPr>
            <w:rStyle w:val="ab"/>
            <w:noProof/>
            <w:sz w:val="24"/>
            <w:szCs w:val="24"/>
          </w:rPr>
          <w:t>2.7</w:t>
        </w:r>
        <w:r w:rsidR="009333C7" w:rsidRPr="009333C7">
          <w:rPr>
            <w:rStyle w:val="ab"/>
            <w:noProof/>
            <w:sz w:val="24"/>
            <w:szCs w:val="24"/>
          </w:rPr>
          <w:t>. Финансовая служба на предприятии, ее организация и направления деятельности</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_Toc160679253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29</w:t>
        </w:r>
        <w:r w:rsidR="009333C7" w:rsidRPr="009333C7">
          <w:rPr>
            <w:noProof/>
            <w:webHidden/>
            <w:sz w:val="24"/>
            <w:szCs w:val="24"/>
          </w:rPr>
          <w:fldChar w:fldCharType="end"/>
        </w:r>
      </w:hyperlink>
    </w:p>
    <w:p w:rsidR="009333C7" w:rsidRPr="009333C7" w:rsidRDefault="00B37CB4" w:rsidP="009333C7">
      <w:pPr>
        <w:pStyle w:val="10"/>
        <w:tabs>
          <w:tab w:val="right" w:leader="dot" w:pos="9344"/>
        </w:tabs>
        <w:ind w:firstLine="0"/>
        <w:rPr>
          <w:b w:val="0"/>
          <w:bCs w:val="0"/>
          <w:caps w:val="0"/>
          <w:noProof/>
          <w:sz w:val="24"/>
          <w:szCs w:val="24"/>
        </w:rPr>
      </w:pPr>
      <w:hyperlink w:anchor="_Toc160679254" w:history="1">
        <w:r w:rsidR="009333C7" w:rsidRPr="009333C7">
          <w:rPr>
            <w:rStyle w:val="ab"/>
            <w:noProof/>
            <w:sz w:val="24"/>
            <w:szCs w:val="24"/>
          </w:rPr>
          <w:t>Заключение</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_Toc160679254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31</w:t>
        </w:r>
        <w:r w:rsidR="009333C7" w:rsidRPr="009333C7">
          <w:rPr>
            <w:noProof/>
            <w:webHidden/>
            <w:sz w:val="24"/>
            <w:szCs w:val="24"/>
          </w:rPr>
          <w:fldChar w:fldCharType="end"/>
        </w:r>
      </w:hyperlink>
    </w:p>
    <w:p w:rsidR="009333C7" w:rsidRPr="009333C7" w:rsidRDefault="00B37CB4" w:rsidP="009333C7">
      <w:pPr>
        <w:pStyle w:val="10"/>
        <w:tabs>
          <w:tab w:val="right" w:leader="dot" w:pos="9344"/>
        </w:tabs>
        <w:ind w:firstLine="0"/>
        <w:rPr>
          <w:b w:val="0"/>
          <w:bCs w:val="0"/>
          <w:caps w:val="0"/>
          <w:noProof/>
          <w:sz w:val="24"/>
          <w:szCs w:val="24"/>
        </w:rPr>
      </w:pPr>
      <w:hyperlink w:anchor="_Toc160679255" w:history="1">
        <w:r w:rsidR="009333C7" w:rsidRPr="009333C7">
          <w:rPr>
            <w:rStyle w:val="ab"/>
            <w:noProof/>
            <w:sz w:val="24"/>
            <w:szCs w:val="24"/>
          </w:rPr>
          <w:t>Список использованной литературы:</w:t>
        </w:r>
        <w:r w:rsidR="009333C7" w:rsidRPr="009333C7">
          <w:rPr>
            <w:noProof/>
            <w:webHidden/>
            <w:sz w:val="24"/>
            <w:szCs w:val="24"/>
          </w:rPr>
          <w:tab/>
        </w:r>
        <w:r w:rsidR="009333C7" w:rsidRPr="009333C7">
          <w:rPr>
            <w:noProof/>
            <w:webHidden/>
            <w:sz w:val="24"/>
            <w:szCs w:val="24"/>
          </w:rPr>
          <w:fldChar w:fldCharType="begin"/>
        </w:r>
        <w:r w:rsidR="009333C7" w:rsidRPr="009333C7">
          <w:rPr>
            <w:noProof/>
            <w:webHidden/>
            <w:sz w:val="24"/>
            <w:szCs w:val="24"/>
          </w:rPr>
          <w:instrText xml:space="preserve"> PAGEREF _Toc160679255 \h </w:instrText>
        </w:r>
        <w:r w:rsidR="009333C7" w:rsidRPr="009333C7">
          <w:rPr>
            <w:noProof/>
            <w:webHidden/>
            <w:sz w:val="24"/>
            <w:szCs w:val="24"/>
          </w:rPr>
        </w:r>
        <w:r w:rsidR="009333C7" w:rsidRPr="009333C7">
          <w:rPr>
            <w:noProof/>
            <w:webHidden/>
            <w:sz w:val="24"/>
            <w:szCs w:val="24"/>
          </w:rPr>
          <w:fldChar w:fldCharType="separate"/>
        </w:r>
        <w:r w:rsidR="00963187">
          <w:rPr>
            <w:noProof/>
            <w:webHidden/>
            <w:sz w:val="24"/>
            <w:szCs w:val="24"/>
          </w:rPr>
          <w:t>32</w:t>
        </w:r>
        <w:r w:rsidR="009333C7" w:rsidRPr="009333C7">
          <w:rPr>
            <w:noProof/>
            <w:webHidden/>
            <w:sz w:val="24"/>
            <w:szCs w:val="24"/>
          </w:rPr>
          <w:fldChar w:fldCharType="end"/>
        </w:r>
      </w:hyperlink>
    </w:p>
    <w:p w:rsidR="00301C8D" w:rsidRDefault="009333C7" w:rsidP="009333C7">
      <w:pPr>
        <w:pStyle w:val="1"/>
      </w:pPr>
      <w:r w:rsidRPr="009333C7">
        <w:rPr>
          <w:sz w:val="24"/>
          <w:szCs w:val="24"/>
        </w:rPr>
        <w:fldChar w:fldCharType="end"/>
      </w:r>
      <w:r w:rsidR="000E204C">
        <w:br w:type="page"/>
      </w:r>
      <w:bookmarkStart w:id="2" w:name="_Toc70240095"/>
      <w:bookmarkStart w:id="3" w:name="_Toc160679241"/>
      <w:r w:rsidR="00301C8D">
        <w:t>Введение</w:t>
      </w:r>
      <w:bookmarkEnd w:id="2"/>
      <w:bookmarkEnd w:id="3"/>
      <w:r w:rsidR="00301C8D">
        <w:t xml:space="preserve"> </w:t>
      </w:r>
    </w:p>
    <w:p w:rsidR="00665405" w:rsidRPr="00665405" w:rsidRDefault="00665405" w:rsidP="00AE001A">
      <w:r w:rsidRPr="00665405">
        <w:t xml:space="preserve">Управление финансами </w:t>
      </w:r>
      <w:r w:rsidR="001D11A6" w:rsidRPr="00976287">
        <w:t>−</w:t>
      </w:r>
      <w:r w:rsidRPr="00665405">
        <w:t xml:space="preserve"> это деятельность, связанная с проведением общей финансовой политики государства, направленная на сбалансированность всей финансовой системы.</w:t>
      </w:r>
    </w:p>
    <w:p w:rsidR="00665405" w:rsidRPr="00665405" w:rsidRDefault="00665405" w:rsidP="000A72BA">
      <w:r w:rsidRPr="00665405">
        <w:t>Общее управление финансами осуществляется органами государственной власти.</w:t>
      </w:r>
      <w:r w:rsidR="000A72BA">
        <w:t xml:space="preserve"> </w:t>
      </w:r>
      <w:r w:rsidRPr="00665405">
        <w:t>В компетенцию Федеральных органов исполнительной и законодательной власти входит рассмотрение и утверждение Федерального бюджета и внебюджетных фондов, отчета о его исполнении, установление новых налоговых и неналоговых платежей, определение размеров и условий выплаты пенсий и пособий, разработка финансового законодательства, определение основных направлений финансовой политики Российского государства. Территориальные и местные органы власти рассматривают и утверждают соответствующие бюджеты и распределение во внебюджетные фонды, помимо этого, разработка территориального и местного финансового законодательства в рамках, утвержденных Федеральным законом, введение и изменение территориальных и местных налогов и неналоговых платежей.</w:t>
      </w:r>
    </w:p>
    <w:p w:rsidR="00665405" w:rsidRDefault="00665405" w:rsidP="00A824D8">
      <w:r w:rsidRPr="00665405">
        <w:t xml:space="preserve">Органы государственной власти и управления, осуществляющие общее руководство страной, выполняют много других экономических, социальных, политических функций, и в силу этого обстоятельства не могут осуществлять детального управления финансовой системой. </w:t>
      </w:r>
      <w:r>
        <w:t xml:space="preserve">Поэтому, система финансового управления осуществляется с помощью финансового аппарата, а сам финансовый аппарат представляет собой совокупность органов и организаций занимающихся управлением финансами. Или, другими словами, финансовый аппарат </w:t>
      </w:r>
      <w:r w:rsidR="00685A7C" w:rsidRPr="00976287">
        <w:t>−</w:t>
      </w:r>
      <w:r>
        <w:t xml:space="preserve"> система финансовых органов.</w:t>
      </w:r>
    </w:p>
    <w:p w:rsidR="00665405" w:rsidRDefault="00665405" w:rsidP="00AE001A">
      <w:r>
        <w:t>Данна</w:t>
      </w:r>
      <w:r w:rsidR="0029759A">
        <w:t xml:space="preserve">я </w:t>
      </w:r>
      <w:r w:rsidR="00AE6763">
        <w:t xml:space="preserve">курсовая </w:t>
      </w:r>
      <w:r w:rsidR="0029759A">
        <w:t>работа посвящена рассмотрению</w:t>
      </w:r>
      <w:r>
        <w:t xml:space="preserve"> управления финансами</w:t>
      </w:r>
      <w:r w:rsidR="000A72BA">
        <w:t>, а также таких ее составляющих как финансовое планирование и финансовый контроль</w:t>
      </w:r>
      <w:r>
        <w:t>. В работе будут рассмотрены такие органы управления финансами, как Счетная палата РФ, Министерство финансов РФ и Казначейство Минфина России, Федеральная служба налоговой полиции РФ и Министерство РФ по налогам и сборам, Государственный таможенный комитет. Также в работе будет рассмотрена финансовая служба на предприятии, ее организация и направление деятельности.</w:t>
      </w:r>
    </w:p>
    <w:p w:rsidR="003731C3" w:rsidRDefault="003731C3" w:rsidP="00685A7C">
      <w:pPr>
        <w:ind w:firstLine="0"/>
      </w:pPr>
    </w:p>
    <w:p w:rsidR="00D16BE7" w:rsidRDefault="00685A7C" w:rsidP="00EF5BE5">
      <w:pPr>
        <w:pStyle w:val="1"/>
      </w:pPr>
      <w:bookmarkStart w:id="4" w:name="_Toc160679242"/>
      <w:r>
        <w:t xml:space="preserve">1. </w:t>
      </w:r>
      <w:r w:rsidR="00EF5BE5">
        <w:t>Общее понятие управления финансами</w:t>
      </w:r>
      <w:bookmarkEnd w:id="4"/>
      <w:r w:rsidR="00EF5BE5">
        <w:t xml:space="preserve"> </w:t>
      </w:r>
      <w:r w:rsidR="00A824D8">
        <w:t>в РФ</w:t>
      </w:r>
    </w:p>
    <w:p w:rsidR="00685A7C" w:rsidRPr="00685A7C" w:rsidRDefault="00685A7C" w:rsidP="00685A7C">
      <w:pPr>
        <w:pStyle w:val="2"/>
      </w:pPr>
      <w:bookmarkStart w:id="5" w:name="_Toc160679243"/>
      <w:r>
        <w:t>1.1. Понятие управления финансами</w:t>
      </w:r>
      <w:bookmarkEnd w:id="5"/>
    </w:p>
    <w:p w:rsidR="007976FA" w:rsidRPr="007976FA" w:rsidRDefault="007976FA" w:rsidP="007976FA">
      <w:bookmarkStart w:id="6" w:name="_Toc70240096"/>
      <w:r w:rsidRPr="007976FA">
        <w:t xml:space="preserve">Согласно определению, </w:t>
      </w:r>
      <w:r w:rsidRPr="007F5142">
        <w:rPr>
          <w:b/>
        </w:rPr>
        <w:t>управление</w:t>
      </w:r>
      <w:r w:rsidRPr="007976FA">
        <w:t xml:space="preserve"> </w:t>
      </w:r>
      <w:r w:rsidR="00EF5BE5" w:rsidRPr="00976287">
        <w:t>−</w:t>
      </w:r>
      <w:r w:rsidRPr="007976FA">
        <w:t xml:space="preserve"> это совокупность приемов и методов целенаправленного воздействия на объект для достижения определенного результата.</w:t>
      </w:r>
    </w:p>
    <w:p w:rsidR="007976FA" w:rsidRPr="007976FA" w:rsidRDefault="007976FA" w:rsidP="007976FA">
      <w:r w:rsidRPr="007976FA">
        <w:t>Управление финансами осуществляется специальным аппаратом с помощью особых приемов и методов, в том числе используя разнообразные стимулы и санкции.</w:t>
      </w:r>
    </w:p>
    <w:p w:rsidR="007976FA" w:rsidRPr="007976FA" w:rsidRDefault="007976FA" w:rsidP="007976FA">
      <w:r w:rsidRPr="007976FA">
        <w:t>В качестве объектов управления выступают разнообразные виды финансовых отношений, а субъектами управления являются те организационные структуры, которые осуществляют управление. В соответствии с классификацией финансовых отношений по их сферам выделяют три группы объектов: финансы предприятий (организаций, учреждений), страховые отношения, государственные финансы. Им соответствуют следующие субъекты управления: финансовые службы (отделы) предприятий (организаций, учреждений), страховые органы, финансовые органы и налоговые инспекции. Совокупность всех организационных структур, осуществляющих управление финансами, называется финансовым аппаратом.</w:t>
      </w:r>
    </w:p>
    <w:p w:rsidR="007976FA" w:rsidRPr="007976FA" w:rsidRDefault="007976FA" w:rsidP="007976FA">
      <w:r w:rsidRPr="007976FA">
        <w:t>В управлении финансами выделяют несколько функциональных элементов: планирование, оперативное управление, контроль.</w:t>
      </w:r>
    </w:p>
    <w:p w:rsidR="007976FA" w:rsidRPr="007976FA" w:rsidRDefault="007976FA" w:rsidP="007976FA">
      <w:r w:rsidRPr="007976FA">
        <w:t xml:space="preserve">Объектом </w:t>
      </w:r>
      <w:r w:rsidRPr="00E92462">
        <w:rPr>
          <w:b/>
        </w:rPr>
        <w:t>финансового планирования</w:t>
      </w:r>
      <w:r w:rsidRPr="007976FA">
        <w:t xml:space="preserve"> является финансовая деятельность субъектов хозяйствования и государства, а итоговым результатом </w:t>
      </w:r>
      <w:r w:rsidR="00EF5BE5" w:rsidRPr="00976287">
        <w:t>−</w:t>
      </w:r>
      <w:r w:rsidRPr="007976FA">
        <w:t xml:space="preserve"> составление финансовых планов, начиная от сметы отдельного учреждения до сводного финансового баланса государства. </w:t>
      </w:r>
    </w:p>
    <w:p w:rsidR="007976FA" w:rsidRPr="007976FA" w:rsidRDefault="007976FA" w:rsidP="007976FA">
      <w:r w:rsidRPr="00E92462">
        <w:rPr>
          <w:b/>
        </w:rPr>
        <w:t>Оперативное управление</w:t>
      </w:r>
      <w:r w:rsidRPr="007976FA">
        <w:t xml:space="preserve">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 Основное содержание оперативного управления сводится к маневрированию финансовыми ресурсами с целью ликвидации  ”узких”  мест, решения вновь возникающих задач и т. п.</w:t>
      </w:r>
    </w:p>
    <w:p w:rsidR="007976FA" w:rsidRPr="007976FA" w:rsidRDefault="007976FA" w:rsidP="007976FA">
      <w:r w:rsidRPr="00E92462">
        <w:rPr>
          <w:b/>
        </w:rPr>
        <w:t xml:space="preserve">Контроль </w:t>
      </w:r>
      <w:r w:rsidRPr="007976FA">
        <w:t>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w:t>
      </w:r>
    </w:p>
    <w:p w:rsidR="007976FA" w:rsidRDefault="007976FA" w:rsidP="001D11A6">
      <w:r w:rsidRPr="007976FA">
        <w:t>Научный подход к управлению финансами определяет многоплановый характер и системный подход к управлению ими в каждой сфере финансовых отношений, в каждом их звене. При выработке управленческих решений финансового характера, оформляемых в юридических законах, финансовых прогнозах и планах, постановлениях и др. следует учитывать: требования экономических и юридических законов; результаты экономического анализа не только итогов прошлого хозяйственного периода, но и перспективы;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w:t>
      </w:r>
    </w:p>
    <w:p w:rsidR="00207184" w:rsidRPr="00685A7C" w:rsidRDefault="00685A7C" w:rsidP="00685A7C">
      <w:pPr>
        <w:pStyle w:val="2"/>
      </w:pPr>
      <w:bookmarkStart w:id="7" w:name="_Toc160679244"/>
      <w:r>
        <w:t xml:space="preserve">1.2. </w:t>
      </w:r>
      <w:r w:rsidRPr="00207184">
        <w:t>Финансовое планирование</w:t>
      </w:r>
      <w:bookmarkEnd w:id="7"/>
      <w:r w:rsidRPr="00207184">
        <w:t xml:space="preserve"> </w:t>
      </w:r>
    </w:p>
    <w:p w:rsidR="00207184" w:rsidRPr="00207184" w:rsidRDefault="00207184" w:rsidP="00207184">
      <w:r w:rsidRPr="007F5142">
        <w:rPr>
          <w:b/>
        </w:rPr>
        <w:t>Финансовое планирование</w:t>
      </w:r>
      <w:r w:rsidRPr="00207184">
        <w:t xml:space="preserve"> – продукт финансовых исследований, которыми занимается наука. Планирование как элемент управления есть лучшее средство финансовой политики. Оно позволяет плавно и незаметно совершать крупные хозяйственные перемены. </w:t>
      </w:r>
    </w:p>
    <w:p w:rsidR="00207184" w:rsidRPr="00207184" w:rsidRDefault="00207184" w:rsidP="00207184">
      <w:r w:rsidRPr="00207184">
        <w:t xml:space="preserve">Объектом финансового планирования является финансовая деятельность субъектов хозяйствования и государства, а итоговым результатом </w:t>
      </w:r>
      <w:r w:rsidRPr="00976287">
        <w:t>−</w:t>
      </w:r>
      <w:r w:rsidRPr="00207184">
        <w:t xml:space="preserve"> составление финансовых планов, начиная от смет отдельного учреждения до сводного финансового баланса государства. В каждом плане определяются доходы и расходы  на определенный период, связи со звеньями финансовой и кредитной систем (взносы отчислений на социальное страхование, платежи в бюджет, плата за банковский кредит и др.). Конкретные задачи финансового планирования определяются финансовой политикой. Это определение объема денежных средств и их источников, необходимых для выполнения плановых заданий; выявление резервов роста доходов, экономии в расходах; установление оптимальных пропорций в распределении средств между централизованными и децентрализованными фондами и др.</w:t>
      </w:r>
    </w:p>
    <w:p w:rsidR="00207184" w:rsidRPr="00207184" w:rsidRDefault="00207184" w:rsidP="00207184">
      <w:r w:rsidRPr="00207184">
        <w:t>Планирование характеризуется:</w:t>
      </w:r>
    </w:p>
    <w:p w:rsidR="00207184" w:rsidRPr="00207184" w:rsidRDefault="00207184" w:rsidP="00207184">
      <w:r w:rsidRPr="00207184">
        <w:t>1) экстенсивностью (охватывает широкий круг социально - политических и экономических явлений);</w:t>
      </w:r>
    </w:p>
    <w:p w:rsidR="00207184" w:rsidRPr="00207184" w:rsidRDefault="00207184" w:rsidP="00207184">
      <w:r w:rsidRPr="00207184">
        <w:t>2) интенсивностью (подразумевает применение совершенной техники);</w:t>
      </w:r>
    </w:p>
    <w:p w:rsidR="00207184" w:rsidRPr="00207184" w:rsidRDefault="00207184" w:rsidP="00207184">
      <w:r w:rsidRPr="00207184">
        <w:t>3) эффективностью (означает, что в итоге необходимо достичь тех целей, которые ставит финансовое управление).</w:t>
      </w:r>
    </w:p>
    <w:p w:rsidR="00207184" w:rsidRPr="00207184" w:rsidRDefault="00207184" w:rsidP="00207184">
      <w:r w:rsidRPr="007F5142">
        <w:rPr>
          <w:b/>
        </w:rPr>
        <w:t>Методы финансового планирования</w:t>
      </w:r>
      <w:r w:rsidRPr="00207184">
        <w:t>:</w:t>
      </w:r>
    </w:p>
    <w:p w:rsidR="00207184" w:rsidRPr="00207184" w:rsidRDefault="00207184" w:rsidP="00207184">
      <w:r>
        <w:t>а</w:t>
      </w:r>
      <w:r w:rsidRPr="00207184">
        <w:t xml:space="preserve">) автоматический (данные предыдущего года переносятся, например, на </w:t>
      </w:r>
      <w:r w:rsidR="009D6A20">
        <w:t>2007</w:t>
      </w:r>
      <w:r w:rsidRPr="00207184">
        <w:t xml:space="preserve"> год</w:t>
      </w:r>
      <w:r w:rsidR="009D6A20">
        <w:t xml:space="preserve"> и</w:t>
      </w:r>
      <w:r w:rsidRPr="00207184">
        <w:t xml:space="preserve"> умножаются на коэффициент инфляции). Этот метод является самым примитивным методом и, как правило, используется при нехватке времени;</w:t>
      </w:r>
    </w:p>
    <w:p w:rsidR="00207184" w:rsidRPr="00207184" w:rsidRDefault="00207184" w:rsidP="00207184">
      <w:r>
        <w:t>б</w:t>
      </w:r>
      <w:r w:rsidRPr="00207184">
        <w:t>) статистический (складываются расходы за предыдущие годы и делится на количество предыдущих лет);</w:t>
      </w:r>
    </w:p>
    <w:p w:rsidR="00207184" w:rsidRPr="00207184" w:rsidRDefault="00207184" w:rsidP="00207184">
      <w:r>
        <w:t>в</w:t>
      </w:r>
      <w:r w:rsidRPr="00207184">
        <w:t>) нулевой базы (все позиции должны рассчитываться по новой. Этот метод учитывает реальные потребности и увязывает их с возможностями)</w:t>
      </w:r>
    </w:p>
    <w:p w:rsidR="00207184" w:rsidRPr="00207184" w:rsidRDefault="00207184" w:rsidP="00207184">
      <w:r w:rsidRPr="00207184">
        <w:t xml:space="preserve">В условиях рыночной экономики планирование, как функция управления, должно принимать форму всеобщего охвата всех сторон экономической и социальной деятельности. Если в плановой экономике в планировании финансов делался упор на распределительные процессы, то рыночная экономика опирается на сферу обмена, через которую осуществляется реализация товаров и услуг и признание общественно необходимых затрат произведенных при их производстве и реализации. </w:t>
      </w:r>
    </w:p>
    <w:p w:rsidR="00207184" w:rsidRPr="00207184" w:rsidRDefault="00207184" w:rsidP="00207184">
      <w:r w:rsidRPr="00207184">
        <w:t>Следовательно, в рыночной экономике господствующим и определяющим способом связи в процессе производства и реализации товара и услуг выступает рынок со своим механизмом, включающим деньги, цену, закон стоимости, закон спроса и предложения. Такая природа рыночного механизма определяет функционирование в нем прогнозного метода определения результатов производства и обмена, но с элементами планирования.</w:t>
      </w:r>
    </w:p>
    <w:p w:rsidR="00207184" w:rsidRPr="00207184" w:rsidRDefault="00207184" w:rsidP="00207184">
      <w:r w:rsidRPr="00E92462">
        <w:rPr>
          <w:b/>
        </w:rPr>
        <w:t>Финансовый план</w:t>
      </w:r>
      <w:r w:rsidRPr="00207184">
        <w:t xml:space="preserve"> – системная совокупность мероприятий материального опосредования функционирования государства. Он составляется на срок от 1 до 5 лет и входит в бюджет. По форме финансовый план представляет собой изложений целей, цифр и организационных предложений на планируемый период. На предприятии планирование основывается на учете закона стоимости и при этом планирование выступает как экономическая категория.</w:t>
      </w:r>
    </w:p>
    <w:p w:rsidR="00207184" w:rsidRPr="00207184" w:rsidRDefault="00207184" w:rsidP="00207184">
      <w:r w:rsidRPr="00207184">
        <w:t>Как правило,  планы отличаются от своего результата исполнения, но во всем мире это отличие составляет десятые доли процента.</w:t>
      </w:r>
    </w:p>
    <w:p w:rsidR="00207184" w:rsidRPr="00207184" w:rsidRDefault="00207184" w:rsidP="00207184">
      <w:r w:rsidRPr="00207184">
        <w:t>Важнейшим принципом планирования является принцип непрерывности, который применяется в том смысле, что планировщик вносит коррективы в план ежегодно. гибкость планов должна обеспечивать их жизненность, а финансовая техника придумала принцип “скользящий бюджет”. этот принцип применяется для большинства расходов, особенно при расчете государственных ассигнований. В этих бюджетах (составляемых на 5 лет) есть определенные понятия в виде цифр по годам:</w:t>
      </w:r>
    </w:p>
    <w:p w:rsidR="00207184" w:rsidRPr="00207184" w:rsidRDefault="00207184" w:rsidP="00207184">
      <w:r w:rsidRPr="00207184">
        <w:t>Цифра 1 года – окончательная;</w:t>
      </w:r>
    </w:p>
    <w:p w:rsidR="00207184" w:rsidRPr="00207184" w:rsidRDefault="00207184" w:rsidP="00207184">
      <w:r w:rsidRPr="00207184">
        <w:t>Цифра 2 года – твердая;</w:t>
      </w:r>
    </w:p>
    <w:p w:rsidR="00207184" w:rsidRPr="00207184" w:rsidRDefault="00207184" w:rsidP="00207184">
      <w:r w:rsidRPr="00207184">
        <w:t>Цифра 3 года – относительно твердая;</w:t>
      </w:r>
    </w:p>
    <w:p w:rsidR="00207184" w:rsidRPr="00207184" w:rsidRDefault="00207184" w:rsidP="00207184">
      <w:r w:rsidRPr="00207184">
        <w:t>Цифра 4 года – предварительная;</w:t>
      </w:r>
    </w:p>
    <w:p w:rsidR="00207184" w:rsidRPr="00207184" w:rsidRDefault="00207184" w:rsidP="00207184">
      <w:r w:rsidRPr="00207184">
        <w:t>Цифра 5 года – приблизительная.</w:t>
      </w:r>
    </w:p>
    <w:p w:rsidR="00207184" w:rsidRPr="00207184" w:rsidRDefault="00207184" w:rsidP="00207184">
      <w:r w:rsidRPr="00207184">
        <w:t>Это системно – вариационный метод планирования (ППБ).</w:t>
      </w:r>
    </w:p>
    <w:p w:rsidR="00207184" w:rsidRPr="00207184" w:rsidRDefault="00207184" w:rsidP="00207184">
      <w:r w:rsidRPr="00207184">
        <w:t>ППБ – планирование, программирование и бюджетирование:</w:t>
      </w:r>
    </w:p>
    <w:p w:rsidR="00207184" w:rsidRPr="00207184" w:rsidRDefault="007C12F3" w:rsidP="00207184">
      <w:r>
        <w:t xml:space="preserve">I статья </w:t>
      </w:r>
      <w:r w:rsidR="00207184" w:rsidRPr="00207184">
        <w:t>– планирование (включает в себя формирование и изложение целей и задач, в направлении которого должны действовать организации при своем функционировании);</w:t>
      </w:r>
    </w:p>
    <w:p w:rsidR="00207184" w:rsidRPr="00207184" w:rsidRDefault="00207184" w:rsidP="00207184">
      <w:r w:rsidRPr="00207184">
        <w:t>II статья – программирование (подразумевает подбор имеющихся и нахождение новых средств, которые используются для достижения целей. Программирование означает процесс простирающийся в далекое и ближайшее будущее);</w:t>
      </w:r>
    </w:p>
    <w:p w:rsidR="00207184" w:rsidRPr="00207184" w:rsidRDefault="00207184" w:rsidP="00207184">
      <w:r w:rsidRPr="00207184">
        <w:t>III статья – бюджетирование (процесс перевода общих многолетних программ на язык годовых бюджетных цифр по финансовым годам. Это процесс распределения всей совокупности количественно выраженных операций по традиционной бюджетной группировке).</w:t>
      </w:r>
    </w:p>
    <w:p w:rsidR="00207184" w:rsidRDefault="00207184" w:rsidP="00207184">
      <w:r w:rsidRPr="00207184">
        <w:t>Финансовые планы имеются у всех звеньев финансовой системы:</w:t>
      </w:r>
    </w:p>
    <w:p w:rsidR="008C711A" w:rsidRPr="007F5142" w:rsidRDefault="008C711A" w:rsidP="007F5142">
      <w:pPr>
        <w:numPr>
          <w:ilvl w:val="0"/>
          <w:numId w:val="38"/>
        </w:numPr>
      </w:pPr>
      <w:r w:rsidRPr="00207184">
        <w:t xml:space="preserve">предприятия и организации, функционирующие на коммерческих началах составляют </w:t>
      </w:r>
      <w:r w:rsidR="007F5142" w:rsidRPr="00056AB6">
        <w:rPr>
          <w:b/>
        </w:rPr>
        <w:t>«</w:t>
      </w:r>
      <w:r w:rsidRPr="00056AB6">
        <w:rPr>
          <w:b/>
        </w:rPr>
        <w:t>баланс доходов и расходов</w:t>
      </w:r>
      <w:r w:rsidR="007F5142" w:rsidRPr="00056AB6">
        <w:rPr>
          <w:b/>
        </w:rPr>
        <w:t>»</w:t>
      </w:r>
      <w:r w:rsidRPr="00207184">
        <w:t>.</w:t>
      </w:r>
    </w:p>
    <w:p w:rsidR="008C711A" w:rsidRPr="007F5142" w:rsidRDefault="008C711A" w:rsidP="007F5142">
      <w:pPr>
        <w:numPr>
          <w:ilvl w:val="0"/>
          <w:numId w:val="38"/>
        </w:numPr>
      </w:pPr>
      <w:r w:rsidRPr="00207184">
        <w:t xml:space="preserve">предприятия и организации, функционирующие на некоммерческих началах составляют </w:t>
      </w:r>
      <w:r w:rsidR="007F5142" w:rsidRPr="00056AB6">
        <w:rPr>
          <w:b/>
        </w:rPr>
        <w:t>«</w:t>
      </w:r>
      <w:r w:rsidRPr="00056AB6">
        <w:rPr>
          <w:b/>
        </w:rPr>
        <w:t>смету</w:t>
      </w:r>
      <w:r w:rsidR="007F5142" w:rsidRPr="00056AB6">
        <w:rPr>
          <w:b/>
        </w:rPr>
        <w:t>»</w:t>
      </w:r>
      <w:r w:rsidRPr="00056AB6">
        <w:rPr>
          <w:b/>
        </w:rPr>
        <w:t>.</w:t>
      </w:r>
    </w:p>
    <w:p w:rsidR="008C711A" w:rsidRPr="007F5142" w:rsidRDefault="008C711A" w:rsidP="007F5142">
      <w:pPr>
        <w:numPr>
          <w:ilvl w:val="0"/>
          <w:numId w:val="38"/>
        </w:numPr>
      </w:pPr>
      <w:r w:rsidRPr="00207184">
        <w:t xml:space="preserve">план общественных объединений – </w:t>
      </w:r>
      <w:r w:rsidR="007F5142" w:rsidRPr="00056AB6">
        <w:rPr>
          <w:b/>
        </w:rPr>
        <w:t>«</w:t>
      </w:r>
      <w:r w:rsidRPr="00056AB6">
        <w:rPr>
          <w:b/>
        </w:rPr>
        <w:t>Финансовый план</w:t>
      </w:r>
      <w:r w:rsidR="007F5142" w:rsidRPr="00056AB6">
        <w:rPr>
          <w:b/>
        </w:rPr>
        <w:t>»</w:t>
      </w:r>
      <w:r w:rsidRPr="00056AB6">
        <w:rPr>
          <w:b/>
        </w:rPr>
        <w:t>.</w:t>
      </w:r>
    </w:p>
    <w:p w:rsidR="008C711A" w:rsidRPr="007F5142" w:rsidRDefault="008C711A" w:rsidP="007F5142">
      <w:pPr>
        <w:numPr>
          <w:ilvl w:val="0"/>
          <w:numId w:val="38"/>
        </w:numPr>
      </w:pPr>
      <w:r w:rsidRPr="00207184">
        <w:t xml:space="preserve">органы государственной власти составляют </w:t>
      </w:r>
      <w:r w:rsidR="007F5142" w:rsidRPr="00056AB6">
        <w:rPr>
          <w:b/>
        </w:rPr>
        <w:t>«</w:t>
      </w:r>
      <w:r w:rsidRPr="00056AB6">
        <w:rPr>
          <w:b/>
        </w:rPr>
        <w:t>бюджет</w:t>
      </w:r>
      <w:r w:rsidR="007F5142" w:rsidRPr="00056AB6">
        <w:rPr>
          <w:b/>
        </w:rPr>
        <w:t>»</w:t>
      </w:r>
      <w:r w:rsidRPr="00207184">
        <w:t xml:space="preserve"> (разных уровней: центральный, местный, субъектов Федерации).</w:t>
      </w:r>
    </w:p>
    <w:p w:rsidR="00207184" w:rsidRPr="00207184" w:rsidRDefault="00207184" w:rsidP="00207184">
      <w:r w:rsidRPr="00207184">
        <w:t>Методы планирования:</w:t>
      </w:r>
    </w:p>
    <w:p w:rsidR="00207184" w:rsidRPr="00207184" w:rsidRDefault="00207184" w:rsidP="00207184">
      <w:r w:rsidRPr="00207184">
        <w:t>экстраполяция (состоит в определении финансовых показателей на основе выявления их динамики; в расчетах исходят из показателей отчетного периода, корректируя их на относительно устойчивый темп изменений; динамика показателей экстраполируется на будущее);</w:t>
      </w:r>
    </w:p>
    <w:p w:rsidR="00207184" w:rsidRPr="0086295A" w:rsidRDefault="00207184" w:rsidP="0086295A">
      <w:pPr>
        <w:numPr>
          <w:ilvl w:val="0"/>
          <w:numId w:val="38"/>
        </w:numPr>
      </w:pPr>
      <w:r w:rsidRPr="00207184">
        <w:t>нормативный (по определенным нормам);</w:t>
      </w:r>
    </w:p>
    <w:p w:rsidR="00207184" w:rsidRPr="0086295A" w:rsidRDefault="00207184" w:rsidP="0086295A">
      <w:pPr>
        <w:numPr>
          <w:ilvl w:val="0"/>
          <w:numId w:val="38"/>
        </w:numPr>
      </w:pPr>
      <w:r w:rsidRPr="00207184">
        <w:t>математического моделирования (построение модели процесса и перенос ее в финансовую область);</w:t>
      </w:r>
    </w:p>
    <w:p w:rsidR="00207184" w:rsidRPr="0086295A" w:rsidRDefault="00207184" w:rsidP="0086295A">
      <w:pPr>
        <w:numPr>
          <w:ilvl w:val="0"/>
          <w:numId w:val="38"/>
        </w:numPr>
      </w:pPr>
      <w:r w:rsidRPr="00207184">
        <w:t>балансовый (применяется для согласования направлений использования финансовых ресурсов с источниками их формирования, увязки всех разделов финансовых планов между собой; его нарушение приводит к тому, что нарушаются связи, согласование и возникает несоответствие между разделам</w:t>
      </w:r>
      <w:r w:rsidR="0003264D">
        <w:t>и финансовых планов).</w:t>
      </w:r>
    </w:p>
    <w:p w:rsidR="00685A7C" w:rsidRDefault="00685A7C" w:rsidP="00685A7C">
      <w:pPr>
        <w:pStyle w:val="2"/>
      </w:pPr>
      <w:bookmarkStart w:id="8" w:name="_Toc160679245"/>
      <w:r>
        <w:t xml:space="preserve">1.3. </w:t>
      </w:r>
      <w:r w:rsidRPr="00316320">
        <w:t>Финансовый контроль</w:t>
      </w:r>
      <w:bookmarkEnd w:id="8"/>
      <w:r w:rsidRPr="00316320">
        <w:t xml:space="preserve"> </w:t>
      </w:r>
    </w:p>
    <w:p w:rsidR="00316320" w:rsidRPr="00316320" w:rsidRDefault="00316320" w:rsidP="00316320">
      <w:r w:rsidRPr="00316320">
        <w:t xml:space="preserve">Финансовый контроль </w:t>
      </w:r>
      <w:r w:rsidR="00207184" w:rsidRPr="00976287">
        <w:t>−</w:t>
      </w:r>
      <w:r w:rsidRPr="00316320">
        <w:t xml:space="preserve"> контроль законодательных и исполнительных органов власти всех уровней, а также специально созданных подразделений за финансовой деятельностью всех экономических субъектов с применением особых методов.</w:t>
      </w:r>
    </w:p>
    <w:p w:rsidR="00316320" w:rsidRPr="00316320" w:rsidRDefault="00316320" w:rsidP="00316320">
      <w:r w:rsidRPr="00316320">
        <w:t xml:space="preserve">Финансовый контроль - стоимостной контроль имеет место во всех сферах общественного производства, является многоуровневым и всесторонним, сопровождает весь процесс движения денежных фондов и стадию осмысления финансовых результатов. </w:t>
      </w:r>
    </w:p>
    <w:p w:rsidR="00316320" w:rsidRPr="00316320" w:rsidRDefault="00316320" w:rsidP="00316320">
      <w:r w:rsidRPr="00316320">
        <w:t>1. Классификация видов финансового контроля</w:t>
      </w:r>
    </w:p>
    <w:p w:rsidR="00316320" w:rsidRPr="00316320" w:rsidRDefault="00316320" w:rsidP="00316320">
      <w:r w:rsidRPr="00316320">
        <w:t>1.1. По времени проведения:</w:t>
      </w:r>
    </w:p>
    <w:p w:rsidR="00316320" w:rsidRPr="00E92462" w:rsidRDefault="00316320" w:rsidP="00E92462">
      <w:pPr>
        <w:numPr>
          <w:ilvl w:val="0"/>
          <w:numId w:val="38"/>
        </w:numPr>
      </w:pPr>
      <w:r w:rsidRPr="00316320">
        <w:t>предварительный (составление бюджетов, финансовых планов и смет, кредитных и кассовых заявок, договоров);</w:t>
      </w:r>
    </w:p>
    <w:p w:rsidR="00316320" w:rsidRPr="00E92462" w:rsidRDefault="00316320" w:rsidP="00E92462">
      <w:pPr>
        <w:numPr>
          <w:ilvl w:val="0"/>
          <w:numId w:val="38"/>
        </w:numPr>
      </w:pPr>
      <w:r w:rsidRPr="00316320">
        <w:t>текущий;</w:t>
      </w:r>
    </w:p>
    <w:p w:rsidR="00316320" w:rsidRPr="00E92462" w:rsidRDefault="00316320" w:rsidP="00E92462">
      <w:pPr>
        <w:numPr>
          <w:ilvl w:val="0"/>
          <w:numId w:val="38"/>
        </w:numPr>
      </w:pPr>
      <w:r w:rsidRPr="00316320">
        <w:t>последующий.</w:t>
      </w:r>
    </w:p>
    <w:p w:rsidR="00316320" w:rsidRPr="00316320" w:rsidRDefault="00316320" w:rsidP="00316320">
      <w:r w:rsidRPr="00316320">
        <w:t>1.2. По субъектам контроля:</w:t>
      </w:r>
    </w:p>
    <w:p w:rsidR="00316320" w:rsidRPr="00E92462" w:rsidRDefault="00316320" w:rsidP="00E92462">
      <w:pPr>
        <w:numPr>
          <w:ilvl w:val="0"/>
          <w:numId w:val="38"/>
        </w:numPr>
      </w:pPr>
      <w:r w:rsidRPr="00316320">
        <w:t>президентский;</w:t>
      </w:r>
    </w:p>
    <w:p w:rsidR="00316320" w:rsidRPr="00E92462" w:rsidRDefault="00316320" w:rsidP="00E92462">
      <w:pPr>
        <w:numPr>
          <w:ilvl w:val="0"/>
          <w:numId w:val="38"/>
        </w:numPr>
      </w:pPr>
      <w:r w:rsidRPr="00316320">
        <w:t>органов представительной власти и местного самоуправления;</w:t>
      </w:r>
    </w:p>
    <w:p w:rsidR="00316320" w:rsidRPr="00E92462" w:rsidRDefault="00316320" w:rsidP="00E92462">
      <w:pPr>
        <w:numPr>
          <w:ilvl w:val="0"/>
          <w:numId w:val="38"/>
        </w:numPr>
      </w:pPr>
      <w:r w:rsidRPr="00316320">
        <w:t>органов исполнительной власти;</w:t>
      </w:r>
    </w:p>
    <w:p w:rsidR="00316320" w:rsidRPr="00E92462" w:rsidRDefault="00316320" w:rsidP="00E92462">
      <w:pPr>
        <w:numPr>
          <w:ilvl w:val="0"/>
          <w:numId w:val="38"/>
        </w:numPr>
      </w:pPr>
      <w:r w:rsidRPr="00316320">
        <w:t>финансово - кредитных органов;</w:t>
      </w:r>
    </w:p>
    <w:p w:rsidR="00316320" w:rsidRPr="00E92462" w:rsidRDefault="00316320" w:rsidP="00E92462">
      <w:pPr>
        <w:numPr>
          <w:ilvl w:val="0"/>
          <w:numId w:val="38"/>
        </w:numPr>
      </w:pPr>
      <w:r w:rsidRPr="00316320">
        <w:t>ведомственный;</w:t>
      </w:r>
    </w:p>
    <w:p w:rsidR="00316320" w:rsidRPr="00E92462" w:rsidRDefault="00316320" w:rsidP="00E92462">
      <w:pPr>
        <w:numPr>
          <w:ilvl w:val="0"/>
          <w:numId w:val="38"/>
        </w:numPr>
      </w:pPr>
      <w:r w:rsidRPr="00316320">
        <w:t>внутрихозяйственный;</w:t>
      </w:r>
    </w:p>
    <w:p w:rsidR="00316320" w:rsidRPr="00E92462" w:rsidRDefault="00316320" w:rsidP="00E92462">
      <w:pPr>
        <w:numPr>
          <w:ilvl w:val="0"/>
          <w:numId w:val="38"/>
        </w:numPr>
      </w:pPr>
      <w:r w:rsidRPr="00316320">
        <w:t>аудиторский.</w:t>
      </w:r>
    </w:p>
    <w:p w:rsidR="00316320" w:rsidRPr="00316320" w:rsidRDefault="00316320" w:rsidP="00316320">
      <w:r w:rsidRPr="00316320">
        <w:t xml:space="preserve">1.3. По сферам финансовой деятельности: </w:t>
      </w:r>
    </w:p>
    <w:p w:rsidR="00316320" w:rsidRPr="00316320" w:rsidRDefault="00316320" w:rsidP="00316320">
      <w:r w:rsidRPr="00316320">
        <w:t>бюджетный, налоговый, валютный, кредитный, страховой, инвестиционный, контроль за денежной массой.</w:t>
      </w:r>
    </w:p>
    <w:p w:rsidR="00316320" w:rsidRPr="00316320" w:rsidRDefault="00316320" w:rsidP="00316320">
      <w:r w:rsidRPr="00316320">
        <w:t>1.4. По форме проведения:</w:t>
      </w:r>
    </w:p>
    <w:p w:rsidR="00316320" w:rsidRPr="00C83D18" w:rsidRDefault="00316320" w:rsidP="00C83D18">
      <w:pPr>
        <w:numPr>
          <w:ilvl w:val="0"/>
          <w:numId w:val="38"/>
        </w:numPr>
      </w:pPr>
      <w:r w:rsidRPr="00316320">
        <w:t>обязательный (внешний);</w:t>
      </w:r>
    </w:p>
    <w:p w:rsidR="00316320" w:rsidRPr="00C83D18" w:rsidRDefault="00316320" w:rsidP="00C83D18">
      <w:pPr>
        <w:numPr>
          <w:ilvl w:val="0"/>
          <w:numId w:val="38"/>
        </w:numPr>
      </w:pPr>
      <w:r w:rsidRPr="00316320">
        <w:t>инициативный (внутренний).</w:t>
      </w:r>
    </w:p>
    <w:p w:rsidR="00316320" w:rsidRPr="00316320" w:rsidRDefault="00316320" w:rsidP="00316320">
      <w:r w:rsidRPr="00316320">
        <w:t>1.5. По методам проведения: проверки, обследования, надзор, анализ финансовой деятельности, наблюдение (мониторинг), ревизии.</w:t>
      </w:r>
    </w:p>
    <w:p w:rsidR="00316320" w:rsidRPr="00316320" w:rsidRDefault="00316320" w:rsidP="00316320">
      <w:bookmarkStart w:id="9" w:name="_Toc402351096"/>
      <w:r w:rsidRPr="00316320">
        <w:t>2. Основные виды и органы государственного финансового контроля</w:t>
      </w:r>
      <w:bookmarkEnd w:id="9"/>
    </w:p>
    <w:p w:rsidR="00316320" w:rsidRPr="00316320" w:rsidRDefault="00316320" w:rsidP="00316320">
      <w:r w:rsidRPr="00316320">
        <w:t xml:space="preserve"> При Представительных органах власти (Совет Федерации и Государственная Дума) действуют:</w:t>
      </w:r>
    </w:p>
    <w:p w:rsidR="00316320" w:rsidRPr="00C83D18" w:rsidRDefault="00316320" w:rsidP="00C83D18">
      <w:pPr>
        <w:numPr>
          <w:ilvl w:val="0"/>
          <w:numId w:val="38"/>
        </w:numPr>
      </w:pPr>
      <w:r w:rsidRPr="00316320">
        <w:t>Комитет Государственной Думы по бюджету, налогам, банкам и финансам и его подкомитеты. Подобные комитеты созданы и субъектами РФ;</w:t>
      </w:r>
    </w:p>
    <w:p w:rsidR="00316320" w:rsidRPr="00C83D18" w:rsidRDefault="00316320" w:rsidP="00C83D18">
      <w:pPr>
        <w:numPr>
          <w:ilvl w:val="0"/>
          <w:numId w:val="38"/>
        </w:numPr>
      </w:pPr>
      <w:r w:rsidRPr="00316320">
        <w:t>Счетная палата РФ. Коллегия Счетной палаты кроме председателя и его замов включает 12 аудиторов (по 6 от каждой палаты Федерального собрания). Текущую работу ведут инспектора Счетной палаты. Подобные органы созданы и в субъектах РФ. Сфера полномочий Счетной палаты - контроль за федеральной собственностью, федеральными денежными средствами, государственным внутренним и внешним долгом, деятельностью ЦБ, эффективностью использования иностранных кредитов и займов, а также выдачей государством кредитов и займов.</w:t>
      </w:r>
    </w:p>
    <w:p w:rsidR="00316320" w:rsidRPr="00316320" w:rsidRDefault="00316320" w:rsidP="00316320">
      <w:r w:rsidRPr="00316320">
        <w:t xml:space="preserve">Основные формы контроля </w:t>
      </w:r>
      <w:r w:rsidR="00C83D18" w:rsidRPr="00976287">
        <w:t>−</w:t>
      </w:r>
      <w:r w:rsidRPr="00316320">
        <w:t xml:space="preserve"> тематические проверки и ревизии.</w:t>
      </w:r>
    </w:p>
    <w:p w:rsidR="00316320" w:rsidRPr="00316320" w:rsidRDefault="00316320" w:rsidP="00316320">
      <w:r w:rsidRPr="00316320">
        <w:t>Меры воздействия:</w:t>
      </w:r>
    </w:p>
    <w:p w:rsidR="00316320" w:rsidRPr="00316320" w:rsidRDefault="00316320" w:rsidP="00685A7C">
      <w:pPr>
        <w:numPr>
          <w:ilvl w:val="0"/>
          <w:numId w:val="38"/>
        </w:numPr>
      </w:pPr>
      <w:r w:rsidRPr="00316320">
        <w:t>предписание;</w:t>
      </w:r>
    </w:p>
    <w:p w:rsidR="00316320" w:rsidRPr="00316320" w:rsidRDefault="00316320" w:rsidP="00685A7C">
      <w:pPr>
        <w:numPr>
          <w:ilvl w:val="0"/>
          <w:numId w:val="38"/>
        </w:numPr>
      </w:pPr>
      <w:r w:rsidRPr="00316320">
        <w:t>предписание, обязательное для исполнения;</w:t>
      </w:r>
    </w:p>
    <w:p w:rsidR="00316320" w:rsidRPr="00316320" w:rsidRDefault="00316320" w:rsidP="00685A7C">
      <w:pPr>
        <w:numPr>
          <w:ilvl w:val="0"/>
          <w:numId w:val="38"/>
        </w:numPr>
      </w:pPr>
      <w:r w:rsidRPr="00316320">
        <w:t>приостановление всех операций по счетам.</w:t>
      </w:r>
    </w:p>
    <w:p w:rsidR="00316320" w:rsidRPr="00316320" w:rsidRDefault="00316320" w:rsidP="00316320">
      <w:r w:rsidRPr="00316320">
        <w:t>Деятельность Счетной палаты по закону является гласной.</w:t>
      </w:r>
    </w:p>
    <w:p w:rsidR="00316320" w:rsidRPr="00316320" w:rsidRDefault="00316320" w:rsidP="00316320">
      <w:r w:rsidRPr="00316320">
        <w:t>Президентский контроль осуществляется путем издания указов, подписания законов, назначения министра финансов РФ, представления Государственной Думе кандидата на должность председателя ЦБ.</w:t>
      </w:r>
    </w:p>
    <w:p w:rsidR="00316320" w:rsidRPr="00316320" w:rsidRDefault="00316320" w:rsidP="00316320">
      <w:r w:rsidRPr="00316320">
        <w:t>Правительство РФ контролирует процесс разработки и исполнения федерального бюджета, осуществление единой политики в области финансов, денег и кредита, деятельность министерств и ведомств.</w:t>
      </w:r>
    </w:p>
    <w:p w:rsidR="00316320" w:rsidRPr="00316320" w:rsidRDefault="00316320" w:rsidP="00316320">
      <w:r w:rsidRPr="00316320">
        <w:t>Министерство финансов и все его структурные подразделения осуществляют финансовый контроль по долгу службы: посредством разработки федерального бюджета, контроля поступления и расходования бюджетных средств и государственных внебюджетных фондов, контроля направлений и использования государственных инвестиций, методического руководства организацией бухучета, проведения аттестаций по аудиту и лицензированию аудиторской деятельности.</w:t>
      </w:r>
    </w:p>
    <w:p w:rsidR="00316320" w:rsidRPr="00316320" w:rsidRDefault="00316320" w:rsidP="00316320">
      <w:r w:rsidRPr="00316320">
        <w:t xml:space="preserve">Оперативный финансовый контроль в рамках </w:t>
      </w:r>
      <w:r w:rsidR="00C83D18">
        <w:t>Минфина осуществляет Контрольно-</w:t>
      </w:r>
      <w:r w:rsidRPr="00316320">
        <w:t>ревизионное управление (КРУ) и органы Федерального казначейства.</w:t>
      </w:r>
    </w:p>
    <w:p w:rsidR="00316320" w:rsidRPr="00316320" w:rsidRDefault="00316320" w:rsidP="00316320">
      <w:r w:rsidRPr="00316320">
        <w:t>К специализированным органам финансового контроля относятся:</w:t>
      </w:r>
    </w:p>
    <w:p w:rsidR="00316320" w:rsidRPr="00C83D18" w:rsidRDefault="00316320" w:rsidP="00C83D18">
      <w:pPr>
        <w:numPr>
          <w:ilvl w:val="0"/>
          <w:numId w:val="38"/>
        </w:numPr>
      </w:pPr>
      <w:r w:rsidRPr="00316320">
        <w:t>Государственная налоговая служба (обеспечение единой системы контроля за соблюдением налогового законодательства, правильностью исчисления, полнотой и своевременностью уплаты налогов и других обязательных платежей). Государственная налоговая служба включает Федеральную налоговую службу и государственные налоговые инспекции в субъектах РФ и органах местного самоуправления (городские и районные налоговые инспекции);</w:t>
      </w:r>
    </w:p>
    <w:p w:rsidR="00316320" w:rsidRPr="00C83D18" w:rsidRDefault="00316320" w:rsidP="00C83D18">
      <w:pPr>
        <w:numPr>
          <w:ilvl w:val="0"/>
          <w:numId w:val="38"/>
        </w:numPr>
      </w:pPr>
      <w:r w:rsidRPr="00316320">
        <w:t>Федеральные органы налоговой полиции, состоящие из Федеральной службы налоговой полиции, территориальных и местных органов;</w:t>
      </w:r>
    </w:p>
    <w:p w:rsidR="00316320" w:rsidRPr="00C83D18" w:rsidRDefault="00316320" w:rsidP="00C83D18">
      <w:pPr>
        <w:numPr>
          <w:ilvl w:val="0"/>
          <w:numId w:val="38"/>
        </w:numPr>
      </w:pPr>
      <w:r w:rsidRPr="00316320">
        <w:t>Федеральная служба страхового надзора (Росстрахнадзор), состоящая из центрального органа, региональных и кустовых (по группе областей) инспекций Росстрахнадзора;</w:t>
      </w:r>
    </w:p>
    <w:p w:rsidR="00316320" w:rsidRPr="00C83D18" w:rsidRDefault="00316320" w:rsidP="00C83D18">
      <w:pPr>
        <w:numPr>
          <w:ilvl w:val="0"/>
          <w:numId w:val="38"/>
        </w:numPr>
      </w:pPr>
      <w:r w:rsidRPr="00316320">
        <w:t>Центральный банк России (ЦБР) и его структурное подразделение Департамент банковского надзора</w:t>
      </w:r>
      <w:r w:rsidR="00C83D18">
        <w:t>.</w:t>
      </w:r>
    </w:p>
    <w:p w:rsidR="00316320" w:rsidRPr="00316320" w:rsidRDefault="00C83D18" w:rsidP="00316320">
      <w:r w:rsidRPr="00316320">
        <w:t>В</w:t>
      </w:r>
      <w:r w:rsidR="00316320" w:rsidRPr="00316320">
        <w:t>едомственный финансовый контроль осуществляется структурными подразделениями министерств и ведомств.</w:t>
      </w:r>
    </w:p>
    <w:p w:rsidR="00316320" w:rsidRPr="00316320" w:rsidRDefault="00316320" w:rsidP="00316320">
      <w:r w:rsidRPr="00316320">
        <w:t>Проверки проводятся один раз в год в коммерческих организациях и один раз в два года в остальных организациях.</w:t>
      </w:r>
    </w:p>
    <w:p w:rsidR="00316320" w:rsidRPr="00316320" w:rsidRDefault="00316320" w:rsidP="00316320">
      <w:r w:rsidRPr="00316320">
        <w:t>Негосударственный финансовый контроль включает:</w:t>
      </w:r>
    </w:p>
    <w:p w:rsidR="00316320" w:rsidRPr="00C83D18" w:rsidRDefault="00316320" w:rsidP="00C83D18">
      <w:pPr>
        <w:numPr>
          <w:ilvl w:val="0"/>
          <w:numId w:val="38"/>
        </w:numPr>
      </w:pPr>
      <w:r w:rsidRPr="00316320">
        <w:t>внутрихозяйственный финансовый контроль, который проводится бухгалтерией, финансовым отделом предприятия. Включает оперативный контроль  (проводимый главным бухгалтером в процессе повседневной деятельности путем визирования документов) и стратегический;</w:t>
      </w:r>
    </w:p>
    <w:p w:rsidR="00316320" w:rsidRDefault="00316320" w:rsidP="00C83D18">
      <w:pPr>
        <w:numPr>
          <w:ilvl w:val="0"/>
          <w:numId w:val="38"/>
        </w:numPr>
      </w:pPr>
      <w:r w:rsidRPr="00316320">
        <w:t>аудиторский финансовый контроль. Аудиторская проверка может быть инициативной и обязательной, которой подлежат, в частности все банки, страховые организации, биржи, внебюджетные фонды, благотворительные фонды, все АО и предприятия, имеющие в уставном капитале долю иностранного инвестора.</w:t>
      </w:r>
    </w:p>
    <w:p w:rsidR="00CF3CE9" w:rsidRDefault="005A6F18" w:rsidP="00CF3CE9">
      <w:pPr>
        <w:pStyle w:val="1"/>
      </w:pPr>
      <w:bookmarkStart w:id="10" w:name="_Toc160679246"/>
      <w:r>
        <w:t xml:space="preserve">2. </w:t>
      </w:r>
      <w:r w:rsidR="00CF3CE9">
        <w:t>Органы управления финансами</w:t>
      </w:r>
      <w:bookmarkEnd w:id="10"/>
    </w:p>
    <w:p w:rsidR="00737FE2" w:rsidRPr="003731C3" w:rsidRDefault="00737FE2" w:rsidP="00737FE2">
      <w:r w:rsidRPr="003731C3">
        <w:t xml:space="preserve">Система финансового управления осуществляется с помощью финансового аппарата, а сам финансовый аппарат представляет собой совокупность органов и организаций занимающихся управлением финансами. Или, другими словами, финансовый аппарат </w:t>
      </w:r>
      <w:r w:rsidRPr="00976287">
        <w:t>−</w:t>
      </w:r>
      <w:r w:rsidRPr="003731C3">
        <w:t xml:space="preserve"> система финансовых органов.</w:t>
      </w:r>
    </w:p>
    <w:p w:rsidR="00737FE2" w:rsidRPr="003731C3" w:rsidRDefault="00737FE2" w:rsidP="00737FE2">
      <w:r w:rsidRPr="003731C3">
        <w:t>Естественно весь финансовый аппарат также состоит из элементов, аналогичных группировке финансовых отношений.</w:t>
      </w:r>
    </w:p>
    <w:p w:rsidR="00737FE2" w:rsidRPr="003731C3" w:rsidRDefault="00737FE2" w:rsidP="00737FE2">
      <w:r w:rsidRPr="003731C3">
        <w:t xml:space="preserve">Первая сфера </w:t>
      </w:r>
      <w:r w:rsidRPr="00976287">
        <w:t>−</w:t>
      </w:r>
      <w:r w:rsidRPr="003731C3">
        <w:t xml:space="preserve"> финансовые подразделения в отраслях и на предприятиях.</w:t>
      </w:r>
    </w:p>
    <w:p w:rsidR="00737FE2" w:rsidRPr="003731C3" w:rsidRDefault="00737FE2" w:rsidP="00737FE2">
      <w:r w:rsidRPr="003731C3">
        <w:t>Они управляют финансовыми ресурсами, которые создаются и остаются в распоряжении отраслей и предприятий.</w:t>
      </w:r>
    </w:p>
    <w:p w:rsidR="00737FE2" w:rsidRPr="003731C3" w:rsidRDefault="00737FE2" w:rsidP="00737FE2">
      <w:r w:rsidRPr="003731C3">
        <w:t xml:space="preserve">Вторая сфера </w:t>
      </w:r>
      <w:r w:rsidRPr="00976287">
        <w:t>−</w:t>
      </w:r>
      <w:r w:rsidRPr="003731C3">
        <w:t xml:space="preserve"> система страховых органов.</w:t>
      </w:r>
    </w:p>
    <w:p w:rsidR="00737FE2" w:rsidRPr="003731C3" w:rsidRDefault="00737FE2" w:rsidP="00737FE2">
      <w:r w:rsidRPr="003731C3">
        <w:t xml:space="preserve">Третья сфера </w:t>
      </w:r>
      <w:r w:rsidRPr="00976287">
        <w:t>−</w:t>
      </w:r>
      <w:r w:rsidRPr="003731C3">
        <w:t xml:space="preserve"> государственные финансы </w:t>
      </w:r>
      <w:r w:rsidRPr="00976287">
        <w:t>−</w:t>
      </w:r>
      <w:r w:rsidRPr="003731C3">
        <w:t xml:space="preserve"> Министерство финансов, все финансовые органы, налоговые службы и т.д. Органы управления внебюджетными фондами и все остальные фонды создаются в этой сфере.</w:t>
      </w:r>
    </w:p>
    <w:p w:rsidR="00737FE2" w:rsidRDefault="00737FE2" w:rsidP="00737FE2">
      <w:r w:rsidRPr="003731C3">
        <w:t xml:space="preserve">Четвертая сфера </w:t>
      </w:r>
      <w:r w:rsidRPr="00976287">
        <w:t>−</w:t>
      </w:r>
      <w:r w:rsidRPr="003731C3">
        <w:t xml:space="preserve"> кредитные учреждения </w:t>
      </w:r>
      <w:r w:rsidRPr="00976287">
        <w:t>−</w:t>
      </w:r>
      <w:r w:rsidRPr="003731C3">
        <w:t xml:space="preserve"> Ц</w:t>
      </w:r>
      <w:r>
        <w:t>ентробанк и коммерческие банки.</w:t>
      </w:r>
    </w:p>
    <w:p w:rsidR="00F82D47" w:rsidRDefault="00BE1662" w:rsidP="00CF3CE9">
      <w:pPr>
        <w:pStyle w:val="2"/>
      </w:pPr>
      <w:bookmarkStart w:id="11" w:name="_Toc160679247"/>
      <w:r>
        <w:t xml:space="preserve">2.1. </w:t>
      </w:r>
      <w:r w:rsidR="00AD3513">
        <w:t>Счетная палата</w:t>
      </w:r>
      <w:bookmarkEnd w:id="1"/>
      <w:bookmarkEnd w:id="6"/>
      <w:bookmarkEnd w:id="11"/>
    </w:p>
    <w:p w:rsidR="00F82D47" w:rsidRDefault="00F82D47" w:rsidP="00AE001A">
      <w:pPr>
        <w:rPr>
          <w:spacing w:val="-14"/>
        </w:rPr>
      </w:pPr>
      <w:r>
        <w:rPr>
          <w:spacing w:val="-4"/>
        </w:rPr>
        <w:t xml:space="preserve">Согласно ч. 5 ст. 101 Конституции РФ для </w:t>
      </w:r>
      <w:r>
        <w:t>осуществления контроля за исполнением федерального бюджета С</w:t>
      </w:r>
      <w:r>
        <w:rPr>
          <w:spacing w:val="-8"/>
        </w:rPr>
        <w:t>овет Федерации и Государственная Дума образуют Счетную палату</w:t>
      </w:r>
      <w:r>
        <w:t xml:space="preserve"> РФ. Состав и порядок деятельности Счетной палаты определя</w:t>
      </w:r>
      <w:r>
        <w:rPr>
          <w:spacing w:val="-14"/>
        </w:rPr>
        <w:t xml:space="preserve">тся федеральным законом. </w:t>
      </w:r>
    </w:p>
    <w:p w:rsidR="00F82D47" w:rsidRDefault="00F82D47" w:rsidP="00AE001A">
      <w:r>
        <w:rPr>
          <w:spacing w:val="-14"/>
        </w:rPr>
        <w:t xml:space="preserve">К ведению Государственной Думы </w:t>
      </w:r>
      <w:r>
        <w:t xml:space="preserve"> относятся назначение на должность и освобождение от должности </w:t>
      </w:r>
      <w:r>
        <w:rPr>
          <w:spacing w:val="-8"/>
        </w:rPr>
        <w:t xml:space="preserve">председателя Счетной палаты и половины состава ее аудиторов. Совет </w:t>
      </w:r>
      <w:r>
        <w:t>Федерации назначает и освобождает от должности заместителя</w:t>
      </w:r>
      <w:r>
        <w:rPr>
          <w:spacing w:val="-2"/>
        </w:rPr>
        <w:t xml:space="preserve"> Председателя счетной палаты и также половину состава ее</w:t>
      </w:r>
      <w:r>
        <w:t xml:space="preserve"> аудиторов</w:t>
      </w:r>
      <w:r w:rsidR="00BE1662">
        <w:t>.</w:t>
      </w:r>
      <w:r>
        <w:t xml:space="preserve"> </w:t>
      </w:r>
    </w:p>
    <w:p w:rsidR="00E61D5E" w:rsidRDefault="00F82D47" w:rsidP="00AE001A">
      <w:r>
        <w:t xml:space="preserve">Счетная Палата </w:t>
      </w:r>
      <w:r w:rsidR="00E61D5E" w:rsidRPr="00976287">
        <w:t>−</w:t>
      </w:r>
      <w:r>
        <w:t xml:space="preserve"> юридическое лицо, подотчетное Парламенту РФ, состоит из Председателя, зам</w:t>
      </w:r>
      <w:r w:rsidR="003E09D6">
        <w:t>естителей</w:t>
      </w:r>
      <w:r>
        <w:t xml:space="preserve">, аудиторов и аппарата, осуществляющего исполнительную роль. </w:t>
      </w:r>
    </w:p>
    <w:p w:rsidR="00F82D47" w:rsidRPr="003731C3" w:rsidRDefault="00F82D47" w:rsidP="00AE001A">
      <w:r>
        <w:rPr>
          <w:i/>
        </w:rPr>
        <w:t>Основные задачи Счетной Палаты</w:t>
      </w:r>
      <w:r>
        <w:t>:</w:t>
      </w:r>
    </w:p>
    <w:p w:rsidR="00F82D47" w:rsidRDefault="00F82D47" w:rsidP="002A7064">
      <w:pPr>
        <w:numPr>
          <w:ilvl w:val="0"/>
          <w:numId w:val="39"/>
        </w:numPr>
        <w:rPr>
          <w:b/>
        </w:rPr>
      </w:pPr>
      <w:r>
        <w:t>Осуществляет финансовую экспертизу проектов федеральных законов и правительственных актов, федеральных органов государственной власти, предусматривающие дополнительные расходы из федерального бюджета или влияющих на его исполнение.</w:t>
      </w:r>
    </w:p>
    <w:p w:rsidR="00F82D47" w:rsidRDefault="00F82D47" w:rsidP="002A7064">
      <w:pPr>
        <w:numPr>
          <w:ilvl w:val="0"/>
          <w:numId w:val="39"/>
        </w:numPr>
        <w:rPr>
          <w:b/>
        </w:rPr>
      </w:pPr>
      <w:r>
        <w:t>Оценка обоснованности проектов Федерального бюджета и внебюджетных фондов.</w:t>
      </w:r>
    </w:p>
    <w:p w:rsidR="003E09D6" w:rsidRDefault="00F82D47" w:rsidP="002A7064">
      <w:pPr>
        <w:numPr>
          <w:ilvl w:val="0"/>
          <w:numId w:val="39"/>
        </w:numPr>
        <w:rPr>
          <w:b/>
        </w:rPr>
      </w:pPr>
      <w:r>
        <w:t>Определение эффективности и целесообразности расходования государственных средств, а также использования государственной собственности.</w:t>
      </w:r>
    </w:p>
    <w:p w:rsidR="00F82D47" w:rsidRDefault="00F82D47" w:rsidP="002A7064">
      <w:pPr>
        <w:numPr>
          <w:ilvl w:val="0"/>
          <w:numId w:val="39"/>
        </w:numPr>
        <w:rPr>
          <w:b/>
        </w:rPr>
      </w:pPr>
      <w:r>
        <w:t>Контроль за своевременным исполнением доходов и расходов Федерального бюджета и внебюджетных фондов.</w:t>
      </w:r>
    </w:p>
    <w:p w:rsidR="00F82D47" w:rsidRDefault="00F82D47" w:rsidP="002A7064">
      <w:pPr>
        <w:numPr>
          <w:ilvl w:val="0"/>
          <w:numId w:val="39"/>
        </w:numPr>
        <w:rPr>
          <w:b/>
        </w:rPr>
      </w:pPr>
      <w:r>
        <w:t>Анализ отклонений от исполнения бюджета, предложения по их устранению.</w:t>
      </w:r>
    </w:p>
    <w:p w:rsidR="00F82D47" w:rsidRDefault="00F82D47" w:rsidP="002A7064">
      <w:pPr>
        <w:numPr>
          <w:ilvl w:val="0"/>
          <w:numId w:val="39"/>
        </w:numPr>
        <w:rPr>
          <w:b/>
        </w:rPr>
      </w:pPr>
      <w:r>
        <w:t>Контроль законности движения федеральных средств и средств внебюджетных фондов через банковскую систему.</w:t>
      </w:r>
    </w:p>
    <w:p w:rsidR="00F82D47" w:rsidRDefault="00F82D47" w:rsidP="00AE001A">
      <w:r>
        <w:t xml:space="preserve">Счетная палата </w:t>
      </w:r>
      <w:r w:rsidR="004D10FD" w:rsidRPr="00976287">
        <w:t>−</w:t>
      </w:r>
      <w:r>
        <w:t xml:space="preserve"> буквально единственный на федеральном уровне орган законодательной власти, контролирующий исполнительную. Укрепление финансового контроля </w:t>
      </w:r>
      <w:r w:rsidR="004D10FD" w:rsidRPr="00976287">
        <w:t>−</w:t>
      </w:r>
      <w:r>
        <w:t xml:space="preserve"> залог увеличения роли полномочий Счетной палаты.</w:t>
      </w:r>
    </w:p>
    <w:p w:rsidR="00871825" w:rsidRDefault="00BE1662" w:rsidP="00CF3CE9">
      <w:pPr>
        <w:pStyle w:val="2"/>
      </w:pPr>
      <w:bookmarkStart w:id="12" w:name="_Toc70240097"/>
      <w:bookmarkStart w:id="13" w:name="_Toc160679248"/>
      <w:bookmarkStart w:id="14" w:name="_Toc54967010"/>
      <w:r>
        <w:t xml:space="preserve">2.2. </w:t>
      </w:r>
      <w:r w:rsidR="00AD3513" w:rsidRPr="00AF5BA6">
        <w:t>Министерство финансов РФ</w:t>
      </w:r>
      <w:bookmarkEnd w:id="12"/>
      <w:bookmarkEnd w:id="13"/>
    </w:p>
    <w:bookmarkEnd w:id="14"/>
    <w:p w:rsidR="00AF5BA6" w:rsidRPr="00AF5BA6" w:rsidRDefault="00AF5BA6" w:rsidP="00AE001A">
      <w:r w:rsidRPr="00AF5BA6">
        <w:t xml:space="preserve">Важнейшим органом, осуществляющим управление финансами РФ, выступает Министерство финансов России и его   органы на местах. </w:t>
      </w:r>
    </w:p>
    <w:p w:rsidR="00871825" w:rsidRDefault="00871825" w:rsidP="00AE001A">
      <w:r>
        <w:t>Министерство финансов Российской Федерации (Минфин России) является федеральным органом исполнительной власти, обеспечивающим проведение единой финансовой, бюджетной, налоговой и валютной политики в Российской Федерации и координирующих деятельность в этой сфере иных федеральных органов исполнительной власти.</w:t>
      </w:r>
    </w:p>
    <w:p w:rsidR="00871825" w:rsidRDefault="00871825" w:rsidP="00AE001A">
      <w:r>
        <w:t>Министерство финансов Российской Федерации для осуществления своих полномочий может создавать в Установленном порядке свои территориальные органы.</w:t>
      </w:r>
    </w:p>
    <w:p w:rsidR="00871825" w:rsidRDefault="00871825" w:rsidP="00AE001A">
      <w:r>
        <w:t>Министерство финансов РФ возглавляет министр, назначаемый на должность и освобождаемый от нее Президентом РФ по представлению Председателя Правительства РФ. Министр несет персональную ответственность за выполнение возложенных на министерство задач и осуществлением им своих функций. Министр имеет заместителей назначаемых на должность и освобождаемых от нее Правительством РФ.</w:t>
      </w:r>
    </w:p>
    <w:p w:rsidR="00871825" w:rsidRDefault="00871825" w:rsidP="00AE001A">
      <w:r>
        <w:t xml:space="preserve">Министерство финансов РФ издает в приделах своих компетенций на основе законодательства РФ приказы, инструкции и другие нормативные и правовые акты. </w:t>
      </w:r>
    </w:p>
    <w:p w:rsidR="00871825" w:rsidRDefault="00871825" w:rsidP="00AE001A">
      <w:r>
        <w:t>Основными задачами Министерства финансов РФ являются:</w:t>
      </w:r>
    </w:p>
    <w:p w:rsidR="00871825" w:rsidRPr="00FF3204" w:rsidRDefault="00871825" w:rsidP="00FF3204">
      <w:pPr>
        <w:numPr>
          <w:ilvl w:val="0"/>
          <w:numId w:val="44"/>
        </w:numPr>
        <w:rPr>
          <w:b/>
          <w:bCs/>
        </w:rPr>
      </w:pPr>
      <w:r>
        <w:t>Совершенствование бюджетной системы РФ, развитие бюджетного федерализма.</w:t>
      </w:r>
    </w:p>
    <w:p w:rsidR="00871825" w:rsidRPr="00FF3204" w:rsidRDefault="00871825" w:rsidP="00FF3204">
      <w:pPr>
        <w:numPr>
          <w:ilvl w:val="0"/>
          <w:numId w:val="44"/>
        </w:numPr>
        <w:rPr>
          <w:b/>
          <w:bCs/>
        </w:rPr>
      </w:pPr>
      <w:r>
        <w:t>Разработка и реализация единой финансовой, бюджетной, налоговой, валютной политики РФ.</w:t>
      </w:r>
    </w:p>
    <w:p w:rsidR="00871825" w:rsidRPr="00FF3204" w:rsidRDefault="00871825" w:rsidP="00FF3204">
      <w:pPr>
        <w:numPr>
          <w:ilvl w:val="0"/>
          <w:numId w:val="44"/>
        </w:numPr>
        <w:rPr>
          <w:b/>
          <w:bCs/>
        </w:rPr>
      </w:pPr>
      <w:r>
        <w:t>Концентрация финансовых ресурсов на приоритетных направлениях социального экономического развития РФ.</w:t>
      </w:r>
    </w:p>
    <w:p w:rsidR="00871825" w:rsidRPr="00FF3204" w:rsidRDefault="00871825" w:rsidP="00FF3204">
      <w:pPr>
        <w:numPr>
          <w:ilvl w:val="0"/>
          <w:numId w:val="44"/>
        </w:numPr>
        <w:rPr>
          <w:b/>
          <w:bCs/>
        </w:rPr>
      </w:pPr>
      <w:r>
        <w:t>Разработка проектов федерального бюджета и обеспечение исполнение в установленном порядке федерального бюджета ; составление отчета об исполнение федерального бюджета и консолидированного бюджета РФ.</w:t>
      </w:r>
    </w:p>
    <w:p w:rsidR="00871825" w:rsidRPr="00FF3204" w:rsidRDefault="00871825" w:rsidP="00FF3204">
      <w:pPr>
        <w:numPr>
          <w:ilvl w:val="0"/>
          <w:numId w:val="44"/>
        </w:numPr>
        <w:rPr>
          <w:b/>
          <w:bCs/>
        </w:rPr>
      </w:pPr>
      <w:r>
        <w:t>Разработка программ государственного заимствования и их реализация в установленном порядке от имени РФ. Управление государственным внутренним и внешним долгом РФ.</w:t>
      </w:r>
    </w:p>
    <w:p w:rsidR="00871825" w:rsidRPr="00FF3204" w:rsidRDefault="00871825" w:rsidP="00FF3204">
      <w:pPr>
        <w:numPr>
          <w:ilvl w:val="0"/>
          <w:numId w:val="44"/>
        </w:numPr>
        <w:rPr>
          <w:b/>
          <w:bCs/>
        </w:rPr>
      </w:pPr>
      <w:r>
        <w:t>Разработка и реализация единой политики в сфере развития финансовых рынков РФ.</w:t>
      </w:r>
    </w:p>
    <w:p w:rsidR="00871825" w:rsidRPr="00FF3204" w:rsidRDefault="00871825" w:rsidP="00FF3204">
      <w:pPr>
        <w:numPr>
          <w:ilvl w:val="0"/>
          <w:numId w:val="44"/>
        </w:numPr>
        <w:rPr>
          <w:b/>
          <w:bCs/>
        </w:rPr>
      </w:pPr>
      <w:r>
        <w:t xml:space="preserve">Участие в разработке и проведении единой политики в сфере формирования и использования государственных ресурсов драг. металлов и камней. </w:t>
      </w:r>
    </w:p>
    <w:p w:rsidR="00871825" w:rsidRPr="00FF3204" w:rsidRDefault="00871825" w:rsidP="00FF3204">
      <w:pPr>
        <w:numPr>
          <w:ilvl w:val="0"/>
          <w:numId w:val="44"/>
        </w:numPr>
        <w:rPr>
          <w:b/>
          <w:bCs/>
        </w:rPr>
      </w:pPr>
      <w:r>
        <w:t>Разработка единой методологии составления бюджетов всех уровней и отчетов об их исполнении</w:t>
      </w:r>
    </w:p>
    <w:p w:rsidR="00871825" w:rsidRPr="00FF3204" w:rsidRDefault="00871825" w:rsidP="00FF3204">
      <w:pPr>
        <w:numPr>
          <w:ilvl w:val="0"/>
          <w:numId w:val="44"/>
        </w:numPr>
        <w:rPr>
          <w:b/>
          <w:bCs/>
        </w:rPr>
      </w:pPr>
      <w:r>
        <w:t>Осуществления в пределах своих компетенций государственного финансового контроля.</w:t>
      </w:r>
    </w:p>
    <w:p w:rsidR="00871825" w:rsidRPr="00FF3204" w:rsidRDefault="00871825" w:rsidP="00FF3204">
      <w:pPr>
        <w:numPr>
          <w:ilvl w:val="0"/>
          <w:numId w:val="44"/>
        </w:numPr>
        <w:rPr>
          <w:b/>
          <w:bCs/>
        </w:rPr>
      </w:pPr>
      <w:r>
        <w:t xml:space="preserve">Обеспечение методологического руководства бухгалтерским учетом и отчетностью (кроме в ЦБ РФ и кредитных организаций). </w:t>
      </w:r>
    </w:p>
    <w:p w:rsidR="00871825" w:rsidRDefault="00BE1662" w:rsidP="00CF3CE9">
      <w:pPr>
        <w:pStyle w:val="2"/>
      </w:pPr>
      <w:bookmarkStart w:id="15" w:name="_Toc70240098"/>
      <w:bookmarkStart w:id="16" w:name="_Toc160679249"/>
      <w:r>
        <w:t xml:space="preserve">2.3. </w:t>
      </w:r>
      <w:r w:rsidR="00871825">
        <w:t>Федеральное казначейство Минфина России</w:t>
      </w:r>
      <w:bookmarkEnd w:id="15"/>
      <w:bookmarkEnd w:id="16"/>
    </w:p>
    <w:p w:rsidR="00497A2B" w:rsidRPr="00BE3C0D" w:rsidRDefault="00497A2B" w:rsidP="00AE001A">
      <w:r w:rsidRPr="00BE3C0D">
        <w:t>Важным подра</w:t>
      </w:r>
      <w:r w:rsidR="00D80A4C">
        <w:t>зделением Министерства финансов</w:t>
      </w:r>
      <w:r w:rsidRPr="00BE3C0D">
        <w:t xml:space="preserve">  выступает Главное управ</w:t>
      </w:r>
      <w:r w:rsidR="00D80A4C">
        <w:t>ление федерального казначейств</w:t>
      </w:r>
      <w:r w:rsidRPr="00BE3C0D">
        <w:t xml:space="preserve"> отвечающее за кассовое исполнение бюджета.</w:t>
      </w:r>
    </w:p>
    <w:p w:rsidR="00C341A2" w:rsidRPr="00BE3C0D" w:rsidRDefault="00C341A2" w:rsidP="00AE001A">
      <w:r w:rsidRPr="00BE3C0D">
        <w:t xml:space="preserve">Органы Федерального казначейства представляют собой единую централизованную систему в составе Министерства финансов Российской Федерации, состоящую из Главного управления федерального казначейства и подчиненных ему территориальных органов </w:t>
      </w:r>
      <w:r w:rsidR="00D80A4C" w:rsidRPr="00976287">
        <w:t>−</w:t>
      </w:r>
      <w:r w:rsidRPr="00BE3C0D">
        <w:t xml:space="preserve"> управлений Федерального казначейства по субъектам Российской Федерации и отделов Федерального казначейства по городам (за исключением городов районного подчинения), районам и районам в городах.</w:t>
      </w:r>
    </w:p>
    <w:p w:rsidR="00C341A2" w:rsidRDefault="00C341A2" w:rsidP="00AE001A">
      <w:r>
        <w:t>Основные задачи, функции и полномочия органов Федерального казначейства регламе</w:t>
      </w:r>
      <w:r w:rsidR="00D80A4C">
        <w:t>нтируются Бюджетным кодексом РФ</w:t>
      </w:r>
      <w:r>
        <w:t xml:space="preserve"> и Положением о Федеральном казначействе Российск</w:t>
      </w:r>
      <w:r w:rsidR="00D80A4C">
        <w:t>ой Федерации</w:t>
      </w:r>
      <w:r>
        <w:t>, утвержденным постановлением Совета Министров - Правительства Российской Федерации от 27.08.93 № 864 (с последующими изменениями).</w:t>
      </w:r>
    </w:p>
    <w:p w:rsidR="00BE3C0D" w:rsidRDefault="00BE3C0D" w:rsidP="00AE001A">
      <w:bookmarkStart w:id="17" w:name="_Toc54967011"/>
      <w:r>
        <w:t xml:space="preserve">Органы </w:t>
      </w:r>
      <w:r w:rsidR="006134F1">
        <w:t>казначейства</w:t>
      </w:r>
      <w:r>
        <w:t xml:space="preserve"> явл</w:t>
      </w:r>
      <w:r w:rsidR="006134F1">
        <w:t>яются юридическими лицами,</w:t>
      </w:r>
      <w:r>
        <w:t xml:space="preserve"> имеют самостоятельные сметы расходов, текущи</w:t>
      </w:r>
      <w:r w:rsidR="006134F1">
        <w:t xml:space="preserve">е счета в учреждениях банков для выполнения </w:t>
      </w:r>
      <w:r>
        <w:t>хозя</w:t>
      </w:r>
      <w:r w:rsidR="006134F1">
        <w:t>йственных функций, печати с</w:t>
      </w:r>
      <w:r>
        <w:t xml:space="preserve"> изображением </w:t>
      </w:r>
      <w:r w:rsidR="006134F1">
        <w:t xml:space="preserve">Государственного герба Российской Федерации и </w:t>
      </w:r>
      <w:r>
        <w:t>с</w:t>
      </w:r>
      <w:r w:rsidR="006134F1">
        <w:t>о</w:t>
      </w:r>
      <w:r>
        <w:t xml:space="preserve"> своим наименованием.</w:t>
      </w:r>
    </w:p>
    <w:p w:rsidR="00BE3C0D" w:rsidRDefault="006134F1" w:rsidP="00AE001A">
      <w:r>
        <w:t>Органы казначейства несут установленную</w:t>
      </w:r>
      <w:r w:rsidR="00BE3C0D">
        <w:t xml:space="preserve"> законодательством ответств</w:t>
      </w:r>
      <w:r>
        <w:t>енность  за  невыполнение  или ненадлежащее</w:t>
      </w:r>
      <w:r w:rsidR="00BE3C0D">
        <w:t xml:space="preserve"> выполнение возложенных  на них задач и подчиняютс</w:t>
      </w:r>
      <w:r>
        <w:t xml:space="preserve">я своему вышестоящему органу и </w:t>
      </w:r>
      <w:r w:rsidR="00BE3C0D">
        <w:t>руководителю  каз</w:t>
      </w:r>
      <w:r>
        <w:t>начейс</w:t>
      </w:r>
      <w:r w:rsidR="004772C7">
        <w:t xml:space="preserve">тва </w:t>
      </w:r>
      <w:r w:rsidR="004772C7" w:rsidRPr="00976287">
        <w:t>−</w:t>
      </w:r>
      <w:r>
        <w:t xml:space="preserve"> начальнику Главного</w:t>
      </w:r>
      <w:r w:rsidR="00BE3C0D">
        <w:t xml:space="preserve"> управления федерального</w:t>
      </w:r>
      <w:r>
        <w:t xml:space="preserve"> казначейства Министерства финансов</w:t>
      </w:r>
      <w:r w:rsidR="00BE3C0D">
        <w:t xml:space="preserve"> Российской Федерации. Главно</w:t>
      </w:r>
      <w:r>
        <w:t xml:space="preserve">е управление федерального казначейства является структурным </w:t>
      </w:r>
      <w:r w:rsidR="00BE3C0D">
        <w:t>подразде</w:t>
      </w:r>
      <w:r>
        <w:t>лением центрального аппарата</w:t>
      </w:r>
      <w:r w:rsidR="00BE3C0D">
        <w:t xml:space="preserve"> Министерства фина</w:t>
      </w:r>
      <w:r>
        <w:t xml:space="preserve">нсов  Российской Федерации и </w:t>
      </w:r>
      <w:r w:rsidR="00BE3C0D">
        <w:t>подчиняется  Министру финансов Российской Федерации.</w:t>
      </w:r>
    </w:p>
    <w:p w:rsidR="00BE3C0D" w:rsidRDefault="00BE3C0D" w:rsidP="00AE001A">
      <w:r>
        <w:t xml:space="preserve">Казначейство информирует высшие законодательные и исполнительные органы государственной власти и управления Российской Федерации ежемесячно, а Министра финансов Российской Федерации - ежедневно о результатах исполнения </w:t>
      </w:r>
      <w:r w:rsidR="00325A2B">
        <w:t>федерального</w:t>
      </w:r>
      <w:r>
        <w:t xml:space="preserve"> бюджета Российской Федерации, иных  финансовых операциях Совета Министров - Правительства Российской  Федерации, а также о состоянии государственных (федеральных)  внебюджетных фондов и бюджетной системы Российской Федерации.</w:t>
      </w:r>
    </w:p>
    <w:p w:rsidR="00325A2B" w:rsidRDefault="00BE3C0D" w:rsidP="00AE001A">
      <w:r>
        <w:t>Казначейство возглавляет руководитель федерального казнач</w:t>
      </w:r>
      <w:r w:rsidR="006134F1">
        <w:t>ейства - начальник Главного управления</w:t>
      </w:r>
      <w:r>
        <w:t xml:space="preserve"> федераль</w:t>
      </w:r>
      <w:r w:rsidR="006134F1">
        <w:t xml:space="preserve">ного казначейства Министерства </w:t>
      </w:r>
      <w:r>
        <w:t xml:space="preserve">финансов Российской Федерации, назначаемый и освобождаемый от должности Правительством Российской Федерации по представлению Министра финансов Российской Федерации. </w:t>
      </w:r>
    </w:p>
    <w:p w:rsidR="00BE3C0D" w:rsidRDefault="00BE3C0D" w:rsidP="00AE001A">
      <w:r>
        <w:t>Главными задачами органов казначейства являют</w:t>
      </w:r>
      <w:r w:rsidR="006134F1">
        <w:t xml:space="preserve">ся: организация, осуществление и контроль  за </w:t>
      </w:r>
      <w:r>
        <w:t xml:space="preserve"> исполнением </w:t>
      </w:r>
      <w:r w:rsidR="00B23C85">
        <w:t xml:space="preserve">федерального </w:t>
      </w:r>
      <w:r>
        <w:t>бюджета Российской Федерации, управление доходами и расходами этого бюджета на счетах казначейства в банках,  исходя из принципа единства кассы; регули</w:t>
      </w:r>
      <w:r w:rsidR="00E70CE9">
        <w:t>рование финансовых отношений</w:t>
      </w:r>
      <w:r>
        <w:t xml:space="preserve"> между </w:t>
      </w:r>
      <w:r w:rsidR="00B23C85">
        <w:t xml:space="preserve">федеральным </w:t>
      </w:r>
      <w:r>
        <w:t>б</w:t>
      </w:r>
      <w:r w:rsidR="00E70CE9">
        <w:t xml:space="preserve">юджетом  Российской Федерации </w:t>
      </w:r>
      <w:r>
        <w:t xml:space="preserve">и государственными (федеральными) внебюджетными фондами, финансовое исполнение этих фондов, контроль за   поступлением   </w:t>
      </w:r>
      <w:r w:rsidR="00E70CE9">
        <w:t>и  использованием  внебюджетных</w:t>
      </w:r>
      <w:r>
        <w:t xml:space="preserve"> (федеральных) средств; осуществление краткосро</w:t>
      </w:r>
      <w:r w:rsidR="00E70CE9">
        <w:t xml:space="preserve">чного прогнозирования </w:t>
      </w:r>
      <w:r>
        <w:t>объемов государств</w:t>
      </w:r>
      <w:r w:rsidR="00E70CE9">
        <w:t xml:space="preserve">енных финансовых ресурсов, а также </w:t>
      </w:r>
      <w:r>
        <w:t xml:space="preserve">оперативное </w:t>
      </w:r>
      <w:r w:rsidR="00E70CE9">
        <w:t xml:space="preserve">управление этими ресурсами в пределах установленных </w:t>
      </w:r>
      <w:r>
        <w:t>на соответствующий период государственных расходов; сбор, обработка и анализ информации о состоянии государственных финансов,  представление высшим законодательным исполнительным   органам   государственной   власти  и  управления Российской Федерации  отчетности  о  финансовых  операциях  Совета Министров - Правительства Российской Федерации по республиканскому бюдж</w:t>
      </w:r>
      <w:r w:rsidR="00E70CE9">
        <w:t xml:space="preserve">ету  Российской  Федерации, о </w:t>
      </w:r>
      <w:r>
        <w:t xml:space="preserve">государственных  (федеральных)  внебюджетных   фондах,  а </w:t>
      </w:r>
      <w:r w:rsidR="00E70CE9">
        <w:t xml:space="preserve"> также  о </w:t>
      </w:r>
      <w:r>
        <w:t>состоянии  бюджетной  системы  Российской Федерации; управлен</w:t>
      </w:r>
      <w:r w:rsidR="00E70CE9">
        <w:t>ие и   обслуживание  совместно с Центральным</w:t>
      </w:r>
      <w:r>
        <w:t xml:space="preserve"> банком </w:t>
      </w:r>
      <w:r w:rsidR="00E70CE9">
        <w:t>Российской Федерации</w:t>
      </w:r>
      <w:r>
        <w:t xml:space="preserve"> и</w:t>
      </w:r>
      <w:r w:rsidR="00E70CE9">
        <w:t xml:space="preserve"> другими уполномоченными</w:t>
      </w:r>
      <w:r>
        <w:t xml:space="preserve"> банками госу</w:t>
      </w:r>
      <w:r w:rsidR="00E70CE9">
        <w:t>дарственного внутреннего и</w:t>
      </w:r>
      <w:r>
        <w:t xml:space="preserve"> внешне</w:t>
      </w:r>
      <w:r w:rsidR="00E70CE9">
        <w:t>го долга</w:t>
      </w:r>
      <w:r>
        <w:t xml:space="preserve"> Российской Федерации разработка методол</w:t>
      </w:r>
      <w:r w:rsidR="00E70CE9">
        <w:t xml:space="preserve">огических и инструктивных </w:t>
      </w:r>
      <w:r>
        <w:t xml:space="preserve">материалов, порядка </w:t>
      </w:r>
      <w:r w:rsidR="00E70CE9">
        <w:t xml:space="preserve"> ведения  учетных  операций  по</w:t>
      </w:r>
      <w:r>
        <w:t xml:space="preserve"> вопросам,  относящимся  к компетенции казначейства, обязательных для органов государственной власти  и  управления</w:t>
      </w:r>
      <w:r w:rsidR="00E70CE9">
        <w:t>, предприятий,  учреждений и</w:t>
      </w:r>
      <w:r>
        <w:t xml:space="preserve"> орга</w:t>
      </w:r>
      <w:r w:rsidR="00E70CE9">
        <w:t xml:space="preserve">низаций, включая  организации, </w:t>
      </w:r>
      <w:r>
        <w:t>распоряжающиеся  средствами государственных (фед</w:t>
      </w:r>
      <w:r w:rsidR="00E70CE9">
        <w:t>еральных) внебюджетных фондов, подготовка проекта</w:t>
      </w:r>
      <w:r>
        <w:t xml:space="preserve"> бюджетной кл</w:t>
      </w:r>
      <w:r w:rsidR="00E70CE9">
        <w:t xml:space="preserve">ассификации, ведение  операций по учету государственной казны </w:t>
      </w:r>
      <w:r>
        <w:t>Российской Федерации.</w:t>
      </w:r>
    </w:p>
    <w:p w:rsidR="00D80A4C" w:rsidRDefault="00E70CE9" w:rsidP="00D80A4C">
      <w:r>
        <w:t xml:space="preserve">В соответствии с задачами, </w:t>
      </w:r>
      <w:r w:rsidR="00BE3C0D">
        <w:t>возложенными на казначейство, Главное управление федерального казначейства Министерства</w:t>
      </w:r>
      <w:r w:rsidR="00D80A4C">
        <w:t xml:space="preserve"> финансов Российской Федерации:</w:t>
      </w:r>
    </w:p>
    <w:p w:rsidR="00BE3C0D" w:rsidRDefault="00BE3C0D" w:rsidP="00D80A4C">
      <w:r>
        <w:t xml:space="preserve">а) организует </w:t>
      </w:r>
      <w:r w:rsidR="00E70CE9">
        <w:t>бюджетное</w:t>
      </w:r>
      <w:r>
        <w:t xml:space="preserve"> и финансовое исполнение </w:t>
      </w:r>
      <w:r w:rsidR="00B23C85">
        <w:t>федерального</w:t>
      </w:r>
      <w:r w:rsidR="00E70CE9">
        <w:t xml:space="preserve"> бюджета Российской Федерации</w:t>
      </w:r>
      <w:r w:rsidR="00B23C85">
        <w:t xml:space="preserve"> и финансовое </w:t>
      </w:r>
      <w:r>
        <w:t xml:space="preserve">исполнение </w:t>
      </w:r>
      <w:r w:rsidR="00E70CE9">
        <w:t>государственных (федеральных) внебюджетных фондов,</w:t>
      </w:r>
      <w:r>
        <w:t xml:space="preserve"> исходя из принципа единства кассы;</w:t>
      </w:r>
    </w:p>
    <w:p w:rsidR="00BE3C0D" w:rsidRDefault="00E70CE9" w:rsidP="00AE001A">
      <w:r>
        <w:t>б) руководит</w:t>
      </w:r>
      <w:r w:rsidR="00BE3C0D">
        <w:t xml:space="preserve"> раб</w:t>
      </w:r>
      <w:r>
        <w:t>отой территориальных органов</w:t>
      </w:r>
      <w:r w:rsidR="00BE3C0D">
        <w:t xml:space="preserve"> федерального казначейства;</w:t>
      </w:r>
    </w:p>
    <w:p w:rsidR="00BE3C0D" w:rsidRDefault="00BE3C0D" w:rsidP="00AE001A">
      <w:r>
        <w:t xml:space="preserve"> в) доводит до территориальных органов феде</w:t>
      </w:r>
      <w:r w:rsidR="00B23C85">
        <w:t xml:space="preserve">рального казначейства размеры </w:t>
      </w:r>
      <w:r>
        <w:t>асс</w:t>
      </w:r>
      <w:r w:rsidR="00E70CE9">
        <w:t>игнований из республиканского</w:t>
      </w:r>
      <w:r>
        <w:t xml:space="preserve"> бюджета Российской Федерации по</w:t>
      </w:r>
      <w:r w:rsidR="00B23C85">
        <w:t xml:space="preserve"> обслуживаемым этими </w:t>
      </w:r>
      <w:r w:rsidR="00E70CE9">
        <w:t xml:space="preserve">органами </w:t>
      </w:r>
      <w:r>
        <w:t>территориям Российской Федерации;</w:t>
      </w:r>
    </w:p>
    <w:p w:rsidR="00BE3C0D" w:rsidRDefault="00BE3C0D" w:rsidP="00AE001A">
      <w:r>
        <w:t>г) веде</w:t>
      </w:r>
      <w:r w:rsidR="00B23C85">
        <w:t>т сводный реестр распорядителей</w:t>
      </w:r>
      <w:r>
        <w:t xml:space="preserve"> средств </w:t>
      </w:r>
      <w:r w:rsidR="00B23C85">
        <w:t>федерального</w:t>
      </w:r>
      <w:r w:rsidR="00E70CE9">
        <w:t xml:space="preserve"> </w:t>
      </w:r>
      <w:r>
        <w:t>б</w:t>
      </w:r>
      <w:r w:rsidR="00B23C85">
        <w:t>юджета</w:t>
      </w:r>
      <w:r w:rsidR="00E70CE9">
        <w:t xml:space="preserve"> Российской Федерации, </w:t>
      </w:r>
      <w:r>
        <w:t>государственных (федеральных) внебюдж</w:t>
      </w:r>
      <w:r w:rsidR="00E70CE9">
        <w:t xml:space="preserve">етных фондов и внебюджетных </w:t>
      </w:r>
      <w:r>
        <w:t>(федеральных) средств;</w:t>
      </w:r>
    </w:p>
    <w:p w:rsidR="00BE3C0D" w:rsidRDefault="00E70CE9" w:rsidP="00AE001A">
      <w:r>
        <w:t>д)</w:t>
      </w:r>
      <w:r w:rsidR="00BE3C0D">
        <w:t xml:space="preserve"> организует распределение в установленных размерах доходов </w:t>
      </w:r>
      <w:r w:rsidR="00B23C85">
        <w:t>между</w:t>
      </w:r>
      <w:r>
        <w:t xml:space="preserve"> </w:t>
      </w:r>
      <w:r w:rsidR="00B23C85">
        <w:t>федеральным</w:t>
      </w:r>
      <w:r>
        <w:t xml:space="preserve"> бюджетом </w:t>
      </w:r>
      <w:r w:rsidR="00BE3C0D">
        <w:t xml:space="preserve">Российской Федерации и бюджетами </w:t>
      </w:r>
      <w:r>
        <w:t>республик</w:t>
      </w:r>
      <w:r w:rsidR="00B23C85">
        <w:t xml:space="preserve"> в составе </w:t>
      </w:r>
      <w:r w:rsidR="00BE3C0D">
        <w:t>Р</w:t>
      </w:r>
      <w:r>
        <w:t>оссийской Федерации, краев,</w:t>
      </w:r>
      <w:r w:rsidR="00B23C85">
        <w:t xml:space="preserve"> областей, автономных </w:t>
      </w:r>
      <w:r w:rsidR="00BE3C0D">
        <w:t>образо</w:t>
      </w:r>
      <w:r>
        <w:t>ваний, городов</w:t>
      </w:r>
      <w:r w:rsidR="00BE3C0D">
        <w:t xml:space="preserve"> Москвы и Санкт-Петербу</w:t>
      </w:r>
      <w:r>
        <w:t xml:space="preserve">рга, </w:t>
      </w:r>
      <w:r w:rsidR="00BE3C0D">
        <w:t xml:space="preserve">а </w:t>
      </w:r>
      <w:r>
        <w:t>также</w:t>
      </w:r>
      <w:r w:rsidR="00B23C85">
        <w:t xml:space="preserve"> передачу в местные бюджеты отчислений</w:t>
      </w:r>
      <w:r w:rsidR="00BE3C0D">
        <w:t xml:space="preserve"> от поступлений по государственным налогам и доходам;</w:t>
      </w:r>
    </w:p>
    <w:p w:rsidR="00BE3C0D" w:rsidRDefault="00BE3C0D" w:rsidP="00AE001A">
      <w:r>
        <w:t>е) о</w:t>
      </w:r>
      <w:r w:rsidR="00B23C85">
        <w:t>существляет управление доходами</w:t>
      </w:r>
      <w:r>
        <w:t xml:space="preserve"> и расходами </w:t>
      </w:r>
      <w:r w:rsidR="00B23C85">
        <w:t>федерального</w:t>
      </w:r>
      <w:r>
        <w:t xml:space="preserve"> бюдж</w:t>
      </w:r>
      <w:r w:rsidR="00E70CE9">
        <w:t>ета Российской Федерации</w:t>
      </w:r>
      <w:r>
        <w:t xml:space="preserve"> и</w:t>
      </w:r>
      <w:r w:rsidR="00E70CE9">
        <w:t xml:space="preserve"> </w:t>
      </w:r>
      <w:r>
        <w:t xml:space="preserve">иными централизованными финансовыми ресурсами, </w:t>
      </w:r>
      <w:r w:rsidR="00B23C85">
        <w:t>находящимися</w:t>
      </w:r>
      <w:r w:rsidR="00E70CE9">
        <w:t xml:space="preserve"> в</w:t>
      </w:r>
      <w:r>
        <w:t xml:space="preserve"> ведении </w:t>
      </w:r>
      <w:r w:rsidR="00E70CE9">
        <w:t xml:space="preserve">Совета  Министров - </w:t>
      </w:r>
      <w:r>
        <w:t>Правите</w:t>
      </w:r>
      <w:r w:rsidR="00E70CE9">
        <w:t xml:space="preserve">льства Российской Федерации, </w:t>
      </w:r>
      <w:r>
        <w:t xml:space="preserve">как в </w:t>
      </w:r>
      <w:r w:rsidR="00E70CE9">
        <w:t xml:space="preserve">рублях, так и в иностранной валюте, распоряжается </w:t>
      </w:r>
      <w:r w:rsidR="00B23C85">
        <w:t xml:space="preserve">средствами, </w:t>
      </w:r>
      <w:r w:rsidR="00E70CE9">
        <w:t xml:space="preserve">числящимися на </w:t>
      </w:r>
      <w:r>
        <w:t>соответс</w:t>
      </w:r>
      <w:r w:rsidR="00E70CE9">
        <w:t xml:space="preserve">твующих счетах в банках </w:t>
      </w:r>
      <w:r w:rsidR="00B23C85">
        <w:t>и</w:t>
      </w:r>
      <w:r>
        <w:t xml:space="preserve"> иных финансово - </w:t>
      </w:r>
      <w:r w:rsidR="00E70CE9">
        <w:t xml:space="preserve">кредитных учреждениях (за </w:t>
      </w:r>
      <w:r>
        <w:t xml:space="preserve">исключением средств </w:t>
      </w:r>
      <w:r w:rsidR="00E70CE9">
        <w:t>государственных (федеральных)</w:t>
      </w:r>
      <w:r>
        <w:t xml:space="preserve"> внебюджетных фондов и внебюджетных </w:t>
      </w:r>
      <w:r w:rsidR="00E70CE9">
        <w:t xml:space="preserve">(федеральных) средств), </w:t>
      </w:r>
      <w:r>
        <w:t>а т</w:t>
      </w:r>
      <w:r w:rsidR="00E70CE9">
        <w:t>акже осуществляет  операции с</w:t>
      </w:r>
      <w:r>
        <w:t xml:space="preserve"> этими средствами;</w:t>
      </w:r>
    </w:p>
    <w:p w:rsidR="00BE3C0D" w:rsidRDefault="00E70CE9" w:rsidP="00AE001A">
      <w:r>
        <w:t xml:space="preserve">ж) организует осуществление взаимных расчетов </w:t>
      </w:r>
      <w:r w:rsidR="00BE3C0D">
        <w:t xml:space="preserve">между </w:t>
      </w:r>
      <w:r w:rsidR="00B23C85">
        <w:t>федеральным</w:t>
      </w:r>
      <w:r>
        <w:t xml:space="preserve"> </w:t>
      </w:r>
      <w:r w:rsidR="00BE3C0D">
        <w:t>бюджет</w:t>
      </w:r>
      <w:r>
        <w:t>ом Российской Федерации и</w:t>
      </w:r>
      <w:r w:rsidR="00BE3C0D">
        <w:t xml:space="preserve"> бюджетами </w:t>
      </w:r>
      <w:r>
        <w:t xml:space="preserve">республик в составе </w:t>
      </w:r>
      <w:r w:rsidR="00BE3C0D">
        <w:t>Ро</w:t>
      </w:r>
      <w:r>
        <w:t xml:space="preserve">ссийской Федерации, краев, </w:t>
      </w:r>
      <w:r w:rsidR="00BE3C0D">
        <w:t>областей, автономных образований, городов Москвы и Санкт - Петербурга;</w:t>
      </w:r>
    </w:p>
    <w:p w:rsidR="00BE3C0D" w:rsidRDefault="00BE3C0D" w:rsidP="00AE001A">
      <w:r>
        <w:t>з) регу</w:t>
      </w:r>
      <w:r w:rsidR="00E70CE9">
        <w:t xml:space="preserve">лирует финансовые отношения между </w:t>
      </w:r>
      <w:r w:rsidR="00B23C85">
        <w:t>федеральным</w:t>
      </w:r>
      <w:r>
        <w:t xml:space="preserve"> </w:t>
      </w:r>
      <w:r w:rsidR="00E70CE9">
        <w:t>бюджетом Российской Федерации</w:t>
      </w:r>
      <w:r>
        <w:t xml:space="preserve"> и государственными (федеральными) </w:t>
      </w:r>
      <w:r w:rsidR="00E70CE9">
        <w:t>внебюджетными</w:t>
      </w:r>
      <w:r>
        <w:t xml:space="preserve"> фон</w:t>
      </w:r>
      <w:r w:rsidR="00E70CE9">
        <w:t>дами, организует контроль за</w:t>
      </w:r>
      <w:r>
        <w:t xml:space="preserve"> поступлени</w:t>
      </w:r>
      <w:r w:rsidR="00E70CE9">
        <w:t xml:space="preserve">ем </w:t>
      </w:r>
      <w:r>
        <w:t>и использованием внебюджетных (федеральных) средств;</w:t>
      </w:r>
    </w:p>
    <w:p w:rsidR="00BE3C0D" w:rsidRDefault="00BE3C0D" w:rsidP="00AE001A">
      <w:r>
        <w:t>и) организу</w:t>
      </w:r>
      <w:r w:rsidR="00E70CE9">
        <w:t>ет и осуществляет краткосрочное</w:t>
      </w:r>
      <w:r>
        <w:t xml:space="preserve"> пр</w:t>
      </w:r>
      <w:r w:rsidR="00E70CE9">
        <w:t xml:space="preserve">огнозирование и кассовое </w:t>
      </w:r>
      <w:r>
        <w:t xml:space="preserve">планирование средств </w:t>
      </w:r>
      <w:r w:rsidR="00B23C85">
        <w:t>федерального</w:t>
      </w:r>
      <w:r>
        <w:t xml:space="preserve"> бюдж</w:t>
      </w:r>
      <w:r w:rsidR="00E70CE9">
        <w:t xml:space="preserve">ета Российской Федерации, </w:t>
      </w:r>
      <w:r>
        <w:t xml:space="preserve">иных централизованных финансовых ресурсов, находящихся </w:t>
      </w:r>
      <w:r w:rsidR="00E70CE9">
        <w:t xml:space="preserve">в </w:t>
      </w:r>
      <w:r>
        <w:t>ведении Совета Министров - Правитель</w:t>
      </w:r>
      <w:r w:rsidR="00E70CE9">
        <w:t xml:space="preserve">ства Российской Федерации, </w:t>
      </w:r>
      <w:r>
        <w:t>государственных (федер</w:t>
      </w:r>
      <w:r w:rsidR="00E70CE9">
        <w:t xml:space="preserve">альных) внебюджетных фондов и </w:t>
      </w:r>
      <w:r>
        <w:t>внебюджетных (федеральных) средств и направлений их использования;</w:t>
      </w:r>
    </w:p>
    <w:p w:rsidR="00BE3C0D" w:rsidRDefault="00BE3C0D" w:rsidP="00AE001A">
      <w:r>
        <w:t>к) организует и осуществляет сводный систематический, полн</w:t>
      </w:r>
      <w:r w:rsidR="00E70CE9">
        <w:t>ый и стандартизированный учет операций по движению</w:t>
      </w:r>
      <w:r>
        <w:t xml:space="preserve"> средств </w:t>
      </w:r>
      <w:r w:rsidR="00B23C85">
        <w:t>федерального</w:t>
      </w:r>
      <w:r>
        <w:t xml:space="preserve"> </w:t>
      </w:r>
      <w:r w:rsidR="00E70CE9">
        <w:t>бюджета Российской Федерации,</w:t>
      </w:r>
      <w:r>
        <w:t xml:space="preserve"> государственных (федера</w:t>
      </w:r>
      <w:r w:rsidR="00E70CE9">
        <w:t>льных) внебюджетных фондов и</w:t>
      </w:r>
      <w:r>
        <w:t xml:space="preserve"> внебюджетных (федеральны</w:t>
      </w:r>
      <w:r w:rsidR="00E70CE9">
        <w:t>х)</w:t>
      </w:r>
      <w:r>
        <w:t xml:space="preserve"> средств на счетах казначейства;</w:t>
      </w:r>
    </w:p>
    <w:p w:rsidR="00BE3C0D" w:rsidRDefault="00E70CE9" w:rsidP="00AE001A">
      <w:r>
        <w:t>л) организует и</w:t>
      </w:r>
      <w:r w:rsidR="00BE3C0D">
        <w:t xml:space="preserve"> </w:t>
      </w:r>
      <w:r>
        <w:t xml:space="preserve">осуществляет сбор, обработку и </w:t>
      </w:r>
      <w:r w:rsidR="00BE3C0D">
        <w:t>анализ</w:t>
      </w:r>
      <w:r>
        <w:t xml:space="preserve"> информации о состоянии </w:t>
      </w:r>
      <w:r w:rsidR="00B23C85">
        <w:t>федерального</w:t>
      </w:r>
      <w:r>
        <w:t xml:space="preserve"> </w:t>
      </w:r>
      <w:r w:rsidR="00BE3C0D">
        <w:t>бюджет</w:t>
      </w:r>
      <w:r>
        <w:t xml:space="preserve">а Российской Федерации, </w:t>
      </w:r>
      <w:r w:rsidR="00BE3C0D">
        <w:t>бюджетов</w:t>
      </w:r>
      <w:r>
        <w:t xml:space="preserve"> республик в составе</w:t>
      </w:r>
      <w:r w:rsidR="00BE3C0D">
        <w:t xml:space="preserve"> Российской Федерации,</w:t>
      </w:r>
      <w:r>
        <w:t xml:space="preserve"> краев, </w:t>
      </w:r>
      <w:r w:rsidR="00BE3C0D">
        <w:t>облас</w:t>
      </w:r>
      <w:r>
        <w:t>тей, автономных образований,</w:t>
      </w:r>
      <w:r w:rsidR="00BE3C0D">
        <w:t xml:space="preserve"> </w:t>
      </w:r>
      <w:r>
        <w:t xml:space="preserve">городов Москвы и </w:t>
      </w:r>
      <w:r w:rsidR="00BE3C0D">
        <w:t>Санкт-</w:t>
      </w:r>
      <w:r>
        <w:t>Петербурга, а также</w:t>
      </w:r>
      <w:r w:rsidR="00BE3C0D">
        <w:t xml:space="preserve"> </w:t>
      </w:r>
      <w:r>
        <w:t xml:space="preserve">государственных (федеральных </w:t>
      </w:r>
      <w:r w:rsidR="00BE3C0D">
        <w:t>внебюджетных фондов и внебюджетных (федеральных) средств;</w:t>
      </w:r>
    </w:p>
    <w:p w:rsidR="00BE3C0D" w:rsidRDefault="00E70CE9" w:rsidP="00AE001A">
      <w:r>
        <w:t xml:space="preserve">м) представляет высшим органам </w:t>
      </w:r>
      <w:r w:rsidR="00BE3C0D">
        <w:t>го</w:t>
      </w:r>
      <w:r>
        <w:t xml:space="preserve">сударственной власти и </w:t>
      </w:r>
      <w:r w:rsidR="00BE3C0D">
        <w:t>управления Российской Федерации отчетнос</w:t>
      </w:r>
      <w:r>
        <w:t xml:space="preserve">ть о финансовых  операциях </w:t>
      </w:r>
      <w:r w:rsidR="00BE3C0D">
        <w:t xml:space="preserve">Совета Министров - Правительства Российской Федерации, результатах </w:t>
      </w:r>
      <w:r>
        <w:t xml:space="preserve">исполнения </w:t>
      </w:r>
      <w:r w:rsidR="00B23C85">
        <w:t>федерального</w:t>
      </w:r>
      <w:r w:rsidR="00BE3C0D">
        <w:t xml:space="preserve"> бю</w:t>
      </w:r>
      <w:r>
        <w:t>джета Российской Федерации</w:t>
      </w:r>
      <w:r w:rsidR="00BE3C0D">
        <w:t xml:space="preserve"> и </w:t>
      </w:r>
      <w:r>
        <w:t xml:space="preserve">состоянии бюджетной системы Российской Федерации, </w:t>
      </w:r>
      <w:r w:rsidR="00BE3C0D">
        <w:t xml:space="preserve">а руководящим </w:t>
      </w:r>
      <w:r>
        <w:t>органам государственных</w:t>
      </w:r>
      <w:r w:rsidR="00BE3C0D">
        <w:t xml:space="preserve"> (федеральных)  </w:t>
      </w:r>
      <w:r>
        <w:t xml:space="preserve">внебюджетных фондов - о </w:t>
      </w:r>
      <w:r w:rsidR="00BE3C0D">
        <w:t>результатах финансового исполнения соответствующих фондов;</w:t>
      </w:r>
    </w:p>
    <w:p w:rsidR="00BE3C0D" w:rsidRDefault="00BE3C0D" w:rsidP="00AE001A">
      <w:r>
        <w:t xml:space="preserve">н) осуществляет по поручениям Совета Министров - Правительства Российской Федерации и Министра финансов Российской Федерации иные </w:t>
      </w:r>
      <w:r w:rsidR="00E70CE9">
        <w:t xml:space="preserve">операции со средствами </w:t>
      </w:r>
      <w:r w:rsidR="00B23C85">
        <w:t>федерального</w:t>
      </w:r>
      <w:r w:rsidR="00E70CE9">
        <w:t xml:space="preserve"> бюджета </w:t>
      </w:r>
      <w:r>
        <w:t>Росси</w:t>
      </w:r>
      <w:r w:rsidR="00E70CE9">
        <w:t xml:space="preserve">йской Федерации, другими средствами, находящимися </w:t>
      </w:r>
      <w:r>
        <w:t>в  ведении  Совета Министров - Правительства Российской Федерации;</w:t>
      </w:r>
    </w:p>
    <w:p w:rsidR="00BE3C0D" w:rsidRDefault="00E70CE9" w:rsidP="00AE001A">
      <w:r>
        <w:t>о) осуществляет в установленном</w:t>
      </w:r>
      <w:r w:rsidR="00BE3C0D">
        <w:t xml:space="preserve"> порядке подготовку проектов законодательных и иных </w:t>
      </w:r>
      <w:r>
        <w:t xml:space="preserve">нормативных актов по вопросам, </w:t>
      </w:r>
      <w:r w:rsidR="00BE3C0D">
        <w:t>относящимся к компетенции казначейства</w:t>
      </w:r>
      <w:r w:rsidR="00B23C85">
        <w:t xml:space="preserve"> и др.</w:t>
      </w:r>
      <w:r w:rsidR="00BE3C0D">
        <w:t>;</w:t>
      </w:r>
    </w:p>
    <w:p w:rsidR="00BE3C0D" w:rsidRDefault="00BE3C0D" w:rsidP="00AE001A">
      <w:r>
        <w:t>Органы казначейства имеют право:</w:t>
      </w:r>
    </w:p>
    <w:p w:rsidR="00BE3C0D" w:rsidRDefault="00BE3C0D" w:rsidP="00AE001A">
      <w:r>
        <w:t>а) открывать счета для зачисления и выдачи средств в соответствии с настоящим Положением в Центральном банке Российской Федерации, его учреждениях на местах, иных банках и финансово - кредитных учреждениях;</w:t>
      </w:r>
    </w:p>
    <w:p w:rsidR="00BE3C0D" w:rsidRDefault="00BE3C0D" w:rsidP="00AE001A">
      <w:r>
        <w:t>б) производить в министерствах, ведомствах, на предприятиях, в учреждениях и организациях, в банках и иных финансово - кредитных учреждениях любых форм собственности, включая совместные предприятия, проверки денежных документов, регистров бухгалтерского учета, отчетов, планов, смет и иных документов, связанных с зачислением, перечислением и использованием средств республиканского бюджета Российской Федерации, а также получать необходимые объяснения, справки и сведения по вопросам, возникающим при проверках;</w:t>
      </w:r>
    </w:p>
    <w:p w:rsidR="00BE3C0D" w:rsidRDefault="00BE3C0D" w:rsidP="00AE001A">
      <w:r>
        <w:t>в) получать от банков, иных финансово - кредитных учреждений справки о состоянии счетов предприятий, учреждений и организаций, использующих средства республиканского бюджета Российской Федерации, государственных (федеральных) внебюджетных фондов, а также внебюджетные (федеральные) средства;</w:t>
      </w:r>
    </w:p>
    <w:p w:rsidR="00BE3C0D" w:rsidRDefault="00BE3C0D" w:rsidP="00AE001A">
      <w:r>
        <w:t>г) требовать от руководителей и других должностных лиц проверяемых органов государственного управления, предприятий, учреждений и организаций устранения выявленных нарушений порядка исполнения республиканского бюджета Российской Федерации, контролировать их устранение;</w:t>
      </w:r>
    </w:p>
    <w:p w:rsidR="00BE3C0D" w:rsidRDefault="00BE3C0D" w:rsidP="00AE001A">
      <w:r>
        <w:t>д) приостанавливать операции по счетам предприятий, учреждений и организаций (включая банки и иные финансово - кредитные учреждения),  использующих средства республиканского бюджета Российской  Федерации, государственных (федеральных) внебюджетных фондов и внебюджетные (федеральные) средства, в случаях непредставления (или отказа предъявить) органам казначейства и их должностным лицам бухгалтерских и финансовых документов, связанных с использованием указанных средств;</w:t>
      </w:r>
    </w:p>
    <w:p w:rsidR="00BE3C0D" w:rsidRDefault="00BE3C0D" w:rsidP="00AE001A">
      <w:r>
        <w:t>е) изымать у предприятий, учреждений и организаций документы, свидетельствующие о нарушениях порядка исполнения республиканского бюджета Российской Федерации, государственных (федеральных) внебюджетных фондов и совершения операций с внебюджетными (федеральными) средствами. Основанием для изъятия соответствующих документов является письменное постановление должностного лица органа казначейства;</w:t>
      </w:r>
    </w:p>
    <w:p w:rsidR="00BE3C0D" w:rsidRDefault="00BE3C0D" w:rsidP="00AE001A">
      <w:r>
        <w:t>ж) выдавать обязательные для исполнения предписания о взыскании с предприятий, учреждений и организаций в бесспорном порядке средств, выделенных из республиканского бюджета Российской Федерации, средств этого бюджета, направленных в государственные (федеральные) внебюджетные фонды, или внебюджетных (федеральных) средств, используемых не по целевому назначению, с наложением на предприятия, учреждения и организации, допустившие такие нарушения, штрафа в размере действующей учетной ставки Центрального банка Российской Федерации;</w:t>
      </w:r>
    </w:p>
    <w:p w:rsidR="00BE3C0D" w:rsidRDefault="00BE3C0D" w:rsidP="00AE001A">
      <w:r>
        <w:t xml:space="preserve">з) налагать на банки или иные финансово - кредитные учреждения штраф в случаях несвоевременного исполнения  ими  платежных документов на перечисление и зачисление средств в доход республиканского бюджета Российской Федерации, в государственные (федеральные) внебюджетные фонды, либо средств из </w:t>
      </w:r>
      <w:r w:rsidR="00FA4BD7">
        <w:t>федерального</w:t>
      </w:r>
      <w:r>
        <w:t xml:space="preserve"> бюджета Российск</w:t>
      </w:r>
      <w:r w:rsidR="00FA4BD7">
        <w:t>ой Федерации и указанных фондов</w:t>
      </w:r>
      <w:r>
        <w:t xml:space="preserve"> на счета получателей в соответствующие банки или финансово - кредитные учреждения в размере  действующей в банке (финансово - кредитном учреждении), допустившем нарушение, процентной ставки; вносить в Центральный банк Российской Федерации представления о лишении соответствующих банков и иных финансово - кредитных учреждений лицензий на совершение банковских операций.</w:t>
      </w:r>
    </w:p>
    <w:p w:rsidR="001B4EAC" w:rsidRDefault="001B4EAC" w:rsidP="00AE001A">
      <w:r>
        <w:t>Право вносить в главные управления Центробанка России по субъектам Российской Федерации представления о лишении банков лицензий также является серьезным инструментом в деятельности органов Федерального казначейства.</w:t>
      </w:r>
    </w:p>
    <w:p w:rsidR="00703227" w:rsidRDefault="004772C7" w:rsidP="00541295">
      <w:pPr>
        <w:pStyle w:val="2"/>
      </w:pPr>
      <w:bookmarkStart w:id="18" w:name="_Toc70240099"/>
      <w:bookmarkStart w:id="19" w:name="_Toc160679250"/>
      <w:r>
        <w:t xml:space="preserve">2.4. </w:t>
      </w:r>
      <w:r w:rsidR="00703227">
        <w:t>Министерство РФ по налогам и сборам</w:t>
      </w:r>
      <w:bookmarkEnd w:id="17"/>
      <w:bookmarkEnd w:id="18"/>
      <w:bookmarkEnd w:id="19"/>
    </w:p>
    <w:p w:rsidR="004E11AF" w:rsidRDefault="004E11AF" w:rsidP="00AE001A">
      <w:r>
        <w:t>В России налоговые органы с 1991 года представляют собой единую централизованную систему, отделены от финансовых органов и имеют собственную структуру</w:t>
      </w:r>
      <w:r w:rsidR="00267379">
        <w:t>.</w:t>
      </w:r>
      <w:r>
        <w:t xml:space="preserve"> </w:t>
      </w:r>
    </w:p>
    <w:p w:rsidR="004E11AF" w:rsidRDefault="004E11AF" w:rsidP="00AE001A">
      <w:r>
        <w:t xml:space="preserve">Единство системы налоговых органов обеспечивается тем, что функции контроля за взиманием налогов всех уровней на территории Российской Федерации выполняют органы МНС России. Создание налоговых органов, не входящих в систему МНС России, не допускается. Такое построение системы налоговых органов определено конституционным принципом единства налоговой политики и необходимо для единообразного применения налогового законодательства. </w:t>
      </w:r>
    </w:p>
    <w:p w:rsidR="00267379" w:rsidRDefault="00267379" w:rsidP="00AE001A">
      <w:r>
        <w:t xml:space="preserve">Основным законодательным актом, регулирующим налоговые  правоотношения, является Налоговый кодекс Российской Федерации. Часть первая НК РФ устанавливает общие принципы налогообложения, основания возникновения, изменения, прекращения и порядок исполнения обязанностей по уплате налогов, состав, права и обязанности участников налоговых отношений, права и обязанности налоговых органов, определяющие формы и методы налогового контроля. </w:t>
      </w:r>
    </w:p>
    <w:p w:rsidR="00267379" w:rsidRDefault="00267379" w:rsidP="00AE001A">
      <w:r>
        <w:t xml:space="preserve">Единая централизованная система налоговых органов состоит из Министерства Российской Федерации по налогам и сборам и его территориальных органов  по краям, областям, автономным областям, автономным округам, районам и городам и районам в городах (далее налоговые органы). </w:t>
      </w:r>
    </w:p>
    <w:p w:rsidR="00267379" w:rsidRDefault="00267379" w:rsidP="00AE001A">
      <w:r>
        <w:t>Правовой статус и компетенция налоговых органов определяется частью первой НК РФ, Законом Российской Федерации от 21.03.91  № 943-1 «О налоговых органах Российской Федерации». В соответствии с названными законами налоговые органы осуществляют контроль за соблюдением налогового законодательства, правильностью исчисления, полнотой и своевременностью внесения налогов и других обязательных платежей, установленных законодательством Российской Федерации.</w:t>
      </w:r>
    </w:p>
    <w:p w:rsidR="00267379" w:rsidRDefault="00267379" w:rsidP="00AE001A">
      <w:r>
        <w:t>Налоговыми органами проверяется достоверность представленной государству официальной  бухгалтерской отчетности о результатах хозяйственной деятельности и правильность исчисления на ее основе подлежащих уплате налогов.</w:t>
      </w:r>
    </w:p>
    <w:p w:rsidR="00267379" w:rsidRDefault="00267379" w:rsidP="00AE001A">
      <w:r>
        <w:t>На налоговые органы в рамках их компетенции возложен контроль за соблюдением валютного законодательства Российской Федерации. МНС России является органом валютного контроля и выполняет функции, связанные с осуществлением им валютного контроля в порядке, определяемом Правительством Российской Федерации (ст.1, п.14 ст.7 Закона Российской Федерации «О налоговых органах Российской Федерации»).</w:t>
      </w:r>
    </w:p>
    <w:p w:rsidR="00267379" w:rsidRDefault="00267379" w:rsidP="00AE001A">
      <w:r>
        <w:t>На МНС России и его территориальные подразделения также возложены функции по государственному регулированию и межотраслевой  координации по вопросам государственной политики в области производства и оборота этилового спирта, изготовленного из всех видов сырья, спиртосодержащей и алкогольной продукции, функциональное регулирование в данной сфере деятельности, включая лицензирование деятельности по производству и обороту этилового спирта и алкогольной продукции с содержанием этилового спирта, а также государственный контроль за производством и оборотом этилового спирта и алкогольной продукции</w:t>
      </w:r>
      <w:r w:rsidR="00E87EFE">
        <w:t xml:space="preserve">. </w:t>
      </w:r>
    </w:p>
    <w:p w:rsidR="00267379" w:rsidRDefault="00E87EFE" w:rsidP="00AE001A">
      <w:r>
        <w:t>В своей</w:t>
      </w:r>
      <w:r w:rsidR="00267379">
        <w:t xml:space="preserve"> деятельности налоговые органы обязаны руководствоваться нормативными актами, регламентирующими порядок обложения и уплаты конкретных видов налогов и сборов</w:t>
      </w:r>
      <w:r>
        <w:t xml:space="preserve">, которые регулируются </w:t>
      </w:r>
      <w:r w:rsidR="00267379">
        <w:t>част</w:t>
      </w:r>
      <w:r>
        <w:t>ью</w:t>
      </w:r>
      <w:r w:rsidR="00267379">
        <w:t xml:space="preserve"> второй (специальной) Налогового кодекса Российской Федерации </w:t>
      </w:r>
      <w:r>
        <w:t xml:space="preserve">и </w:t>
      </w:r>
      <w:r w:rsidR="00267379">
        <w:t xml:space="preserve">применяются на территории Российской Федерации законодательные акты </w:t>
      </w:r>
    </w:p>
    <w:p w:rsidR="00F82D47" w:rsidRDefault="004772C7" w:rsidP="00541295">
      <w:pPr>
        <w:pStyle w:val="2"/>
      </w:pPr>
      <w:bookmarkStart w:id="20" w:name="_Toc54967012"/>
      <w:bookmarkStart w:id="21" w:name="_Toc70240100"/>
      <w:bookmarkStart w:id="22" w:name="_Toc160679251"/>
      <w:r>
        <w:t xml:space="preserve">2.5. </w:t>
      </w:r>
      <w:r w:rsidR="00C02F94">
        <w:t>Федеральная служба налоговой полиции РФ</w:t>
      </w:r>
      <w:bookmarkEnd w:id="20"/>
      <w:bookmarkEnd w:id="21"/>
      <w:bookmarkEnd w:id="22"/>
    </w:p>
    <w:p w:rsidR="00FD2DCA" w:rsidRDefault="00FD2DCA" w:rsidP="00AE001A">
      <w:r>
        <w:t>Налоговая полиция — правоохранительный орган, имеющий целью обеспеч</w:t>
      </w:r>
      <w:r w:rsidR="00FA799A">
        <w:t>ение экономической безопасности</w:t>
      </w:r>
      <w:r>
        <w:t xml:space="preserve"> страны в области налогообложения. На налоговую полицию возлагается решение следующих задач: </w:t>
      </w:r>
    </w:p>
    <w:p w:rsidR="00FD2DCA" w:rsidRPr="00B31497" w:rsidRDefault="00FD2DCA" w:rsidP="00B31497">
      <w:pPr>
        <w:numPr>
          <w:ilvl w:val="0"/>
          <w:numId w:val="38"/>
        </w:numPr>
      </w:pPr>
      <w:r>
        <w:t xml:space="preserve">выявление, предупреждение и пресечение налоговых преступлений и правонарушений; </w:t>
      </w:r>
    </w:p>
    <w:p w:rsidR="00FD2DCA" w:rsidRPr="00B31497" w:rsidRDefault="00FD2DCA" w:rsidP="00B31497">
      <w:pPr>
        <w:numPr>
          <w:ilvl w:val="0"/>
          <w:numId w:val="38"/>
        </w:numPr>
      </w:pPr>
      <w:r>
        <w:t xml:space="preserve">обеспечение безопасности сотрудников налоговых органов; </w:t>
      </w:r>
    </w:p>
    <w:p w:rsidR="00FD2DCA" w:rsidRPr="00B31497" w:rsidRDefault="00FD2DCA" w:rsidP="00B31497">
      <w:pPr>
        <w:numPr>
          <w:ilvl w:val="0"/>
          <w:numId w:val="38"/>
        </w:numPr>
      </w:pPr>
      <w:r>
        <w:t xml:space="preserve">выявление, предупреждение и пресечение нарушений в налоговых органах. </w:t>
      </w:r>
    </w:p>
    <w:p w:rsidR="00FD2DCA" w:rsidRDefault="00FA799A" w:rsidP="00AE001A">
      <w:r>
        <w:t xml:space="preserve">Налоговая полиция на данный момент входит в структуру ОВД. </w:t>
      </w:r>
      <w:r w:rsidR="00FD2DCA">
        <w:t xml:space="preserve">От налоговых органов налоговая полиция отличается большей оперативностью и наступательностью действий и более «военизированным» характером организации, направленностью на борьбу с налоговыми нарушениями, имеющими признаки преступления. От прочих правоохранительных органов ее отличает специализация в сфере экономических и прежде всего налоговых правоотношений. </w:t>
      </w:r>
    </w:p>
    <w:p w:rsidR="00FD2DCA" w:rsidRDefault="00FD2DCA" w:rsidP="00AE001A">
      <w:r>
        <w:t xml:space="preserve">Место налоговой полиции в системе государственных органов, ее структура, компетенция, права и обязанности регулируются в России следующими нормативными актами: Налоговым кодексом Российской Федерации (глава 6); Законом РФ от 24 июня </w:t>
      </w:r>
      <w:smartTag w:uri="urn:schemas-microsoft-com:office:smarttags" w:element="metricconverter">
        <w:smartTagPr>
          <w:attr w:name="ProductID" w:val="1993 г"/>
        </w:smartTagPr>
        <w:r>
          <w:t>1993 г</w:t>
        </w:r>
      </w:smartTag>
      <w:r>
        <w:t xml:space="preserve">. № 5238-1 «О федеральных органах налоговой полиции"; Положением о прохождении службы в органах налоговой полиции Российской Федерации, утвержденным Постановлением Верховного Совета Российской Федерации от 20 мая </w:t>
      </w:r>
      <w:smartTag w:uri="urn:schemas-microsoft-com:office:smarttags" w:element="metricconverter">
        <w:smartTagPr>
          <w:attr w:name="ProductID" w:val="1993 г"/>
        </w:smartTagPr>
        <w:r>
          <w:t>1993 г</w:t>
        </w:r>
      </w:smartTag>
      <w:r>
        <w:t xml:space="preserve">. № 4991-12; Положением о Федеральной службе налоговой полиции Российской Федерации, утвержденным Указом Президента РФ от 25 сентября </w:t>
      </w:r>
      <w:smartTag w:uri="urn:schemas-microsoft-com:office:smarttags" w:element="metricconverter">
        <w:smartTagPr>
          <w:attr w:name="ProductID" w:val="1999 Г"/>
        </w:smartTagPr>
        <w:r>
          <w:t>1999 Г</w:t>
        </w:r>
      </w:smartTag>
      <w:r>
        <w:t>.№12723 и др.</w:t>
      </w:r>
    </w:p>
    <w:p w:rsidR="00FD2DCA" w:rsidRDefault="00FD2DCA" w:rsidP="00AE001A">
      <w:r>
        <w:t xml:space="preserve">Система налоговой полиции строится на принципах централизации и единоначалия. Структура ее органов соответствует системе национально-территориального устройства. </w:t>
      </w:r>
    </w:p>
    <w:p w:rsidR="00FD2DCA" w:rsidRDefault="00FD2DCA" w:rsidP="00AE001A">
      <w:r>
        <w:t xml:space="preserve">Центральный орган управления — Федеральная служба налоговой полиции Российской Федерации (ФСНП России). Статус этого органа приравнен к статусу других федеральных органов исполнительной власти - министерствам, ведомствам, государственным комитетам и службам. </w:t>
      </w:r>
    </w:p>
    <w:p w:rsidR="00FD2DCA" w:rsidRDefault="00FD2DCA" w:rsidP="00AE001A">
      <w:r>
        <w:t xml:space="preserve">Руководит налоговой полицией по принципу единоначалия директор ФСНП России. Директор принимает решения лично либо совместно с коллегией, обладающей совещательными полномочиями. Директора и его заместителей назначает Президент РФ. </w:t>
      </w:r>
    </w:p>
    <w:p w:rsidR="00FD2DCA" w:rsidRDefault="00FD2DCA" w:rsidP="00AE001A">
      <w:r>
        <w:t xml:space="preserve">Структура ФСНП России построена по функциональному признаку. Ее звенья: </w:t>
      </w:r>
    </w:p>
    <w:p w:rsidR="00FD2DCA" w:rsidRPr="004772C7" w:rsidRDefault="00FD2DCA" w:rsidP="004772C7">
      <w:pPr>
        <w:numPr>
          <w:ilvl w:val="0"/>
          <w:numId w:val="38"/>
        </w:numPr>
      </w:pPr>
      <w:r>
        <w:t xml:space="preserve">оперативные подразделения; </w:t>
      </w:r>
    </w:p>
    <w:p w:rsidR="00FD2DCA" w:rsidRPr="004772C7" w:rsidRDefault="00FD2DCA" w:rsidP="004772C7">
      <w:pPr>
        <w:numPr>
          <w:ilvl w:val="0"/>
          <w:numId w:val="38"/>
        </w:numPr>
      </w:pPr>
      <w:r>
        <w:t xml:space="preserve">следственные подразделения; </w:t>
      </w:r>
    </w:p>
    <w:p w:rsidR="00FD2DCA" w:rsidRPr="004772C7" w:rsidRDefault="00FD2DCA" w:rsidP="004772C7">
      <w:pPr>
        <w:numPr>
          <w:ilvl w:val="0"/>
          <w:numId w:val="38"/>
        </w:numPr>
      </w:pPr>
      <w:r>
        <w:t xml:space="preserve">информационно-аналитические службы; </w:t>
      </w:r>
    </w:p>
    <w:p w:rsidR="00FD2DCA" w:rsidRPr="004772C7" w:rsidRDefault="00FD2DCA" w:rsidP="004772C7">
      <w:pPr>
        <w:numPr>
          <w:ilvl w:val="0"/>
          <w:numId w:val="38"/>
        </w:numPr>
      </w:pPr>
      <w:r>
        <w:t xml:space="preserve">криминалистические лаборатории; </w:t>
      </w:r>
    </w:p>
    <w:p w:rsidR="00FD2DCA" w:rsidRPr="004772C7" w:rsidRDefault="00FD2DCA" w:rsidP="004772C7">
      <w:pPr>
        <w:numPr>
          <w:ilvl w:val="0"/>
          <w:numId w:val="38"/>
        </w:numPr>
      </w:pPr>
      <w:r>
        <w:t xml:space="preserve">подразделения по охране налоговых органов. </w:t>
      </w:r>
    </w:p>
    <w:p w:rsidR="00FD2DCA" w:rsidRDefault="00FD2DCA" w:rsidP="00AE001A">
      <w:r>
        <w:t xml:space="preserve">Территориальные органы налоговой полиции — управления (отделы) ФСНП России по субъектам Федерации и местные органы налоговой полиции. </w:t>
      </w:r>
    </w:p>
    <w:p w:rsidR="00FD2DCA" w:rsidRDefault="00FD2DCA" w:rsidP="00AE001A">
      <w:r>
        <w:t xml:space="preserve">Обязанности и права органов налоговой полиции четко определены ст. 36 Налогового кодекса Российской Федерации и разделом III Закона РФ «О федеральных органах налоговой полиции». Обязанности налоговой полиции по видам ее деятельности можно разделить на следующие группы: </w:t>
      </w:r>
    </w:p>
    <w:p w:rsidR="00FD2DCA" w:rsidRDefault="00FD2DCA" w:rsidP="00AE001A">
      <w:r>
        <w:t xml:space="preserve">1) обязанности по выявлению, пресечению налоговых правонарушений, преступлений или административных проступков: </w:t>
      </w:r>
    </w:p>
    <w:p w:rsidR="00FD2DCA" w:rsidRPr="004772C7" w:rsidRDefault="00FD2DCA" w:rsidP="004772C7">
      <w:pPr>
        <w:numPr>
          <w:ilvl w:val="0"/>
          <w:numId w:val="38"/>
        </w:numPr>
      </w:pPr>
      <w:r>
        <w:t xml:space="preserve">проводить дознание и предварительное следствие по делам о налоговых преступлениях, а также иных преступлениях, подследственных налоговой полиции; </w:t>
      </w:r>
    </w:p>
    <w:p w:rsidR="00FD2DCA" w:rsidRPr="004772C7" w:rsidRDefault="00FD2DCA" w:rsidP="004772C7">
      <w:pPr>
        <w:numPr>
          <w:ilvl w:val="0"/>
          <w:numId w:val="38"/>
        </w:numPr>
      </w:pPr>
      <w:r>
        <w:t xml:space="preserve">осуществлять оперативно-розыскную деятельность; </w:t>
      </w:r>
    </w:p>
    <w:p w:rsidR="00FD2DCA" w:rsidRPr="004772C7" w:rsidRDefault="00FD2DCA" w:rsidP="004772C7">
      <w:pPr>
        <w:numPr>
          <w:ilvl w:val="0"/>
          <w:numId w:val="38"/>
        </w:numPr>
      </w:pPr>
      <w:r>
        <w:t xml:space="preserve">участвовать по запросу налоговых органов в налоговых проверках; </w:t>
      </w:r>
    </w:p>
    <w:p w:rsidR="00FD2DCA" w:rsidRDefault="00FD2DCA" w:rsidP="00AE001A">
      <w:r>
        <w:t xml:space="preserve">2) обязанности по охране налоговых органов: </w:t>
      </w:r>
    </w:p>
    <w:p w:rsidR="00FD2DCA" w:rsidRPr="004772C7" w:rsidRDefault="00FD2DCA" w:rsidP="004772C7">
      <w:pPr>
        <w:numPr>
          <w:ilvl w:val="0"/>
          <w:numId w:val="38"/>
        </w:numPr>
      </w:pPr>
      <w:r>
        <w:t xml:space="preserve">обеспечивать безопасность деятельности налоговых инспекции и защищать их сотрудников; </w:t>
      </w:r>
    </w:p>
    <w:p w:rsidR="00FD2DCA" w:rsidRPr="004772C7" w:rsidRDefault="00FD2DCA" w:rsidP="004772C7">
      <w:pPr>
        <w:numPr>
          <w:ilvl w:val="0"/>
          <w:numId w:val="38"/>
        </w:numPr>
      </w:pPr>
      <w:r>
        <w:t xml:space="preserve">обеспечивать собственную безопасность; </w:t>
      </w:r>
    </w:p>
    <w:p w:rsidR="00FD2DCA" w:rsidRDefault="00FD2DCA" w:rsidP="00AE001A">
      <w:r>
        <w:t xml:space="preserve">3) обязанности по борьбе с коррупцией: </w:t>
      </w:r>
    </w:p>
    <w:p w:rsidR="00FD2DCA" w:rsidRPr="004772C7" w:rsidRDefault="00FD2DCA" w:rsidP="004772C7">
      <w:pPr>
        <w:numPr>
          <w:ilvl w:val="0"/>
          <w:numId w:val="38"/>
        </w:numPr>
      </w:pPr>
      <w:r>
        <w:t xml:space="preserve">выявлять факты коррупции в органах налоговой службы; </w:t>
      </w:r>
    </w:p>
    <w:p w:rsidR="00FD2DCA" w:rsidRPr="004772C7" w:rsidRDefault="00FD2DCA" w:rsidP="004772C7">
      <w:pPr>
        <w:numPr>
          <w:ilvl w:val="0"/>
          <w:numId w:val="38"/>
        </w:numPr>
      </w:pPr>
      <w:r>
        <w:t xml:space="preserve">выявлять факты коррупции в собственном ведомстве; </w:t>
      </w:r>
    </w:p>
    <w:p w:rsidR="00FD2DCA" w:rsidRDefault="00FD2DCA" w:rsidP="00AE001A">
      <w:r>
        <w:t xml:space="preserve">4) обязанности по взаимодействию: </w:t>
      </w:r>
    </w:p>
    <w:p w:rsidR="00FD2DCA" w:rsidRPr="004772C7" w:rsidRDefault="00FD2DCA" w:rsidP="004772C7">
      <w:pPr>
        <w:numPr>
          <w:ilvl w:val="0"/>
          <w:numId w:val="38"/>
        </w:numPr>
      </w:pPr>
      <w:r>
        <w:t xml:space="preserve">содействовать органам налоговой службы, прокуратуре и другим правоохранительным органам в выявлении налоговых правонарушений; </w:t>
      </w:r>
    </w:p>
    <w:p w:rsidR="00FD2DCA" w:rsidRPr="004772C7" w:rsidRDefault="00FD2DCA" w:rsidP="004772C7">
      <w:pPr>
        <w:numPr>
          <w:ilvl w:val="0"/>
          <w:numId w:val="38"/>
        </w:numPr>
      </w:pPr>
      <w:r>
        <w:t xml:space="preserve">исполнять в пределах своей компетенции определения судов, постановления судей, письменные поручения прокуроров, оказывать содействие в выполнении процессуальных действий; </w:t>
      </w:r>
    </w:p>
    <w:p w:rsidR="00FD2DCA" w:rsidRPr="004772C7" w:rsidRDefault="00FD2DCA" w:rsidP="004772C7">
      <w:pPr>
        <w:numPr>
          <w:ilvl w:val="0"/>
          <w:numId w:val="38"/>
        </w:numPr>
      </w:pPr>
      <w:r>
        <w:t xml:space="preserve">осуществлять сбор и анализ информации об исполнении налогового законодательства, прогнозировать ситуацию в сфере налоговых правонарушений и на основе этого информировать высшие органы государственной власти и управления о тенденциях в обществе, связанных с сокрытием доходов и уклонением от налогообложения. </w:t>
      </w:r>
    </w:p>
    <w:p w:rsidR="00FD2DCA" w:rsidRDefault="00FD2DCA" w:rsidP="00AE001A">
      <w:r>
        <w:t xml:space="preserve">Общей для всех сфер деятельности налоговой полиции является принципиальная обязанность сохранения государственной, служебной, коммерческой тайны, тайны вкладов и неразглашения информации, полученной сотрудниками при исполнении своих обязанностей. </w:t>
      </w:r>
    </w:p>
    <w:p w:rsidR="00FD2DCA" w:rsidRDefault="00FD2DCA" w:rsidP="00AE001A">
      <w:r>
        <w:t xml:space="preserve">Налоговая полиция наделена широким кругом полномочий по выявлению фактов, свидетельствующих о совершении деяний, носящих признаки налогового преступления. </w:t>
      </w:r>
    </w:p>
    <w:p w:rsidR="00FD2DCA" w:rsidRDefault="00FD2DCA" w:rsidP="00AE001A">
      <w:r>
        <w:t xml:space="preserve">Налоговая полиция вправе вести оперативно-розыскную деятельность - гласно и негласно наводить справки, вести наблюдение, обследовать помещения, прослушивать телефонные переговоры. К оперативно-розыскным мероприятиям относится и скрытое внедрение сотрудников налоговой полиции в структуры предприятий и организаций. </w:t>
      </w:r>
    </w:p>
    <w:p w:rsidR="00FD2DCA" w:rsidRDefault="00FD2DCA" w:rsidP="00AE001A">
      <w:r>
        <w:t xml:space="preserve">К правам, обеспечивающим налоговой полиции получение первичной информации о нарушениях налогового законодательства, в том числе и не являющихся преступлениями, следует отнести: </w:t>
      </w:r>
    </w:p>
    <w:p w:rsidR="00FD2DCA" w:rsidRPr="004772C7" w:rsidRDefault="00FD2DCA" w:rsidP="004772C7">
      <w:pPr>
        <w:numPr>
          <w:ilvl w:val="0"/>
          <w:numId w:val="38"/>
        </w:numPr>
      </w:pPr>
      <w:r>
        <w:t xml:space="preserve">право входить в любые помещения, используемые налогоплательщиками (в жилые помещения — с последующим уведомлением прокурора); </w:t>
      </w:r>
    </w:p>
    <w:p w:rsidR="00FD2DCA" w:rsidRPr="004772C7" w:rsidRDefault="00FD2DCA" w:rsidP="004772C7">
      <w:pPr>
        <w:numPr>
          <w:ilvl w:val="0"/>
          <w:numId w:val="38"/>
        </w:numPr>
      </w:pPr>
      <w:r>
        <w:t xml:space="preserve">право вызывать граждан для получения объяснений и сведений по налоговым вопросам; </w:t>
      </w:r>
    </w:p>
    <w:p w:rsidR="00FD2DCA" w:rsidRPr="004772C7" w:rsidRDefault="00FD2DCA" w:rsidP="004772C7">
      <w:pPr>
        <w:numPr>
          <w:ilvl w:val="0"/>
          <w:numId w:val="38"/>
        </w:numPr>
      </w:pPr>
      <w:r>
        <w:t xml:space="preserve">право получать безвозмездно от государственных органов, предприятий, учреждений, организаций и должностных лиц любую информацию, необходимую для служебной деятельности; </w:t>
      </w:r>
    </w:p>
    <w:p w:rsidR="00FD2DCA" w:rsidRPr="004772C7" w:rsidRDefault="00FD2DCA" w:rsidP="004772C7">
      <w:pPr>
        <w:numPr>
          <w:ilvl w:val="0"/>
          <w:numId w:val="38"/>
        </w:numPr>
      </w:pPr>
      <w:r>
        <w:t xml:space="preserve">право привлекать на конфиденциальной основе граждан-добровольцев к сотрудничеству для выявления правонарушений с выплатой лицам, предоставившим информацию, денежного вознаграждения. </w:t>
      </w:r>
    </w:p>
    <w:p w:rsidR="00FD2DCA" w:rsidRDefault="00FD2DCA" w:rsidP="00AE001A">
      <w:r>
        <w:t xml:space="preserve">Таким образом, полномочия органов ФСНП России ориентированы преимущественно на выявление нарушений налогового законодательства и расследование уголовных дел по налоговым преступлениям. </w:t>
      </w:r>
    </w:p>
    <w:p w:rsidR="00745E2C" w:rsidRDefault="009333C7" w:rsidP="00541295">
      <w:pPr>
        <w:pStyle w:val="2"/>
      </w:pPr>
      <w:bookmarkStart w:id="23" w:name="_Toc54967013"/>
      <w:bookmarkStart w:id="24" w:name="_Toc70240101"/>
      <w:bookmarkStart w:id="25" w:name="_Toc160679252"/>
      <w:r>
        <w:t>2.6</w:t>
      </w:r>
      <w:r w:rsidR="004772C7">
        <w:t xml:space="preserve">. </w:t>
      </w:r>
      <w:r w:rsidR="00745E2C">
        <w:t>Государственный таможенный комитет РФ</w:t>
      </w:r>
      <w:bookmarkEnd w:id="23"/>
      <w:bookmarkEnd w:id="24"/>
      <w:bookmarkEnd w:id="25"/>
    </w:p>
    <w:p w:rsidR="00311244" w:rsidRDefault="00311244" w:rsidP="00AE001A">
      <w:r>
        <w:t>Правовые, экономические и организационные основы таможенного дела определены в Таможенном кодексе РФ. Таможенный Кодекс Российской Федерации является основным документом регулирующим работу таможни РФ. Общие положения Таможенного кодекса содержатся в его первом разделе, несущем в себе следующую информацию:</w:t>
      </w:r>
    </w:p>
    <w:p w:rsidR="00311244" w:rsidRDefault="00311244" w:rsidP="00AE001A">
      <w:r>
        <w:t>Статья 7 ТК РФ оставляет общее руководство таможенным делом за Президентом Российской Федерации и Правительством Российской Федерации.</w:t>
      </w:r>
    </w:p>
    <w:p w:rsidR="00311244" w:rsidRDefault="00311244" w:rsidP="00AE001A">
      <w:r>
        <w:t>Центральным органом Федеральной исполнительной власти Российской Федерации, осуществляющим непосредственное руководство таможенным делом в Российской Федерации, является Государственный таможенный комитет Российской Федерации.</w:t>
      </w:r>
    </w:p>
    <w:p w:rsidR="00EF4861" w:rsidRDefault="00311244" w:rsidP="00AE001A">
      <w:r>
        <w:t>Таможенное дело непосредственно осуществляют таможенные органы Российской Федерации, являющиеся правоохранительными органами и составляющие единую систему, в которую входят: государственный таможенный комитет Российской Федерации (ГТК); региональные таможенные управления Российской Федерации; таможни Российской Федерации; таможен</w:t>
      </w:r>
      <w:r w:rsidR="00EF4861">
        <w:t>ные посты Российской Федерации.</w:t>
      </w:r>
    </w:p>
    <w:p w:rsidR="00311244" w:rsidRDefault="00311244" w:rsidP="00AE001A">
      <w:r>
        <w:t xml:space="preserve">Структура правоохранительных подразделений Государственного Таможенного Комитета на современном этапе имеет трехуровневую схему: </w:t>
      </w:r>
    </w:p>
    <w:p w:rsidR="00311244" w:rsidRDefault="00311244" w:rsidP="00AE001A">
      <w:r>
        <w:t>1. На уровне Государственного Таможенного Комитета России - Управление по борьбе с контрабандой и нарушением таможенных правил, которое включает в себя:</w:t>
      </w:r>
    </w:p>
    <w:p w:rsidR="00311244" w:rsidRPr="00EF4861" w:rsidRDefault="00311244" w:rsidP="00EF4861">
      <w:pPr>
        <w:numPr>
          <w:ilvl w:val="0"/>
          <w:numId w:val="38"/>
        </w:numPr>
      </w:pPr>
      <w:r>
        <w:t>отдел организации дознания;</w:t>
      </w:r>
    </w:p>
    <w:p w:rsidR="00311244" w:rsidRPr="00EF4861" w:rsidRDefault="00311244" w:rsidP="00EF4861">
      <w:pPr>
        <w:numPr>
          <w:ilvl w:val="0"/>
          <w:numId w:val="38"/>
        </w:numPr>
      </w:pPr>
      <w:r>
        <w:t>отдел таможенных расследований;</w:t>
      </w:r>
    </w:p>
    <w:p w:rsidR="00311244" w:rsidRPr="00EF4861" w:rsidRDefault="00311244" w:rsidP="00EF4861">
      <w:pPr>
        <w:numPr>
          <w:ilvl w:val="0"/>
          <w:numId w:val="38"/>
        </w:numPr>
      </w:pPr>
      <w:r>
        <w:t>отдел расследования уклонений от таможенных платежей;</w:t>
      </w:r>
    </w:p>
    <w:p w:rsidR="00311244" w:rsidRPr="00EF4861" w:rsidRDefault="00311244" w:rsidP="00EF4861">
      <w:pPr>
        <w:numPr>
          <w:ilvl w:val="0"/>
          <w:numId w:val="38"/>
        </w:numPr>
      </w:pPr>
      <w:r>
        <w:t>отдел по борьбе с особо опасными видами контрабанды;</w:t>
      </w:r>
    </w:p>
    <w:p w:rsidR="00311244" w:rsidRPr="00EF4861" w:rsidRDefault="00311244" w:rsidP="00EF4861">
      <w:pPr>
        <w:numPr>
          <w:ilvl w:val="0"/>
          <w:numId w:val="38"/>
        </w:numPr>
      </w:pPr>
      <w:r>
        <w:t>отдел по борьбе с контрабандой наркотиков;</w:t>
      </w:r>
    </w:p>
    <w:p w:rsidR="00311244" w:rsidRPr="00EF4861" w:rsidRDefault="00311244" w:rsidP="00EF4861">
      <w:pPr>
        <w:numPr>
          <w:ilvl w:val="0"/>
          <w:numId w:val="38"/>
        </w:numPr>
      </w:pPr>
      <w:r>
        <w:t>отдел сотрудничества с правоохранительными органами зарубежных стран</w:t>
      </w:r>
      <w:r w:rsidRPr="007B4BE2">
        <w:t>;</w:t>
      </w:r>
    </w:p>
    <w:p w:rsidR="00311244" w:rsidRPr="00EF4861" w:rsidRDefault="00311244" w:rsidP="00EF4861">
      <w:pPr>
        <w:numPr>
          <w:ilvl w:val="0"/>
          <w:numId w:val="38"/>
        </w:numPr>
      </w:pPr>
      <w:r>
        <w:t>информационно-аналитический отдел</w:t>
      </w:r>
      <w:r w:rsidRPr="007B4BE2">
        <w:t>;</w:t>
      </w:r>
    </w:p>
    <w:p w:rsidR="00311244" w:rsidRPr="00EF4861" w:rsidRDefault="00311244" w:rsidP="00EF4861">
      <w:pPr>
        <w:numPr>
          <w:ilvl w:val="0"/>
          <w:numId w:val="38"/>
        </w:numPr>
      </w:pPr>
      <w:r>
        <w:t>отряд быстрого реагирования.</w:t>
      </w:r>
    </w:p>
    <w:p w:rsidR="00311244" w:rsidRDefault="00311244" w:rsidP="00AE001A">
      <w:r>
        <w:t>2. На уровне Региональных Таможенных Управлений созданы</w:t>
      </w:r>
      <w:r w:rsidRPr="007B4BE2">
        <w:t>:</w:t>
      </w:r>
    </w:p>
    <w:p w:rsidR="00311244" w:rsidRPr="00EF4861" w:rsidRDefault="00311244" w:rsidP="00EF4861">
      <w:pPr>
        <w:numPr>
          <w:ilvl w:val="0"/>
          <w:numId w:val="38"/>
        </w:numPr>
      </w:pPr>
      <w:r>
        <w:t>Отдел таможенных расследований</w:t>
      </w:r>
      <w:r w:rsidRPr="007B4BE2">
        <w:t>;</w:t>
      </w:r>
    </w:p>
    <w:p w:rsidR="00311244" w:rsidRPr="00EF4861" w:rsidRDefault="00311244" w:rsidP="00EF4861">
      <w:pPr>
        <w:numPr>
          <w:ilvl w:val="0"/>
          <w:numId w:val="38"/>
        </w:numPr>
      </w:pPr>
      <w:r>
        <w:t>Отдел дознания</w:t>
      </w:r>
      <w:r w:rsidRPr="007B4BE2">
        <w:t>;</w:t>
      </w:r>
    </w:p>
    <w:p w:rsidR="00311244" w:rsidRPr="00EF4861" w:rsidRDefault="00311244" w:rsidP="00EF4861">
      <w:pPr>
        <w:numPr>
          <w:ilvl w:val="0"/>
          <w:numId w:val="38"/>
        </w:numPr>
      </w:pPr>
      <w:r>
        <w:t>Отдел по борьбе с таможенными правонарушениями</w:t>
      </w:r>
      <w:r w:rsidRPr="007B4BE2">
        <w:t>;</w:t>
      </w:r>
    </w:p>
    <w:p w:rsidR="00311244" w:rsidRPr="00EF4861" w:rsidRDefault="00311244" w:rsidP="00EF4861">
      <w:pPr>
        <w:numPr>
          <w:ilvl w:val="0"/>
          <w:numId w:val="38"/>
        </w:numPr>
      </w:pPr>
      <w:r>
        <w:t>Отдел по борьбе с контрабандой наркотиков</w:t>
      </w:r>
      <w:r w:rsidRPr="007B4BE2">
        <w:t>;</w:t>
      </w:r>
    </w:p>
    <w:p w:rsidR="00311244" w:rsidRDefault="00311244" w:rsidP="00AE001A">
      <w:r>
        <w:t>3. На уровне таможен созданы</w:t>
      </w:r>
      <w:r w:rsidRPr="007B4BE2">
        <w:t>:</w:t>
      </w:r>
    </w:p>
    <w:p w:rsidR="00311244" w:rsidRPr="00EF4861" w:rsidRDefault="00311244" w:rsidP="00EF4861">
      <w:pPr>
        <w:numPr>
          <w:ilvl w:val="0"/>
          <w:numId w:val="38"/>
        </w:numPr>
      </w:pPr>
      <w:r>
        <w:t>Отдел таможенных расследований</w:t>
      </w:r>
      <w:r w:rsidRPr="007B4BE2">
        <w:t>;</w:t>
      </w:r>
    </w:p>
    <w:p w:rsidR="00311244" w:rsidRPr="00EF4861" w:rsidRDefault="00311244" w:rsidP="00EF4861">
      <w:pPr>
        <w:numPr>
          <w:ilvl w:val="0"/>
          <w:numId w:val="38"/>
        </w:numPr>
      </w:pPr>
      <w:r>
        <w:t>Отдел дознания;</w:t>
      </w:r>
    </w:p>
    <w:p w:rsidR="00311244" w:rsidRPr="00EF4861" w:rsidRDefault="00311244" w:rsidP="00EF4861">
      <w:pPr>
        <w:numPr>
          <w:ilvl w:val="0"/>
          <w:numId w:val="38"/>
        </w:numPr>
      </w:pPr>
      <w:r>
        <w:t>Отдел по борьбе с таможенными правонарушениями;</w:t>
      </w:r>
    </w:p>
    <w:p w:rsidR="00311244" w:rsidRPr="00EF4861" w:rsidRDefault="00311244" w:rsidP="00EF4861">
      <w:pPr>
        <w:numPr>
          <w:ilvl w:val="0"/>
          <w:numId w:val="38"/>
        </w:numPr>
      </w:pPr>
      <w:r>
        <w:t>Отдел по борьбе с контрабандой наркотиков.</w:t>
      </w:r>
    </w:p>
    <w:p w:rsidR="00311244" w:rsidRDefault="00311244" w:rsidP="00AE001A">
      <w:r>
        <w:t xml:space="preserve">Особое положение в структуре таможенных органов занимают отделы собственной безопасности, которые имеют только вертикальное подчинение.  </w:t>
      </w:r>
    </w:p>
    <w:p w:rsidR="00311244" w:rsidRDefault="00311244" w:rsidP="00AE001A">
      <w:r>
        <w:t>В статье 10 перечислены основные функции, выполняемые Таможенными органами Российской Федерации, которые:</w:t>
      </w:r>
    </w:p>
    <w:p w:rsidR="00311244" w:rsidRDefault="00311244" w:rsidP="00AE001A">
      <w:r>
        <w:t>1) участвуют в разработке таможенной политики Российской Федерации и реализуют эту политику;</w:t>
      </w:r>
    </w:p>
    <w:p w:rsidR="00311244" w:rsidRDefault="00311244" w:rsidP="00AE001A">
      <w:r>
        <w:t>2) обеспечивают соблюдение законодательства, контроль за исполнением которого возложен на таможенные органы Российской Федерации принимают меры по защите прав и интересов граждан, предприятий, учреждений и организаций при осуществлении таможенного дела;</w:t>
      </w:r>
    </w:p>
    <w:p w:rsidR="00311244" w:rsidRDefault="00311244" w:rsidP="00AE001A">
      <w:r>
        <w:t>3) обеспечивают в пределах своей компетенции экономическую безопасность Российской Федерации, являющуюся экономической основой суверенитета Российской Федерации;</w:t>
      </w:r>
    </w:p>
    <w:p w:rsidR="00311244" w:rsidRDefault="00311244" w:rsidP="00AE001A">
      <w:r>
        <w:t>4) защищают экономические интересы Российской Федерации;</w:t>
      </w:r>
    </w:p>
    <w:p w:rsidR="00311244" w:rsidRDefault="00311244" w:rsidP="00AE001A">
      <w:r>
        <w:t>5) применяют средства таможенного регулирования торгово-экономических отношений.</w:t>
      </w:r>
      <w:r>
        <w:cr/>
        <w:t>6) взимают таможенные пошлины, налоги и иные таможенные платежи;</w:t>
      </w:r>
    </w:p>
    <w:p w:rsidR="00311244" w:rsidRDefault="00311244" w:rsidP="00AE001A">
      <w:r>
        <w:t>7) участвуют в разработке мер экономической политики в отношении товаров, перемещаемых через таможенную границу Российской Федерации, реализуют эти меры;</w:t>
      </w:r>
    </w:p>
    <w:p w:rsidR="00311244" w:rsidRDefault="00311244" w:rsidP="00AE001A">
      <w:r>
        <w:t>8) обеспечивают соблюдение разрешительного порядка перемещения товаров и транспортных средств через таможенную границу Российской Федерации;</w:t>
      </w:r>
    </w:p>
    <w:p w:rsidR="00311244" w:rsidRDefault="00311244" w:rsidP="00AE001A">
      <w:r>
        <w:t>9) 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Российской Федерации наркотических средств, оружия,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w:t>
      </w:r>
    </w:p>
    <w:p w:rsidR="00311244" w:rsidRDefault="00311244" w:rsidP="00AE001A">
      <w:r>
        <w:t>10) 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Российской Федерации;</w:t>
      </w:r>
    </w:p>
    <w:p w:rsidR="00311244" w:rsidRDefault="00311244" w:rsidP="00AE001A">
      <w:r>
        <w:t>11) ведут таможенную статистику внешней торговли и специальную таможенную статистику Российской Федерации;</w:t>
      </w:r>
    </w:p>
    <w:p w:rsidR="00311244" w:rsidRDefault="00311244" w:rsidP="00AE001A">
      <w:r>
        <w:t>12) ведут Товарную номенклатуру внешнеэкономической деятельности;</w:t>
      </w:r>
    </w:p>
    <w:p w:rsidR="00311244" w:rsidRDefault="00311244" w:rsidP="00AE001A">
      <w:r>
        <w:t>13) содействуют развитию внешнеэкономических связей республик в составе Российской Федерации, автономной области, автономных округов, краев, областей, городов Москвы и Санкт-Петербурга, а также предприятий, учреждений, организаций и граждан;</w:t>
      </w:r>
    </w:p>
    <w:p w:rsidR="00311244" w:rsidRDefault="00311244" w:rsidP="00AE001A">
      <w:r>
        <w:t>14) содействуют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защите интересов российских потребителей ввозимых товаров;</w:t>
      </w:r>
    </w:p>
    <w:p w:rsidR="00311244" w:rsidRDefault="00311244" w:rsidP="00AE001A">
      <w:r>
        <w:t>15) осуществляет контроль за вывозом стратегических и других жизненно важных для интересов Российской Федерации материалов;</w:t>
      </w:r>
    </w:p>
    <w:p w:rsidR="00311244" w:rsidRDefault="00311244" w:rsidP="00AE001A">
      <w:r>
        <w:t>16) осуществляет валютный контроль в пределах своей компетенции;</w:t>
      </w:r>
    </w:p>
    <w:p w:rsidR="00311244" w:rsidRDefault="00311244" w:rsidP="00AE001A">
      <w:r>
        <w:t>17) обеспечивают выполнение международных обязательств Российской Федерации в части, касающейся таможенного дела; участвуют в разработке международных договоров Российской Федерации, затрагивающих таможенное дело; осуществляющих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311244" w:rsidRDefault="00311244" w:rsidP="00AE001A">
      <w:r>
        <w:t>18) проводят научно-исследовательские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w:t>
      </w:r>
    </w:p>
    <w:p w:rsidR="00311244" w:rsidRDefault="00311244" w:rsidP="00AE001A">
      <w:r>
        <w:t>19) обеспечивают в установленном порядке Верховный Совет Российской Федерации, Президента Российской Федерации и Правительство Российской Федерации, иные государственные органы, предприятия, учреждения, организации и граждан информацией по таможенным вопросам.</w:t>
      </w:r>
    </w:p>
    <w:p w:rsidR="00311244" w:rsidRDefault="00311244" w:rsidP="00AE001A">
      <w:r>
        <w:t>20) реализуют единую финансово-хозяйственную политику, развивают материально-техническую и социальную базу таможенных органов, создают необходимые условия труда для работников этих органов.</w:t>
      </w:r>
    </w:p>
    <w:p w:rsidR="00311244" w:rsidRDefault="00311244" w:rsidP="00AE001A">
      <w:r>
        <w:t>Государственный таможенный комитет Российской Федерации издает в пределах своей компетенции нормативные акты по таможенному делу, обязательные для исполнения всеми таможенными и иными органами Российской Федерации, предприятиями, учреждениями, организациями независимо от форм собственности и подчиненности, а также должностными лицами и гражданами. Указанные нормативные акты подлежат регистрации в соответствии с законода</w:t>
      </w:r>
      <w:r w:rsidR="00F86AE2">
        <w:t>тельством Российской Федерации</w:t>
      </w:r>
      <w:r>
        <w:t>.</w:t>
      </w:r>
    </w:p>
    <w:p w:rsidR="00745E2C" w:rsidRDefault="009333C7" w:rsidP="00541295">
      <w:pPr>
        <w:pStyle w:val="2"/>
      </w:pPr>
      <w:bookmarkStart w:id="26" w:name="_Toc54967014"/>
      <w:bookmarkStart w:id="27" w:name="_Toc70240102"/>
      <w:bookmarkStart w:id="28" w:name="_Toc160679253"/>
      <w:r>
        <w:t>2.7</w:t>
      </w:r>
      <w:r w:rsidR="004772C7">
        <w:t xml:space="preserve">. </w:t>
      </w:r>
      <w:r w:rsidR="00745E2C">
        <w:t>Финансовая служба на предприятии, ее организация и направления деятельности</w:t>
      </w:r>
      <w:bookmarkEnd w:id="26"/>
      <w:bookmarkEnd w:id="27"/>
      <w:bookmarkEnd w:id="28"/>
    </w:p>
    <w:p w:rsidR="00957C5C" w:rsidRDefault="00957C5C" w:rsidP="00AE001A">
      <w: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 Конкурентоспособность любому другому хозяйствующему субъекту может обеспечить только правильное управление движением капитала и финансовых ресурсов, находящихся в их распоряжении.</w:t>
      </w:r>
    </w:p>
    <w:p w:rsidR="00957C5C" w:rsidRDefault="00957C5C" w:rsidP="00AE001A">
      <w:r>
        <w:t>За финансовую работу на предприятиях, в соответствии с Гражданским Кодексом, отвечает директор данного предприятия, а за материальные издержки – собственник. За управление финансами отвечает финансовый директор или главный бухгалтер.</w:t>
      </w:r>
    </w:p>
    <w:p w:rsidR="00957C5C" w:rsidRPr="003731C3" w:rsidRDefault="00957C5C" w:rsidP="00AE001A">
      <w:r>
        <w:t>На крупных предприятиях создаются специальные службы: отдельно специалисты по оперативным, текущим и стратегическим денежным потокам.</w:t>
      </w:r>
      <w:r w:rsidRPr="003731C3">
        <w:t xml:space="preserve"> </w:t>
      </w:r>
      <w:r w:rsidRPr="0023065E">
        <w:t>На небольших и средних предприятиях функции финансового отдела выполняет бухгалтерия.</w:t>
      </w:r>
    </w:p>
    <w:p w:rsidR="00957C5C" w:rsidRDefault="00957C5C" w:rsidP="00AE001A">
      <w:r>
        <w:t xml:space="preserve">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При малом бизнесе для управления финансами достаточна квалификация бухгалтера или экономиста, так как финансовые операции не выходят за рамки обычных безналичных расчётов, основой которых является денежный оборот. Совершенно иная картина с финансами большого бизнеса. В большом бизнесе действует закон перехода количества в качество. Большому бизнесу требуется большой поток капитала и соответственно большой поток потребителей продукции (работ, услуг).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w:t>
      </w:r>
    </w:p>
    <w:p w:rsidR="00957C5C" w:rsidRPr="00394B02" w:rsidRDefault="00957C5C" w:rsidP="00AE001A">
      <w:r>
        <w:t xml:space="preserve">Основные </w:t>
      </w:r>
      <w:r w:rsidRPr="00394B02">
        <w:t>задачи финансовой службы</w:t>
      </w:r>
      <w:r>
        <w:t>, это:</w:t>
      </w:r>
    </w:p>
    <w:p w:rsidR="00957C5C" w:rsidRPr="004772C7" w:rsidRDefault="00957C5C" w:rsidP="004772C7">
      <w:pPr>
        <w:numPr>
          <w:ilvl w:val="0"/>
          <w:numId w:val="38"/>
        </w:numPr>
      </w:pPr>
      <w:r>
        <w:t>контроль за выполнением принятых решений;</w:t>
      </w:r>
    </w:p>
    <w:p w:rsidR="00957C5C" w:rsidRPr="004772C7" w:rsidRDefault="00957C5C" w:rsidP="004772C7">
      <w:pPr>
        <w:numPr>
          <w:ilvl w:val="0"/>
          <w:numId w:val="38"/>
        </w:numPr>
      </w:pPr>
      <w:r>
        <w:t>учет и анализ прошлого опыта и экстраполяция его на будущее;</w:t>
      </w:r>
    </w:p>
    <w:p w:rsidR="00957C5C" w:rsidRPr="004772C7" w:rsidRDefault="00957C5C" w:rsidP="004772C7">
      <w:pPr>
        <w:numPr>
          <w:ilvl w:val="0"/>
          <w:numId w:val="38"/>
        </w:numPr>
      </w:pPr>
      <w:r>
        <w:t>учет тенденций развития и возможных направлений изменений во внешней среде хозяйствования;</w:t>
      </w:r>
    </w:p>
    <w:p w:rsidR="00957C5C" w:rsidRPr="004772C7" w:rsidRDefault="00957C5C" w:rsidP="004772C7">
      <w:pPr>
        <w:numPr>
          <w:ilvl w:val="0"/>
          <w:numId w:val="38"/>
        </w:numPr>
      </w:pPr>
      <w:r>
        <w:t>учет стратегических целей и перспектив;</w:t>
      </w:r>
    </w:p>
    <w:p w:rsidR="00957C5C" w:rsidRPr="004772C7" w:rsidRDefault="00957C5C" w:rsidP="004772C7">
      <w:pPr>
        <w:numPr>
          <w:ilvl w:val="0"/>
          <w:numId w:val="38"/>
        </w:numPr>
      </w:pPr>
      <w:r>
        <w:t>ориентация на экстренный характер принимаемых решений или проводимых преобразований;</w:t>
      </w:r>
    </w:p>
    <w:p w:rsidR="00957C5C" w:rsidRPr="004772C7" w:rsidRDefault="00957C5C" w:rsidP="004772C7">
      <w:pPr>
        <w:numPr>
          <w:ilvl w:val="0"/>
          <w:numId w:val="38"/>
        </w:numPr>
      </w:pPr>
      <w:r>
        <w:t>обоснование и признание непредсказуемости влияния некоторых внешних факторов.</w:t>
      </w:r>
    </w:p>
    <w:p w:rsidR="00957C5C" w:rsidRDefault="00957C5C" w:rsidP="00AE001A">
      <w:r>
        <w:t>Основная задача финансового менеджмента: управление денежными потоками на предприятии и возможность балансирования управлением материально-техническими и денежными ресурсами.</w:t>
      </w:r>
    </w:p>
    <w:p w:rsidR="00957C5C" w:rsidRDefault="00957C5C" w:rsidP="00AE001A">
      <w:r>
        <w:t>Все это достигается с помощью различных финансовых механизмов.</w:t>
      </w:r>
    </w:p>
    <w:p w:rsidR="00957C5C" w:rsidRDefault="00957C5C" w:rsidP="00AE001A">
      <w:r>
        <w:t>Финансовый механизм – это совокупность способов, методов организации финансовых отношений на предприятии.</w:t>
      </w:r>
    </w:p>
    <w:p w:rsidR="00957C5C" w:rsidRDefault="00957C5C" w:rsidP="00AE001A">
      <w:r>
        <w:t>Финансовые методы:</w:t>
      </w:r>
    </w:p>
    <w:p w:rsidR="00957C5C" w:rsidRPr="004772C7" w:rsidRDefault="00957C5C" w:rsidP="004772C7">
      <w:pPr>
        <w:numPr>
          <w:ilvl w:val="0"/>
          <w:numId w:val="38"/>
        </w:numPr>
      </w:pPr>
      <w:r>
        <w:t xml:space="preserve">планирование, </w:t>
      </w:r>
    </w:p>
    <w:p w:rsidR="00957C5C" w:rsidRPr="004772C7" w:rsidRDefault="00957C5C" w:rsidP="004772C7">
      <w:pPr>
        <w:numPr>
          <w:ilvl w:val="0"/>
          <w:numId w:val="38"/>
        </w:numPr>
      </w:pPr>
      <w:r>
        <w:t>прогнозирование,</w:t>
      </w:r>
    </w:p>
    <w:p w:rsidR="00957C5C" w:rsidRPr="004772C7" w:rsidRDefault="00957C5C" w:rsidP="004772C7">
      <w:pPr>
        <w:numPr>
          <w:ilvl w:val="0"/>
          <w:numId w:val="38"/>
        </w:numPr>
      </w:pPr>
      <w:r>
        <w:t>кредитование,</w:t>
      </w:r>
    </w:p>
    <w:p w:rsidR="00957C5C" w:rsidRPr="004772C7" w:rsidRDefault="00957C5C" w:rsidP="004772C7">
      <w:pPr>
        <w:numPr>
          <w:ilvl w:val="0"/>
          <w:numId w:val="38"/>
        </w:numPr>
      </w:pPr>
      <w:r>
        <w:t>финансирование,</w:t>
      </w:r>
    </w:p>
    <w:p w:rsidR="00957C5C" w:rsidRPr="004772C7" w:rsidRDefault="00957C5C" w:rsidP="004772C7">
      <w:pPr>
        <w:numPr>
          <w:ilvl w:val="0"/>
          <w:numId w:val="38"/>
        </w:numPr>
      </w:pPr>
      <w:r>
        <w:t>материальная ответственность,</w:t>
      </w:r>
    </w:p>
    <w:p w:rsidR="00957C5C" w:rsidRPr="004772C7" w:rsidRDefault="00957C5C" w:rsidP="004772C7">
      <w:pPr>
        <w:numPr>
          <w:ilvl w:val="0"/>
          <w:numId w:val="38"/>
        </w:numPr>
      </w:pPr>
      <w:r>
        <w:t>стимулирование, и т.п.</w:t>
      </w:r>
    </w:p>
    <w:p w:rsidR="0075489C" w:rsidRDefault="0075489C" w:rsidP="000555ED">
      <w:pPr>
        <w:pStyle w:val="1"/>
      </w:pPr>
      <w:bookmarkStart w:id="29" w:name="_Toc54967015"/>
      <w:bookmarkStart w:id="30" w:name="_Toc70240103"/>
      <w:bookmarkStart w:id="31" w:name="_Toc160679254"/>
      <w:r>
        <w:t>Заключение</w:t>
      </w:r>
      <w:bookmarkEnd w:id="29"/>
      <w:bookmarkEnd w:id="30"/>
      <w:bookmarkEnd w:id="31"/>
      <w:r>
        <w:t xml:space="preserve"> </w:t>
      </w:r>
    </w:p>
    <w:p w:rsidR="0075489C" w:rsidRDefault="0075489C" w:rsidP="00AE001A">
      <w:r>
        <w:t xml:space="preserve">Итак, управление финансами </w:t>
      </w:r>
      <w:r w:rsidR="00A572BD" w:rsidRPr="00976287">
        <w:t>−</w:t>
      </w:r>
      <w:r>
        <w:t xml:space="preserve"> это деятельность, связанная с проведением общей финансовой политики государства, направленная на сбалансированность всей финансовой системы.</w:t>
      </w:r>
    </w:p>
    <w:p w:rsidR="0075489C" w:rsidRDefault="0075489C" w:rsidP="00AE001A">
      <w:r>
        <w:t xml:space="preserve">Общее управление финансами возложено на Федеральное Собрание и две его палаты - Государственную Думу и Совет Федерации. </w:t>
      </w:r>
    </w:p>
    <w:p w:rsidR="0075489C" w:rsidRDefault="0075489C" w:rsidP="00AE001A">
      <w:r>
        <w:t>Оперативное управление осуществляет финансовый аппарат.</w:t>
      </w:r>
    </w:p>
    <w:p w:rsidR="0075489C" w:rsidRDefault="0075489C" w:rsidP="00AE001A">
      <w:r>
        <w:t>Министерство финансов организует и обеспечивает: разработку и реализацию стратегических направлений финансовой политики; составление проекта и исполнение федерального бюджета; разработку предложений по совершенствованию налоговой политики и налоговой системы, страховой деятельности, формированию и развитию рынка ценных бумаг; осуществляет выпуск государственных внутренних и внешних займов; осуществляет контроль за бюджетными учреждениями; разрабатывает методологическое обеспечение финансовой отчетности в стране;</w:t>
      </w:r>
      <w:r w:rsidR="00AE001A">
        <w:t xml:space="preserve"> </w:t>
      </w:r>
      <w:r>
        <w:t>финансирует сферы деятельности.</w:t>
      </w:r>
    </w:p>
    <w:p w:rsidR="0075489C" w:rsidRDefault="0075489C" w:rsidP="00AE001A">
      <w:r>
        <w:t xml:space="preserve">Контроль за правильным исчислением, полнотой и своевременностью взносов в бюджет всех обязательных платежей, подготовка предложений по совершенствованию налогового законодательства возложены на </w:t>
      </w:r>
      <w:r>
        <w:rPr>
          <w:i/>
        </w:rPr>
        <w:t>Государственную налоговую службу</w:t>
      </w:r>
      <w:r>
        <w:t xml:space="preserve"> и ее органы на местах - налоговые инспекции.</w:t>
      </w:r>
    </w:p>
    <w:p w:rsidR="0075489C" w:rsidRDefault="0075489C" w:rsidP="00AE001A">
      <w:pPr>
        <w:rPr>
          <w:i/>
        </w:rPr>
      </w:pPr>
      <w:r>
        <w:t xml:space="preserve">Предупреждением, выявлением и пресечением налоговых преступлений, оперативно - розыскная деятельность и контроль за выполнением налогового законодательства, а также обеспечением безопасности деятельности налоговых инспекций, защитой их сотрудников, пресечением коррупции в налоговых органах занимается </w:t>
      </w:r>
      <w:r>
        <w:rPr>
          <w:i/>
        </w:rPr>
        <w:t>Федеральная служба налоговой полиции РФ.</w:t>
      </w:r>
    </w:p>
    <w:p w:rsidR="0075489C" w:rsidRDefault="0075489C" w:rsidP="00AE001A">
      <w:pPr>
        <w:rPr>
          <w:i/>
        </w:rPr>
      </w:pPr>
      <w:r>
        <w:t xml:space="preserve">За соблюдением налогового законодательства при пересечении товарами границы РФ, правильностью исчисления и уплаты таможенных пошлин ответственность несет </w:t>
      </w:r>
      <w:r>
        <w:rPr>
          <w:i/>
        </w:rPr>
        <w:t>Государственный таможенный комитет РФ.</w:t>
      </w:r>
    </w:p>
    <w:p w:rsidR="0075489C" w:rsidRDefault="0075489C" w:rsidP="00AE001A">
      <w:r>
        <w:t>Управление финансами на предприятиях осуществляют финансовые отделы и службы предприятий.</w:t>
      </w:r>
    </w:p>
    <w:p w:rsidR="00F82D47" w:rsidRDefault="00F82D47" w:rsidP="000555ED">
      <w:pPr>
        <w:pStyle w:val="1"/>
      </w:pPr>
      <w:r>
        <w:br w:type="page"/>
      </w:r>
      <w:bookmarkStart w:id="32" w:name="_Toc44157892"/>
      <w:bookmarkStart w:id="33" w:name="_Toc54967016"/>
      <w:bookmarkStart w:id="34" w:name="_Toc70240104"/>
      <w:bookmarkStart w:id="35" w:name="_Toc160679255"/>
      <w:r>
        <w:t>Список использованной литературы:</w:t>
      </w:r>
      <w:bookmarkEnd w:id="32"/>
      <w:bookmarkEnd w:id="33"/>
      <w:bookmarkEnd w:id="34"/>
      <w:bookmarkEnd w:id="35"/>
    </w:p>
    <w:p w:rsidR="00F82D47" w:rsidRDefault="00F82D47" w:rsidP="00AE001A">
      <w:r>
        <w:t>Нормативные акты:</w:t>
      </w:r>
    </w:p>
    <w:p w:rsidR="00F82D47" w:rsidRDefault="00F82D47" w:rsidP="001235F4">
      <w:pPr>
        <w:numPr>
          <w:ilvl w:val="0"/>
          <w:numId w:val="33"/>
        </w:numPr>
      </w:pPr>
      <w:r>
        <w:t>Конституция Российской Федерации. М., - Юридическая литература, 1993г.</w:t>
      </w:r>
    </w:p>
    <w:p w:rsidR="00AA37A5" w:rsidRDefault="00AA37A5" w:rsidP="001235F4">
      <w:pPr>
        <w:numPr>
          <w:ilvl w:val="0"/>
          <w:numId w:val="33"/>
        </w:numPr>
      </w:pPr>
      <w:r>
        <w:t>Гражданский Кодекс РФ 1996г., Полный сборник кодексов. «Информэкспо». М.: 2002. С.762.</w:t>
      </w:r>
    </w:p>
    <w:p w:rsidR="006052E8" w:rsidRDefault="006052E8" w:rsidP="001235F4">
      <w:pPr>
        <w:numPr>
          <w:ilvl w:val="0"/>
          <w:numId w:val="33"/>
        </w:numPr>
      </w:pPr>
      <w:r w:rsidRPr="003731C3">
        <w:t>Налоговый кодекс Российской Федерации.</w:t>
      </w:r>
      <w:r w:rsidRPr="006052E8">
        <w:t xml:space="preserve"> </w:t>
      </w:r>
      <w:r>
        <w:t>Полный сборник кодексов. «Информэкспо». М.: 2002. С.762.</w:t>
      </w:r>
    </w:p>
    <w:p w:rsidR="0083571D" w:rsidRDefault="0083571D" w:rsidP="001235F4">
      <w:pPr>
        <w:numPr>
          <w:ilvl w:val="0"/>
          <w:numId w:val="33"/>
        </w:numPr>
      </w:pPr>
      <w:r>
        <w:t>Таможенный кодекс Российской Федерации, 1993 г.</w:t>
      </w:r>
      <w:r w:rsidR="00AA37A5" w:rsidRPr="00AA37A5">
        <w:t xml:space="preserve"> </w:t>
      </w:r>
      <w:r w:rsidR="00AA37A5">
        <w:t>Полный сборник кодексов. «Информэкспо». М.: 2002. С.762.</w:t>
      </w:r>
    </w:p>
    <w:p w:rsidR="00F82D47" w:rsidRDefault="00F82D47" w:rsidP="001235F4">
      <w:pPr>
        <w:numPr>
          <w:ilvl w:val="0"/>
          <w:numId w:val="33"/>
        </w:numPr>
      </w:pPr>
      <w:r>
        <w:t>Закон РФ «О налоговых органах РФ» от 21 марта 1991г. в ред. Федерального закона от 8 июля 1999 года №151-ФЗ.</w:t>
      </w:r>
    </w:p>
    <w:p w:rsidR="00AA37A5" w:rsidRDefault="00AA37A5" w:rsidP="001235F4">
      <w:pPr>
        <w:numPr>
          <w:ilvl w:val="0"/>
          <w:numId w:val="33"/>
        </w:numPr>
      </w:pPr>
      <w:r>
        <w:rPr>
          <w:kern w:val="2"/>
        </w:rPr>
        <w:t>Закон Российской Федерации от 24.06.93 № 5238-1 "О федеральных органах налоговой полиции" (в редакции Федерального закона от 07.11.2000 № 200-ФЗ) // СЗ РФ. 2000. № 51. Ст. 4973.</w:t>
      </w:r>
    </w:p>
    <w:p w:rsidR="00F82D47" w:rsidRDefault="00F82D47" w:rsidP="001235F4">
      <w:pPr>
        <w:numPr>
          <w:ilvl w:val="0"/>
          <w:numId w:val="33"/>
        </w:numPr>
      </w:pPr>
      <w:r>
        <w:rPr>
          <w:spacing w:val="-3"/>
        </w:rPr>
        <w:t>Ф</w:t>
      </w:r>
      <w:r>
        <w:t xml:space="preserve">едеральный закон «О Счетной палате Российской Федерации» от </w:t>
      </w:r>
      <w:r>
        <w:rPr>
          <w:spacing w:val="-12"/>
        </w:rPr>
        <w:t>11.01.1995г.</w:t>
      </w:r>
      <w:r w:rsidR="00AA37A5">
        <w:rPr>
          <w:spacing w:val="-12"/>
        </w:rPr>
        <w:t xml:space="preserve"> №4-ФЗ</w:t>
      </w:r>
    </w:p>
    <w:p w:rsidR="00F82D47" w:rsidRDefault="00F82D47" w:rsidP="001235F4">
      <w:pPr>
        <w:numPr>
          <w:ilvl w:val="0"/>
          <w:numId w:val="33"/>
        </w:numPr>
      </w:pPr>
      <w:r>
        <w:t>Указ Президента РФ «О федеральном казначействе» от 8 декабря 1992г.№1556//ВВС РФ. 1993. №50.ст.2978</w:t>
      </w:r>
    </w:p>
    <w:p w:rsidR="00F82D47" w:rsidRDefault="00F82D47" w:rsidP="001235F4">
      <w:pPr>
        <w:numPr>
          <w:ilvl w:val="0"/>
          <w:numId w:val="33"/>
        </w:numPr>
      </w:pPr>
      <w:r>
        <w:t>Положение о Министерстве финансов РФ//СЗ РФ. 1998. №11. Ст.1288</w:t>
      </w:r>
    </w:p>
    <w:p w:rsidR="00F82D47" w:rsidRDefault="00F82D47" w:rsidP="001235F4">
      <w:pPr>
        <w:numPr>
          <w:ilvl w:val="0"/>
          <w:numId w:val="33"/>
        </w:numPr>
      </w:pPr>
      <w:r>
        <w:t>Положение о федеральном казначействе. Утв. постановлением Совета Министров – Правительства РФ от 27 августа 1993г. №864//САПП. 1993. №35. Ст.3320</w:t>
      </w:r>
    </w:p>
    <w:p w:rsidR="00F82D47" w:rsidRDefault="00F82D47" w:rsidP="00AE001A">
      <w:r>
        <w:t>Литература:</w:t>
      </w:r>
    </w:p>
    <w:p w:rsidR="00FD2DCA" w:rsidRDefault="00FD2DCA" w:rsidP="001235F4">
      <w:pPr>
        <w:numPr>
          <w:ilvl w:val="0"/>
          <w:numId w:val="34"/>
        </w:numPr>
        <w:tabs>
          <w:tab w:val="clear" w:pos="1287"/>
          <w:tab w:val="num" w:pos="360"/>
        </w:tabs>
        <w:ind w:left="360"/>
      </w:pPr>
      <w:r>
        <w:t xml:space="preserve">Налоговая полиция: правовое регулирование деятельности: </w:t>
      </w:r>
      <w:r w:rsidR="00B25131">
        <w:t xml:space="preserve">Григорьев В.Н.. Кучеров И.И. </w:t>
      </w:r>
      <w:r>
        <w:t xml:space="preserve">Учебно-практическое пособие.— М.: Учебно-консультационный центр «ЮрИнфоР», </w:t>
      </w:r>
      <w:r w:rsidR="00236EE8">
        <w:t>2002</w:t>
      </w:r>
      <w:r>
        <w:t xml:space="preserve">.—256с. </w:t>
      </w:r>
    </w:p>
    <w:p w:rsidR="00E60E74" w:rsidRDefault="00E60E74" w:rsidP="001235F4">
      <w:pPr>
        <w:numPr>
          <w:ilvl w:val="0"/>
          <w:numId w:val="34"/>
        </w:numPr>
        <w:tabs>
          <w:tab w:val="clear" w:pos="1287"/>
          <w:tab w:val="num" w:pos="360"/>
        </w:tabs>
        <w:ind w:left="360"/>
      </w:pPr>
      <w:r>
        <w:t>Финансовый менеджмент: теория и практика / Под ред. Стояновой Е.С.- М.: Перспектива, 2001.</w:t>
      </w:r>
    </w:p>
    <w:p w:rsidR="000F218A" w:rsidRDefault="000F218A" w:rsidP="001235F4">
      <w:pPr>
        <w:numPr>
          <w:ilvl w:val="0"/>
          <w:numId w:val="34"/>
        </w:numPr>
        <w:tabs>
          <w:tab w:val="clear" w:pos="1287"/>
          <w:tab w:val="num" w:pos="360"/>
        </w:tabs>
        <w:ind w:left="360"/>
      </w:pPr>
      <w:r>
        <w:t>Финансовое право//под ред. Химичева Н.И. М.: ЮРИСТЪ. 2001</w:t>
      </w:r>
    </w:p>
    <w:p w:rsidR="000F218A" w:rsidRDefault="000F218A" w:rsidP="001235F4">
      <w:pPr>
        <w:numPr>
          <w:ilvl w:val="0"/>
          <w:numId w:val="34"/>
        </w:numPr>
        <w:tabs>
          <w:tab w:val="clear" w:pos="1287"/>
          <w:tab w:val="num" w:pos="360"/>
        </w:tabs>
        <w:ind w:left="360"/>
      </w:pPr>
      <w:r>
        <w:t>Финансовое право: Курс лекций. Санкт-Петербургский университет МВД России./под ред. Игнатьевой. 2000г.</w:t>
      </w:r>
    </w:p>
    <w:p w:rsidR="006E47D9" w:rsidRDefault="006E47D9" w:rsidP="001235F4">
      <w:pPr>
        <w:numPr>
          <w:ilvl w:val="0"/>
          <w:numId w:val="34"/>
        </w:numPr>
        <w:tabs>
          <w:tab w:val="clear" w:pos="1287"/>
          <w:tab w:val="num" w:pos="360"/>
        </w:tabs>
        <w:ind w:left="360"/>
      </w:pPr>
      <w:r>
        <w:t>Экономика предприятия (фирмы): Учебник/под ред. проф. О.И. Волкова и доц. О.В. Девяткина. – 3-е изд., перераб. и доп. М.: ИНФРА –М. 2002.</w:t>
      </w:r>
    </w:p>
    <w:p w:rsidR="00F82D47" w:rsidRDefault="00F82D47" w:rsidP="001235F4">
      <w:pPr>
        <w:pStyle w:val="a5"/>
        <w:tabs>
          <w:tab w:val="clear" w:pos="4153"/>
          <w:tab w:val="clear" w:pos="8306"/>
        </w:tabs>
      </w:pPr>
      <w:bookmarkStart w:id="36" w:name="_GoBack"/>
      <w:bookmarkEnd w:id="36"/>
    </w:p>
    <w:sectPr w:rsidR="00F82D47" w:rsidSect="003E5252">
      <w:headerReference w:type="even" r:id="rId7"/>
      <w:footerReference w:type="even" r:id="rId8"/>
      <w:footerReference w:type="default" r:id="rId9"/>
      <w:pgSz w:w="11906" w:h="16838"/>
      <w:pgMar w:top="851" w:right="851" w:bottom="85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CF" w:rsidRDefault="00BC65CF">
      <w:r>
        <w:separator/>
      </w:r>
    </w:p>
  </w:endnote>
  <w:endnote w:type="continuationSeparator" w:id="0">
    <w:p w:rsidR="00BC65CF" w:rsidRDefault="00BC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BA" w:rsidRDefault="000A72BA" w:rsidP="003E525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A72BA" w:rsidRDefault="000A72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BA" w:rsidRDefault="000A72BA" w:rsidP="003E525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770D">
      <w:rPr>
        <w:rStyle w:val="a6"/>
        <w:noProof/>
      </w:rPr>
      <w:t>2</w:t>
    </w:r>
    <w:r>
      <w:rPr>
        <w:rStyle w:val="a6"/>
      </w:rPr>
      <w:fldChar w:fldCharType="end"/>
    </w:r>
  </w:p>
  <w:p w:rsidR="000A72BA" w:rsidRDefault="000A72BA" w:rsidP="0088283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CF" w:rsidRDefault="00BC65CF">
      <w:r>
        <w:separator/>
      </w:r>
    </w:p>
  </w:footnote>
  <w:footnote w:type="continuationSeparator" w:id="0">
    <w:p w:rsidR="00BC65CF" w:rsidRDefault="00BC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BA" w:rsidRDefault="000A72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4EC862"/>
    <w:lvl w:ilvl="0">
      <w:numFmt w:val="bullet"/>
      <w:lvlText w:val="*"/>
      <w:lvlJc w:val="left"/>
    </w:lvl>
  </w:abstractNum>
  <w:abstractNum w:abstractNumId="1">
    <w:nsid w:val="07796BF5"/>
    <w:multiLevelType w:val="hybridMultilevel"/>
    <w:tmpl w:val="E8DAB8E4"/>
    <w:lvl w:ilvl="0" w:tplc="04190011">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9693A0E"/>
    <w:multiLevelType w:val="hybridMultilevel"/>
    <w:tmpl w:val="ED7E9DA0"/>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3">
    <w:nsid w:val="0A476508"/>
    <w:multiLevelType w:val="singleLevel"/>
    <w:tmpl w:val="0419000F"/>
    <w:lvl w:ilvl="0">
      <w:start w:val="1"/>
      <w:numFmt w:val="decimal"/>
      <w:lvlText w:val="%1."/>
      <w:lvlJc w:val="left"/>
      <w:pPr>
        <w:tabs>
          <w:tab w:val="num" w:pos="360"/>
        </w:tabs>
        <w:ind w:left="360" w:hanging="360"/>
      </w:pPr>
    </w:lvl>
  </w:abstractNum>
  <w:abstractNum w:abstractNumId="4">
    <w:nsid w:val="0AE763BB"/>
    <w:multiLevelType w:val="singleLevel"/>
    <w:tmpl w:val="9CCA74C2"/>
    <w:lvl w:ilvl="0">
      <w:start w:val="1"/>
      <w:numFmt w:val="upperRoman"/>
      <w:lvlText w:val="%1."/>
      <w:legacy w:legacy="1" w:legacySpace="0" w:legacyIndent="283"/>
      <w:lvlJc w:val="left"/>
      <w:pPr>
        <w:ind w:left="567" w:hanging="283"/>
      </w:pPr>
    </w:lvl>
  </w:abstractNum>
  <w:abstractNum w:abstractNumId="5">
    <w:nsid w:val="0B35193D"/>
    <w:multiLevelType w:val="singleLevel"/>
    <w:tmpl w:val="0419000F"/>
    <w:lvl w:ilvl="0">
      <w:start w:val="1"/>
      <w:numFmt w:val="decimal"/>
      <w:lvlText w:val="%1."/>
      <w:lvlJc w:val="left"/>
      <w:pPr>
        <w:tabs>
          <w:tab w:val="num" w:pos="360"/>
        </w:tabs>
        <w:ind w:left="360" w:hanging="360"/>
      </w:pPr>
    </w:lvl>
  </w:abstractNum>
  <w:abstractNum w:abstractNumId="6">
    <w:nsid w:val="0F4573B4"/>
    <w:multiLevelType w:val="hybridMultilevel"/>
    <w:tmpl w:val="090C792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11C6074E"/>
    <w:multiLevelType w:val="hybridMultilevel"/>
    <w:tmpl w:val="B602164C"/>
    <w:lvl w:ilvl="0" w:tplc="04190011">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3FE366C"/>
    <w:multiLevelType w:val="hybridMultilevel"/>
    <w:tmpl w:val="F7DC34C6"/>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B242D8"/>
    <w:multiLevelType w:val="hybridMultilevel"/>
    <w:tmpl w:val="3118C2FA"/>
    <w:lvl w:ilvl="0" w:tplc="D9AE9B7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0">
    <w:nsid w:val="1B041806"/>
    <w:multiLevelType w:val="hybridMultilevel"/>
    <w:tmpl w:val="C1A8D21A"/>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1">
    <w:nsid w:val="23202909"/>
    <w:multiLevelType w:val="hybridMultilevel"/>
    <w:tmpl w:val="D182E90C"/>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2">
    <w:nsid w:val="232B5376"/>
    <w:multiLevelType w:val="hybridMultilevel"/>
    <w:tmpl w:val="16AC39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24BD27FB"/>
    <w:multiLevelType w:val="singleLevel"/>
    <w:tmpl w:val="0419000F"/>
    <w:lvl w:ilvl="0">
      <w:start w:val="1"/>
      <w:numFmt w:val="decimal"/>
      <w:lvlText w:val="%1."/>
      <w:lvlJc w:val="left"/>
      <w:pPr>
        <w:tabs>
          <w:tab w:val="num" w:pos="360"/>
        </w:tabs>
        <w:ind w:left="360" w:hanging="360"/>
      </w:pPr>
    </w:lvl>
  </w:abstractNum>
  <w:abstractNum w:abstractNumId="14">
    <w:nsid w:val="2C3A62AF"/>
    <w:multiLevelType w:val="hybridMultilevel"/>
    <w:tmpl w:val="502AC2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5">
    <w:nsid w:val="3168311C"/>
    <w:multiLevelType w:val="hybridMultilevel"/>
    <w:tmpl w:val="9094EF4C"/>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6">
    <w:nsid w:val="3BB264E4"/>
    <w:multiLevelType w:val="hybridMultilevel"/>
    <w:tmpl w:val="E5F8F6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D547469"/>
    <w:multiLevelType w:val="hybridMultilevel"/>
    <w:tmpl w:val="C0A047F8"/>
    <w:lvl w:ilvl="0" w:tplc="D9AE9B7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03"/>
        </w:tabs>
        <w:ind w:left="1403" w:hanging="360"/>
      </w:pPr>
      <w:rPr>
        <w:rFonts w:ascii="Courier New" w:hAnsi="Courier New" w:cs="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cs="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cs="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18">
    <w:nsid w:val="42806895"/>
    <w:multiLevelType w:val="hybridMultilevel"/>
    <w:tmpl w:val="B0E6F834"/>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9">
    <w:nsid w:val="4330544F"/>
    <w:multiLevelType w:val="hybridMultilevel"/>
    <w:tmpl w:val="3558E74A"/>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20">
    <w:nsid w:val="44955BA8"/>
    <w:multiLevelType w:val="hybridMultilevel"/>
    <w:tmpl w:val="0700C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AD35376"/>
    <w:multiLevelType w:val="hybridMultilevel"/>
    <w:tmpl w:val="51ACABEE"/>
    <w:lvl w:ilvl="0" w:tplc="D9AE9B7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22">
    <w:nsid w:val="4B274A1D"/>
    <w:multiLevelType w:val="hybridMultilevel"/>
    <w:tmpl w:val="115A24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DA33C5D"/>
    <w:multiLevelType w:val="singleLevel"/>
    <w:tmpl w:val="0419000F"/>
    <w:lvl w:ilvl="0">
      <w:start w:val="1"/>
      <w:numFmt w:val="decimal"/>
      <w:lvlText w:val="%1."/>
      <w:lvlJc w:val="left"/>
      <w:pPr>
        <w:tabs>
          <w:tab w:val="num" w:pos="360"/>
        </w:tabs>
        <w:ind w:left="360" w:hanging="360"/>
      </w:pPr>
    </w:lvl>
  </w:abstractNum>
  <w:abstractNum w:abstractNumId="24">
    <w:nsid w:val="5C934D8A"/>
    <w:multiLevelType w:val="singleLevel"/>
    <w:tmpl w:val="0419000F"/>
    <w:lvl w:ilvl="0">
      <w:start w:val="1"/>
      <w:numFmt w:val="decimal"/>
      <w:lvlText w:val="%1."/>
      <w:lvlJc w:val="left"/>
      <w:pPr>
        <w:tabs>
          <w:tab w:val="num" w:pos="360"/>
        </w:tabs>
        <w:ind w:left="360" w:hanging="360"/>
      </w:pPr>
    </w:lvl>
  </w:abstractNum>
  <w:abstractNum w:abstractNumId="25">
    <w:nsid w:val="610D77AB"/>
    <w:multiLevelType w:val="hybridMultilevel"/>
    <w:tmpl w:val="6FDEF72A"/>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26">
    <w:nsid w:val="613F7B61"/>
    <w:multiLevelType w:val="hybridMultilevel"/>
    <w:tmpl w:val="3244B2C8"/>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27">
    <w:nsid w:val="618C0691"/>
    <w:multiLevelType w:val="singleLevel"/>
    <w:tmpl w:val="23388E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8">
    <w:nsid w:val="62A21E54"/>
    <w:multiLevelType w:val="hybridMultilevel"/>
    <w:tmpl w:val="4504310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FC334D"/>
    <w:multiLevelType w:val="hybridMultilevel"/>
    <w:tmpl w:val="7C2400CE"/>
    <w:lvl w:ilvl="0" w:tplc="04190011">
      <w:start w:val="1"/>
      <w:numFmt w:val="decimal"/>
      <w:lvlText w:val="%1)"/>
      <w:lvlJc w:val="left"/>
      <w:pPr>
        <w:tabs>
          <w:tab w:val="num" w:pos="1854"/>
        </w:tabs>
        <w:ind w:left="185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7959E5"/>
    <w:multiLevelType w:val="hybridMultilevel"/>
    <w:tmpl w:val="DAC435D4"/>
    <w:lvl w:ilvl="0" w:tplc="6EDC8C28">
      <w:start w:val="1"/>
      <w:numFmt w:val="bullet"/>
      <w:lvlText w:val=""/>
      <w:lvlJc w:val="left"/>
      <w:pPr>
        <w:tabs>
          <w:tab w:val="num" w:pos="1741"/>
        </w:tabs>
        <w:ind w:left="174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8432861"/>
    <w:multiLevelType w:val="singleLevel"/>
    <w:tmpl w:val="0419000F"/>
    <w:lvl w:ilvl="0">
      <w:start w:val="1"/>
      <w:numFmt w:val="decimal"/>
      <w:lvlText w:val="%1."/>
      <w:lvlJc w:val="left"/>
      <w:pPr>
        <w:tabs>
          <w:tab w:val="num" w:pos="360"/>
        </w:tabs>
        <w:ind w:left="360" w:hanging="360"/>
      </w:pPr>
    </w:lvl>
  </w:abstractNum>
  <w:abstractNum w:abstractNumId="32">
    <w:nsid w:val="688F0A9C"/>
    <w:multiLevelType w:val="singleLevel"/>
    <w:tmpl w:val="0419000F"/>
    <w:lvl w:ilvl="0">
      <w:start w:val="1"/>
      <w:numFmt w:val="decimal"/>
      <w:lvlText w:val="%1."/>
      <w:lvlJc w:val="left"/>
      <w:pPr>
        <w:tabs>
          <w:tab w:val="num" w:pos="360"/>
        </w:tabs>
        <w:ind w:left="360" w:hanging="360"/>
      </w:pPr>
    </w:lvl>
  </w:abstractNum>
  <w:abstractNum w:abstractNumId="33">
    <w:nsid w:val="690C33E5"/>
    <w:multiLevelType w:val="singleLevel"/>
    <w:tmpl w:val="15188BCA"/>
    <w:lvl w:ilvl="0">
      <w:numFmt w:val="bullet"/>
      <w:lvlText w:val="-"/>
      <w:lvlJc w:val="left"/>
      <w:pPr>
        <w:tabs>
          <w:tab w:val="num" w:pos="927"/>
        </w:tabs>
        <w:ind w:left="927" w:hanging="360"/>
      </w:pPr>
      <w:rPr>
        <w:rFonts w:hint="default"/>
      </w:rPr>
    </w:lvl>
  </w:abstractNum>
  <w:abstractNum w:abstractNumId="34">
    <w:nsid w:val="69EE187A"/>
    <w:multiLevelType w:val="multilevel"/>
    <w:tmpl w:val="93EEA824"/>
    <w:lvl w:ilvl="0">
      <w:start w:val="1"/>
      <w:numFmt w:val="bullet"/>
      <w:lvlText w:val="-"/>
      <w:lvlJc w:val="left"/>
      <w:pPr>
        <w:tabs>
          <w:tab w:val="num" w:pos="1996"/>
        </w:tabs>
        <w:ind w:left="1996" w:hanging="360"/>
      </w:pPr>
      <w:rPr>
        <w:rFonts w:ascii="Courier New" w:hAnsi="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5">
    <w:nsid w:val="6FC47084"/>
    <w:multiLevelType w:val="singleLevel"/>
    <w:tmpl w:val="0419000F"/>
    <w:lvl w:ilvl="0">
      <w:start w:val="1"/>
      <w:numFmt w:val="decimal"/>
      <w:lvlText w:val="%1."/>
      <w:lvlJc w:val="left"/>
      <w:pPr>
        <w:tabs>
          <w:tab w:val="num" w:pos="360"/>
        </w:tabs>
        <w:ind w:left="360" w:hanging="360"/>
      </w:pPr>
    </w:lvl>
  </w:abstractNum>
  <w:abstractNum w:abstractNumId="36">
    <w:nsid w:val="70677D54"/>
    <w:multiLevelType w:val="hybridMultilevel"/>
    <w:tmpl w:val="A54CFA42"/>
    <w:lvl w:ilvl="0" w:tplc="6EDC8C2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26"/>
        </w:tabs>
        <w:ind w:left="626" w:hanging="360"/>
      </w:pPr>
      <w:rPr>
        <w:rFonts w:ascii="Courier New" w:hAnsi="Courier New" w:cs="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cs="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cs="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37">
    <w:nsid w:val="71134596"/>
    <w:multiLevelType w:val="hybridMultilevel"/>
    <w:tmpl w:val="9A74EAEA"/>
    <w:lvl w:ilvl="0" w:tplc="6EDC8C28">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193"/>
        </w:tabs>
        <w:ind w:left="1193" w:hanging="360"/>
      </w:pPr>
      <w:rPr>
        <w:rFonts w:ascii="Courier New" w:hAnsi="Courier New" w:cs="Courier New" w:hint="default"/>
      </w:rPr>
    </w:lvl>
    <w:lvl w:ilvl="2" w:tplc="04190005" w:tentative="1">
      <w:start w:val="1"/>
      <w:numFmt w:val="bullet"/>
      <w:lvlText w:val=""/>
      <w:lvlJc w:val="left"/>
      <w:pPr>
        <w:tabs>
          <w:tab w:val="num" w:pos="1913"/>
        </w:tabs>
        <w:ind w:left="1913" w:hanging="360"/>
      </w:pPr>
      <w:rPr>
        <w:rFonts w:ascii="Wingdings" w:hAnsi="Wingdings" w:hint="default"/>
      </w:rPr>
    </w:lvl>
    <w:lvl w:ilvl="3" w:tplc="04190001" w:tentative="1">
      <w:start w:val="1"/>
      <w:numFmt w:val="bullet"/>
      <w:lvlText w:val=""/>
      <w:lvlJc w:val="left"/>
      <w:pPr>
        <w:tabs>
          <w:tab w:val="num" w:pos="2633"/>
        </w:tabs>
        <w:ind w:left="2633" w:hanging="360"/>
      </w:pPr>
      <w:rPr>
        <w:rFonts w:ascii="Symbol" w:hAnsi="Symbol" w:hint="default"/>
      </w:rPr>
    </w:lvl>
    <w:lvl w:ilvl="4" w:tplc="04190003" w:tentative="1">
      <w:start w:val="1"/>
      <w:numFmt w:val="bullet"/>
      <w:lvlText w:val="o"/>
      <w:lvlJc w:val="left"/>
      <w:pPr>
        <w:tabs>
          <w:tab w:val="num" w:pos="3353"/>
        </w:tabs>
        <w:ind w:left="3353" w:hanging="360"/>
      </w:pPr>
      <w:rPr>
        <w:rFonts w:ascii="Courier New" w:hAnsi="Courier New" w:cs="Courier New" w:hint="default"/>
      </w:rPr>
    </w:lvl>
    <w:lvl w:ilvl="5" w:tplc="04190005" w:tentative="1">
      <w:start w:val="1"/>
      <w:numFmt w:val="bullet"/>
      <w:lvlText w:val=""/>
      <w:lvlJc w:val="left"/>
      <w:pPr>
        <w:tabs>
          <w:tab w:val="num" w:pos="4073"/>
        </w:tabs>
        <w:ind w:left="4073" w:hanging="360"/>
      </w:pPr>
      <w:rPr>
        <w:rFonts w:ascii="Wingdings" w:hAnsi="Wingdings" w:hint="default"/>
      </w:rPr>
    </w:lvl>
    <w:lvl w:ilvl="6" w:tplc="04190001" w:tentative="1">
      <w:start w:val="1"/>
      <w:numFmt w:val="bullet"/>
      <w:lvlText w:val=""/>
      <w:lvlJc w:val="left"/>
      <w:pPr>
        <w:tabs>
          <w:tab w:val="num" w:pos="4793"/>
        </w:tabs>
        <w:ind w:left="4793" w:hanging="360"/>
      </w:pPr>
      <w:rPr>
        <w:rFonts w:ascii="Symbol" w:hAnsi="Symbol" w:hint="default"/>
      </w:rPr>
    </w:lvl>
    <w:lvl w:ilvl="7" w:tplc="04190003" w:tentative="1">
      <w:start w:val="1"/>
      <w:numFmt w:val="bullet"/>
      <w:lvlText w:val="o"/>
      <w:lvlJc w:val="left"/>
      <w:pPr>
        <w:tabs>
          <w:tab w:val="num" w:pos="5513"/>
        </w:tabs>
        <w:ind w:left="5513" w:hanging="360"/>
      </w:pPr>
      <w:rPr>
        <w:rFonts w:ascii="Courier New" w:hAnsi="Courier New" w:cs="Courier New" w:hint="default"/>
      </w:rPr>
    </w:lvl>
    <w:lvl w:ilvl="8" w:tplc="04190005" w:tentative="1">
      <w:start w:val="1"/>
      <w:numFmt w:val="bullet"/>
      <w:lvlText w:val=""/>
      <w:lvlJc w:val="left"/>
      <w:pPr>
        <w:tabs>
          <w:tab w:val="num" w:pos="6233"/>
        </w:tabs>
        <w:ind w:left="6233" w:hanging="360"/>
      </w:pPr>
      <w:rPr>
        <w:rFonts w:ascii="Wingdings" w:hAnsi="Wingdings" w:hint="default"/>
      </w:rPr>
    </w:lvl>
  </w:abstractNum>
  <w:abstractNum w:abstractNumId="38">
    <w:nsid w:val="77AA0D8A"/>
    <w:multiLevelType w:val="hybridMultilevel"/>
    <w:tmpl w:val="751292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9E04E22"/>
    <w:multiLevelType w:val="hybridMultilevel"/>
    <w:tmpl w:val="6BD06E44"/>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7C1E6874"/>
    <w:multiLevelType w:val="singleLevel"/>
    <w:tmpl w:val="15188BCA"/>
    <w:lvl w:ilvl="0">
      <w:numFmt w:val="bullet"/>
      <w:lvlText w:val="-"/>
      <w:lvlJc w:val="left"/>
      <w:pPr>
        <w:tabs>
          <w:tab w:val="num" w:pos="927"/>
        </w:tabs>
        <w:ind w:left="927" w:hanging="360"/>
      </w:pPr>
      <w:rPr>
        <w:rFonts w:hint="default"/>
      </w:rPr>
    </w:lvl>
  </w:abstractNum>
  <w:abstractNum w:abstractNumId="41">
    <w:nsid w:val="7E572FAD"/>
    <w:multiLevelType w:val="hybridMultilevel"/>
    <w:tmpl w:val="93EEA824"/>
    <w:lvl w:ilvl="0" w:tplc="37D8E0BC">
      <w:start w:val="1"/>
      <w:numFmt w:val="bullet"/>
      <w:lvlText w:val="-"/>
      <w:lvlJc w:val="left"/>
      <w:pPr>
        <w:tabs>
          <w:tab w:val="num" w:pos="1996"/>
        </w:tabs>
        <w:ind w:left="1996"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E7C29A2"/>
    <w:multiLevelType w:val="hybridMultilevel"/>
    <w:tmpl w:val="E648F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FA10664"/>
    <w:multiLevelType w:val="singleLevel"/>
    <w:tmpl w:val="15188BCA"/>
    <w:lvl w:ilvl="0">
      <w:numFmt w:val="bullet"/>
      <w:lvlText w:val="-"/>
      <w:lvlJc w:val="left"/>
      <w:pPr>
        <w:tabs>
          <w:tab w:val="num" w:pos="927"/>
        </w:tabs>
        <w:ind w:left="927" w:hanging="360"/>
      </w:pPr>
      <w:rPr>
        <w:rFonts w:hint="default"/>
      </w:rPr>
    </w:lvl>
  </w:abstractNum>
  <w:num w:numId="1">
    <w:abstractNumId w:val="31"/>
  </w:num>
  <w:num w:numId="2">
    <w:abstractNumId w:val="24"/>
  </w:num>
  <w:num w:numId="3">
    <w:abstractNumId w:val="35"/>
  </w:num>
  <w:num w:numId="4">
    <w:abstractNumId w:val="23"/>
  </w:num>
  <w:num w:numId="5">
    <w:abstractNumId w:val="16"/>
  </w:num>
  <w:num w:numId="6">
    <w:abstractNumId w:val="42"/>
  </w:num>
  <w:num w:numId="7">
    <w:abstractNumId w:val="22"/>
  </w:num>
  <w:num w:numId="8">
    <w:abstractNumId w:val="40"/>
  </w:num>
  <w:num w:numId="9">
    <w:abstractNumId w:val="43"/>
  </w:num>
  <w:num w:numId="10">
    <w:abstractNumId w:val="33"/>
  </w:num>
  <w:num w:numId="11">
    <w:abstractNumId w:val="17"/>
  </w:num>
  <w:num w:numId="12">
    <w:abstractNumId w:val="21"/>
  </w:num>
  <w:num w:numId="13">
    <w:abstractNumId w:val="9"/>
  </w:num>
  <w:num w:numId="14">
    <w:abstractNumId w:val="27"/>
  </w:num>
  <w:num w:numId="15">
    <w:abstractNumId w:val="3"/>
  </w:num>
  <w:num w:numId="16">
    <w:abstractNumId w:val="32"/>
  </w:num>
  <w:num w:numId="17">
    <w:abstractNumId w:val="20"/>
  </w:num>
  <w:num w:numId="18">
    <w:abstractNumId w:val="4"/>
    <w:lvlOverride w:ilvl="0">
      <w:startOverride w:val="1"/>
    </w:lvlOverride>
  </w:num>
  <w:num w:numId="19">
    <w:abstractNumId w:val="10"/>
  </w:num>
  <w:num w:numId="20">
    <w:abstractNumId w:val="13"/>
  </w:num>
  <w:num w:numId="21">
    <w:abstractNumId w:val="5"/>
  </w:num>
  <w:num w:numId="22">
    <w:abstractNumId w:val="18"/>
  </w:num>
  <w:num w:numId="23">
    <w:abstractNumId w:val="36"/>
  </w:num>
  <w:num w:numId="24">
    <w:abstractNumId w:val="30"/>
  </w:num>
  <w:num w:numId="25">
    <w:abstractNumId w:val="15"/>
  </w:num>
  <w:num w:numId="26">
    <w:abstractNumId w:val="25"/>
  </w:num>
  <w:num w:numId="27">
    <w:abstractNumId w:val="26"/>
  </w:num>
  <w:num w:numId="28">
    <w:abstractNumId w:val="11"/>
  </w:num>
  <w:num w:numId="29">
    <w:abstractNumId w:val="2"/>
  </w:num>
  <w:num w:numId="30">
    <w:abstractNumId w:val="19"/>
  </w:num>
  <w:num w:numId="31">
    <w:abstractNumId w:val="37"/>
  </w:num>
  <w:num w:numId="32">
    <w:abstractNumId w:val="6"/>
  </w:num>
  <w:num w:numId="33">
    <w:abstractNumId w:val="38"/>
  </w:num>
  <w:num w:numId="34">
    <w:abstractNumId w:val="12"/>
  </w:num>
  <w:num w:numId="35">
    <w:abstractNumId w:val="0"/>
    <w:lvlOverride w:ilvl="0">
      <w:lvl w:ilvl="0">
        <w:start w:val="1"/>
        <w:numFmt w:val="bullet"/>
        <w:lvlText w:val=""/>
        <w:legacy w:legacy="1" w:legacySpace="0" w:legacyIndent="360"/>
        <w:lvlJc w:val="left"/>
        <w:pPr>
          <w:ind w:left="1440" w:hanging="360"/>
        </w:pPr>
        <w:rPr>
          <w:rFonts w:ascii="Wingdings" w:hAnsi="Wingdings" w:hint="default"/>
          <w:sz w:val="12"/>
        </w:rPr>
      </w:lvl>
    </w:lvlOverride>
  </w:num>
  <w:num w:numId="36">
    <w:abstractNumId w:val="41"/>
  </w:num>
  <w:num w:numId="37">
    <w:abstractNumId w:val="34"/>
  </w:num>
  <w:num w:numId="38">
    <w:abstractNumId w:val="14"/>
  </w:num>
  <w:num w:numId="39">
    <w:abstractNumId w:val="39"/>
  </w:num>
  <w:num w:numId="40">
    <w:abstractNumId w:val="1"/>
  </w:num>
  <w:num w:numId="41">
    <w:abstractNumId w:val="7"/>
  </w:num>
  <w:num w:numId="42">
    <w:abstractNumId w:val="28"/>
  </w:num>
  <w:num w:numId="43">
    <w:abstractNumId w:val="2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1F2"/>
    <w:rsid w:val="00000174"/>
    <w:rsid w:val="0003264D"/>
    <w:rsid w:val="000555ED"/>
    <w:rsid w:val="00056AB6"/>
    <w:rsid w:val="00097CE0"/>
    <w:rsid w:val="000A2911"/>
    <w:rsid w:val="000A72BA"/>
    <w:rsid w:val="000B6BB3"/>
    <w:rsid w:val="000E204C"/>
    <w:rsid w:val="000E56A4"/>
    <w:rsid w:val="000E770D"/>
    <w:rsid w:val="000F218A"/>
    <w:rsid w:val="001235F4"/>
    <w:rsid w:val="001B4EAC"/>
    <w:rsid w:val="001B7B85"/>
    <w:rsid w:val="001C33FF"/>
    <w:rsid w:val="001C4A67"/>
    <w:rsid w:val="001D11A6"/>
    <w:rsid w:val="00207184"/>
    <w:rsid w:val="002071E0"/>
    <w:rsid w:val="0021794F"/>
    <w:rsid w:val="00236EE8"/>
    <w:rsid w:val="00267379"/>
    <w:rsid w:val="002673FC"/>
    <w:rsid w:val="0029759A"/>
    <w:rsid w:val="002A7064"/>
    <w:rsid w:val="002B4DB6"/>
    <w:rsid w:val="002E3848"/>
    <w:rsid w:val="002F422C"/>
    <w:rsid w:val="00301C8D"/>
    <w:rsid w:val="00304794"/>
    <w:rsid w:val="00311244"/>
    <w:rsid w:val="00316320"/>
    <w:rsid w:val="00325A2B"/>
    <w:rsid w:val="003667BC"/>
    <w:rsid w:val="003731C3"/>
    <w:rsid w:val="00375271"/>
    <w:rsid w:val="0038468E"/>
    <w:rsid w:val="003C1429"/>
    <w:rsid w:val="003E09D6"/>
    <w:rsid w:val="003E5252"/>
    <w:rsid w:val="004173D7"/>
    <w:rsid w:val="00467C64"/>
    <w:rsid w:val="004772C7"/>
    <w:rsid w:val="00497A2B"/>
    <w:rsid w:val="004D10FD"/>
    <w:rsid w:val="004D7A05"/>
    <w:rsid w:val="004E11AF"/>
    <w:rsid w:val="00500711"/>
    <w:rsid w:val="00541295"/>
    <w:rsid w:val="0055535F"/>
    <w:rsid w:val="00585CF6"/>
    <w:rsid w:val="005A68D5"/>
    <w:rsid w:val="005A6F18"/>
    <w:rsid w:val="005D48BC"/>
    <w:rsid w:val="006052E8"/>
    <w:rsid w:val="006134F1"/>
    <w:rsid w:val="00665405"/>
    <w:rsid w:val="006667D1"/>
    <w:rsid w:val="00685A7C"/>
    <w:rsid w:val="006905F2"/>
    <w:rsid w:val="006D1E7A"/>
    <w:rsid w:val="006E47D9"/>
    <w:rsid w:val="00703227"/>
    <w:rsid w:val="0072428F"/>
    <w:rsid w:val="00737FE2"/>
    <w:rsid w:val="00745E2C"/>
    <w:rsid w:val="0075489C"/>
    <w:rsid w:val="007976FA"/>
    <w:rsid w:val="007C12F3"/>
    <w:rsid w:val="007F2AB8"/>
    <w:rsid w:val="007F5142"/>
    <w:rsid w:val="00830855"/>
    <w:rsid w:val="0083571D"/>
    <w:rsid w:val="0086295A"/>
    <w:rsid w:val="00871825"/>
    <w:rsid w:val="00882838"/>
    <w:rsid w:val="008868D1"/>
    <w:rsid w:val="008910BE"/>
    <w:rsid w:val="008C019F"/>
    <w:rsid w:val="008C711A"/>
    <w:rsid w:val="009333C7"/>
    <w:rsid w:val="00957C5C"/>
    <w:rsid w:val="00962C37"/>
    <w:rsid w:val="00963187"/>
    <w:rsid w:val="009D6A20"/>
    <w:rsid w:val="00A572BD"/>
    <w:rsid w:val="00A5760C"/>
    <w:rsid w:val="00A73E02"/>
    <w:rsid w:val="00A824D8"/>
    <w:rsid w:val="00AA37A5"/>
    <w:rsid w:val="00AD3513"/>
    <w:rsid w:val="00AE001A"/>
    <w:rsid w:val="00AE6763"/>
    <w:rsid w:val="00AF5BA6"/>
    <w:rsid w:val="00B075E6"/>
    <w:rsid w:val="00B23C85"/>
    <w:rsid w:val="00B25131"/>
    <w:rsid w:val="00B31497"/>
    <w:rsid w:val="00B37CB4"/>
    <w:rsid w:val="00B44736"/>
    <w:rsid w:val="00B521F2"/>
    <w:rsid w:val="00B8769E"/>
    <w:rsid w:val="00BC65CF"/>
    <w:rsid w:val="00BE1662"/>
    <w:rsid w:val="00BE2970"/>
    <w:rsid w:val="00BE3C0D"/>
    <w:rsid w:val="00C022C2"/>
    <w:rsid w:val="00C02F94"/>
    <w:rsid w:val="00C308A5"/>
    <w:rsid w:val="00C341A2"/>
    <w:rsid w:val="00C83D18"/>
    <w:rsid w:val="00CC7FE3"/>
    <w:rsid w:val="00CF3CE9"/>
    <w:rsid w:val="00CF3FBF"/>
    <w:rsid w:val="00D16BE7"/>
    <w:rsid w:val="00D27C24"/>
    <w:rsid w:val="00D804F8"/>
    <w:rsid w:val="00D80A4C"/>
    <w:rsid w:val="00D96245"/>
    <w:rsid w:val="00DF056E"/>
    <w:rsid w:val="00E12618"/>
    <w:rsid w:val="00E316F2"/>
    <w:rsid w:val="00E60E74"/>
    <w:rsid w:val="00E61D5E"/>
    <w:rsid w:val="00E64F88"/>
    <w:rsid w:val="00E70CE9"/>
    <w:rsid w:val="00E87EFE"/>
    <w:rsid w:val="00E92462"/>
    <w:rsid w:val="00EF4861"/>
    <w:rsid w:val="00EF5BE5"/>
    <w:rsid w:val="00F24A9E"/>
    <w:rsid w:val="00F82D47"/>
    <w:rsid w:val="00F86AE2"/>
    <w:rsid w:val="00FA240B"/>
    <w:rsid w:val="00FA4BA4"/>
    <w:rsid w:val="00FA4BD7"/>
    <w:rsid w:val="00FA799A"/>
    <w:rsid w:val="00FC277C"/>
    <w:rsid w:val="00FD2DCA"/>
    <w:rsid w:val="00FF3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97FB69-C212-414B-995C-A26AEFE1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FA"/>
    <w:pPr>
      <w:spacing w:line="336" w:lineRule="auto"/>
      <w:ind w:firstLine="567"/>
      <w:jc w:val="both"/>
    </w:pPr>
    <w:rPr>
      <w:sz w:val="28"/>
      <w:szCs w:val="26"/>
    </w:rPr>
  </w:style>
  <w:style w:type="paragraph" w:styleId="1">
    <w:name w:val="heading 1"/>
    <w:basedOn w:val="a"/>
    <w:next w:val="a"/>
    <w:autoRedefine/>
    <w:qFormat/>
    <w:rsid w:val="000555ED"/>
    <w:pPr>
      <w:keepNext/>
      <w:spacing w:before="120" w:after="120" w:line="240" w:lineRule="auto"/>
      <w:ind w:firstLine="0"/>
      <w:jc w:val="left"/>
      <w:outlineLvl w:val="0"/>
    </w:pPr>
    <w:rPr>
      <w:b/>
      <w:kern w:val="28"/>
      <w:sz w:val="36"/>
    </w:rPr>
  </w:style>
  <w:style w:type="paragraph" w:styleId="2">
    <w:name w:val="heading 2"/>
    <w:basedOn w:val="a"/>
    <w:next w:val="a"/>
    <w:qFormat/>
    <w:pPr>
      <w:keepNext/>
      <w:spacing w:before="240" w:after="60"/>
      <w:outlineLvl w:val="1"/>
    </w:pPr>
    <w:rPr>
      <w:rFonts w:ascii="Arial" w:hAnsi="Arial"/>
      <w:b/>
      <w:i/>
      <w:sz w:val="24"/>
    </w:rPr>
  </w:style>
  <w:style w:type="paragraph" w:styleId="4">
    <w:name w:val="heading 4"/>
    <w:basedOn w:val="a"/>
    <w:next w:val="a"/>
    <w:qFormat/>
    <w:rsid w:val="00316320"/>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240" w:lineRule="auto"/>
      <w:ind w:firstLine="0"/>
      <w:jc w:val="left"/>
    </w:pPr>
    <w:rPr>
      <w:sz w:val="20"/>
    </w:rPr>
  </w:style>
  <w:style w:type="character" w:styleId="a4">
    <w:name w:val="footnote reference"/>
    <w:basedOn w:val="a0"/>
    <w:semiHidden/>
    <w:rPr>
      <w:vertAlign w:val="superscript"/>
    </w:rPr>
  </w:style>
  <w:style w:type="paragraph" w:styleId="a5">
    <w:name w:val="footer"/>
    <w:basedOn w:val="a"/>
    <w:pPr>
      <w:tabs>
        <w:tab w:val="center" w:pos="4153"/>
        <w:tab w:val="right" w:pos="8306"/>
      </w:tabs>
    </w:pPr>
  </w:style>
  <w:style w:type="character" w:styleId="a6">
    <w:name w:val="page number"/>
    <w:basedOn w:val="a0"/>
  </w:style>
  <w:style w:type="paragraph" w:styleId="10">
    <w:name w:val="toc 1"/>
    <w:basedOn w:val="a"/>
    <w:next w:val="a"/>
    <w:autoRedefine/>
    <w:semiHidden/>
    <w:pPr>
      <w:spacing w:before="120" w:after="120"/>
      <w:jc w:val="left"/>
    </w:pPr>
    <w:rPr>
      <w:b/>
      <w:bCs/>
      <w:caps/>
      <w:sz w:val="20"/>
      <w:szCs w:val="20"/>
    </w:rPr>
  </w:style>
  <w:style w:type="paragraph" w:styleId="20">
    <w:name w:val="toc 2"/>
    <w:basedOn w:val="a"/>
    <w:next w:val="a"/>
    <w:autoRedefine/>
    <w:semiHidden/>
    <w:pPr>
      <w:ind w:left="260"/>
      <w:jc w:val="left"/>
    </w:pPr>
    <w:rPr>
      <w:smallCaps/>
      <w:sz w:val="20"/>
      <w:szCs w:val="20"/>
    </w:rPr>
  </w:style>
  <w:style w:type="paragraph" w:styleId="3">
    <w:name w:val="toc 3"/>
    <w:basedOn w:val="a"/>
    <w:next w:val="a"/>
    <w:autoRedefine/>
    <w:semiHidden/>
    <w:pPr>
      <w:ind w:left="520"/>
      <w:jc w:val="left"/>
    </w:pPr>
    <w:rPr>
      <w:i/>
      <w:iCs/>
      <w:sz w:val="20"/>
      <w:szCs w:val="20"/>
    </w:rPr>
  </w:style>
  <w:style w:type="paragraph" w:styleId="40">
    <w:name w:val="toc 4"/>
    <w:basedOn w:val="a"/>
    <w:next w:val="a"/>
    <w:autoRedefine/>
    <w:semiHidden/>
    <w:pPr>
      <w:ind w:left="780"/>
      <w:jc w:val="left"/>
    </w:pPr>
    <w:rPr>
      <w:sz w:val="18"/>
      <w:szCs w:val="18"/>
    </w:rPr>
  </w:style>
  <w:style w:type="paragraph" w:styleId="5">
    <w:name w:val="toc 5"/>
    <w:basedOn w:val="a"/>
    <w:next w:val="a"/>
    <w:autoRedefine/>
    <w:semiHidden/>
    <w:pPr>
      <w:ind w:left="1040"/>
      <w:jc w:val="left"/>
    </w:pPr>
    <w:rPr>
      <w:sz w:val="18"/>
      <w:szCs w:val="18"/>
    </w:rPr>
  </w:style>
  <w:style w:type="paragraph" w:styleId="6">
    <w:name w:val="toc 6"/>
    <w:basedOn w:val="a"/>
    <w:next w:val="a"/>
    <w:autoRedefine/>
    <w:semiHidden/>
    <w:pPr>
      <w:ind w:left="1300"/>
      <w:jc w:val="left"/>
    </w:pPr>
    <w:rPr>
      <w:sz w:val="18"/>
      <w:szCs w:val="18"/>
    </w:rPr>
  </w:style>
  <w:style w:type="paragraph" w:styleId="7">
    <w:name w:val="toc 7"/>
    <w:basedOn w:val="a"/>
    <w:next w:val="a"/>
    <w:autoRedefine/>
    <w:semiHidden/>
    <w:pPr>
      <w:ind w:left="1560"/>
      <w:jc w:val="left"/>
    </w:pPr>
    <w:rPr>
      <w:sz w:val="18"/>
      <w:szCs w:val="18"/>
    </w:rPr>
  </w:style>
  <w:style w:type="paragraph" w:styleId="8">
    <w:name w:val="toc 8"/>
    <w:basedOn w:val="a"/>
    <w:next w:val="a"/>
    <w:autoRedefine/>
    <w:semiHidden/>
    <w:pPr>
      <w:ind w:left="1820"/>
      <w:jc w:val="left"/>
    </w:pPr>
    <w:rPr>
      <w:sz w:val="18"/>
      <w:szCs w:val="18"/>
    </w:rPr>
  </w:style>
  <w:style w:type="paragraph" w:styleId="9">
    <w:name w:val="toc 9"/>
    <w:basedOn w:val="a"/>
    <w:next w:val="a"/>
    <w:autoRedefine/>
    <w:semiHidden/>
    <w:pPr>
      <w:ind w:left="2080"/>
      <w:jc w:val="left"/>
    </w:pPr>
    <w:rPr>
      <w:sz w:val="18"/>
      <w:szCs w:val="18"/>
    </w:rPr>
  </w:style>
  <w:style w:type="paragraph" w:styleId="21">
    <w:name w:val="List Continue 2"/>
    <w:basedOn w:val="a"/>
    <w:pPr>
      <w:spacing w:after="120"/>
      <w:ind w:left="566"/>
    </w:pPr>
  </w:style>
  <w:style w:type="paragraph" w:styleId="a7">
    <w:name w:val="header"/>
    <w:basedOn w:val="a"/>
    <w:pPr>
      <w:tabs>
        <w:tab w:val="center" w:pos="4153"/>
        <w:tab w:val="right" w:pos="8306"/>
      </w:tabs>
    </w:pPr>
  </w:style>
  <w:style w:type="paragraph" w:styleId="a8">
    <w:name w:val="Body Text Indent"/>
    <w:basedOn w:val="a"/>
    <w:rsid w:val="004E11AF"/>
    <w:rPr>
      <w:position w:val="-8"/>
      <w:sz w:val="29"/>
    </w:rPr>
  </w:style>
  <w:style w:type="paragraph" w:styleId="22">
    <w:name w:val="Body Text Indent 2"/>
    <w:basedOn w:val="a"/>
    <w:rsid w:val="004E11AF"/>
    <w:pPr>
      <w:ind w:firstLine="397"/>
    </w:pPr>
    <w:rPr>
      <w:i/>
      <w:position w:val="-8"/>
      <w:sz w:val="29"/>
    </w:rPr>
  </w:style>
  <w:style w:type="paragraph" w:styleId="a9">
    <w:name w:val="Body Text"/>
    <w:basedOn w:val="a"/>
    <w:rsid w:val="00665405"/>
    <w:pPr>
      <w:spacing w:after="120"/>
    </w:pPr>
  </w:style>
  <w:style w:type="character" w:styleId="aa">
    <w:name w:val="endnote reference"/>
    <w:basedOn w:val="a0"/>
    <w:semiHidden/>
    <w:rsid w:val="00000174"/>
    <w:rPr>
      <w:vertAlign w:val="superscript"/>
    </w:rPr>
  </w:style>
  <w:style w:type="character" w:styleId="ab">
    <w:name w:val="Hyperlink"/>
    <w:basedOn w:val="a0"/>
    <w:rsid w:val="00933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55644</CharactersWithSpaces>
  <SharedDoc>false</SharedDoc>
  <HLinks>
    <vt:vector size="90" baseType="variant">
      <vt:variant>
        <vt:i4>1769524</vt:i4>
      </vt:variant>
      <vt:variant>
        <vt:i4>86</vt:i4>
      </vt:variant>
      <vt:variant>
        <vt:i4>0</vt:i4>
      </vt:variant>
      <vt:variant>
        <vt:i4>5</vt:i4>
      </vt:variant>
      <vt:variant>
        <vt:lpwstr/>
      </vt:variant>
      <vt:variant>
        <vt:lpwstr>_Toc160679255</vt:lpwstr>
      </vt:variant>
      <vt:variant>
        <vt:i4>1769524</vt:i4>
      </vt:variant>
      <vt:variant>
        <vt:i4>80</vt:i4>
      </vt:variant>
      <vt:variant>
        <vt:i4>0</vt:i4>
      </vt:variant>
      <vt:variant>
        <vt:i4>5</vt:i4>
      </vt:variant>
      <vt:variant>
        <vt:lpwstr/>
      </vt:variant>
      <vt:variant>
        <vt:lpwstr>_Toc160679254</vt:lpwstr>
      </vt:variant>
      <vt:variant>
        <vt:i4>1769524</vt:i4>
      </vt:variant>
      <vt:variant>
        <vt:i4>74</vt:i4>
      </vt:variant>
      <vt:variant>
        <vt:i4>0</vt:i4>
      </vt:variant>
      <vt:variant>
        <vt:i4>5</vt:i4>
      </vt:variant>
      <vt:variant>
        <vt:lpwstr/>
      </vt:variant>
      <vt:variant>
        <vt:lpwstr>_Toc160679253</vt:lpwstr>
      </vt:variant>
      <vt:variant>
        <vt:i4>1769524</vt:i4>
      </vt:variant>
      <vt:variant>
        <vt:i4>68</vt:i4>
      </vt:variant>
      <vt:variant>
        <vt:i4>0</vt:i4>
      </vt:variant>
      <vt:variant>
        <vt:i4>5</vt:i4>
      </vt:variant>
      <vt:variant>
        <vt:lpwstr/>
      </vt:variant>
      <vt:variant>
        <vt:lpwstr>_Toc160679252</vt:lpwstr>
      </vt:variant>
      <vt:variant>
        <vt:i4>1769524</vt:i4>
      </vt:variant>
      <vt:variant>
        <vt:i4>62</vt:i4>
      </vt:variant>
      <vt:variant>
        <vt:i4>0</vt:i4>
      </vt:variant>
      <vt:variant>
        <vt:i4>5</vt:i4>
      </vt:variant>
      <vt:variant>
        <vt:lpwstr/>
      </vt:variant>
      <vt:variant>
        <vt:lpwstr>_Toc160679251</vt:lpwstr>
      </vt:variant>
      <vt:variant>
        <vt:i4>1769524</vt:i4>
      </vt:variant>
      <vt:variant>
        <vt:i4>56</vt:i4>
      </vt:variant>
      <vt:variant>
        <vt:i4>0</vt:i4>
      </vt:variant>
      <vt:variant>
        <vt:i4>5</vt:i4>
      </vt:variant>
      <vt:variant>
        <vt:lpwstr/>
      </vt:variant>
      <vt:variant>
        <vt:lpwstr>_Toc160679250</vt:lpwstr>
      </vt:variant>
      <vt:variant>
        <vt:i4>1703988</vt:i4>
      </vt:variant>
      <vt:variant>
        <vt:i4>50</vt:i4>
      </vt:variant>
      <vt:variant>
        <vt:i4>0</vt:i4>
      </vt:variant>
      <vt:variant>
        <vt:i4>5</vt:i4>
      </vt:variant>
      <vt:variant>
        <vt:lpwstr/>
      </vt:variant>
      <vt:variant>
        <vt:lpwstr>_Toc160679249</vt:lpwstr>
      </vt:variant>
      <vt:variant>
        <vt:i4>1703988</vt:i4>
      </vt:variant>
      <vt:variant>
        <vt:i4>44</vt:i4>
      </vt:variant>
      <vt:variant>
        <vt:i4>0</vt:i4>
      </vt:variant>
      <vt:variant>
        <vt:i4>5</vt:i4>
      </vt:variant>
      <vt:variant>
        <vt:lpwstr/>
      </vt:variant>
      <vt:variant>
        <vt:lpwstr>_Toc160679248</vt:lpwstr>
      </vt:variant>
      <vt:variant>
        <vt:i4>1703988</vt:i4>
      </vt:variant>
      <vt:variant>
        <vt:i4>38</vt:i4>
      </vt:variant>
      <vt:variant>
        <vt:i4>0</vt:i4>
      </vt:variant>
      <vt:variant>
        <vt:i4>5</vt:i4>
      </vt:variant>
      <vt:variant>
        <vt:lpwstr/>
      </vt:variant>
      <vt:variant>
        <vt:lpwstr>_Toc160679247</vt:lpwstr>
      </vt:variant>
      <vt:variant>
        <vt:i4>1703988</vt:i4>
      </vt:variant>
      <vt:variant>
        <vt:i4>32</vt:i4>
      </vt:variant>
      <vt:variant>
        <vt:i4>0</vt:i4>
      </vt:variant>
      <vt:variant>
        <vt:i4>5</vt:i4>
      </vt:variant>
      <vt:variant>
        <vt:lpwstr/>
      </vt:variant>
      <vt:variant>
        <vt:lpwstr>_Toc160679246</vt:lpwstr>
      </vt:variant>
      <vt:variant>
        <vt:i4>1703988</vt:i4>
      </vt:variant>
      <vt:variant>
        <vt:i4>26</vt:i4>
      </vt:variant>
      <vt:variant>
        <vt:i4>0</vt:i4>
      </vt:variant>
      <vt:variant>
        <vt:i4>5</vt:i4>
      </vt:variant>
      <vt:variant>
        <vt:lpwstr/>
      </vt:variant>
      <vt:variant>
        <vt:lpwstr>_Toc160679245</vt:lpwstr>
      </vt:variant>
      <vt:variant>
        <vt:i4>1703988</vt:i4>
      </vt:variant>
      <vt:variant>
        <vt:i4>20</vt:i4>
      </vt:variant>
      <vt:variant>
        <vt:i4>0</vt:i4>
      </vt:variant>
      <vt:variant>
        <vt:i4>5</vt:i4>
      </vt:variant>
      <vt:variant>
        <vt:lpwstr/>
      </vt:variant>
      <vt:variant>
        <vt:lpwstr>_Toc160679244</vt:lpwstr>
      </vt:variant>
      <vt:variant>
        <vt:i4>1703988</vt:i4>
      </vt:variant>
      <vt:variant>
        <vt:i4>14</vt:i4>
      </vt:variant>
      <vt:variant>
        <vt:i4>0</vt:i4>
      </vt:variant>
      <vt:variant>
        <vt:i4>5</vt:i4>
      </vt:variant>
      <vt:variant>
        <vt:lpwstr/>
      </vt:variant>
      <vt:variant>
        <vt:lpwstr>_Toc160679243</vt:lpwstr>
      </vt:variant>
      <vt:variant>
        <vt:i4>1703988</vt:i4>
      </vt:variant>
      <vt:variant>
        <vt:i4>8</vt:i4>
      </vt:variant>
      <vt:variant>
        <vt:i4>0</vt:i4>
      </vt:variant>
      <vt:variant>
        <vt:i4>5</vt:i4>
      </vt:variant>
      <vt:variant>
        <vt:lpwstr/>
      </vt:variant>
      <vt:variant>
        <vt:lpwstr>_Toc160679242</vt:lpwstr>
      </vt:variant>
      <vt:variant>
        <vt:i4>1703988</vt:i4>
      </vt:variant>
      <vt:variant>
        <vt:i4>2</vt:i4>
      </vt:variant>
      <vt:variant>
        <vt:i4>0</vt:i4>
      </vt:variant>
      <vt:variant>
        <vt:i4>5</vt:i4>
      </vt:variant>
      <vt:variant>
        <vt:lpwstr/>
      </vt:variant>
      <vt:variant>
        <vt:lpwstr>_Toc160679241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cp:lastPrinted>2007-03-04T09:23:00Z</cp:lastPrinted>
  <dcterms:created xsi:type="dcterms:W3CDTF">2014-05-16T21:06:00Z</dcterms:created>
  <dcterms:modified xsi:type="dcterms:W3CDTF">2014-05-16T21:06:00Z</dcterms:modified>
</cp:coreProperties>
</file>