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50" w:rsidRDefault="00C70450">
      <w:pPr>
        <w:pStyle w:val="2"/>
        <w:jc w:val="both"/>
      </w:pPr>
    </w:p>
    <w:p w:rsidR="009D1415" w:rsidRDefault="009D1415">
      <w:pPr>
        <w:pStyle w:val="2"/>
        <w:jc w:val="both"/>
      </w:pPr>
      <w:r>
        <w:t>Мои впечатления от первых глав романа А.С. Пушкина «Евгений Онегин».</w:t>
      </w:r>
    </w:p>
    <w:p w:rsidR="009D1415" w:rsidRDefault="009D1415">
      <w:pPr>
        <w:jc w:val="both"/>
        <w:rPr>
          <w:sz w:val="27"/>
          <w:szCs w:val="27"/>
        </w:rPr>
      </w:pPr>
      <w:r>
        <w:rPr>
          <w:sz w:val="27"/>
          <w:szCs w:val="27"/>
        </w:rPr>
        <w:t xml:space="preserve">Автор: </w:t>
      </w:r>
      <w:r>
        <w:rPr>
          <w:i/>
          <w:iCs/>
          <w:sz w:val="27"/>
          <w:szCs w:val="27"/>
        </w:rPr>
        <w:t>Пушкин А.С.</w:t>
      </w:r>
    </w:p>
    <w:p w:rsidR="009D1415" w:rsidRPr="00C70450" w:rsidRDefault="009D1415">
      <w:pPr>
        <w:pStyle w:val="a3"/>
        <w:jc w:val="both"/>
        <w:rPr>
          <w:sz w:val="27"/>
          <w:szCs w:val="27"/>
        </w:rPr>
      </w:pPr>
      <w:r>
        <w:rPr>
          <w:sz w:val="27"/>
          <w:szCs w:val="27"/>
        </w:rPr>
        <w:t xml:space="preserve">Начиная читать роман А.С. Пушкина “Евгений Онегин”, я даже не могла представить себе, насколько прекрасно и интересно это произведение. </w:t>
      </w:r>
    </w:p>
    <w:p w:rsidR="009D1415" w:rsidRDefault="009D1415">
      <w:pPr>
        <w:pStyle w:val="a3"/>
        <w:jc w:val="both"/>
        <w:rPr>
          <w:sz w:val="27"/>
          <w:szCs w:val="27"/>
        </w:rPr>
      </w:pPr>
      <w:r>
        <w:rPr>
          <w:sz w:val="27"/>
          <w:szCs w:val="27"/>
        </w:rPr>
        <w:t>Стихотворная форма романа гораздо сильнее, чем прозаическая, передает чувства поэта, а особую окраску произведению придают лирические отступления автора, которые касаются вечных вопросов нравственности и философии. Сперва даже создается впечатление, что сюжет романа — это хаотический набор не связанных между собой воспоминаний, мечтаний, размышлений по поводу стройности женских ножек, о смене поколений, о светском обществе и о многом другом. Да и сам Пушкин, на первый взгляд, давал основания для такой оценки своего романа:</w:t>
      </w:r>
    </w:p>
    <w:p w:rsidR="009D1415" w:rsidRDefault="009D1415">
      <w:pPr>
        <w:pStyle w:val="a3"/>
        <w:jc w:val="both"/>
        <w:rPr>
          <w:sz w:val="27"/>
          <w:szCs w:val="27"/>
        </w:rPr>
      </w:pPr>
      <w:r>
        <w:rPr>
          <w:sz w:val="27"/>
          <w:szCs w:val="27"/>
        </w:rPr>
        <w:t xml:space="preserve">Прими собранье пестрых глав. </w:t>
      </w:r>
    </w:p>
    <w:p w:rsidR="009D1415" w:rsidRDefault="009D1415">
      <w:pPr>
        <w:pStyle w:val="a3"/>
        <w:jc w:val="both"/>
        <w:rPr>
          <w:sz w:val="27"/>
          <w:szCs w:val="27"/>
        </w:rPr>
      </w:pPr>
      <w:r>
        <w:rPr>
          <w:sz w:val="27"/>
          <w:szCs w:val="27"/>
        </w:rPr>
        <w:t xml:space="preserve">Полусмешных, полупечальных, </w:t>
      </w:r>
    </w:p>
    <w:p w:rsidR="009D1415" w:rsidRDefault="009D1415">
      <w:pPr>
        <w:pStyle w:val="a3"/>
        <w:jc w:val="both"/>
        <w:rPr>
          <w:sz w:val="27"/>
          <w:szCs w:val="27"/>
        </w:rPr>
      </w:pPr>
      <w:r>
        <w:rPr>
          <w:sz w:val="27"/>
          <w:szCs w:val="27"/>
        </w:rPr>
        <w:t xml:space="preserve">Простонародных, идеальных, </w:t>
      </w:r>
    </w:p>
    <w:p w:rsidR="009D1415" w:rsidRDefault="009D1415">
      <w:pPr>
        <w:pStyle w:val="a3"/>
        <w:jc w:val="both"/>
        <w:rPr>
          <w:sz w:val="27"/>
          <w:szCs w:val="27"/>
        </w:rPr>
      </w:pPr>
      <w:r>
        <w:rPr>
          <w:sz w:val="27"/>
          <w:szCs w:val="27"/>
        </w:rPr>
        <w:t>Небрежный плод моих забав...</w:t>
      </w:r>
    </w:p>
    <w:p w:rsidR="009D1415" w:rsidRDefault="009D1415">
      <w:pPr>
        <w:pStyle w:val="a3"/>
        <w:jc w:val="both"/>
        <w:rPr>
          <w:sz w:val="27"/>
          <w:szCs w:val="27"/>
        </w:rPr>
      </w:pPr>
      <w:r>
        <w:rPr>
          <w:sz w:val="27"/>
          <w:szCs w:val="27"/>
        </w:rPr>
        <w:t xml:space="preserve">Но такой сюжет романа позволяет автору вести свободный и непринужденный разговор с читателем. А это, на мой взгляд, делает произведение более интересным и “живым”. </w:t>
      </w:r>
    </w:p>
    <w:p w:rsidR="009D1415" w:rsidRDefault="009D1415">
      <w:pPr>
        <w:pStyle w:val="a3"/>
        <w:jc w:val="both"/>
        <w:rPr>
          <w:sz w:val="27"/>
          <w:szCs w:val="27"/>
        </w:rPr>
      </w:pPr>
      <w:r>
        <w:rPr>
          <w:sz w:val="27"/>
          <w:szCs w:val="27"/>
        </w:rPr>
        <w:t xml:space="preserve">Назвав свой роман именем одного из героев, поэт тем самым подчеркнул центральное положение среди них Евгения Онегина. Онегин был особенно близок Пушкину, поскольку в нем наиболее полно воплощены те черты, которые, по словам поэта, являлись отличительными чертами молодежи XIX века. И уже с самых первых страниц романа я узнала о жизни главного героя, о его характере, о том, как он проводит свой досуг. И даже в эпиграфе к данному произведению можно было прочесть о том, что Евгений Онегин — гордый и равнодушный человек, проникнутый тщеславием. Также молодой дворянин показан автором как человек с очень сложным и противоречивым характером. Пушкин отмечает в характере Онегина: “мечтам невольную преданность”, “неподражаемую странность” и “резкий охлажденный ум”. Еще по первым строфам романа можно понять, что поэт не скрывает недостатков своего главного героя и даже не старается оправдать их. Более того, Пушкину нравились черты Онегина, а именно: его чувство чести и истинное благородство. Мне кажется, что такая противоречивость в характеристике героя романа делает его образ более жизненным: он является не “положительным” героем, но и не “отрицательным”. Я думаю, что Пушкин хотел, чтобы мы сами разобрались в характере героя романа и в оценке его действий. </w:t>
      </w:r>
    </w:p>
    <w:p w:rsidR="009D1415" w:rsidRDefault="009D1415">
      <w:pPr>
        <w:pStyle w:val="a3"/>
        <w:jc w:val="both"/>
        <w:rPr>
          <w:sz w:val="27"/>
          <w:szCs w:val="27"/>
        </w:rPr>
      </w:pPr>
      <w:r>
        <w:rPr>
          <w:sz w:val="27"/>
          <w:szCs w:val="27"/>
        </w:rPr>
        <w:t xml:space="preserve">Я считаю, что основные черты характера Онегина определили его социальное положение и воспитание. Из-за того, что наш герой вырос в обеспеченной семье, он не считал нужным особо трудиться из-за куска хлеба, он не умел и даже не хотел работать. “Молодого повесу” привлекала только красивая и пышная жизнь. Я думаю, что Евгений Онегин вел пустой и неинтересный образ жизни не только в Петербурге, но и в деревне его дядюшки. Но когда он это понял, то было уже слишком поздно. Светское общество превратило нашего героя в настоящего эгоиста, человека, думающего только о себе, о своих желаниях и удовольствиях, способного с легкостью обидеть, оскорбить, причинить горе человеку, даже не замечая этого. И это все привело Онегина к трагедии, которая заключалась в его душевной пустоте, в отсутствии высокого смысла жизни. Когда же Евгений Онегин поймет, что был не прав, то будет уже слишком поздно. Он не сможет вернуть прошлых лет. Вся жизнь его станет бессмысленной. </w:t>
      </w:r>
    </w:p>
    <w:p w:rsidR="009D1415" w:rsidRDefault="009D1415">
      <w:pPr>
        <w:pStyle w:val="a3"/>
        <w:jc w:val="both"/>
        <w:rPr>
          <w:sz w:val="27"/>
          <w:szCs w:val="27"/>
        </w:rPr>
      </w:pPr>
      <w:r>
        <w:rPr>
          <w:sz w:val="27"/>
          <w:szCs w:val="27"/>
        </w:rPr>
        <w:t xml:space="preserve">Противоположным Онегину в романе является образ Ленского. Владимир был пылкий и восторженный юный поэт. Он был также необыкновенным романтиком, любил жизнь. Мне кажется, что такая наивная вера в “мира совершенство”, непонимание жизни такой, какая она есть в действительности, непонимание окружающего его общества приводят Ленского впоследствии к гибели. Но Пушкин говорит о Ленском не с осуждением, а с любовью и глубоким сожалением. Ведь это был не только наивный, пылкий и безрассудный человек, но и благородный и талантливый поэт. “Друзья мои, вам жаль поэта”, — говорит Пушкин, описывая раннюю гибель Ленского. </w:t>
      </w:r>
    </w:p>
    <w:p w:rsidR="009D1415" w:rsidRDefault="009D1415">
      <w:pPr>
        <w:pStyle w:val="a3"/>
        <w:jc w:val="both"/>
        <w:rPr>
          <w:sz w:val="27"/>
          <w:szCs w:val="27"/>
        </w:rPr>
      </w:pPr>
      <w:r>
        <w:rPr>
          <w:sz w:val="27"/>
          <w:szCs w:val="27"/>
        </w:rPr>
        <w:t>Особое впечатление на меня произвело письмо Татьяны к Онегину. Меня поразило то, насколько оказалась велика сила любви Татьяны к Евгению, хоть вначале она и пыталась отрицать это. Но чувства настолько переполнили ее сердце, что у нее даже хватило смелости написать об этом в письме к своему возлюбленному. И становится ясно, что Татьяна — девушка с сильной душой, которая обладает высоким душевным благородством, неспособностью к обману. Данные качества ее характера делают образ Татьяны наиболее привлекательным. Ольга же, сестра Тани, обладала абсолютно противоположными чертами характера. Ей не были свойственны честность, душевное благородство. Она была настолько пуста, что даже не могла по-настоящему показать свое чувство любви к Ленскому. И данная противоположность чувств двух девушек заставляет нас, читателей, еще раз обратить внимание на письмо Татьяны, переполненное чувством любви и благородства. Но Онегин, получив данное письмо, на мой взгляд, поступает довольно эгоистично по отношению к Татьяне. Он в своей исповеди прямо говорит ей о том, что он не разделяет ее чувств:</w:t>
      </w:r>
    </w:p>
    <w:p w:rsidR="009D1415" w:rsidRDefault="009D1415">
      <w:pPr>
        <w:pStyle w:val="a3"/>
        <w:jc w:val="both"/>
        <w:rPr>
          <w:sz w:val="27"/>
          <w:szCs w:val="27"/>
        </w:rPr>
      </w:pPr>
      <w:r>
        <w:rPr>
          <w:sz w:val="27"/>
          <w:szCs w:val="27"/>
        </w:rPr>
        <w:t xml:space="preserve">Мечтам и годам нет возврата; </w:t>
      </w:r>
    </w:p>
    <w:p w:rsidR="009D1415" w:rsidRDefault="009D1415">
      <w:pPr>
        <w:pStyle w:val="a3"/>
        <w:jc w:val="both"/>
        <w:rPr>
          <w:sz w:val="27"/>
          <w:szCs w:val="27"/>
        </w:rPr>
      </w:pPr>
      <w:r>
        <w:rPr>
          <w:sz w:val="27"/>
          <w:szCs w:val="27"/>
        </w:rPr>
        <w:t xml:space="preserve">Не обновлю души моей... </w:t>
      </w:r>
    </w:p>
    <w:p w:rsidR="009D1415" w:rsidRDefault="009D1415">
      <w:pPr>
        <w:pStyle w:val="a3"/>
        <w:jc w:val="both"/>
        <w:rPr>
          <w:sz w:val="27"/>
          <w:szCs w:val="27"/>
        </w:rPr>
      </w:pPr>
      <w:r>
        <w:rPr>
          <w:sz w:val="27"/>
          <w:szCs w:val="27"/>
        </w:rPr>
        <w:t xml:space="preserve">Я вас люблю любовью брата </w:t>
      </w:r>
    </w:p>
    <w:p w:rsidR="009D1415" w:rsidRDefault="009D1415">
      <w:pPr>
        <w:pStyle w:val="a3"/>
        <w:jc w:val="both"/>
        <w:rPr>
          <w:sz w:val="27"/>
          <w:szCs w:val="27"/>
        </w:rPr>
      </w:pPr>
      <w:r>
        <w:rPr>
          <w:sz w:val="27"/>
          <w:szCs w:val="27"/>
        </w:rPr>
        <w:t>И, может быть, еще нежней...</w:t>
      </w:r>
    </w:p>
    <w:p w:rsidR="009D1415" w:rsidRDefault="009D1415">
      <w:pPr>
        <w:pStyle w:val="a3"/>
        <w:jc w:val="both"/>
        <w:rPr>
          <w:sz w:val="27"/>
          <w:szCs w:val="27"/>
        </w:rPr>
      </w:pPr>
      <w:r>
        <w:rPr>
          <w:sz w:val="27"/>
          <w:szCs w:val="27"/>
        </w:rPr>
        <w:t xml:space="preserve">После данной исповеди у меня создалось впечатление, что Евгений Онегин — эгоист, разочарованный во всем, скучающий и неспособный уже ни к каким сильным чувствам и переживаниям. Но по мнению Пушкина, Онегин поступил благородно по отношению к Татьяне, хоть и жестоко. </w:t>
      </w:r>
    </w:p>
    <w:p w:rsidR="009D1415" w:rsidRDefault="009D1415">
      <w:pPr>
        <w:pStyle w:val="a3"/>
        <w:jc w:val="both"/>
        <w:rPr>
          <w:sz w:val="27"/>
          <w:szCs w:val="27"/>
        </w:rPr>
      </w:pPr>
      <w:r>
        <w:rPr>
          <w:sz w:val="27"/>
          <w:szCs w:val="27"/>
        </w:rPr>
        <w:t xml:space="preserve">Но все же, мне кажется, роман “Евгений Онегин” — не пессимистическое произведение. Здесь столько светлых картин, столько радующей душу красоты в изображении жизни, русской природы, столько честных и высоких чувств, переживаний, поступков. </w:t>
      </w:r>
    </w:p>
    <w:p w:rsidR="009D1415" w:rsidRDefault="009D1415">
      <w:pPr>
        <w:pStyle w:val="a3"/>
        <w:jc w:val="both"/>
        <w:rPr>
          <w:sz w:val="27"/>
          <w:szCs w:val="27"/>
        </w:rPr>
      </w:pPr>
      <w:r>
        <w:rPr>
          <w:sz w:val="27"/>
          <w:szCs w:val="27"/>
        </w:rPr>
        <w:t>Также, прочитав несколько первых глав данного произведения, я пришла к мнению, что “Евгений Онегин” — это поистине “нерукотворный памятник” пушкинскому поэтическому гению.</w:t>
      </w:r>
      <w:bookmarkStart w:id="0" w:name="_GoBack"/>
      <w:bookmarkEnd w:id="0"/>
    </w:p>
    <w:sectPr w:rsidR="009D1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50"/>
    <w:rsid w:val="00064517"/>
    <w:rsid w:val="00813CAF"/>
    <w:rsid w:val="009D1415"/>
    <w:rsid w:val="00C7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800D51-B7DD-4290-A6C0-F186D77A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Мои впечатления от первых глав романа А.С. Пушкина «Евгений Онегин». - CoolReferat.com</vt:lpstr>
    </vt:vector>
  </TitlesOfParts>
  <Company>*</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впечатления от первых глав романа А.С. Пушкина «Евгений Онегин». - CoolReferat.com</dc:title>
  <dc:subject/>
  <dc:creator>Admin</dc:creator>
  <cp:keywords/>
  <dc:description/>
  <cp:lastModifiedBy>Irina</cp:lastModifiedBy>
  <cp:revision>2</cp:revision>
  <dcterms:created xsi:type="dcterms:W3CDTF">2014-08-22T10:45:00Z</dcterms:created>
  <dcterms:modified xsi:type="dcterms:W3CDTF">2014-08-22T10:45:00Z</dcterms:modified>
</cp:coreProperties>
</file>