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3C" w:rsidRPr="00793E84" w:rsidRDefault="005350D4" w:rsidP="00793E84">
      <w:pPr>
        <w:shd w:val="clear" w:color="auto" w:fill="FFFFFF"/>
        <w:spacing w:line="360" w:lineRule="auto"/>
        <w:jc w:val="center"/>
        <w:rPr>
          <w:color w:val="000000"/>
          <w:sz w:val="28"/>
          <w:szCs w:val="28"/>
        </w:rPr>
      </w:pPr>
      <w:r w:rsidRPr="00793E84">
        <w:rPr>
          <w:color w:val="000000"/>
          <w:sz w:val="28"/>
          <w:szCs w:val="28"/>
        </w:rPr>
        <w:t>Ульяновский государственный университет</w:t>
      </w:r>
    </w:p>
    <w:p w:rsidR="0070193C" w:rsidRPr="00793E84" w:rsidRDefault="0070193C" w:rsidP="00793E84">
      <w:pPr>
        <w:shd w:val="clear" w:color="auto" w:fill="FFFFFF"/>
        <w:spacing w:line="360" w:lineRule="auto"/>
        <w:jc w:val="center"/>
        <w:rPr>
          <w:color w:val="000000"/>
          <w:sz w:val="28"/>
        </w:rPr>
      </w:pPr>
    </w:p>
    <w:p w:rsidR="0070193C" w:rsidRPr="00793E84" w:rsidRDefault="0070193C" w:rsidP="00793E84">
      <w:pPr>
        <w:shd w:val="clear" w:color="auto" w:fill="FFFFFF"/>
        <w:spacing w:line="360" w:lineRule="auto"/>
        <w:jc w:val="center"/>
        <w:rPr>
          <w:color w:val="000000"/>
          <w:sz w:val="28"/>
        </w:rPr>
      </w:pPr>
    </w:p>
    <w:p w:rsidR="0070193C" w:rsidRPr="00793E84" w:rsidRDefault="0070193C" w:rsidP="00793E84">
      <w:pPr>
        <w:shd w:val="clear" w:color="auto" w:fill="FFFFFF"/>
        <w:spacing w:line="360" w:lineRule="auto"/>
        <w:jc w:val="center"/>
        <w:rPr>
          <w:color w:val="000000"/>
          <w:sz w:val="28"/>
        </w:rPr>
      </w:pPr>
    </w:p>
    <w:p w:rsidR="0070193C" w:rsidRPr="00793E84" w:rsidRDefault="0070193C" w:rsidP="00793E84">
      <w:pPr>
        <w:shd w:val="clear" w:color="auto" w:fill="FFFFFF"/>
        <w:spacing w:line="360" w:lineRule="auto"/>
        <w:jc w:val="center"/>
        <w:rPr>
          <w:color w:val="000000"/>
          <w:sz w:val="28"/>
        </w:rPr>
      </w:pPr>
    </w:p>
    <w:p w:rsidR="0070193C" w:rsidRPr="00793E84" w:rsidRDefault="0070193C" w:rsidP="00793E84">
      <w:pPr>
        <w:shd w:val="clear" w:color="auto" w:fill="FFFFFF"/>
        <w:spacing w:line="360" w:lineRule="auto"/>
        <w:jc w:val="center"/>
        <w:rPr>
          <w:color w:val="000000"/>
          <w:sz w:val="28"/>
        </w:rPr>
      </w:pPr>
    </w:p>
    <w:p w:rsidR="0070193C" w:rsidRPr="00793E84" w:rsidRDefault="0070193C" w:rsidP="00793E84">
      <w:pPr>
        <w:shd w:val="clear" w:color="auto" w:fill="FFFFFF"/>
        <w:spacing w:line="360" w:lineRule="auto"/>
        <w:jc w:val="center"/>
        <w:rPr>
          <w:color w:val="000000"/>
          <w:sz w:val="28"/>
        </w:rPr>
      </w:pPr>
    </w:p>
    <w:p w:rsidR="0070193C" w:rsidRPr="00793E84" w:rsidRDefault="0070193C" w:rsidP="00793E84">
      <w:pPr>
        <w:shd w:val="clear" w:color="auto" w:fill="FFFFFF"/>
        <w:spacing w:line="360" w:lineRule="auto"/>
        <w:jc w:val="center"/>
        <w:rPr>
          <w:color w:val="000000"/>
          <w:sz w:val="28"/>
        </w:rPr>
      </w:pPr>
    </w:p>
    <w:p w:rsidR="005350D4" w:rsidRPr="00793E84" w:rsidRDefault="005350D4" w:rsidP="00793E84">
      <w:pPr>
        <w:shd w:val="clear" w:color="auto" w:fill="FFFFFF"/>
        <w:spacing w:line="360" w:lineRule="auto"/>
        <w:jc w:val="center"/>
        <w:rPr>
          <w:color w:val="000000"/>
          <w:sz w:val="28"/>
        </w:rPr>
      </w:pPr>
    </w:p>
    <w:p w:rsidR="005350D4" w:rsidRPr="00793E84" w:rsidRDefault="005350D4" w:rsidP="00793E84">
      <w:pPr>
        <w:shd w:val="clear" w:color="auto" w:fill="FFFFFF"/>
        <w:spacing w:line="360" w:lineRule="auto"/>
        <w:jc w:val="center"/>
        <w:rPr>
          <w:color w:val="000000"/>
          <w:sz w:val="28"/>
        </w:rPr>
      </w:pPr>
    </w:p>
    <w:p w:rsidR="005350D4" w:rsidRPr="00793E84" w:rsidRDefault="005350D4" w:rsidP="00793E84">
      <w:pPr>
        <w:shd w:val="clear" w:color="auto" w:fill="FFFFFF"/>
        <w:spacing w:line="360" w:lineRule="auto"/>
        <w:jc w:val="center"/>
        <w:rPr>
          <w:color w:val="000000"/>
          <w:sz w:val="28"/>
        </w:rPr>
      </w:pPr>
    </w:p>
    <w:p w:rsidR="005350D4" w:rsidRPr="00793E84" w:rsidRDefault="005350D4" w:rsidP="00793E84">
      <w:pPr>
        <w:shd w:val="clear" w:color="auto" w:fill="FFFFFF"/>
        <w:spacing w:line="360" w:lineRule="auto"/>
        <w:jc w:val="center"/>
        <w:rPr>
          <w:color w:val="000000"/>
          <w:sz w:val="28"/>
        </w:rPr>
      </w:pPr>
    </w:p>
    <w:p w:rsidR="005350D4" w:rsidRPr="00793E84" w:rsidRDefault="005350D4" w:rsidP="00793E84">
      <w:pPr>
        <w:shd w:val="clear" w:color="auto" w:fill="FFFFFF"/>
        <w:spacing w:line="360" w:lineRule="auto"/>
        <w:jc w:val="center"/>
        <w:rPr>
          <w:color w:val="000000"/>
          <w:sz w:val="28"/>
        </w:rPr>
      </w:pPr>
    </w:p>
    <w:p w:rsidR="005350D4" w:rsidRPr="00793E84" w:rsidRDefault="005350D4" w:rsidP="00793E84">
      <w:pPr>
        <w:shd w:val="clear" w:color="auto" w:fill="FFFFFF"/>
        <w:spacing w:line="360" w:lineRule="auto"/>
        <w:jc w:val="center"/>
        <w:rPr>
          <w:color w:val="000000"/>
          <w:sz w:val="28"/>
        </w:rPr>
      </w:pPr>
    </w:p>
    <w:p w:rsidR="005350D4" w:rsidRPr="00793E84" w:rsidRDefault="005350D4" w:rsidP="00793E84">
      <w:pPr>
        <w:shd w:val="clear" w:color="auto" w:fill="FFFFFF"/>
        <w:spacing w:line="360" w:lineRule="auto"/>
        <w:jc w:val="center"/>
        <w:rPr>
          <w:color w:val="000000"/>
          <w:sz w:val="28"/>
        </w:rPr>
      </w:pPr>
    </w:p>
    <w:p w:rsidR="005350D4" w:rsidRPr="00793E84" w:rsidRDefault="005350D4" w:rsidP="00793E84">
      <w:pPr>
        <w:shd w:val="clear" w:color="auto" w:fill="FFFFFF"/>
        <w:spacing w:line="360" w:lineRule="auto"/>
        <w:jc w:val="center"/>
        <w:rPr>
          <w:color w:val="000000"/>
          <w:sz w:val="28"/>
        </w:rPr>
      </w:pPr>
    </w:p>
    <w:p w:rsidR="0070193C" w:rsidRPr="00793E84" w:rsidRDefault="0070193C" w:rsidP="00793E84">
      <w:pPr>
        <w:pStyle w:val="1"/>
        <w:keepNext w:val="0"/>
        <w:rPr>
          <w:color w:val="000000"/>
          <w:sz w:val="28"/>
          <w:szCs w:val="72"/>
        </w:rPr>
      </w:pPr>
      <w:bookmarkStart w:id="0" w:name="_Toc199673674"/>
      <w:r w:rsidRPr="00793E84">
        <w:rPr>
          <w:color w:val="000000"/>
          <w:sz w:val="28"/>
          <w:szCs w:val="72"/>
        </w:rPr>
        <w:t>Курсовая работа</w:t>
      </w:r>
      <w:bookmarkEnd w:id="0"/>
    </w:p>
    <w:p w:rsidR="0070193C" w:rsidRPr="00793E84" w:rsidRDefault="0070193C" w:rsidP="00793E84">
      <w:pPr>
        <w:spacing w:line="360" w:lineRule="auto"/>
        <w:jc w:val="center"/>
        <w:rPr>
          <w:color w:val="000000"/>
          <w:sz w:val="28"/>
          <w:szCs w:val="28"/>
        </w:rPr>
      </w:pPr>
    </w:p>
    <w:p w:rsidR="00793E84" w:rsidRDefault="00793E84" w:rsidP="00793E84">
      <w:pPr>
        <w:spacing w:line="360" w:lineRule="auto"/>
        <w:jc w:val="center"/>
        <w:rPr>
          <w:b/>
          <w:color w:val="000000"/>
          <w:sz w:val="28"/>
        </w:rPr>
      </w:pPr>
      <w:r w:rsidRPr="00793E84">
        <w:rPr>
          <w:b/>
          <w:color w:val="000000"/>
          <w:sz w:val="28"/>
        </w:rPr>
        <w:t xml:space="preserve">На </w:t>
      </w:r>
      <w:r>
        <w:rPr>
          <w:b/>
          <w:color w:val="000000"/>
          <w:sz w:val="28"/>
        </w:rPr>
        <w:t>тему:</w:t>
      </w:r>
    </w:p>
    <w:p w:rsidR="0070193C" w:rsidRPr="00793E84" w:rsidRDefault="00793E84" w:rsidP="00793E84">
      <w:pPr>
        <w:spacing w:line="360" w:lineRule="auto"/>
        <w:jc w:val="center"/>
        <w:rPr>
          <w:b/>
          <w:color w:val="000000"/>
          <w:sz w:val="28"/>
        </w:rPr>
      </w:pPr>
      <w:r>
        <w:rPr>
          <w:b/>
          <w:color w:val="000000"/>
          <w:sz w:val="28"/>
        </w:rPr>
        <w:t>"</w:t>
      </w:r>
      <w:r w:rsidR="0070193C" w:rsidRPr="00793E84">
        <w:rPr>
          <w:b/>
          <w:color w:val="000000"/>
          <w:sz w:val="28"/>
        </w:rPr>
        <w:t>Показатели качества сильнонагруженных металлических к</w:t>
      </w:r>
      <w:r>
        <w:rPr>
          <w:b/>
          <w:color w:val="000000"/>
          <w:sz w:val="28"/>
        </w:rPr>
        <w:t>онструкций и методы их контроля"</w:t>
      </w:r>
    </w:p>
    <w:p w:rsidR="0070193C" w:rsidRPr="00793E84" w:rsidRDefault="0070193C" w:rsidP="00793E84">
      <w:pPr>
        <w:spacing w:line="360" w:lineRule="auto"/>
        <w:jc w:val="center"/>
        <w:rPr>
          <w:color w:val="000000"/>
          <w:sz w:val="28"/>
          <w:szCs w:val="28"/>
        </w:rPr>
      </w:pPr>
    </w:p>
    <w:p w:rsidR="0070193C" w:rsidRPr="00793E84" w:rsidRDefault="0070193C" w:rsidP="00793E84">
      <w:pPr>
        <w:spacing w:line="360" w:lineRule="auto"/>
        <w:jc w:val="center"/>
        <w:rPr>
          <w:color w:val="000000"/>
          <w:sz w:val="28"/>
          <w:szCs w:val="28"/>
        </w:rPr>
      </w:pPr>
    </w:p>
    <w:p w:rsidR="0070193C" w:rsidRPr="00793E84" w:rsidRDefault="0070193C" w:rsidP="00793E84">
      <w:pPr>
        <w:spacing w:line="360" w:lineRule="auto"/>
        <w:jc w:val="center"/>
        <w:rPr>
          <w:color w:val="000000"/>
          <w:sz w:val="28"/>
          <w:szCs w:val="28"/>
        </w:rPr>
      </w:pPr>
    </w:p>
    <w:p w:rsidR="0070193C" w:rsidRPr="00793E84" w:rsidRDefault="0070193C" w:rsidP="00793E84">
      <w:pPr>
        <w:spacing w:line="360" w:lineRule="auto"/>
        <w:jc w:val="center"/>
        <w:rPr>
          <w:color w:val="000000"/>
          <w:sz w:val="28"/>
          <w:szCs w:val="28"/>
        </w:rPr>
      </w:pPr>
    </w:p>
    <w:p w:rsidR="0070193C" w:rsidRPr="00793E84" w:rsidRDefault="0070193C" w:rsidP="00793E84">
      <w:pPr>
        <w:spacing w:line="360" w:lineRule="auto"/>
        <w:jc w:val="center"/>
        <w:rPr>
          <w:color w:val="000000"/>
          <w:sz w:val="28"/>
          <w:szCs w:val="28"/>
        </w:rPr>
      </w:pPr>
    </w:p>
    <w:p w:rsidR="005350D4" w:rsidRPr="00793E84" w:rsidRDefault="005350D4" w:rsidP="00793E84">
      <w:pPr>
        <w:spacing w:line="360" w:lineRule="auto"/>
        <w:jc w:val="center"/>
        <w:rPr>
          <w:color w:val="000000"/>
          <w:sz w:val="28"/>
          <w:szCs w:val="22"/>
        </w:rPr>
      </w:pPr>
    </w:p>
    <w:p w:rsidR="005350D4" w:rsidRPr="00793E84" w:rsidRDefault="005350D4" w:rsidP="00793E84">
      <w:pPr>
        <w:spacing w:line="360" w:lineRule="auto"/>
        <w:jc w:val="center"/>
        <w:rPr>
          <w:color w:val="000000"/>
          <w:sz w:val="28"/>
          <w:szCs w:val="22"/>
        </w:rPr>
      </w:pPr>
    </w:p>
    <w:p w:rsidR="0070193C" w:rsidRPr="00793E84" w:rsidRDefault="0070193C" w:rsidP="00793E84">
      <w:pPr>
        <w:shd w:val="clear" w:color="auto" w:fill="FFFFFF"/>
        <w:spacing w:line="360" w:lineRule="auto"/>
        <w:jc w:val="center"/>
        <w:rPr>
          <w:color w:val="000000"/>
          <w:sz w:val="28"/>
        </w:rPr>
      </w:pPr>
      <w:r w:rsidRPr="00793E84">
        <w:rPr>
          <w:color w:val="000000"/>
          <w:sz w:val="28"/>
        </w:rPr>
        <w:t>Ульяновск</w:t>
      </w:r>
      <w:r w:rsidR="005350D4" w:rsidRPr="00793E84">
        <w:rPr>
          <w:color w:val="000000"/>
          <w:sz w:val="28"/>
        </w:rPr>
        <w:t xml:space="preserve"> </w:t>
      </w:r>
      <w:smartTag w:uri="urn:schemas-microsoft-com:office:smarttags" w:element="metricconverter">
        <w:smartTagPr>
          <w:attr w:name="ProductID" w:val="2009 г"/>
        </w:smartTagPr>
        <w:r w:rsidR="00793E84" w:rsidRPr="00793E84">
          <w:rPr>
            <w:color w:val="000000"/>
            <w:sz w:val="28"/>
          </w:rPr>
          <w:t>2009</w:t>
        </w:r>
        <w:r w:rsidR="00793E84">
          <w:rPr>
            <w:color w:val="000000"/>
            <w:sz w:val="28"/>
          </w:rPr>
          <w:t> </w:t>
        </w:r>
        <w:r w:rsidR="00793E84" w:rsidRPr="00793E84">
          <w:rPr>
            <w:color w:val="000000"/>
            <w:sz w:val="28"/>
          </w:rPr>
          <w:t>г</w:t>
        </w:r>
      </w:smartTag>
      <w:r w:rsidRPr="00793E84">
        <w:rPr>
          <w:color w:val="000000"/>
          <w:sz w:val="28"/>
        </w:rPr>
        <w:t>.</w:t>
      </w:r>
    </w:p>
    <w:p w:rsidR="0070193C" w:rsidRPr="00793E84" w:rsidRDefault="00793E84" w:rsidP="00793E84">
      <w:pPr>
        <w:spacing w:line="360" w:lineRule="auto"/>
        <w:ind w:firstLine="709"/>
        <w:jc w:val="both"/>
        <w:rPr>
          <w:b/>
          <w:color w:val="000000"/>
          <w:sz w:val="28"/>
          <w:szCs w:val="32"/>
        </w:rPr>
      </w:pPr>
      <w:r>
        <w:rPr>
          <w:b/>
          <w:color w:val="000000"/>
          <w:sz w:val="28"/>
          <w:szCs w:val="32"/>
        </w:rPr>
        <w:br w:type="page"/>
      </w:r>
      <w:r w:rsidR="0070193C" w:rsidRPr="00793E84">
        <w:rPr>
          <w:b/>
          <w:color w:val="000000"/>
          <w:sz w:val="28"/>
          <w:szCs w:val="32"/>
        </w:rPr>
        <w:t>Введение</w:t>
      </w:r>
    </w:p>
    <w:p w:rsidR="00793E84" w:rsidRDefault="00793E84" w:rsidP="00793E84">
      <w:pPr>
        <w:spacing w:line="360" w:lineRule="auto"/>
        <w:ind w:firstLine="709"/>
        <w:jc w:val="both"/>
        <w:rPr>
          <w:color w:val="000000"/>
          <w:sz w:val="28"/>
        </w:rPr>
      </w:pPr>
    </w:p>
    <w:p w:rsidR="00810694" w:rsidRPr="00793E84" w:rsidRDefault="00810694" w:rsidP="00793E84">
      <w:pPr>
        <w:spacing w:line="360" w:lineRule="auto"/>
        <w:ind w:firstLine="709"/>
        <w:jc w:val="both"/>
        <w:rPr>
          <w:color w:val="000000"/>
          <w:sz w:val="28"/>
        </w:rPr>
      </w:pPr>
      <w:r w:rsidRPr="00793E84">
        <w:rPr>
          <w:color w:val="000000"/>
          <w:sz w:val="28"/>
        </w:rPr>
        <w:t>Современные методы производства различных строительных конструкций из металлопроката предусматривают значительное увеличение производительности выпуска за счет технологических и перспективных решений. Сокращение временных и материальных издержек на подготовку и производство единичных либо постоянных заказов – важнейшая цель любого производителя. В данном</w:t>
      </w:r>
      <w:r w:rsidR="00793E84">
        <w:rPr>
          <w:color w:val="000000"/>
          <w:sz w:val="28"/>
        </w:rPr>
        <w:t xml:space="preserve"> </w:t>
      </w:r>
      <w:r w:rsidRPr="00793E84">
        <w:rPr>
          <w:color w:val="000000"/>
          <w:sz w:val="28"/>
        </w:rPr>
        <w:t>аспекте явно просматривается</w:t>
      </w:r>
      <w:r w:rsidR="00793E84">
        <w:rPr>
          <w:color w:val="000000"/>
          <w:sz w:val="28"/>
        </w:rPr>
        <w:t xml:space="preserve"> </w:t>
      </w:r>
      <w:r w:rsidRPr="00793E84">
        <w:rPr>
          <w:color w:val="000000"/>
          <w:sz w:val="28"/>
        </w:rPr>
        <w:t>зависимость потребности в необходимом оборудовании и средствах автоматизации от производственной программы. С точки зрения технологических</w:t>
      </w:r>
      <w:r w:rsidR="00793E84">
        <w:rPr>
          <w:color w:val="000000"/>
          <w:sz w:val="28"/>
        </w:rPr>
        <w:t xml:space="preserve"> </w:t>
      </w:r>
      <w:r w:rsidRPr="00793E84">
        <w:rPr>
          <w:color w:val="000000"/>
          <w:sz w:val="28"/>
        </w:rPr>
        <w:t>факторов,</w:t>
      </w:r>
      <w:r w:rsidR="00793E84">
        <w:rPr>
          <w:color w:val="000000"/>
          <w:sz w:val="28"/>
        </w:rPr>
        <w:t xml:space="preserve"> </w:t>
      </w:r>
      <w:r w:rsidRPr="00793E84">
        <w:rPr>
          <w:color w:val="000000"/>
          <w:sz w:val="28"/>
        </w:rPr>
        <w:t>производство металлоконструкций можно разбить на несколько операций, необходимых для производственного процесса: это транспортировка заготовок непосредственно в зону обработки, перемещение заготовок и готовых</w:t>
      </w:r>
      <w:r w:rsidR="00793E84">
        <w:rPr>
          <w:color w:val="000000"/>
          <w:sz w:val="28"/>
        </w:rPr>
        <w:t xml:space="preserve"> </w:t>
      </w:r>
      <w:r w:rsidRPr="00793E84">
        <w:rPr>
          <w:color w:val="000000"/>
          <w:sz w:val="28"/>
        </w:rPr>
        <w:t>изделий между различным оборудованием,</w:t>
      </w:r>
      <w:r w:rsidR="00793E84">
        <w:rPr>
          <w:color w:val="000000"/>
          <w:sz w:val="28"/>
        </w:rPr>
        <w:t xml:space="preserve"> </w:t>
      </w:r>
      <w:r w:rsidRPr="00793E84">
        <w:rPr>
          <w:color w:val="000000"/>
          <w:sz w:val="28"/>
        </w:rPr>
        <w:t>непосредственно сам процесс переработки, включающий разметку, мерный раскрой, формообразование, сверление</w:t>
      </w:r>
      <w:r w:rsidR="00793E84">
        <w:rPr>
          <w:color w:val="000000"/>
          <w:sz w:val="28"/>
        </w:rPr>
        <w:t xml:space="preserve"> / </w:t>
      </w:r>
      <w:r w:rsidR="00793E84" w:rsidRPr="00793E84">
        <w:rPr>
          <w:color w:val="000000"/>
          <w:sz w:val="28"/>
        </w:rPr>
        <w:t>вырубка</w:t>
      </w:r>
      <w:r w:rsidRPr="00793E84">
        <w:rPr>
          <w:color w:val="000000"/>
          <w:sz w:val="28"/>
        </w:rPr>
        <w:t xml:space="preserve"> крепежных и технологических отверстий, маркировка, упаковка</w:t>
      </w:r>
      <w:r w:rsidR="00793E84">
        <w:rPr>
          <w:color w:val="000000"/>
          <w:sz w:val="28"/>
        </w:rPr>
        <w:t xml:space="preserve"> / </w:t>
      </w:r>
      <w:r w:rsidR="00793E84" w:rsidRPr="00793E84">
        <w:rPr>
          <w:color w:val="000000"/>
          <w:sz w:val="28"/>
        </w:rPr>
        <w:t>нанесение</w:t>
      </w:r>
      <w:r w:rsidRPr="00793E84">
        <w:rPr>
          <w:color w:val="000000"/>
          <w:sz w:val="28"/>
        </w:rPr>
        <w:t xml:space="preserve"> защитных покрытий.</w:t>
      </w:r>
    </w:p>
    <w:p w:rsidR="0070193C" w:rsidRPr="00793E84" w:rsidRDefault="00810694" w:rsidP="00793E84">
      <w:pPr>
        <w:spacing w:line="360" w:lineRule="auto"/>
        <w:ind w:firstLine="709"/>
        <w:jc w:val="both"/>
        <w:rPr>
          <w:color w:val="000000"/>
          <w:sz w:val="28"/>
        </w:rPr>
      </w:pPr>
      <w:r w:rsidRPr="00793E84">
        <w:rPr>
          <w:color w:val="000000"/>
          <w:sz w:val="28"/>
        </w:rPr>
        <w:t>В каждой из данных операций присутствуют в большей или меньшей степени</w:t>
      </w:r>
      <w:r w:rsidR="00793E84">
        <w:rPr>
          <w:color w:val="000000"/>
          <w:sz w:val="28"/>
        </w:rPr>
        <w:t xml:space="preserve"> </w:t>
      </w:r>
      <w:r w:rsidRPr="00793E84">
        <w:rPr>
          <w:color w:val="000000"/>
          <w:sz w:val="28"/>
        </w:rPr>
        <w:t>зависимость от опыта персонала, надежности производственного оборудования, наличия необходимых производственных площадей. Например, точность получаемых заготовок напрямую связана с точностью разметки, требует значительных затрат времени и пропорционально влияет на скорость монтажных работ.</w:t>
      </w:r>
    </w:p>
    <w:p w:rsidR="00031E95" w:rsidRPr="00793E84" w:rsidRDefault="00031E95" w:rsidP="00793E84">
      <w:pPr>
        <w:spacing w:line="360" w:lineRule="auto"/>
        <w:ind w:firstLine="709"/>
        <w:jc w:val="both"/>
        <w:rPr>
          <w:color w:val="000000"/>
          <w:sz w:val="28"/>
        </w:rPr>
      </w:pPr>
    </w:p>
    <w:p w:rsidR="005350D4" w:rsidRPr="00793E84" w:rsidRDefault="005350D4" w:rsidP="00793E84">
      <w:pPr>
        <w:spacing w:line="360" w:lineRule="auto"/>
        <w:ind w:firstLine="709"/>
        <w:jc w:val="both"/>
        <w:rPr>
          <w:b/>
          <w:i/>
          <w:color w:val="000000"/>
          <w:sz w:val="28"/>
          <w:szCs w:val="28"/>
        </w:rPr>
      </w:pPr>
    </w:p>
    <w:p w:rsidR="00810694" w:rsidRPr="00793E84" w:rsidRDefault="00793E84" w:rsidP="00793E84">
      <w:pPr>
        <w:spacing w:line="360" w:lineRule="auto"/>
        <w:ind w:firstLine="709"/>
        <w:jc w:val="both"/>
        <w:rPr>
          <w:b/>
          <w:color w:val="000000"/>
          <w:sz w:val="28"/>
          <w:szCs w:val="28"/>
        </w:rPr>
      </w:pPr>
      <w:r>
        <w:rPr>
          <w:b/>
          <w:color w:val="000000"/>
          <w:sz w:val="28"/>
          <w:szCs w:val="28"/>
        </w:rPr>
        <w:br w:type="page"/>
      </w:r>
      <w:r w:rsidR="00810694" w:rsidRPr="00793E84">
        <w:rPr>
          <w:b/>
          <w:color w:val="000000"/>
          <w:sz w:val="28"/>
          <w:szCs w:val="28"/>
        </w:rPr>
        <w:t>Классификация строительных металлоконструкций</w:t>
      </w:r>
    </w:p>
    <w:p w:rsidR="00810694" w:rsidRPr="00793E84" w:rsidRDefault="00810694" w:rsidP="00793E84">
      <w:pPr>
        <w:spacing w:line="360" w:lineRule="auto"/>
        <w:ind w:firstLine="709"/>
        <w:jc w:val="both"/>
        <w:rPr>
          <w:color w:val="000000"/>
          <w:sz w:val="28"/>
        </w:rPr>
      </w:pPr>
    </w:p>
    <w:p w:rsidR="00810694" w:rsidRPr="00793E84" w:rsidRDefault="00810694" w:rsidP="00793E84">
      <w:pPr>
        <w:spacing w:line="360" w:lineRule="auto"/>
        <w:ind w:firstLine="709"/>
        <w:jc w:val="both"/>
        <w:rPr>
          <w:color w:val="000000"/>
          <w:sz w:val="28"/>
        </w:rPr>
      </w:pPr>
      <w:r w:rsidRPr="00793E84">
        <w:rPr>
          <w:color w:val="000000"/>
          <w:sz w:val="28"/>
        </w:rPr>
        <w:t>Стальными строительными металлоконструкциями называются изделия из проката черных металлов и труб, изготовление которых обеспечивается материальными ресурсами, выделяемыми для капитального строительства. Металлоконструкции от оборудования отличает включение их стоимости в объем строительно-монтажных работ. Номенклатура строительных металлоконструкций включает в себя:</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отдельные элементы зданий (колонны, балки, фермы, прогоны, связи, фонари, переплеты, лестницы, площадки, ограждения, каркасы ворот и дверей, покрытия ограждающих, в том числе полов, и несущих конструкций, подвесные потолки);</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доменные цехи (без литья и механизмов);</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различные промышленные сооружения без механизмов (каркасы промышленных печей и кожухи ванн, сварные трубопроводы и компенсаторы для них, галереи и эстакады, бункеры, этажерки открытого типа, опоры под оборудование);</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радио- и телевизионные мачты и башни (без металлических деталей и поковок);</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 xml:space="preserve">мокрые газгольдеры с вертикальными направляющими, резервуары объемом </w:t>
      </w:r>
      <w:smartTag w:uri="urn:schemas-microsoft-com:office:smarttags" w:element="metricconverter">
        <w:smartTagPr>
          <w:attr w:name="ProductID" w:val="75 м3"/>
        </w:smartTagPr>
        <w:r w:rsidRPr="00793E84">
          <w:rPr>
            <w:color w:val="000000"/>
            <w:sz w:val="28"/>
          </w:rPr>
          <w:t>75</w:t>
        </w:r>
        <w:r w:rsidR="00793E84">
          <w:rPr>
            <w:color w:val="000000"/>
            <w:sz w:val="28"/>
          </w:rPr>
          <w:t> </w:t>
        </w:r>
        <w:r w:rsidRPr="00793E84">
          <w:rPr>
            <w:color w:val="000000"/>
            <w:sz w:val="28"/>
          </w:rPr>
          <w:t>м</w:t>
        </w:r>
        <w:r w:rsidRPr="00793E84">
          <w:rPr>
            <w:color w:val="000000"/>
            <w:sz w:val="28"/>
            <w:vertAlign w:val="superscript"/>
          </w:rPr>
          <w:t>3</w:t>
        </w:r>
      </w:smartTag>
      <w:r w:rsidRPr="00793E84">
        <w:rPr>
          <w:color w:val="000000"/>
          <w:sz w:val="28"/>
        </w:rPr>
        <w:t xml:space="preserve"> и более, включая отдельные элементы (понтоны, подогреватели, патрубки </w:t>
      </w:r>
      <w:r w:rsidR="00793E84">
        <w:rPr>
          <w:color w:val="000000"/>
          <w:sz w:val="28"/>
        </w:rPr>
        <w:t>и т.д.</w:t>
      </w:r>
      <w:r w:rsidRPr="00793E84">
        <w:rPr>
          <w:color w:val="000000"/>
          <w:sz w:val="28"/>
        </w:rPr>
        <w:t>) без арматуры и механизмов, силосы;</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градирни и водонапорные башни без механизмов;</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трубы вытяжные вентиляционные и дымовые;</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шахтное строительство и канатные дороги;</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опоры мачт ЛЭП (без механических деталей) и открытые подстанции;</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пролетные строения и опорные части мостов;</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гидротехнические сооружения (балки забральные, закладные части, пути затворов и др.);</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шпунтовые ограждения;</w:t>
      </w:r>
    </w:p>
    <w:p w:rsidR="00810694" w:rsidRPr="00793E84" w:rsidRDefault="00810694" w:rsidP="00793E84">
      <w:pPr>
        <w:numPr>
          <w:ilvl w:val="0"/>
          <w:numId w:val="1"/>
        </w:numPr>
        <w:spacing w:line="360" w:lineRule="auto"/>
        <w:ind w:left="0" w:firstLine="709"/>
        <w:jc w:val="both"/>
        <w:rPr>
          <w:color w:val="000000"/>
          <w:sz w:val="28"/>
        </w:rPr>
      </w:pPr>
      <w:r w:rsidRPr="00793E84">
        <w:rPr>
          <w:color w:val="000000"/>
          <w:sz w:val="28"/>
        </w:rPr>
        <w:t>некоторые элементы коксохимических заводов.</w:t>
      </w:r>
    </w:p>
    <w:p w:rsidR="00810694" w:rsidRPr="00793E84" w:rsidRDefault="00810694" w:rsidP="00793E84">
      <w:pPr>
        <w:spacing w:line="360" w:lineRule="auto"/>
        <w:ind w:firstLine="709"/>
        <w:jc w:val="both"/>
        <w:rPr>
          <w:color w:val="000000"/>
          <w:sz w:val="28"/>
        </w:rPr>
      </w:pPr>
      <w:r w:rsidRPr="00793E84">
        <w:rPr>
          <w:color w:val="000000"/>
          <w:sz w:val="28"/>
        </w:rPr>
        <w:t>Не относятся к строительным металлоконструкциям:</w:t>
      </w:r>
    </w:p>
    <w:p w:rsidR="00810694" w:rsidRPr="00793E84" w:rsidRDefault="00810694" w:rsidP="00793E84">
      <w:pPr>
        <w:numPr>
          <w:ilvl w:val="0"/>
          <w:numId w:val="2"/>
        </w:numPr>
        <w:spacing w:line="360" w:lineRule="auto"/>
        <w:ind w:left="0" w:firstLine="709"/>
        <w:jc w:val="both"/>
        <w:rPr>
          <w:color w:val="000000"/>
          <w:sz w:val="28"/>
        </w:rPr>
      </w:pPr>
      <w:r w:rsidRPr="00793E84">
        <w:rPr>
          <w:color w:val="000000"/>
          <w:sz w:val="28"/>
        </w:rPr>
        <w:t>изделия, не требующие монтажа, изготовленные по стандартам и техническим условиям машиностроения;</w:t>
      </w:r>
    </w:p>
    <w:p w:rsidR="00810694" w:rsidRPr="00793E84" w:rsidRDefault="00810694" w:rsidP="00793E84">
      <w:pPr>
        <w:numPr>
          <w:ilvl w:val="0"/>
          <w:numId w:val="2"/>
        </w:numPr>
        <w:spacing w:line="360" w:lineRule="auto"/>
        <w:ind w:left="0" w:firstLine="709"/>
        <w:jc w:val="both"/>
        <w:rPr>
          <w:color w:val="000000"/>
          <w:sz w:val="28"/>
        </w:rPr>
      </w:pPr>
      <w:r w:rsidRPr="00793E84">
        <w:rPr>
          <w:color w:val="000000"/>
          <w:sz w:val="28"/>
        </w:rPr>
        <w:t>трубопроводы, не входящие в состав проектов КМ;</w:t>
      </w:r>
    </w:p>
    <w:p w:rsidR="00810694" w:rsidRPr="00793E84" w:rsidRDefault="00810694" w:rsidP="00793E84">
      <w:pPr>
        <w:numPr>
          <w:ilvl w:val="0"/>
          <w:numId w:val="2"/>
        </w:numPr>
        <w:spacing w:line="360" w:lineRule="auto"/>
        <w:ind w:left="0" w:firstLine="709"/>
        <w:jc w:val="both"/>
        <w:rPr>
          <w:color w:val="000000"/>
          <w:sz w:val="28"/>
        </w:rPr>
      </w:pPr>
      <w:r w:rsidRPr="00793E84">
        <w:rPr>
          <w:color w:val="000000"/>
          <w:sz w:val="28"/>
        </w:rPr>
        <w:t>инвентарные конструкции и изделия (кроме каркасов временных зданий);</w:t>
      </w:r>
    </w:p>
    <w:p w:rsidR="00810694" w:rsidRPr="00793E84" w:rsidRDefault="00810694" w:rsidP="00793E84">
      <w:pPr>
        <w:numPr>
          <w:ilvl w:val="0"/>
          <w:numId w:val="2"/>
        </w:numPr>
        <w:spacing w:line="360" w:lineRule="auto"/>
        <w:ind w:left="0" w:firstLine="709"/>
        <w:jc w:val="both"/>
        <w:rPr>
          <w:color w:val="000000"/>
          <w:sz w:val="28"/>
        </w:rPr>
      </w:pPr>
      <w:r w:rsidRPr="00793E84">
        <w:rPr>
          <w:color w:val="000000"/>
          <w:sz w:val="28"/>
        </w:rPr>
        <w:t>конструкции и изделия, входящие в состав оборудования.</w:t>
      </w:r>
    </w:p>
    <w:p w:rsidR="00031E95" w:rsidRPr="00793E84" w:rsidRDefault="00031E95" w:rsidP="00793E84">
      <w:pPr>
        <w:spacing w:line="360" w:lineRule="auto"/>
        <w:jc w:val="both"/>
        <w:rPr>
          <w:color w:val="000000"/>
          <w:sz w:val="28"/>
        </w:rPr>
      </w:pPr>
    </w:p>
    <w:p w:rsidR="0086252C" w:rsidRPr="00793E84" w:rsidRDefault="0086252C" w:rsidP="00793E84">
      <w:pPr>
        <w:spacing w:line="360" w:lineRule="auto"/>
        <w:ind w:firstLine="709"/>
        <w:jc w:val="both"/>
        <w:rPr>
          <w:b/>
          <w:color w:val="000000"/>
          <w:sz w:val="28"/>
          <w:szCs w:val="32"/>
        </w:rPr>
      </w:pPr>
      <w:r w:rsidRPr="00793E84">
        <w:rPr>
          <w:b/>
          <w:color w:val="000000"/>
          <w:sz w:val="28"/>
          <w:szCs w:val="32"/>
        </w:rPr>
        <w:t>Требования к металлоконструкциям</w:t>
      </w:r>
    </w:p>
    <w:p w:rsidR="00031E95" w:rsidRPr="00793E84" w:rsidRDefault="00031E95" w:rsidP="00793E84">
      <w:pPr>
        <w:spacing w:line="360" w:lineRule="auto"/>
        <w:ind w:firstLine="709"/>
        <w:jc w:val="both"/>
        <w:rPr>
          <w:i/>
          <w:color w:val="000000"/>
          <w:sz w:val="28"/>
        </w:rPr>
      </w:pPr>
    </w:p>
    <w:p w:rsidR="0086252C" w:rsidRPr="00793E84" w:rsidRDefault="0086252C" w:rsidP="00793E84">
      <w:pPr>
        <w:spacing w:line="360" w:lineRule="auto"/>
        <w:ind w:firstLine="709"/>
        <w:jc w:val="both"/>
        <w:rPr>
          <w:color w:val="000000"/>
          <w:sz w:val="28"/>
        </w:rPr>
      </w:pPr>
      <w:r w:rsidRPr="00793E84">
        <w:rPr>
          <w:color w:val="000000"/>
          <w:sz w:val="28"/>
        </w:rPr>
        <w:t>Все металлоконструкции объединены двумя основными факторами:</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исходным материалом для всех металлоконструкций является прокатный металл, выпускаемый по единому сортаменту.</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все металлоконструкции имеют в процессе изготовления холодную обработку металла (резка, гибка, образование отверстий </w:t>
      </w:r>
      <w:r>
        <w:rPr>
          <w:color w:val="000000"/>
          <w:sz w:val="28"/>
        </w:rPr>
        <w:t>и т.д.</w:t>
      </w:r>
      <w:r w:rsidR="0086252C" w:rsidRPr="00793E84">
        <w:rPr>
          <w:color w:val="000000"/>
          <w:sz w:val="28"/>
        </w:rPr>
        <w:t>) и соединение в конструктивные элементы при помощи заклепок, болтов или сварки.</w:t>
      </w:r>
    </w:p>
    <w:p w:rsidR="0086252C" w:rsidRPr="00793E84" w:rsidRDefault="0086252C" w:rsidP="00793E84">
      <w:pPr>
        <w:spacing w:line="360" w:lineRule="auto"/>
        <w:ind w:firstLine="709"/>
        <w:jc w:val="both"/>
        <w:rPr>
          <w:color w:val="000000"/>
          <w:sz w:val="28"/>
        </w:rPr>
      </w:pPr>
      <w:r w:rsidRPr="00793E84">
        <w:rPr>
          <w:i/>
          <w:color w:val="000000"/>
          <w:sz w:val="28"/>
        </w:rPr>
        <w:t>Основными достоинствами металлоконструкции являются</w:t>
      </w:r>
      <w:r w:rsidRPr="00793E84">
        <w:rPr>
          <w:color w:val="000000"/>
          <w:sz w:val="28"/>
        </w:rPr>
        <w:t>:</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наибольшая прочность и одинаковая прочность при растяжении, сжатии и изгибе;</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высокая надежность благодаря высокой однородности металла, для мягких сталей пластичность исключает хрупкое разрушение;</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относительная легкость конструкций</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индустриальность конструкций, их изготавливают на заводах или в специальных цехах, на монтажной площадке осуществляется только установка конструкций;</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непроницаемость, позволяющая изготавливать резервуары, баки, танки, газгольдеры и др.;</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транспортабельность;</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приспособленность для тяжелых условий работы – высокие температуры, динамические и циклические нагрузки, большие нагрузки;</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неразрушаемость в процессе перевозки, монтажа и эксплуатации;</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их приспособляемость при реконструкции или дополнительном усилении конструкции;</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меньшая зависимость себестоимости от серийности из</w:t>
      </w:r>
      <w:r>
        <w:rPr>
          <w:color w:val="000000"/>
          <w:sz w:val="28"/>
        </w:rPr>
        <w:t>–</w:t>
      </w:r>
      <w:r w:rsidR="0086252C" w:rsidRPr="00793E84">
        <w:rPr>
          <w:color w:val="000000"/>
          <w:sz w:val="28"/>
        </w:rPr>
        <w:t>за малой стоимости вспомогательных приспособлений при изготовлении и монтаже. Возможность быстрого переналаживания производства;</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высокие эстетические свойства.</w:t>
      </w:r>
    </w:p>
    <w:p w:rsidR="0086252C" w:rsidRPr="00793E84" w:rsidRDefault="0086252C" w:rsidP="00793E84">
      <w:pPr>
        <w:spacing w:line="360" w:lineRule="auto"/>
        <w:ind w:firstLine="709"/>
        <w:jc w:val="both"/>
        <w:rPr>
          <w:color w:val="000000"/>
          <w:sz w:val="28"/>
          <w:szCs w:val="28"/>
        </w:rPr>
      </w:pPr>
      <w:r w:rsidRPr="00793E84">
        <w:rPr>
          <w:color w:val="000000"/>
          <w:sz w:val="28"/>
          <w:szCs w:val="28"/>
        </w:rPr>
        <w:t>Металлоконструкции обладают также следующими качествами, позволяющими использовать их в самых различных сооружениях:</w:t>
      </w:r>
    </w:p>
    <w:p w:rsidR="0086252C" w:rsidRPr="00793E84" w:rsidRDefault="00793E84" w:rsidP="00793E84">
      <w:pPr>
        <w:spacing w:line="360" w:lineRule="auto"/>
        <w:ind w:firstLine="709"/>
        <w:jc w:val="both"/>
        <w:rPr>
          <w:color w:val="000000"/>
          <w:sz w:val="28"/>
        </w:rPr>
      </w:pPr>
      <w:r>
        <w:rPr>
          <w:color w:val="000000"/>
          <w:sz w:val="28"/>
        </w:rPr>
        <w:t>–</w:t>
      </w:r>
      <w:r w:rsidR="00031E95" w:rsidRPr="00793E84">
        <w:rPr>
          <w:color w:val="000000"/>
          <w:sz w:val="28"/>
        </w:rPr>
        <w:t xml:space="preserve"> Н</w:t>
      </w:r>
      <w:r w:rsidR="0086252C" w:rsidRPr="00793E84">
        <w:rPr>
          <w:color w:val="000000"/>
          <w:sz w:val="28"/>
        </w:rPr>
        <w:t xml:space="preserve">адежность металлических конструкций, поскольку работа конструкций в процессе эксплуатации совпадает с расчетными предположениями. Материал </w:t>
      </w:r>
      <w:r>
        <w:rPr>
          <w:color w:val="000000"/>
          <w:sz w:val="28"/>
        </w:rPr>
        <w:t>–</w:t>
      </w:r>
      <w:r w:rsidRPr="00793E84">
        <w:rPr>
          <w:color w:val="000000"/>
          <w:sz w:val="28"/>
        </w:rPr>
        <w:t xml:space="preserve"> </w:t>
      </w:r>
      <w:r w:rsidR="0086252C" w:rsidRPr="00793E84">
        <w:rPr>
          <w:color w:val="000000"/>
          <w:sz w:val="28"/>
        </w:rPr>
        <w:t xml:space="preserve">сталь или сплавы </w:t>
      </w:r>
      <w:r>
        <w:rPr>
          <w:color w:val="000000"/>
          <w:sz w:val="28"/>
        </w:rPr>
        <w:t>–</w:t>
      </w:r>
      <w:r w:rsidRPr="00793E84">
        <w:rPr>
          <w:color w:val="000000"/>
          <w:sz w:val="28"/>
        </w:rPr>
        <w:t xml:space="preserve"> </w:t>
      </w:r>
      <w:r w:rsidR="0086252C" w:rsidRPr="00793E84">
        <w:rPr>
          <w:color w:val="000000"/>
          <w:sz w:val="28"/>
        </w:rPr>
        <w:t>однороден по структуре и при фактических деформациях и напряжении соответствует выполненным</w:t>
      </w:r>
      <w:r w:rsidR="00031E95" w:rsidRPr="00793E84">
        <w:rPr>
          <w:color w:val="000000"/>
          <w:sz w:val="28"/>
        </w:rPr>
        <w:t xml:space="preserve"> </w:t>
      </w:r>
      <w:r w:rsidR="0086252C" w:rsidRPr="00793E84">
        <w:rPr>
          <w:color w:val="000000"/>
          <w:sz w:val="28"/>
        </w:rPr>
        <w:t>предварительным расчетам. Для металлоконструкций характерны наибольшая прочность и почти одинаковая прочность при растяжении,</w:t>
      </w:r>
      <w:r w:rsidR="00031E95" w:rsidRPr="00793E84">
        <w:rPr>
          <w:color w:val="000000"/>
          <w:sz w:val="28"/>
        </w:rPr>
        <w:t xml:space="preserve"> </w:t>
      </w:r>
      <w:r w:rsidR="0086252C" w:rsidRPr="00793E84">
        <w:rPr>
          <w:color w:val="000000"/>
          <w:sz w:val="28"/>
        </w:rPr>
        <w:t>сжатии и изгибе;</w:t>
      </w:r>
    </w:p>
    <w:p w:rsidR="00031E95" w:rsidRPr="00793E84" w:rsidRDefault="00793E84" w:rsidP="00793E84">
      <w:pPr>
        <w:spacing w:line="360" w:lineRule="auto"/>
        <w:ind w:firstLine="709"/>
        <w:jc w:val="both"/>
        <w:rPr>
          <w:color w:val="000000"/>
          <w:sz w:val="28"/>
        </w:rPr>
      </w:pPr>
      <w:r>
        <w:rPr>
          <w:color w:val="000000"/>
          <w:sz w:val="28"/>
        </w:rPr>
        <w:t>–</w:t>
      </w:r>
      <w:r w:rsidR="00031E95" w:rsidRPr="00793E84">
        <w:rPr>
          <w:color w:val="000000"/>
          <w:sz w:val="28"/>
        </w:rPr>
        <w:t xml:space="preserve"> Легкость. И</w:t>
      </w:r>
      <w:r w:rsidR="0086252C" w:rsidRPr="00793E84">
        <w:rPr>
          <w:color w:val="000000"/>
          <w:sz w:val="28"/>
        </w:rPr>
        <w:t>з всех применяемых в строительстве материалов металлоконструкций являются более легкими, легкость конструкций определяется по формуле:</w:t>
      </w:r>
    </w:p>
    <w:p w:rsidR="00793E84" w:rsidRDefault="00793E84" w:rsidP="00793E84">
      <w:pPr>
        <w:spacing w:line="360" w:lineRule="auto"/>
        <w:ind w:firstLine="709"/>
        <w:jc w:val="both"/>
        <w:rPr>
          <w:color w:val="000000"/>
          <w:sz w:val="28"/>
        </w:rPr>
      </w:pPr>
    </w:p>
    <w:p w:rsidR="00793E84" w:rsidRDefault="0086252C" w:rsidP="00793E84">
      <w:pPr>
        <w:spacing w:line="360" w:lineRule="auto"/>
        <w:ind w:firstLine="709"/>
        <w:jc w:val="both"/>
        <w:rPr>
          <w:color w:val="000000"/>
          <w:sz w:val="28"/>
        </w:rPr>
      </w:pPr>
      <w:r w:rsidRPr="00793E84">
        <w:rPr>
          <w:color w:val="000000"/>
          <w:sz w:val="28"/>
        </w:rPr>
        <w:t>С = р/R,</w:t>
      </w:r>
    </w:p>
    <w:p w:rsidR="00793E84" w:rsidRDefault="00793E84" w:rsidP="00793E84">
      <w:pPr>
        <w:spacing w:line="360" w:lineRule="auto"/>
        <w:ind w:firstLine="709"/>
        <w:jc w:val="both"/>
        <w:rPr>
          <w:color w:val="000000"/>
          <w:sz w:val="28"/>
        </w:rPr>
      </w:pPr>
    </w:p>
    <w:p w:rsidR="00793E84" w:rsidRDefault="0086252C" w:rsidP="00793E84">
      <w:pPr>
        <w:spacing w:line="360" w:lineRule="auto"/>
        <w:ind w:firstLine="709"/>
        <w:jc w:val="both"/>
        <w:rPr>
          <w:color w:val="000000"/>
          <w:sz w:val="28"/>
        </w:rPr>
      </w:pPr>
      <w:r w:rsidRPr="00793E84">
        <w:rPr>
          <w:color w:val="000000"/>
          <w:sz w:val="28"/>
        </w:rPr>
        <w:t xml:space="preserve">где p </w:t>
      </w:r>
      <w:r w:rsidR="00793E84">
        <w:rPr>
          <w:color w:val="000000"/>
          <w:sz w:val="28"/>
        </w:rPr>
        <w:t>–</w:t>
      </w:r>
      <w:r w:rsidR="00793E84" w:rsidRPr="00793E84">
        <w:rPr>
          <w:color w:val="000000"/>
          <w:sz w:val="28"/>
        </w:rPr>
        <w:t xml:space="preserve"> </w:t>
      </w:r>
      <w:r w:rsidRPr="00793E84">
        <w:rPr>
          <w:color w:val="000000"/>
          <w:sz w:val="28"/>
        </w:rPr>
        <w:t>плотность материала, кг/м</w:t>
      </w:r>
      <w:r w:rsidRPr="00793E84">
        <w:rPr>
          <w:color w:val="000000"/>
          <w:sz w:val="28"/>
          <w:vertAlign w:val="superscript"/>
        </w:rPr>
        <w:t>3</w:t>
      </w:r>
      <w:r w:rsidRPr="00793E84">
        <w:rPr>
          <w:color w:val="000000"/>
          <w:sz w:val="28"/>
        </w:rPr>
        <w:t xml:space="preserve">; </w:t>
      </w:r>
    </w:p>
    <w:p w:rsidR="0086252C" w:rsidRPr="00793E84" w:rsidRDefault="0086252C" w:rsidP="00793E84">
      <w:pPr>
        <w:spacing w:line="360" w:lineRule="auto"/>
        <w:ind w:firstLine="709"/>
        <w:jc w:val="both"/>
        <w:rPr>
          <w:color w:val="000000"/>
          <w:sz w:val="28"/>
        </w:rPr>
      </w:pPr>
      <w:r w:rsidRPr="00793E84">
        <w:rPr>
          <w:color w:val="000000"/>
          <w:sz w:val="28"/>
        </w:rPr>
        <w:t xml:space="preserve">R </w:t>
      </w:r>
      <w:r w:rsidR="00793E84">
        <w:rPr>
          <w:color w:val="000000"/>
          <w:sz w:val="28"/>
        </w:rPr>
        <w:t>–</w:t>
      </w:r>
      <w:r w:rsidR="00793E84" w:rsidRPr="00793E84">
        <w:rPr>
          <w:color w:val="000000"/>
          <w:sz w:val="28"/>
        </w:rPr>
        <w:t xml:space="preserve"> </w:t>
      </w:r>
      <w:r w:rsidRPr="00793E84">
        <w:rPr>
          <w:color w:val="000000"/>
          <w:sz w:val="28"/>
        </w:rPr>
        <w:t>расчетное сопротивление материала, кгс/см</w:t>
      </w:r>
      <w:r w:rsidRPr="00793E84">
        <w:rPr>
          <w:color w:val="000000"/>
          <w:sz w:val="28"/>
          <w:vertAlign w:val="superscript"/>
        </w:rPr>
        <w:t>2</w:t>
      </w:r>
      <w:r w:rsidRPr="00793E84">
        <w:rPr>
          <w:color w:val="000000"/>
          <w:sz w:val="28"/>
        </w:rPr>
        <w:t>.</w:t>
      </w:r>
    </w:p>
    <w:p w:rsidR="0086252C" w:rsidRPr="00793E84" w:rsidRDefault="0086252C" w:rsidP="00793E84">
      <w:pPr>
        <w:spacing w:line="360" w:lineRule="auto"/>
        <w:ind w:firstLine="709"/>
        <w:jc w:val="both"/>
        <w:rPr>
          <w:color w:val="000000"/>
          <w:sz w:val="28"/>
        </w:rPr>
      </w:pPr>
      <w:r w:rsidRPr="00793E84">
        <w:rPr>
          <w:color w:val="000000"/>
          <w:sz w:val="28"/>
        </w:rPr>
        <w:t>Чем меньше значение С, тем легче металлоконструкция.</w:t>
      </w:r>
    </w:p>
    <w:p w:rsidR="0086252C" w:rsidRPr="00793E84" w:rsidRDefault="0086252C" w:rsidP="00793E84">
      <w:pPr>
        <w:spacing w:line="360" w:lineRule="auto"/>
        <w:ind w:firstLine="709"/>
        <w:jc w:val="both"/>
        <w:rPr>
          <w:color w:val="000000"/>
          <w:sz w:val="28"/>
          <w:szCs w:val="28"/>
        </w:rPr>
      </w:pPr>
      <w:r w:rsidRPr="00793E84">
        <w:rPr>
          <w:color w:val="000000"/>
          <w:sz w:val="28"/>
          <w:szCs w:val="28"/>
        </w:rPr>
        <w:t>Основные требования, предъявляемые к металлоконструкциям:</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соответствие конструктивной формы изготовленных металлоконструкций эстетическим, </w:t>
      </w:r>
      <w:r w:rsidR="0086252C" w:rsidRPr="00793E84">
        <w:rPr>
          <w:color w:val="000000"/>
          <w:sz w:val="28"/>
          <w:u w:val="single"/>
        </w:rPr>
        <w:t>прочностным и эксплуатационным</w:t>
      </w:r>
      <w:r w:rsidR="0086252C" w:rsidRPr="00793E84">
        <w:rPr>
          <w:color w:val="000000"/>
          <w:sz w:val="28"/>
        </w:rPr>
        <w:t xml:space="preserve"> требованиям здания и сооружения;</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наименьшая трудоемкость изготовления и монтажа;</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сокращение сроков монтажа;</w:t>
      </w:r>
    </w:p>
    <w:p w:rsidR="00031E95"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минимальная стоимость каркаса здания или сооружения.</w:t>
      </w:r>
    </w:p>
    <w:p w:rsidR="0086252C" w:rsidRPr="00793E84" w:rsidRDefault="0086252C" w:rsidP="00793E84">
      <w:pPr>
        <w:spacing w:line="360" w:lineRule="auto"/>
        <w:ind w:firstLine="709"/>
        <w:jc w:val="both"/>
        <w:rPr>
          <w:i/>
          <w:color w:val="000000"/>
          <w:sz w:val="28"/>
        </w:rPr>
      </w:pPr>
      <w:r w:rsidRPr="00793E84">
        <w:rPr>
          <w:i/>
          <w:color w:val="000000"/>
          <w:sz w:val="28"/>
        </w:rPr>
        <w:t>К недостаткам металлоконструкций следует отнести:</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слабую коррозионную стойкость; сталь от влаги и агрессивных сред коррозирует (окисляется), исключением является чугун;</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малую огнестойкость; при 20</w:t>
      </w:r>
      <w:r w:rsidRPr="00793E84">
        <w:rPr>
          <w:color w:val="000000"/>
          <w:sz w:val="28"/>
        </w:rPr>
        <w:t>0°С</w:t>
      </w:r>
      <w:r w:rsidR="0086252C" w:rsidRPr="00793E84">
        <w:rPr>
          <w:color w:val="000000"/>
          <w:sz w:val="28"/>
        </w:rPr>
        <w:t xml:space="preserve"> у стали уменьшается модуль упругости, при 60</w:t>
      </w:r>
      <w:r w:rsidRPr="00793E84">
        <w:rPr>
          <w:color w:val="000000"/>
          <w:sz w:val="28"/>
        </w:rPr>
        <w:t>0°С</w:t>
      </w:r>
      <w:r w:rsidR="0086252C" w:rsidRPr="00793E84">
        <w:rPr>
          <w:color w:val="000000"/>
          <w:sz w:val="28"/>
        </w:rPr>
        <w:t xml:space="preserve"> сталь полностью переходит в пластичное состояние;</w:t>
      </w:r>
    </w:p>
    <w:p w:rsidR="0086252C" w:rsidRPr="00793E84" w:rsidRDefault="00793E84" w:rsidP="00793E84">
      <w:pPr>
        <w:spacing w:line="360" w:lineRule="auto"/>
        <w:ind w:firstLine="709"/>
        <w:jc w:val="both"/>
        <w:rPr>
          <w:color w:val="000000"/>
          <w:sz w:val="28"/>
        </w:rPr>
      </w:pPr>
      <w:r>
        <w:rPr>
          <w:color w:val="000000"/>
          <w:sz w:val="28"/>
        </w:rPr>
        <w:t>–</w:t>
      </w:r>
      <w:r w:rsidR="0086252C" w:rsidRPr="00793E84">
        <w:rPr>
          <w:color w:val="000000"/>
          <w:sz w:val="28"/>
        </w:rPr>
        <w:t xml:space="preserve"> постоянный дефицит металлов.</w:t>
      </w:r>
    </w:p>
    <w:p w:rsidR="0086252C" w:rsidRPr="00793E84" w:rsidRDefault="0086252C" w:rsidP="00793E84">
      <w:pPr>
        <w:spacing w:line="360" w:lineRule="auto"/>
        <w:ind w:firstLine="709"/>
        <w:jc w:val="both"/>
        <w:rPr>
          <w:color w:val="000000"/>
          <w:sz w:val="28"/>
        </w:rPr>
      </w:pPr>
      <w:r w:rsidRPr="00793E84">
        <w:rPr>
          <w:color w:val="000000"/>
          <w:sz w:val="28"/>
        </w:rPr>
        <w:t xml:space="preserve">К металлоконструкциям предъявляют </w:t>
      </w:r>
      <w:r w:rsidRPr="00793E84">
        <w:rPr>
          <w:color w:val="000000"/>
          <w:sz w:val="28"/>
          <w:u w:val="single"/>
        </w:rPr>
        <w:t>технические, технологические, эксплуатационные, а также экономические и эстетические требования</w:t>
      </w:r>
      <w:r w:rsidRPr="00793E84">
        <w:rPr>
          <w:color w:val="000000"/>
          <w:sz w:val="28"/>
        </w:rPr>
        <w:t xml:space="preserve">. Конструкции должны соответствовать своему назначению, </w:t>
      </w:r>
      <w:r w:rsidR="00793E84">
        <w:rPr>
          <w:color w:val="000000"/>
          <w:sz w:val="28"/>
        </w:rPr>
        <w:t>т.е.</w:t>
      </w:r>
      <w:r w:rsidRPr="00793E84">
        <w:rPr>
          <w:color w:val="000000"/>
          <w:sz w:val="28"/>
        </w:rPr>
        <w:t xml:space="preserve"> обслуживать тот технологический процесс, который должен происходить в проектируемом здании или сооружении. Металлоконструкции должны отвечать техническим требованиям, </w:t>
      </w:r>
      <w:r w:rsidR="00793E84">
        <w:rPr>
          <w:color w:val="000000"/>
          <w:sz w:val="28"/>
        </w:rPr>
        <w:t>т.е.</w:t>
      </w:r>
      <w:r w:rsidRPr="00793E84">
        <w:rPr>
          <w:color w:val="000000"/>
          <w:sz w:val="28"/>
        </w:rPr>
        <w:t xml:space="preserve"> обязаны обеспечить </w:t>
      </w:r>
      <w:r w:rsidRPr="00793E84">
        <w:rPr>
          <w:color w:val="000000"/>
          <w:sz w:val="28"/>
          <w:u w:val="single"/>
        </w:rPr>
        <w:t>прочность, устойчивость, жесткость проектируемого объекта</w:t>
      </w:r>
      <w:r w:rsidRPr="00793E84">
        <w:rPr>
          <w:color w:val="000000"/>
          <w:sz w:val="28"/>
        </w:rPr>
        <w:t xml:space="preserve">. Конструкции должны быть надежными </w:t>
      </w:r>
      <w:r w:rsidR="00793E84">
        <w:rPr>
          <w:color w:val="000000"/>
          <w:sz w:val="28"/>
        </w:rPr>
        <w:t>–</w:t>
      </w:r>
      <w:r w:rsidR="00793E84" w:rsidRPr="00793E84">
        <w:rPr>
          <w:color w:val="000000"/>
          <w:sz w:val="28"/>
        </w:rPr>
        <w:t xml:space="preserve"> </w:t>
      </w:r>
      <w:r w:rsidRPr="00793E84">
        <w:rPr>
          <w:color w:val="000000"/>
          <w:sz w:val="28"/>
          <w:u w:val="single"/>
        </w:rPr>
        <w:t>безотказно работать весь цикл заданного периода эксплуатации</w:t>
      </w:r>
      <w:r w:rsidRPr="00793E84">
        <w:rPr>
          <w:color w:val="000000"/>
          <w:sz w:val="28"/>
        </w:rPr>
        <w:t xml:space="preserve">. Конструкция должна быть технологична, </w:t>
      </w:r>
      <w:r w:rsidR="00793E84">
        <w:rPr>
          <w:color w:val="000000"/>
          <w:sz w:val="28"/>
        </w:rPr>
        <w:t>т.е.</w:t>
      </w:r>
      <w:r w:rsidRPr="00793E84">
        <w:rPr>
          <w:color w:val="000000"/>
          <w:sz w:val="28"/>
        </w:rPr>
        <w:t xml:space="preserve"> должна быть изготовлена с минимумом затрат.</w:t>
      </w:r>
    </w:p>
    <w:p w:rsidR="0086252C" w:rsidRPr="00793E84" w:rsidRDefault="0086252C" w:rsidP="00793E84">
      <w:pPr>
        <w:spacing w:line="360" w:lineRule="auto"/>
        <w:ind w:firstLine="709"/>
        <w:jc w:val="both"/>
        <w:rPr>
          <w:color w:val="000000"/>
          <w:sz w:val="28"/>
        </w:rPr>
      </w:pPr>
      <w:r w:rsidRPr="00793E84">
        <w:rPr>
          <w:color w:val="000000"/>
          <w:sz w:val="28"/>
        </w:rPr>
        <w:t>При проектировании конструкции необходимо обеспечить уход в процессе эксплуатации, чтобы не было коррозии и повреждений конструкции. Нужно учитывать и возможную их реконструкцию в случае необходимости.</w:t>
      </w:r>
    </w:p>
    <w:p w:rsidR="0086252C" w:rsidRPr="00793E84" w:rsidRDefault="0086252C" w:rsidP="00793E84">
      <w:pPr>
        <w:spacing w:line="360" w:lineRule="auto"/>
        <w:ind w:firstLine="709"/>
        <w:jc w:val="both"/>
        <w:rPr>
          <w:color w:val="000000"/>
          <w:sz w:val="28"/>
        </w:rPr>
      </w:pPr>
      <w:r w:rsidRPr="00793E84">
        <w:rPr>
          <w:color w:val="000000"/>
          <w:sz w:val="28"/>
        </w:rPr>
        <w:t xml:space="preserve">Экономические требования, предъявляемые к конструкциям должны быть направлены на экономию металла, на экономию затрат труда на всех этапах использования конструкций, </w:t>
      </w:r>
      <w:r w:rsidR="00793E84">
        <w:rPr>
          <w:color w:val="000000"/>
          <w:sz w:val="28"/>
        </w:rPr>
        <w:t>т.е.</w:t>
      </w:r>
      <w:r w:rsidRPr="00793E84">
        <w:rPr>
          <w:color w:val="000000"/>
          <w:sz w:val="28"/>
        </w:rPr>
        <w:t xml:space="preserve"> при проектировании следует учесть такие показатели как металлоемкость, энергоемкость, трудоемкость. Экономические показатели изготовленной конструкции отражают и ее конкретные формы.</w:t>
      </w:r>
    </w:p>
    <w:p w:rsidR="0086252C" w:rsidRPr="00793E84" w:rsidRDefault="0086252C" w:rsidP="00793E84">
      <w:pPr>
        <w:spacing w:line="360" w:lineRule="auto"/>
        <w:ind w:firstLine="709"/>
        <w:jc w:val="both"/>
        <w:rPr>
          <w:color w:val="000000"/>
          <w:sz w:val="28"/>
        </w:rPr>
      </w:pPr>
      <w:r w:rsidRPr="00793E84">
        <w:rPr>
          <w:color w:val="000000"/>
          <w:sz w:val="28"/>
        </w:rPr>
        <w:t>Приемка, маркировка, упаковка, транспортирование и хранение. Основные правила приемки, маркировки, упаковки, транспортирования и хранения регламентирует ДСТУ 3058</w:t>
      </w:r>
      <w:r w:rsidR="00793E84">
        <w:rPr>
          <w:color w:val="000000"/>
          <w:sz w:val="28"/>
        </w:rPr>
        <w:t>–</w:t>
      </w:r>
      <w:r w:rsidR="00793E84" w:rsidRPr="00793E84">
        <w:rPr>
          <w:color w:val="000000"/>
          <w:sz w:val="28"/>
        </w:rPr>
        <w:t>9</w:t>
      </w:r>
      <w:r w:rsidRPr="00793E84">
        <w:rPr>
          <w:color w:val="000000"/>
          <w:sz w:val="28"/>
        </w:rPr>
        <w:t>5 (ГОСТ 7566</w:t>
      </w:r>
      <w:r w:rsidR="00793E84">
        <w:rPr>
          <w:color w:val="000000"/>
          <w:sz w:val="28"/>
        </w:rPr>
        <w:t>–</w:t>
      </w:r>
      <w:r w:rsidR="00793E84" w:rsidRPr="00793E84">
        <w:rPr>
          <w:color w:val="000000"/>
          <w:sz w:val="28"/>
        </w:rPr>
        <w:t>9</w:t>
      </w:r>
      <w:r w:rsidRPr="00793E84">
        <w:rPr>
          <w:color w:val="000000"/>
          <w:sz w:val="28"/>
        </w:rPr>
        <w:t>4). Данный стандарт распространяется на блюмы, слябы, заготовки (в том числе литые и кованые) сортовой, фасонный, калиброванный, холоднотянутый прокат, проволоку, круглый прокат со специальной отделкой поверхности (в том числе шлифованный), гнутые профили, листовой, широкополосный прокат и ленты.</w:t>
      </w:r>
    </w:p>
    <w:p w:rsidR="0086252C" w:rsidRPr="00793E84" w:rsidRDefault="0086252C" w:rsidP="00793E84">
      <w:pPr>
        <w:spacing w:line="360" w:lineRule="auto"/>
        <w:ind w:firstLine="709"/>
        <w:jc w:val="both"/>
        <w:rPr>
          <w:color w:val="000000"/>
          <w:sz w:val="28"/>
        </w:rPr>
      </w:pPr>
      <w:r w:rsidRPr="00793E84">
        <w:rPr>
          <w:color w:val="000000"/>
          <w:sz w:val="28"/>
        </w:rPr>
        <w:t>Маркировка. Маркировку наносят непосредственно на металлопродукцию, если она не подлежит упаковке, и на ярлыки, если металлопродукция упакована в пачки, мотки, рулоны, связки мотков или стопы рулонов.</w:t>
      </w:r>
    </w:p>
    <w:p w:rsidR="0086252C" w:rsidRPr="00793E84" w:rsidRDefault="0086252C" w:rsidP="00793E84">
      <w:pPr>
        <w:spacing w:line="360" w:lineRule="auto"/>
        <w:ind w:firstLine="709"/>
        <w:jc w:val="both"/>
        <w:rPr>
          <w:color w:val="000000"/>
          <w:sz w:val="28"/>
        </w:rPr>
      </w:pPr>
      <w:r w:rsidRPr="00793E84">
        <w:rPr>
          <w:color w:val="000000"/>
          <w:sz w:val="28"/>
        </w:rPr>
        <w:t xml:space="preserve">На металлопродукцию, увязанную в пачки, навешивают два ярлыка, в мотки и рулоны </w:t>
      </w:r>
      <w:r w:rsidR="00793E84">
        <w:rPr>
          <w:color w:val="000000"/>
          <w:sz w:val="28"/>
        </w:rPr>
        <w:t>–</w:t>
      </w:r>
      <w:r w:rsidR="00793E84" w:rsidRPr="00793E84">
        <w:rPr>
          <w:color w:val="000000"/>
          <w:sz w:val="28"/>
        </w:rPr>
        <w:t xml:space="preserve"> </w:t>
      </w:r>
      <w:r w:rsidRPr="00793E84">
        <w:rPr>
          <w:color w:val="000000"/>
          <w:sz w:val="28"/>
        </w:rPr>
        <w:t>один. На металлопродукцию, увязанную в связки или в стопы рулонов, один ярлык навешивается на один из мотков или рулонов и один ~ на обвязку мотков или стопы рулонов. Ярлыки прочно прикрепляют к обвязкам со стороны, удобной для просмотра, или помещают в специальный карман. В случае навешивания двух ярлыков, последние прикрепляют к обвязкам пачки или мотка. Материал ярлыков и их крепление должны обеспечивать их сохранность при транспортировании и разгрузке.</w:t>
      </w:r>
    </w:p>
    <w:p w:rsidR="0086252C" w:rsidRPr="00793E84" w:rsidRDefault="0086252C" w:rsidP="00793E84">
      <w:pPr>
        <w:spacing w:line="360" w:lineRule="auto"/>
        <w:ind w:firstLine="709"/>
        <w:jc w:val="both"/>
        <w:rPr>
          <w:color w:val="000000"/>
          <w:sz w:val="28"/>
        </w:rPr>
      </w:pPr>
      <w:r w:rsidRPr="00793E84">
        <w:rPr>
          <w:color w:val="000000"/>
          <w:sz w:val="28"/>
        </w:rPr>
        <w:t>На упаковке листов и широкополосного проката в пачки маркировку наносят на верхний лист или полосу каждой пачки и на маркировочную карту или ярлык, прочно прикрепленный к обвязкам пачки. При механизированном клеймении толстых листов и полос разрешается наносить маркировку на боковую кромку верхнего листа и полосы каждой пачки.</w:t>
      </w:r>
    </w:p>
    <w:p w:rsidR="0086252C" w:rsidRPr="00793E84" w:rsidRDefault="0086252C" w:rsidP="00793E84">
      <w:pPr>
        <w:spacing w:line="360" w:lineRule="auto"/>
        <w:ind w:firstLine="709"/>
        <w:jc w:val="both"/>
        <w:rPr>
          <w:color w:val="000000"/>
          <w:sz w:val="28"/>
        </w:rPr>
      </w:pPr>
      <w:r w:rsidRPr="00793E84">
        <w:rPr>
          <w:color w:val="000000"/>
          <w:sz w:val="28"/>
        </w:rPr>
        <w:t xml:space="preserve">Маркировка металлопродукции, не подлежащей упаковке, а также металлопродукции, увязанной в пачки с маркировкой каждого изделия размером (диаметр, сторона квадрата, толщина, номер профиля) </w:t>
      </w:r>
      <w:smartTag w:uri="urn:schemas-microsoft-com:office:smarttags" w:element="metricconverter">
        <w:smartTagPr>
          <w:attr w:name="ProductID" w:val="30 мм"/>
        </w:smartTagPr>
        <w:r w:rsidRPr="00793E84">
          <w:rPr>
            <w:color w:val="000000"/>
            <w:sz w:val="28"/>
          </w:rPr>
          <w:t>30</w:t>
        </w:r>
        <w:r w:rsidR="00793E84">
          <w:rPr>
            <w:color w:val="000000"/>
            <w:sz w:val="28"/>
          </w:rPr>
          <w:t> </w:t>
        </w:r>
        <w:r w:rsidR="00793E84" w:rsidRPr="00793E84">
          <w:rPr>
            <w:color w:val="000000"/>
            <w:sz w:val="28"/>
          </w:rPr>
          <w:t>мм</w:t>
        </w:r>
      </w:smartTag>
      <w:r w:rsidRPr="00793E84">
        <w:rPr>
          <w:color w:val="000000"/>
          <w:sz w:val="28"/>
        </w:rPr>
        <w:t xml:space="preserve"> и более и листового проката толщиной </w:t>
      </w:r>
      <w:smartTag w:uri="urn:schemas-microsoft-com:office:smarttags" w:element="metricconverter">
        <w:smartTagPr>
          <w:attr w:name="ProductID" w:val="4 мм"/>
        </w:smartTagPr>
        <w:r w:rsidRPr="00793E84">
          <w:rPr>
            <w:color w:val="000000"/>
            <w:sz w:val="28"/>
          </w:rPr>
          <w:t>4</w:t>
        </w:r>
        <w:r w:rsidR="00793E84">
          <w:rPr>
            <w:color w:val="000000"/>
            <w:sz w:val="28"/>
          </w:rPr>
          <w:t> </w:t>
        </w:r>
        <w:r w:rsidR="00793E84" w:rsidRPr="00793E84">
          <w:rPr>
            <w:color w:val="000000"/>
            <w:sz w:val="28"/>
          </w:rPr>
          <w:t>мм</w:t>
        </w:r>
      </w:smartTag>
      <w:r w:rsidRPr="00793E84">
        <w:rPr>
          <w:color w:val="000000"/>
          <w:sz w:val="28"/>
        </w:rPr>
        <w:t xml:space="preserve"> и более должна содержать:</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наименование или (и) товарный знак предприятия-изготовителя;</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марку стали и ее условное обозначение с указанием расшифровки в документе о качестве;</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номер плавки или ее условное обозначение с указанием расшифровки в документе о качестве;</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номер партии, если плавка делится на партии;</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размер (диаметр, сторона квадрата, толщина, длина, ширина, номер профиля).</w:t>
      </w:r>
    </w:p>
    <w:p w:rsidR="0086252C" w:rsidRPr="00793E84" w:rsidRDefault="0086252C" w:rsidP="00793E84">
      <w:pPr>
        <w:spacing w:line="360" w:lineRule="auto"/>
        <w:ind w:firstLine="709"/>
        <w:jc w:val="both"/>
        <w:rPr>
          <w:color w:val="000000"/>
          <w:sz w:val="28"/>
        </w:rPr>
      </w:pPr>
      <w:r w:rsidRPr="00793E84">
        <w:rPr>
          <w:color w:val="000000"/>
          <w:sz w:val="28"/>
        </w:rPr>
        <w:t>Маркировка, наносимая на ярлык (маркировочную карту), верхний лист пачки, наружный конец рулона, должна содержать:</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наименование или (и) товарный знак предприятия-изготовителя;</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марку стали или ее условное обозначение с указанием расшифровки в документе о качестве, группу или класс прочности;</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номер партии, если плавка делится на партии, размер (диаметр, сторона квадрата, толщина, длина, ширина, номер профиля);</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массу нетто (фактическую) пачки, мотка, рулона или связки мотков и стопы рулонов. По соглашению с потребителем массу не указывают;</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знак «ТМ» указывают при поставке металлопродукции по сдаточной (теоретической) массе;</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допускается в НД на конкретные виды металлопродукции устанавливать дополнительные реквизиты маркировки. Массу допускается указывать в дополнительном ярлыке.</w:t>
      </w:r>
    </w:p>
    <w:p w:rsidR="0086252C" w:rsidRPr="00793E84" w:rsidRDefault="0086252C" w:rsidP="00793E84">
      <w:pPr>
        <w:spacing w:line="360" w:lineRule="auto"/>
        <w:ind w:firstLine="709"/>
        <w:jc w:val="both"/>
        <w:rPr>
          <w:color w:val="000000"/>
          <w:sz w:val="28"/>
        </w:rPr>
      </w:pPr>
      <w:r w:rsidRPr="00793E84">
        <w:rPr>
          <w:color w:val="000000"/>
          <w:sz w:val="28"/>
        </w:rPr>
        <w:t xml:space="preserve">Упаковка. Сортовой, фасонный, калиброванный, холоднотянутый прокат, проволоку и круглый прокат со специальной отделкой поверхности, размерами поперечного сечения (толщина, диаметр, сторона квадрата, наибольший размер для фасонных профилей) до </w:t>
      </w:r>
      <w:smartTag w:uri="urn:schemas-microsoft-com:office:smarttags" w:element="metricconverter">
        <w:smartTagPr>
          <w:attr w:name="ProductID" w:val="50 мм"/>
        </w:smartTagPr>
        <w:r w:rsidRPr="00793E84">
          <w:rPr>
            <w:color w:val="000000"/>
            <w:sz w:val="28"/>
          </w:rPr>
          <w:t>50</w:t>
        </w:r>
        <w:r w:rsidR="00793E84">
          <w:rPr>
            <w:color w:val="000000"/>
            <w:sz w:val="28"/>
          </w:rPr>
          <w:t> </w:t>
        </w:r>
        <w:r w:rsidR="00793E84" w:rsidRPr="00793E84">
          <w:rPr>
            <w:color w:val="000000"/>
            <w:sz w:val="28"/>
          </w:rPr>
          <w:t>мм</w:t>
        </w:r>
      </w:smartTag>
      <w:r w:rsidRPr="00793E84">
        <w:rPr>
          <w:color w:val="000000"/>
          <w:sz w:val="28"/>
        </w:rPr>
        <w:t xml:space="preserve"> включительно увязывают в пачки, мотки или связки мотков, а свыше </w:t>
      </w:r>
      <w:smartTag w:uri="urn:schemas-microsoft-com:office:smarttags" w:element="metricconverter">
        <w:smartTagPr>
          <w:attr w:name="ProductID" w:val="50 мм"/>
        </w:smartTagPr>
        <w:r w:rsidRPr="00793E84">
          <w:rPr>
            <w:color w:val="000000"/>
            <w:sz w:val="28"/>
          </w:rPr>
          <w:t>50</w:t>
        </w:r>
        <w:r w:rsidR="00793E84">
          <w:rPr>
            <w:color w:val="000000"/>
            <w:sz w:val="28"/>
          </w:rPr>
          <w:t> </w:t>
        </w:r>
        <w:r w:rsidR="00793E84" w:rsidRPr="00793E84">
          <w:rPr>
            <w:color w:val="000000"/>
            <w:sz w:val="28"/>
          </w:rPr>
          <w:t>мм</w:t>
        </w:r>
      </w:smartTag>
      <w:r w:rsidRPr="00793E84">
        <w:rPr>
          <w:color w:val="000000"/>
          <w:sz w:val="28"/>
        </w:rPr>
        <w:t xml:space="preserve"> и заготовки всех видов </w:t>
      </w:r>
      <w:r w:rsidR="00793E84">
        <w:rPr>
          <w:color w:val="000000"/>
          <w:sz w:val="28"/>
        </w:rPr>
        <w:t>–</w:t>
      </w:r>
      <w:r w:rsidR="00793E84" w:rsidRPr="00793E84">
        <w:rPr>
          <w:color w:val="000000"/>
          <w:sz w:val="28"/>
        </w:rPr>
        <w:t xml:space="preserve"> </w:t>
      </w:r>
      <w:r w:rsidRPr="00793E84">
        <w:rPr>
          <w:color w:val="000000"/>
          <w:sz w:val="28"/>
        </w:rPr>
        <w:t>в пачки по требованию потребителя. Гнутые профили увязывают в пачки.</w:t>
      </w:r>
    </w:p>
    <w:p w:rsidR="0086252C" w:rsidRPr="00793E84" w:rsidRDefault="0086252C" w:rsidP="00793E84">
      <w:pPr>
        <w:spacing w:line="360" w:lineRule="auto"/>
        <w:ind w:firstLine="709"/>
        <w:jc w:val="both"/>
        <w:rPr>
          <w:color w:val="000000"/>
          <w:sz w:val="28"/>
        </w:rPr>
      </w:pPr>
      <w:r w:rsidRPr="00793E84">
        <w:rPr>
          <w:color w:val="000000"/>
          <w:sz w:val="28"/>
        </w:rPr>
        <w:t>Поперечное сечение пачек сортового, фасонного, калиброванного круглого проката со специальной отделкой поверхности (в том числе шлифованного), гнутых профилей в зависимости от размеров и формы поперечного сечения должно приближаться к кругу, прямоугольнику или шестиугольнику. По соглашению изготовителя с потребителем допускается иное поперечное сечение пачек.</w:t>
      </w:r>
    </w:p>
    <w:p w:rsidR="0086252C" w:rsidRPr="00793E84" w:rsidRDefault="0086252C" w:rsidP="00793E84">
      <w:pPr>
        <w:spacing w:line="360" w:lineRule="auto"/>
        <w:ind w:firstLine="709"/>
        <w:jc w:val="both"/>
        <w:rPr>
          <w:color w:val="000000"/>
          <w:sz w:val="28"/>
        </w:rPr>
      </w:pPr>
      <w:r w:rsidRPr="00793E84">
        <w:rPr>
          <w:color w:val="000000"/>
          <w:sz w:val="28"/>
        </w:rPr>
        <w:t>При упаковке металлопродукции мерной длины торцы пачки должны быть выровнены с одной стороны, выступающие концы с другой стороны не должны превышать предельных отклонений по длине, установленных в нормативной документации (НД) на конкретные виды проката. По соглашению изготовителя с потребителем допускается упаковка без торцовки. Каждая пачка или связка должна состоять из проката одной партии.</w:t>
      </w:r>
    </w:p>
    <w:p w:rsidR="0086252C" w:rsidRPr="00793E84" w:rsidRDefault="0086252C" w:rsidP="00793E84">
      <w:pPr>
        <w:spacing w:line="360" w:lineRule="auto"/>
        <w:ind w:firstLine="709"/>
        <w:jc w:val="both"/>
        <w:rPr>
          <w:color w:val="000000"/>
          <w:sz w:val="28"/>
        </w:rPr>
      </w:pPr>
      <w:r w:rsidRPr="00793E84">
        <w:rPr>
          <w:color w:val="000000"/>
          <w:sz w:val="28"/>
        </w:rPr>
        <w:t>Масса пачки, рулона, а также масса неупакованного проката не должна превышать:</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 xml:space="preserve">при ручной погрузке и разгрузке </w:t>
      </w:r>
      <w:r>
        <w:rPr>
          <w:color w:val="000000"/>
          <w:sz w:val="28"/>
        </w:rPr>
        <w:t>–</w:t>
      </w:r>
      <w:r w:rsidRPr="00793E84">
        <w:rPr>
          <w:color w:val="000000"/>
          <w:sz w:val="28"/>
        </w:rPr>
        <w:t xml:space="preserve"> </w:t>
      </w:r>
      <w:smartTag w:uri="urn:schemas-microsoft-com:office:smarttags" w:element="metricconverter">
        <w:smartTagPr>
          <w:attr w:name="ProductID" w:val="80 кг"/>
        </w:smartTagPr>
        <w:r w:rsidR="0086252C" w:rsidRPr="00793E84">
          <w:rPr>
            <w:color w:val="000000"/>
            <w:sz w:val="28"/>
          </w:rPr>
          <w:t>80 кг</w:t>
        </w:r>
      </w:smartTag>
      <w:r w:rsidR="0086252C" w:rsidRPr="00793E84">
        <w:rPr>
          <w:color w:val="000000"/>
          <w:sz w:val="28"/>
        </w:rPr>
        <w:t>;</w:t>
      </w:r>
    </w:p>
    <w:p w:rsidR="0086252C" w:rsidRPr="00793E84" w:rsidRDefault="00793E84" w:rsidP="00793E84">
      <w:pPr>
        <w:spacing w:line="360" w:lineRule="auto"/>
        <w:ind w:firstLine="709"/>
        <w:jc w:val="both"/>
        <w:rPr>
          <w:color w:val="000000"/>
          <w:sz w:val="28"/>
        </w:rPr>
      </w:pPr>
      <w:r>
        <w:rPr>
          <w:color w:val="000000"/>
          <w:sz w:val="28"/>
        </w:rPr>
        <w:t>– </w:t>
      </w:r>
      <w:r w:rsidR="0086252C" w:rsidRPr="00793E84">
        <w:rPr>
          <w:color w:val="000000"/>
          <w:sz w:val="28"/>
        </w:rPr>
        <w:t xml:space="preserve">при механизированной погрузке и разгрузке в соответствии с заказом </w:t>
      </w:r>
      <w:r>
        <w:rPr>
          <w:color w:val="000000"/>
          <w:sz w:val="28"/>
        </w:rPr>
        <w:t>–</w:t>
      </w:r>
      <w:r w:rsidRPr="00793E84">
        <w:rPr>
          <w:color w:val="000000"/>
          <w:sz w:val="28"/>
        </w:rPr>
        <w:t xml:space="preserve"> </w:t>
      </w:r>
      <w:r w:rsidR="0086252C" w:rsidRPr="00793E84">
        <w:rPr>
          <w:color w:val="000000"/>
          <w:sz w:val="28"/>
        </w:rPr>
        <w:t>5, 10, 15, 20, 30 и 35 т.</w:t>
      </w:r>
    </w:p>
    <w:p w:rsidR="0086252C" w:rsidRPr="00793E84" w:rsidRDefault="0086252C" w:rsidP="00793E84">
      <w:pPr>
        <w:spacing w:line="360" w:lineRule="auto"/>
        <w:ind w:firstLine="709"/>
        <w:jc w:val="both"/>
        <w:rPr>
          <w:color w:val="000000"/>
          <w:sz w:val="28"/>
        </w:rPr>
      </w:pPr>
      <w:r w:rsidRPr="00793E84">
        <w:rPr>
          <w:color w:val="000000"/>
          <w:sz w:val="28"/>
        </w:rPr>
        <w:t>По соглашению потребителя с изготовителем устанавливают другую массу пачки, рулона, связки или неупакованного проката.</w:t>
      </w:r>
    </w:p>
    <w:p w:rsidR="0086252C" w:rsidRPr="00793E84" w:rsidRDefault="0086252C" w:rsidP="00793E84">
      <w:pPr>
        <w:spacing w:line="360" w:lineRule="auto"/>
        <w:ind w:firstLine="709"/>
        <w:jc w:val="both"/>
        <w:rPr>
          <w:color w:val="000000"/>
          <w:sz w:val="28"/>
        </w:rPr>
      </w:pPr>
      <w:r w:rsidRPr="00793E84">
        <w:rPr>
          <w:color w:val="000000"/>
          <w:sz w:val="28"/>
        </w:rPr>
        <w:t>Ручную погрузку оговаривают в заказе.</w:t>
      </w:r>
    </w:p>
    <w:p w:rsidR="0086252C" w:rsidRPr="00793E84" w:rsidRDefault="0086252C" w:rsidP="00793E84">
      <w:pPr>
        <w:spacing w:line="360" w:lineRule="auto"/>
        <w:ind w:firstLine="709"/>
        <w:jc w:val="both"/>
        <w:rPr>
          <w:color w:val="000000"/>
          <w:sz w:val="28"/>
        </w:rPr>
      </w:pPr>
      <w:r w:rsidRPr="00793E84">
        <w:rPr>
          <w:color w:val="000000"/>
          <w:sz w:val="28"/>
        </w:rPr>
        <w:t>Прутки в пачке должны быть плотно уложены и прочно обвязаны в поперечном направлении через каждые 2</w:t>
      </w:r>
      <w:r w:rsidR="00793E84">
        <w:rPr>
          <w:color w:val="000000"/>
          <w:sz w:val="28"/>
        </w:rPr>
        <w:t>–</w:t>
      </w:r>
      <w:r w:rsidR="00793E84" w:rsidRPr="00793E84">
        <w:rPr>
          <w:color w:val="000000"/>
          <w:sz w:val="28"/>
        </w:rPr>
        <w:t>3</w:t>
      </w:r>
      <w:r w:rsidR="00793E84">
        <w:rPr>
          <w:color w:val="000000"/>
          <w:sz w:val="28"/>
        </w:rPr>
        <w:t> </w:t>
      </w:r>
      <w:r w:rsidR="00793E84" w:rsidRPr="00793E84">
        <w:rPr>
          <w:color w:val="000000"/>
          <w:sz w:val="28"/>
        </w:rPr>
        <w:t>м</w:t>
      </w:r>
      <w:r w:rsidRPr="00793E84">
        <w:rPr>
          <w:color w:val="000000"/>
          <w:sz w:val="28"/>
        </w:rPr>
        <w:t xml:space="preserve">, а по требованию потребителя </w:t>
      </w:r>
      <w:r w:rsidR="00793E84">
        <w:rPr>
          <w:color w:val="000000"/>
          <w:sz w:val="28"/>
        </w:rPr>
        <w:t>–</w:t>
      </w:r>
      <w:r w:rsidR="00793E84" w:rsidRPr="00793E84">
        <w:rPr>
          <w:color w:val="000000"/>
          <w:sz w:val="28"/>
        </w:rPr>
        <w:t xml:space="preserve"> </w:t>
      </w:r>
      <w:r w:rsidRPr="00793E84">
        <w:rPr>
          <w:color w:val="000000"/>
          <w:sz w:val="28"/>
        </w:rPr>
        <w:t>через 1</w:t>
      </w:r>
      <w:r w:rsidR="00793E84">
        <w:rPr>
          <w:color w:val="000000"/>
          <w:sz w:val="28"/>
        </w:rPr>
        <w:t>–</w:t>
      </w:r>
      <w:r w:rsidR="00793E84" w:rsidRPr="00793E84">
        <w:rPr>
          <w:color w:val="000000"/>
          <w:sz w:val="28"/>
        </w:rPr>
        <w:t>1</w:t>
      </w:r>
      <w:r w:rsidRPr="00793E84">
        <w:rPr>
          <w:color w:val="000000"/>
          <w:sz w:val="28"/>
        </w:rPr>
        <w:t>,5</w:t>
      </w:r>
      <w:r w:rsidR="00793E84">
        <w:rPr>
          <w:color w:val="000000"/>
          <w:sz w:val="28"/>
        </w:rPr>
        <w:t> </w:t>
      </w:r>
      <w:r w:rsidR="00793E84" w:rsidRPr="00793E84">
        <w:rPr>
          <w:color w:val="000000"/>
          <w:sz w:val="28"/>
        </w:rPr>
        <w:t>м</w:t>
      </w:r>
      <w:r w:rsidRPr="00793E84">
        <w:rPr>
          <w:color w:val="000000"/>
          <w:sz w:val="28"/>
        </w:rPr>
        <w:t xml:space="preserve">. Прутки длиной до </w:t>
      </w:r>
      <w:smartTag w:uri="urn:schemas-microsoft-com:office:smarttags" w:element="metricconverter">
        <w:smartTagPr>
          <w:attr w:name="ProductID" w:val="6 м"/>
        </w:smartTagPr>
        <w:r w:rsidRPr="00793E84">
          <w:rPr>
            <w:color w:val="000000"/>
            <w:sz w:val="28"/>
          </w:rPr>
          <w:t>6</w:t>
        </w:r>
        <w:r w:rsidR="00793E84">
          <w:rPr>
            <w:color w:val="000000"/>
            <w:sz w:val="28"/>
          </w:rPr>
          <w:t> </w:t>
        </w:r>
        <w:r w:rsidR="00793E84" w:rsidRPr="00793E84">
          <w:rPr>
            <w:color w:val="000000"/>
            <w:sz w:val="28"/>
          </w:rPr>
          <w:t>м</w:t>
        </w:r>
      </w:smartTag>
      <w:r w:rsidRPr="00793E84">
        <w:rPr>
          <w:color w:val="000000"/>
          <w:sz w:val="28"/>
        </w:rPr>
        <w:t xml:space="preserve"> включительно в пачке должны быть обвязаны не менее чем в двух местах.</w:t>
      </w:r>
    </w:p>
    <w:p w:rsidR="0086252C" w:rsidRPr="00793E84" w:rsidRDefault="0086252C" w:rsidP="00793E84">
      <w:pPr>
        <w:spacing w:line="360" w:lineRule="auto"/>
        <w:ind w:firstLine="709"/>
        <w:jc w:val="both"/>
        <w:rPr>
          <w:color w:val="000000"/>
          <w:sz w:val="28"/>
        </w:rPr>
      </w:pPr>
      <w:r w:rsidRPr="00793E84">
        <w:rPr>
          <w:color w:val="000000"/>
          <w:sz w:val="28"/>
        </w:rPr>
        <w:t>Мотки должны быть обвязаны двумя диаметрально расположенными обвязками, а связки мотков прочно скреплены двумя-тремя обвязками.</w:t>
      </w:r>
    </w:p>
    <w:p w:rsidR="0086252C" w:rsidRPr="00793E84" w:rsidRDefault="0086252C" w:rsidP="00793E84">
      <w:pPr>
        <w:spacing w:line="360" w:lineRule="auto"/>
        <w:ind w:firstLine="709"/>
        <w:jc w:val="both"/>
        <w:rPr>
          <w:color w:val="000000"/>
          <w:sz w:val="28"/>
        </w:rPr>
      </w:pPr>
      <w:r w:rsidRPr="00793E84">
        <w:rPr>
          <w:color w:val="000000"/>
          <w:sz w:val="28"/>
        </w:rPr>
        <w:t>Листы и полосы в пачке должны быть прочно обвязаны в продольном и поперечном направлениях. В местах огибания обвязками обрезных кромок листов и полос укладывают прокладки. При упаковке листов и полос в пачки пакетовязательными машинами, а также в пачки, упакованные в короба, прокладки можно не укладывать.</w:t>
      </w:r>
    </w:p>
    <w:p w:rsidR="0086252C" w:rsidRPr="00793E84" w:rsidRDefault="0086252C" w:rsidP="00793E84">
      <w:pPr>
        <w:spacing w:line="360" w:lineRule="auto"/>
        <w:ind w:firstLine="709"/>
        <w:jc w:val="both"/>
        <w:rPr>
          <w:color w:val="000000"/>
          <w:sz w:val="28"/>
        </w:rPr>
      </w:pPr>
      <w:r w:rsidRPr="00793E84">
        <w:rPr>
          <w:color w:val="000000"/>
          <w:sz w:val="28"/>
        </w:rPr>
        <w:t>Транспортирование и хранение. Металлопродукцию транспортируют всеми видами транспорта в соответствии с правилами перевозки, действующими на данном виде транспорта, и техническими условиями погрузки и крепления грузов. Металлопродукцию транспортируют в вагонах открытого и закрытого типов. Дополнительные требования к транспортированию и хранению устанавливаются в нормативной документации на конкретные виды металлопродукции.</w:t>
      </w:r>
    </w:p>
    <w:p w:rsidR="00031E95" w:rsidRPr="00793E84" w:rsidRDefault="00031E95" w:rsidP="00793E84">
      <w:pPr>
        <w:spacing w:line="360" w:lineRule="auto"/>
        <w:ind w:firstLine="709"/>
        <w:jc w:val="both"/>
        <w:rPr>
          <w:color w:val="000000"/>
          <w:sz w:val="28"/>
        </w:rPr>
      </w:pPr>
      <w:r w:rsidRPr="00793E84">
        <w:rPr>
          <w:color w:val="000000"/>
          <w:sz w:val="28"/>
        </w:rPr>
        <w:t>Для показателей качества металлоконструкций, используемых в строительстве, существуют государственные стандарты.</w:t>
      </w:r>
    </w:p>
    <w:p w:rsidR="00793E84" w:rsidRDefault="00793E84" w:rsidP="00793E84">
      <w:pPr>
        <w:spacing w:line="360" w:lineRule="auto"/>
        <w:ind w:firstLine="709"/>
        <w:jc w:val="both"/>
        <w:rPr>
          <w:color w:val="000000"/>
          <w:sz w:val="28"/>
        </w:rPr>
      </w:pPr>
    </w:p>
    <w:p w:rsidR="00031E95" w:rsidRPr="00793E84" w:rsidRDefault="00031E95" w:rsidP="00793E84">
      <w:pPr>
        <w:spacing w:line="360" w:lineRule="auto"/>
        <w:ind w:firstLine="709"/>
        <w:jc w:val="both"/>
        <w:rPr>
          <w:color w:val="000000"/>
          <w:sz w:val="28"/>
        </w:rPr>
      </w:pPr>
      <w:r w:rsidRPr="00793E84">
        <w:rPr>
          <w:color w:val="000000"/>
          <w:sz w:val="28"/>
        </w:rPr>
        <w:t>СИСТЕМА ПОКАЗАТЕЛЕЙ КАЧЕСТВА ПРОДУКЦИИ</w:t>
      </w:r>
    </w:p>
    <w:p w:rsidR="00793E84" w:rsidRDefault="00793E84" w:rsidP="00793E84">
      <w:pPr>
        <w:spacing w:line="360" w:lineRule="auto"/>
        <w:ind w:firstLine="709"/>
        <w:jc w:val="both"/>
        <w:rPr>
          <w:color w:val="000000"/>
          <w:sz w:val="28"/>
        </w:rPr>
      </w:pPr>
    </w:p>
    <w:p w:rsidR="00031E95" w:rsidRPr="00793E84" w:rsidRDefault="00031E95" w:rsidP="00793E84">
      <w:pPr>
        <w:spacing w:line="360" w:lineRule="auto"/>
        <w:ind w:firstLine="709"/>
        <w:jc w:val="both"/>
        <w:rPr>
          <w:color w:val="000000"/>
          <w:sz w:val="28"/>
        </w:rPr>
      </w:pPr>
      <w:r w:rsidRPr="00793E84">
        <w:rPr>
          <w:color w:val="000000"/>
          <w:sz w:val="28"/>
        </w:rPr>
        <w:t>СТРОИТЕЛЬСТВО</w:t>
      </w:r>
    </w:p>
    <w:p w:rsidR="00031E95" w:rsidRPr="00793E84" w:rsidRDefault="00031E95" w:rsidP="00793E84">
      <w:pPr>
        <w:spacing w:line="360" w:lineRule="auto"/>
        <w:ind w:firstLine="709"/>
        <w:jc w:val="both"/>
        <w:rPr>
          <w:color w:val="000000"/>
          <w:sz w:val="28"/>
        </w:rPr>
      </w:pPr>
      <w:r w:rsidRPr="00793E84">
        <w:rPr>
          <w:color w:val="000000"/>
          <w:sz w:val="28"/>
        </w:rPr>
        <w:t>ОСНОВНЫЕ ПОЛОЖЕНИЯ</w:t>
      </w:r>
    </w:p>
    <w:p w:rsidR="00031E95" w:rsidRPr="00793E84" w:rsidRDefault="00031E95" w:rsidP="00793E84">
      <w:pPr>
        <w:spacing w:line="360" w:lineRule="auto"/>
        <w:ind w:firstLine="709"/>
        <w:jc w:val="both"/>
        <w:rPr>
          <w:color w:val="000000"/>
          <w:sz w:val="28"/>
        </w:rPr>
      </w:pPr>
      <w:r w:rsidRPr="00793E84">
        <w:rPr>
          <w:color w:val="000000"/>
          <w:sz w:val="28"/>
        </w:rPr>
        <w:t>ГОСТ 4.200</w:t>
      </w:r>
      <w:r w:rsidR="00793E84">
        <w:rPr>
          <w:color w:val="000000"/>
          <w:sz w:val="28"/>
        </w:rPr>
        <w:t>–</w:t>
      </w:r>
      <w:r w:rsidR="00793E84" w:rsidRPr="00793E84">
        <w:rPr>
          <w:color w:val="000000"/>
          <w:sz w:val="28"/>
        </w:rPr>
        <w:t>7</w:t>
      </w:r>
      <w:r w:rsidRPr="00793E84">
        <w:rPr>
          <w:color w:val="000000"/>
          <w:sz w:val="28"/>
        </w:rPr>
        <w:t>8</w:t>
      </w:r>
    </w:p>
    <w:p w:rsidR="00031E95" w:rsidRPr="00793E84" w:rsidRDefault="00031E95" w:rsidP="00793E84">
      <w:pPr>
        <w:spacing w:line="360" w:lineRule="auto"/>
        <w:ind w:firstLine="709"/>
        <w:jc w:val="both"/>
        <w:rPr>
          <w:color w:val="000000"/>
          <w:sz w:val="28"/>
        </w:rPr>
      </w:pPr>
      <w:r w:rsidRPr="00793E84">
        <w:rPr>
          <w:color w:val="000000"/>
          <w:sz w:val="28"/>
        </w:rPr>
        <w:t>Настоящий стандарт устанавливает основные положения системы показателей качества строительных материалов, конструкций, зданий и сооружений и их элементов, инженерного оборудования, а также оснастки и инструмента.</w:t>
      </w:r>
    </w:p>
    <w:p w:rsidR="00031E95" w:rsidRPr="00793E84" w:rsidRDefault="00031E95" w:rsidP="00793E84">
      <w:pPr>
        <w:spacing w:line="360" w:lineRule="auto"/>
        <w:ind w:firstLine="709"/>
        <w:jc w:val="both"/>
        <w:rPr>
          <w:color w:val="000000"/>
          <w:sz w:val="28"/>
        </w:rPr>
      </w:pPr>
      <w:r w:rsidRPr="00793E84">
        <w:rPr>
          <w:color w:val="000000"/>
          <w:sz w:val="28"/>
        </w:rPr>
        <w:t>1. ОБЩИЕ ПОЛОЖЕНИЯ</w:t>
      </w:r>
    </w:p>
    <w:p w:rsidR="00031E95" w:rsidRPr="00793E84" w:rsidRDefault="00031E95" w:rsidP="00793E84">
      <w:pPr>
        <w:spacing w:line="360" w:lineRule="auto"/>
        <w:ind w:firstLine="709"/>
        <w:jc w:val="both"/>
        <w:rPr>
          <w:color w:val="000000"/>
          <w:sz w:val="28"/>
        </w:rPr>
      </w:pPr>
      <w:r w:rsidRPr="00793E84">
        <w:rPr>
          <w:color w:val="000000"/>
          <w:sz w:val="28"/>
        </w:rPr>
        <w:t xml:space="preserve">1.1. Система показателей качества продукции. Строительство (СПКПС) </w:t>
      </w:r>
      <w:r w:rsidR="00793E84">
        <w:rPr>
          <w:color w:val="000000"/>
          <w:sz w:val="28"/>
        </w:rPr>
        <w:t>–</w:t>
      </w:r>
      <w:r w:rsidR="00793E84" w:rsidRPr="00793E84">
        <w:rPr>
          <w:color w:val="000000"/>
          <w:sz w:val="28"/>
        </w:rPr>
        <w:t xml:space="preserve"> </w:t>
      </w:r>
      <w:r w:rsidRPr="00793E84">
        <w:rPr>
          <w:color w:val="000000"/>
          <w:sz w:val="28"/>
        </w:rPr>
        <w:t>комплекс государственных стандартов, устанавливающих номенклатуру показателей качества конкретных групп и видов промышленной продукции, применяемой в строительстве, и номенклатуру показателей качества отдельных зданий и сооружений массового строительства и их элементов, а также область применения критериев и показателей качества, установленных этими стандартами.</w:t>
      </w:r>
    </w:p>
    <w:p w:rsidR="00031E95" w:rsidRPr="00793E84" w:rsidRDefault="00031E95" w:rsidP="00793E84">
      <w:pPr>
        <w:spacing w:line="360" w:lineRule="auto"/>
        <w:ind w:firstLine="709"/>
        <w:jc w:val="both"/>
        <w:rPr>
          <w:color w:val="000000"/>
          <w:sz w:val="28"/>
        </w:rPr>
      </w:pPr>
      <w:r w:rsidRPr="00793E84">
        <w:rPr>
          <w:color w:val="000000"/>
          <w:sz w:val="28"/>
        </w:rPr>
        <w:t>1.2. СПКПС устанавливает единые критерии и номенклатуру показателей качества продукции, применяемые при:</w:t>
      </w:r>
    </w:p>
    <w:p w:rsidR="00031E95" w:rsidRPr="00793E84" w:rsidRDefault="00031E95" w:rsidP="00793E84">
      <w:pPr>
        <w:numPr>
          <w:ilvl w:val="0"/>
          <w:numId w:val="3"/>
        </w:numPr>
        <w:spacing w:line="360" w:lineRule="auto"/>
        <w:ind w:left="0" w:firstLine="709"/>
        <w:jc w:val="both"/>
        <w:rPr>
          <w:color w:val="000000"/>
          <w:sz w:val="28"/>
        </w:rPr>
      </w:pPr>
      <w:r w:rsidRPr="00793E84">
        <w:rPr>
          <w:color w:val="000000"/>
          <w:sz w:val="28"/>
        </w:rPr>
        <w:t>разработке стандартов, технических условий и других нормативных документов;</w:t>
      </w:r>
    </w:p>
    <w:p w:rsidR="00031E95" w:rsidRPr="00793E84" w:rsidRDefault="00031E95" w:rsidP="00793E84">
      <w:pPr>
        <w:numPr>
          <w:ilvl w:val="0"/>
          <w:numId w:val="3"/>
        </w:numPr>
        <w:spacing w:line="360" w:lineRule="auto"/>
        <w:ind w:left="0" w:firstLine="709"/>
        <w:jc w:val="both"/>
        <w:rPr>
          <w:color w:val="000000"/>
          <w:sz w:val="28"/>
        </w:rPr>
      </w:pPr>
      <w:r w:rsidRPr="00793E84">
        <w:rPr>
          <w:color w:val="000000"/>
          <w:sz w:val="28"/>
        </w:rPr>
        <w:t>выборе оптимального варианта новой продукции;</w:t>
      </w:r>
    </w:p>
    <w:p w:rsidR="00031E95" w:rsidRPr="00793E84" w:rsidRDefault="00031E95" w:rsidP="00793E84">
      <w:pPr>
        <w:numPr>
          <w:ilvl w:val="0"/>
          <w:numId w:val="3"/>
        </w:numPr>
        <w:spacing w:line="360" w:lineRule="auto"/>
        <w:ind w:left="0" w:firstLine="709"/>
        <w:jc w:val="both"/>
        <w:rPr>
          <w:color w:val="000000"/>
          <w:sz w:val="28"/>
        </w:rPr>
      </w:pPr>
      <w:r w:rsidRPr="00793E84">
        <w:rPr>
          <w:color w:val="000000"/>
          <w:sz w:val="28"/>
        </w:rPr>
        <w:t>аттестации продукции, прогнозировании и планировании ее качества;</w:t>
      </w:r>
    </w:p>
    <w:p w:rsidR="00031E95" w:rsidRPr="00793E84" w:rsidRDefault="00031E95" w:rsidP="00793E84">
      <w:pPr>
        <w:numPr>
          <w:ilvl w:val="0"/>
          <w:numId w:val="3"/>
        </w:numPr>
        <w:spacing w:line="360" w:lineRule="auto"/>
        <w:ind w:left="0" w:firstLine="709"/>
        <w:jc w:val="both"/>
        <w:rPr>
          <w:color w:val="000000"/>
          <w:sz w:val="28"/>
        </w:rPr>
      </w:pPr>
      <w:r w:rsidRPr="00793E84">
        <w:rPr>
          <w:color w:val="000000"/>
          <w:sz w:val="28"/>
        </w:rPr>
        <w:t>разработке систем управления качеством;</w:t>
      </w:r>
    </w:p>
    <w:p w:rsidR="00031E95" w:rsidRPr="00793E84" w:rsidRDefault="00031E95" w:rsidP="00793E84">
      <w:pPr>
        <w:numPr>
          <w:ilvl w:val="0"/>
          <w:numId w:val="3"/>
        </w:numPr>
        <w:spacing w:line="360" w:lineRule="auto"/>
        <w:ind w:left="0" w:firstLine="709"/>
        <w:jc w:val="both"/>
        <w:rPr>
          <w:color w:val="000000"/>
          <w:sz w:val="28"/>
        </w:rPr>
      </w:pPr>
      <w:r w:rsidRPr="00793E84">
        <w:rPr>
          <w:color w:val="000000"/>
          <w:sz w:val="28"/>
        </w:rPr>
        <w:t>представлении отчетности и информации о качестве.</w:t>
      </w:r>
    </w:p>
    <w:p w:rsidR="00031E95" w:rsidRPr="00793E84" w:rsidRDefault="00031E95" w:rsidP="00793E84">
      <w:pPr>
        <w:spacing w:line="360" w:lineRule="auto"/>
        <w:ind w:firstLine="709"/>
        <w:jc w:val="both"/>
        <w:rPr>
          <w:color w:val="000000"/>
          <w:sz w:val="28"/>
        </w:rPr>
      </w:pPr>
      <w:r w:rsidRPr="00793E84">
        <w:rPr>
          <w:color w:val="000000"/>
          <w:sz w:val="28"/>
        </w:rPr>
        <w:t>1.3. Перечни стандартов, входящих в СПКПС, публикуются Государственным комитетом СССР по стандартам в установленном порядке.</w:t>
      </w:r>
    </w:p>
    <w:p w:rsidR="00031E95" w:rsidRPr="00793E84" w:rsidRDefault="00031E95" w:rsidP="00793E84">
      <w:pPr>
        <w:spacing w:line="360" w:lineRule="auto"/>
        <w:ind w:firstLine="709"/>
        <w:jc w:val="both"/>
        <w:rPr>
          <w:color w:val="000000"/>
          <w:sz w:val="28"/>
        </w:rPr>
      </w:pPr>
      <w:r w:rsidRPr="00793E84">
        <w:rPr>
          <w:color w:val="000000"/>
          <w:sz w:val="28"/>
        </w:rPr>
        <w:t>1.4. СПКПС состоит из стандарта основных положений и стандартов на номенклатуру показателей качества продукции конкретных групп и видов.</w:t>
      </w:r>
    </w:p>
    <w:p w:rsidR="00031E95" w:rsidRPr="00793E84" w:rsidRDefault="00031E95" w:rsidP="00793E84">
      <w:pPr>
        <w:spacing w:line="360" w:lineRule="auto"/>
        <w:ind w:firstLine="709"/>
        <w:jc w:val="both"/>
        <w:rPr>
          <w:color w:val="000000"/>
          <w:sz w:val="28"/>
        </w:rPr>
      </w:pPr>
      <w:r w:rsidRPr="00793E84">
        <w:rPr>
          <w:color w:val="000000"/>
          <w:sz w:val="28"/>
        </w:rPr>
        <w:t>Распределение стандартов СПКПС по группам продукции приведено в табл. 1.</w:t>
      </w:r>
    </w:p>
    <w:p w:rsidR="00CE57EF" w:rsidRPr="00793E84" w:rsidRDefault="00CE57EF" w:rsidP="00793E84">
      <w:pPr>
        <w:spacing w:line="360" w:lineRule="auto"/>
        <w:ind w:firstLine="709"/>
        <w:jc w:val="both"/>
        <w:rPr>
          <w:color w:val="000000"/>
          <w:sz w:val="28"/>
        </w:rPr>
      </w:pPr>
    </w:p>
    <w:p w:rsidR="00031E95" w:rsidRPr="00793E84" w:rsidRDefault="00031E95" w:rsidP="00793E84">
      <w:pPr>
        <w:spacing w:line="360" w:lineRule="auto"/>
        <w:ind w:firstLine="709"/>
        <w:jc w:val="both"/>
        <w:rPr>
          <w:color w:val="000000"/>
          <w:sz w:val="28"/>
        </w:rPr>
      </w:pPr>
      <w:r w:rsidRPr="00793E84">
        <w:rPr>
          <w:color w:val="000000"/>
          <w:sz w:val="28"/>
        </w:rPr>
        <w:t>Таблица 1</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0"/>
        <w:gridCol w:w="6168"/>
      </w:tblGrid>
      <w:tr w:rsidR="00793E84" w:rsidRPr="004D2DFA" w:rsidTr="004D2DFA">
        <w:trPr>
          <w:cantSplit/>
        </w:trPr>
        <w:tc>
          <w:tcPr>
            <w:tcW w:w="158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Группа продукции</w:t>
            </w:r>
          </w:p>
        </w:tc>
        <w:tc>
          <w:tcPr>
            <w:tcW w:w="342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Стандарты СПКПС</w:t>
            </w:r>
          </w:p>
        </w:tc>
      </w:tr>
      <w:tr w:rsidR="00793E84" w:rsidRPr="004D2DFA" w:rsidTr="004D2DFA">
        <w:trPr>
          <w:cantSplit/>
        </w:trPr>
        <w:tc>
          <w:tcPr>
            <w:tcW w:w="158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1. Строительные материалы</w:t>
            </w:r>
          </w:p>
        </w:tc>
        <w:tc>
          <w:tcPr>
            <w:tcW w:w="342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Номенклатура показателей качества нерудных строительных материалов, пористых заполнителей для бетонов, вяжущих, стеновых, теплоизоляционных, акустических, керамических, отделочных, асбестоцементных, полимерных, рулонных кровельных и гидроизоляционных материалов и строительного стекла</w:t>
            </w:r>
          </w:p>
        </w:tc>
      </w:tr>
      <w:tr w:rsidR="00793E84" w:rsidRPr="004D2DFA" w:rsidTr="004D2DFA">
        <w:trPr>
          <w:cantSplit/>
        </w:trPr>
        <w:tc>
          <w:tcPr>
            <w:tcW w:w="158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2. Строительные конструкции</w:t>
            </w:r>
          </w:p>
        </w:tc>
        <w:tc>
          <w:tcPr>
            <w:tcW w:w="342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Номенклатура показателей качества каменных и армокаменных, бетонных и железобетонных, металлических, асбестоцементных и деревянных конструкций</w:t>
            </w:r>
          </w:p>
        </w:tc>
      </w:tr>
      <w:tr w:rsidR="00793E84" w:rsidRPr="004D2DFA" w:rsidTr="004D2DFA">
        <w:trPr>
          <w:cantSplit/>
        </w:trPr>
        <w:tc>
          <w:tcPr>
            <w:tcW w:w="158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3. Инженерное оборудование зданий и сооружений</w:t>
            </w:r>
          </w:p>
        </w:tc>
        <w:tc>
          <w:tcPr>
            <w:tcW w:w="342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Номенклатура показателей качества санитарно-технического оборудования, лифтов, приборов для окон, дверей, ворот и фонарей</w:t>
            </w:r>
          </w:p>
        </w:tc>
      </w:tr>
      <w:tr w:rsidR="00793E84" w:rsidRPr="004D2DFA" w:rsidTr="004D2DFA">
        <w:trPr>
          <w:cantSplit/>
        </w:trPr>
        <w:tc>
          <w:tcPr>
            <w:tcW w:w="158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4. Оснастка и инструмент</w:t>
            </w:r>
          </w:p>
        </w:tc>
        <w:tc>
          <w:tcPr>
            <w:tcW w:w="342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Номенклатура показателей качества оснастки и ручного строительного инструмента</w:t>
            </w:r>
          </w:p>
        </w:tc>
      </w:tr>
      <w:tr w:rsidR="00793E84" w:rsidRPr="004D2DFA" w:rsidTr="004D2DFA">
        <w:trPr>
          <w:cantSplit/>
        </w:trPr>
        <w:tc>
          <w:tcPr>
            <w:tcW w:w="158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5. Здания, сооружения и их элементы</w:t>
            </w:r>
          </w:p>
        </w:tc>
        <w:tc>
          <w:tcPr>
            <w:tcW w:w="3420"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Номенклатура показателей качества отдельных зданий и сооружений массового строительства и их элементов</w:t>
            </w:r>
          </w:p>
        </w:tc>
      </w:tr>
    </w:tbl>
    <w:p w:rsidR="00031E95" w:rsidRPr="00793E84" w:rsidRDefault="00793E84" w:rsidP="00793E84">
      <w:pPr>
        <w:spacing w:line="360" w:lineRule="auto"/>
        <w:ind w:firstLine="709"/>
        <w:jc w:val="both"/>
        <w:rPr>
          <w:color w:val="000000"/>
          <w:sz w:val="28"/>
        </w:rPr>
      </w:pPr>
      <w:r>
        <w:rPr>
          <w:color w:val="000000"/>
          <w:sz w:val="28"/>
        </w:rPr>
        <w:br w:type="page"/>
      </w:r>
      <w:r w:rsidR="00031E95" w:rsidRPr="00793E84">
        <w:rPr>
          <w:color w:val="000000"/>
          <w:sz w:val="28"/>
        </w:rPr>
        <w:t>1.5. Стандарты СПКПС должны содержать:</w:t>
      </w:r>
    </w:p>
    <w:p w:rsidR="00031E95" w:rsidRPr="00793E84" w:rsidRDefault="00031E95" w:rsidP="00793E84">
      <w:pPr>
        <w:numPr>
          <w:ilvl w:val="0"/>
          <w:numId w:val="4"/>
        </w:numPr>
        <w:spacing w:line="360" w:lineRule="auto"/>
        <w:ind w:left="0" w:firstLine="709"/>
        <w:jc w:val="both"/>
        <w:rPr>
          <w:color w:val="000000"/>
          <w:sz w:val="28"/>
        </w:rPr>
      </w:pPr>
      <w:r w:rsidRPr="00793E84">
        <w:rPr>
          <w:color w:val="000000"/>
          <w:sz w:val="28"/>
        </w:rPr>
        <w:t>номенклатуру показателей качества, необходимых для характеристики потребительских свойств продукции;</w:t>
      </w:r>
    </w:p>
    <w:p w:rsidR="00031E95" w:rsidRPr="00793E84" w:rsidRDefault="00031E95" w:rsidP="00793E84">
      <w:pPr>
        <w:numPr>
          <w:ilvl w:val="0"/>
          <w:numId w:val="4"/>
        </w:numPr>
        <w:spacing w:line="360" w:lineRule="auto"/>
        <w:ind w:left="0" w:firstLine="709"/>
        <w:jc w:val="both"/>
        <w:rPr>
          <w:color w:val="000000"/>
          <w:sz w:val="28"/>
        </w:rPr>
      </w:pPr>
      <w:r w:rsidRPr="00793E84">
        <w:rPr>
          <w:color w:val="000000"/>
          <w:sz w:val="28"/>
        </w:rPr>
        <w:t>перечень видов продукции, на которые устанавливается номенклатура показателей качества;</w:t>
      </w:r>
    </w:p>
    <w:p w:rsidR="00031E95" w:rsidRPr="00793E84" w:rsidRDefault="00031E95" w:rsidP="00793E84">
      <w:pPr>
        <w:numPr>
          <w:ilvl w:val="0"/>
          <w:numId w:val="4"/>
        </w:numPr>
        <w:spacing w:line="360" w:lineRule="auto"/>
        <w:ind w:left="0" w:firstLine="709"/>
        <w:jc w:val="both"/>
        <w:rPr>
          <w:color w:val="000000"/>
          <w:sz w:val="28"/>
        </w:rPr>
      </w:pPr>
      <w:r w:rsidRPr="00793E84">
        <w:rPr>
          <w:color w:val="000000"/>
          <w:sz w:val="28"/>
        </w:rPr>
        <w:t>указания по определению количественных значений показателей качества;</w:t>
      </w:r>
    </w:p>
    <w:p w:rsidR="00031E95" w:rsidRPr="00793E84" w:rsidRDefault="00031E95" w:rsidP="00793E84">
      <w:pPr>
        <w:numPr>
          <w:ilvl w:val="0"/>
          <w:numId w:val="4"/>
        </w:numPr>
        <w:spacing w:line="360" w:lineRule="auto"/>
        <w:ind w:left="0" w:firstLine="709"/>
        <w:jc w:val="both"/>
        <w:rPr>
          <w:color w:val="000000"/>
          <w:sz w:val="28"/>
        </w:rPr>
      </w:pPr>
      <w:r w:rsidRPr="00793E84">
        <w:rPr>
          <w:color w:val="000000"/>
          <w:sz w:val="28"/>
        </w:rPr>
        <w:t>указания по применению показателей качества в зависимости от вида решаемых задач;</w:t>
      </w:r>
    </w:p>
    <w:p w:rsidR="00031E95" w:rsidRPr="00793E84" w:rsidRDefault="00031E95" w:rsidP="00793E84">
      <w:pPr>
        <w:numPr>
          <w:ilvl w:val="0"/>
          <w:numId w:val="4"/>
        </w:numPr>
        <w:spacing w:line="360" w:lineRule="auto"/>
        <w:ind w:left="0" w:firstLine="709"/>
        <w:jc w:val="both"/>
        <w:rPr>
          <w:color w:val="000000"/>
          <w:sz w:val="28"/>
        </w:rPr>
      </w:pPr>
      <w:r w:rsidRPr="00793E84">
        <w:rPr>
          <w:color w:val="000000"/>
          <w:sz w:val="28"/>
        </w:rPr>
        <w:t>термины и определения, которые не установлены другими стандартами.</w:t>
      </w:r>
    </w:p>
    <w:p w:rsidR="00031E95" w:rsidRPr="00793E84" w:rsidRDefault="00031E95" w:rsidP="00793E84">
      <w:pPr>
        <w:spacing w:line="360" w:lineRule="auto"/>
        <w:ind w:firstLine="709"/>
        <w:jc w:val="both"/>
        <w:rPr>
          <w:color w:val="000000"/>
          <w:sz w:val="28"/>
        </w:rPr>
      </w:pPr>
      <w:r w:rsidRPr="00793E84">
        <w:rPr>
          <w:color w:val="000000"/>
          <w:sz w:val="28"/>
        </w:rPr>
        <w:t xml:space="preserve">1.6. Количественные значения показателей качества промышленной продукции, применяемой в строительстве, определяются методами, приведенными в стандартах и технических условиях на конкретные виды продукции и в отраслевых методиках оценки уровня качества продукции, утверждаемых министерствами (ведомствами), являющимися ведущими в производстве данной продукции, а отдельных зданий и сооружений массового строительства, их элементов и требований к качеству строительно-монтажных работ </w:t>
      </w:r>
      <w:r w:rsidR="00793E84">
        <w:rPr>
          <w:color w:val="000000"/>
          <w:sz w:val="28"/>
        </w:rPr>
        <w:t>–</w:t>
      </w:r>
      <w:r w:rsidR="00793E84" w:rsidRPr="00793E84">
        <w:rPr>
          <w:color w:val="000000"/>
          <w:sz w:val="28"/>
        </w:rPr>
        <w:t xml:space="preserve"> </w:t>
      </w:r>
      <w:r w:rsidRPr="00793E84">
        <w:rPr>
          <w:color w:val="000000"/>
          <w:sz w:val="28"/>
        </w:rPr>
        <w:t>в соответствующих стандартах, строительных нормах и правилах.</w:t>
      </w:r>
    </w:p>
    <w:p w:rsidR="00031E95" w:rsidRPr="00793E84" w:rsidRDefault="00031E95" w:rsidP="00793E84">
      <w:pPr>
        <w:spacing w:line="360" w:lineRule="auto"/>
        <w:ind w:firstLine="709"/>
        <w:jc w:val="both"/>
        <w:rPr>
          <w:color w:val="000000"/>
          <w:sz w:val="28"/>
        </w:rPr>
      </w:pPr>
      <w:r w:rsidRPr="00793E84">
        <w:rPr>
          <w:color w:val="000000"/>
          <w:sz w:val="28"/>
        </w:rPr>
        <w:t>1.7. Основные термины, применяемые в настоящем стандарте, и их определения приведены в справочном приложении.</w:t>
      </w:r>
    </w:p>
    <w:p w:rsidR="00031E95" w:rsidRPr="00793E84" w:rsidRDefault="00031E95" w:rsidP="00793E84">
      <w:pPr>
        <w:spacing w:line="360" w:lineRule="auto"/>
        <w:ind w:firstLine="709"/>
        <w:jc w:val="both"/>
        <w:rPr>
          <w:color w:val="000000"/>
          <w:sz w:val="28"/>
        </w:rPr>
      </w:pPr>
      <w:r w:rsidRPr="00793E84">
        <w:rPr>
          <w:color w:val="000000"/>
          <w:sz w:val="28"/>
        </w:rPr>
        <w:t>1.8. Государственные стандарты СПКПС входят в Систему показателей качества продукции (класс 4) в виде специальной классификационной группы 2.</w:t>
      </w:r>
    </w:p>
    <w:p w:rsidR="00031E95" w:rsidRPr="00793E84" w:rsidRDefault="00031E95" w:rsidP="00793E84">
      <w:pPr>
        <w:spacing w:line="360" w:lineRule="auto"/>
        <w:ind w:firstLine="709"/>
        <w:jc w:val="both"/>
        <w:rPr>
          <w:color w:val="000000"/>
          <w:sz w:val="28"/>
        </w:rPr>
      </w:pPr>
      <w:r w:rsidRPr="00793E84">
        <w:rPr>
          <w:color w:val="000000"/>
          <w:sz w:val="28"/>
        </w:rPr>
        <w:t>Номер стандарта составляется из цифры, присвоенной классу стандартов трехзначного числа (после точки), первая цифра которого обозначает классификационную группу стандартов СПКПС, а две последующие определяют порядковый номер стандарта, и двузначного числа (после тире), обозначающего последние две цифры года регистрации стандарта.</w:t>
      </w:r>
    </w:p>
    <w:p w:rsidR="00031E95" w:rsidRPr="00793E84" w:rsidRDefault="00031E95" w:rsidP="00793E84">
      <w:pPr>
        <w:spacing w:line="360" w:lineRule="auto"/>
        <w:ind w:firstLine="709"/>
        <w:jc w:val="both"/>
        <w:rPr>
          <w:color w:val="000000"/>
          <w:sz w:val="28"/>
        </w:rPr>
      </w:pPr>
      <w:r w:rsidRPr="00793E84">
        <w:rPr>
          <w:color w:val="000000"/>
          <w:sz w:val="28"/>
        </w:rPr>
        <w:t>ГОСТ 4.200</w:t>
      </w:r>
      <w:r w:rsidR="00793E84">
        <w:rPr>
          <w:color w:val="000000"/>
          <w:sz w:val="28"/>
        </w:rPr>
        <w:t>–</w:t>
      </w:r>
      <w:r w:rsidR="00793E84" w:rsidRPr="00793E84">
        <w:rPr>
          <w:color w:val="000000"/>
          <w:sz w:val="28"/>
        </w:rPr>
        <w:t>7</w:t>
      </w:r>
      <w:r w:rsidRPr="00793E84">
        <w:rPr>
          <w:color w:val="000000"/>
          <w:sz w:val="28"/>
        </w:rPr>
        <w:t>8</w:t>
      </w:r>
    </w:p>
    <w:p w:rsidR="00031E95" w:rsidRPr="00793E84" w:rsidRDefault="00031E95" w:rsidP="00793E84">
      <w:pPr>
        <w:spacing w:line="360" w:lineRule="auto"/>
        <w:ind w:firstLine="709"/>
        <w:jc w:val="both"/>
        <w:rPr>
          <w:color w:val="000000"/>
          <w:sz w:val="28"/>
        </w:rPr>
      </w:pPr>
      <w:r w:rsidRPr="00793E84">
        <w:rPr>
          <w:color w:val="000000"/>
          <w:sz w:val="28"/>
        </w:rPr>
        <w:t>2. НОМЕНКЛАТУРА ПОКАЗАТЕЛЕЙ КАЧЕСТВА</w:t>
      </w:r>
    </w:p>
    <w:p w:rsidR="00031E95" w:rsidRPr="00793E84" w:rsidRDefault="00031E95" w:rsidP="00793E84">
      <w:pPr>
        <w:spacing w:line="360" w:lineRule="auto"/>
        <w:ind w:firstLine="709"/>
        <w:jc w:val="both"/>
        <w:rPr>
          <w:color w:val="000000"/>
          <w:sz w:val="28"/>
        </w:rPr>
      </w:pPr>
      <w:r w:rsidRPr="00793E84">
        <w:rPr>
          <w:color w:val="000000"/>
          <w:sz w:val="28"/>
        </w:rPr>
        <w:t>2.1. Качество продукции характеризуется совокупностью критериев:</w:t>
      </w:r>
    </w:p>
    <w:p w:rsidR="00031E95" w:rsidRPr="00793E84" w:rsidRDefault="00031E95" w:rsidP="00793E84">
      <w:pPr>
        <w:numPr>
          <w:ilvl w:val="0"/>
          <w:numId w:val="5"/>
        </w:numPr>
        <w:spacing w:line="360" w:lineRule="auto"/>
        <w:ind w:left="0" w:firstLine="709"/>
        <w:jc w:val="both"/>
        <w:rPr>
          <w:color w:val="000000"/>
          <w:sz w:val="28"/>
        </w:rPr>
      </w:pPr>
      <w:r w:rsidRPr="00793E84">
        <w:rPr>
          <w:color w:val="000000"/>
          <w:sz w:val="28"/>
        </w:rPr>
        <w:t>технический уровень;</w:t>
      </w:r>
    </w:p>
    <w:p w:rsidR="00031E95" w:rsidRPr="00793E84" w:rsidRDefault="00031E95" w:rsidP="00793E84">
      <w:pPr>
        <w:numPr>
          <w:ilvl w:val="0"/>
          <w:numId w:val="5"/>
        </w:numPr>
        <w:spacing w:line="360" w:lineRule="auto"/>
        <w:ind w:left="0" w:firstLine="709"/>
        <w:jc w:val="both"/>
        <w:rPr>
          <w:color w:val="000000"/>
          <w:sz w:val="28"/>
        </w:rPr>
      </w:pPr>
      <w:r w:rsidRPr="00793E84">
        <w:rPr>
          <w:color w:val="000000"/>
          <w:sz w:val="28"/>
        </w:rPr>
        <w:t>стабильность показателей качества;</w:t>
      </w:r>
    </w:p>
    <w:p w:rsidR="00031E95" w:rsidRPr="00793E84" w:rsidRDefault="00031E95" w:rsidP="00793E84">
      <w:pPr>
        <w:numPr>
          <w:ilvl w:val="0"/>
          <w:numId w:val="5"/>
        </w:numPr>
        <w:spacing w:line="360" w:lineRule="auto"/>
        <w:ind w:left="0" w:firstLine="709"/>
        <w:jc w:val="both"/>
        <w:rPr>
          <w:color w:val="000000"/>
          <w:sz w:val="28"/>
        </w:rPr>
      </w:pPr>
      <w:r w:rsidRPr="00793E84">
        <w:rPr>
          <w:color w:val="000000"/>
          <w:sz w:val="28"/>
        </w:rPr>
        <w:t>экономическая эффективность;</w:t>
      </w:r>
    </w:p>
    <w:p w:rsidR="00031E95" w:rsidRPr="00793E84" w:rsidRDefault="00031E95" w:rsidP="00793E84">
      <w:pPr>
        <w:numPr>
          <w:ilvl w:val="0"/>
          <w:numId w:val="5"/>
        </w:numPr>
        <w:spacing w:line="360" w:lineRule="auto"/>
        <w:ind w:left="0" w:firstLine="709"/>
        <w:jc w:val="both"/>
        <w:rPr>
          <w:color w:val="000000"/>
          <w:sz w:val="28"/>
        </w:rPr>
      </w:pPr>
      <w:r w:rsidRPr="00793E84">
        <w:rPr>
          <w:color w:val="000000"/>
          <w:sz w:val="28"/>
        </w:rPr>
        <w:t>конкурентоспособность на внешнем рынке.</w:t>
      </w:r>
    </w:p>
    <w:p w:rsidR="00031E95" w:rsidRPr="00793E84" w:rsidRDefault="00031E95" w:rsidP="00793E84">
      <w:pPr>
        <w:spacing w:line="360" w:lineRule="auto"/>
        <w:ind w:firstLine="709"/>
        <w:jc w:val="both"/>
        <w:rPr>
          <w:color w:val="000000"/>
          <w:sz w:val="28"/>
        </w:rPr>
      </w:pPr>
      <w:r w:rsidRPr="00793E84">
        <w:rPr>
          <w:color w:val="000000"/>
          <w:sz w:val="28"/>
        </w:rPr>
        <w:t>2.2. Номенклатура показателей качества продукции по критериям приведена в табл. 2.</w:t>
      </w:r>
    </w:p>
    <w:p w:rsidR="00CE57EF" w:rsidRPr="00793E84" w:rsidRDefault="00CE57EF" w:rsidP="00793E84">
      <w:pPr>
        <w:spacing w:line="360" w:lineRule="auto"/>
        <w:ind w:firstLine="709"/>
        <w:jc w:val="both"/>
        <w:rPr>
          <w:color w:val="000000"/>
          <w:sz w:val="28"/>
        </w:rPr>
      </w:pPr>
    </w:p>
    <w:p w:rsidR="00031E95" w:rsidRPr="00793E84" w:rsidRDefault="00031E95" w:rsidP="00793E84">
      <w:pPr>
        <w:spacing w:line="360" w:lineRule="auto"/>
        <w:ind w:firstLine="709"/>
        <w:jc w:val="both"/>
        <w:rPr>
          <w:color w:val="000000"/>
          <w:sz w:val="28"/>
        </w:rPr>
      </w:pPr>
      <w:r w:rsidRPr="00793E84">
        <w:rPr>
          <w:color w:val="000000"/>
          <w:sz w:val="28"/>
        </w:rPr>
        <w:t>Таблица 2</w:t>
      </w:r>
    </w:p>
    <w:tbl>
      <w:tblPr>
        <w:tblW w:w="8961" w:type="dxa"/>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4"/>
        <w:gridCol w:w="1425"/>
        <w:gridCol w:w="5142"/>
      </w:tblGrid>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Наименование критериев и основных видов показателей качества</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Условное обозначение показателей качества</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Основные показатели качества</w:t>
            </w:r>
          </w:p>
          <w:p w:rsidR="00CE57EF" w:rsidRPr="004D2DFA" w:rsidRDefault="00CE57EF" w:rsidP="004D2DFA">
            <w:pPr>
              <w:spacing w:line="360" w:lineRule="auto"/>
              <w:jc w:val="both"/>
              <w:rPr>
                <w:color w:val="000000"/>
                <w:sz w:val="20"/>
              </w:rPr>
            </w:pP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1. Технический уровень</w:t>
            </w:r>
          </w:p>
          <w:p w:rsidR="00CE57EF" w:rsidRPr="004D2DFA" w:rsidRDefault="00A83643" w:rsidP="004D2DFA">
            <w:pPr>
              <w:spacing w:line="360" w:lineRule="auto"/>
              <w:jc w:val="both"/>
              <w:rPr>
                <w:color w:val="000000"/>
                <w:sz w:val="20"/>
              </w:rPr>
            </w:pPr>
            <w:r w:rsidRPr="004D2DFA">
              <w:rPr>
                <w:color w:val="000000"/>
                <w:sz w:val="20"/>
              </w:rPr>
              <w:t>1.1. Показатели назначения</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Нз</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Прочность, жесткость, трещиностойкость, огнестойкость, сейсмостойкость, морозостойкость, влагостойкость, стойкость к воздействию солнечной радиации, теплоизоляция, звукоизоляция, светопропускание</w:t>
            </w: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1</w:t>
            </w:r>
            <w:r w:rsidR="00A83643" w:rsidRPr="004D2DFA">
              <w:rPr>
                <w:color w:val="000000"/>
                <w:sz w:val="20"/>
              </w:rPr>
              <w:t>.2. Показатели конструктивности</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Нк</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Геометрические размеры, форма, состав, структура</w:t>
            </w: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1.3. Показатели надежности</w:t>
            </w:r>
            <w:r w:rsidR="00A83643" w:rsidRPr="004D2DFA">
              <w:rPr>
                <w:color w:val="000000"/>
                <w:sz w:val="20"/>
              </w:rPr>
              <w:t xml:space="preserve"> (долговечность, сохраняемость)</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Н</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Вероятность возникновения отказов (в том числе разрушений, потери свойств), стойкость к коррозии, срок службы, время и условия хранения</w:t>
            </w: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1.4. Показатели ремонтопр</w:t>
            </w:r>
            <w:r w:rsidR="00A83643" w:rsidRPr="004D2DFA">
              <w:rPr>
                <w:color w:val="000000"/>
                <w:sz w:val="20"/>
              </w:rPr>
              <w:t>игодности (восстанавливаемости)</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Рп</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Продолжительность, трудоемкость и стоимость восстановления при отказах</w:t>
            </w: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1.5. Показатели технологичности</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Тк</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Трудоемкость изготовления, материалоемкость, энергоемкость, степень механизации и автоматизации</w:t>
            </w: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1.6. Показатели транспортабельности</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Тр</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Масса, габариты, материалоемкость и трудоемкость упаковки, возможность контейнеризации</w:t>
            </w:r>
          </w:p>
        </w:tc>
      </w:tr>
      <w:tr w:rsidR="00CE57EF" w:rsidRPr="004D2DFA" w:rsidTr="004D2DFA">
        <w:trPr>
          <w:cantSplit/>
        </w:trPr>
        <w:tc>
          <w:tcPr>
            <w:tcW w:w="1336" w:type="pct"/>
            <w:shd w:val="clear" w:color="auto" w:fill="auto"/>
          </w:tcPr>
          <w:p w:rsidR="00CE57EF" w:rsidRPr="004D2DFA" w:rsidRDefault="00A83643" w:rsidP="004D2DFA">
            <w:pPr>
              <w:spacing w:line="360" w:lineRule="auto"/>
              <w:jc w:val="both"/>
              <w:rPr>
                <w:color w:val="000000"/>
                <w:sz w:val="20"/>
              </w:rPr>
            </w:pPr>
            <w:r w:rsidRPr="004D2DFA">
              <w:rPr>
                <w:color w:val="000000"/>
                <w:sz w:val="20"/>
              </w:rPr>
              <w:t>1.7. Показатели совместимости</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Сс</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Взаимная увязка размеров, допусков, видов стыков; согласованность сроков службы</w:t>
            </w: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1.8. Эргономические показатели</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Эр</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Температурный режим; уровень токсичности, запыленности, вибрации; удобство пользования продукцией</w:t>
            </w: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1.9. Эстетические показатели</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Эс</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Художественная выразительность, внешний вид, качество поверхностей</w:t>
            </w: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2. Ст</w:t>
            </w:r>
            <w:r w:rsidR="00A83643" w:rsidRPr="004D2DFA">
              <w:rPr>
                <w:color w:val="000000"/>
                <w:sz w:val="20"/>
              </w:rPr>
              <w:t>абильность показателей качества</w:t>
            </w:r>
          </w:p>
          <w:p w:rsidR="00CE57EF" w:rsidRPr="004D2DFA" w:rsidRDefault="00CE57EF" w:rsidP="004D2DFA">
            <w:pPr>
              <w:spacing w:line="360" w:lineRule="auto"/>
              <w:jc w:val="both"/>
              <w:rPr>
                <w:color w:val="000000"/>
                <w:sz w:val="20"/>
              </w:rPr>
            </w:pPr>
            <w:r w:rsidRPr="004D2DFA">
              <w:rPr>
                <w:color w:val="000000"/>
                <w:sz w:val="20"/>
              </w:rPr>
              <w:t>2.1. Показатели однородности</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Со</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Отклонение количественных значений свойств продукции от номинальных, коэффициент вариации основных свойств</w:t>
            </w:r>
          </w:p>
        </w:tc>
      </w:tr>
      <w:tr w:rsidR="00CE57EF" w:rsidRPr="004D2DFA" w:rsidTr="004D2DFA">
        <w:trPr>
          <w:cantSplit/>
        </w:trPr>
        <w:tc>
          <w:tcPr>
            <w:tcW w:w="1336" w:type="pct"/>
            <w:shd w:val="clear" w:color="auto" w:fill="auto"/>
          </w:tcPr>
          <w:p w:rsidR="00CE57EF" w:rsidRPr="004D2DFA" w:rsidRDefault="00CE57EF" w:rsidP="004D2DFA">
            <w:pPr>
              <w:spacing w:line="360" w:lineRule="auto"/>
              <w:jc w:val="both"/>
              <w:rPr>
                <w:color w:val="000000"/>
                <w:sz w:val="20"/>
              </w:rPr>
            </w:pPr>
            <w:r w:rsidRPr="004D2DFA">
              <w:rPr>
                <w:color w:val="000000"/>
                <w:sz w:val="20"/>
              </w:rPr>
              <w:t>2.2. Показатели соблюдения стандартов, ТУ, строительных норм и правил, проектов</w:t>
            </w:r>
          </w:p>
        </w:tc>
        <w:tc>
          <w:tcPr>
            <w:tcW w:w="795" w:type="pct"/>
            <w:shd w:val="clear" w:color="auto" w:fill="auto"/>
          </w:tcPr>
          <w:p w:rsidR="00CE57EF" w:rsidRPr="004D2DFA" w:rsidRDefault="00CE57EF" w:rsidP="004D2DFA">
            <w:pPr>
              <w:spacing w:line="360" w:lineRule="auto"/>
              <w:jc w:val="both"/>
              <w:rPr>
                <w:color w:val="000000"/>
                <w:sz w:val="20"/>
              </w:rPr>
            </w:pPr>
            <w:r w:rsidRPr="004D2DFA">
              <w:rPr>
                <w:color w:val="000000"/>
                <w:sz w:val="20"/>
              </w:rPr>
              <w:t>Сп</w:t>
            </w:r>
          </w:p>
        </w:tc>
        <w:tc>
          <w:tcPr>
            <w:tcW w:w="2869" w:type="pct"/>
            <w:shd w:val="clear" w:color="auto" w:fill="auto"/>
          </w:tcPr>
          <w:p w:rsidR="00CE57EF" w:rsidRPr="004D2DFA" w:rsidRDefault="00CE57EF" w:rsidP="004D2DFA">
            <w:pPr>
              <w:spacing w:line="360" w:lineRule="auto"/>
              <w:jc w:val="both"/>
              <w:rPr>
                <w:color w:val="000000"/>
                <w:sz w:val="20"/>
              </w:rPr>
            </w:pPr>
            <w:r w:rsidRPr="004D2DFA">
              <w:rPr>
                <w:color w:val="000000"/>
                <w:sz w:val="20"/>
              </w:rPr>
              <w:t>Показатели соблюдения стандартов, ТУ, строительных норм и правил, проектной документации; процент брака, количество рекламаций</w:t>
            </w:r>
          </w:p>
        </w:tc>
      </w:tr>
      <w:tr w:rsidR="00CE57EF" w:rsidRPr="004D2DFA" w:rsidTr="004D2DFA">
        <w:trPr>
          <w:cantSplit/>
        </w:trPr>
        <w:tc>
          <w:tcPr>
            <w:tcW w:w="1336" w:type="pct"/>
            <w:shd w:val="clear" w:color="auto" w:fill="auto"/>
          </w:tcPr>
          <w:p w:rsidR="00BB1BC9" w:rsidRPr="004D2DFA" w:rsidRDefault="00A83643" w:rsidP="004D2DFA">
            <w:pPr>
              <w:spacing w:line="360" w:lineRule="auto"/>
              <w:jc w:val="both"/>
              <w:rPr>
                <w:color w:val="000000"/>
                <w:sz w:val="20"/>
              </w:rPr>
            </w:pPr>
            <w:r w:rsidRPr="004D2DFA">
              <w:rPr>
                <w:color w:val="000000"/>
                <w:sz w:val="20"/>
              </w:rPr>
              <w:t>3. Экономическая эффективность</w:t>
            </w:r>
          </w:p>
          <w:p w:rsidR="00CE57EF" w:rsidRPr="004D2DFA" w:rsidRDefault="00BB1BC9" w:rsidP="004D2DFA">
            <w:pPr>
              <w:spacing w:line="360" w:lineRule="auto"/>
              <w:jc w:val="both"/>
              <w:rPr>
                <w:color w:val="000000"/>
                <w:sz w:val="20"/>
              </w:rPr>
            </w:pPr>
            <w:r w:rsidRPr="004D2DFA">
              <w:rPr>
                <w:color w:val="000000"/>
                <w:sz w:val="20"/>
              </w:rPr>
              <w:t>3.1. Экономические показатели</w:t>
            </w:r>
          </w:p>
        </w:tc>
        <w:tc>
          <w:tcPr>
            <w:tcW w:w="795" w:type="pct"/>
            <w:shd w:val="clear" w:color="auto" w:fill="auto"/>
          </w:tcPr>
          <w:p w:rsidR="00CE57EF" w:rsidRPr="004D2DFA" w:rsidRDefault="00BB1BC9" w:rsidP="004D2DFA">
            <w:pPr>
              <w:spacing w:line="360" w:lineRule="auto"/>
              <w:jc w:val="both"/>
              <w:rPr>
                <w:color w:val="000000"/>
                <w:sz w:val="20"/>
              </w:rPr>
            </w:pPr>
            <w:r w:rsidRPr="004D2DFA">
              <w:rPr>
                <w:color w:val="000000"/>
                <w:sz w:val="20"/>
              </w:rPr>
              <w:t>Эк</w:t>
            </w:r>
          </w:p>
        </w:tc>
        <w:tc>
          <w:tcPr>
            <w:tcW w:w="2869" w:type="pct"/>
            <w:shd w:val="clear" w:color="auto" w:fill="auto"/>
          </w:tcPr>
          <w:p w:rsidR="00CE57EF" w:rsidRPr="004D2DFA" w:rsidRDefault="00BB1BC9" w:rsidP="004D2DFA">
            <w:pPr>
              <w:spacing w:line="360" w:lineRule="auto"/>
              <w:jc w:val="both"/>
              <w:rPr>
                <w:color w:val="000000"/>
                <w:sz w:val="20"/>
              </w:rPr>
            </w:pPr>
            <w:r w:rsidRPr="004D2DFA">
              <w:rPr>
                <w:color w:val="000000"/>
                <w:sz w:val="20"/>
              </w:rPr>
              <w:t>Удельные капитальные вложения, себестоимость, рентабельность, годовой экономический эффект, получаемый в народном хозяйстве</w:t>
            </w:r>
          </w:p>
        </w:tc>
      </w:tr>
      <w:tr w:rsidR="00CE57EF" w:rsidRPr="004D2DFA" w:rsidTr="004D2DFA">
        <w:trPr>
          <w:cantSplit/>
        </w:trPr>
        <w:tc>
          <w:tcPr>
            <w:tcW w:w="1336" w:type="pct"/>
            <w:shd w:val="clear" w:color="auto" w:fill="auto"/>
          </w:tcPr>
          <w:p w:rsidR="00BB1BC9" w:rsidRPr="004D2DFA" w:rsidRDefault="00BB1BC9" w:rsidP="004D2DFA">
            <w:pPr>
              <w:spacing w:line="360" w:lineRule="auto"/>
              <w:jc w:val="both"/>
              <w:rPr>
                <w:color w:val="000000"/>
                <w:sz w:val="20"/>
              </w:rPr>
            </w:pPr>
            <w:r w:rsidRPr="004D2DFA">
              <w:rPr>
                <w:color w:val="000000"/>
                <w:sz w:val="20"/>
              </w:rPr>
              <w:t>4. Конкуре</w:t>
            </w:r>
            <w:r w:rsidR="00A83643" w:rsidRPr="004D2DFA">
              <w:rPr>
                <w:color w:val="000000"/>
                <w:sz w:val="20"/>
              </w:rPr>
              <w:t>нтоспособность на внешнем рынке</w:t>
            </w:r>
          </w:p>
          <w:p w:rsidR="00CE57EF" w:rsidRPr="004D2DFA" w:rsidRDefault="00BB1BC9" w:rsidP="004D2DFA">
            <w:pPr>
              <w:spacing w:line="360" w:lineRule="auto"/>
              <w:jc w:val="both"/>
              <w:rPr>
                <w:color w:val="000000"/>
                <w:sz w:val="20"/>
              </w:rPr>
            </w:pPr>
            <w:r w:rsidRPr="004D2DFA">
              <w:rPr>
                <w:color w:val="000000"/>
                <w:sz w:val="20"/>
              </w:rPr>
              <w:t>4.1. Патентно-правовые показатели</w:t>
            </w:r>
          </w:p>
        </w:tc>
        <w:tc>
          <w:tcPr>
            <w:tcW w:w="795" w:type="pct"/>
            <w:shd w:val="clear" w:color="auto" w:fill="auto"/>
          </w:tcPr>
          <w:p w:rsidR="00CE57EF" w:rsidRPr="004D2DFA" w:rsidRDefault="00BB1BC9" w:rsidP="004D2DFA">
            <w:pPr>
              <w:spacing w:line="360" w:lineRule="auto"/>
              <w:jc w:val="both"/>
              <w:rPr>
                <w:color w:val="000000"/>
                <w:sz w:val="20"/>
              </w:rPr>
            </w:pPr>
            <w:r w:rsidRPr="004D2DFA">
              <w:rPr>
                <w:color w:val="000000"/>
                <w:sz w:val="20"/>
              </w:rPr>
              <w:t>Пп</w:t>
            </w:r>
          </w:p>
        </w:tc>
        <w:tc>
          <w:tcPr>
            <w:tcW w:w="2869" w:type="pct"/>
            <w:shd w:val="clear" w:color="auto" w:fill="auto"/>
          </w:tcPr>
          <w:p w:rsidR="00CE57EF" w:rsidRPr="004D2DFA" w:rsidRDefault="00BB1BC9" w:rsidP="004D2DFA">
            <w:pPr>
              <w:spacing w:line="360" w:lineRule="auto"/>
              <w:jc w:val="both"/>
              <w:rPr>
                <w:color w:val="000000"/>
                <w:sz w:val="20"/>
              </w:rPr>
            </w:pPr>
            <w:r w:rsidRPr="004D2DFA">
              <w:rPr>
                <w:color w:val="000000"/>
                <w:sz w:val="20"/>
              </w:rPr>
              <w:t>Показатели патентной защиты и патентной чистоты, наличие экспорта продукции</w:t>
            </w:r>
          </w:p>
        </w:tc>
      </w:tr>
    </w:tbl>
    <w:p w:rsidR="00A83643" w:rsidRDefault="00A83643" w:rsidP="00793E84">
      <w:pPr>
        <w:spacing w:line="360" w:lineRule="auto"/>
        <w:ind w:firstLine="709"/>
        <w:jc w:val="both"/>
        <w:rPr>
          <w:color w:val="000000"/>
          <w:sz w:val="28"/>
        </w:rPr>
      </w:pPr>
    </w:p>
    <w:p w:rsidR="00031E95" w:rsidRPr="00793E84" w:rsidRDefault="00031E95" w:rsidP="00793E84">
      <w:pPr>
        <w:spacing w:line="360" w:lineRule="auto"/>
        <w:ind w:firstLine="709"/>
        <w:jc w:val="both"/>
        <w:rPr>
          <w:color w:val="000000"/>
          <w:sz w:val="28"/>
        </w:rPr>
      </w:pPr>
      <w:r w:rsidRPr="00793E84">
        <w:rPr>
          <w:color w:val="000000"/>
          <w:sz w:val="28"/>
        </w:rPr>
        <w:t>Примечание. Номенклатура показателей качества может быть изменена (увеличена или сокращена) в государственных стандартах на номенклатуру показателей конкретных групп и видов продукции.</w:t>
      </w:r>
    </w:p>
    <w:p w:rsidR="00A83643" w:rsidRDefault="00A83643" w:rsidP="00793E84">
      <w:pPr>
        <w:spacing w:line="360" w:lineRule="auto"/>
        <w:ind w:firstLine="709"/>
        <w:jc w:val="both"/>
        <w:rPr>
          <w:color w:val="000000"/>
          <w:sz w:val="28"/>
        </w:rPr>
      </w:pPr>
    </w:p>
    <w:p w:rsidR="00031E95" w:rsidRPr="00793E84" w:rsidRDefault="00031E95" w:rsidP="00793E84">
      <w:pPr>
        <w:spacing w:line="360" w:lineRule="auto"/>
        <w:ind w:firstLine="709"/>
        <w:jc w:val="both"/>
        <w:rPr>
          <w:color w:val="000000"/>
          <w:sz w:val="28"/>
        </w:rPr>
      </w:pPr>
      <w:r w:rsidRPr="00793E84">
        <w:rPr>
          <w:color w:val="000000"/>
          <w:sz w:val="28"/>
        </w:rPr>
        <w:t>ПРИМЕНЯЕМОСТЬ КРИТЕРИЕВ И ПОКАЗАТЕЛЕЙ КАЧЕСТВА</w:t>
      </w:r>
    </w:p>
    <w:p w:rsidR="00031E95" w:rsidRPr="00793E84" w:rsidRDefault="00031E95" w:rsidP="00793E84">
      <w:pPr>
        <w:spacing w:line="360" w:lineRule="auto"/>
        <w:ind w:firstLine="709"/>
        <w:jc w:val="both"/>
        <w:rPr>
          <w:color w:val="000000"/>
          <w:sz w:val="28"/>
        </w:rPr>
      </w:pPr>
      <w:r w:rsidRPr="00793E84">
        <w:rPr>
          <w:color w:val="000000"/>
          <w:sz w:val="28"/>
        </w:rPr>
        <w:t>Применяемость критериев качества в зависимости от вида решаемых задач приведена в табл. 3.</w:t>
      </w:r>
    </w:p>
    <w:p w:rsidR="00BB1BC9" w:rsidRPr="00793E84" w:rsidRDefault="00BB1BC9" w:rsidP="00793E84">
      <w:pPr>
        <w:spacing w:line="360" w:lineRule="auto"/>
        <w:ind w:firstLine="709"/>
        <w:jc w:val="both"/>
        <w:rPr>
          <w:color w:val="000000"/>
          <w:sz w:val="28"/>
        </w:rPr>
      </w:pPr>
    </w:p>
    <w:p w:rsidR="00031E95" w:rsidRPr="00793E84" w:rsidRDefault="00A83643" w:rsidP="00793E84">
      <w:pPr>
        <w:spacing w:line="360" w:lineRule="auto"/>
        <w:ind w:firstLine="709"/>
        <w:jc w:val="both"/>
        <w:rPr>
          <w:color w:val="000000"/>
          <w:sz w:val="28"/>
        </w:rPr>
      </w:pPr>
      <w:r>
        <w:rPr>
          <w:color w:val="000000"/>
          <w:sz w:val="28"/>
        </w:rPr>
        <w:br w:type="page"/>
      </w:r>
      <w:r w:rsidR="00031E95" w:rsidRPr="00793E84">
        <w:rPr>
          <w:color w:val="000000"/>
          <w:sz w:val="28"/>
        </w:rPr>
        <w:t>Таблица 3</w:t>
      </w: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9"/>
        <w:gridCol w:w="1061"/>
        <w:gridCol w:w="1733"/>
        <w:gridCol w:w="1596"/>
        <w:gridCol w:w="2119"/>
      </w:tblGrid>
      <w:tr w:rsidR="00BB1BC9" w:rsidRPr="004D2DFA" w:rsidTr="004D2DFA">
        <w:trPr>
          <w:cantSplit/>
        </w:trPr>
        <w:tc>
          <w:tcPr>
            <w:tcW w:w="1391" w:type="pct"/>
            <w:vMerge w:val="restart"/>
            <w:shd w:val="clear" w:color="auto" w:fill="auto"/>
          </w:tcPr>
          <w:p w:rsidR="00BB1BC9" w:rsidRPr="004D2DFA" w:rsidRDefault="00BB1BC9" w:rsidP="004D2DFA">
            <w:pPr>
              <w:spacing w:line="360" w:lineRule="auto"/>
              <w:jc w:val="both"/>
              <w:rPr>
                <w:color w:val="000000"/>
                <w:sz w:val="20"/>
              </w:rPr>
            </w:pPr>
            <w:r w:rsidRPr="004D2DFA">
              <w:rPr>
                <w:color w:val="000000"/>
                <w:sz w:val="20"/>
              </w:rPr>
              <w:t>Основные виды решаемых задач</w:t>
            </w:r>
          </w:p>
        </w:tc>
        <w:tc>
          <w:tcPr>
            <w:tcW w:w="3609" w:type="pct"/>
            <w:gridSpan w:val="4"/>
            <w:shd w:val="clear" w:color="auto" w:fill="auto"/>
          </w:tcPr>
          <w:p w:rsidR="00BB1BC9" w:rsidRPr="004D2DFA" w:rsidRDefault="00BB1BC9" w:rsidP="004D2DFA">
            <w:pPr>
              <w:spacing w:line="360" w:lineRule="auto"/>
              <w:jc w:val="both"/>
              <w:rPr>
                <w:color w:val="000000"/>
                <w:sz w:val="20"/>
              </w:rPr>
            </w:pPr>
            <w:r w:rsidRPr="004D2DFA">
              <w:rPr>
                <w:color w:val="000000"/>
                <w:sz w:val="20"/>
              </w:rPr>
              <w:t>Наименование критериев качества</w:t>
            </w:r>
          </w:p>
        </w:tc>
      </w:tr>
      <w:tr w:rsidR="00BB1BC9" w:rsidRPr="004D2DFA" w:rsidTr="004D2DFA">
        <w:trPr>
          <w:cantSplit/>
        </w:trPr>
        <w:tc>
          <w:tcPr>
            <w:tcW w:w="1391" w:type="pct"/>
            <w:vMerge/>
            <w:shd w:val="clear" w:color="auto" w:fill="auto"/>
          </w:tcPr>
          <w:p w:rsidR="00BB1BC9" w:rsidRPr="004D2DFA" w:rsidRDefault="00BB1BC9" w:rsidP="004D2DFA">
            <w:pPr>
              <w:spacing w:line="360" w:lineRule="auto"/>
              <w:jc w:val="both"/>
              <w:rPr>
                <w:color w:val="000000"/>
                <w:sz w:val="20"/>
              </w:rPr>
            </w:pPr>
          </w:p>
        </w:tc>
        <w:tc>
          <w:tcPr>
            <w:tcW w:w="588" w:type="pct"/>
            <w:shd w:val="clear" w:color="auto" w:fill="auto"/>
          </w:tcPr>
          <w:p w:rsidR="00BB1BC9" w:rsidRPr="004D2DFA" w:rsidRDefault="00BB1BC9" w:rsidP="004D2DFA">
            <w:pPr>
              <w:spacing w:line="360" w:lineRule="auto"/>
              <w:jc w:val="both"/>
              <w:rPr>
                <w:color w:val="000000"/>
                <w:sz w:val="20"/>
              </w:rPr>
            </w:pPr>
            <w:r w:rsidRPr="004D2DFA">
              <w:rPr>
                <w:color w:val="000000"/>
                <w:sz w:val="20"/>
              </w:rPr>
              <w:t>Технический уровень</w:t>
            </w:r>
            <w:r w:rsidRPr="004D2DFA">
              <w:rPr>
                <w:color w:val="000000"/>
                <w:sz w:val="20"/>
              </w:rPr>
              <w:tab/>
            </w:r>
          </w:p>
        </w:tc>
        <w:tc>
          <w:tcPr>
            <w:tcW w:w="96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Стабильность показателей качества</w:t>
            </w:r>
          </w:p>
        </w:tc>
        <w:tc>
          <w:tcPr>
            <w:tcW w:w="885" w:type="pct"/>
            <w:shd w:val="clear" w:color="auto" w:fill="auto"/>
          </w:tcPr>
          <w:p w:rsidR="00BB1BC9" w:rsidRPr="004D2DFA" w:rsidRDefault="00BB1BC9" w:rsidP="004D2DFA">
            <w:pPr>
              <w:spacing w:line="360" w:lineRule="auto"/>
              <w:jc w:val="both"/>
              <w:rPr>
                <w:color w:val="000000"/>
                <w:sz w:val="20"/>
              </w:rPr>
            </w:pPr>
            <w:r w:rsidRPr="004D2DFA">
              <w:rPr>
                <w:color w:val="000000"/>
                <w:sz w:val="20"/>
              </w:rPr>
              <w:t>Экономическая эффективность</w:t>
            </w:r>
          </w:p>
        </w:tc>
        <w:tc>
          <w:tcPr>
            <w:tcW w:w="1176" w:type="pct"/>
            <w:shd w:val="clear" w:color="auto" w:fill="auto"/>
          </w:tcPr>
          <w:p w:rsidR="00BB1BC9" w:rsidRPr="004D2DFA" w:rsidRDefault="00BB1BC9" w:rsidP="004D2DFA">
            <w:pPr>
              <w:spacing w:line="360" w:lineRule="auto"/>
              <w:jc w:val="both"/>
              <w:rPr>
                <w:color w:val="000000"/>
                <w:sz w:val="20"/>
              </w:rPr>
            </w:pPr>
            <w:r w:rsidRPr="004D2DFA">
              <w:rPr>
                <w:color w:val="000000"/>
                <w:sz w:val="20"/>
              </w:rPr>
              <w:t>Конкурентоспособность на внешнем рынке</w:t>
            </w:r>
          </w:p>
        </w:tc>
      </w:tr>
      <w:tr w:rsidR="00BB1BC9" w:rsidRPr="004D2DFA" w:rsidTr="004D2DFA">
        <w:trPr>
          <w:cantSplit/>
        </w:trPr>
        <w:tc>
          <w:tcPr>
            <w:tcW w:w="139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Разработка стандартов и технических условий</w:t>
            </w:r>
          </w:p>
        </w:tc>
        <w:tc>
          <w:tcPr>
            <w:tcW w:w="588"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96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885"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1176"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r>
      <w:tr w:rsidR="00BB1BC9" w:rsidRPr="004D2DFA" w:rsidTr="004D2DFA">
        <w:trPr>
          <w:cantSplit/>
        </w:trPr>
        <w:tc>
          <w:tcPr>
            <w:tcW w:w="139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Выбор оптимального варианта новой продукции</w:t>
            </w:r>
          </w:p>
        </w:tc>
        <w:tc>
          <w:tcPr>
            <w:tcW w:w="588"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96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885"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1176"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r>
      <w:tr w:rsidR="00BB1BC9" w:rsidRPr="004D2DFA" w:rsidTr="004D2DFA">
        <w:trPr>
          <w:cantSplit/>
        </w:trPr>
        <w:tc>
          <w:tcPr>
            <w:tcW w:w="139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Аттестация продукции</w:t>
            </w:r>
          </w:p>
        </w:tc>
        <w:tc>
          <w:tcPr>
            <w:tcW w:w="588"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96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885"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1176"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r>
      <w:tr w:rsidR="00BB1BC9" w:rsidRPr="004D2DFA" w:rsidTr="004D2DFA">
        <w:trPr>
          <w:cantSplit/>
        </w:trPr>
        <w:tc>
          <w:tcPr>
            <w:tcW w:w="139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 xml:space="preserve">Прогнозирование и </w:t>
            </w:r>
            <w:r w:rsidR="00A83643" w:rsidRPr="004D2DFA">
              <w:rPr>
                <w:color w:val="000000"/>
                <w:sz w:val="20"/>
              </w:rPr>
              <w:t>планирование качества продукции</w:t>
            </w:r>
          </w:p>
        </w:tc>
        <w:tc>
          <w:tcPr>
            <w:tcW w:w="588"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96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885"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1176"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r>
      <w:tr w:rsidR="00BB1BC9" w:rsidRPr="004D2DFA" w:rsidTr="004D2DFA">
        <w:trPr>
          <w:cantSplit/>
        </w:trPr>
        <w:tc>
          <w:tcPr>
            <w:tcW w:w="139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Разработка систем управления качеством продукции</w:t>
            </w:r>
          </w:p>
        </w:tc>
        <w:tc>
          <w:tcPr>
            <w:tcW w:w="588"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96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885"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c>
          <w:tcPr>
            <w:tcW w:w="1176" w:type="pct"/>
            <w:shd w:val="clear" w:color="auto" w:fill="auto"/>
          </w:tcPr>
          <w:p w:rsidR="00BB1BC9" w:rsidRPr="004D2DFA" w:rsidRDefault="00BB1BC9" w:rsidP="004D2DFA">
            <w:pPr>
              <w:spacing w:line="360" w:lineRule="auto"/>
              <w:jc w:val="both"/>
              <w:rPr>
                <w:color w:val="000000"/>
                <w:sz w:val="20"/>
              </w:rPr>
            </w:pPr>
            <w:r w:rsidRPr="004D2DFA">
              <w:rPr>
                <w:color w:val="000000"/>
                <w:sz w:val="20"/>
              </w:rPr>
              <w:t>-</w:t>
            </w:r>
          </w:p>
        </w:tc>
      </w:tr>
      <w:tr w:rsidR="00BB1BC9" w:rsidRPr="004D2DFA" w:rsidTr="004D2DFA">
        <w:trPr>
          <w:cantSplit/>
        </w:trPr>
        <w:tc>
          <w:tcPr>
            <w:tcW w:w="1391" w:type="pct"/>
            <w:shd w:val="clear" w:color="auto" w:fill="auto"/>
          </w:tcPr>
          <w:p w:rsidR="00BB1BC9" w:rsidRPr="004D2DFA" w:rsidRDefault="00BB1BC9" w:rsidP="004D2DFA">
            <w:pPr>
              <w:spacing w:line="360" w:lineRule="auto"/>
              <w:jc w:val="both"/>
              <w:rPr>
                <w:color w:val="000000"/>
                <w:sz w:val="20"/>
              </w:rPr>
            </w:pPr>
            <w:r w:rsidRPr="004D2DFA">
              <w:rPr>
                <w:color w:val="000000"/>
                <w:sz w:val="20"/>
              </w:rPr>
              <w:t>Отчетность и информация о качестве продукции</w:t>
            </w:r>
          </w:p>
        </w:tc>
        <w:tc>
          <w:tcPr>
            <w:tcW w:w="588" w:type="pct"/>
            <w:shd w:val="clear" w:color="auto" w:fill="auto"/>
          </w:tcPr>
          <w:p w:rsidR="00BB1BC9" w:rsidRPr="004D2DFA" w:rsidRDefault="003C35FF" w:rsidP="004D2DFA">
            <w:pPr>
              <w:spacing w:line="360" w:lineRule="auto"/>
              <w:jc w:val="both"/>
              <w:rPr>
                <w:color w:val="000000"/>
                <w:sz w:val="20"/>
              </w:rPr>
            </w:pPr>
            <w:r w:rsidRPr="004D2DFA">
              <w:rPr>
                <w:color w:val="000000"/>
                <w:sz w:val="20"/>
              </w:rPr>
              <w:t>+</w:t>
            </w:r>
          </w:p>
        </w:tc>
        <w:tc>
          <w:tcPr>
            <w:tcW w:w="961" w:type="pct"/>
            <w:shd w:val="clear" w:color="auto" w:fill="auto"/>
          </w:tcPr>
          <w:p w:rsidR="00BB1BC9" w:rsidRPr="004D2DFA" w:rsidRDefault="003C35FF" w:rsidP="004D2DFA">
            <w:pPr>
              <w:spacing w:line="360" w:lineRule="auto"/>
              <w:jc w:val="both"/>
              <w:rPr>
                <w:color w:val="000000"/>
                <w:sz w:val="20"/>
              </w:rPr>
            </w:pPr>
            <w:r w:rsidRPr="004D2DFA">
              <w:rPr>
                <w:color w:val="000000"/>
                <w:sz w:val="20"/>
              </w:rPr>
              <w:t>±</w:t>
            </w:r>
          </w:p>
        </w:tc>
        <w:tc>
          <w:tcPr>
            <w:tcW w:w="885" w:type="pct"/>
            <w:shd w:val="clear" w:color="auto" w:fill="auto"/>
          </w:tcPr>
          <w:p w:rsidR="00BB1BC9" w:rsidRPr="004D2DFA" w:rsidRDefault="003C35FF" w:rsidP="004D2DFA">
            <w:pPr>
              <w:spacing w:line="360" w:lineRule="auto"/>
              <w:jc w:val="both"/>
              <w:rPr>
                <w:color w:val="000000"/>
                <w:sz w:val="20"/>
              </w:rPr>
            </w:pPr>
            <w:r w:rsidRPr="004D2DFA">
              <w:rPr>
                <w:color w:val="000000"/>
                <w:sz w:val="20"/>
              </w:rPr>
              <w:t>+</w:t>
            </w:r>
          </w:p>
        </w:tc>
        <w:tc>
          <w:tcPr>
            <w:tcW w:w="1176" w:type="pct"/>
            <w:shd w:val="clear" w:color="auto" w:fill="auto"/>
          </w:tcPr>
          <w:p w:rsidR="00BB1BC9" w:rsidRPr="004D2DFA" w:rsidRDefault="003C35FF" w:rsidP="004D2DFA">
            <w:pPr>
              <w:spacing w:line="360" w:lineRule="auto"/>
              <w:jc w:val="both"/>
              <w:rPr>
                <w:color w:val="000000"/>
                <w:sz w:val="20"/>
              </w:rPr>
            </w:pPr>
            <w:r w:rsidRPr="004D2DFA">
              <w:rPr>
                <w:color w:val="000000"/>
                <w:sz w:val="20"/>
              </w:rPr>
              <w:t>±</w:t>
            </w:r>
          </w:p>
        </w:tc>
      </w:tr>
    </w:tbl>
    <w:p w:rsidR="00A83643" w:rsidRDefault="00A83643" w:rsidP="00793E84">
      <w:pPr>
        <w:spacing w:line="360" w:lineRule="auto"/>
        <w:ind w:firstLine="709"/>
        <w:jc w:val="both"/>
        <w:rPr>
          <w:color w:val="000000"/>
          <w:sz w:val="28"/>
        </w:rPr>
      </w:pPr>
    </w:p>
    <w:p w:rsidR="00031E95" w:rsidRPr="00793E84" w:rsidRDefault="00031E95" w:rsidP="00793E84">
      <w:pPr>
        <w:spacing w:line="360" w:lineRule="auto"/>
        <w:ind w:firstLine="709"/>
        <w:jc w:val="both"/>
        <w:rPr>
          <w:color w:val="000000"/>
          <w:sz w:val="28"/>
        </w:rPr>
      </w:pPr>
      <w:r w:rsidRPr="00793E84">
        <w:rPr>
          <w:color w:val="000000"/>
          <w:sz w:val="28"/>
        </w:rPr>
        <w:t xml:space="preserve">Примечание. Знак </w:t>
      </w:r>
      <w:r w:rsidR="00793E84">
        <w:rPr>
          <w:color w:val="000000"/>
          <w:sz w:val="28"/>
        </w:rPr>
        <w:t>«</w:t>
      </w:r>
      <w:r w:rsidR="00793E84" w:rsidRPr="00793E84">
        <w:rPr>
          <w:color w:val="000000"/>
          <w:sz w:val="28"/>
        </w:rPr>
        <w:t>+</w:t>
      </w:r>
      <w:r w:rsidR="00793E84">
        <w:rPr>
          <w:color w:val="000000"/>
          <w:sz w:val="28"/>
        </w:rPr>
        <w:t>»</w:t>
      </w:r>
      <w:r w:rsidR="00793E84" w:rsidRPr="00793E84">
        <w:rPr>
          <w:color w:val="000000"/>
          <w:sz w:val="28"/>
        </w:rPr>
        <w:t xml:space="preserve"> означает применяемость, знак </w:t>
      </w:r>
      <w:r w:rsidR="00793E84">
        <w:rPr>
          <w:color w:val="000000"/>
          <w:sz w:val="28"/>
        </w:rPr>
        <w:t>«–»</w:t>
      </w:r>
      <w:r w:rsidR="00793E84" w:rsidRPr="00793E84">
        <w:rPr>
          <w:color w:val="000000"/>
          <w:sz w:val="28"/>
        </w:rPr>
        <w:t xml:space="preserve"> </w:t>
      </w:r>
      <w:r w:rsidR="00793E84">
        <w:rPr>
          <w:color w:val="000000"/>
          <w:sz w:val="28"/>
        </w:rPr>
        <w:t>–</w:t>
      </w:r>
      <w:r w:rsidR="00793E84" w:rsidRPr="00793E84">
        <w:rPr>
          <w:color w:val="000000"/>
          <w:sz w:val="28"/>
        </w:rPr>
        <w:t xml:space="preserve"> </w:t>
      </w:r>
      <w:r w:rsidRPr="00793E84">
        <w:rPr>
          <w:color w:val="000000"/>
          <w:sz w:val="28"/>
        </w:rPr>
        <w:t xml:space="preserve">неприменяемость, знак </w:t>
      </w:r>
      <w:r w:rsidR="00793E84">
        <w:rPr>
          <w:color w:val="000000"/>
          <w:sz w:val="28"/>
        </w:rPr>
        <w:t>«</w:t>
      </w:r>
      <w:r w:rsidR="00793E84" w:rsidRPr="00793E84">
        <w:rPr>
          <w:color w:val="000000"/>
          <w:sz w:val="28"/>
        </w:rPr>
        <w:t>±</w:t>
      </w:r>
      <w:r w:rsidR="00793E84">
        <w:rPr>
          <w:color w:val="000000"/>
          <w:sz w:val="28"/>
        </w:rPr>
        <w:t>»</w:t>
      </w:r>
      <w:r w:rsidR="00793E84" w:rsidRPr="00793E84">
        <w:rPr>
          <w:color w:val="000000"/>
          <w:sz w:val="28"/>
        </w:rPr>
        <w:t xml:space="preserve"> </w:t>
      </w:r>
      <w:r w:rsidR="00793E84">
        <w:rPr>
          <w:color w:val="000000"/>
          <w:sz w:val="28"/>
        </w:rPr>
        <w:t>–</w:t>
      </w:r>
      <w:r w:rsidR="00793E84" w:rsidRPr="00793E84">
        <w:rPr>
          <w:color w:val="000000"/>
          <w:sz w:val="28"/>
        </w:rPr>
        <w:t xml:space="preserve"> </w:t>
      </w:r>
      <w:r w:rsidRPr="00793E84">
        <w:rPr>
          <w:color w:val="000000"/>
          <w:sz w:val="28"/>
        </w:rPr>
        <w:t>ограниченную применяемость соответствующих критериев качества продукции.</w:t>
      </w:r>
    </w:p>
    <w:p w:rsidR="00031E95" w:rsidRPr="00793E84" w:rsidRDefault="00031E95" w:rsidP="00793E84">
      <w:pPr>
        <w:spacing w:line="360" w:lineRule="auto"/>
        <w:ind w:firstLine="709"/>
        <w:jc w:val="both"/>
        <w:rPr>
          <w:color w:val="000000"/>
          <w:sz w:val="28"/>
        </w:rPr>
      </w:pPr>
    </w:p>
    <w:p w:rsidR="00031E95" w:rsidRPr="00793E84" w:rsidRDefault="00031E95" w:rsidP="00793E84">
      <w:pPr>
        <w:spacing w:line="360" w:lineRule="auto"/>
        <w:ind w:firstLine="709"/>
        <w:jc w:val="both"/>
        <w:rPr>
          <w:color w:val="000000"/>
          <w:sz w:val="28"/>
        </w:rPr>
      </w:pPr>
      <w:r w:rsidRPr="00793E84">
        <w:rPr>
          <w:color w:val="000000"/>
          <w:sz w:val="28"/>
        </w:rPr>
        <w:t>Показатели качества: назначения, конструктивности, надежности, технологичности, экономические; соблюдения стандартов, ТУ, строительных норм и правил, проектов должны применяться для всех видов продукции при решении всех задач.</w:t>
      </w:r>
    </w:p>
    <w:p w:rsidR="00031E95" w:rsidRPr="00793E84" w:rsidRDefault="00031E95" w:rsidP="00793E84">
      <w:pPr>
        <w:spacing w:line="360" w:lineRule="auto"/>
        <w:ind w:firstLine="709"/>
        <w:jc w:val="both"/>
        <w:rPr>
          <w:color w:val="000000"/>
          <w:sz w:val="28"/>
        </w:rPr>
      </w:pPr>
      <w:r w:rsidRPr="00793E84">
        <w:rPr>
          <w:color w:val="000000"/>
          <w:sz w:val="28"/>
        </w:rPr>
        <w:t>Применяемость основных видов показателей качества, не указанных в п.</w:t>
      </w:r>
      <w:r w:rsidR="00793E84">
        <w:rPr>
          <w:color w:val="000000"/>
          <w:sz w:val="28"/>
        </w:rPr>
        <w:t> </w:t>
      </w:r>
      <w:r w:rsidR="00793E84" w:rsidRPr="00793E84">
        <w:rPr>
          <w:color w:val="000000"/>
          <w:sz w:val="28"/>
        </w:rPr>
        <w:t>3</w:t>
      </w:r>
      <w:r w:rsidRPr="00793E84">
        <w:rPr>
          <w:color w:val="000000"/>
          <w:sz w:val="28"/>
        </w:rPr>
        <w:t>.2, приведена в табл. 4.</w:t>
      </w:r>
    </w:p>
    <w:p w:rsidR="00031E95" w:rsidRDefault="00031E95" w:rsidP="00793E84">
      <w:pPr>
        <w:spacing w:line="360" w:lineRule="auto"/>
        <w:ind w:firstLine="709"/>
        <w:jc w:val="both"/>
        <w:rPr>
          <w:color w:val="000000"/>
          <w:sz w:val="28"/>
        </w:rPr>
      </w:pPr>
    </w:p>
    <w:p w:rsidR="00A83643" w:rsidRPr="00793E84" w:rsidRDefault="00A83643" w:rsidP="00793E84">
      <w:pPr>
        <w:spacing w:line="360" w:lineRule="auto"/>
        <w:ind w:firstLine="709"/>
        <w:jc w:val="both"/>
        <w:rPr>
          <w:color w:val="000000"/>
          <w:sz w:val="28"/>
        </w:rPr>
      </w:pPr>
    </w:p>
    <w:p w:rsidR="00031E95" w:rsidRPr="00793E84" w:rsidRDefault="00A83643" w:rsidP="00793E84">
      <w:pPr>
        <w:spacing w:line="360" w:lineRule="auto"/>
        <w:ind w:firstLine="709"/>
        <w:jc w:val="both"/>
        <w:rPr>
          <w:color w:val="000000"/>
          <w:sz w:val="28"/>
        </w:rPr>
      </w:pPr>
      <w:r>
        <w:rPr>
          <w:color w:val="000000"/>
          <w:sz w:val="28"/>
        </w:rPr>
        <w:br w:type="page"/>
      </w:r>
      <w:r w:rsidR="00031E95" w:rsidRPr="00793E84">
        <w:rPr>
          <w:color w:val="000000"/>
          <w:sz w:val="28"/>
        </w:rPr>
        <w:t>Таблица 4</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3"/>
        <w:gridCol w:w="1571"/>
        <w:gridCol w:w="1573"/>
        <w:gridCol w:w="1434"/>
        <w:gridCol w:w="1216"/>
        <w:gridCol w:w="1238"/>
      </w:tblGrid>
      <w:tr w:rsidR="003C35FF" w:rsidRPr="004D2DFA" w:rsidTr="004D2DFA">
        <w:trPr>
          <w:cantSplit/>
        </w:trPr>
        <w:tc>
          <w:tcPr>
            <w:tcW w:w="1003" w:type="pct"/>
            <w:vMerge w:val="restart"/>
            <w:shd w:val="clear" w:color="auto" w:fill="auto"/>
          </w:tcPr>
          <w:p w:rsidR="003C35FF" w:rsidRPr="004D2DFA" w:rsidRDefault="003C35FF" w:rsidP="004D2DFA">
            <w:pPr>
              <w:spacing w:line="360" w:lineRule="auto"/>
              <w:jc w:val="both"/>
              <w:rPr>
                <w:color w:val="000000"/>
                <w:sz w:val="20"/>
              </w:rPr>
            </w:pPr>
            <w:r w:rsidRPr="004D2DFA">
              <w:rPr>
                <w:color w:val="000000"/>
                <w:sz w:val="20"/>
              </w:rPr>
              <w:t>Наименование основных видов показателей качества</w:t>
            </w:r>
          </w:p>
        </w:tc>
        <w:tc>
          <w:tcPr>
            <w:tcW w:w="3997" w:type="pct"/>
            <w:gridSpan w:val="5"/>
            <w:shd w:val="clear" w:color="auto" w:fill="auto"/>
          </w:tcPr>
          <w:p w:rsidR="003C35FF" w:rsidRPr="004D2DFA" w:rsidRDefault="003C35FF" w:rsidP="004D2DFA">
            <w:pPr>
              <w:spacing w:line="360" w:lineRule="auto"/>
              <w:jc w:val="both"/>
              <w:rPr>
                <w:color w:val="000000"/>
                <w:sz w:val="20"/>
              </w:rPr>
            </w:pPr>
            <w:r w:rsidRPr="004D2DFA">
              <w:rPr>
                <w:color w:val="000000"/>
                <w:sz w:val="20"/>
              </w:rPr>
              <w:t>Группа продукции</w:t>
            </w:r>
          </w:p>
        </w:tc>
      </w:tr>
      <w:tr w:rsidR="003C35FF" w:rsidRPr="004D2DFA" w:rsidTr="004D2DFA">
        <w:trPr>
          <w:cantSplit/>
        </w:trPr>
        <w:tc>
          <w:tcPr>
            <w:tcW w:w="1003" w:type="pct"/>
            <w:vMerge/>
            <w:shd w:val="clear" w:color="auto" w:fill="auto"/>
          </w:tcPr>
          <w:p w:rsidR="003C35FF" w:rsidRPr="004D2DFA" w:rsidRDefault="003C35FF" w:rsidP="004D2DFA">
            <w:pPr>
              <w:spacing w:line="360" w:lineRule="auto"/>
              <w:jc w:val="both"/>
              <w:rPr>
                <w:color w:val="000000"/>
                <w:sz w:val="20"/>
              </w:rPr>
            </w:pPr>
          </w:p>
        </w:tc>
        <w:tc>
          <w:tcPr>
            <w:tcW w:w="901" w:type="pct"/>
            <w:shd w:val="clear" w:color="auto" w:fill="auto"/>
          </w:tcPr>
          <w:p w:rsidR="003C35FF" w:rsidRPr="004D2DFA" w:rsidRDefault="003C35FF" w:rsidP="004D2DFA">
            <w:pPr>
              <w:spacing w:line="360" w:lineRule="auto"/>
              <w:jc w:val="both"/>
              <w:rPr>
                <w:color w:val="000000"/>
                <w:sz w:val="20"/>
              </w:rPr>
            </w:pPr>
            <w:r w:rsidRPr="004D2DFA">
              <w:rPr>
                <w:color w:val="000000"/>
                <w:sz w:val="20"/>
              </w:rPr>
              <w:t>Строительные материалы</w:t>
            </w:r>
          </w:p>
        </w:tc>
        <w:tc>
          <w:tcPr>
            <w:tcW w:w="902" w:type="pct"/>
            <w:shd w:val="clear" w:color="auto" w:fill="auto"/>
          </w:tcPr>
          <w:p w:rsidR="003C35FF" w:rsidRPr="004D2DFA" w:rsidRDefault="003C35FF" w:rsidP="004D2DFA">
            <w:pPr>
              <w:spacing w:line="360" w:lineRule="auto"/>
              <w:jc w:val="both"/>
              <w:rPr>
                <w:color w:val="000000"/>
                <w:sz w:val="20"/>
              </w:rPr>
            </w:pPr>
            <w:r w:rsidRPr="004D2DFA">
              <w:rPr>
                <w:color w:val="000000"/>
                <w:sz w:val="20"/>
              </w:rPr>
              <w:t>Строительные конструкции</w:t>
            </w:r>
          </w:p>
        </w:tc>
        <w:tc>
          <w:tcPr>
            <w:tcW w:w="825" w:type="pct"/>
            <w:shd w:val="clear" w:color="auto" w:fill="auto"/>
          </w:tcPr>
          <w:p w:rsidR="003C35FF" w:rsidRPr="004D2DFA" w:rsidRDefault="003C35FF" w:rsidP="004D2DFA">
            <w:pPr>
              <w:spacing w:line="360" w:lineRule="auto"/>
              <w:jc w:val="both"/>
              <w:rPr>
                <w:color w:val="000000"/>
                <w:sz w:val="20"/>
              </w:rPr>
            </w:pPr>
            <w:r w:rsidRPr="004D2DFA">
              <w:rPr>
                <w:color w:val="000000"/>
                <w:sz w:val="20"/>
              </w:rPr>
              <w:t>Инженерное оборудование зданий и сооружений</w:t>
            </w:r>
          </w:p>
        </w:tc>
        <w:tc>
          <w:tcPr>
            <w:tcW w:w="687" w:type="pct"/>
            <w:shd w:val="clear" w:color="auto" w:fill="auto"/>
          </w:tcPr>
          <w:p w:rsidR="003C35FF" w:rsidRPr="004D2DFA" w:rsidRDefault="003C35FF" w:rsidP="004D2DFA">
            <w:pPr>
              <w:spacing w:line="360" w:lineRule="auto"/>
              <w:jc w:val="both"/>
              <w:rPr>
                <w:color w:val="000000"/>
                <w:sz w:val="20"/>
              </w:rPr>
            </w:pPr>
            <w:r w:rsidRPr="004D2DFA">
              <w:rPr>
                <w:color w:val="000000"/>
                <w:sz w:val="20"/>
              </w:rPr>
              <w:t>Оснастка и инструмент</w:t>
            </w:r>
          </w:p>
        </w:tc>
        <w:tc>
          <w:tcPr>
            <w:tcW w:w="682" w:type="pct"/>
            <w:shd w:val="clear" w:color="auto" w:fill="auto"/>
          </w:tcPr>
          <w:p w:rsidR="003C35FF" w:rsidRPr="004D2DFA" w:rsidRDefault="003C35FF" w:rsidP="004D2DFA">
            <w:pPr>
              <w:spacing w:line="360" w:lineRule="auto"/>
              <w:jc w:val="both"/>
              <w:rPr>
                <w:color w:val="000000"/>
                <w:sz w:val="20"/>
              </w:rPr>
            </w:pPr>
            <w:r w:rsidRPr="004D2DFA">
              <w:rPr>
                <w:color w:val="000000"/>
                <w:sz w:val="20"/>
              </w:rPr>
              <w:t>Здания, сооружения и их элементы</w:t>
            </w:r>
          </w:p>
        </w:tc>
      </w:tr>
      <w:tr w:rsidR="003C35FF" w:rsidRPr="004D2DFA" w:rsidTr="004D2DFA">
        <w:trPr>
          <w:cantSplit/>
        </w:trPr>
        <w:tc>
          <w:tcPr>
            <w:tcW w:w="1003" w:type="pct"/>
            <w:shd w:val="clear" w:color="auto" w:fill="auto"/>
          </w:tcPr>
          <w:p w:rsidR="003C35FF" w:rsidRPr="004D2DFA" w:rsidRDefault="003C35FF" w:rsidP="004D2DFA">
            <w:pPr>
              <w:spacing w:line="360" w:lineRule="auto"/>
              <w:jc w:val="both"/>
              <w:rPr>
                <w:color w:val="000000"/>
                <w:sz w:val="20"/>
              </w:rPr>
            </w:pPr>
            <w:r w:rsidRPr="004D2DFA">
              <w:rPr>
                <w:color w:val="000000"/>
                <w:sz w:val="20"/>
              </w:rPr>
              <w:t>Показатели ремонтопригодности</w:t>
            </w:r>
          </w:p>
        </w:tc>
        <w:tc>
          <w:tcPr>
            <w:tcW w:w="901"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c>
          <w:tcPr>
            <w:tcW w:w="902"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c>
          <w:tcPr>
            <w:tcW w:w="825"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c>
          <w:tcPr>
            <w:tcW w:w="687"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c>
          <w:tcPr>
            <w:tcW w:w="682"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r>
      <w:tr w:rsidR="003C35FF" w:rsidRPr="004D2DFA" w:rsidTr="004D2DFA">
        <w:trPr>
          <w:cantSplit/>
        </w:trPr>
        <w:tc>
          <w:tcPr>
            <w:tcW w:w="1003" w:type="pct"/>
            <w:shd w:val="clear" w:color="auto" w:fill="auto"/>
          </w:tcPr>
          <w:p w:rsidR="003C35FF" w:rsidRPr="004D2DFA" w:rsidRDefault="00A83643" w:rsidP="004D2DFA">
            <w:pPr>
              <w:spacing w:line="360" w:lineRule="auto"/>
              <w:jc w:val="both"/>
              <w:rPr>
                <w:color w:val="000000"/>
                <w:sz w:val="20"/>
              </w:rPr>
            </w:pPr>
            <w:r w:rsidRPr="004D2DFA">
              <w:rPr>
                <w:color w:val="000000"/>
                <w:sz w:val="20"/>
              </w:rPr>
              <w:t>Показатели транспортабельности</w:t>
            </w:r>
          </w:p>
        </w:tc>
        <w:tc>
          <w:tcPr>
            <w:tcW w:w="901"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c>
          <w:tcPr>
            <w:tcW w:w="902"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c>
          <w:tcPr>
            <w:tcW w:w="825"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c>
          <w:tcPr>
            <w:tcW w:w="687"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c>
          <w:tcPr>
            <w:tcW w:w="682"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r>
      <w:tr w:rsidR="003C35FF" w:rsidRPr="004D2DFA" w:rsidTr="004D2DFA">
        <w:trPr>
          <w:cantSplit/>
        </w:trPr>
        <w:tc>
          <w:tcPr>
            <w:tcW w:w="1003" w:type="pct"/>
            <w:shd w:val="clear" w:color="auto" w:fill="auto"/>
          </w:tcPr>
          <w:p w:rsidR="003C35FF" w:rsidRPr="004D2DFA" w:rsidRDefault="00A83643" w:rsidP="004D2DFA">
            <w:pPr>
              <w:spacing w:line="360" w:lineRule="auto"/>
              <w:jc w:val="both"/>
              <w:rPr>
                <w:color w:val="000000"/>
                <w:sz w:val="20"/>
              </w:rPr>
            </w:pPr>
            <w:r w:rsidRPr="004D2DFA">
              <w:rPr>
                <w:color w:val="000000"/>
                <w:sz w:val="20"/>
              </w:rPr>
              <w:t>Показатели совместимости</w:t>
            </w:r>
          </w:p>
        </w:tc>
        <w:tc>
          <w:tcPr>
            <w:tcW w:w="901" w:type="pct"/>
            <w:shd w:val="clear" w:color="auto" w:fill="auto"/>
          </w:tcPr>
          <w:p w:rsidR="003C35FF" w:rsidRPr="004D2DFA" w:rsidRDefault="003C35FF" w:rsidP="004D2DFA">
            <w:pPr>
              <w:spacing w:line="360" w:lineRule="auto"/>
              <w:jc w:val="both"/>
              <w:rPr>
                <w:color w:val="000000"/>
                <w:sz w:val="20"/>
              </w:rPr>
            </w:pPr>
            <w:r w:rsidRPr="004D2DFA">
              <w:rPr>
                <w:color w:val="000000"/>
                <w:sz w:val="20"/>
              </w:rPr>
              <w:t>-</w:t>
            </w:r>
          </w:p>
        </w:tc>
        <w:tc>
          <w:tcPr>
            <w:tcW w:w="90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825"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7"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r>
      <w:tr w:rsidR="003C35FF" w:rsidRPr="004D2DFA" w:rsidTr="004D2DFA">
        <w:trPr>
          <w:cantSplit/>
        </w:trPr>
        <w:tc>
          <w:tcPr>
            <w:tcW w:w="1003" w:type="pct"/>
            <w:shd w:val="clear" w:color="auto" w:fill="auto"/>
          </w:tcPr>
          <w:p w:rsidR="003C35FF" w:rsidRPr="004D2DFA" w:rsidRDefault="005B0934" w:rsidP="004D2DFA">
            <w:pPr>
              <w:spacing w:line="360" w:lineRule="auto"/>
              <w:jc w:val="both"/>
              <w:rPr>
                <w:color w:val="000000"/>
                <w:sz w:val="20"/>
              </w:rPr>
            </w:pPr>
            <w:r w:rsidRPr="004D2DFA">
              <w:rPr>
                <w:color w:val="000000"/>
                <w:sz w:val="20"/>
              </w:rPr>
              <w:t>Эргономические показатели</w:t>
            </w:r>
          </w:p>
        </w:tc>
        <w:tc>
          <w:tcPr>
            <w:tcW w:w="901"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90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825"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7"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r>
      <w:tr w:rsidR="003C35FF" w:rsidRPr="004D2DFA" w:rsidTr="004D2DFA">
        <w:trPr>
          <w:cantSplit/>
        </w:trPr>
        <w:tc>
          <w:tcPr>
            <w:tcW w:w="1003" w:type="pct"/>
            <w:shd w:val="clear" w:color="auto" w:fill="auto"/>
          </w:tcPr>
          <w:p w:rsidR="003C35FF" w:rsidRPr="004D2DFA" w:rsidRDefault="005B0934" w:rsidP="004D2DFA">
            <w:pPr>
              <w:spacing w:line="360" w:lineRule="auto"/>
              <w:jc w:val="both"/>
              <w:rPr>
                <w:color w:val="000000"/>
                <w:sz w:val="20"/>
              </w:rPr>
            </w:pPr>
            <w:r w:rsidRPr="004D2DFA">
              <w:rPr>
                <w:color w:val="000000"/>
                <w:sz w:val="20"/>
              </w:rPr>
              <w:t>Эстетические показатели</w:t>
            </w:r>
          </w:p>
        </w:tc>
        <w:tc>
          <w:tcPr>
            <w:tcW w:w="901"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90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825"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7"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r>
      <w:tr w:rsidR="003C35FF" w:rsidRPr="004D2DFA" w:rsidTr="004D2DFA">
        <w:trPr>
          <w:cantSplit/>
        </w:trPr>
        <w:tc>
          <w:tcPr>
            <w:tcW w:w="1003" w:type="pct"/>
            <w:shd w:val="clear" w:color="auto" w:fill="auto"/>
          </w:tcPr>
          <w:p w:rsidR="003C35FF" w:rsidRPr="004D2DFA" w:rsidRDefault="005B0934" w:rsidP="004D2DFA">
            <w:pPr>
              <w:spacing w:line="360" w:lineRule="auto"/>
              <w:jc w:val="both"/>
              <w:rPr>
                <w:color w:val="000000"/>
                <w:sz w:val="20"/>
              </w:rPr>
            </w:pPr>
            <w:r w:rsidRPr="004D2DFA">
              <w:rPr>
                <w:color w:val="000000"/>
                <w:sz w:val="20"/>
              </w:rPr>
              <w:t>Показатели однородности</w:t>
            </w:r>
          </w:p>
        </w:tc>
        <w:tc>
          <w:tcPr>
            <w:tcW w:w="901"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90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825"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7"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r>
      <w:tr w:rsidR="003C35FF" w:rsidRPr="004D2DFA" w:rsidTr="004D2DFA">
        <w:trPr>
          <w:cantSplit/>
        </w:trPr>
        <w:tc>
          <w:tcPr>
            <w:tcW w:w="1003" w:type="pct"/>
            <w:shd w:val="clear" w:color="auto" w:fill="auto"/>
          </w:tcPr>
          <w:p w:rsidR="003C35FF" w:rsidRPr="004D2DFA" w:rsidRDefault="005B0934" w:rsidP="004D2DFA">
            <w:pPr>
              <w:spacing w:line="360" w:lineRule="auto"/>
              <w:jc w:val="both"/>
              <w:rPr>
                <w:color w:val="000000"/>
                <w:sz w:val="20"/>
              </w:rPr>
            </w:pPr>
            <w:r w:rsidRPr="004D2DFA">
              <w:rPr>
                <w:color w:val="000000"/>
                <w:sz w:val="20"/>
              </w:rPr>
              <w:t>Патентно-правовые показатели</w:t>
            </w:r>
          </w:p>
        </w:tc>
        <w:tc>
          <w:tcPr>
            <w:tcW w:w="901"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90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825"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7"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c>
          <w:tcPr>
            <w:tcW w:w="682" w:type="pct"/>
            <w:shd w:val="clear" w:color="auto" w:fill="auto"/>
          </w:tcPr>
          <w:p w:rsidR="003C35FF" w:rsidRPr="004D2DFA" w:rsidRDefault="005B0934" w:rsidP="004D2DFA">
            <w:pPr>
              <w:spacing w:line="360" w:lineRule="auto"/>
              <w:jc w:val="both"/>
              <w:rPr>
                <w:color w:val="000000"/>
                <w:sz w:val="20"/>
              </w:rPr>
            </w:pPr>
            <w:r w:rsidRPr="004D2DFA">
              <w:rPr>
                <w:color w:val="000000"/>
                <w:sz w:val="20"/>
              </w:rPr>
              <w:t>±</w:t>
            </w:r>
          </w:p>
        </w:tc>
      </w:tr>
    </w:tbl>
    <w:p w:rsidR="00A83643" w:rsidRDefault="00A83643" w:rsidP="00793E84">
      <w:pPr>
        <w:spacing w:line="360" w:lineRule="auto"/>
        <w:ind w:firstLine="709"/>
        <w:jc w:val="both"/>
        <w:rPr>
          <w:color w:val="000000"/>
          <w:sz w:val="28"/>
        </w:rPr>
      </w:pPr>
    </w:p>
    <w:p w:rsidR="00793E84" w:rsidRDefault="00031E95" w:rsidP="00793E84">
      <w:pPr>
        <w:spacing w:line="360" w:lineRule="auto"/>
        <w:ind w:firstLine="709"/>
        <w:jc w:val="both"/>
        <w:rPr>
          <w:color w:val="000000"/>
          <w:sz w:val="28"/>
        </w:rPr>
      </w:pPr>
      <w:r w:rsidRPr="00793E84">
        <w:rPr>
          <w:color w:val="000000"/>
          <w:sz w:val="28"/>
        </w:rPr>
        <w:t xml:space="preserve">Примечание. Знак </w:t>
      </w:r>
      <w:r w:rsidR="00793E84">
        <w:rPr>
          <w:color w:val="000000"/>
          <w:sz w:val="28"/>
        </w:rPr>
        <w:t>«</w:t>
      </w:r>
      <w:r w:rsidR="00793E84" w:rsidRPr="00793E84">
        <w:rPr>
          <w:color w:val="000000"/>
          <w:sz w:val="28"/>
        </w:rPr>
        <w:t>+</w:t>
      </w:r>
      <w:r w:rsidR="00793E84">
        <w:rPr>
          <w:color w:val="000000"/>
          <w:sz w:val="28"/>
        </w:rPr>
        <w:t>»</w:t>
      </w:r>
      <w:r w:rsidR="00793E84" w:rsidRPr="00793E84">
        <w:rPr>
          <w:color w:val="000000"/>
          <w:sz w:val="28"/>
        </w:rPr>
        <w:t xml:space="preserve"> означает применяемость, знак </w:t>
      </w:r>
      <w:r w:rsidR="00793E84">
        <w:rPr>
          <w:color w:val="000000"/>
          <w:sz w:val="28"/>
        </w:rPr>
        <w:t>«–»</w:t>
      </w:r>
      <w:r w:rsidR="00793E84" w:rsidRPr="00793E84">
        <w:rPr>
          <w:color w:val="000000"/>
          <w:sz w:val="28"/>
        </w:rPr>
        <w:t xml:space="preserve"> </w:t>
      </w:r>
      <w:r w:rsidR="00793E84">
        <w:rPr>
          <w:color w:val="000000"/>
          <w:sz w:val="28"/>
        </w:rPr>
        <w:t>–</w:t>
      </w:r>
      <w:r w:rsidR="00793E84" w:rsidRPr="00793E84">
        <w:rPr>
          <w:color w:val="000000"/>
          <w:sz w:val="28"/>
        </w:rPr>
        <w:t xml:space="preserve"> </w:t>
      </w:r>
      <w:r w:rsidRPr="00793E84">
        <w:rPr>
          <w:color w:val="000000"/>
          <w:sz w:val="28"/>
        </w:rPr>
        <w:t xml:space="preserve">неприменяемость, знак </w:t>
      </w:r>
      <w:r w:rsidR="00793E84">
        <w:rPr>
          <w:color w:val="000000"/>
          <w:sz w:val="28"/>
        </w:rPr>
        <w:t>«</w:t>
      </w:r>
      <w:r w:rsidR="00793E84" w:rsidRPr="00793E84">
        <w:rPr>
          <w:color w:val="000000"/>
          <w:sz w:val="28"/>
        </w:rPr>
        <w:t>±</w:t>
      </w:r>
      <w:r w:rsidR="00793E84">
        <w:rPr>
          <w:color w:val="000000"/>
          <w:sz w:val="28"/>
        </w:rPr>
        <w:t>»</w:t>
      </w:r>
      <w:r w:rsidR="00793E84" w:rsidRPr="00793E84">
        <w:rPr>
          <w:color w:val="000000"/>
          <w:sz w:val="28"/>
        </w:rPr>
        <w:t xml:space="preserve"> </w:t>
      </w:r>
      <w:r w:rsidR="00793E84">
        <w:rPr>
          <w:color w:val="000000"/>
          <w:sz w:val="28"/>
        </w:rPr>
        <w:t>–</w:t>
      </w:r>
      <w:r w:rsidR="00793E84" w:rsidRPr="00793E84">
        <w:rPr>
          <w:color w:val="000000"/>
          <w:sz w:val="28"/>
        </w:rPr>
        <w:t xml:space="preserve"> </w:t>
      </w:r>
      <w:r w:rsidRPr="00793E84">
        <w:rPr>
          <w:color w:val="000000"/>
          <w:sz w:val="28"/>
        </w:rPr>
        <w:t>ограниченную применяемость соответствующих показателей качества продукции.</w:t>
      </w:r>
    </w:p>
    <w:p w:rsidR="00031E95" w:rsidRDefault="00031E95" w:rsidP="00793E84">
      <w:pPr>
        <w:spacing w:line="360" w:lineRule="auto"/>
        <w:ind w:firstLine="709"/>
        <w:jc w:val="both"/>
        <w:rPr>
          <w:color w:val="000000"/>
          <w:sz w:val="28"/>
        </w:rPr>
      </w:pPr>
    </w:p>
    <w:p w:rsidR="00A83643" w:rsidRPr="00793E84" w:rsidRDefault="00A83643" w:rsidP="00793E84">
      <w:pPr>
        <w:spacing w:line="360" w:lineRule="auto"/>
        <w:ind w:firstLine="709"/>
        <w:jc w:val="both"/>
        <w:rPr>
          <w:color w:val="000000"/>
          <w:sz w:val="28"/>
        </w:rPr>
      </w:pPr>
    </w:p>
    <w:p w:rsidR="00031E95" w:rsidRPr="00793E84" w:rsidRDefault="00A83643" w:rsidP="00793E84">
      <w:pPr>
        <w:spacing w:line="360" w:lineRule="auto"/>
        <w:ind w:firstLine="709"/>
        <w:jc w:val="both"/>
        <w:rPr>
          <w:color w:val="000000"/>
          <w:sz w:val="28"/>
        </w:rPr>
      </w:pPr>
      <w:r>
        <w:rPr>
          <w:color w:val="000000"/>
          <w:sz w:val="28"/>
        </w:rPr>
        <w:br w:type="page"/>
      </w:r>
      <w:r w:rsidRPr="00A83643">
        <w:rPr>
          <w:b/>
          <w:color w:val="000000"/>
          <w:sz w:val="28"/>
        </w:rPr>
        <w:t>Приложение</w:t>
      </w:r>
    </w:p>
    <w:p w:rsidR="00031E95" w:rsidRPr="00793E84" w:rsidRDefault="00031E95" w:rsidP="00793E84">
      <w:pPr>
        <w:spacing w:line="360" w:lineRule="auto"/>
        <w:ind w:firstLine="709"/>
        <w:jc w:val="both"/>
        <w:rPr>
          <w:color w:val="000000"/>
          <w:sz w:val="28"/>
        </w:rPr>
      </w:pPr>
    </w:p>
    <w:p w:rsidR="00031E95" w:rsidRPr="00793E84" w:rsidRDefault="00031E95" w:rsidP="00793E84">
      <w:pPr>
        <w:spacing w:line="360" w:lineRule="auto"/>
        <w:ind w:firstLine="709"/>
        <w:jc w:val="both"/>
        <w:rPr>
          <w:color w:val="000000"/>
          <w:sz w:val="28"/>
        </w:rPr>
      </w:pPr>
      <w:r w:rsidRPr="00793E84">
        <w:rPr>
          <w:color w:val="000000"/>
          <w:sz w:val="28"/>
        </w:rPr>
        <w:t>Справочные</w:t>
      </w:r>
    </w:p>
    <w:p w:rsidR="00793E84" w:rsidRDefault="00031E95" w:rsidP="00793E84">
      <w:pPr>
        <w:spacing w:line="360" w:lineRule="auto"/>
        <w:ind w:firstLine="709"/>
        <w:jc w:val="both"/>
        <w:rPr>
          <w:color w:val="000000"/>
          <w:sz w:val="28"/>
        </w:rPr>
      </w:pPr>
      <w:r w:rsidRPr="00793E84">
        <w:rPr>
          <w:color w:val="000000"/>
          <w:sz w:val="28"/>
        </w:rPr>
        <w:t>ОСНОВНЫЕ ТЕРМИНЫ И ИХ ОПРЕДЕЛЕНИЯ</w:t>
      </w:r>
    </w:p>
    <w:p w:rsidR="00031E95" w:rsidRPr="00793E84" w:rsidRDefault="00031E95" w:rsidP="00793E84">
      <w:pPr>
        <w:spacing w:line="360" w:lineRule="auto"/>
        <w:ind w:firstLine="709"/>
        <w:jc w:val="both"/>
        <w:rPr>
          <w:color w:val="000000"/>
          <w:sz w:val="28"/>
        </w:rPr>
      </w:pPr>
    </w:p>
    <w:p w:rsidR="00031E95" w:rsidRPr="00793E84" w:rsidRDefault="00A83643" w:rsidP="00793E84">
      <w:pPr>
        <w:spacing w:line="360" w:lineRule="auto"/>
        <w:ind w:firstLine="709"/>
        <w:jc w:val="both"/>
        <w:rPr>
          <w:color w:val="000000"/>
          <w:sz w:val="28"/>
        </w:rPr>
      </w:pPr>
      <w:r>
        <w:rPr>
          <w:color w:val="000000"/>
          <w:sz w:val="28"/>
        </w:rPr>
        <w:t>Термин</w:t>
      </w:r>
    </w:p>
    <w:p w:rsidR="00031E95" w:rsidRPr="00793E84" w:rsidRDefault="00031E95" w:rsidP="00793E84">
      <w:pPr>
        <w:spacing w:line="360" w:lineRule="auto"/>
        <w:ind w:firstLine="709"/>
        <w:jc w:val="both"/>
        <w:rPr>
          <w:color w:val="000000"/>
          <w:sz w:val="28"/>
        </w:rPr>
      </w:pPr>
      <w:r w:rsidRPr="00793E84">
        <w:rPr>
          <w:color w:val="000000"/>
          <w:sz w:val="28"/>
        </w:rPr>
        <w:t>Определение</w:t>
      </w:r>
    </w:p>
    <w:p w:rsidR="00031E95" w:rsidRPr="00793E84" w:rsidRDefault="00031E95" w:rsidP="00793E84">
      <w:pPr>
        <w:spacing w:line="360" w:lineRule="auto"/>
        <w:ind w:firstLine="709"/>
        <w:jc w:val="both"/>
        <w:rPr>
          <w:color w:val="000000"/>
          <w:sz w:val="28"/>
        </w:rPr>
      </w:pPr>
      <w:r w:rsidRPr="00793E84">
        <w:rPr>
          <w:color w:val="000000"/>
          <w:sz w:val="28"/>
        </w:rPr>
        <w:t>1. Критерий технического уровня</w:t>
      </w:r>
      <w:r w:rsidRPr="00793E84">
        <w:rPr>
          <w:color w:val="000000"/>
          <w:sz w:val="28"/>
        </w:rPr>
        <w:tab/>
      </w:r>
    </w:p>
    <w:p w:rsidR="00031E95" w:rsidRPr="00793E84" w:rsidRDefault="00031E95" w:rsidP="00793E84">
      <w:pPr>
        <w:spacing w:line="360" w:lineRule="auto"/>
        <w:ind w:firstLine="709"/>
        <w:jc w:val="both"/>
        <w:rPr>
          <w:color w:val="000000"/>
          <w:sz w:val="28"/>
        </w:rPr>
      </w:pPr>
      <w:r w:rsidRPr="00793E84">
        <w:rPr>
          <w:color w:val="000000"/>
          <w:sz w:val="28"/>
        </w:rPr>
        <w:t>Совокупность технических показателей качества продукции, характеризующих ее соответствие лучшим отечественным и зарубежным образцам с учетом перспектив развития техники и технологии</w:t>
      </w:r>
    </w:p>
    <w:p w:rsidR="00031E95" w:rsidRPr="00793E84" w:rsidRDefault="00031E95" w:rsidP="00793E84">
      <w:pPr>
        <w:spacing w:line="360" w:lineRule="auto"/>
        <w:ind w:firstLine="709"/>
        <w:jc w:val="both"/>
        <w:rPr>
          <w:color w:val="000000"/>
          <w:sz w:val="28"/>
        </w:rPr>
      </w:pPr>
      <w:r w:rsidRPr="00793E84">
        <w:rPr>
          <w:color w:val="000000"/>
          <w:sz w:val="28"/>
        </w:rPr>
        <w:t>2. Критерий стабильности показателей качества</w:t>
      </w:r>
      <w:r w:rsidRPr="00793E84">
        <w:rPr>
          <w:color w:val="000000"/>
          <w:sz w:val="28"/>
        </w:rPr>
        <w:tab/>
      </w:r>
    </w:p>
    <w:p w:rsidR="00031E95" w:rsidRPr="00793E84" w:rsidRDefault="00031E95" w:rsidP="00793E84">
      <w:pPr>
        <w:spacing w:line="360" w:lineRule="auto"/>
        <w:ind w:firstLine="709"/>
        <w:jc w:val="both"/>
        <w:rPr>
          <w:color w:val="000000"/>
          <w:sz w:val="28"/>
        </w:rPr>
      </w:pPr>
      <w:r w:rsidRPr="00793E84">
        <w:rPr>
          <w:color w:val="000000"/>
          <w:sz w:val="28"/>
        </w:rPr>
        <w:t>Совокупность показателей качества, характеризующих степень соответствия продукции установленным техническим требованиям, устойчивости и налаженности технологического процесса и организации производства продукции</w:t>
      </w:r>
    </w:p>
    <w:p w:rsidR="00031E95" w:rsidRPr="00793E84" w:rsidRDefault="00031E95" w:rsidP="00793E84">
      <w:pPr>
        <w:spacing w:line="360" w:lineRule="auto"/>
        <w:ind w:firstLine="709"/>
        <w:jc w:val="both"/>
        <w:rPr>
          <w:color w:val="000000"/>
          <w:sz w:val="28"/>
        </w:rPr>
      </w:pPr>
      <w:r w:rsidRPr="00793E84">
        <w:rPr>
          <w:color w:val="000000"/>
          <w:sz w:val="28"/>
        </w:rPr>
        <w:t>3. Критерий экономической эффективности</w:t>
      </w:r>
      <w:r w:rsidRPr="00793E84">
        <w:rPr>
          <w:color w:val="000000"/>
          <w:sz w:val="28"/>
        </w:rPr>
        <w:tab/>
      </w:r>
    </w:p>
    <w:p w:rsidR="00031E95" w:rsidRPr="00793E84" w:rsidRDefault="00031E95" w:rsidP="00793E84">
      <w:pPr>
        <w:spacing w:line="360" w:lineRule="auto"/>
        <w:ind w:firstLine="709"/>
        <w:jc w:val="both"/>
        <w:rPr>
          <w:color w:val="000000"/>
          <w:sz w:val="28"/>
        </w:rPr>
      </w:pPr>
      <w:r w:rsidRPr="00793E84">
        <w:rPr>
          <w:color w:val="000000"/>
          <w:sz w:val="28"/>
        </w:rPr>
        <w:t>Совокупность показателей качества, характеризующих экономический эффект, получаемый в народном хозяйстве</w:t>
      </w:r>
    </w:p>
    <w:p w:rsidR="00031E95" w:rsidRPr="00793E84" w:rsidRDefault="00031E95" w:rsidP="00793E84">
      <w:pPr>
        <w:spacing w:line="360" w:lineRule="auto"/>
        <w:ind w:firstLine="709"/>
        <w:jc w:val="both"/>
        <w:rPr>
          <w:color w:val="000000"/>
          <w:sz w:val="28"/>
        </w:rPr>
      </w:pPr>
      <w:r w:rsidRPr="00793E84">
        <w:rPr>
          <w:color w:val="000000"/>
          <w:sz w:val="28"/>
        </w:rPr>
        <w:t>4. Критерий конкурентоспособности на внешнем рынке</w:t>
      </w:r>
      <w:r w:rsidRPr="00793E84">
        <w:rPr>
          <w:color w:val="000000"/>
          <w:sz w:val="28"/>
        </w:rPr>
        <w:tab/>
      </w:r>
    </w:p>
    <w:p w:rsidR="00031E95" w:rsidRPr="00793E84" w:rsidRDefault="00031E95" w:rsidP="00793E84">
      <w:pPr>
        <w:spacing w:line="360" w:lineRule="auto"/>
        <w:ind w:firstLine="709"/>
        <w:jc w:val="both"/>
        <w:rPr>
          <w:color w:val="000000"/>
          <w:sz w:val="28"/>
        </w:rPr>
      </w:pPr>
      <w:r w:rsidRPr="00793E84">
        <w:rPr>
          <w:color w:val="000000"/>
          <w:sz w:val="28"/>
        </w:rPr>
        <w:t>Совокупность показателей качества, характеризующих степень патентной защиты и патентной чистоты продукции, а также наличие ее экспорта</w:t>
      </w:r>
    </w:p>
    <w:p w:rsidR="00031E95" w:rsidRPr="00793E84" w:rsidRDefault="00031E95" w:rsidP="00793E84">
      <w:pPr>
        <w:spacing w:line="360" w:lineRule="auto"/>
        <w:ind w:firstLine="709"/>
        <w:jc w:val="both"/>
        <w:rPr>
          <w:color w:val="000000"/>
          <w:sz w:val="28"/>
        </w:rPr>
      </w:pPr>
      <w:r w:rsidRPr="00793E84">
        <w:rPr>
          <w:color w:val="000000"/>
          <w:sz w:val="28"/>
        </w:rPr>
        <w:t>5. Показатели конструктивности продукции</w:t>
      </w:r>
      <w:r w:rsidRPr="00793E84">
        <w:rPr>
          <w:color w:val="000000"/>
          <w:sz w:val="28"/>
        </w:rPr>
        <w:tab/>
      </w:r>
    </w:p>
    <w:p w:rsidR="00031E95" w:rsidRPr="00793E84" w:rsidRDefault="00031E95" w:rsidP="00793E84">
      <w:pPr>
        <w:spacing w:line="360" w:lineRule="auto"/>
        <w:ind w:firstLine="709"/>
        <w:jc w:val="both"/>
        <w:rPr>
          <w:color w:val="000000"/>
          <w:sz w:val="28"/>
        </w:rPr>
      </w:pPr>
      <w:r w:rsidRPr="00793E84">
        <w:rPr>
          <w:color w:val="000000"/>
          <w:sz w:val="28"/>
        </w:rPr>
        <w:t>Количественные характеристики степени технического совершенства и прогрессивности продукции, определяющие применение изделий в различных видах строительства</w:t>
      </w:r>
    </w:p>
    <w:p w:rsidR="00031E95" w:rsidRPr="00793E84" w:rsidRDefault="00031E95" w:rsidP="00793E84">
      <w:pPr>
        <w:spacing w:line="360" w:lineRule="auto"/>
        <w:ind w:firstLine="709"/>
        <w:jc w:val="both"/>
        <w:rPr>
          <w:color w:val="000000"/>
          <w:sz w:val="28"/>
        </w:rPr>
      </w:pPr>
      <w:r w:rsidRPr="00793E84">
        <w:rPr>
          <w:color w:val="000000"/>
          <w:sz w:val="28"/>
        </w:rPr>
        <w:t>6. Показатели однородности продукции</w:t>
      </w:r>
      <w:r w:rsidRPr="00793E84">
        <w:rPr>
          <w:color w:val="000000"/>
          <w:sz w:val="28"/>
        </w:rPr>
        <w:tab/>
      </w:r>
    </w:p>
    <w:p w:rsidR="00031E95" w:rsidRPr="00793E84" w:rsidRDefault="00031E95" w:rsidP="00793E84">
      <w:pPr>
        <w:spacing w:line="360" w:lineRule="auto"/>
        <w:ind w:firstLine="709"/>
        <w:jc w:val="both"/>
        <w:rPr>
          <w:color w:val="000000"/>
          <w:sz w:val="28"/>
        </w:rPr>
      </w:pPr>
      <w:r w:rsidRPr="00793E84">
        <w:rPr>
          <w:color w:val="000000"/>
          <w:sz w:val="28"/>
        </w:rPr>
        <w:t>Количественная характеристика рассеивания параметров или показателей качества продукции данного вида</w:t>
      </w:r>
    </w:p>
    <w:p w:rsidR="00031E95" w:rsidRPr="00793E84" w:rsidRDefault="00031E95" w:rsidP="00793E84">
      <w:pPr>
        <w:spacing w:line="360" w:lineRule="auto"/>
        <w:ind w:firstLine="709"/>
        <w:jc w:val="both"/>
        <w:rPr>
          <w:color w:val="000000"/>
          <w:sz w:val="28"/>
        </w:rPr>
      </w:pPr>
      <w:r w:rsidRPr="00793E84">
        <w:rPr>
          <w:color w:val="000000"/>
          <w:sz w:val="28"/>
        </w:rPr>
        <w:t>7. Показатели соблюдения стандартов, ТУ, строительных норм и правил, проектов</w:t>
      </w:r>
      <w:r w:rsidRPr="00793E84">
        <w:rPr>
          <w:color w:val="000000"/>
          <w:sz w:val="28"/>
        </w:rPr>
        <w:tab/>
      </w:r>
    </w:p>
    <w:p w:rsidR="00031E95" w:rsidRPr="00793E84" w:rsidRDefault="00031E95" w:rsidP="00793E84">
      <w:pPr>
        <w:spacing w:line="360" w:lineRule="auto"/>
        <w:ind w:firstLine="709"/>
        <w:jc w:val="both"/>
        <w:rPr>
          <w:color w:val="000000"/>
          <w:sz w:val="28"/>
        </w:rPr>
      </w:pPr>
      <w:r w:rsidRPr="00793E84">
        <w:rPr>
          <w:color w:val="000000"/>
          <w:sz w:val="28"/>
        </w:rPr>
        <w:t>Количественные характеристики, определяющие соответствие продукции требованиям стандартов, ТУ, строительных норм и правил, проектов при производстве продукции</w:t>
      </w:r>
    </w:p>
    <w:p w:rsidR="00031E95" w:rsidRPr="00793E84" w:rsidRDefault="00031E95" w:rsidP="00793E84">
      <w:pPr>
        <w:spacing w:line="360" w:lineRule="auto"/>
        <w:ind w:firstLine="709"/>
        <w:jc w:val="both"/>
        <w:rPr>
          <w:color w:val="000000"/>
          <w:sz w:val="28"/>
        </w:rPr>
      </w:pPr>
      <w:r w:rsidRPr="00793E84">
        <w:rPr>
          <w:color w:val="000000"/>
          <w:sz w:val="28"/>
        </w:rPr>
        <w:t>8. Показатели совместимости продукции</w:t>
      </w:r>
      <w:r w:rsidRPr="00793E84">
        <w:rPr>
          <w:color w:val="000000"/>
          <w:sz w:val="28"/>
        </w:rPr>
        <w:tab/>
      </w:r>
    </w:p>
    <w:p w:rsidR="00031E95" w:rsidRPr="00793E84" w:rsidRDefault="00031E95" w:rsidP="00793E84">
      <w:pPr>
        <w:spacing w:line="360" w:lineRule="auto"/>
        <w:ind w:firstLine="709"/>
        <w:jc w:val="both"/>
        <w:rPr>
          <w:color w:val="000000"/>
          <w:sz w:val="28"/>
        </w:rPr>
      </w:pPr>
      <w:r w:rsidRPr="00793E84">
        <w:rPr>
          <w:color w:val="000000"/>
          <w:sz w:val="28"/>
        </w:rPr>
        <w:t>Количественные характеристики, определяющие взаимную увязку размеров строительных конструкций и стыков; сопрягаемость элементов зданий и сооружений, а также согласованность сроков их службы</w:t>
      </w:r>
    </w:p>
    <w:p w:rsidR="00031E95" w:rsidRPr="00793E84" w:rsidRDefault="00A86CFC" w:rsidP="00793E84">
      <w:pPr>
        <w:spacing w:line="360" w:lineRule="auto"/>
        <w:ind w:firstLine="709"/>
        <w:jc w:val="both"/>
        <w:rPr>
          <w:color w:val="000000"/>
          <w:sz w:val="28"/>
        </w:rPr>
      </w:pPr>
      <w:r w:rsidRPr="00793E84">
        <w:rPr>
          <w:color w:val="000000"/>
          <w:sz w:val="28"/>
        </w:rPr>
        <w:t>Основными показателями качества можно считать показатель назначения и показатель надежности. К показателям назначения относят: прочность, жесткость, трещиностойкость, огнестойкость, сейсмостойкость, морозостойкость, влагостойкость, стойкость к воздействию солнечной радиации, теплоизоляция, звукоизоляция, светопропускание.</w:t>
      </w:r>
    </w:p>
    <w:p w:rsidR="00142D20" w:rsidRPr="00793E84" w:rsidRDefault="00A86CFC" w:rsidP="00793E84">
      <w:pPr>
        <w:spacing w:line="360" w:lineRule="auto"/>
        <w:ind w:firstLine="709"/>
        <w:jc w:val="both"/>
        <w:rPr>
          <w:color w:val="000000"/>
          <w:sz w:val="28"/>
        </w:rPr>
      </w:pPr>
      <w:r w:rsidRPr="00793E84">
        <w:rPr>
          <w:color w:val="000000"/>
          <w:sz w:val="28"/>
        </w:rPr>
        <w:t>К показателям надежности</w:t>
      </w:r>
      <w:r w:rsidR="00142D20" w:rsidRPr="00793E84">
        <w:rPr>
          <w:color w:val="000000"/>
          <w:sz w:val="28"/>
        </w:rPr>
        <w:t xml:space="preserve"> относятся Вероятность возникновения отказов (в том числе разрушений, потери свойств), стойкость к коррозии, срок службы, время и условия хранения.</w:t>
      </w:r>
    </w:p>
    <w:p w:rsidR="00142D20" w:rsidRPr="00793E84" w:rsidRDefault="00142D20" w:rsidP="00793E84">
      <w:pPr>
        <w:spacing w:line="360" w:lineRule="auto"/>
        <w:ind w:firstLine="709"/>
        <w:jc w:val="both"/>
        <w:rPr>
          <w:color w:val="000000"/>
          <w:sz w:val="28"/>
        </w:rPr>
      </w:pPr>
      <w:r w:rsidRPr="00793E84">
        <w:rPr>
          <w:color w:val="000000"/>
          <w:sz w:val="28"/>
        </w:rPr>
        <w:t>Существуют приборы, измеряющие численно показатели.</w:t>
      </w:r>
    </w:p>
    <w:p w:rsidR="00142D20" w:rsidRPr="00A83643" w:rsidRDefault="00142D20" w:rsidP="00793E84">
      <w:pPr>
        <w:spacing w:line="360" w:lineRule="auto"/>
        <w:ind w:firstLine="709"/>
        <w:jc w:val="both"/>
        <w:rPr>
          <w:color w:val="000000"/>
          <w:sz w:val="28"/>
        </w:rPr>
      </w:pPr>
      <w:r w:rsidRPr="00A83643">
        <w:rPr>
          <w:color w:val="000000"/>
          <w:sz w:val="28"/>
        </w:rPr>
        <w:t>А1550 IntroVisor – многоканальный высокочастотный ультразвуковой томограф для контроля металлов.</w:t>
      </w:r>
    </w:p>
    <w:p w:rsidR="00447176" w:rsidRPr="00793E84" w:rsidRDefault="00447176" w:rsidP="00793E84">
      <w:pPr>
        <w:spacing w:line="360" w:lineRule="auto"/>
        <w:ind w:firstLine="709"/>
        <w:jc w:val="both"/>
        <w:rPr>
          <w:color w:val="000000"/>
          <w:sz w:val="28"/>
        </w:rPr>
      </w:pPr>
      <w:r w:rsidRPr="00793E84">
        <w:rPr>
          <w:color w:val="000000"/>
          <w:sz w:val="28"/>
        </w:rPr>
        <w:t>Цена: 780,000.0</w:t>
      </w:r>
      <w:r w:rsidR="00793E84" w:rsidRPr="00793E84">
        <w:rPr>
          <w:color w:val="000000"/>
          <w:sz w:val="28"/>
        </w:rPr>
        <w:t>0</w:t>
      </w:r>
      <w:r w:rsidR="00793E84">
        <w:rPr>
          <w:color w:val="000000"/>
          <w:sz w:val="28"/>
        </w:rPr>
        <w:t> </w:t>
      </w:r>
      <w:r w:rsidR="00793E84" w:rsidRPr="00793E84">
        <w:rPr>
          <w:color w:val="000000"/>
          <w:sz w:val="28"/>
        </w:rPr>
        <w:t>р</w:t>
      </w:r>
      <w:r w:rsidR="00A83643">
        <w:rPr>
          <w:color w:val="000000"/>
          <w:sz w:val="28"/>
        </w:rPr>
        <w:t xml:space="preserve"> с НДС</w:t>
      </w:r>
    </w:p>
    <w:p w:rsidR="00447176" w:rsidRPr="00793E84" w:rsidRDefault="00447176" w:rsidP="00793E84">
      <w:pPr>
        <w:spacing w:line="360" w:lineRule="auto"/>
        <w:ind w:firstLine="709"/>
        <w:jc w:val="both"/>
        <w:rPr>
          <w:color w:val="000000"/>
          <w:sz w:val="28"/>
        </w:rPr>
      </w:pPr>
      <w:r w:rsidRPr="00793E84">
        <w:rPr>
          <w:color w:val="000000"/>
          <w:sz w:val="28"/>
        </w:rPr>
        <w:t>А 1550 IntroVisor – многоканальный высокочастотный ультразвуковой томограф для контроля металлов. Обеспечивает визуализацию внутренней структуры объекта контроля, высокую скорость контроля. Прибор дает возможность работать как в томографическом режиме, так и в режиме классического дефектоскопа с применением обычных преобразователей. В основе работы лежит принцип динамической фокусировки луча (DDF), реализованный с помощью алгоритма SAFT.</w:t>
      </w:r>
    </w:p>
    <w:p w:rsidR="00447176" w:rsidRPr="00793E84" w:rsidRDefault="00447176" w:rsidP="00793E84">
      <w:pPr>
        <w:spacing w:line="360" w:lineRule="auto"/>
        <w:ind w:firstLine="709"/>
        <w:jc w:val="both"/>
        <w:rPr>
          <w:color w:val="000000"/>
          <w:sz w:val="28"/>
        </w:rPr>
      </w:pPr>
      <w:r w:rsidRPr="00793E84">
        <w:rPr>
          <w:color w:val="000000"/>
          <w:sz w:val="28"/>
        </w:rPr>
        <w:t>Портативный ультразвуковой томограф обеспечивает визуализацию внутренней структуры объекта контроля в виде двумерного сечения в режиме реального времени, что существенно упрощает и делает более доступной интерпретацию полученной информации по сравнению с обычным дефектоскопом.</w:t>
      </w:r>
    </w:p>
    <w:p w:rsidR="00447176" w:rsidRPr="00793E84" w:rsidRDefault="00447176" w:rsidP="00793E84">
      <w:pPr>
        <w:spacing w:line="360" w:lineRule="auto"/>
        <w:ind w:firstLine="709"/>
        <w:jc w:val="both"/>
        <w:rPr>
          <w:color w:val="000000"/>
          <w:sz w:val="28"/>
        </w:rPr>
      </w:pPr>
      <w:r w:rsidRPr="00793E84">
        <w:rPr>
          <w:color w:val="000000"/>
          <w:sz w:val="28"/>
        </w:rPr>
        <w:t>В качестве преобразователей в томографе используются многоэлементные антенные решетки различных типов, соизмеримые по габаритным размерам с обычными преобразователями. При этом благодаря возможности управления антенной решеткой одна решетка заменяет целый на</w:t>
      </w:r>
      <w:r w:rsidR="00793E84" w:rsidRPr="00793E84">
        <w:rPr>
          <w:color w:val="000000"/>
          <w:sz w:val="28"/>
        </w:rPr>
        <w:t>бо</w:t>
      </w:r>
      <w:r w:rsidRPr="00793E84">
        <w:rPr>
          <w:color w:val="000000"/>
          <w:sz w:val="28"/>
        </w:rPr>
        <w:t>р классических преобразователей, обычно используемых для контроля.</w:t>
      </w:r>
    </w:p>
    <w:p w:rsidR="00447176" w:rsidRPr="00793E84" w:rsidRDefault="00447176" w:rsidP="00793E84">
      <w:pPr>
        <w:spacing w:line="360" w:lineRule="auto"/>
        <w:ind w:firstLine="709"/>
        <w:jc w:val="both"/>
        <w:rPr>
          <w:color w:val="000000"/>
          <w:sz w:val="28"/>
        </w:rPr>
      </w:pPr>
      <w:r w:rsidRPr="00793E84">
        <w:rPr>
          <w:color w:val="000000"/>
          <w:sz w:val="28"/>
        </w:rPr>
        <w:t xml:space="preserve">В основе работы томографа А1550 IntroVisor </w:t>
      </w:r>
      <w:r w:rsidR="00793E84">
        <w:rPr>
          <w:color w:val="000000"/>
          <w:sz w:val="28"/>
        </w:rPr>
        <w:t>–</w:t>
      </w:r>
      <w:r w:rsidR="00793E84" w:rsidRPr="00793E84">
        <w:rPr>
          <w:color w:val="000000"/>
          <w:sz w:val="28"/>
        </w:rPr>
        <w:t xml:space="preserve"> </w:t>
      </w:r>
      <w:r w:rsidRPr="00793E84">
        <w:rPr>
          <w:color w:val="000000"/>
          <w:sz w:val="28"/>
        </w:rPr>
        <w:t>принцип динамической фокусировки луча в каждой точке сечения, что обеспечивает достаточную производительность, а также наилучшие результаты по пространственному разрешению и чувствительности.</w:t>
      </w:r>
    </w:p>
    <w:p w:rsidR="00447176" w:rsidRPr="00793E84" w:rsidRDefault="00447176" w:rsidP="00793E84">
      <w:pPr>
        <w:spacing w:line="360" w:lineRule="auto"/>
        <w:ind w:firstLine="709"/>
        <w:jc w:val="both"/>
        <w:rPr>
          <w:color w:val="000000"/>
          <w:sz w:val="28"/>
        </w:rPr>
      </w:pPr>
      <w:r w:rsidRPr="00793E84">
        <w:rPr>
          <w:color w:val="000000"/>
          <w:sz w:val="28"/>
        </w:rPr>
        <w:t>Таким образом, использование томографа А1550 IntroVisor позволяет решать задачи оперативного и высокопроизводительного поиска дефектов в сварных швах, в изделиях из металлов и полиэтилена, визуализации их образов и документирования.</w:t>
      </w:r>
    </w:p>
    <w:p w:rsidR="00447176" w:rsidRPr="00793E84" w:rsidRDefault="00447176" w:rsidP="00793E84">
      <w:pPr>
        <w:spacing w:line="360" w:lineRule="auto"/>
        <w:ind w:firstLine="709"/>
        <w:jc w:val="both"/>
        <w:rPr>
          <w:i/>
          <w:color w:val="000000"/>
          <w:sz w:val="28"/>
        </w:rPr>
      </w:pPr>
      <w:r w:rsidRPr="00793E84">
        <w:rPr>
          <w:i/>
          <w:color w:val="000000"/>
          <w:sz w:val="28"/>
        </w:rPr>
        <w:t>Преимущества</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Формирование образов сечения объекта контроля в реальном режиме времени</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Возможность использования различных типов волн: поперечных для контроля сварных швов или продольных для контроля основного металла с перекрытием диапазона углов, используемых в типовых методиках ультразвукового контроля</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Улучшенная чувствительность и разрешающая способность благодаря фокусировке луча в каждую точку сечения</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Высокая производительность контроля</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Возможность работы как в режиме томографа (образы сечения В-скан), так и в режиме классического дефектоскопа (А-скан)</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Функциональные возможности</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Измерение уровня сигналов и определение координат отражателей в каждой точке образа сечения</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Установка масштаба и положения области визуализации относительно антенной решетки</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Коррекция отображения кратных эхо-сигналов с учетом известной толщины</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Формирование масок для выделения рабочей области</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Управление линией сечения</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Оперативное управление яркостью</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Выбор цветояркостной шкалы</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Формирование, сохранение и выбор конфигураций настроек прибора</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Запись томограмм и эхосигналов в память и их оперативный просмотр</w:t>
      </w:r>
    </w:p>
    <w:p w:rsidR="00447176" w:rsidRPr="00793E84" w:rsidRDefault="00447176" w:rsidP="00793E84">
      <w:pPr>
        <w:numPr>
          <w:ilvl w:val="0"/>
          <w:numId w:val="6"/>
        </w:numPr>
        <w:spacing w:line="360" w:lineRule="auto"/>
        <w:ind w:left="0" w:firstLine="709"/>
        <w:jc w:val="both"/>
        <w:rPr>
          <w:color w:val="000000"/>
          <w:sz w:val="28"/>
        </w:rPr>
      </w:pPr>
      <w:r w:rsidRPr="00793E84">
        <w:rPr>
          <w:color w:val="000000"/>
          <w:sz w:val="28"/>
        </w:rPr>
        <w:t>Вывод данных на внешний компьютер для дальнейшей обработки, распечатывания отчетов и архивирования</w:t>
      </w:r>
    </w:p>
    <w:p w:rsidR="00447176" w:rsidRPr="00793E84" w:rsidRDefault="00447176" w:rsidP="00793E84">
      <w:pPr>
        <w:spacing w:line="360" w:lineRule="auto"/>
        <w:ind w:firstLine="709"/>
        <w:jc w:val="both"/>
        <w:rPr>
          <w:i/>
          <w:color w:val="000000"/>
          <w:sz w:val="28"/>
        </w:rPr>
      </w:pPr>
      <w:r w:rsidRPr="00793E84">
        <w:rPr>
          <w:i/>
          <w:color w:val="000000"/>
          <w:sz w:val="28"/>
        </w:rPr>
        <w:t>Отличительные особенности</w:t>
      </w:r>
    </w:p>
    <w:p w:rsidR="00447176" w:rsidRPr="00793E84" w:rsidRDefault="00447176" w:rsidP="00793E84">
      <w:pPr>
        <w:numPr>
          <w:ilvl w:val="0"/>
          <w:numId w:val="7"/>
        </w:numPr>
        <w:spacing w:line="360" w:lineRule="auto"/>
        <w:ind w:left="0" w:firstLine="709"/>
        <w:jc w:val="both"/>
        <w:rPr>
          <w:color w:val="000000"/>
          <w:sz w:val="28"/>
        </w:rPr>
      </w:pPr>
      <w:r w:rsidRPr="00793E84">
        <w:rPr>
          <w:color w:val="000000"/>
          <w:sz w:val="28"/>
        </w:rPr>
        <w:t>Простота настройки и использования</w:t>
      </w:r>
    </w:p>
    <w:p w:rsidR="00447176" w:rsidRPr="00793E84" w:rsidRDefault="00447176" w:rsidP="00793E84">
      <w:pPr>
        <w:numPr>
          <w:ilvl w:val="0"/>
          <w:numId w:val="7"/>
        </w:numPr>
        <w:spacing w:line="360" w:lineRule="auto"/>
        <w:ind w:left="0" w:firstLine="709"/>
        <w:jc w:val="both"/>
        <w:rPr>
          <w:color w:val="000000"/>
          <w:sz w:val="28"/>
        </w:rPr>
      </w:pPr>
      <w:r w:rsidRPr="00793E84">
        <w:rPr>
          <w:color w:val="000000"/>
          <w:sz w:val="28"/>
        </w:rPr>
        <w:t>Небольшие габаритные размеры</w:t>
      </w:r>
    </w:p>
    <w:p w:rsidR="00447176" w:rsidRPr="00793E84" w:rsidRDefault="00447176" w:rsidP="00793E84">
      <w:pPr>
        <w:numPr>
          <w:ilvl w:val="0"/>
          <w:numId w:val="7"/>
        </w:numPr>
        <w:spacing w:line="360" w:lineRule="auto"/>
        <w:ind w:left="0" w:firstLine="709"/>
        <w:jc w:val="both"/>
        <w:rPr>
          <w:color w:val="000000"/>
          <w:sz w:val="28"/>
        </w:rPr>
      </w:pPr>
      <w:r w:rsidRPr="00793E84">
        <w:rPr>
          <w:color w:val="000000"/>
          <w:sz w:val="28"/>
        </w:rPr>
        <w:t>Большой цветной дисплей обеспечивает представление как графического образа сечения, так и результатов измерения координат и уровней сигналов</w:t>
      </w:r>
    </w:p>
    <w:p w:rsidR="00447176" w:rsidRPr="00793E84" w:rsidRDefault="00447176" w:rsidP="00793E84">
      <w:pPr>
        <w:numPr>
          <w:ilvl w:val="0"/>
          <w:numId w:val="7"/>
        </w:numPr>
        <w:spacing w:line="360" w:lineRule="auto"/>
        <w:ind w:left="0" w:firstLine="709"/>
        <w:jc w:val="both"/>
        <w:rPr>
          <w:color w:val="000000"/>
          <w:sz w:val="28"/>
        </w:rPr>
      </w:pPr>
      <w:r w:rsidRPr="00793E84">
        <w:rPr>
          <w:color w:val="000000"/>
          <w:sz w:val="28"/>
        </w:rPr>
        <w:t>Удобный интуитивный интерфейс с клавишами быстрого доступа к основным настройкам, параметрам и управлению, позволяющий оператору быстро освоить работу с прибором</w:t>
      </w:r>
    </w:p>
    <w:p w:rsidR="00447176" w:rsidRPr="00793E84" w:rsidRDefault="00447176" w:rsidP="00793E84">
      <w:pPr>
        <w:numPr>
          <w:ilvl w:val="0"/>
          <w:numId w:val="7"/>
        </w:numPr>
        <w:spacing w:line="360" w:lineRule="auto"/>
        <w:ind w:left="0" w:firstLine="709"/>
        <w:jc w:val="both"/>
        <w:rPr>
          <w:color w:val="000000"/>
          <w:sz w:val="28"/>
        </w:rPr>
      </w:pPr>
      <w:r w:rsidRPr="00793E84">
        <w:rPr>
          <w:color w:val="000000"/>
          <w:sz w:val="28"/>
        </w:rPr>
        <w:t>Быстросъемный аккумуляторный блок</w:t>
      </w:r>
    </w:p>
    <w:p w:rsidR="00447176" w:rsidRPr="00793E84" w:rsidRDefault="00447176" w:rsidP="00793E84">
      <w:pPr>
        <w:numPr>
          <w:ilvl w:val="0"/>
          <w:numId w:val="7"/>
        </w:numPr>
        <w:spacing w:line="360" w:lineRule="auto"/>
        <w:ind w:left="0" w:firstLine="709"/>
        <w:jc w:val="both"/>
        <w:rPr>
          <w:color w:val="000000"/>
          <w:sz w:val="28"/>
        </w:rPr>
      </w:pPr>
      <w:r w:rsidRPr="00793E84">
        <w:rPr>
          <w:color w:val="000000"/>
          <w:sz w:val="28"/>
        </w:rPr>
        <w:t>Энергонезависимая память</w:t>
      </w:r>
    </w:p>
    <w:p w:rsidR="00447176" w:rsidRPr="00793E84" w:rsidRDefault="00447176" w:rsidP="00793E84">
      <w:pPr>
        <w:numPr>
          <w:ilvl w:val="0"/>
          <w:numId w:val="7"/>
        </w:numPr>
        <w:spacing w:line="360" w:lineRule="auto"/>
        <w:ind w:left="0" w:firstLine="709"/>
        <w:jc w:val="both"/>
        <w:rPr>
          <w:color w:val="000000"/>
          <w:sz w:val="28"/>
        </w:rPr>
      </w:pPr>
      <w:r w:rsidRPr="00793E84">
        <w:rPr>
          <w:color w:val="000000"/>
          <w:sz w:val="28"/>
        </w:rPr>
        <w:t>Связь с ПК по USB</w:t>
      </w:r>
    </w:p>
    <w:p w:rsidR="00447176" w:rsidRPr="00793E84" w:rsidRDefault="00447176" w:rsidP="00793E84">
      <w:pPr>
        <w:numPr>
          <w:ilvl w:val="0"/>
          <w:numId w:val="7"/>
        </w:numPr>
        <w:spacing w:line="360" w:lineRule="auto"/>
        <w:ind w:left="0" w:firstLine="709"/>
        <w:jc w:val="both"/>
        <w:rPr>
          <w:color w:val="000000"/>
          <w:sz w:val="28"/>
        </w:rPr>
      </w:pPr>
      <w:r w:rsidRPr="00793E84">
        <w:rPr>
          <w:color w:val="000000"/>
          <w:sz w:val="28"/>
        </w:rPr>
        <w:t>Программное обеспечение</w:t>
      </w:r>
    </w:p>
    <w:p w:rsidR="00447176" w:rsidRPr="00793E84" w:rsidRDefault="00447176" w:rsidP="00793E84">
      <w:pPr>
        <w:spacing w:line="360" w:lineRule="auto"/>
        <w:ind w:firstLine="709"/>
        <w:jc w:val="both"/>
        <w:rPr>
          <w:i/>
          <w:color w:val="000000"/>
          <w:sz w:val="28"/>
        </w:rPr>
      </w:pPr>
      <w:r w:rsidRPr="00793E84">
        <w:rPr>
          <w:i/>
          <w:color w:val="000000"/>
          <w:sz w:val="28"/>
        </w:rPr>
        <w:t>Назначение</w:t>
      </w:r>
    </w:p>
    <w:p w:rsidR="00447176" w:rsidRPr="00793E84" w:rsidRDefault="00447176" w:rsidP="00793E84">
      <w:pPr>
        <w:numPr>
          <w:ilvl w:val="0"/>
          <w:numId w:val="8"/>
        </w:numPr>
        <w:spacing w:line="360" w:lineRule="auto"/>
        <w:ind w:left="0" w:firstLine="709"/>
        <w:jc w:val="both"/>
        <w:rPr>
          <w:color w:val="000000"/>
          <w:sz w:val="28"/>
        </w:rPr>
      </w:pPr>
      <w:r w:rsidRPr="00793E84">
        <w:rPr>
          <w:color w:val="000000"/>
          <w:sz w:val="28"/>
        </w:rPr>
        <w:t>Универсальный прибор для решения большинства задач дефектоскопии</w:t>
      </w:r>
    </w:p>
    <w:p w:rsidR="00447176" w:rsidRPr="00793E84" w:rsidRDefault="00447176" w:rsidP="00793E84">
      <w:pPr>
        <w:numPr>
          <w:ilvl w:val="0"/>
          <w:numId w:val="8"/>
        </w:numPr>
        <w:spacing w:line="360" w:lineRule="auto"/>
        <w:ind w:left="0" w:firstLine="709"/>
        <w:jc w:val="both"/>
        <w:rPr>
          <w:color w:val="000000"/>
          <w:sz w:val="28"/>
        </w:rPr>
      </w:pPr>
      <w:r w:rsidRPr="00793E84">
        <w:rPr>
          <w:color w:val="000000"/>
          <w:sz w:val="28"/>
        </w:rPr>
        <w:t>Контроль сварных швов без поперечного сканирования</w:t>
      </w:r>
    </w:p>
    <w:p w:rsidR="00447176" w:rsidRPr="00793E84" w:rsidRDefault="00447176" w:rsidP="00793E84">
      <w:pPr>
        <w:numPr>
          <w:ilvl w:val="0"/>
          <w:numId w:val="8"/>
        </w:numPr>
        <w:spacing w:line="360" w:lineRule="auto"/>
        <w:ind w:left="0" w:firstLine="709"/>
        <w:jc w:val="both"/>
        <w:rPr>
          <w:color w:val="000000"/>
          <w:sz w:val="28"/>
        </w:rPr>
      </w:pPr>
      <w:r w:rsidRPr="00793E84">
        <w:rPr>
          <w:color w:val="000000"/>
          <w:sz w:val="28"/>
        </w:rPr>
        <w:t>Поиск различных нарушений сплошности и однородности материалов в изделиях из металлов и пластиков большого объема и визуализация их образов</w:t>
      </w:r>
    </w:p>
    <w:p w:rsidR="00447176" w:rsidRPr="00793E84" w:rsidRDefault="00447176" w:rsidP="00793E84">
      <w:pPr>
        <w:spacing w:line="360" w:lineRule="auto"/>
        <w:ind w:firstLine="709"/>
        <w:jc w:val="both"/>
        <w:rPr>
          <w:i/>
          <w:color w:val="000000"/>
          <w:sz w:val="28"/>
        </w:rPr>
      </w:pPr>
      <w:r w:rsidRPr="00793E84">
        <w:rPr>
          <w:i/>
          <w:color w:val="000000"/>
          <w:sz w:val="28"/>
        </w:rPr>
        <w:t>Типы антенных решеток для работы с томографом</w:t>
      </w:r>
    </w:p>
    <w:p w:rsidR="00447176" w:rsidRPr="00793E84" w:rsidRDefault="00447176" w:rsidP="00793E84">
      <w:pPr>
        <w:spacing w:line="360" w:lineRule="auto"/>
        <w:ind w:firstLine="709"/>
        <w:jc w:val="both"/>
        <w:rPr>
          <w:color w:val="000000"/>
          <w:sz w:val="28"/>
        </w:rPr>
      </w:pPr>
      <w:r w:rsidRPr="00793E84">
        <w:rPr>
          <w:color w:val="000000"/>
          <w:sz w:val="28"/>
        </w:rPr>
        <w:t>Для томографа А1550 IntroVisor были разработаны несколько типов антенных решеток, ориентированных на различные области применения:</w:t>
      </w:r>
    </w:p>
    <w:p w:rsidR="00447176" w:rsidRPr="00793E84" w:rsidRDefault="00447176" w:rsidP="00793E84">
      <w:pPr>
        <w:spacing w:line="360" w:lineRule="auto"/>
        <w:ind w:firstLine="709"/>
        <w:jc w:val="both"/>
        <w:rPr>
          <w:color w:val="000000"/>
          <w:sz w:val="28"/>
        </w:rPr>
      </w:pPr>
      <w:r w:rsidRPr="00793E84">
        <w:rPr>
          <w:color w:val="000000"/>
          <w:sz w:val="28"/>
        </w:rPr>
        <w:t>1. М9060 антенная решетка продольных волн, 16 элементов, центральная рабочая частота 3 МГц, ширина полосы пропускания более 10</w:t>
      </w:r>
      <w:r w:rsidR="00793E84" w:rsidRPr="00793E84">
        <w:rPr>
          <w:color w:val="000000"/>
          <w:sz w:val="28"/>
        </w:rPr>
        <w:t>0</w:t>
      </w:r>
      <w:r w:rsidR="00793E84">
        <w:rPr>
          <w:color w:val="000000"/>
          <w:sz w:val="28"/>
        </w:rPr>
        <w:t>%</w:t>
      </w:r>
      <w:r w:rsidRPr="00793E84">
        <w:rPr>
          <w:color w:val="000000"/>
          <w:sz w:val="28"/>
        </w:rPr>
        <w:t>, сектор сканирования ±500. Применяется для контроля основного тела металлических и пластиковых конструкций прямым лучом;</w:t>
      </w:r>
    </w:p>
    <w:p w:rsidR="00447176" w:rsidRPr="00793E84" w:rsidRDefault="00447176" w:rsidP="00793E84">
      <w:pPr>
        <w:spacing w:line="360" w:lineRule="auto"/>
        <w:ind w:firstLine="709"/>
        <w:jc w:val="both"/>
        <w:rPr>
          <w:color w:val="000000"/>
          <w:sz w:val="28"/>
        </w:rPr>
      </w:pPr>
      <w:r w:rsidRPr="00793E84">
        <w:rPr>
          <w:color w:val="000000"/>
          <w:sz w:val="28"/>
        </w:rPr>
        <w:t>2. М9065 антенная решетка поперечных волн, 16 элементов, центральная рабочая частота 3 МГц, ширина полосы пропускания более 10</w:t>
      </w:r>
      <w:r w:rsidR="00793E84" w:rsidRPr="00793E84">
        <w:rPr>
          <w:color w:val="000000"/>
          <w:sz w:val="28"/>
        </w:rPr>
        <w:t>0</w:t>
      </w:r>
      <w:r w:rsidR="00793E84">
        <w:rPr>
          <w:color w:val="000000"/>
          <w:sz w:val="28"/>
        </w:rPr>
        <w:t>%</w:t>
      </w:r>
      <w:r w:rsidRPr="00793E84">
        <w:rPr>
          <w:color w:val="000000"/>
          <w:sz w:val="28"/>
        </w:rPr>
        <w:t>, сектор сканирования от 350 до 750. Применяется для контроля сварных швов (в том числе и аустенитных сталей); Особенностью данной антенной решетки является отсутствие призмы.</w:t>
      </w:r>
    </w:p>
    <w:p w:rsidR="00447176" w:rsidRPr="00793E84" w:rsidRDefault="00447176" w:rsidP="00793E84">
      <w:pPr>
        <w:spacing w:line="360" w:lineRule="auto"/>
        <w:ind w:firstLine="709"/>
        <w:jc w:val="both"/>
        <w:rPr>
          <w:i/>
          <w:color w:val="000000"/>
          <w:sz w:val="28"/>
        </w:rPr>
      </w:pPr>
      <w:r w:rsidRPr="00793E84">
        <w:rPr>
          <w:i/>
          <w:color w:val="000000"/>
          <w:sz w:val="28"/>
        </w:rPr>
        <w:t>Прибор имеет три основных режима работы:</w:t>
      </w:r>
    </w:p>
    <w:p w:rsidR="00447176" w:rsidRPr="00793E84" w:rsidRDefault="00447176" w:rsidP="00793E84">
      <w:pPr>
        <w:spacing w:line="360" w:lineRule="auto"/>
        <w:ind w:firstLine="709"/>
        <w:jc w:val="both"/>
        <w:rPr>
          <w:color w:val="000000"/>
          <w:sz w:val="28"/>
        </w:rPr>
      </w:pPr>
      <w:r w:rsidRPr="00793E84">
        <w:rPr>
          <w:color w:val="000000"/>
          <w:sz w:val="28"/>
        </w:rPr>
        <w:t>РЕЖИМ НАСТРОЙКА</w:t>
      </w:r>
    </w:p>
    <w:p w:rsidR="00447176" w:rsidRPr="00793E84" w:rsidRDefault="00447176" w:rsidP="00793E84">
      <w:pPr>
        <w:spacing w:line="360" w:lineRule="auto"/>
        <w:ind w:firstLine="709"/>
        <w:jc w:val="both"/>
        <w:rPr>
          <w:color w:val="000000"/>
          <w:sz w:val="28"/>
        </w:rPr>
      </w:pPr>
      <w:r w:rsidRPr="00793E84">
        <w:rPr>
          <w:color w:val="000000"/>
          <w:sz w:val="28"/>
        </w:rPr>
        <w:t>Используется для выбора и установки программируемых параметров и рабочей конфигурации.</w:t>
      </w:r>
    </w:p>
    <w:p w:rsidR="00447176" w:rsidRPr="00793E84" w:rsidRDefault="00447176" w:rsidP="00793E84">
      <w:pPr>
        <w:spacing w:line="360" w:lineRule="auto"/>
        <w:ind w:firstLine="709"/>
        <w:jc w:val="both"/>
        <w:rPr>
          <w:color w:val="000000"/>
          <w:sz w:val="28"/>
        </w:rPr>
      </w:pPr>
      <w:r w:rsidRPr="00793E84">
        <w:rPr>
          <w:color w:val="000000"/>
          <w:sz w:val="28"/>
        </w:rPr>
        <w:t>РЕЖИМ ТОМОГРАФ</w:t>
      </w:r>
    </w:p>
    <w:p w:rsidR="00447176" w:rsidRPr="00793E84" w:rsidRDefault="00447176" w:rsidP="00793E84">
      <w:pPr>
        <w:spacing w:line="360" w:lineRule="auto"/>
        <w:ind w:firstLine="709"/>
        <w:jc w:val="both"/>
        <w:rPr>
          <w:color w:val="000000"/>
          <w:sz w:val="28"/>
        </w:rPr>
      </w:pPr>
      <w:r w:rsidRPr="00793E84">
        <w:rPr>
          <w:color w:val="000000"/>
          <w:sz w:val="28"/>
        </w:rPr>
        <w:t xml:space="preserve">Обеспечивает работу томографа с антенной решеткой и формирование образов сечений в реальном масштабе времени. При работе в томографическом режиме на экран выводится не только образ сечения (В-Скан), но и эхосигнал, соответствующий выбранной линии сечения, эквивалентный А-скану классического наклонного или прямого преобразователя, </w:t>
      </w:r>
      <w:r w:rsidR="00793E84">
        <w:rPr>
          <w:color w:val="000000"/>
          <w:sz w:val="28"/>
        </w:rPr>
        <w:t>т.е.</w:t>
      </w:r>
      <w:r w:rsidRPr="00793E84">
        <w:rPr>
          <w:color w:val="000000"/>
          <w:sz w:val="28"/>
        </w:rPr>
        <w:t xml:space="preserve"> с помощью антенной решетки можно моделировать практически любой преобразователь.</w:t>
      </w:r>
    </w:p>
    <w:p w:rsidR="00447176" w:rsidRPr="00793E84" w:rsidRDefault="00447176" w:rsidP="00793E84">
      <w:pPr>
        <w:spacing w:line="360" w:lineRule="auto"/>
        <w:ind w:firstLine="709"/>
        <w:jc w:val="both"/>
        <w:rPr>
          <w:color w:val="000000"/>
          <w:sz w:val="28"/>
        </w:rPr>
      </w:pPr>
      <w:r w:rsidRPr="00793E84">
        <w:rPr>
          <w:color w:val="000000"/>
          <w:sz w:val="28"/>
        </w:rPr>
        <w:t>После обнаружения дефектов обеспечивается возможность оценки их эквивалентных размеров различными методиками – классическими (по сравнению с амплитудой сигнала от контрольного отражателя) и дефектометрическими (путем измерения координат характерных точек образа дефекта непосредственно по реконструируемому образу).</w:t>
      </w:r>
    </w:p>
    <w:p w:rsidR="00447176" w:rsidRPr="00793E84" w:rsidRDefault="00447176" w:rsidP="00793E84">
      <w:pPr>
        <w:spacing w:line="360" w:lineRule="auto"/>
        <w:ind w:firstLine="709"/>
        <w:jc w:val="both"/>
        <w:rPr>
          <w:color w:val="000000"/>
          <w:sz w:val="28"/>
        </w:rPr>
      </w:pPr>
      <w:r w:rsidRPr="00793E84">
        <w:rPr>
          <w:color w:val="000000"/>
          <w:sz w:val="28"/>
        </w:rPr>
        <w:t>РЕЖИМ ДЕФЕКТОСКОП</w:t>
      </w:r>
    </w:p>
    <w:p w:rsidR="00447176" w:rsidRPr="00793E84" w:rsidRDefault="00447176" w:rsidP="00793E84">
      <w:pPr>
        <w:spacing w:line="360" w:lineRule="auto"/>
        <w:ind w:firstLine="709"/>
        <w:jc w:val="both"/>
        <w:rPr>
          <w:color w:val="000000"/>
          <w:sz w:val="28"/>
        </w:rPr>
      </w:pPr>
      <w:r w:rsidRPr="00793E84">
        <w:rPr>
          <w:color w:val="000000"/>
          <w:sz w:val="28"/>
        </w:rPr>
        <w:t>Обеспечивает работу томографа в качестве классического дефектоскопа с типовыми наклонными и прямыми преобразователями или эмуляции типового преобразователя с помощью антенной решетки, при этом сигналы выводятся на экран в виде классического А-Скана.</w:t>
      </w:r>
    </w:p>
    <w:p w:rsidR="00447176" w:rsidRPr="00793E84" w:rsidRDefault="00447176" w:rsidP="00793E84">
      <w:pPr>
        <w:spacing w:line="360" w:lineRule="auto"/>
        <w:ind w:firstLine="709"/>
        <w:jc w:val="both"/>
        <w:rPr>
          <w:color w:val="000000"/>
          <w:sz w:val="28"/>
        </w:rPr>
      </w:pPr>
      <w:r w:rsidRPr="00793E84">
        <w:rPr>
          <w:color w:val="000000"/>
          <w:sz w:val="28"/>
        </w:rPr>
        <w:t>В данном режиме прибор обладает всеми функциями, характерными для современного цифрового дефектоскопа (встроенные АРД-диаграммы, цифровая многоуровневая система АСД, программируемая форма зондирующего импульса).</w:t>
      </w:r>
    </w:p>
    <w:p w:rsidR="00447176" w:rsidRPr="00793E84" w:rsidRDefault="00447176" w:rsidP="00793E84">
      <w:pPr>
        <w:spacing w:line="360" w:lineRule="auto"/>
        <w:ind w:firstLine="709"/>
        <w:jc w:val="both"/>
        <w:rPr>
          <w:color w:val="000000"/>
          <w:sz w:val="28"/>
        </w:rPr>
      </w:pPr>
      <w:r w:rsidRPr="00793E84">
        <w:rPr>
          <w:color w:val="000000"/>
          <w:sz w:val="28"/>
        </w:rPr>
        <w:t>Таким образом, А1550 IntroVisor сочетает в себе два прибора: ультрасовременный томограф и классический ультразвуковой универсальный дефектоскоп, являясь надежным и эффективным инструментом для решения большинства задач контроля.</w:t>
      </w:r>
    </w:p>
    <w:p w:rsidR="00447176" w:rsidRPr="00793E84" w:rsidRDefault="00447176" w:rsidP="00793E84">
      <w:pPr>
        <w:spacing w:line="360" w:lineRule="auto"/>
        <w:ind w:firstLine="709"/>
        <w:jc w:val="both"/>
        <w:rPr>
          <w:color w:val="000000"/>
          <w:sz w:val="28"/>
        </w:rPr>
      </w:pPr>
      <w:r w:rsidRPr="00793E84">
        <w:rPr>
          <w:color w:val="000000"/>
          <w:sz w:val="28"/>
        </w:rPr>
        <w:t>При этом несмотря на то, что прибор предназначен для оперативного ручного контроля, его также можно использовать и в составе автоматизированных систем.</w:t>
      </w:r>
    </w:p>
    <w:p w:rsidR="00447176" w:rsidRPr="00793E84" w:rsidRDefault="00447176" w:rsidP="00793E84">
      <w:pPr>
        <w:spacing w:line="360" w:lineRule="auto"/>
        <w:ind w:firstLine="709"/>
        <w:jc w:val="both"/>
        <w:rPr>
          <w:color w:val="000000"/>
          <w:sz w:val="28"/>
        </w:rPr>
      </w:pPr>
      <w:r w:rsidRPr="00793E84">
        <w:rPr>
          <w:color w:val="000000"/>
          <w:sz w:val="28"/>
        </w:rPr>
        <w:t>Кроме того существует возможность адаптации и доработки томографа А1550 IntroVisor под специализированные задачи заказчика.</w:t>
      </w:r>
    </w:p>
    <w:p w:rsidR="00447176" w:rsidRPr="00793E84" w:rsidRDefault="00447176" w:rsidP="00793E84">
      <w:pPr>
        <w:spacing w:line="360" w:lineRule="auto"/>
        <w:ind w:firstLine="709"/>
        <w:jc w:val="both"/>
        <w:rPr>
          <w:i/>
          <w:color w:val="000000"/>
          <w:sz w:val="28"/>
        </w:rPr>
      </w:pPr>
      <w:r w:rsidRPr="00793E84">
        <w:rPr>
          <w:i/>
          <w:color w:val="000000"/>
          <w:sz w:val="28"/>
        </w:rPr>
        <w:t>Технические характеристики</w:t>
      </w:r>
    </w:p>
    <w:p w:rsidR="00447176" w:rsidRPr="00793E84" w:rsidRDefault="00447176" w:rsidP="00793E84">
      <w:pPr>
        <w:spacing w:line="360" w:lineRule="auto"/>
        <w:ind w:firstLine="709"/>
        <w:jc w:val="both"/>
        <w:rPr>
          <w:color w:val="000000"/>
          <w:sz w:val="28"/>
        </w:rPr>
      </w:pPr>
      <w:r w:rsidRPr="00793E84">
        <w:rPr>
          <w:color w:val="000000"/>
          <w:sz w:val="28"/>
          <w:u w:val="single"/>
        </w:rPr>
        <w:t>Количество элементов в антенной решетке</w:t>
      </w:r>
      <w:r w:rsidR="00A83643">
        <w:rPr>
          <w:color w:val="000000"/>
          <w:sz w:val="28"/>
          <w:u w:val="single"/>
        </w:rPr>
        <w:t xml:space="preserve"> </w:t>
      </w:r>
      <w:r w:rsidRPr="00793E84">
        <w:rPr>
          <w:color w:val="000000"/>
          <w:sz w:val="28"/>
        </w:rPr>
        <w:t>16; 24</w:t>
      </w:r>
    </w:p>
    <w:p w:rsidR="00447176" w:rsidRPr="00793E84" w:rsidRDefault="00447176" w:rsidP="00793E84">
      <w:pPr>
        <w:spacing w:line="360" w:lineRule="auto"/>
        <w:ind w:firstLine="709"/>
        <w:jc w:val="both"/>
        <w:rPr>
          <w:color w:val="000000"/>
          <w:sz w:val="28"/>
        </w:rPr>
      </w:pPr>
      <w:r w:rsidRPr="00793E84">
        <w:rPr>
          <w:color w:val="000000"/>
          <w:sz w:val="28"/>
          <w:u w:val="single"/>
        </w:rPr>
        <w:t>Размер томограммы</w:t>
      </w:r>
      <w:r w:rsidR="00A83643">
        <w:rPr>
          <w:color w:val="000000"/>
          <w:sz w:val="28"/>
          <w:u w:val="single"/>
        </w:rPr>
        <w:t xml:space="preserve"> </w:t>
      </w:r>
      <w:r w:rsidRPr="00793E84">
        <w:rPr>
          <w:color w:val="000000"/>
          <w:sz w:val="28"/>
        </w:rPr>
        <w:t xml:space="preserve">256 х 256 точки (шаг от 0,1 до </w:t>
      </w:r>
      <w:smartTag w:uri="urn:schemas-microsoft-com:office:smarttags" w:element="metricconverter">
        <w:smartTagPr>
          <w:attr w:name="ProductID" w:val="120 мм"/>
        </w:smartTagPr>
        <w:r w:rsidRPr="00793E84">
          <w:rPr>
            <w:color w:val="000000"/>
            <w:sz w:val="28"/>
          </w:rPr>
          <w:t>2</w:t>
        </w:r>
        <w:r w:rsidR="00793E84">
          <w:rPr>
            <w:color w:val="000000"/>
            <w:sz w:val="28"/>
          </w:rPr>
          <w:t> </w:t>
        </w:r>
        <w:r w:rsidR="00793E84" w:rsidRPr="00793E84">
          <w:rPr>
            <w:color w:val="000000"/>
            <w:sz w:val="28"/>
          </w:rPr>
          <w:t>мм</w:t>
        </w:r>
      </w:smartTag>
      <w:r w:rsidRPr="00793E84">
        <w:rPr>
          <w:color w:val="000000"/>
          <w:sz w:val="28"/>
        </w:rPr>
        <w:t>)</w:t>
      </w:r>
    </w:p>
    <w:p w:rsidR="00447176" w:rsidRPr="00793E84" w:rsidRDefault="00447176" w:rsidP="00793E84">
      <w:pPr>
        <w:spacing w:line="360" w:lineRule="auto"/>
        <w:ind w:firstLine="709"/>
        <w:jc w:val="both"/>
        <w:rPr>
          <w:color w:val="000000"/>
          <w:sz w:val="28"/>
        </w:rPr>
      </w:pPr>
      <w:r w:rsidRPr="00793E84">
        <w:rPr>
          <w:color w:val="000000"/>
          <w:sz w:val="28"/>
          <w:u w:val="single"/>
        </w:rPr>
        <w:t>Номинальные рабочие частоты ультразвука</w:t>
      </w:r>
      <w:r w:rsidR="00A83643">
        <w:rPr>
          <w:color w:val="000000"/>
          <w:sz w:val="28"/>
          <w:u w:val="single"/>
        </w:rPr>
        <w:t xml:space="preserve"> </w:t>
      </w:r>
      <w:r w:rsidRPr="00793E84">
        <w:rPr>
          <w:color w:val="000000"/>
          <w:sz w:val="28"/>
        </w:rPr>
        <w:t>1,0; 1,25; 1,5; 1,8; 2,0; 2,5; 3,0; 4,0; 5,0 МГц</w:t>
      </w:r>
    </w:p>
    <w:p w:rsidR="00447176" w:rsidRPr="00793E84" w:rsidRDefault="00447176" w:rsidP="00793E84">
      <w:pPr>
        <w:spacing w:line="360" w:lineRule="auto"/>
        <w:ind w:firstLine="709"/>
        <w:jc w:val="both"/>
        <w:rPr>
          <w:color w:val="000000"/>
          <w:sz w:val="28"/>
        </w:rPr>
      </w:pPr>
      <w:r w:rsidRPr="00793E84">
        <w:rPr>
          <w:color w:val="000000"/>
          <w:sz w:val="28"/>
          <w:u w:val="single"/>
        </w:rPr>
        <w:t>Диапазон перестройки скорости</w:t>
      </w:r>
      <w:r w:rsidR="00A83643">
        <w:rPr>
          <w:color w:val="000000"/>
          <w:sz w:val="28"/>
          <w:u w:val="single"/>
        </w:rPr>
        <w:t xml:space="preserve"> </w:t>
      </w:r>
      <w:r w:rsidRPr="00793E84">
        <w:rPr>
          <w:color w:val="000000"/>
          <w:sz w:val="28"/>
        </w:rPr>
        <w:t>1000</w:t>
      </w:r>
      <w:r w:rsidR="00793E84">
        <w:rPr>
          <w:color w:val="000000"/>
          <w:sz w:val="28"/>
        </w:rPr>
        <w:t>–</w:t>
      </w:r>
      <w:r w:rsidR="00793E84" w:rsidRPr="00793E84">
        <w:rPr>
          <w:color w:val="000000"/>
          <w:sz w:val="28"/>
        </w:rPr>
        <w:t>1</w:t>
      </w:r>
      <w:r w:rsidRPr="00793E84">
        <w:rPr>
          <w:color w:val="000000"/>
          <w:sz w:val="28"/>
        </w:rPr>
        <w:t>0000</w:t>
      </w:r>
      <w:r w:rsidR="00793E84">
        <w:rPr>
          <w:color w:val="000000"/>
          <w:sz w:val="28"/>
        </w:rPr>
        <w:t> </w:t>
      </w:r>
      <w:r w:rsidR="00793E84" w:rsidRPr="00793E84">
        <w:rPr>
          <w:color w:val="000000"/>
          <w:sz w:val="28"/>
        </w:rPr>
        <w:t>м</w:t>
      </w:r>
      <w:r w:rsidRPr="00793E84">
        <w:rPr>
          <w:color w:val="000000"/>
          <w:sz w:val="28"/>
        </w:rPr>
        <w:t>/с</w:t>
      </w:r>
    </w:p>
    <w:p w:rsidR="00447176" w:rsidRPr="00793E84" w:rsidRDefault="00447176" w:rsidP="00793E84">
      <w:pPr>
        <w:spacing w:line="360" w:lineRule="auto"/>
        <w:ind w:firstLine="709"/>
        <w:jc w:val="both"/>
        <w:rPr>
          <w:color w:val="000000"/>
          <w:sz w:val="28"/>
        </w:rPr>
      </w:pPr>
      <w:r w:rsidRPr="00793E84">
        <w:rPr>
          <w:color w:val="000000"/>
          <w:sz w:val="28"/>
          <w:u w:val="single"/>
        </w:rPr>
        <w:t>Диапазон перестройки аттенюатора</w:t>
      </w:r>
      <w:r w:rsidR="00A83643">
        <w:rPr>
          <w:color w:val="000000"/>
          <w:sz w:val="28"/>
          <w:u w:val="single"/>
        </w:rPr>
        <w:t xml:space="preserve"> </w:t>
      </w:r>
      <w:r w:rsidRPr="00793E84">
        <w:rPr>
          <w:color w:val="000000"/>
          <w:sz w:val="28"/>
        </w:rPr>
        <w:t>0</w:t>
      </w:r>
      <w:r w:rsidR="00793E84">
        <w:rPr>
          <w:color w:val="000000"/>
          <w:sz w:val="28"/>
        </w:rPr>
        <w:t>–</w:t>
      </w:r>
      <w:r w:rsidR="00793E84" w:rsidRPr="00793E84">
        <w:rPr>
          <w:color w:val="000000"/>
          <w:sz w:val="28"/>
        </w:rPr>
        <w:t>9</w:t>
      </w:r>
      <w:r w:rsidRPr="00793E84">
        <w:rPr>
          <w:color w:val="000000"/>
          <w:sz w:val="28"/>
        </w:rPr>
        <w:t xml:space="preserve">0 дБ </w:t>
      </w:r>
      <w:r w:rsidR="00793E84">
        <w:rPr>
          <w:color w:val="000000"/>
          <w:sz w:val="28"/>
        </w:rPr>
        <w:t>(</w:t>
      </w:r>
      <w:r w:rsidRPr="00793E84">
        <w:rPr>
          <w:color w:val="000000"/>
          <w:sz w:val="28"/>
        </w:rPr>
        <w:t>с шагом 1; 6; 10 дБ)</w:t>
      </w:r>
    </w:p>
    <w:p w:rsidR="00447176" w:rsidRPr="00793E84" w:rsidRDefault="00447176" w:rsidP="00793E84">
      <w:pPr>
        <w:spacing w:line="360" w:lineRule="auto"/>
        <w:ind w:firstLine="709"/>
        <w:jc w:val="both"/>
        <w:rPr>
          <w:color w:val="000000"/>
          <w:sz w:val="28"/>
        </w:rPr>
      </w:pPr>
      <w:r w:rsidRPr="00793E84">
        <w:rPr>
          <w:color w:val="000000"/>
          <w:sz w:val="28"/>
          <w:u w:val="single"/>
        </w:rPr>
        <w:t>Тип дисплея</w:t>
      </w:r>
      <w:r w:rsidR="00A83643">
        <w:rPr>
          <w:color w:val="000000"/>
          <w:sz w:val="28"/>
          <w:u w:val="single"/>
        </w:rPr>
        <w:t xml:space="preserve"> </w:t>
      </w:r>
      <w:r w:rsidRPr="00793E84">
        <w:rPr>
          <w:color w:val="000000"/>
          <w:sz w:val="28"/>
        </w:rPr>
        <w:t>TFT (640х480 точек)</w:t>
      </w:r>
    </w:p>
    <w:p w:rsidR="00447176" w:rsidRPr="00793E84" w:rsidRDefault="00447176" w:rsidP="00793E84">
      <w:pPr>
        <w:spacing w:line="360" w:lineRule="auto"/>
        <w:ind w:firstLine="709"/>
        <w:jc w:val="both"/>
        <w:rPr>
          <w:color w:val="000000"/>
          <w:sz w:val="28"/>
        </w:rPr>
      </w:pPr>
      <w:r w:rsidRPr="00793E84">
        <w:rPr>
          <w:color w:val="000000"/>
          <w:sz w:val="28"/>
          <w:u w:val="single"/>
        </w:rPr>
        <w:t>Диапазон рабочих температур</w:t>
      </w:r>
      <w:r w:rsidR="00A83643">
        <w:rPr>
          <w:color w:val="000000"/>
          <w:sz w:val="28"/>
          <w:u w:val="single"/>
        </w:rPr>
        <w:t xml:space="preserve"> </w:t>
      </w:r>
      <w:r w:rsidRPr="00793E84">
        <w:rPr>
          <w:color w:val="000000"/>
          <w:sz w:val="28"/>
        </w:rPr>
        <w:t>от -10 до +45</w:t>
      </w:r>
      <w:r w:rsidR="00793E84" w:rsidRPr="00793E84">
        <w:rPr>
          <w:color w:val="000000"/>
          <w:sz w:val="28"/>
        </w:rPr>
        <w:t>°С</w:t>
      </w:r>
    </w:p>
    <w:p w:rsidR="00447176" w:rsidRPr="00793E84" w:rsidRDefault="00447176" w:rsidP="00793E84">
      <w:pPr>
        <w:spacing w:line="360" w:lineRule="auto"/>
        <w:ind w:firstLine="709"/>
        <w:jc w:val="both"/>
        <w:rPr>
          <w:color w:val="000000"/>
          <w:sz w:val="28"/>
        </w:rPr>
      </w:pPr>
      <w:r w:rsidRPr="00793E84">
        <w:rPr>
          <w:color w:val="000000"/>
          <w:sz w:val="28"/>
          <w:u w:val="single"/>
        </w:rPr>
        <w:t>Питание</w:t>
      </w:r>
      <w:r w:rsidR="00A83643">
        <w:rPr>
          <w:color w:val="000000"/>
          <w:sz w:val="28"/>
          <w:u w:val="single"/>
        </w:rPr>
        <w:t xml:space="preserve"> </w:t>
      </w:r>
      <w:r w:rsidRPr="00793E84">
        <w:rPr>
          <w:color w:val="000000"/>
          <w:sz w:val="28"/>
        </w:rPr>
        <w:t>встроенный аккумулятор (12 В)</w:t>
      </w:r>
    </w:p>
    <w:p w:rsidR="00447176" w:rsidRPr="00793E84" w:rsidRDefault="00447176" w:rsidP="00793E84">
      <w:pPr>
        <w:spacing w:line="360" w:lineRule="auto"/>
        <w:ind w:firstLine="709"/>
        <w:jc w:val="both"/>
        <w:rPr>
          <w:color w:val="000000"/>
          <w:sz w:val="28"/>
        </w:rPr>
      </w:pPr>
      <w:r w:rsidRPr="00793E84">
        <w:rPr>
          <w:color w:val="000000"/>
          <w:sz w:val="28"/>
          <w:u w:val="single"/>
        </w:rPr>
        <w:t>Время непрерывной работы</w:t>
      </w:r>
      <w:r w:rsidR="00A83643">
        <w:rPr>
          <w:color w:val="000000"/>
          <w:sz w:val="28"/>
          <w:u w:val="single"/>
        </w:rPr>
        <w:t xml:space="preserve"> </w:t>
      </w:r>
      <w:r w:rsidRPr="00793E84">
        <w:rPr>
          <w:color w:val="000000"/>
          <w:sz w:val="28"/>
        </w:rPr>
        <w:t>не менее 5 часов</w:t>
      </w:r>
    </w:p>
    <w:p w:rsidR="00447176" w:rsidRPr="00793E84" w:rsidRDefault="00447176" w:rsidP="00793E84">
      <w:pPr>
        <w:spacing w:line="360" w:lineRule="auto"/>
        <w:ind w:firstLine="709"/>
        <w:jc w:val="both"/>
        <w:rPr>
          <w:color w:val="000000"/>
          <w:sz w:val="28"/>
        </w:rPr>
      </w:pPr>
      <w:r w:rsidRPr="00793E84">
        <w:rPr>
          <w:color w:val="000000"/>
          <w:sz w:val="28"/>
          <w:u w:val="single"/>
        </w:rPr>
        <w:t>Габаритные размеры</w:t>
      </w:r>
      <w:r w:rsidR="00A83643">
        <w:rPr>
          <w:color w:val="000000"/>
          <w:sz w:val="28"/>
          <w:u w:val="single"/>
        </w:rPr>
        <w:t xml:space="preserve"> </w:t>
      </w:r>
      <w:r w:rsidRPr="00793E84">
        <w:rPr>
          <w:color w:val="000000"/>
          <w:sz w:val="28"/>
        </w:rPr>
        <w:t>258 х 164 х 110</w:t>
      </w:r>
    </w:p>
    <w:p w:rsidR="00447176" w:rsidRPr="00793E84" w:rsidRDefault="00447176" w:rsidP="00793E84">
      <w:pPr>
        <w:spacing w:line="360" w:lineRule="auto"/>
        <w:ind w:firstLine="709"/>
        <w:jc w:val="both"/>
        <w:rPr>
          <w:color w:val="000000"/>
          <w:sz w:val="28"/>
        </w:rPr>
      </w:pPr>
      <w:r w:rsidRPr="00793E84">
        <w:rPr>
          <w:color w:val="000000"/>
          <w:sz w:val="28"/>
          <w:u w:val="single"/>
        </w:rPr>
        <w:t>Масса электронного блока</w:t>
      </w:r>
      <w:r w:rsidR="00A83643">
        <w:rPr>
          <w:color w:val="000000"/>
          <w:sz w:val="28"/>
          <w:u w:val="single"/>
        </w:rPr>
        <w:t xml:space="preserve"> </w:t>
      </w:r>
      <w:r w:rsidRPr="00793E84">
        <w:rPr>
          <w:color w:val="000000"/>
          <w:sz w:val="28"/>
        </w:rPr>
        <w:t>2,7 к</w:t>
      </w:r>
    </w:p>
    <w:p w:rsidR="00447176" w:rsidRPr="00793E84" w:rsidRDefault="00447176" w:rsidP="00793E84">
      <w:pPr>
        <w:spacing w:line="360" w:lineRule="auto"/>
        <w:ind w:firstLine="709"/>
        <w:jc w:val="both"/>
        <w:rPr>
          <w:color w:val="000000"/>
          <w:sz w:val="28"/>
        </w:rPr>
      </w:pPr>
    </w:p>
    <w:p w:rsidR="00653491" w:rsidRPr="00735FE2" w:rsidRDefault="00735FE2" w:rsidP="00793E84">
      <w:pPr>
        <w:spacing w:line="360" w:lineRule="auto"/>
        <w:ind w:firstLine="709"/>
        <w:jc w:val="both"/>
        <w:rPr>
          <w:b/>
          <w:color w:val="000000"/>
          <w:sz w:val="28"/>
        </w:rPr>
      </w:pPr>
      <w:r w:rsidRPr="00735FE2">
        <w:rPr>
          <w:b/>
          <w:color w:val="000000"/>
          <w:sz w:val="28"/>
        </w:rPr>
        <w:t>Ультразвуковые дефектоскопы</w:t>
      </w:r>
    </w:p>
    <w:p w:rsidR="00447176" w:rsidRPr="00735FE2" w:rsidRDefault="00447176" w:rsidP="00793E84">
      <w:pPr>
        <w:spacing w:line="360" w:lineRule="auto"/>
        <w:ind w:firstLine="709"/>
        <w:jc w:val="both"/>
        <w:rPr>
          <w:color w:val="000000"/>
          <w:sz w:val="28"/>
        </w:rPr>
      </w:pPr>
      <w:r w:rsidRPr="00735FE2">
        <w:rPr>
          <w:color w:val="000000"/>
          <w:sz w:val="28"/>
        </w:rPr>
        <w:t xml:space="preserve">Электронно-оптический дефектоскоп </w:t>
      </w:r>
      <w:r w:rsidR="00793E84" w:rsidRPr="00735FE2">
        <w:rPr>
          <w:color w:val="000000"/>
          <w:sz w:val="28"/>
        </w:rPr>
        <w:t>«Ф-6».</w:t>
      </w:r>
    </w:p>
    <w:p w:rsidR="00447176" w:rsidRPr="00793E84" w:rsidRDefault="00447176" w:rsidP="00793E84">
      <w:pPr>
        <w:spacing w:line="360" w:lineRule="auto"/>
        <w:ind w:firstLine="709"/>
        <w:jc w:val="both"/>
        <w:rPr>
          <w:color w:val="000000"/>
          <w:sz w:val="28"/>
        </w:rPr>
      </w:pPr>
      <w:r w:rsidRPr="00793E84">
        <w:rPr>
          <w:color w:val="000000"/>
          <w:sz w:val="28"/>
        </w:rPr>
        <w:t xml:space="preserve">Электронно-оптический дефектоскоп </w:t>
      </w:r>
      <w:r w:rsidR="00793E84">
        <w:rPr>
          <w:color w:val="000000"/>
          <w:sz w:val="28"/>
        </w:rPr>
        <w:t>«</w:t>
      </w:r>
      <w:r w:rsidR="00793E84" w:rsidRPr="00793E84">
        <w:rPr>
          <w:color w:val="000000"/>
          <w:sz w:val="28"/>
        </w:rPr>
        <w:t>Ф</w:t>
      </w:r>
      <w:r w:rsidR="00793E84">
        <w:rPr>
          <w:color w:val="000000"/>
          <w:sz w:val="28"/>
        </w:rPr>
        <w:t>-</w:t>
      </w:r>
      <w:r w:rsidR="00793E84" w:rsidRPr="00793E84">
        <w:rPr>
          <w:color w:val="000000"/>
          <w:sz w:val="28"/>
        </w:rPr>
        <w:t>6</w:t>
      </w:r>
      <w:r w:rsidR="00793E84">
        <w:rPr>
          <w:color w:val="000000"/>
          <w:sz w:val="28"/>
        </w:rPr>
        <w:t>»</w:t>
      </w:r>
      <w:r w:rsidR="00793E84" w:rsidRPr="00793E84">
        <w:rPr>
          <w:color w:val="000000"/>
          <w:sz w:val="28"/>
        </w:rPr>
        <w:t xml:space="preserve"> </w:t>
      </w:r>
      <w:r w:rsidRPr="00793E84">
        <w:rPr>
          <w:color w:val="000000"/>
          <w:sz w:val="28"/>
        </w:rPr>
        <w:t>преобразует ультрафиолетовое излучение разрядных процессов в видимое и формирует их изображение вместе с изображением контролируемого объекта на экране. Он позволяет в полевых условиях получить и зарегистрировать как мгновенную, так и изменяющуюся в реальном времени картину месторасположения и распределения разрядов по их интенсивности и частоте появления на поверхности оборудования.</w:t>
      </w:r>
    </w:p>
    <w:p w:rsidR="00447176" w:rsidRPr="00793E84" w:rsidRDefault="00447176" w:rsidP="00793E84">
      <w:pPr>
        <w:spacing w:line="360" w:lineRule="auto"/>
        <w:ind w:firstLine="709"/>
        <w:jc w:val="both"/>
        <w:rPr>
          <w:color w:val="000000"/>
          <w:sz w:val="28"/>
        </w:rPr>
      </w:pPr>
      <w:r w:rsidRPr="00793E84">
        <w:rPr>
          <w:color w:val="000000"/>
          <w:sz w:val="28"/>
        </w:rPr>
        <w:t xml:space="preserve">Максимум спектра излучения всех электрических разрядов (искра, поверхностные частичные разряды, коронные и другие) лежит в области ультрафиолета на частоте 280 </w:t>
      </w:r>
      <w:r w:rsidR="00793E84">
        <w:rPr>
          <w:color w:val="000000"/>
          <w:sz w:val="28"/>
        </w:rPr>
        <w:t>–</w:t>
      </w:r>
      <w:r w:rsidR="00793E84" w:rsidRPr="00793E84">
        <w:rPr>
          <w:color w:val="000000"/>
          <w:sz w:val="28"/>
        </w:rPr>
        <w:t xml:space="preserve"> </w:t>
      </w:r>
      <w:r w:rsidRPr="00793E84">
        <w:rPr>
          <w:color w:val="000000"/>
          <w:sz w:val="28"/>
        </w:rPr>
        <w:t>400 нанометров по шкале электромагнитных волн</w:t>
      </w:r>
      <w:r w:rsidR="00793E84">
        <w:rPr>
          <w:color w:val="000000"/>
          <w:sz w:val="28"/>
        </w:rPr>
        <w:t>.</w:t>
      </w:r>
    </w:p>
    <w:p w:rsidR="00447176" w:rsidRPr="00793E84" w:rsidRDefault="00447176" w:rsidP="00793E84">
      <w:pPr>
        <w:spacing w:line="360" w:lineRule="auto"/>
        <w:ind w:firstLine="709"/>
        <w:jc w:val="both"/>
        <w:rPr>
          <w:color w:val="000000"/>
          <w:sz w:val="28"/>
        </w:rPr>
      </w:pPr>
      <w:r w:rsidRPr="00793E84">
        <w:rPr>
          <w:color w:val="000000"/>
          <w:sz w:val="28"/>
        </w:rPr>
        <w:t>Предлагаемый оптический способ наблюдения, изучения и регистрации электрических разрядов в применении к диагностике состояния высоковольтного промышленного оборудования отличается значительно более высокой чувствительностью и разрешающей способностью, чем существующие электрические или акустические методы.</w:t>
      </w:r>
    </w:p>
    <w:p w:rsidR="00447176" w:rsidRPr="00793E84" w:rsidRDefault="00447176" w:rsidP="00793E84">
      <w:pPr>
        <w:spacing w:line="360" w:lineRule="auto"/>
        <w:ind w:firstLine="709"/>
        <w:jc w:val="both"/>
        <w:rPr>
          <w:color w:val="000000"/>
          <w:sz w:val="28"/>
        </w:rPr>
      </w:pPr>
      <w:r w:rsidRPr="00793E84">
        <w:rPr>
          <w:color w:val="000000"/>
          <w:sz w:val="28"/>
        </w:rPr>
        <w:t>Чувствительность камеры настолько высока, что позволяет обнаруживать с 5</w:t>
      </w:r>
      <w:r w:rsidR="00793E84">
        <w:rPr>
          <w:color w:val="000000"/>
          <w:sz w:val="28"/>
        </w:rPr>
        <w:t>–</w:t>
      </w:r>
      <w:r w:rsidRPr="00793E84">
        <w:rPr>
          <w:color w:val="000000"/>
          <w:sz w:val="28"/>
        </w:rPr>
        <w:t>7 метров элементарный разряд в 1 пикокулон. Для опытного специалиста получение подобной информации более, чем достаточно, чтобы определить дефект оборудования.</w:t>
      </w:r>
    </w:p>
    <w:p w:rsidR="00447176" w:rsidRPr="00793E84" w:rsidRDefault="00447176" w:rsidP="00793E84">
      <w:pPr>
        <w:spacing w:line="360" w:lineRule="auto"/>
        <w:ind w:firstLine="709"/>
        <w:jc w:val="both"/>
        <w:rPr>
          <w:i/>
          <w:color w:val="000000"/>
          <w:sz w:val="28"/>
        </w:rPr>
      </w:pPr>
      <w:r w:rsidRPr="00793E84">
        <w:rPr>
          <w:i/>
          <w:color w:val="000000"/>
          <w:sz w:val="28"/>
        </w:rPr>
        <w:t xml:space="preserve">Ультрафиолетовый дефектоскоп </w:t>
      </w:r>
      <w:r w:rsidR="00793E84">
        <w:rPr>
          <w:i/>
          <w:color w:val="000000"/>
          <w:sz w:val="28"/>
        </w:rPr>
        <w:t>«</w:t>
      </w:r>
      <w:r w:rsidR="00793E84" w:rsidRPr="00793E84">
        <w:rPr>
          <w:i/>
          <w:color w:val="000000"/>
          <w:sz w:val="28"/>
        </w:rPr>
        <w:t>Ф</w:t>
      </w:r>
      <w:r w:rsidR="00793E84">
        <w:rPr>
          <w:i/>
          <w:color w:val="000000"/>
          <w:sz w:val="28"/>
        </w:rPr>
        <w:t>-</w:t>
      </w:r>
      <w:r w:rsidR="00793E84" w:rsidRPr="00793E84">
        <w:rPr>
          <w:i/>
          <w:color w:val="000000"/>
          <w:sz w:val="28"/>
        </w:rPr>
        <w:t>6</w:t>
      </w:r>
      <w:r w:rsidR="00793E84">
        <w:rPr>
          <w:i/>
          <w:color w:val="000000"/>
          <w:sz w:val="28"/>
        </w:rPr>
        <w:t>»</w:t>
      </w:r>
      <w:r w:rsidR="00793E84" w:rsidRPr="00793E84">
        <w:rPr>
          <w:i/>
          <w:color w:val="000000"/>
          <w:sz w:val="28"/>
        </w:rPr>
        <w:t xml:space="preserve"> </w:t>
      </w:r>
      <w:r w:rsidRPr="00793E84">
        <w:rPr>
          <w:i/>
          <w:color w:val="000000"/>
          <w:sz w:val="28"/>
        </w:rPr>
        <w:t>выявляет такие дефекты, как:</w:t>
      </w:r>
    </w:p>
    <w:p w:rsidR="00447176" w:rsidRPr="00793E84" w:rsidRDefault="00447176" w:rsidP="00793E84">
      <w:pPr>
        <w:numPr>
          <w:ilvl w:val="0"/>
          <w:numId w:val="9"/>
        </w:numPr>
        <w:spacing w:line="360" w:lineRule="auto"/>
        <w:ind w:left="0" w:firstLine="709"/>
        <w:jc w:val="both"/>
        <w:rPr>
          <w:color w:val="000000"/>
          <w:sz w:val="28"/>
        </w:rPr>
      </w:pPr>
      <w:r w:rsidRPr="00793E84">
        <w:rPr>
          <w:color w:val="000000"/>
          <w:sz w:val="28"/>
        </w:rPr>
        <w:t>нарушение целостности жил проводов ВЛ</w:t>
      </w:r>
    </w:p>
    <w:p w:rsidR="00447176" w:rsidRPr="00793E84" w:rsidRDefault="00447176" w:rsidP="00793E84">
      <w:pPr>
        <w:numPr>
          <w:ilvl w:val="0"/>
          <w:numId w:val="9"/>
        </w:numPr>
        <w:spacing w:line="360" w:lineRule="auto"/>
        <w:ind w:left="0" w:firstLine="709"/>
        <w:jc w:val="both"/>
        <w:rPr>
          <w:color w:val="000000"/>
          <w:sz w:val="28"/>
        </w:rPr>
      </w:pPr>
      <w:r w:rsidRPr="00793E84">
        <w:rPr>
          <w:color w:val="000000"/>
          <w:sz w:val="28"/>
        </w:rPr>
        <w:t>нарушение заделки опорных изоляторов и наличие поверхностных микротрещин фарфора</w:t>
      </w:r>
    </w:p>
    <w:p w:rsidR="00447176" w:rsidRPr="00793E84" w:rsidRDefault="00447176" w:rsidP="00793E84">
      <w:pPr>
        <w:numPr>
          <w:ilvl w:val="0"/>
          <w:numId w:val="9"/>
        </w:numPr>
        <w:spacing w:line="360" w:lineRule="auto"/>
        <w:ind w:left="0" w:firstLine="709"/>
        <w:jc w:val="both"/>
        <w:rPr>
          <w:color w:val="000000"/>
          <w:sz w:val="28"/>
        </w:rPr>
      </w:pPr>
      <w:r w:rsidRPr="00793E84">
        <w:rPr>
          <w:color w:val="000000"/>
          <w:sz w:val="28"/>
        </w:rPr>
        <w:t>наличие и оценка степени загрязнения любых изоляторов</w:t>
      </w:r>
    </w:p>
    <w:p w:rsidR="00447176" w:rsidRPr="00793E84" w:rsidRDefault="00447176" w:rsidP="00793E84">
      <w:pPr>
        <w:numPr>
          <w:ilvl w:val="0"/>
          <w:numId w:val="9"/>
        </w:numPr>
        <w:spacing w:line="360" w:lineRule="auto"/>
        <w:ind w:left="0" w:firstLine="709"/>
        <w:jc w:val="both"/>
        <w:rPr>
          <w:color w:val="000000"/>
          <w:sz w:val="28"/>
        </w:rPr>
      </w:pPr>
      <w:r w:rsidRPr="00793E84">
        <w:rPr>
          <w:color w:val="000000"/>
          <w:sz w:val="28"/>
        </w:rPr>
        <w:t>пробитые (нулевые) фарфоровые изоляторы в гирлянде</w:t>
      </w:r>
    </w:p>
    <w:p w:rsidR="00447176" w:rsidRPr="00793E84" w:rsidRDefault="00447176" w:rsidP="00793E84">
      <w:pPr>
        <w:numPr>
          <w:ilvl w:val="0"/>
          <w:numId w:val="9"/>
        </w:numPr>
        <w:spacing w:line="360" w:lineRule="auto"/>
        <w:ind w:left="0" w:firstLine="709"/>
        <w:jc w:val="both"/>
        <w:rPr>
          <w:color w:val="000000"/>
          <w:sz w:val="28"/>
        </w:rPr>
      </w:pPr>
      <w:r w:rsidRPr="00793E84">
        <w:rPr>
          <w:color w:val="000000"/>
          <w:sz w:val="28"/>
        </w:rPr>
        <w:t>дефекты монтажа подвесок, внутрифазовых распорок ВЛ, разделки кабелей, контактных соединений и многие другие.</w:t>
      </w:r>
    </w:p>
    <w:p w:rsidR="00447176" w:rsidRPr="00793E84" w:rsidRDefault="00447176" w:rsidP="00793E84">
      <w:pPr>
        <w:spacing w:line="360" w:lineRule="auto"/>
        <w:ind w:firstLine="709"/>
        <w:jc w:val="both"/>
        <w:rPr>
          <w:color w:val="000000"/>
          <w:sz w:val="28"/>
        </w:rPr>
      </w:pPr>
      <w:r w:rsidRPr="00793E84">
        <w:rPr>
          <w:color w:val="000000"/>
          <w:sz w:val="28"/>
        </w:rPr>
        <w:t>Прибор неоценим при проведении научных исследований, связанных с разработкой высоковольтного оборудования или новых электроизоляционных материалов, а также в физике, химии и других областях науки и техники, где требуется регистрация слабосветящихся процессов в спектральном диапазоне 0,25</w:t>
      </w:r>
      <w:r w:rsidR="00793E84">
        <w:rPr>
          <w:color w:val="000000"/>
          <w:sz w:val="28"/>
        </w:rPr>
        <w:t>–</w:t>
      </w:r>
      <w:r w:rsidRPr="00793E84">
        <w:rPr>
          <w:color w:val="000000"/>
          <w:sz w:val="28"/>
        </w:rPr>
        <w:t>0,85 мкм.</w:t>
      </w:r>
    </w:p>
    <w:p w:rsidR="00447176" w:rsidRPr="00793E84" w:rsidRDefault="00447176" w:rsidP="00793E84">
      <w:pPr>
        <w:spacing w:line="360" w:lineRule="auto"/>
        <w:ind w:firstLine="709"/>
        <w:jc w:val="both"/>
        <w:rPr>
          <w:color w:val="000000"/>
          <w:sz w:val="28"/>
        </w:rPr>
      </w:pPr>
      <w:r w:rsidRPr="00793E84">
        <w:rPr>
          <w:color w:val="000000"/>
          <w:sz w:val="28"/>
        </w:rPr>
        <w:t>Дефектоскоп состоит из кварцевого длиннофокусного объектива с соответствующим полосовыми или диспергирующим фильтром, высокочувствительного электронно-оптического преобразователя, регулируемого (48</w:t>
      </w:r>
      <w:r w:rsidR="00793E84">
        <w:rPr>
          <w:color w:val="000000"/>
          <w:sz w:val="28"/>
        </w:rPr>
        <w:t>–</w:t>
      </w:r>
      <w:r w:rsidRPr="00793E84">
        <w:rPr>
          <w:color w:val="000000"/>
          <w:sz w:val="28"/>
        </w:rPr>
        <w:t>52 Гц) стробирующего устройства, аккумуляторного питания, источника опорного оптического сигнала для измерения амплитуды излучения, цифровой камеры с адаптером для присоединения к дефектоскопу, а также другими дополнительными принадлежностями.</w:t>
      </w:r>
    </w:p>
    <w:p w:rsidR="00447176" w:rsidRPr="00793E84" w:rsidRDefault="00447176" w:rsidP="00793E84">
      <w:pPr>
        <w:spacing w:line="360" w:lineRule="auto"/>
        <w:ind w:firstLine="709"/>
        <w:jc w:val="both"/>
        <w:rPr>
          <w:color w:val="000000"/>
          <w:sz w:val="28"/>
        </w:rPr>
      </w:pPr>
      <w:r w:rsidRPr="00793E84">
        <w:rPr>
          <w:color w:val="000000"/>
          <w:sz w:val="28"/>
        </w:rPr>
        <w:t>Камера позволяет проводить обследование оборудования, как в стационарном режиме, так и при скорости движения оператора 50</w:t>
      </w:r>
      <w:r w:rsidR="00793E84">
        <w:rPr>
          <w:color w:val="000000"/>
          <w:sz w:val="28"/>
        </w:rPr>
        <w:t>–</w:t>
      </w:r>
      <w:r w:rsidRPr="00793E84">
        <w:rPr>
          <w:color w:val="000000"/>
          <w:sz w:val="28"/>
        </w:rPr>
        <w:t>250</w:t>
      </w:r>
      <w:r w:rsidR="00793E84">
        <w:rPr>
          <w:color w:val="000000"/>
          <w:sz w:val="28"/>
        </w:rPr>
        <w:t> </w:t>
      </w:r>
      <w:r w:rsidR="00793E84" w:rsidRPr="00793E84">
        <w:rPr>
          <w:color w:val="000000"/>
          <w:sz w:val="28"/>
        </w:rPr>
        <w:t>км</w:t>
      </w:r>
      <w:r w:rsidRPr="00793E84">
        <w:rPr>
          <w:color w:val="000000"/>
          <w:sz w:val="28"/>
        </w:rPr>
        <w:t>\час, работать при освещенности до 100 люкс (соответствует рассеянной освещенности в белую ночь, или освещенности после захода солнца).</w:t>
      </w:r>
    </w:p>
    <w:p w:rsidR="001127D9" w:rsidRPr="00735FE2" w:rsidRDefault="00735FE2" w:rsidP="00793E84">
      <w:pPr>
        <w:spacing w:line="360" w:lineRule="auto"/>
        <w:ind w:firstLine="709"/>
        <w:jc w:val="both"/>
        <w:rPr>
          <w:color w:val="000000"/>
          <w:sz w:val="28"/>
        </w:rPr>
      </w:pPr>
      <w:r>
        <w:rPr>
          <w:color w:val="000000"/>
          <w:sz w:val="28"/>
        </w:rPr>
        <w:br w:type="page"/>
      </w:r>
      <w:r w:rsidR="001127D9" w:rsidRPr="00735FE2">
        <w:rPr>
          <w:color w:val="000000"/>
          <w:sz w:val="28"/>
        </w:rPr>
        <w:t>Технические характеристики</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7"/>
        <w:gridCol w:w="4648"/>
      </w:tblGrid>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Надежная регистрация единичного разряда 1 пикокулон</w:t>
            </w:r>
          </w:p>
        </w:tc>
        <w:tc>
          <w:tcPr>
            <w:tcW w:w="2561"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4</w:t>
            </w:r>
            <w:r w:rsidR="00793E84" w:rsidRPr="004D2DFA">
              <w:rPr>
                <w:color w:val="000000"/>
                <w:sz w:val="20"/>
              </w:rPr>
              <w:t>–6</w:t>
            </w:r>
            <w:r w:rsidRPr="004D2DFA">
              <w:rPr>
                <w:color w:val="000000"/>
                <w:sz w:val="20"/>
              </w:rPr>
              <w:t xml:space="preserve"> метров</w:t>
            </w:r>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color w:val="000000"/>
                <w:sz w:val="20"/>
              </w:rPr>
            </w:pPr>
            <w:r w:rsidRPr="004D2DFA">
              <w:rPr>
                <w:color w:val="000000"/>
                <w:sz w:val="20"/>
              </w:rPr>
              <w:t>Спектральный диапазон: с полосовыми фильтрами</w:t>
            </w:r>
          </w:p>
          <w:p w:rsidR="001127D9" w:rsidRPr="004D2DFA" w:rsidRDefault="001127D9" w:rsidP="004D2DFA">
            <w:pPr>
              <w:spacing w:line="360" w:lineRule="auto"/>
              <w:jc w:val="both"/>
              <w:rPr>
                <w:i/>
                <w:color w:val="000000"/>
                <w:sz w:val="20"/>
              </w:rPr>
            </w:pPr>
            <w:r w:rsidRPr="004D2DFA">
              <w:rPr>
                <w:color w:val="000000"/>
                <w:sz w:val="20"/>
              </w:rPr>
              <w:t>с диспергирующими фильтрами</w:t>
            </w:r>
          </w:p>
        </w:tc>
        <w:tc>
          <w:tcPr>
            <w:tcW w:w="2561" w:type="pct"/>
            <w:shd w:val="clear" w:color="auto" w:fill="auto"/>
          </w:tcPr>
          <w:p w:rsidR="001127D9" w:rsidRPr="004D2DFA" w:rsidRDefault="001127D9" w:rsidP="004D2DFA">
            <w:pPr>
              <w:spacing w:line="360" w:lineRule="auto"/>
              <w:jc w:val="both"/>
              <w:rPr>
                <w:color w:val="000000"/>
                <w:sz w:val="20"/>
              </w:rPr>
            </w:pPr>
            <w:r w:rsidRPr="004D2DFA">
              <w:rPr>
                <w:color w:val="000000"/>
                <w:sz w:val="20"/>
              </w:rPr>
              <w:t>300</w:t>
            </w:r>
            <w:r w:rsidR="00793E84" w:rsidRPr="004D2DFA">
              <w:rPr>
                <w:color w:val="000000"/>
                <w:sz w:val="20"/>
              </w:rPr>
              <w:t>–4</w:t>
            </w:r>
            <w:r w:rsidRPr="004D2DFA">
              <w:rPr>
                <w:color w:val="000000"/>
                <w:sz w:val="20"/>
              </w:rPr>
              <w:t>00 нм</w:t>
            </w:r>
          </w:p>
          <w:p w:rsidR="001127D9" w:rsidRPr="004D2DFA" w:rsidRDefault="001127D9" w:rsidP="004D2DFA">
            <w:pPr>
              <w:spacing w:line="360" w:lineRule="auto"/>
              <w:jc w:val="both"/>
              <w:rPr>
                <w:i/>
                <w:color w:val="000000"/>
                <w:sz w:val="20"/>
              </w:rPr>
            </w:pPr>
            <w:r w:rsidRPr="004D2DFA">
              <w:rPr>
                <w:color w:val="000000"/>
                <w:sz w:val="20"/>
              </w:rPr>
              <w:t>360</w:t>
            </w:r>
            <w:r w:rsidR="00793E84" w:rsidRPr="004D2DFA">
              <w:rPr>
                <w:color w:val="000000"/>
                <w:sz w:val="20"/>
              </w:rPr>
              <w:t>–5</w:t>
            </w:r>
            <w:r w:rsidRPr="004D2DFA">
              <w:rPr>
                <w:color w:val="000000"/>
                <w:sz w:val="20"/>
              </w:rPr>
              <w:t>60 нм</w:t>
            </w:r>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Пространственное разрешение изображения</w:t>
            </w:r>
          </w:p>
        </w:tc>
        <w:tc>
          <w:tcPr>
            <w:tcW w:w="2561"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30 линий\мм</w:t>
            </w:r>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Коэффициент усиления</w:t>
            </w:r>
          </w:p>
        </w:tc>
        <w:tc>
          <w:tcPr>
            <w:tcW w:w="2561"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20000 не хуже</w:t>
            </w:r>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Темновой фон (шум)</w:t>
            </w:r>
          </w:p>
        </w:tc>
        <w:tc>
          <w:tcPr>
            <w:tcW w:w="2561"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0,0012 кд\м2</w:t>
            </w:r>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Фокусное расстояние объектива (стандартная поставка)</w:t>
            </w:r>
          </w:p>
        </w:tc>
        <w:tc>
          <w:tcPr>
            <w:tcW w:w="2561" w:type="pct"/>
            <w:shd w:val="clear" w:color="auto" w:fill="auto"/>
          </w:tcPr>
          <w:p w:rsidR="001127D9" w:rsidRPr="004D2DFA" w:rsidRDefault="001127D9" w:rsidP="004D2DFA">
            <w:pPr>
              <w:spacing w:line="360" w:lineRule="auto"/>
              <w:jc w:val="both"/>
              <w:rPr>
                <w:i/>
                <w:color w:val="000000"/>
                <w:sz w:val="20"/>
              </w:rPr>
            </w:pPr>
            <w:smartTag w:uri="urn:schemas-microsoft-com:office:smarttags" w:element="metricconverter">
              <w:smartTagPr>
                <w:attr w:name="ProductID" w:val="120 мм"/>
              </w:smartTagPr>
              <w:r w:rsidRPr="004D2DFA">
                <w:rPr>
                  <w:color w:val="000000"/>
                  <w:sz w:val="20"/>
                </w:rPr>
                <w:t>108</w:t>
              </w:r>
              <w:r w:rsidR="00793E84" w:rsidRPr="004D2DFA">
                <w:rPr>
                  <w:color w:val="000000"/>
                  <w:sz w:val="20"/>
                </w:rPr>
                <w:t> мм</w:t>
              </w:r>
            </w:smartTag>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Отношение сигнал\шум</w:t>
            </w:r>
          </w:p>
        </w:tc>
        <w:tc>
          <w:tcPr>
            <w:tcW w:w="2561"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45 не хуже</w:t>
            </w:r>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Напряжение питания</w:t>
            </w:r>
          </w:p>
        </w:tc>
        <w:tc>
          <w:tcPr>
            <w:tcW w:w="2561"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2.4</w:t>
            </w:r>
            <w:r w:rsidR="00793E84" w:rsidRPr="004D2DFA">
              <w:rPr>
                <w:color w:val="000000"/>
                <w:sz w:val="20"/>
              </w:rPr>
              <w:t>–3</w:t>
            </w:r>
            <w:r w:rsidRPr="004D2DFA">
              <w:rPr>
                <w:color w:val="000000"/>
                <w:sz w:val="20"/>
              </w:rPr>
              <w:t>.0 В</w:t>
            </w:r>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Потребляемый ток</w:t>
            </w:r>
          </w:p>
        </w:tc>
        <w:tc>
          <w:tcPr>
            <w:tcW w:w="2561"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100 мА, не более</w:t>
            </w:r>
          </w:p>
        </w:tc>
      </w:tr>
      <w:tr w:rsidR="001127D9" w:rsidRPr="004D2DFA" w:rsidTr="004D2DFA">
        <w:trPr>
          <w:cantSplit/>
        </w:trPr>
        <w:tc>
          <w:tcPr>
            <w:tcW w:w="5000" w:type="pct"/>
            <w:gridSpan w:val="2"/>
            <w:shd w:val="clear" w:color="auto" w:fill="auto"/>
          </w:tcPr>
          <w:p w:rsidR="001127D9" w:rsidRPr="004D2DFA" w:rsidRDefault="001127D9" w:rsidP="004D2DFA">
            <w:pPr>
              <w:spacing w:line="360" w:lineRule="auto"/>
              <w:jc w:val="both"/>
              <w:rPr>
                <w:i/>
                <w:color w:val="000000"/>
                <w:sz w:val="20"/>
              </w:rPr>
            </w:pPr>
            <w:r w:rsidRPr="004D2DFA">
              <w:rPr>
                <w:i/>
                <w:color w:val="000000"/>
                <w:sz w:val="20"/>
              </w:rPr>
              <w:t>Габаритные размеры</w:t>
            </w:r>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color w:val="000000"/>
                <w:sz w:val="20"/>
              </w:rPr>
            </w:pPr>
            <w:r w:rsidRPr="004D2DFA">
              <w:rPr>
                <w:color w:val="000000"/>
                <w:sz w:val="20"/>
              </w:rPr>
              <w:t>Длина</w:t>
            </w:r>
          </w:p>
        </w:tc>
        <w:tc>
          <w:tcPr>
            <w:tcW w:w="2561" w:type="pct"/>
            <w:shd w:val="clear" w:color="auto" w:fill="auto"/>
          </w:tcPr>
          <w:p w:rsidR="001127D9" w:rsidRPr="004D2DFA" w:rsidRDefault="001127D9" w:rsidP="004D2DFA">
            <w:pPr>
              <w:spacing w:line="360" w:lineRule="auto"/>
              <w:jc w:val="both"/>
              <w:rPr>
                <w:i/>
                <w:color w:val="000000"/>
                <w:sz w:val="20"/>
              </w:rPr>
            </w:pPr>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Высота без рукоятки</w:t>
            </w:r>
          </w:p>
        </w:tc>
        <w:tc>
          <w:tcPr>
            <w:tcW w:w="2561" w:type="pct"/>
            <w:shd w:val="clear" w:color="auto" w:fill="auto"/>
          </w:tcPr>
          <w:p w:rsidR="001127D9" w:rsidRPr="004D2DFA" w:rsidRDefault="001127D9" w:rsidP="004D2DFA">
            <w:pPr>
              <w:spacing w:line="360" w:lineRule="auto"/>
              <w:jc w:val="both"/>
              <w:rPr>
                <w:i/>
                <w:color w:val="000000"/>
                <w:sz w:val="20"/>
              </w:rPr>
            </w:pPr>
            <w:smartTag w:uri="urn:schemas-microsoft-com:office:smarttags" w:element="metricconverter">
              <w:smartTagPr>
                <w:attr w:name="ProductID" w:val="120 мм"/>
              </w:smartTagPr>
              <w:r w:rsidRPr="004D2DFA">
                <w:rPr>
                  <w:color w:val="000000"/>
                  <w:sz w:val="20"/>
                </w:rPr>
                <w:t>89</w:t>
              </w:r>
              <w:r w:rsidR="00793E84" w:rsidRPr="004D2DFA">
                <w:rPr>
                  <w:color w:val="000000"/>
                  <w:sz w:val="20"/>
                </w:rPr>
                <w:t> мм</w:t>
              </w:r>
            </w:smartTag>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color w:val="000000"/>
                <w:sz w:val="20"/>
              </w:rPr>
            </w:pPr>
            <w:r w:rsidRPr="004D2DFA">
              <w:rPr>
                <w:color w:val="000000"/>
                <w:sz w:val="20"/>
              </w:rPr>
              <w:t>Масса</w:t>
            </w:r>
          </w:p>
        </w:tc>
        <w:tc>
          <w:tcPr>
            <w:tcW w:w="2561" w:type="pct"/>
            <w:shd w:val="clear" w:color="auto" w:fill="auto"/>
          </w:tcPr>
          <w:p w:rsidR="001127D9" w:rsidRPr="004D2DFA" w:rsidRDefault="001127D9" w:rsidP="004D2DFA">
            <w:pPr>
              <w:spacing w:line="360" w:lineRule="auto"/>
              <w:jc w:val="both"/>
              <w:rPr>
                <w:color w:val="000000"/>
                <w:sz w:val="20"/>
              </w:rPr>
            </w:pPr>
            <w:smartTag w:uri="urn:schemas-microsoft-com:office:smarttags" w:element="metricconverter">
              <w:smartTagPr>
                <w:attr w:name="ProductID" w:val="120 мм"/>
              </w:smartTagPr>
              <w:r w:rsidRPr="004D2DFA">
                <w:rPr>
                  <w:color w:val="000000"/>
                  <w:sz w:val="20"/>
                </w:rPr>
                <w:t>2 кг</w:t>
              </w:r>
            </w:smartTag>
          </w:p>
        </w:tc>
      </w:tr>
      <w:tr w:rsidR="001127D9" w:rsidRPr="004D2DFA" w:rsidTr="004D2DFA">
        <w:trPr>
          <w:cantSplit/>
        </w:trPr>
        <w:tc>
          <w:tcPr>
            <w:tcW w:w="2439" w:type="pct"/>
            <w:shd w:val="clear" w:color="auto" w:fill="auto"/>
          </w:tcPr>
          <w:p w:rsidR="001127D9" w:rsidRPr="004D2DFA" w:rsidRDefault="001127D9" w:rsidP="004D2DFA">
            <w:pPr>
              <w:spacing w:line="360" w:lineRule="auto"/>
              <w:jc w:val="both"/>
              <w:rPr>
                <w:i/>
                <w:color w:val="000000"/>
                <w:sz w:val="20"/>
              </w:rPr>
            </w:pPr>
            <w:r w:rsidRPr="004D2DFA">
              <w:rPr>
                <w:color w:val="000000"/>
                <w:sz w:val="20"/>
              </w:rPr>
              <w:t>Ширина</w:t>
            </w:r>
          </w:p>
        </w:tc>
        <w:tc>
          <w:tcPr>
            <w:tcW w:w="2561" w:type="pct"/>
            <w:shd w:val="clear" w:color="auto" w:fill="auto"/>
          </w:tcPr>
          <w:p w:rsidR="001127D9" w:rsidRPr="004D2DFA" w:rsidRDefault="001127D9" w:rsidP="004D2DFA">
            <w:pPr>
              <w:spacing w:line="360" w:lineRule="auto"/>
              <w:jc w:val="both"/>
              <w:rPr>
                <w:i/>
                <w:color w:val="000000"/>
                <w:sz w:val="20"/>
              </w:rPr>
            </w:pPr>
            <w:smartTag w:uri="urn:schemas-microsoft-com:office:smarttags" w:element="metricconverter">
              <w:smartTagPr>
                <w:attr w:name="ProductID" w:val="120 мм"/>
              </w:smartTagPr>
              <w:r w:rsidRPr="004D2DFA">
                <w:rPr>
                  <w:color w:val="000000"/>
                  <w:sz w:val="20"/>
                </w:rPr>
                <w:t>75</w:t>
              </w:r>
              <w:r w:rsidR="00793E84" w:rsidRPr="004D2DFA">
                <w:rPr>
                  <w:color w:val="000000"/>
                  <w:sz w:val="20"/>
                </w:rPr>
                <w:t> мм</w:t>
              </w:r>
            </w:smartTag>
          </w:p>
        </w:tc>
      </w:tr>
      <w:tr w:rsidR="00653491" w:rsidRPr="004D2DFA" w:rsidTr="004D2DFA">
        <w:trPr>
          <w:cantSplit/>
          <w:trHeight w:val="106"/>
        </w:trPr>
        <w:tc>
          <w:tcPr>
            <w:tcW w:w="5000" w:type="pct"/>
            <w:gridSpan w:val="2"/>
            <w:shd w:val="clear" w:color="auto" w:fill="auto"/>
          </w:tcPr>
          <w:p w:rsidR="00653491" w:rsidRPr="004D2DFA" w:rsidRDefault="00653491" w:rsidP="004D2DFA">
            <w:pPr>
              <w:spacing w:line="360" w:lineRule="auto"/>
              <w:jc w:val="both"/>
              <w:rPr>
                <w:color w:val="000000"/>
                <w:sz w:val="20"/>
              </w:rPr>
            </w:pPr>
            <w:r w:rsidRPr="004D2DFA">
              <w:rPr>
                <w:i/>
                <w:color w:val="000000"/>
                <w:sz w:val="20"/>
              </w:rPr>
              <w:t>Условия эксплуатации:</w:t>
            </w:r>
          </w:p>
        </w:tc>
      </w:tr>
      <w:tr w:rsidR="00653491" w:rsidRPr="004D2DFA" w:rsidTr="004D2DFA">
        <w:trPr>
          <w:cantSplit/>
          <w:trHeight w:val="106"/>
        </w:trPr>
        <w:tc>
          <w:tcPr>
            <w:tcW w:w="2439" w:type="pct"/>
            <w:shd w:val="clear" w:color="auto" w:fill="auto"/>
          </w:tcPr>
          <w:p w:rsidR="00653491" w:rsidRPr="004D2DFA" w:rsidRDefault="00653491" w:rsidP="004D2DFA">
            <w:pPr>
              <w:spacing w:line="360" w:lineRule="auto"/>
              <w:jc w:val="both"/>
              <w:rPr>
                <w:color w:val="000000"/>
                <w:sz w:val="20"/>
              </w:rPr>
            </w:pPr>
            <w:r w:rsidRPr="004D2DFA">
              <w:rPr>
                <w:color w:val="000000"/>
                <w:sz w:val="20"/>
              </w:rPr>
              <w:t>Температура</w:t>
            </w:r>
          </w:p>
        </w:tc>
        <w:tc>
          <w:tcPr>
            <w:tcW w:w="2561" w:type="pct"/>
            <w:shd w:val="clear" w:color="auto" w:fill="auto"/>
          </w:tcPr>
          <w:p w:rsidR="00653491" w:rsidRPr="004D2DFA" w:rsidRDefault="00653491" w:rsidP="004D2DFA">
            <w:pPr>
              <w:spacing w:line="360" w:lineRule="auto"/>
              <w:jc w:val="both"/>
              <w:rPr>
                <w:color w:val="000000"/>
                <w:sz w:val="20"/>
              </w:rPr>
            </w:pPr>
            <w:r w:rsidRPr="004D2DFA">
              <w:rPr>
                <w:color w:val="000000"/>
                <w:sz w:val="20"/>
              </w:rPr>
              <w:t>-20+50 0С</w:t>
            </w:r>
          </w:p>
        </w:tc>
      </w:tr>
      <w:tr w:rsidR="00653491" w:rsidRPr="004D2DFA" w:rsidTr="004D2DFA">
        <w:trPr>
          <w:cantSplit/>
          <w:trHeight w:val="106"/>
        </w:trPr>
        <w:tc>
          <w:tcPr>
            <w:tcW w:w="2439" w:type="pct"/>
            <w:shd w:val="clear" w:color="auto" w:fill="auto"/>
          </w:tcPr>
          <w:p w:rsidR="00653491" w:rsidRPr="004D2DFA" w:rsidRDefault="00653491" w:rsidP="004D2DFA">
            <w:pPr>
              <w:spacing w:line="360" w:lineRule="auto"/>
              <w:jc w:val="both"/>
              <w:rPr>
                <w:color w:val="000000"/>
                <w:sz w:val="20"/>
              </w:rPr>
            </w:pPr>
            <w:r w:rsidRPr="004D2DFA">
              <w:rPr>
                <w:color w:val="000000"/>
                <w:sz w:val="20"/>
              </w:rPr>
              <w:t>Относительная влажность</w:t>
            </w:r>
          </w:p>
        </w:tc>
        <w:tc>
          <w:tcPr>
            <w:tcW w:w="2561" w:type="pct"/>
            <w:shd w:val="clear" w:color="auto" w:fill="auto"/>
          </w:tcPr>
          <w:p w:rsidR="00653491" w:rsidRPr="004D2DFA" w:rsidRDefault="00653491" w:rsidP="004D2DFA">
            <w:pPr>
              <w:spacing w:line="360" w:lineRule="auto"/>
              <w:jc w:val="both"/>
              <w:rPr>
                <w:color w:val="000000"/>
                <w:sz w:val="20"/>
              </w:rPr>
            </w:pPr>
            <w:r w:rsidRPr="004D2DFA">
              <w:rPr>
                <w:color w:val="000000"/>
                <w:sz w:val="20"/>
              </w:rPr>
              <w:t>9</w:t>
            </w:r>
            <w:r w:rsidR="00793E84" w:rsidRPr="004D2DFA">
              <w:rPr>
                <w:color w:val="000000"/>
                <w:sz w:val="20"/>
              </w:rPr>
              <w:t>8%</w:t>
            </w:r>
          </w:p>
        </w:tc>
      </w:tr>
    </w:tbl>
    <w:p w:rsidR="00735FE2" w:rsidRDefault="00735FE2" w:rsidP="00793E84">
      <w:pPr>
        <w:spacing w:line="360" w:lineRule="auto"/>
        <w:ind w:firstLine="709"/>
        <w:jc w:val="both"/>
        <w:rPr>
          <w:i/>
          <w:color w:val="000000"/>
          <w:sz w:val="28"/>
        </w:rPr>
      </w:pPr>
    </w:p>
    <w:p w:rsidR="001127D9" w:rsidRPr="00735FE2" w:rsidRDefault="001127D9" w:rsidP="00793E84">
      <w:pPr>
        <w:spacing w:line="360" w:lineRule="auto"/>
        <w:ind w:firstLine="709"/>
        <w:jc w:val="both"/>
        <w:rPr>
          <w:color w:val="000000"/>
          <w:sz w:val="28"/>
        </w:rPr>
      </w:pPr>
      <w:r w:rsidRPr="00735FE2">
        <w:rPr>
          <w:color w:val="000000"/>
          <w:sz w:val="28"/>
        </w:rPr>
        <w:t>Дополнительные принадлежности:</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штатив,</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бинокль,</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видеокамера,</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фотоаппарат,</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цифровая камера,</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обучающая видеокассета,</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методические пособия,</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компьютерная программа для анализа видеоизображений,</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 xml:space="preserve">транспортный кейс класса </w:t>
      </w:r>
      <w:r w:rsidR="00793E84">
        <w:rPr>
          <w:color w:val="000000"/>
          <w:sz w:val="28"/>
        </w:rPr>
        <w:t>«</w:t>
      </w:r>
      <w:r w:rsidR="00793E84" w:rsidRPr="00793E84">
        <w:rPr>
          <w:color w:val="000000"/>
          <w:sz w:val="28"/>
        </w:rPr>
        <w:t>л</w:t>
      </w:r>
      <w:r w:rsidRPr="00793E84">
        <w:rPr>
          <w:color w:val="000000"/>
          <w:sz w:val="28"/>
        </w:rPr>
        <w:t>юкс</w:t>
      </w:r>
      <w:r w:rsidR="00793E84">
        <w:rPr>
          <w:color w:val="000000"/>
          <w:sz w:val="28"/>
        </w:rPr>
        <w:t>»</w:t>
      </w:r>
      <w:r w:rsidR="00793E84" w:rsidRPr="00793E84">
        <w:rPr>
          <w:color w:val="000000"/>
          <w:sz w:val="28"/>
        </w:rPr>
        <w:t>,</w:t>
      </w:r>
    </w:p>
    <w:p w:rsidR="001127D9" w:rsidRPr="00793E84" w:rsidRDefault="001127D9" w:rsidP="00793E84">
      <w:pPr>
        <w:numPr>
          <w:ilvl w:val="0"/>
          <w:numId w:val="19"/>
        </w:numPr>
        <w:spacing w:line="360" w:lineRule="auto"/>
        <w:ind w:left="0" w:firstLine="709"/>
        <w:jc w:val="both"/>
        <w:rPr>
          <w:color w:val="000000"/>
          <w:sz w:val="28"/>
        </w:rPr>
      </w:pPr>
      <w:r w:rsidRPr="00793E84">
        <w:rPr>
          <w:color w:val="000000"/>
          <w:sz w:val="28"/>
        </w:rPr>
        <w:t>ремень для переноски</w:t>
      </w:r>
    </w:p>
    <w:p w:rsidR="004C5E32" w:rsidRPr="00735FE2" w:rsidRDefault="004C5E32" w:rsidP="00793E84">
      <w:pPr>
        <w:spacing w:line="360" w:lineRule="auto"/>
        <w:ind w:firstLine="709"/>
        <w:jc w:val="both"/>
        <w:rPr>
          <w:color w:val="000000"/>
          <w:sz w:val="28"/>
        </w:rPr>
      </w:pPr>
      <w:r w:rsidRPr="00735FE2">
        <w:rPr>
          <w:color w:val="000000"/>
          <w:sz w:val="28"/>
        </w:rPr>
        <w:t xml:space="preserve">Phasor XS </w:t>
      </w:r>
      <w:r w:rsidR="00793E84" w:rsidRPr="00735FE2">
        <w:rPr>
          <w:color w:val="000000"/>
          <w:sz w:val="28"/>
        </w:rPr>
        <w:t xml:space="preserve">– </w:t>
      </w:r>
      <w:r w:rsidRPr="00735FE2">
        <w:rPr>
          <w:color w:val="000000"/>
          <w:sz w:val="28"/>
        </w:rPr>
        <w:t>ультразвуковой дефектоскоп на фазированной решетке</w:t>
      </w:r>
    </w:p>
    <w:p w:rsidR="004C5E32" w:rsidRPr="00793E84" w:rsidRDefault="004C5E32" w:rsidP="00793E84">
      <w:pPr>
        <w:spacing w:line="360" w:lineRule="auto"/>
        <w:ind w:firstLine="709"/>
        <w:jc w:val="both"/>
        <w:rPr>
          <w:color w:val="000000"/>
          <w:sz w:val="28"/>
        </w:rPr>
      </w:pPr>
      <w:r w:rsidRPr="00793E84">
        <w:rPr>
          <w:color w:val="000000"/>
          <w:sz w:val="28"/>
        </w:rPr>
        <w:t>Phasor XS выводит доказанные преимущества получения изображения посредством фазированной решетки на новый уровень. Этот портативный и прочный прибор сочетает в себе преимущества производительности фазированной решетки и гибкость стандартного ультразвукового дефектоскопа. В сочетании с преобразователями, использующими технологию ультразвуковых фазированных решеток, прибор Phasor XS может решить Ваши самые ответственные задачи дефектоскопии за более короткое время и при приемлемых затратах.</w:t>
      </w:r>
    </w:p>
    <w:p w:rsidR="004C5E32" w:rsidRPr="00793E84" w:rsidRDefault="004C5E32" w:rsidP="00793E84">
      <w:pPr>
        <w:spacing w:line="360" w:lineRule="auto"/>
        <w:ind w:firstLine="709"/>
        <w:jc w:val="both"/>
        <w:rPr>
          <w:color w:val="000000"/>
          <w:sz w:val="28"/>
        </w:rPr>
      </w:pPr>
      <w:r w:rsidRPr="00793E84">
        <w:rPr>
          <w:color w:val="000000"/>
          <w:sz w:val="28"/>
        </w:rPr>
        <w:t xml:space="preserve">Прибор Phasor XS весит меньше </w:t>
      </w:r>
      <w:smartTag w:uri="urn:schemas-microsoft-com:office:smarttags" w:element="metricconverter">
        <w:smartTagPr>
          <w:attr w:name="ProductID" w:val="120 мм"/>
        </w:smartTagPr>
        <w:r w:rsidRPr="00793E84">
          <w:rPr>
            <w:color w:val="000000"/>
            <w:sz w:val="28"/>
          </w:rPr>
          <w:t>4 кг</w:t>
        </w:r>
      </w:smartTag>
      <w:r w:rsidRPr="00793E84">
        <w:rPr>
          <w:color w:val="000000"/>
          <w:sz w:val="28"/>
        </w:rPr>
        <w:t xml:space="preserve"> и имеет тот же самый внешний вид и прочность конструкции, как и хорошо известная модель USN 60. Простота настройки и управления прибором делает его доступным для дефектоскопистов, аттестованных на II уровень по ультразвуковому методу без дополнительного обучения. Данные легко собирать, анализировать и архивировать.</w:t>
      </w:r>
    </w:p>
    <w:p w:rsidR="004C5E32" w:rsidRPr="00793E84" w:rsidRDefault="004C5E32" w:rsidP="00793E84">
      <w:pPr>
        <w:spacing w:line="360" w:lineRule="auto"/>
        <w:ind w:firstLine="709"/>
        <w:jc w:val="both"/>
        <w:rPr>
          <w:i/>
          <w:color w:val="000000"/>
          <w:sz w:val="28"/>
        </w:rPr>
      </w:pPr>
      <w:r w:rsidRPr="00793E84">
        <w:rPr>
          <w:i/>
          <w:color w:val="000000"/>
          <w:sz w:val="28"/>
        </w:rPr>
        <w:t>Обзор конструктивных особенностей</w:t>
      </w:r>
    </w:p>
    <w:p w:rsidR="004C5E32" w:rsidRPr="00793E84" w:rsidRDefault="004C5E32" w:rsidP="00793E84">
      <w:pPr>
        <w:numPr>
          <w:ilvl w:val="0"/>
          <w:numId w:val="21"/>
        </w:numPr>
        <w:spacing w:line="360" w:lineRule="auto"/>
        <w:ind w:left="0" w:firstLine="709"/>
        <w:jc w:val="both"/>
        <w:rPr>
          <w:color w:val="000000"/>
          <w:sz w:val="28"/>
        </w:rPr>
      </w:pPr>
      <w:r w:rsidRPr="00793E84">
        <w:rPr>
          <w:color w:val="000000"/>
          <w:sz w:val="28"/>
        </w:rPr>
        <w:t xml:space="preserve">Сверхпортативный прибор с применением фазированной решетки весом менее </w:t>
      </w:r>
      <w:smartTag w:uri="urn:schemas-microsoft-com:office:smarttags" w:element="metricconverter">
        <w:smartTagPr>
          <w:attr w:name="ProductID" w:val="120 мм"/>
        </w:smartTagPr>
        <w:r w:rsidRPr="00793E84">
          <w:rPr>
            <w:color w:val="000000"/>
            <w:sz w:val="28"/>
          </w:rPr>
          <w:t>4 килограмм</w:t>
        </w:r>
      </w:smartTag>
      <w:r w:rsidRPr="00793E84">
        <w:rPr>
          <w:color w:val="000000"/>
          <w:sz w:val="28"/>
        </w:rPr>
        <w:t>, работающий от аккумулятора</w:t>
      </w:r>
    </w:p>
    <w:p w:rsidR="004C5E32" w:rsidRPr="00793E84" w:rsidRDefault="004C5E32" w:rsidP="00793E84">
      <w:pPr>
        <w:numPr>
          <w:ilvl w:val="0"/>
          <w:numId w:val="21"/>
        </w:numPr>
        <w:spacing w:line="360" w:lineRule="auto"/>
        <w:ind w:left="0" w:firstLine="709"/>
        <w:jc w:val="both"/>
        <w:rPr>
          <w:color w:val="000000"/>
          <w:sz w:val="28"/>
        </w:rPr>
      </w:pPr>
      <w:r w:rsidRPr="00793E84">
        <w:rPr>
          <w:color w:val="000000"/>
          <w:sz w:val="28"/>
        </w:rPr>
        <w:t>Ультразвуковой дефектоскоп, отвечающий принятым промышленным стандартам</w:t>
      </w:r>
    </w:p>
    <w:p w:rsidR="004C5E32" w:rsidRPr="00793E84" w:rsidRDefault="004C5E32" w:rsidP="00793E84">
      <w:pPr>
        <w:numPr>
          <w:ilvl w:val="0"/>
          <w:numId w:val="21"/>
        </w:numPr>
        <w:spacing w:line="360" w:lineRule="auto"/>
        <w:ind w:left="0" w:firstLine="709"/>
        <w:jc w:val="both"/>
        <w:rPr>
          <w:color w:val="000000"/>
          <w:sz w:val="28"/>
        </w:rPr>
      </w:pPr>
      <w:r w:rsidRPr="00793E84">
        <w:rPr>
          <w:color w:val="000000"/>
          <w:sz w:val="28"/>
        </w:rPr>
        <w:t>Электронно-управляемый выбор конкретного угла ввода ультразвука из видимого фазированной решеткой сектора</w:t>
      </w:r>
    </w:p>
    <w:p w:rsidR="004C5E32" w:rsidRPr="00793E84" w:rsidRDefault="004C5E32" w:rsidP="00793E84">
      <w:pPr>
        <w:numPr>
          <w:ilvl w:val="0"/>
          <w:numId w:val="21"/>
        </w:numPr>
        <w:spacing w:line="360" w:lineRule="auto"/>
        <w:ind w:left="0" w:firstLine="709"/>
        <w:jc w:val="both"/>
        <w:rPr>
          <w:color w:val="000000"/>
          <w:sz w:val="28"/>
        </w:rPr>
      </w:pPr>
      <w:r w:rsidRPr="00793E84">
        <w:rPr>
          <w:color w:val="000000"/>
          <w:sz w:val="28"/>
        </w:rPr>
        <w:t>Простота эксплуатации позволяет легко переходить с традиционной ультразвуковой дефектоскопии на контроль с применением фазированной решетки</w:t>
      </w:r>
    </w:p>
    <w:p w:rsidR="004C5E32" w:rsidRPr="00793E84" w:rsidRDefault="004C5E32" w:rsidP="00793E84">
      <w:pPr>
        <w:numPr>
          <w:ilvl w:val="0"/>
          <w:numId w:val="21"/>
        </w:numPr>
        <w:spacing w:line="360" w:lineRule="auto"/>
        <w:ind w:left="0" w:firstLine="709"/>
        <w:jc w:val="both"/>
        <w:rPr>
          <w:color w:val="000000"/>
          <w:sz w:val="28"/>
        </w:rPr>
      </w:pPr>
      <w:r w:rsidRPr="00793E84">
        <w:rPr>
          <w:color w:val="000000"/>
          <w:sz w:val="28"/>
        </w:rPr>
        <w:t>Проверенный в полевых условиях прочный корпус, способный выдержать суровые условия эксплуатации</w:t>
      </w:r>
    </w:p>
    <w:p w:rsidR="004C5E32" w:rsidRPr="00793E84" w:rsidRDefault="004C5E32" w:rsidP="00793E84">
      <w:pPr>
        <w:numPr>
          <w:ilvl w:val="0"/>
          <w:numId w:val="21"/>
        </w:numPr>
        <w:spacing w:line="360" w:lineRule="auto"/>
        <w:ind w:left="0" w:firstLine="709"/>
        <w:jc w:val="both"/>
        <w:rPr>
          <w:color w:val="000000"/>
          <w:sz w:val="28"/>
        </w:rPr>
      </w:pPr>
      <w:r w:rsidRPr="00793E84">
        <w:rPr>
          <w:color w:val="000000"/>
          <w:sz w:val="28"/>
        </w:rPr>
        <w:t>Многоцветное секторное изображение в реальном времени показывает истинную глубину показаний</w:t>
      </w:r>
    </w:p>
    <w:p w:rsidR="004C5E32" w:rsidRPr="00793E84" w:rsidRDefault="004C5E32" w:rsidP="00793E84">
      <w:pPr>
        <w:numPr>
          <w:ilvl w:val="0"/>
          <w:numId w:val="21"/>
        </w:numPr>
        <w:spacing w:line="360" w:lineRule="auto"/>
        <w:ind w:left="0" w:firstLine="709"/>
        <w:jc w:val="both"/>
        <w:rPr>
          <w:color w:val="000000"/>
          <w:sz w:val="28"/>
        </w:rPr>
      </w:pPr>
      <w:r w:rsidRPr="00793E84">
        <w:rPr>
          <w:color w:val="000000"/>
          <w:sz w:val="28"/>
        </w:rPr>
        <w:t>Четкое полноэкранное отображение на дисплее и моментальное сохранение изображений секторов, разверток A</w:t>
      </w:r>
      <w:r w:rsidR="00793E84">
        <w:rPr>
          <w:color w:val="000000"/>
          <w:sz w:val="28"/>
        </w:rPr>
        <w:t>-</w:t>
      </w:r>
      <w:r w:rsidR="00793E84" w:rsidRPr="00793E84">
        <w:rPr>
          <w:color w:val="000000"/>
          <w:sz w:val="28"/>
        </w:rPr>
        <w:t>с</w:t>
      </w:r>
      <w:r w:rsidRPr="00793E84">
        <w:rPr>
          <w:color w:val="000000"/>
          <w:sz w:val="28"/>
        </w:rPr>
        <w:t>кан, B</w:t>
      </w:r>
      <w:r w:rsidR="00793E84">
        <w:rPr>
          <w:color w:val="000000"/>
          <w:sz w:val="28"/>
        </w:rPr>
        <w:t>-</w:t>
      </w:r>
      <w:r w:rsidR="00793E84" w:rsidRPr="00793E84">
        <w:rPr>
          <w:color w:val="000000"/>
          <w:sz w:val="28"/>
        </w:rPr>
        <w:t>с</w:t>
      </w:r>
      <w:r w:rsidRPr="00793E84">
        <w:rPr>
          <w:color w:val="000000"/>
          <w:sz w:val="28"/>
        </w:rPr>
        <w:t>кан, измерений и экранных меню параметров настройки отчетность в виде изображений формата JPEG и передача множеств данных при помощи карты памяти SD</w:t>
      </w:r>
    </w:p>
    <w:p w:rsidR="004C5E32" w:rsidRPr="00793E84" w:rsidRDefault="004C5E32" w:rsidP="00793E84">
      <w:pPr>
        <w:numPr>
          <w:ilvl w:val="0"/>
          <w:numId w:val="21"/>
        </w:numPr>
        <w:spacing w:line="360" w:lineRule="auto"/>
        <w:ind w:left="0" w:firstLine="709"/>
        <w:jc w:val="both"/>
        <w:rPr>
          <w:color w:val="000000"/>
          <w:sz w:val="28"/>
        </w:rPr>
      </w:pPr>
      <w:r w:rsidRPr="00793E84">
        <w:rPr>
          <w:color w:val="000000"/>
          <w:sz w:val="28"/>
        </w:rPr>
        <w:t>Встроенный вычислитель закономерности задержеки</w:t>
      </w:r>
    </w:p>
    <w:p w:rsidR="004C5E32" w:rsidRPr="00793E84" w:rsidRDefault="004C5E32" w:rsidP="00793E84">
      <w:pPr>
        <w:numPr>
          <w:ilvl w:val="0"/>
          <w:numId w:val="21"/>
        </w:numPr>
        <w:spacing w:line="360" w:lineRule="auto"/>
        <w:ind w:left="0" w:firstLine="709"/>
        <w:jc w:val="both"/>
        <w:rPr>
          <w:color w:val="000000"/>
          <w:sz w:val="28"/>
        </w:rPr>
      </w:pPr>
      <w:r w:rsidRPr="00793E84">
        <w:rPr>
          <w:color w:val="000000"/>
          <w:sz w:val="28"/>
        </w:rPr>
        <w:t>Удобное кнопочное управление для более простой эксплуатации</w:t>
      </w:r>
    </w:p>
    <w:p w:rsidR="004C5E32" w:rsidRPr="00793E84" w:rsidRDefault="004C5E32" w:rsidP="00C34F99">
      <w:pPr>
        <w:numPr>
          <w:ilvl w:val="0"/>
          <w:numId w:val="21"/>
        </w:numPr>
        <w:tabs>
          <w:tab w:val="clear" w:pos="720"/>
          <w:tab w:val="num" w:pos="1425"/>
          <w:tab w:val="left" w:pos="6480"/>
        </w:tabs>
        <w:spacing w:line="360" w:lineRule="auto"/>
        <w:ind w:left="0" w:firstLine="709"/>
        <w:jc w:val="both"/>
        <w:rPr>
          <w:color w:val="000000"/>
          <w:sz w:val="28"/>
        </w:rPr>
      </w:pPr>
      <w:r w:rsidRPr="00793E84">
        <w:rPr>
          <w:color w:val="000000"/>
          <w:sz w:val="28"/>
        </w:rPr>
        <w:t>Возможность использования герметичного чехла защищающего прибор от загрязнения</w:t>
      </w:r>
    </w:p>
    <w:p w:rsidR="004C5E32" w:rsidRPr="00793E84" w:rsidRDefault="004C5E32" w:rsidP="00793E84">
      <w:pPr>
        <w:tabs>
          <w:tab w:val="left" w:pos="6480"/>
        </w:tabs>
        <w:spacing w:line="360" w:lineRule="auto"/>
        <w:ind w:firstLine="709"/>
        <w:jc w:val="both"/>
        <w:rPr>
          <w:i/>
          <w:color w:val="000000"/>
          <w:sz w:val="28"/>
        </w:rPr>
      </w:pPr>
      <w:r w:rsidRPr="00793E84">
        <w:rPr>
          <w:i/>
          <w:color w:val="000000"/>
          <w:sz w:val="28"/>
        </w:rPr>
        <w:t>Улучшенная распознавательная способность (POD)</w:t>
      </w:r>
    </w:p>
    <w:p w:rsidR="004C5E32" w:rsidRPr="00793E84" w:rsidRDefault="004C5E32" w:rsidP="00793E84">
      <w:pPr>
        <w:spacing w:line="360" w:lineRule="auto"/>
        <w:ind w:firstLine="709"/>
        <w:jc w:val="both"/>
        <w:rPr>
          <w:color w:val="000000"/>
          <w:sz w:val="28"/>
        </w:rPr>
      </w:pPr>
      <w:r w:rsidRPr="00793E84">
        <w:rPr>
          <w:color w:val="000000"/>
          <w:sz w:val="28"/>
        </w:rPr>
        <w:t>При использовании прибора Phasor XS в режиме фазированной решетки, функция секторного сканирования значительно улучшает возможность распознавания дефектов и повышает продуктивность контроля посредством сканирования большего объема за единичное сканирование. Дефектоскопист просто программирует датчик на несколько углов и величин фокуса без смены самого датчика. С одним сканированием из одного места контакта охватывается большая площадь, вместе с этим, в реальном времени всесторонние данные по имеющимся дефектам отображаются на многоцветном дисплее. Прибор Phasor XS поддерживает до 64 элементных физических датчиков с возможностью одновременного зажигания до 16 элементов для формирования луча. Простой в использовании встроенный вычислитель формулы задержки позволяет просто и быстро запрограммировать датчик.</w:t>
      </w:r>
    </w:p>
    <w:p w:rsidR="004C5E32" w:rsidRPr="00793E84" w:rsidRDefault="004C5E32" w:rsidP="00793E84">
      <w:pPr>
        <w:spacing w:line="360" w:lineRule="auto"/>
        <w:ind w:firstLine="709"/>
        <w:jc w:val="both"/>
        <w:rPr>
          <w:i/>
          <w:color w:val="000000"/>
          <w:sz w:val="28"/>
        </w:rPr>
      </w:pPr>
      <w:r w:rsidRPr="00793E84">
        <w:rPr>
          <w:i/>
          <w:color w:val="000000"/>
          <w:sz w:val="28"/>
        </w:rPr>
        <w:t>Усовершенствованные измерительные функции</w:t>
      </w:r>
    </w:p>
    <w:p w:rsidR="004C5E32" w:rsidRPr="00793E84" w:rsidRDefault="004C5E32" w:rsidP="00793E84">
      <w:pPr>
        <w:spacing w:line="360" w:lineRule="auto"/>
        <w:ind w:firstLine="709"/>
        <w:jc w:val="both"/>
        <w:rPr>
          <w:color w:val="000000"/>
          <w:sz w:val="28"/>
        </w:rPr>
      </w:pPr>
      <w:r w:rsidRPr="00793E84">
        <w:rPr>
          <w:color w:val="000000"/>
          <w:sz w:val="28"/>
        </w:rPr>
        <w:t>Phasor XS располагает полным набором измерительных инструментов. Два независимых строба позволяют измерять отраженный сигнал и дают возможность провести измерения реальной глубины залегания и горизонтального расположения дефекта. Удобные для просмотра цветные схемы делают измерение простым и быстрым.</w:t>
      </w:r>
    </w:p>
    <w:p w:rsidR="004C5E32" w:rsidRPr="00793E84" w:rsidRDefault="004C5E32" w:rsidP="00793E84">
      <w:pPr>
        <w:spacing w:line="360" w:lineRule="auto"/>
        <w:ind w:firstLine="709"/>
        <w:jc w:val="both"/>
        <w:rPr>
          <w:i/>
          <w:color w:val="000000"/>
          <w:sz w:val="28"/>
        </w:rPr>
      </w:pPr>
      <w:r w:rsidRPr="00793E84">
        <w:rPr>
          <w:i/>
          <w:color w:val="000000"/>
          <w:sz w:val="28"/>
        </w:rPr>
        <w:t>Дружественный интерфейс</w:t>
      </w:r>
    </w:p>
    <w:p w:rsidR="004C5E32" w:rsidRPr="00793E84" w:rsidRDefault="004C5E32" w:rsidP="00793E84">
      <w:pPr>
        <w:spacing w:line="360" w:lineRule="auto"/>
        <w:ind w:firstLine="709"/>
        <w:jc w:val="both"/>
        <w:rPr>
          <w:color w:val="000000"/>
          <w:sz w:val="28"/>
        </w:rPr>
      </w:pPr>
      <w:r w:rsidRPr="00793E84">
        <w:rPr>
          <w:color w:val="000000"/>
          <w:sz w:val="28"/>
        </w:rPr>
        <w:t>Phasor XS имеет VGA дисплей диагональю 16.5</w:t>
      </w:r>
      <w:r w:rsidR="00793E84">
        <w:rPr>
          <w:color w:val="000000"/>
          <w:sz w:val="28"/>
        </w:rPr>
        <w:t> </w:t>
      </w:r>
      <w:r w:rsidR="00793E84" w:rsidRPr="00793E84">
        <w:rPr>
          <w:color w:val="000000"/>
          <w:sz w:val="28"/>
        </w:rPr>
        <w:t>см</w:t>
      </w:r>
      <w:r w:rsidRPr="00793E84">
        <w:rPr>
          <w:color w:val="000000"/>
          <w:sz w:val="28"/>
        </w:rPr>
        <w:t xml:space="preserve"> (6.5</w:t>
      </w:r>
      <w:r w:rsidR="00793E84" w:rsidRPr="00793E84">
        <w:rPr>
          <w:color w:val="000000"/>
          <w:sz w:val="28"/>
        </w:rPr>
        <w:t>)</w:t>
      </w:r>
      <w:r w:rsidRPr="00793E84">
        <w:rPr>
          <w:color w:val="000000"/>
          <w:sz w:val="28"/>
        </w:rPr>
        <w:t xml:space="preserve"> с лучшей для этого класса приборов частотой развертки 60 Гц и большим выбором экранных функций, которые позволяют получить оптимальное изображение даже при самых сложных полевых условиях. Имеются различные дополнительные возможности, из них – функция видеореверсирования, которая дает возможность пользователям менять положение видимого фазированной решеткой сектора справа налево.</w:t>
      </w:r>
    </w:p>
    <w:p w:rsidR="004C5E32" w:rsidRPr="00793E84" w:rsidRDefault="004C5E32" w:rsidP="00793E84">
      <w:pPr>
        <w:spacing w:line="360" w:lineRule="auto"/>
        <w:ind w:firstLine="709"/>
        <w:jc w:val="both"/>
        <w:rPr>
          <w:i/>
          <w:color w:val="000000"/>
          <w:sz w:val="28"/>
        </w:rPr>
      </w:pPr>
      <w:r w:rsidRPr="00793E84">
        <w:rPr>
          <w:i/>
          <w:color w:val="000000"/>
          <w:sz w:val="28"/>
        </w:rPr>
        <w:t>Быстрое получение отчета</w:t>
      </w:r>
    </w:p>
    <w:p w:rsidR="004C5E32" w:rsidRPr="00793E84" w:rsidRDefault="004C5E32" w:rsidP="00793E84">
      <w:pPr>
        <w:spacing w:line="360" w:lineRule="auto"/>
        <w:ind w:firstLine="709"/>
        <w:jc w:val="both"/>
        <w:rPr>
          <w:color w:val="000000"/>
          <w:sz w:val="28"/>
        </w:rPr>
      </w:pPr>
      <w:r w:rsidRPr="00793E84">
        <w:rPr>
          <w:color w:val="000000"/>
          <w:sz w:val="28"/>
        </w:rPr>
        <w:t>Результаты сканирования (А-скан, В-скан, S</w:t>
      </w:r>
      <w:r w:rsidR="00793E84">
        <w:rPr>
          <w:color w:val="000000"/>
          <w:sz w:val="28"/>
        </w:rPr>
        <w:t>-</w:t>
      </w:r>
      <w:r w:rsidR="00793E84" w:rsidRPr="00793E84">
        <w:rPr>
          <w:color w:val="000000"/>
          <w:sz w:val="28"/>
        </w:rPr>
        <w:t>с</w:t>
      </w:r>
      <w:r w:rsidRPr="00793E84">
        <w:rPr>
          <w:color w:val="000000"/>
          <w:sz w:val="28"/>
        </w:rPr>
        <w:t>кан) можно сохранять нажатием одной единственной клавиши изображения формата JPEG (все это часть уникального режима Freeze: замораживания, приостановки) и загружать в формате готового изображения на карту памяти SD для быстрого документирования, отправки по электр</w:t>
      </w:r>
      <w:r w:rsidR="00C34F99">
        <w:rPr>
          <w:color w:val="000000"/>
          <w:sz w:val="28"/>
        </w:rPr>
        <w:t>онной почте и создания отчета.</w:t>
      </w:r>
    </w:p>
    <w:p w:rsidR="004C5E32" w:rsidRPr="00793E84" w:rsidRDefault="004C5E32" w:rsidP="00793E84">
      <w:pPr>
        <w:spacing w:line="360" w:lineRule="auto"/>
        <w:ind w:firstLine="709"/>
        <w:jc w:val="both"/>
        <w:rPr>
          <w:i/>
          <w:color w:val="000000"/>
          <w:sz w:val="28"/>
        </w:rPr>
      </w:pPr>
      <w:r w:rsidRPr="00793E84">
        <w:rPr>
          <w:i/>
          <w:color w:val="000000"/>
          <w:sz w:val="28"/>
        </w:rPr>
        <w:t>Технические характеристики (традиционный дефектоскоп)</w:t>
      </w:r>
    </w:p>
    <w:p w:rsidR="004C5E32" w:rsidRPr="00793E84" w:rsidRDefault="004C5E32" w:rsidP="00793E84">
      <w:pPr>
        <w:spacing w:line="360" w:lineRule="auto"/>
        <w:ind w:firstLine="709"/>
        <w:jc w:val="both"/>
        <w:rPr>
          <w:color w:val="000000"/>
          <w:sz w:val="28"/>
        </w:rPr>
      </w:pPr>
      <w:r w:rsidRPr="00793E84">
        <w:rPr>
          <w:color w:val="000000"/>
          <w:sz w:val="28"/>
        </w:rPr>
        <w:t>Скорость звука:</w:t>
      </w:r>
      <w:r w:rsidR="00C34F99">
        <w:rPr>
          <w:color w:val="000000"/>
          <w:sz w:val="28"/>
        </w:rPr>
        <w:t xml:space="preserve"> </w:t>
      </w:r>
      <w:r w:rsidRPr="00793E84">
        <w:rPr>
          <w:color w:val="000000"/>
          <w:sz w:val="28"/>
        </w:rPr>
        <w:t>1000–16000</w:t>
      </w:r>
      <w:r w:rsidR="00793E84">
        <w:rPr>
          <w:color w:val="000000"/>
          <w:sz w:val="28"/>
        </w:rPr>
        <w:t> </w:t>
      </w:r>
      <w:r w:rsidR="00793E84" w:rsidRPr="00793E84">
        <w:rPr>
          <w:color w:val="000000"/>
          <w:sz w:val="28"/>
        </w:rPr>
        <w:t>м</w:t>
      </w:r>
      <w:r w:rsidRPr="00793E84">
        <w:rPr>
          <w:color w:val="000000"/>
          <w:sz w:val="28"/>
        </w:rPr>
        <w:t>/с</w:t>
      </w:r>
    </w:p>
    <w:p w:rsidR="004C5E32" w:rsidRPr="00793E84" w:rsidRDefault="004C5E32" w:rsidP="00793E84">
      <w:pPr>
        <w:spacing w:line="360" w:lineRule="auto"/>
        <w:ind w:firstLine="709"/>
        <w:jc w:val="both"/>
        <w:rPr>
          <w:color w:val="000000"/>
          <w:sz w:val="28"/>
        </w:rPr>
      </w:pPr>
      <w:r w:rsidRPr="00793E84">
        <w:rPr>
          <w:color w:val="000000"/>
          <w:sz w:val="28"/>
        </w:rPr>
        <w:t>Задержка экрана:</w:t>
      </w:r>
      <w:r w:rsidR="00C34F99">
        <w:rPr>
          <w:color w:val="000000"/>
          <w:sz w:val="28"/>
        </w:rPr>
        <w:t xml:space="preserve"> </w:t>
      </w:r>
      <w:r w:rsidRPr="00793E84">
        <w:rPr>
          <w:color w:val="000000"/>
          <w:sz w:val="28"/>
        </w:rPr>
        <w:t>0– 2,5</w:t>
      </w:r>
      <w:r w:rsidR="00793E84">
        <w:rPr>
          <w:color w:val="000000"/>
          <w:sz w:val="28"/>
        </w:rPr>
        <w:t> </w:t>
      </w:r>
      <w:r w:rsidR="00793E84" w:rsidRPr="00793E84">
        <w:rPr>
          <w:color w:val="000000"/>
          <w:sz w:val="28"/>
        </w:rPr>
        <w:t>м</w:t>
      </w:r>
    </w:p>
    <w:p w:rsidR="004C5E32" w:rsidRPr="00793E84" w:rsidRDefault="004C5E32" w:rsidP="00793E84">
      <w:pPr>
        <w:spacing w:line="360" w:lineRule="auto"/>
        <w:ind w:firstLine="709"/>
        <w:jc w:val="both"/>
        <w:rPr>
          <w:color w:val="000000"/>
          <w:sz w:val="28"/>
        </w:rPr>
      </w:pPr>
      <w:r w:rsidRPr="00793E84">
        <w:rPr>
          <w:color w:val="000000"/>
          <w:sz w:val="28"/>
        </w:rPr>
        <w:t>Задержка преобразователя:</w:t>
      </w:r>
      <w:r w:rsidR="00C34F99">
        <w:rPr>
          <w:color w:val="000000"/>
          <w:sz w:val="28"/>
        </w:rPr>
        <w:t xml:space="preserve"> </w:t>
      </w:r>
      <w:r w:rsidRPr="00793E84">
        <w:rPr>
          <w:color w:val="000000"/>
          <w:sz w:val="28"/>
        </w:rPr>
        <w:t>0–999.9 мкс</w:t>
      </w:r>
    </w:p>
    <w:p w:rsidR="004C5E32" w:rsidRPr="00793E84" w:rsidRDefault="004C5E32" w:rsidP="00793E84">
      <w:pPr>
        <w:spacing w:line="360" w:lineRule="auto"/>
        <w:ind w:firstLine="709"/>
        <w:jc w:val="both"/>
        <w:rPr>
          <w:color w:val="000000"/>
          <w:sz w:val="28"/>
        </w:rPr>
      </w:pPr>
      <w:r w:rsidRPr="00793E84">
        <w:rPr>
          <w:color w:val="000000"/>
          <w:sz w:val="28"/>
        </w:rPr>
        <w:t>Усиление:</w:t>
      </w:r>
      <w:r w:rsidR="00C34F99">
        <w:rPr>
          <w:color w:val="000000"/>
          <w:sz w:val="28"/>
        </w:rPr>
        <w:t xml:space="preserve"> </w:t>
      </w:r>
      <w:r w:rsidRPr="00793E84">
        <w:rPr>
          <w:color w:val="000000"/>
          <w:sz w:val="28"/>
        </w:rPr>
        <w:t>0–110 дБ, шагом 0,2</w:t>
      </w:r>
      <w:r w:rsidR="00793E84">
        <w:rPr>
          <w:color w:val="000000"/>
          <w:sz w:val="28"/>
        </w:rPr>
        <w:t>;</w:t>
      </w:r>
      <w:r w:rsidRPr="00793E84">
        <w:rPr>
          <w:color w:val="000000"/>
          <w:sz w:val="28"/>
        </w:rPr>
        <w:t xml:space="preserve"> 0,5</w:t>
      </w:r>
      <w:r w:rsidR="00793E84">
        <w:rPr>
          <w:color w:val="000000"/>
          <w:sz w:val="28"/>
        </w:rPr>
        <w:t>;</w:t>
      </w:r>
      <w:r w:rsidRPr="00793E84">
        <w:rPr>
          <w:color w:val="000000"/>
          <w:sz w:val="28"/>
        </w:rPr>
        <w:t xml:space="preserve"> 1</w:t>
      </w:r>
      <w:r w:rsidR="00793E84">
        <w:rPr>
          <w:color w:val="000000"/>
          <w:sz w:val="28"/>
        </w:rPr>
        <w:t>;</w:t>
      </w:r>
      <w:r w:rsidRPr="00793E84">
        <w:rPr>
          <w:color w:val="000000"/>
          <w:sz w:val="28"/>
        </w:rPr>
        <w:t xml:space="preserve"> 2</w:t>
      </w:r>
      <w:r w:rsidR="00793E84">
        <w:rPr>
          <w:color w:val="000000"/>
          <w:sz w:val="28"/>
        </w:rPr>
        <w:t>;</w:t>
      </w:r>
      <w:r w:rsidRPr="00793E84">
        <w:rPr>
          <w:color w:val="000000"/>
          <w:sz w:val="28"/>
        </w:rPr>
        <w:t xml:space="preserve"> 6</w:t>
      </w:r>
      <w:r w:rsidR="00793E84">
        <w:rPr>
          <w:color w:val="000000"/>
          <w:sz w:val="28"/>
        </w:rPr>
        <w:t>;</w:t>
      </w:r>
      <w:r w:rsidRPr="00793E84">
        <w:rPr>
          <w:color w:val="000000"/>
          <w:sz w:val="28"/>
        </w:rPr>
        <w:t xml:space="preserve"> 12 дБ (в зависимости от настройки)</w:t>
      </w:r>
    </w:p>
    <w:p w:rsidR="004C5E32" w:rsidRPr="00793E84" w:rsidRDefault="004C5E32" w:rsidP="00793E84">
      <w:pPr>
        <w:spacing w:line="360" w:lineRule="auto"/>
        <w:ind w:firstLine="709"/>
        <w:jc w:val="both"/>
        <w:rPr>
          <w:color w:val="000000"/>
          <w:sz w:val="28"/>
        </w:rPr>
      </w:pPr>
      <w:r w:rsidRPr="00793E84">
        <w:rPr>
          <w:color w:val="000000"/>
          <w:sz w:val="28"/>
        </w:rPr>
        <w:t>Мощность сигнала:</w:t>
      </w:r>
      <w:r w:rsidR="00C34F99">
        <w:rPr>
          <w:color w:val="000000"/>
          <w:sz w:val="28"/>
        </w:rPr>
        <w:t xml:space="preserve"> </w:t>
      </w:r>
      <w:r w:rsidRPr="00793E84">
        <w:rPr>
          <w:color w:val="000000"/>
          <w:sz w:val="28"/>
        </w:rPr>
        <w:t>высокая и низкая</w:t>
      </w:r>
    </w:p>
    <w:p w:rsidR="004C5E32" w:rsidRPr="00793E84" w:rsidRDefault="004C5E32" w:rsidP="00793E84">
      <w:pPr>
        <w:spacing w:line="360" w:lineRule="auto"/>
        <w:ind w:firstLine="709"/>
        <w:jc w:val="both"/>
        <w:rPr>
          <w:color w:val="000000"/>
          <w:sz w:val="28"/>
        </w:rPr>
      </w:pPr>
      <w:r w:rsidRPr="00793E84">
        <w:rPr>
          <w:color w:val="000000"/>
          <w:sz w:val="28"/>
        </w:rPr>
        <w:t>Демпфирование:</w:t>
      </w:r>
      <w:r w:rsidR="00C34F99">
        <w:rPr>
          <w:color w:val="000000"/>
          <w:sz w:val="28"/>
        </w:rPr>
        <w:t xml:space="preserve"> </w:t>
      </w:r>
      <w:r w:rsidRPr="00793E84">
        <w:rPr>
          <w:color w:val="000000"/>
          <w:sz w:val="28"/>
        </w:rPr>
        <w:t>50 и 1000 Oм</w:t>
      </w:r>
    </w:p>
    <w:p w:rsidR="004C5E32" w:rsidRPr="00793E84" w:rsidRDefault="004C5E32" w:rsidP="00793E84">
      <w:pPr>
        <w:spacing w:line="360" w:lineRule="auto"/>
        <w:ind w:firstLine="709"/>
        <w:jc w:val="both"/>
        <w:rPr>
          <w:color w:val="000000"/>
          <w:sz w:val="28"/>
        </w:rPr>
      </w:pPr>
      <w:r w:rsidRPr="00793E84">
        <w:rPr>
          <w:color w:val="000000"/>
          <w:sz w:val="28"/>
        </w:rPr>
        <w:t>Рабочие частоты:</w:t>
      </w:r>
      <w:r w:rsidR="00C34F99">
        <w:rPr>
          <w:color w:val="000000"/>
          <w:sz w:val="28"/>
        </w:rPr>
        <w:t xml:space="preserve"> </w:t>
      </w:r>
      <w:r w:rsidRPr="00793E84">
        <w:rPr>
          <w:color w:val="000000"/>
          <w:sz w:val="28"/>
        </w:rPr>
        <w:t>0.3–15 MГц</w:t>
      </w:r>
    </w:p>
    <w:p w:rsidR="004C5E32" w:rsidRPr="00793E84" w:rsidRDefault="004C5E32" w:rsidP="00793E84">
      <w:pPr>
        <w:spacing w:line="360" w:lineRule="auto"/>
        <w:ind w:firstLine="709"/>
        <w:jc w:val="both"/>
        <w:rPr>
          <w:color w:val="000000"/>
          <w:sz w:val="28"/>
        </w:rPr>
      </w:pPr>
      <w:r w:rsidRPr="00793E84">
        <w:rPr>
          <w:color w:val="000000"/>
          <w:sz w:val="28"/>
        </w:rPr>
        <w:t>Фильтр:</w:t>
      </w:r>
      <w:r w:rsidR="00C34F99">
        <w:rPr>
          <w:color w:val="000000"/>
          <w:sz w:val="28"/>
        </w:rPr>
        <w:t xml:space="preserve"> </w:t>
      </w:r>
      <w:r w:rsidRPr="00793E84">
        <w:rPr>
          <w:color w:val="000000"/>
          <w:sz w:val="28"/>
        </w:rPr>
        <w:t>1, 2, 2,25, 4, 5, 10 и 15 MГц</w:t>
      </w:r>
    </w:p>
    <w:p w:rsidR="004C5E32" w:rsidRPr="00793E84" w:rsidRDefault="004C5E32" w:rsidP="00793E84">
      <w:pPr>
        <w:spacing w:line="360" w:lineRule="auto"/>
        <w:ind w:firstLine="709"/>
        <w:jc w:val="both"/>
        <w:rPr>
          <w:color w:val="000000"/>
          <w:sz w:val="28"/>
        </w:rPr>
      </w:pPr>
      <w:r w:rsidRPr="00793E84">
        <w:rPr>
          <w:color w:val="000000"/>
          <w:sz w:val="28"/>
        </w:rPr>
        <w:t>Представление сигнала:</w:t>
      </w:r>
      <w:r w:rsidR="00C34F99">
        <w:rPr>
          <w:color w:val="000000"/>
          <w:sz w:val="28"/>
        </w:rPr>
        <w:t xml:space="preserve"> </w:t>
      </w:r>
      <w:r w:rsidRPr="00793E84">
        <w:rPr>
          <w:color w:val="000000"/>
          <w:sz w:val="28"/>
        </w:rPr>
        <w:t xml:space="preserve">Двухполупериодное детектирование, детектирование по положительной или отрицательной полуволне, ВЧ-сигнал (до </w:t>
      </w:r>
      <w:smartTag w:uri="urn:schemas-microsoft-com:office:smarttags" w:element="metricconverter">
        <w:smartTagPr>
          <w:attr w:name="ProductID" w:val="120 мм"/>
        </w:smartTagPr>
        <w:r w:rsidR="00793E84" w:rsidRPr="00793E84">
          <w:rPr>
            <w:color w:val="000000"/>
            <w:sz w:val="28"/>
          </w:rPr>
          <w:t>50</w:t>
        </w:r>
        <w:r w:rsidR="00793E84">
          <w:rPr>
            <w:color w:val="000000"/>
            <w:sz w:val="28"/>
          </w:rPr>
          <w:t> </w:t>
        </w:r>
        <w:r w:rsidR="00793E84" w:rsidRPr="00793E84">
          <w:rPr>
            <w:color w:val="000000"/>
            <w:sz w:val="28"/>
          </w:rPr>
          <w:t>мм</w:t>
        </w:r>
      </w:smartTag>
      <w:r w:rsidRPr="00793E84">
        <w:rPr>
          <w:color w:val="000000"/>
          <w:sz w:val="28"/>
        </w:rPr>
        <w:t>)</w:t>
      </w:r>
    </w:p>
    <w:p w:rsidR="004C5E32" w:rsidRPr="00793E84" w:rsidRDefault="004C5E32" w:rsidP="00793E84">
      <w:pPr>
        <w:spacing w:line="360" w:lineRule="auto"/>
        <w:ind w:firstLine="709"/>
        <w:jc w:val="both"/>
        <w:rPr>
          <w:color w:val="000000"/>
          <w:sz w:val="28"/>
        </w:rPr>
      </w:pPr>
      <w:r w:rsidRPr="00793E84">
        <w:rPr>
          <w:color w:val="000000"/>
          <w:sz w:val="28"/>
        </w:rPr>
        <w:t>Отсечка:</w:t>
      </w:r>
      <w:r w:rsidR="00C34F99">
        <w:rPr>
          <w:color w:val="000000"/>
          <w:sz w:val="28"/>
        </w:rPr>
        <w:t xml:space="preserve"> </w:t>
      </w:r>
      <w:r w:rsidRPr="00793E84">
        <w:rPr>
          <w:color w:val="000000"/>
          <w:sz w:val="28"/>
        </w:rPr>
        <w:t>до 8</w:t>
      </w:r>
      <w:r w:rsidR="00793E84" w:rsidRPr="00793E84">
        <w:rPr>
          <w:color w:val="000000"/>
          <w:sz w:val="28"/>
        </w:rPr>
        <w:t>0</w:t>
      </w:r>
      <w:r w:rsidR="00793E84">
        <w:rPr>
          <w:color w:val="000000"/>
          <w:sz w:val="28"/>
        </w:rPr>
        <w:t>%</w:t>
      </w:r>
    </w:p>
    <w:p w:rsidR="004C5E32" w:rsidRPr="00793E84" w:rsidRDefault="004C5E32" w:rsidP="00793E84">
      <w:pPr>
        <w:spacing w:line="360" w:lineRule="auto"/>
        <w:ind w:firstLine="709"/>
        <w:jc w:val="both"/>
        <w:rPr>
          <w:color w:val="000000"/>
          <w:sz w:val="28"/>
        </w:rPr>
      </w:pPr>
      <w:r w:rsidRPr="00793E84">
        <w:rPr>
          <w:color w:val="000000"/>
          <w:sz w:val="28"/>
        </w:rPr>
        <w:t>Частота следования сигнала: 15–2000 Гц, с шагом 5 Гц, автоматическое, ручное и внешнее управление</w:t>
      </w:r>
    </w:p>
    <w:p w:rsidR="004C5E32" w:rsidRPr="00793E84" w:rsidRDefault="004C5E32" w:rsidP="00793E84">
      <w:pPr>
        <w:spacing w:line="360" w:lineRule="auto"/>
        <w:ind w:firstLine="709"/>
        <w:jc w:val="both"/>
        <w:rPr>
          <w:color w:val="000000"/>
          <w:sz w:val="28"/>
        </w:rPr>
      </w:pPr>
      <w:r w:rsidRPr="00793E84">
        <w:rPr>
          <w:color w:val="000000"/>
          <w:sz w:val="28"/>
        </w:rPr>
        <w:t xml:space="preserve">Стробы: 2 независимых строба, настройка начала и ширины, от </w:t>
      </w:r>
      <w:r w:rsidR="00793E84" w:rsidRPr="00793E84">
        <w:rPr>
          <w:color w:val="000000"/>
          <w:sz w:val="28"/>
        </w:rPr>
        <w:t>5</w:t>
      </w:r>
      <w:r w:rsidR="00793E84">
        <w:rPr>
          <w:color w:val="000000"/>
          <w:sz w:val="28"/>
        </w:rPr>
        <w:t>%</w:t>
      </w:r>
      <w:r w:rsidRPr="00793E84">
        <w:rPr>
          <w:color w:val="000000"/>
          <w:sz w:val="28"/>
        </w:rPr>
        <w:t xml:space="preserve"> до 9</w:t>
      </w:r>
      <w:r w:rsidR="00793E84" w:rsidRPr="00793E84">
        <w:rPr>
          <w:color w:val="000000"/>
          <w:sz w:val="28"/>
        </w:rPr>
        <w:t>0</w:t>
      </w:r>
      <w:r w:rsidR="00793E84">
        <w:rPr>
          <w:color w:val="000000"/>
          <w:sz w:val="28"/>
        </w:rPr>
        <w:t>%</w:t>
      </w:r>
      <w:r w:rsidRPr="00793E84">
        <w:rPr>
          <w:color w:val="000000"/>
          <w:sz w:val="28"/>
        </w:rPr>
        <w:t xml:space="preserve"> высоты экрана шагом </w:t>
      </w:r>
      <w:r w:rsidR="00793E84" w:rsidRPr="00793E84">
        <w:rPr>
          <w:color w:val="000000"/>
          <w:sz w:val="28"/>
        </w:rPr>
        <w:t>1</w:t>
      </w:r>
      <w:r w:rsidR="00793E84">
        <w:rPr>
          <w:color w:val="000000"/>
          <w:sz w:val="28"/>
        </w:rPr>
        <w:t>%</w:t>
      </w:r>
      <w:r w:rsidRPr="00793E84">
        <w:rPr>
          <w:color w:val="000000"/>
          <w:sz w:val="28"/>
        </w:rPr>
        <w:t>.</w:t>
      </w:r>
    </w:p>
    <w:p w:rsidR="004C5E32" w:rsidRPr="00793E84" w:rsidRDefault="004C5E32" w:rsidP="00793E84">
      <w:pPr>
        <w:spacing w:line="360" w:lineRule="auto"/>
        <w:ind w:firstLine="709"/>
        <w:jc w:val="both"/>
        <w:rPr>
          <w:color w:val="000000"/>
          <w:sz w:val="28"/>
        </w:rPr>
      </w:pPr>
      <w:r w:rsidRPr="00793E84">
        <w:rPr>
          <w:i/>
          <w:color w:val="000000"/>
          <w:sz w:val="28"/>
        </w:rPr>
        <w:t>Технические характеристики (фазированная решетка</w:t>
      </w:r>
      <w:r w:rsidRPr="00793E84">
        <w:rPr>
          <w:color w:val="000000"/>
          <w:sz w:val="28"/>
        </w:rPr>
        <w:t>)</w:t>
      </w:r>
    </w:p>
    <w:p w:rsidR="004C5E32" w:rsidRPr="00793E84" w:rsidRDefault="004C5E32" w:rsidP="00793E84">
      <w:pPr>
        <w:spacing w:line="360" w:lineRule="auto"/>
        <w:ind w:firstLine="709"/>
        <w:jc w:val="both"/>
        <w:rPr>
          <w:color w:val="000000"/>
          <w:sz w:val="28"/>
        </w:rPr>
      </w:pPr>
      <w:r w:rsidRPr="00793E84">
        <w:rPr>
          <w:color w:val="000000"/>
          <w:sz w:val="28"/>
        </w:rPr>
        <w:t>Количество каналов:</w:t>
      </w:r>
      <w:r w:rsidR="00C34F99">
        <w:rPr>
          <w:color w:val="000000"/>
          <w:sz w:val="28"/>
        </w:rPr>
        <w:t xml:space="preserve"> </w:t>
      </w:r>
      <w:r w:rsidRPr="00793E84">
        <w:rPr>
          <w:color w:val="000000"/>
          <w:sz w:val="28"/>
        </w:rPr>
        <w:t>16</w:t>
      </w:r>
    </w:p>
    <w:p w:rsidR="004C5E32" w:rsidRPr="00793E84" w:rsidRDefault="004C5E32" w:rsidP="00793E84">
      <w:pPr>
        <w:spacing w:line="360" w:lineRule="auto"/>
        <w:ind w:firstLine="709"/>
        <w:jc w:val="both"/>
        <w:rPr>
          <w:color w:val="000000"/>
          <w:sz w:val="28"/>
        </w:rPr>
      </w:pPr>
      <w:r w:rsidRPr="00793E84">
        <w:rPr>
          <w:color w:val="000000"/>
          <w:sz w:val="28"/>
        </w:rPr>
        <w:t>Количество элементов: 64 элемента</w:t>
      </w:r>
    </w:p>
    <w:p w:rsidR="004C5E32" w:rsidRPr="00793E84" w:rsidRDefault="004C5E32" w:rsidP="00793E84">
      <w:pPr>
        <w:spacing w:line="360" w:lineRule="auto"/>
        <w:ind w:firstLine="709"/>
        <w:jc w:val="both"/>
        <w:rPr>
          <w:color w:val="000000"/>
          <w:sz w:val="28"/>
        </w:rPr>
      </w:pPr>
      <w:r w:rsidRPr="00793E84">
        <w:rPr>
          <w:color w:val="000000"/>
          <w:sz w:val="28"/>
        </w:rPr>
        <w:t>Циклов: 128</w:t>
      </w:r>
    </w:p>
    <w:p w:rsidR="004C5E32" w:rsidRPr="00793E84" w:rsidRDefault="00C34F99" w:rsidP="00793E84">
      <w:pPr>
        <w:spacing w:line="360" w:lineRule="auto"/>
        <w:ind w:firstLine="709"/>
        <w:jc w:val="both"/>
        <w:rPr>
          <w:color w:val="000000"/>
          <w:sz w:val="28"/>
        </w:rPr>
      </w:pPr>
      <w:r>
        <w:rPr>
          <w:color w:val="000000"/>
          <w:sz w:val="28"/>
        </w:rPr>
        <w:t xml:space="preserve">Задержка канала: </w:t>
      </w:r>
      <w:r w:rsidR="004C5E32" w:rsidRPr="00793E84">
        <w:rPr>
          <w:color w:val="000000"/>
          <w:sz w:val="28"/>
        </w:rPr>
        <w:t>0–10,24 мкс, шагом 5 нс, встроенный калькулятор фокусных параметров</w:t>
      </w:r>
    </w:p>
    <w:p w:rsidR="004C5E32" w:rsidRPr="00793E84" w:rsidRDefault="004C5E32" w:rsidP="00793E84">
      <w:pPr>
        <w:spacing w:line="360" w:lineRule="auto"/>
        <w:ind w:firstLine="709"/>
        <w:jc w:val="both"/>
        <w:rPr>
          <w:color w:val="000000"/>
          <w:sz w:val="28"/>
        </w:rPr>
      </w:pPr>
      <w:r w:rsidRPr="00793E84">
        <w:rPr>
          <w:color w:val="000000"/>
          <w:sz w:val="28"/>
        </w:rPr>
        <w:t>Частота следования:</w:t>
      </w:r>
      <w:r w:rsidR="00C34F99">
        <w:rPr>
          <w:color w:val="000000"/>
          <w:sz w:val="28"/>
        </w:rPr>
        <w:t xml:space="preserve"> </w:t>
      </w:r>
      <w:r w:rsidRPr="00793E84">
        <w:rPr>
          <w:color w:val="000000"/>
          <w:sz w:val="28"/>
        </w:rPr>
        <w:t>15–7680 Гц</w:t>
      </w:r>
    </w:p>
    <w:p w:rsidR="004C5E32" w:rsidRPr="00793E84" w:rsidRDefault="004C5E32" w:rsidP="00793E84">
      <w:pPr>
        <w:spacing w:line="360" w:lineRule="auto"/>
        <w:ind w:firstLine="709"/>
        <w:jc w:val="both"/>
        <w:rPr>
          <w:color w:val="000000"/>
          <w:sz w:val="28"/>
        </w:rPr>
      </w:pPr>
      <w:r w:rsidRPr="00793E84">
        <w:rPr>
          <w:color w:val="000000"/>
          <w:sz w:val="28"/>
        </w:rPr>
        <w:t>Диапазон: min:</w:t>
      </w:r>
      <w:r w:rsidR="00C34F99">
        <w:rPr>
          <w:color w:val="000000"/>
          <w:sz w:val="28"/>
        </w:rPr>
        <w:t xml:space="preserve"> </w:t>
      </w:r>
      <w:r w:rsidRPr="00793E84">
        <w:rPr>
          <w:color w:val="000000"/>
          <w:sz w:val="28"/>
        </w:rPr>
        <w:t>0–7,6</w:t>
      </w:r>
      <w:r w:rsidR="00793E84">
        <w:rPr>
          <w:color w:val="000000"/>
          <w:sz w:val="28"/>
        </w:rPr>
        <w:t> </w:t>
      </w:r>
      <w:r w:rsidR="00793E84" w:rsidRPr="00793E84">
        <w:rPr>
          <w:color w:val="000000"/>
          <w:sz w:val="28"/>
        </w:rPr>
        <w:t>мм</w:t>
      </w:r>
      <w:r w:rsidRPr="00793E84">
        <w:rPr>
          <w:color w:val="000000"/>
          <w:sz w:val="28"/>
        </w:rPr>
        <w:t xml:space="preserve"> (продольная волна по стали)</w:t>
      </w:r>
    </w:p>
    <w:p w:rsidR="004C5E32" w:rsidRPr="00793E84" w:rsidRDefault="004C5E32" w:rsidP="00793E84">
      <w:pPr>
        <w:spacing w:line="360" w:lineRule="auto"/>
        <w:ind w:firstLine="709"/>
        <w:jc w:val="both"/>
        <w:rPr>
          <w:color w:val="000000"/>
          <w:sz w:val="28"/>
        </w:rPr>
      </w:pPr>
      <w:r w:rsidRPr="00793E84">
        <w:rPr>
          <w:color w:val="000000"/>
          <w:sz w:val="28"/>
        </w:rPr>
        <w:t>0–4,2</w:t>
      </w:r>
      <w:r w:rsidR="00793E84">
        <w:rPr>
          <w:color w:val="000000"/>
          <w:sz w:val="28"/>
        </w:rPr>
        <w:t> </w:t>
      </w:r>
      <w:r w:rsidR="00793E84" w:rsidRPr="00793E84">
        <w:rPr>
          <w:color w:val="000000"/>
          <w:sz w:val="28"/>
        </w:rPr>
        <w:t>мм</w:t>
      </w:r>
      <w:r w:rsidRPr="00793E84">
        <w:rPr>
          <w:color w:val="000000"/>
          <w:sz w:val="28"/>
        </w:rPr>
        <w:t xml:space="preserve"> (поперечная волна по стали)</w:t>
      </w:r>
    </w:p>
    <w:p w:rsidR="004C5E32" w:rsidRPr="00793E84" w:rsidRDefault="004C5E32" w:rsidP="00793E84">
      <w:pPr>
        <w:spacing w:line="360" w:lineRule="auto"/>
        <w:ind w:firstLine="709"/>
        <w:jc w:val="both"/>
        <w:rPr>
          <w:color w:val="000000"/>
          <w:sz w:val="28"/>
        </w:rPr>
      </w:pPr>
      <w:r w:rsidRPr="00793E84">
        <w:rPr>
          <w:color w:val="000000"/>
          <w:sz w:val="28"/>
        </w:rPr>
        <w:t>Диапазон: max:</w:t>
      </w:r>
      <w:r w:rsidRPr="00793E84">
        <w:rPr>
          <w:color w:val="000000"/>
          <w:sz w:val="28"/>
        </w:rPr>
        <w:tab/>
        <w:t xml:space="preserve">0 – </w:t>
      </w:r>
      <w:smartTag w:uri="urn:schemas-microsoft-com:office:smarttags" w:element="metricconverter">
        <w:smartTagPr>
          <w:attr w:name="ProductID" w:val="120 мм"/>
        </w:smartTagPr>
        <w:r w:rsidRPr="00793E84">
          <w:rPr>
            <w:color w:val="000000"/>
            <w:sz w:val="28"/>
          </w:rPr>
          <w:t>1073</w:t>
        </w:r>
        <w:r w:rsidR="00793E84">
          <w:rPr>
            <w:color w:val="000000"/>
            <w:sz w:val="28"/>
          </w:rPr>
          <w:t> </w:t>
        </w:r>
        <w:r w:rsidR="00793E84" w:rsidRPr="00793E84">
          <w:rPr>
            <w:color w:val="000000"/>
            <w:sz w:val="28"/>
          </w:rPr>
          <w:t>мм</w:t>
        </w:r>
      </w:smartTag>
      <w:r w:rsidRPr="00793E84">
        <w:rPr>
          <w:color w:val="000000"/>
          <w:sz w:val="28"/>
        </w:rPr>
        <w:t xml:space="preserve"> (продольная волна по стали)</w:t>
      </w:r>
    </w:p>
    <w:p w:rsidR="004C5E32" w:rsidRPr="00793E84" w:rsidRDefault="004C5E32" w:rsidP="00793E84">
      <w:pPr>
        <w:spacing w:line="360" w:lineRule="auto"/>
        <w:ind w:firstLine="709"/>
        <w:jc w:val="both"/>
        <w:rPr>
          <w:color w:val="000000"/>
          <w:sz w:val="28"/>
        </w:rPr>
      </w:pPr>
      <w:r w:rsidRPr="00793E84">
        <w:rPr>
          <w:color w:val="000000"/>
          <w:sz w:val="28"/>
        </w:rPr>
        <w:t xml:space="preserve">0 – </w:t>
      </w:r>
      <w:smartTag w:uri="urn:schemas-microsoft-com:office:smarttags" w:element="metricconverter">
        <w:smartTagPr>
          <w:attr w:name="ProductID" w:val="120 мм"/>
        </w:smartTagPr>
        <w:r w:rsidRPr="00793E84">
          <w:rPr>
            <w:color w:val="000000"/>
            <w:sz w:val="28"/>
          </w:rPr>
          <w:t>1073</w:t>
        </w:r>
        <w:r w:rsidR="00793E84">
          <w:rPr>
            <w:color w:val="000000"/>
            <w:sz w:val="28"/>
          </w:rPr>
          <w:t> </w:t>
        </w:r>
        <w:r w:rsidR="00793E84" w:rsidRPr="00793E84">
          <w:rPr>
            <w:color w:val="000000"/>
            <w:sz w:val="28"/>
          </w:rPr>
          <w:t>мм</w:t>
        </w:r>
      </w:smartTag>
      <w:r w:rsidRPr="00793E84">
        <w:rPr>
          <w:color w:val="000000"/>
          <w:sz w:val="28"/>
        </w:rPr>
        <w:t xml:space="preserve"> (поперечная волна по стали)</w:t>
      </w:r>
    </w:p>
    <w:p w:rsidR="004C5E32" w:rsidRPr="00793E84" w:rsidRDefault="004C5E32" w:rsidP="00793E84">
      <w:pPr>
        <w:spacing w:line="360" w:lineRule="auto"/>
        <w:ind w:firstLine="709"/>
        <w:jc w:val="both"/>
        <w:rPr>
          <w:color w:val="000000"/>
          <w:sz w:val="28"/>
        </w:rPr>
      </w:pPr>
      <w:r w:rsidRPr="00793E84">
        <w:rPr>
          <w:color w:val="000000"/>
          <w:sz w:val="28"/>
        </w:rPr>
        <w:t>Скорость звука:</w:t>
      </w:r>
      <w:r w:rsidRPr="00793E84">
        <w:rPr>
          <w:color w:val="000000"/>
          <w:sz w:val="28"/>
        </w:rPr>
        <w:tab/>
        <w:t>1000 – 16000</w:t>
      </w:r>
      <w:r w:rsidR="00793E84">
        <w:rPr>
          <w:color w:val="000000"/>
          <w:sz w:val="28"/>
        </w:rPr>
        <w:t> </w:t>
      </w:r>
      <w:r w:rsidR="00793E84" w:rsidRPr="00793E84">
        <w:rPr>
          <w:color w:val="000000"/>
          <w:sz w:val="28"/>
        </w:rPr>
        <w:t>м</w:t>
      </w:r>
      <w:r w:rsidRPr="00793E84">
        <w:rPr>
          <w:color w:val="000000"/>
          <w:sz w:val="28"/>
        </w:rPr>
        <w:t>/с</w:t>
      </w:r>
    </w:p>
    <w:p w:rsidR="004C5E32" w:rsidRPr="00793E84" w:rsidRDefault="004C5E32" w:rsidP="00793E84">
      <w:pPr>
        <w:spacing w:line="360" w:lineRule="auto"/>
        <w:ind w:firstLine="709"/>
        <w:jc w:val="both"/>
        <w:rPr>
          <w:color w:val="000000"/>
          <w:sz w:val="28"/>
        </w:rPr>
      </w:pPr>
      <w:r w:rsidRPr="00793E84">
        <w:rPr>
          <w:color w:val="000000"/>
          <w:sz w:val="28"/>
        </w:rPr>
        <w:t>Задержка экрана:</w:t>
      </w:r>
      <w:r w:rsidRPr="00793E84">
        <w:rPr>
          <w:color w:val="000000"/>
          <w:sz w:val="28"/>
        </w:rPr>
        <w:tab/>
        <w:t xml:space="preserve">0 – </w:t>
      </w:r>
      <w:smartTag w:uri="urn:schemas-microsoft-com:office:smarttags" w:element="metricconverter">
        <w:smartTagPr>
          <w:attr w:name="ProductID" w:val="120 мм"/>
        </w:smartTagPr>
        <w:r w:rsidRPr="00793E84">
          <w:rPr>
            <w:color w:val="000000"/>
            <w:sz w:val="28"/>
          </w:rPr>
          <w:t>1</w:t>
        </w:r>
        <w:r w:rsidR="00793E84">
          <w:rPr>
            <w:color w:val="000000"/>
            <w:sz w:val="28"/>
          </w:rPr>
          <w:t> </w:t>
        </w:r>
        <w:r w:rsidR="00793E84" w:rsidRPr="00793E84">
          <w:rPr>
            <w:color w:val="000000"/>
            <w:sz w:val="28"/>
          </w:rPr>
          <w:t>м</w:t>
        </w:r>
      </w:smartTag>
      <w:r w:rsidRPr="00793E84">
        <w:rPr>
          <w:color w:val="000000"/>
          <w:sz w:val="28"/>
        </w:rPr>
        <w:t xml:space="preserve"> (продольная волна по стали)</w:t>
      </w:r>
    </w:p>
    <w:p w:rsidR="004C5E32" w:rsidRPr="00793E84" w:rsidRDefault="004C5E32" w:rsidP="00793E84">
      <w:pPr>
        <w:spacing w:line="360" w:lineRule="auto"/>
        <w:ind w:firstLine="709"/>
        <w:jc w:val="both"/>
        <w:rPr>
          <w:color w:val="000000"/>
          <w:sz w:val="28"/>
        </w:rPr>
      </w:pPr>
      <w:r w:rsidRPr="00793E84">
        <w:rPr>
          <w:color w:val="000000"/>
          <w:sz w:val="28"/>
        </w:rPr>
        <w:t xml:space="preserve">Усиление: </w:t>
      </w:r>
      <w:r w:rsidRPr="00793E84">
        <w:rPr>
          <w:color w:val="000000"/>
          <w:sz w:val="28"/>
        </w:rPr>
        <w:tab/>
        <w:t>0 – 40 дБ (аналогвый), шагом 0,2 дБ</w:t>
      </w:r>
    </w:p>
    <w:p w:rsidR="004C5E32" w:rsidRPr="00793E84" w:rsidRDefault="004C5E32" w:rsidP="00793E84">
      <w:pPr>
        <w:spacing w:line="360" w:lineRule="auto"/>
        <w:ind w:firstLine="709"/>
        <w:jc w:val="both"/>
        <w:rPr>
          <w:color w:val="000000"/>
          <w:sz w:val="28"/>
        </w:rPr>
      </w:pPr>
      <w:r w:rsidRPr="00793E84">
        <w:rPr>
          <w:color w:val="000000"/>
          <w:sz w:val="28"/>
        </w:rPr>
        <w:t>0 – 53 дБ (цифровой), шагом 0,2 дБ</w:t>
      </w:r>
    </w:p>
    <w:p w:rsidR="004C5E32" w:rsidRPr="00793E84" w:rsidRDefault="004C5E32" w:rsidP="00793E84">
      <w:pPr>
        <w:spacing w:line="360" w:lineRule="auto"/>
        <w:ind w:firstLine="709"/>
        <w:jc w:val="both"/>
        <w:rPr>
          <w:color w:val="000000"/>
          <w:sz w:val="28"/>
        </w:rPr>
      </w:pPr>
      <w:r w:rsidRPr="00793E84">
        <w:rPr>
          <w:color w:val="000000"/>
          <w:sz w:val="28"/>
        </w:rPr>
        <w:t>Генератор:</w:t>
      </w:r>
      <w:r w:rsidRPr="00793E84">
        <w:rPr>
          <w:color w:val="000000"/>
          <w:sz w:val="28"/>
        </w:rPr>
        <w:tab/>
        <w:t>управляемый 2</w:t>
      </w:r>
      <w:r w:rsidR="00793E84">
        <w:rPr>
          <w:color w:val="000000"/>
          <w:sz w:val="28"/>
        </w:rPr>
        <w:t>-</w:t>
      </w:r>
      <w:r w:rsidR="00793E84" w:rsidRPr="00793E84">
        <w:rPr>
          <w:color w:val="000000"/>
          <w:sz w:val="28"/>
        </w:rPr>
        <w:t>п</w:t>
      </w:r>
      <w:r w:rsidRPr="00793E84">
        <w:rPr>
          <w:color w:val="000000"/>
          <w:sz w:val="28"/>
        </w:rPr>
        <w:t>олюсный (прямоугольный импульс)</w:t>
      </w:r>
    </w:p>
    <w:p w:rsidR="004C5E32" w:rsidRPr="00793E84" w:rsidRDefault="004C5E32" w:rsidP="00793E84">
      <w:pPr>
        <w:spacing w:line="360" w:lineRule="auto"/>
        <w:ind w:firstLine="709"/>
        <w:jc w:val="both"/>
        <w:rPr>
          <w:color w:val="000000"/>
          <w:sz w:val="28"/>
        </w:rPr>
      </w:pPr>
      <w:r w:rsidRPr="00793E84">
        <w:rPr>
          <w:color w:val="000000"/>
          <w:sz w:val="28"/>
        </w:rPr>
        <w:t>Диапазон частот:</w:t>
      </w:r>
      <w:r w:rsidRPr="00793E84">
        <w:rPr>
          <w:color w:val="000000"/>
          <w:sz w:val="28"/>
        </w:rPr>
        <w:tab/>
        <w:t>0,6 – 6,5 Мгц, фильтр 2, 3, 4, 5 MГц</w:t>
      </w:r>
    </w:p>
    <w:p w:rsidR="004C5E32" w:rsidRPr="00793E84" w:rsidRDefault="004C5E32" w:rsidP="00793E84">
      <w:pPr>
        <w:spacing w:line="360" w:lineRule="auto"/>
        <w:ind w:firstLine="709"/>
        <w:jc w:val="both"/>
        <w:rPr>
          <w:color w:val="000000"/>
          <w:sz w:val="28"/>
        </w:rPr>
      </w:pPr>
      <w:r w:rsidRPr="00793E84">
        <w:rPr>
          <w:color w:val="000000"/>
          <w:sz w:val="28"/>
        </w:rPr>
        <w:t xml:space="preserve">Представление: </w:t>
      </w:r>
      <w:r w:rsidRPr="00793E84">
        <w:rPr>
          <w:color w:val="000000"/>
          <w:sz w:val="28"/>
        </w:rPr>
        <w:tab/>
        <w:t>Двухполупериодное детектирование, детектирование по положительной или отрицательной полуволне, ВЧ-сигнал</w:t>
      </w:r>
    </w:p>
    <w:p w:rsidR="004C5E32" w:rsidRPr="00793E84" w:rsidRDefault="004C5E32" w:rsidP="00793E84">
      <w:pPr>
        <w:spacing w:line="360" w:lineRule="auto"/>
        <w:ind w:firstLine="709"/>
        <w:jc w:val="both"/>
        <w:rPr>
          <w:color w:val="000000"/>
          <w:sz w:val="28"/>
        </w:rPr>
      </w:pPr>
      <w:r w:rsidRPr="00793E84">
        <w:rPr>
          <w:color w:val="000000"/>
          <w:sz w:val="28"/>
        </w:rPr>
        <w:t xml:space="preserve">ВРЧ: </w:t>
      </w:r>
      <w:r w:rsidRPr="00793E84">
        <w:rPr>
          <w:color w:val="000000"/>
          <w:sz w:val="28"/>
        </w:rPr>
        <w:tab/>
        <w:t>40 дБ, 6 дБ/мкс, 16 точек для каждого канала</w:t>
      </w:r>
    </w:p>
    <w:p w:rsidR="004C5E32" w:rsidRPr="00793E84" w:rsidRDefault="004C5E32" w:rsidP="00793E84">
      <w:pPr>
        <w:spacing w:line="360" w:lineRule="auto"/>
        <w:ind w:firstLine="709"/>
        <w:jc w:val="both"/>
        <w:rPr>
          <w:color w:val="000000"/>
          <w:sz w:val="28"/>
        </w:rPr>
      </w:pPr>
      <w:r w:rsidRPr="00793E84">
        <w:rPr>
          <w:color w:val="000000"/>
          <w:sz w:val="28"/>
        </w:rPr>
        <w:t>Стробы:</w:t>
      </w:r>
      <w:r w:rsidRPr="00793E84">
        <w:rPr>
          <w:color w:val="000000"/>
          <w:sz w:val="28"/>
        </w:rPr>
        <w:tab/>
        <w:t xml:space="preserve">2 независимых строба, настройка начала и ширины, от </w:t>
      </w:r>
      <w:r w:rsidR="00793E84" w:rsidRPr="00793E84">
        <w:rPr>
          <w:color w:val="000000"/>
          <w:sz w:val="28"/>
        </w:rPr>
        <w:t>5</w:t>
      </w:r>
      <w:r w:rsidR="00793E84">
        <w:rPr>
          <w:color w:val="000000"/>
          <w:sz w:val="28"/>
        </w:rPr>
        <w:t>%</w:t>
      </w:r>
      <w:r w:rsidRPr="00793E84">
        <w:rPr>
          <w:color w:val="000000"/>
          <w:sz w:val="28"/>
        </w:rPr>
        <w:t xml:space="preserve"> до 9</w:t>
      </w:r>
      <w:r w:rsidR="00793E84" w:rsidRPr="00793E84">
        <w:rPr>
          <w:color w:val="000000"/>
          <w:sz w:val="28"/>
        </w:rPr>
        <w:t>0</w:t>
      </w:r>
      <w:r w:rsidR="00793E84">
        <w:rPr>
          <w:color w:val="000000"/>
          <w:sz w:val="28"/>
        </w:rPr>
        <w:t>%</w:t>
      </w:r>
      <w:r w:rsidRPr="00793E84">
        <w:rPr>
          <w:color w:val="000000"/>
          <w:sz w:val="28"/>
        </w:rPr>
        <w:t xml:space="preserve"> высоты экрана шагом </w:t>
      </w:r>
      <w:r w:rsidR="00793E84" w:rsidRPr="00793E84">
        <w:rPr>
          <w:color w:val="000000"/>
          <w:sz w:val="28"/>
        </w:rPr>
        <w:t>1</w:t>
      </w:r>
      <w:r w:rsidR="00793E84">
        <w:rPr>
          <w:color w:val="000000"/>
          <w:sz w:val="28"/>
        </w:rPr>
        <w:t>%</w:t>
      </w:r>
    </w:p>
    <w:p w:rsidR="004C5E32" w:rsidRPr="00793E84" w:rsidRDefault="004C5E32" w:rsidP="00793E84">
      <w:pPr>
        <w:spacing w:line="360" w:lineRule="auto"/>
        <w:ind w:firstLine="709"/>
        <w:jc w:val="both"/>
        <w:rPr>
          <w:color w:val="000000"/>
          <w:sz w:val="28"/>
        </w:rPr>
      </w:pPr>
      <w:r w:rsidRPr="00793E84">
        <w:rPr>
          <w:color w:val="000000"/>
          <w:sz w:val="28"/>
        </w:rPr>
        <w:t>Режимы измерения:</w:t>
      </w:r>
      <w:r w:rsidRPr="00793E84">
        <w:rPr>
          <w:color w:val="000000"/>
          <w:sz w:val="28"/>
        </w:rPr>
        <w:tab/>
        <w:t>По фронту или пику</w:t>
      </w:r>
    </w:p>
    <w:p w:rsidR="004C5E32" w:rsidRPr="00793E84" w:rsidRDefault="004C5E32" w:rsidP="00793E84">
      <w:pPr>
        <w:spacing w:line="360" w:lineRule="auto"/>
        <w:ind w:firstLine="709"/>
        <w:jc w:val="both"/>
        <w:rPr>
          <w:color w:val="000000"/>
          <w:sz w:val="28"/>
        </w:rPr>
      </w:pPr>
      <w:r w:rsidRPr="00793E84">
        <w:rPr>
          <w:color w:val="000000"/>
          <w:sz w:val="28"/>
        </w:rPr>
        <w:t xml:space="preserve">Разрешающая способность: </w:t>
      </w:r>
      <w:r w:rsidRPr="00793E84">
        <w:rPr>
          <w:color w:val="000000"/>
          <w:sz w:val="28"/>
        </w:rPr>
        <w:tab/>
        <w:t>5 нс (0,015</w:t>
      </w:r>
      <w:r w:rsidR="00793E84">
        <w:rPr>
          <w:color w:val="000000"/>
          <w:sz w:val="28"/>
        </w:rPr>
        <w:t> </w:t>
      </w:r>
      <w:r w:rsidR="00793E84" w:rsidRPr="00793E84">
        <w:rPr>
          <w:color w:val="000000"/>
          <w:sz w:val="28"/>
        </w:rPr>
        <w:t>мм</w:t>
      </w:r>
      <w:r w:rsidR="00793E84">
        <w:rPr>
          <w:color w:val="000000"/>
          <w:sz w:val="28"/>
        </w:rPr>
        <w:t>)</w:t>
      </w:r>
    </w:p>
    <w:p w:rsidR="004C5E32" w:rsidRPr="00793E84" w:rsidRDefault="004C5E32" w:rsidP="00793E84">
      <w:pPr>
        <w:spacing w:line="360" w:lineRule="auto"/>
        <w:ind w:firstLine="709"/>
        <w:jc w:val="both"/>
        <w:rPr>
          <w:color w:val="000000"/>
          <w:sz w:val="28"/>
        </w:rPr>
      </w:pPr>
      <w:r w:rsidRPr="00793E84">
        <w:rPr>
          <w:color w:val="000000"/>
          <w:sz w:val="28"/>
        </w:rPr>
        <w:t xml:space="preserve">Изображение: </w:t>
      </w:r>
      <w:r w:rsidRPr="00793E84">
        <w:rPr>
          <w:color w:val="000000"/>
          <w:sz w:val="28"/>
        </w:rPr>
        <w:tab/>
        <w:t>Линейное и секторное</w:t>
      </w:r>
    </w:p>
    <w:p w:rsidR="004C5E32" w:rsidRPr="00793E84" w:rsidRDefault="004C5E32" w:rsidP="00793E84">
      <w:pPr>
        <w:spacing w:line="360" w:lineRule="auto"/>
        <w:ind w:firstLine="709"/>
        <w:jc w:val="both"/>
        <w:rPr>
          <w:i/>
          <w:color w:val="000000"/>
          <w:sz w:val="28"/>
        </w:rPr>
      </w:pPr>
      <w:r w:rsidRPr="00793E84">
        <w:rPr>
          <w:i/>
          <w:color w:val="000000"/>
          <w:sz w:val="28"/>
        </w:rPr>
        <w:t>Технические характеристики (общие):</w:t>
      </w:r>
    </w:p>
    <w:p w:rsidR="004C5E32" w:rsidRPr="00793E84" w:rsidRDefault="004C5E32" w:rsidP="00793E84">
      <w:pPr>
        <w:spacing w:line="360" w:lineRule="auto"/>
        <w:ind w:firstLine="709"/>
        <w:jc w:val="both"/>
        <w:rPr>
          <w:color w:val="000000"/>
          <w:sz w:val="28"/>
        </w:rPr>
      </w:pPr>
      <w:r w:rsidRPr="00793E84">
        <w:rPr>
          <w:color w:val="000000"/>
          <w:sz w:val="28"/>
        </w:rPr>
        <w:t xml:space="preserve">Дисплей: </w:t>
      </w:r>
      <w:r w:rsidRPr="00793E84">
        <w:rPr>
          <w:color w:val="000000"/>
          <w:sz w:val="28"/>
        </w:rPr>
        <w:tab/>
        <w:t>6.5</w:t>
      </w:r>
      <w:r w:rsidR="00793E84">
        <w:rPr>
          <w:color w:val="000000"/>
          <w:sz w:val="28"/>
        </w:rPr>
        <w:t>»</w:t>
      </w:r>
      <w:r w:rsidR="00793E84" w:rsidRPr="00793E84">
        <w:rPr>
          <w:color w:val="000000"/>
          <w:sz w:val="28"/>
        </w:rPr>
        <w:t xml:space="preserve"> </w:t>
      </w:r>
      <w:r w:rsidRPr="00793E84">
        <w:rPr>
          <w:color w:val="000000"/>
          <w:sz w:val="28"/>
        </w:rPr>
        <w:t xml:space="preserve">TFT цветной ЖК-индикатор, 133 x </w:t>
      </w:r>
      <w:smartTag w:uri="urn:schemas-microsoft-com:office:smarttags" w:element="metricconverter">
        <w:smartTagPr>
          <w:attr w:name="ProductID" w:val="120 мм"/>
        </w:smartTagPr>
        <w:r w:rsidRPr="00793E84">
          <w:rPr>
            <w:color w:val="000000"/>
            <w:sz w:val="28"/>
          </w:rPr>
          <w:t>99</w:t>
        </w:r>
        <w:r w:rsidR="00793E84">
          <w:rPr>
            <w:color w:val="000000"/>
            <w:sz w:val="28"/>
          </w:rPr>
          <w:t> </w:t>
        </w:r>
        <w:r w:rsidR="00793E84" w:rsidRPr="00793E84">
          <w:rPr>
            <w:color w:val="000000"/>
            <w:sz w:val="28"/>
          </w:rPr>
          <w:t>мм</w:t>
        </w:r>
      </w:smartTag>
      <w:r w:rsidRPr="00793E84">
        <w:rPr>
          <w:color w:val="000000"/>
          <w:sz w:val="28"/>
        </w:rPr>
        <w:t xml:space="preserve"> (ШxВ) / 640 x 480 точек</w:t>
      </w:r>
    </w:p>
    <w:p w:rsidR="004C5E32" w:rsidRPr="00793E84" w:rsidRDefault="004C5E32" w:rsidP="00793E84">
      <w:pPr>
        <w:spacing w:line="360" w:lineRule="auto"/>
        <w:ind w:firstLine="709"/>
        <w:jc w:val="both"/>
        <w:rPr>
          <w:color w:val="000000"/>
          <w:sz w:val="28"/>
        </w:rPr>
      </w:pPr>
      <w:r w:rsidRPr="00793E84">
        <w:rPr>
          <w:color w:val="000000"/>
          <w:sz w:val="28"/>
        </w:rPr>
        <w:t xml:space="preserve">Размеры (ШxВxГ): 282 x 171 x </w:t>
      </w:r>
      <w:smartTag w:uri="urn:schemas-microsoft-com:office:smarttags" w:element="metricconverter">
        <w:smartTagPr>
          <w:attr w:name="ProductID" w:val="120 мм"/>
        </w:smartTagPr>
        <w:r w:rsidRPr="00793E84">
          <w:rPr>
            <w:color w:val="000000"/>
            <w:sz w:val="28"/>
          </w:rPr>
          <w:t>159</w:t>
        </w:r>
        <w:r w:rsidR="00793E84">
          <w:rPr>
            <w:color w:val="000000"/>
            <w:sz w:val="28"/>
          </w:rPr>
          <w:t> </w:t>
        </w:r>
        <w:r w:rsidR="00793E84" w:rsidRPr="00793E84">
          <w:rPr>
            <w:color w:val="000000"/>
            <w:sz w:val="28"/>
          </w:rPr>
          <w:t>мм</w:t>
        </w:r>
      </w:smartTag>
    </w:p>
    <w:p w:rsidR="004C5E32" w:rsidRPr="00793E84" w:rsidRDefault="004C5E32" w:rsidP="00793E84">
      <w:pPr>
        <w:spacing w:line="360" w:lineRule="auto"/>
        <w:ind w:firstLine="709"/>
        <w:jc w:val="both"/>
        <w:rPr>
          <w:color w:val="000000"/>
          <w:sz w:val="28"/>
        </w:rPr>
      </w:pPr>
      <w:r w:rsidRPr="00793E84">
        <w:rPr>
          <w:color w:val="000000"/>
          <w:sz w:val="28"/>
        </w:rPr>
        <w:t xml:space="preserve">Масса: </w:t>
      </w:r>
      <w:smartTag w:uri="urn:schemas-microsoft-com:office:smarttags" w:element="metricconverter">
        <w:smartTagPr>
          <w:attr w:name="ProductID" w:val="120 мм"/>
        </w:smartTagPr>
        <w:r w:rsidRPr="00793E84">
          <w:rPr>
            <w:color w:val="000000"/>
            <w:sz w:val="28"/>
          </w:rPr>
          <w:t>3.8 кг</w:t>
        </w:r>
      </w:smartTag>
      <w:r w:rsidRPr="00793E84">
        <w:rPr>
          <w:color w:val="000000"/>
          <w:sz w:val="28"/>
        </w:rPr>
        <w:t xml:space="preserve"> (вкл. аккумуляторные батареи)</w:t>
      </w:r>
    </w:p>
    <w:p w:rsidR="004C5E32" w:rsidRPr="00793E84" w:rsidRDefault="004C5E32" w:rsidP="00793E84">
      <w:pPr>
        <w:spacing w:line="360" w:lineRule="auto"/>
        <w:ind w:firstLine="709"/>
        <w:jc w:val="both"/>
        <w:rPr>
          <w:color w:val="000000"/>
          <w:sz w:val="28"/>
        </w:rPr>
      </w:pPr>
      <w:r w:rsidRPr="00793E84">
        <w:rPr>
          <w:color w:val="000000"/>
          <w:sz w:val="28"/>
        </w:rPr>
        <w:t>Рабочие температуры:</w:t>
      </w:r>
      <w:r w:rsidRPr="00793E84">
        <w:rPr>
          <w:color w:val="000000"/>
          <w:sz w:val="28"/>
        </w:rPr>
        <w:tab/>
        <w:t>0°</w:t>
      </w:r>
      <w:r w:rsidR="00793E84">
        <w:rPr>
          <w:color w:val="000000"/>
          <w:sz w:val="28"/>
        </w:rPr>
        <w:t>…</w:t>
      </w:r>
      <w:r w:rsidRPr="00793E84">
        <w:rPr>
          <w:color w:val="000000"/>
          <w:sz w:val="28"/>
        </w:rPr>
        <w:t xml:space="preserve"> </w:t>
      </w:r>
      <w:smartTag w:uri="urn:schemas-microsoft-com:office:smarttags" w:element="metricconverter">
        <w:smartTagPr>
          <w:attr w:name="ProductID" w:val="120 мм"/>
        </w:smartTagPr>
        <w:r w:rsidRPr="00793E84">
          <w:rPr>
            <w:color w:val="000000"/>
            <w:sz w:val="28"/>
          </w:rPr>
          <w:t>5</w:t>
        </w:r>
        <w:r w:rsidR="00793E84" w:rsidRPr="00793E84">
          <w:rPr>
            <w:color w:val="000000"/>
            <w:sz w:val="28"/>
          </w:rPr>
          <w:t>0</w:t>
        </w:r>
        <w:r w:rsidR="00793E84">
          <w:rPr>
            <w:color w:val="000000"/>
            <w:sz w:val="28"/>
          </w:rPr>
          <w:t> </w:t>
        </w:r>
        <w:r w:rsidR="00793E84" w:rsidRPr="00793E84">
          <w:rPr>
            <w:color w:val="000000"/>
            <w:sz w:val="28"/>
          </w:rPr>
          <w:t>°C</w:t>
        </w:r>
      </w:smartTag>
    </w:p>
    <w:p w:rsidR="004C5E32" w:rsidRPr="00793E84" w:rsidRDefault="004C5E32" w:rsidP="00793E84">
      <w:pPr>
        <w:spacing w:line="360" w:lineRule="auto"/>
        <w:ind w:firstLine="709"/>
        <w:jc w:val="both"/>
        <w:rPr>
          <w:color w:val="000000"/>
          <w:sz w:val="28"/>
        </w:rPr>
      </w:pPr>
      <w:r w:rsidRPr="00793E84">
        <w:rPr>
          <w:color w:val="000000"/>
          <w:sz w:val="28"/>
        </w:rPr>
        <w:t>Класс защиты:</w:t>
      </w:r>
      <w:r w:rsidRPr="00793E84">
        <w:rPr>
          <w:color w:val="000000"/>
          <w:sz w:val="28"/>
        </w:rPr>
        <w:tab/>
        <w:t>IP54</w:t>
      </w:r>
    </w:p>
    <w:p w:rsidR="004C5E32" w:rsidRPr="00793E84" w:rsidRDefault="004C5E32" w:rsidP="00793E84">
      <w:pPr>
        <w:spacing w:line="360" w:lineRule="auto"/>
        <w:ind w:firstLine="709"/>
        <w:jc w:val="both"/>
        <w:rPr>
          <w:color w:val="000000"/>
          <w:sz w:val="28"/>
        </w:rPr>
      </w:pPr>
      <w:r w:rsidRPr="00793E84">
        <w:rPr>
          <w:color w:val="000000"/>
          <w:sz w:val="28"/>
        </w:rPr>
        <w:t xml:space="preserve">Питание: </w:t>
      </w:r>
      <w:r w:rsidRPr="00793E84">
        <w:rPr>
          <w:color w:val="000000"/>
          <w:sz w:val="28"/>
        </w:rPr>
        <w:tab/>
        <w:t>литий-ионные аккумуляторы (8</w:t>
      </w:r>
      <w:r w:rsidR="00793E84">
        <w:rPr>
          <w:color w:val="000000"/>
          <w:sz w:val="28"/>
        </w:rPr>
        <w:t> </w:t>
      </w:r>
      <w:r w:rsidR="00793E84" w:rsidRPr="00793E84">
        <w:rPr>
          <w:color w:val="000000"/>
          <w:sz w:val="28"/>
        </w:rPr>
        <w:t>ч</w:t>
      </w:r>
      <w:r w:rsidRPr="00793E84">
        <w:rPr>
          <w:color w:val="000000"/>
          <w:sz w:val="28"/>
        </w:rPr>
        <w:t xml:space="preserve"> непрерывной работы </w:t>
      </w:r>
      <w:r w:rsidR="00793E84">
        <w:rPr>
          <w:color w:val="000000"/>
          <w:sz w:val="28"/>
        </w:rPr>
        <w:t>–</w:t>
      </w:r>
      <w:r w:rsidR="00793E84" w:rsidRPr="00793E84">
        <w:rPr>
          <w:color w:val="000000"/>
          <w:sz w:val="28"/>
        </w:rPr>
        <w:t xml:space="preserve"> </w:t>
      </w:r>
      <w:r w:rsidRPr="00793E84">
        <w:rPr>
          <w:color w:val="000000"/>
          <w:sz w:val="28"/>
        </w:rPr>
        <w:t>традиционный), от сети</w:t>
      </w:r>
    </w:p>
    <w:p w:rsidR="004C5E32" w:rsidRPr="00793E84" w:rsidRDefault="004C5E32" w:rsidP="00793E84">
      <w:pPr>
        <w:spacing w:line="360" w:lineRule="auto"/>
        <w:ind w:firstLine="709"/>
        <w:jc w:val="both"/>
        <w:rPr>
          <w:color w:val="000000"/>
          <w:sz w:val="28"/>
        </w:rPr>
      </w:pPr>
      <w:r w:rsidRPr="00793E84">
        <w:rPr>
          <w:color w:val="000000"/>
          <w:sz w:val="28"/>
        </w:rPr>
        <w:t>Память:</w:t>
      </w:r>
      <w:r w:rsidR="00C34F99">
        <w:rPr>
          <w:color w:val="000000"/>
          <w:sz w:val="28"/>
        </w:rPr>
        <w:t xml:space="preserve"> </w:t>
      </w:r>
      <w:r w:rsidRPr="00793E84">
        <w:rPr>
          <w:color w:val="000000"/>
          <w:sz w:val="28"/>
        </w:rPr>
        <w:t>256 кБ встроенная память, SD карта внешняя память</w:t>
      </w:r>
    </w:p>
    <w:p w:rsidR="004C5E32" w:rsidRPr="00793E84" w:rsidRDefault="004C5E32" w:rsidP="00793E84">
      <w:pPr>
        <w:spacing w:line="360" w:lineRule="auto"/>
        <w:ind w:firstLine="709"/>
        <w:jc w:val="both"/>
        <w:rPr>
          <w:color w:val="000000"/>
          <w:sz w:val="28"/>
        </w:rPr>
      </w:pPr>
      <w:r w:rsidRPr="00793E84">
        <w:rPr>
          <w:color w:val="000000"/>
          <w:sz w:val="28"/>
        </w:rPr>
        <w:t>Разъем:</w:t>
      </w:r>
      <w:r w:rsidR="00C34F99">
        <w:rPr>
          <w:color w:val="000000"/>
          <w:sz w:val="28"/>
        </w:rPr>
        <w:t xml:space="preserve"> </w:t>
      </w:r>
      <w:r w:rsidRPr="00793E84">
        <w:rPr>
          <w:color w:val="000000"/>
          <w:sz w:val="28"/>
        </w:rPr>
        <w:t>традиционный: 2 x Lemo 00</w:t>
      </w:r>
      <w:r w:rsidR="00793E84">
        <w:rPr>
          <w:color w:val="000000"/>
          <w:sz w:val="28"/>
        </w:rPr>
        <w:t xml:space="preserve"> –</w:t>
      </w:r>
      <w:r w:rsidR="00793E84" w:rsidRPr="00793E84">
        <w:rPr>
          <w:color w:val="000000"/>
          <w:sz w:val="28"/>
        </w:rPr>
        <w:t xml:space="preserve"> фа</w:t>
      </w:r>
      <w:r w:rsidRPr="00793E84">
        <w:rPr>
          <w:color w:val="000000"/>
          <w:sz w:val="28"/>
        </w:rPr>
        <w:t>зированная решетка: Tyco / Amp ZIF</w:t>
      </w:r>
    </w:p>
    <w:p w:rsidR="004C5E32" w:rsidRPr="00793E84" w:rsidRDefault="004C5E32" w:rsidP="00793E84">
      <w:pPr>
        <w:spacing w:line="360" w:lineRule="auto"/>
        <w:ind w:firstLine="709"/>
        <w:jc w:val="both"/>
        <w:rPr>
          <w:color w:val="000000"/>
          <w:sz w:val="28"/>
        </w:rPr>
      </w:pPr>
      <w:r w:rsidRPr="00793E84">
        <w:rPr>
          <w:color w:val="000000"/>
          <w:sz w:val="28"/>
        </w:rPr>
        <w:t xml:space="preserve">Интерфейс: RS </w:t>
      </w:r>
      <w:smartTag w:uri="urn:schemas-microsoft-com:office:smarttags" w:element="metricconverter">
        <w:smartTagPr>
          <w:attr w:name="ProductID" w:val="120 мм"/>
        </w:smartTagPr>
        <w:r w:rsidRPr="00793E84">
          <w:rPr>
            <w:color w:val="000000"/>
            <w:sz w:val="28"/>
          </w:rPr>
          <w:t>232 C</w:t>
        </w:r>
      </w:smartTag>
      <w:r w:rsidRPr="00793E84">
        <w:rPr>
          <w:color w:val="000000"/>
          <w:sz w:val="28"/>
        </w:rPr>
        <w:t xml:space="preserve"> (двунаправленный, 300 </w:t>
      </w:r>
      <w:r w:rsidR="00793E84">
        <w:rPr>
          <w:color w:val="000000"/>
          <w:sz w:val="28"/>
        </w:rPr>
        <w:t>–</w:t>
      </w:r>
      <w:r w:rsidR="00793E84" w:rsidRPr="00793E84">
        <w:rPr>
          <w:color w:val="000000"/>
          <w:sz w:val="28"/>
        </w:rPr>
        <w:t xml:space="preserve"> </w:t>
      </w:r>
      <w:r w:rsidRPr="00793E84">
        <w:rPr>
          <w:color w:val="000000"/>
          <w:sz w:val="28"/>
        </w:rPr>
        <w:t>115, 200 бод)</w:t>
      </w:r>
    </w:p>
    <w:p w:rsidR="004C5E32" w:rsidRPr="00793E84" w:rsidRDefault="004C5E32" w:rsidP="00793E84">
      <w:pPr>
        <w:spacing w:line="360" w:lineRule="auto"/>
        <w:ind w:firstLine="709"/>
        <w:jc w:val="both"/>
        <w:rPr>
          <w:i/>
          <w:color w:val="000000"/>
          <w:sz w:val="28"/>
        </w:rPr>
      </w:pPr>
      <w:r w:rsidRPr="00793E84">
        <w:rPr>
          <w:i/>
          <w:color w:val="000000"/>
          <w:sz w:val="28"/>
        </w:rPr>
        <w:t>Области применения для Phasor XS</w:t>
      </w:r>
    </w:p>
    <w:p w:rsidR="004C5E32" w:rsidRPr="00793E84" w:rsidRDefault="004C5E32" w:rsidP="00793E84">
      <w:pPr>
        <w:spacing w:line="360" w:lineRule="auto"/>
        <w:ind w:firstLine="709"/>
        <w:jc w:val="both"/>
        <w:rPr>
          <w:color w:val="000000"/>
          <w:sz w:val="28"/>
        </w:rPr>
      </w:pPr>
      <w:r w:rsidRPr="00793E84">
        <w:rPr>
          <w:color w:val="000000"/>
          <w:sz w:val="28"/>
        </w:rPr>
        <w:t>Нефть и газ</w:t>
      </w:r>
    </w:p>
    <w:p w:rsidR="004C5E32" w:rsidRPr="00793E84" w:rsidRDefault="004C5E32" w:rsidP="00793E84">
      <w:pPr>
        <w:spacing w:line="360" w:lineRule="auto"/>
        <w:ind w:firstLine="709"/>
        <w:jc w:val="both"/>
        <w:rPr>
          <w:color w:val="000000"/>
          <w:sz w:val="28"/>
        </w:rPr>
      </w:pPr>
      <w:r w:rsidRPr="00793E84">
        <w:rPr>
          <w:color w:val="000000"/>
          <w:sz w:val="28"/>
        </w:rPr>
        <w:t>Области применения, типичные для диагностики в нефтегазовой отрасли</w:t>
      </w:r>
    </w:p>
    <w:p w:rsidR="004C5E32" w:rsidRPr="00793E84" w:rsidRDefault="00793E84" w:rsidP="00793E84">
      <w:pPr>
        <w:spacing w:line="360" w:lineRule="auto"/>
        <w:ind w:firstLine="709"/>
        <w:jc w:val="both"/>
        <w:rPr>
          <w:color w:val="000000"/>
          <w:sz w:val="28"/>
        </w:rPr>
      </w:pPr>
      <w:r>
        <w:rPr>
          <w:color w:val="000000"/>
          <w:sz w:val="28"/>
        </w:rPr>
        <w:t>– </w:t>
      </w:r>
      <w:r w:rsidR="004C5E32" w:rsidRPr="00793E84">
        <w:rPr>
          <w:color w:val="000000"/>
          <w:sz w:val="28"/>
        </w:rPr>
        <w:t>Трубопроводы</w:t>
      </w:r>
    </w:p>
    <w:p w:rsidR="004C5E32" w:rsidRPr="00793E84" w:rsidRDefault="00793E84" w:rsidP="00793E84">
      <w:pPr>
        <w:spacing w:line="360" w:lineRule="auto"/>
        <w:ind w:firstLine="709"/>
        <w:jc w:val="both"/>
        <w:rPr>
          <w:color w:val="000000"/>
          <w:sz w:val="28"/>
        </w:rPr>
      </w:pPr>
      <w:r>
        <w:rPr>
          <w:color w:val="000000"/>
          <w:sz w:val="28"/>
        </w:rPr>
        <w:t>– </w:t>
      </w:r>
      <w:r w:rsidR="004C5E32" w:rsidRPr="00793E84">
        <w:rPr>
          <w:color w:val="000000"/>
          <w:sz w:val="28"/>
        </w:rPr>
        <w:t>Емкости</w:t>
      </w:r>
    </w:p>
    <w:p w:rsidR="004C5E32" w:rsidRPr="00793E84" w:rsidRDefault="00793E84" w:rsidP="00793E84">
      <w:pPr>
        <w:spacing w:line="360" w:lineRule="auto"/>
        <w:ind w:firstLine="709"/>
        <w:jc w:val="both"/>
        <w:rPr>
          <w:color w:val="000000"/>
          <w:sz w:val="28"/>
        </w:rPr>
      </w:pPr>
      <w:r>
        <w:rPr>
          <w:color w:val="000000"/>
          <w:sz w:val="28"/>
        </w:rPr>
        <w:t>– </w:t>
      </w:r>
      <w:r w:rsidR="004C5E32" w:rsidRPr="00793E84">
        <w:rPr>
          <w:color w:val="000000"/>
          <w:sz w:val="28"/>
        </w:rPr>
        <w:t>Сварные соединения продольные</w:t>
      </w:r>
    </w:p>
    <w:p w:rsidR="004C5E32" w:rsidRPr="00793E84" w:rsidRDefault="00793E84" w:rsidP="00793E84">
      <w:pPr>
        <w:spacing w:line="360" w:lineRule="auto"/>
        <w:ind w:firstLine="709"/>
        <w:jc w:val="both"/>
        <w:rPr>
          <w:color w:val="000000"/>
          <w:sz w:val="28"/>
        </w:rPr>
      </w:pPr>
      <w:r>
        <w:rPr>
          <w:color w:val="000000"/>
          <w:sz w:val="28"/>
        </w:rPr>
        <w:t>– </w:t>
      </w:r>
      <w:r w:rsidR="004C5E32" w:rsidRPr="00793E84">
        <w:rPr>
          <w:color w:val="000000"/>
          <w:sz w:val="28"/>
        </w:rPr>
        <w:t>Поясные сварные соединения</w:t>
      </w:r>
    </w:p>
    <w:p w:rsidR="004C5E32" w:rsidRPr="00793E84" w:rsidRDefault="00793E84" w:rsidP="00793E84">
      <w:pPr>
        <w:spacing w:line="360" w:lineRule="auto"/>
        <w:ind w:firstLine="709"/>
        <w:jc w:val="both"/>
        <w:rPr>
          <w:color w:val="000000"/>
          <w:sz w:val="28"/>
        </w:rPr>
      </w:pPr>
      <w:r>
        <w:rPr>
          <w:color w:val="000000"/>
          <w:sz w:val="28"/>
        </w:rPr>
        <w:t>– </w:t>
      </w:r>
      <w:r w:rsidR="004C5E32" w:rsidRPr="00793E84">
        <w:rPr>
          <w:color w:val="000000"/>
          <w:sz w:val="28"/>
        </w:rPr>
        <w:t>Сопла и фланцы</w:t>
      </w:r>
    </w:p>
    <w:p w:rsidR="004C5E32" w:rsidRPr="00793E84" w:rsidRDefault="00793E84" w:rsidP="00793E84">
      <w:pPr>
        <w:spacing w:line="360" w:lineRule="auto"/>
        <w:ind w:firstLine="709"/>
        <w:jc w:val="both"/>
        <w:rPr>
          <w:color w:val="000000"/>
          <w:sz w:val="28"/>
        </w:rPr>
      </w:pPr>
      <w:r>
        <w:rPr>
          <w:color w:val="000000"/>
          <w:sz w:val="28"/>
        </w:rPr>
        <w:t>– </w:t>
      </w:r>
      <w:r w:rsidR="004C5E32" w:rsidRPr="00793E84">
        <w:rPr>
          <w:color w:val="000000"/>
          <w:sz w:val="28"/>
        </w:rPr>
        <w:t>Толстостенные резервуары под давлением</w:t>
      </w:r>
    </w:p>
    <w:p w:rsidR="004C5E32" w:rsidRPr="00793E84" w:rsidRDefault="004C5E32" w:rsidP="00793E84">
      <w:pPr>
        <w:spacing w:line="360" w:lineRule="auto"/>
        <w:ind w:firstLine="709"/>
        <w:jc w:val="both"/>
        <w:rPr>
          <w:color w:val="000000"/>
          <w:sz w:val="28"/>
        </w:rPr>
      </w:pPr>
      <w:r w:rsidRPr="00793E84">
        <w:rPr>
          <w:color w:val="000000"/>
          <w:sz w:val="28"/>
        </w:rPr>
        <w:t>Ультразвуковой контроль в нефтегазовой индустрии зачастую проводится в труднодоступный местах. Дефектоскописты порой вынуждены находится на высоте (на лесах), в траншее рядом с трубопроводом.</w:t>
      </w:r>
    </w:p>
    <w:p w:rsidR="004C5E32" w:rsidRPr="00793E84" w:rsidRDefault="004C5E32" w:rsidP="00793E84">
      <w:pPr>
        <w:spacing w:line="360" w:lineRule="auto"/>
        <w:ind w:firstLine="709"/>
        <w:jc w:val="both"/>
        <w:rPr>
          <w:color w:val="000000"/>
          <w:sz w:val="28"/>
        </w:rPr>
      </w:pPr>
      <w:r w:rsidRPr="00793E84">
        <w:rPr>
          <w:color w:val="000000"/>
          <w:sz w:val="28"/>
        </w:rPr>
        <w:t>GE Phasor XS специально предназначен для применения в труднодоступных условиях, т</w:t>
      </w:r>
      <w:r w:rsidR="00793E84">
        <w:rPr>
          <w:color w:val="000000"/>
          <w:sz w:val="28"/>
        </w:rPr>
        <w:t>. </w:t>
      </w:r>
      <w:r w:rsidR="00793E84" w:rsidRPr="00793E84">
        <w:rPr>
          <w:color w:val="000000"/>
          <w:sz w:val="28"/>
        </w:rPr>
        <w:t>к</w:t>
      </w:r>
      <w:r w:rsidRPr="00793E84">
        <w:rPr>
          <w:color w:val="000000"/>
          <w:sz w:val="28"/>
        </w:rPr>
        <w:t>. является действительно портативным прибором с фазированной решеткой. Корпус прибора может одинаково хорошо стоять как на плоской, так и на криволинейной поверхности. Простота аппарата Phasor XS делает работу с ним понятной и доступной среднему пользователю.</w:t>
      </w:r>
    </w:p>
    <w:p w:rsidR="004C5E32" w:rsidRPr="00793E84" w:rsidRDefault="004C5E32" w:rsidP="00793E84">
      <w:pPr>
        <w:spacing w:line="360" w:lineRule="auto"/>
        <w:ind w:firstLine="709"/>
        <w:jc w:val="both"/>
        <w:rPr>
          <w:i/>
          <w:color w:val="000000"/>
          <w:sz w:val="28"/>
        </w:rPr>
      </w:pPr>
      <w:r w:rsidRPr="00793E84">
        <w:rPr>
          <w:i/>
          <w:color w:val="000000"/>
          <w:sz w:val="28"/>
        </w:rPr>
        <w:t>Более высокая продуктивность</w:t>
      </w:r>
    </w:p>
    <w:p w:rsidR="004C5E32" w:rsidRPr="00793E84" w:rsidRDefault="004C5E32" w:rsidP="00793E84">
      <w:pPr>
        <w:spacing w:line="360" w:lineRule="auto"/>
        <w:ind w:firstLine="709"/>
        <w:jc w:val="both"/>
        <w:rPr>
          <w:color w:val="000000"/>
          <w:sz w:val="28"/>
        </w:rPr>
      </w:pPr>
      <w:r w:rsidRPr="00793E84">
        <w:rPr>
          <w:color w:val="000000"/>
          <w:sz w:val="28"/>
        </w:rPr>
        <w:t>В большинстве существующих методик контроля проверку сварных соединений требуется проводить с применением 3</w:t>
      </w:r>
      <w:r w:rsidR="00793E84">
        <w:rPr>
          <w:color w:val="000000"/>
          <w:sz w:val="28"/>
        </w:rPr>
        <w:t>-</w:t>
      </w:r>
      <w:r w:rsidR="00793E84" w:rsidRPr="00793E84">
        <w:rPr>
          <w:color w:val="000000"/>
          <w:sz w:val="28"/>
        </w:rPr>
        <w:t>х</w:t>
      </w:r>
      <w:r w:rsidRPr="00793E84">
        <w:rPr>
          <w:color w:val="000000"/>
          <w:sz w:val="28"/>
        </w:rPr>
        <w:t xml:space="preserve"> различных преобразователей, имеющих отличные друг от друга углы ввода ультразвука. Контролируемый луч в приборе Phasor XS дает возможность электронным способом изменять угловой фокус и активную область без необходимости подсоединять и отсоединять датчики. Это делает контроль сварных швов более быстрыми по сравнению с традиционным дефектоскопом.</w:t>
      </w:r>
      <w:r w:rsidRPr="00793E84">
        <w:rPr>
          <w:color w:val="000000"/>
          <w:sz w:val="28"/>
        </w:rPr>
        <w:tab/>
      </w:r>
    </w:p>
    <w:p w:rsidR="004C5E32" w:rsidRPr="00793E84" w:rsidRDefault="004C5E32" w:rsidP="00793E84">
      <w:pPr>
        <w:spacing w:line="360" w:lineRule="auto"/>
        <w:ind w:firstLine="709"/>
        <w:jc w:val="both"/>
        <w:rPr>
          <w:i/>
          <w:color w:val="000000"/>
          <w:sz w:val="28"/>
        </w:rPr>
      </w:pPr>
      <w:r w:rsidRPr="00793E84">
        <w:rPr>
          <w:i/>
          <w:color w:val="000000"/>
          <w:sz w:val="28"/>
        </w:rPr>
        <w:t>Гибкость эксплуатации</w:t>
      </w:r>
    </w:p>
    <w:p w:rsidR="004C5E32" w:rsidRPr="00793E84" w:rsidRDefault="004C5E32" w:rsidP="00793E84">
      <w:pPr>
        <w:spacing w:line="360" w:lineRule="auto"/>
        <w:ind w:firstLine="709"/>
        <w:jc w:val="both"/>
        <w:rPr>
          <w:color w:val="000000"/>
          <w:sz w:val="28"/>
        </w:rPr>
      </w:pPr>
      <w:r w:rsidRPr="00793E84">
        <w:rPr>
          <w:color w:val="000000"/>
          <w:sz w:val="28"/>
        </w:rPr>
        <w:t>Одним нажатием кнопки меню Phasor XS можно изменить режим с фазированной решетки на режим стандартного дефектоскопа. Нет потери времени и оператор может использовать традиционные ультразвуковые датчики, дающие максимальную гибкость.</w:t>
      </w:r>
    </w:p>
    <w:p w:rsidR="004C5E32" w:rsidRPr="00793E84" w:rsidRDefault="004C5E32" w:rsidP="00793E84">
      <w:pPr>
        <w:spacing w:line="360" w:lineRule="auto"/>
        <w:ind w:firstLine="709"/>
        <w:jc w:val="both"/>
        <w:rPr>
          <w:i/>
          <w:color w:val="000000"/>
          <w:sz w:val="28"/>
        </w:rPr>
      </w:pPr>
      <w:r w:rsidRPr="00793E84">
        <w:rPr>
          <w:i/>
          <w:color w:val="000000"/>
          <w:sz w:val="28"/>
        </w:rPr>
        <w:t>Новые области применения</w:t>
      </w:r>
    </w:p>
    <w:p w:rsidR="004C5E32" w:rsidRPr="00793E84" w:rsidRDefault="004C5E32" w:rsidP="00793E84">
      <w:pPr>
        <w:spacing w:line="360" w:lineRule="auto"/>
        <w:ind w:firstLine="709"/>
        <w:jc w:val="both"/>
        <w:rPr>
          <w:color w:val="000000"/>
          <w:sz w:val="28"/>
        </w:rPr>
      </w:pPr>
      <w:r w:rsidRPr="00793E84">
        <w:rPr>
          <w:color w:val="000000"/>
          <w:sz w:val="28"/>
        </w:rPr>
        <w:t>Phasor XS оснащен мощным генератором прямоугольных импульсов (амплитуда 150 В) и может использовать большое разнообразие современных датчиков с фазированной решеткой. Как результат, Phasor XS обеспечивает такие виды диагностики, как контроль коррозии фланцев, контроль толстостенных трубопроводов, что до сих пор было подвластно только дорогостоящим и сложным приборам с фазированной решеткой.</w:t>
      </w:r>
    </w:p>
    <w:p w:rsidR="004C5E32" w:rsidRPr="00793E84" w:rsidRDefault="004C5E32" w:rsidP="00793E84">
      <w:pPr>
        <w:spacing w:line="360" w:lineRule="auto"/>
        <w:ind w:firstLine="709"/>
        <w:jc w:val="both"/>
        <w:rPr>
          <w:color w:val="000000"/>
          <w:sz w:val="28"/>
        </w:rPr>
      </w:pPr>
      <w:r w:rsidRPr="00793E84">
        <w:rPr>
          <w:color w:val="000000"/>
          <w:sz w:val="28"/>
        </w:rPr>
        <w:t>Изображение, получаемое с помощью Phasor XS, стоит из тысячи А-сканов. Получаемое изображение в поперечном разрезе позволяет проще определять размер и ориентацию в пространстве распознаваемых дефектов.</w:t>
      </w:r>
    </w:p>
    <w:p w:rsidR="004C5E32" w:rsidRPr="00793E84" w:rsidRDefault="004C5E32" w:rsidP="00793E84">
      <w:pPr>
        <w:spacing w:line="360" w:lineRule="auto"/>
        <w:ind w:firstLine="709"/>
        <w:jc w:val="both"/>
        <w:rPr>
          <w:color w:val="000000"/>
          <w:sz w:val="28"/>
        </w:rPr>
      </w:pPr>
      <w:r w:rsidRPr="00793E84">
        <w:rPr>
          <w:color w:val="000000"/>
          <w:sz w:val="28"/>
        </w:rPr>
        <w:t>Электроэнергетика, атомная энергетика</w:t>
      </w:r>
    </w:p>
    <w:p w:rsidR="004C5E32" w:rsidRPr="00793E84" w:rsidRDefault="004C5E32" w:rsidP="00793E84">
      <w:pPr>
        <w:spacing w:line="360" w:lineRule="auto"/>
        <w:ind w:firstLine="709"/>
        <w:jc w:val="both"/>
        <w:rPr>
          <w:color w:val="000000"/>
          <w:sz w:val="28"/>
        </w:rPr>
      </w:pPr>
      <w:r w:rsidRPr="00793E84">
        <w:rPr>
          <w:color w:val="000000"/>
          <w:sz w:val="28"/>
        </w:rPr>
        <w:t>Области применения в электроэнергетике</w:t>
      </w:r>
    </w:p>
    <w:p w:rsidR="004C5E32" w:rsidRPr="00793E84" w:rsidRDefault="004C5E32" w:rsidP="00793E84">
      <w:pPr>
        <w:spacing w:line="360" w:lineRule="auto"/>
        <w:ind w:firstLine="709"/>
        <w:jc w:val="both"/>
        <w:rPr>
          <w:color w:val="000000"/>
          <w:sz w:val="28"/>
        </w:rPr>
      </w:pPr>
      <w:r w:rsidRPr="00793E84">
        <w:rPr>
          <w:color w:val="000000"/>
          <w:sz w:val="28"/>
        </w:rPr>
        <w:t>• сварные швы</w:t>
      </w:r>
    </w:p>
    <w:p w:rsidR="004C5E32" w:rsidRPr="00793E84" w:rsidRDefault="004C5E32" w:rsidP="00793E84">
      <w:pPr>
        <w:spacing w:line="360" w:lineRule="auto"/>
        <w:ind w:firstLine="709"/>
        <w:jc w:val="both"/>
        <w:rPr>
          <w:color w:val="000000"/>
          <w:sz w:val="28"/>
        </w:rPr>
      </w:pPr>
      <w:r w:rsidRPr="00793E84">
        <w:rPr>
          <w:color w:val="000000"/>
          <w:sz w:val="28"/>
        </w:rPr>
        <w:t>• сосуды под давлением</w:t>
      </w:r>
    </w:p>
    <w:p w:rsidR="004C5E32" w:rsidRPr="00793E84" w:rsidRDefault="004C5E32" w:rsidP="00793E84">
      <w:pPr>
        <w:spacing w:line="360" w:lineRule="auto"/>
        <w:ind w:firstLine="709"/>
        <w:jc w:val="both"/>
        <w:rPr>
          <w:color w:val="000000"/>
          <w:sz w:val="28"/>
        </w:rPr>
      </w:pPr>
      <w:r w:rsidRPr="00793E84">
        <w:rPr>
          <w:color w:val="000000"/>
          <w:sz w:val="28"/>
        </w:rPr>
        <w:t>• системы трубок</w:t>
      </w:r>
    </w:p>
    <w:p w:rsidR="004C5E32" w:rsidRPr="00793E84" w:rsidRDefault="004C5E32" w:rsidP="00793E84">
      <w:pPr>
        <w:spacing w:line="360" w:lineRule="auto"/>
        <w:ind w:firstLine="709"/>
        <w:jc w:val="both"/>
        <w:rPr>
          <w:color w:val="000000"/>
          <w:sz w:val="28"/>
        </w:rPr>
      </w:pPr>
      <w:r w:rsidRPr="00793E84">
        <w:rPr>
          <w:color w:val="000000"/>
          <w:sz w:val="28"/>
        </w:rPr>
        <w:t>• лопатки турбин</w:t>
      </w:r>
    </w:p>
    <w:p w:rsidR="004C5E32" w:rsidRPr="00793E84" w:rsidRDefault="004C5E32" w:rsidP="00793E84">
      <w:pPr>
        <w:spacing w:line="360" w:lineRule="auto"/>
        <w:ind w:firstLine="709"/>
        <w:jc w:val="both"/>
        <w:rPr>
          <w:color w:val="000000"/>
          <w:sz w:val="28"/>
        </w:rPr>
      </w:pPr>
      <w:r w:rsidRPr="00793E84">
        <w:rPr>
          <w:color w:val="000000"/>
          <w:sz w:val="28"/>
        </w:rPr>
        <w:t>• роторы</w:t>
      </w:r>
    </w:p>
    <w:p w:rsidR="00793E84" w:rsidRDefault="004C5E32" w:rsidP="00793E84">
      <w:pPr>
        <w:spacing w:line="360" w:lineRule="auto"/>
        <w:ind w:firstLine="709"/>
        <w:jc w:val="both"/>
        <w:rPr>
          <w:color w:val="000000"/>
          <w:sz w:val="28"/>
        </w:rPr>
      </w:pPr>
      <w:r w:rsidRPr="00793E84">
        <w:rPr>
          <w:color w:val="000000"/>
          <w:sz w:val="28"/>
        </w:rPr>
        <w:t>• композитные матер</w:t>
      </w:r>
      <w:r w:rsidR="00C34F99">
        <w:rPr>
          <w:color w:val="000000"/>
          <w:sz w:val="28"/>
        </w:rPr>
        <w:t>иалы</w:t>
      </w:r>
    </w:p>
    <w:p w:rsidR="004C5E32" w:rsidRPr="00793E84" w:rsidRDefault="004C5E32" w:rsidP="00793E84">
      <w:pPr>
        <w:spacing w:line="360" w:lineRule="auto"/>
        <w:ind w:firstLine="709"/>
        <w:jc w:val="both"/>
        <w:rPr>
          <w:i/>
          <w:color w:val="000000"/>
          <w:sz w:val="28"/>
        </w:rPr>
      </w:pPr>
      <w:r w:rsidRPr="00793E84">
        <w:rPr>
          <w:i/>
          <w:color w:val="000000"/>
          <w:sz w:val="28"/>
        </w:rPr>
        <w:t>Портативная фазированная решетка, сокращающая время простоя</w:t>
      </w:r>
    </w:p>
    <w:p w:rsidR="004C5E32" w:rsidRPr="00793E84" w:rsidRDefault="004C5E32" w:rsidP="00793E84">
      <w:pPr>
        <w:spacing w:line="360" w:lineRule="auto"/>
        <w:ind w:firstLine="709"/>
        <w:jc w:val="both"/>
        <w:rPr>
          <w:color w:val="000000"/>
          <w:sz w:val="28"/>
        </w:rPr>
      </w:pPr>
      <w:r w:rsidRPr="00793E84">
        <w:rPr>
          <w:color w:val="000000"/>
          <w:sz w:val="28"/>
        </w:rPr>
        <w:t>Phasor XS – первый портативный ультразвуковой дефектоскоп с фазированной решеткой, который помимо ускорения процесса контроля также облегчает дефектоскопистам доступ к тем участкам оборудования, куда раньше доступа не было.</w:t>
      </w:r>
    </w:p>
    <w:p w:rsidR="004C5E32" w:rsidRPr="00793E84" w:rsidRDefault="004C5E32" w:rsidP="00793E84">
      <w:pPr>
        <w:spacing w:line="360" w:lineRule="auto"/>
        <w:ind w:firstLine="709"/>
        <w:jc w:val="both"/>
        <w:rPr>
          <w:color w:val="000000"/>
          <w:sz w:val="28"/>
        </w:rPr>
      </w:pPr>
      <w:r w:rsidRPr="00793E84">
        <w:rPr>
          <w:color w:val="000000"/>
          <w:sz w:val="28"/>
        </w:rPr>
        <w:t>С первым касанием поверхности объекта контроля угловая фазированная решетка посредством электронной фокусировки управляемого луча, охватывает более крупный участок и исключает необходимость подключать и переподключать преобразователи для проведения полноценного контроля.</w:t>
      </w:r>
    </w:p>
    <w:p w:rsidR="004C5E32" w:rsidRPr="00793E84" w:rsidRDefault="004C5E32" w:rsidP="00793E84">
      <w:pPr>
        <w:spacing w:line="360" w:lineRule="auto"/>
        <w:ind w:firstLine="709"/>
        <w:jc w:val="both"/>
        <w:rPr>
          <w:color w:val="000000"/>
          <w:sz w:val="28"/>
        </w:rPr>
      </w:pPr>
      <w:r w:rsidRPr="00793E84">
        <w:rPr>
          <w:color w:val="000000"/>
          <w:sz w:val="28"/>
        </w:rPr>
        <w:t>Размеры прибора Phasor XS не превышают размеров обычного ультразвукового дефектоскопа, поэтому при весе всего лишь в 3,8 килограмма с ним легко обращаться.</w:t>
      </w:r>
    </w:p>
    <w:p w:rsidR="004C5E32" w:rsidRPr="00793E84" w:rsidRDefault="004C5E32" w:rsidP="00793E84">
      <w:pPr>
        <w:spacing w:line="360" w:lineRule="auto"/>
        <w:ind w:firstLine="709"/>
        <w:jc w:val="both"/>
        <w:rPr>
          <w:color w:val="000000"/>
          <w:sz w:val="28"/>
        </w:rPr>
      </w:pPr>
      <w:r w:rsidRPr="00793E84">
        <w:rPr>
          <w:color w:val="000000"/>
          <w:sz w:val="28"/>
        </w:rPr>
        <w:t>Типовые области применения контроля в авиакосмической промышленности</w:t>
      </w:r>
    </w:p>
    <w:p w:rsidR="004C5E32" w:rsidRPr="00793E84" w:rsidRDefault="004C5E32" w:rsidP="00793E84">
      <w:pPr>
        <w:spacing w:line="360" w:lineRule="auto"/>
        <w:ind w:firstLine="709"/>
        <w:jc w:val="both"/>
        <w:rPr>
          <w:color w:val="000000"/>
          <w:sz w:val="28"/>
        </w:rPr>
      </w:pPr>
      <w:r w:rsidRPr="00793E84">
        <w:rPr>
          <w:color w:val="000000"/>
          <w:sz w:val="28"/>
        </w:rPr>
        <w:t>• Царапины и насечки (Scribe Line)</w:t>
      </w:r>
    </w:p>
    <w:p w:rsidR="004C5E32" w:rsidRPr="00793E84" w:rsidRDefault="004C5E32" w:rsidP="00793E84">
      <w:pPr>
        <w:spacing w:line="360" w:lineRule="auto"/>
        <w:ind w:firstLine="709"/>
        <w:jc w:val="both"/>
        <w:rPr>
          <w:color w:val="000000"/>
          <w:sz w:val="28"/>
        </w:rPr>
      </w:pPr>
      <w:r w:rsidRPr="00793E84">
        <w:rPr>
          <w:color w:val="000000"/>
          <w:sz w:val="28"/>
        </w:rPr>
        <w:t>• Сварные швы</w:t>
      </w:r>
    </w:p>
    <w:p w:rsidR="004C5E32" w:rsidRPr="00793E84" w:rsidRDefault="004C5E32" w:rsidP="00793E84">
      <w:pPr>
        <w:spacing w:line="360" w:lineRule="auto"/>
        <w:ind w:firstLine="709"/>
        <w:jc w:val="both"/>
        <w:rPr>
          <w:color w:val="000000"/>
          <w:sz w:val="28"/>
        </w:rPr>
      </w:pPr>
      <w:r w:rsidRPr="00793E84">
        <w:rPr>
          <w:color w:val="000000"/>
          <w:sz w:val="28"/>
        </w:rPr>
        <w:t>• Шасси</w:t>
      </w:r>
    </w:p>
    <w:p w:rsidR="00793E84" w:rsidRDefault="004C5E32" w:rsidP="00793E84">
      <w:pPr>
        <w:spacing w:line="360" w:lineRule="auto"/>
        <w:ind w:firstLine="709"/>
        <w:jc w:val="both"/>
        <w:rPr>
          <w:color w:val="000000"/>
          <w:sz w:val="28"/>
        </w:rPr>
      </w:pPr>
      <w:r w:rsidRPr="00793E84">
        <w:rPr>
          <w:color w:val="000000"/>
          <w:sz w:val="28"/>
        </w:rPr>
        <w:t>• Композитные структу</w:t>
      </w:r>
      <w:r w:rsidR="00C34F99">
        <w:rPr>
          <w:color w:val="000000"/>
          <w:sz w:val="28"/>
        </w:rPr>
        <w:t>ры (расслоение и расклеивание).</w:t>
      </w:r>
    </w:p>
    <w:p w:rsidR="004C5E32" w:rsidRPr="00793E84" w:rsidRDefault="004C5E32" w:rsidP="00793E84">
      <w:pPr>
        <w:spacing w:line="360" w:lineRule="auto"/>
        <w:ind w:firstLine="709"/>
        <w:jc w:val="both"/>
        <w:rPr>
          <w:color w:val="000000"/>
          <w:sz w:val="28"/>
        </w:rPr>
      </w:pPr>
      <w:r w:rsidRPr="00793E84">
        <w:rPr>
          <w:color w:val="000000"/>
          <w:sz w:val="28"/>
        </w:rPr>
        <w:t>Для методик контроля, которые обычно требуют сканирование с трех различных углов, дефектоскопия с применением фазированных решеток от прибора Phasor XS обеспечивает комплексную поперечную визуализацию, которую очень легко интерпретировать. Его полноцветный дисплей в реальном времени отображает развертку A-Scan, которая дает возможность проводить точную оценку дефектов на месте. Это делает прибор привлекательнее, т</w:t>
      </w:r>
      <w:r w:rsidR="00C34F99">
        <w:rPr>
          <w:color w:val="000000"/>
          <w:sz w:val="28"/>
        </w:rPr>
        <w:t>.</w:t>
      </w:r>
      <w:r w:rsidR="00793E84" w:rsidRPr="00793E84">
        <w:rPr>
          <w:color w:val="000000"/>
          <w:sz w:val="28"/>
        </w:rPr>
        <w:t>к</w:t>
      </w:r>
      <w:r w:rsidRPr="00793E84">
        <w:rPr>
          <w:color w:val="000000"/>
          <w:sz w:val="28"/>
        </w:rPr>
        <w:t>. раньше такая точность была достижима только при использовании более дорогого и более сложного оборудования на платформе компьютера.</w:t>
      </w:r>
    </w:p>
    <w:p w:rsidR="004C5E32" w:rsidRPr="00793E84" w:rsidRDefault="004C5E32" w:rsidP="00793E84">
      <w:pPr>
        <w:spacing w:line="360" w:lineRule="auto"/>
        <w:ind w:firstLine="709"/>
        <w:jc w:val="both"/>
        <w:rPr>
          <w:color w:val="000000"/>
          <w:sz w:val="28"/>
        </w:rPr>
      </w:pPr>
      <w:r w:rsidRPr="00793E84">
        <w:rPr>
          <w:color w:val="000000"/>
          <w:sz w:val="28"/>
        </w:rPr>
        <w:t>Транспорт</w:t>
      </w:r>
    </w:p>
    <w:p w:rsidR="004C5E32" w:rsidRPr="00793E84" w:rsidRDefault="004C5E32" w:rsidP="00793E84">
      <w:pPr>
        <w:spacing w:line="360" w:lineRule="auto"/>
        <w:ind w:firstLine="709"/>
        <w:jc w:val="both"/>
        <w:rPr>
          <w:color w:val="000000"/>
          <w:sz w:val="28"/>
        </w:rPr>
      </w:pPr>
      <w:r w:rsidRPr="00793E84">
        <w:rPr>
          <w:color w:val="000000"/>
          <w:sz w:val="28"/>
        </w:rPr>
        <w:t>Типичные области контроля</w:t>
      </w:r>
    </w:p>
    <w:p w:rsidR="004C5E32" w:rsidRPr="00793E84" w:rsidRDefault="004C5E32" w:rsidP="00793E84">
      <w:pPr>
        <w:spacing w:line="360" w:lineRule="auto"/>
        <w:ind w:firstLine="709"/>
        <w:jc w:val="both"/>
        <w:rPr>
          <w:color w:val="000000"/>
          <w:sz w:val="28"/>
        </w:rPr>
      </w:pPr>
      <w:r w:rsidRPr="00793E84">
        <w:rPr>
          <w:color w:val="000000"/>
          <w:sz w:val="28"/>
        </w:rPr>
        <w:t>• Рельсы</w:t>
      </w:r>
    </w:p>
    <w:p w:rsidR="004C5E32" w:rsidRPr="00793E84" w:rsidRDefault="004C5E32" w:rsidP="00793E84">
      <w:pPr>
        <w:spacing w:line="360" w:lineRule="auto"/>
        <w:ind w:firstLine="709"/>
        <w:jc w:val="both"/>
        <w:rPr>
          <w:color w:val="000000"/>
          <w:sz w:val="28"/>
        </w:rPr>
      </w:pPr>
      <w:r w:rsidRPr="00793E84">
        <w:rPr>
          <w:color w:val="000000"/>
          <w:sz w:val="28"/>
        </w:rPr>
        <w:t>• Сварные швы</w:t>
      </w:r>
    </w:p>
    <w:p w:rsidR="004C5E32" w:rsidRPr="00793E84" w:rsidRDefault="004C5E32" w:rsidP="00793E84">
      <w:pPr>
        <w:spacing w:line="360" w:lineRule="auto"/>
        <w:ind w:firstLine="709"/>
        <w:jc w:val="both"/>
        <w:rPr>
          <w:color w:val="000000"/>
          <w:sz w:val="28"/>
        </w:rPr>
      </w:pPr>
      <w:r w:rsidRPr="00793E84">
        <w:rPr>
          <w:color w:val="000000"/>
          <w:sz w:val="28"/>
        </w:rPr>
        <w:t>• Точечная сварка</w:t>
      </w:r>
    </w:p>
    <w:p w:rsidR="004C5E32" w:rsidRPr="00793E84" w:rsidRDefault="004C5E32" w:rsidP="00793E84">
      <w:pPr>
        <w:spacing w:line="360" w:lineRule="auto"/>
        <w:ind w:firstLine="709"/>
        <w:jc w:val="both"/>
        <w:rPr>
          <w:color w:val="000000"/>
          <w:sz w:val="28"/>
        </w:rPr>
      </w:pPr>
      <w:r w:rsidRPr="00793E84">
        <w:rPr>
          <w:color w:val="000000"/>
          <w:sz w:val="28"/>
        </w:rPr>
        <w:t>• Оси</w:t>
      </w:r>
    </w:p>
    <w:p w:rsidR="004C5E32" w:rsidRPr="00793E84" w:rsidRDefault="004C5E32" w:rsidP="00793E84">
      <w:pPr>
        <w:spacing w:line="360" w:lineRule="auto"/>
        <w:ind w:firstLine="709"/>
        <w:jc w:val="both"/>
        <w:rPr>
          <w:color w:val="000000"/>
          <w:sz w:val="28"/>
        </w:rPr>
      </w:pPr>
      <w:r w:rsidRPr="00793E84">
        <w:rPr>
          <w:color w:val="000000"/>
          <w:sz w:val="28"/>
        </w:rPr>
        <w:t>• Валы</w:t>
      </w:r>
    </w:p>
    <w:p w:rsidR="004C5E32" w:rsidRPr="00793E84" w:rsidRDefault="004C5E32" w:rsidP="00793E84">
      <w:pPr>
        <w:spacing w:line="360" w:lineRule="auto"/>
        <w:ind w:firstLine="709"/>
        <w:jc w:val="both"/>
        <w:rPr>
          <w:color w:val="000000"/>
          <w:sz w:val="28"/>
        </w:rPr>
      </w:pPr>
      <w:r w:rsidRPr="00793E84">
        <w:rPr>
          <w:color w:val="000000"/>
          <w:sz w:val="28"/>
        </w:rPr>
        <w:t>• Шпиндели</w:t>
      </w:r>
    </w:p>
    <w:p w:rsidR="004C5E32" w:rsidRPr="00793E84" w:rsidRDefault="004C5E32" w:rsidP="00793E84">
      <w:pPr>
        <w:spacing w:line="360" w:lineRule="auto"/>
        <w:ind w:firstLine="709"/>
        <w:jc w:val="both"/>
        <w:rPr>
          <w:color w:val="000000"/>
          <w:sz w:val="28"/>
        </w:rPr>
      </w:pPr>
      <w:r w:rsidRPr="00793E84">
        <w:rPr>
          <w:color w:val="000000"/>
          <w:sz w:val="28"/>
        </w:rPr>
        <w:t>• Тормозные диски</w:t>
      </w:r>
    </w:p>
    <w:p w:rsidR="004C5E32" w:rsidRPr="00793E84" w:rsidRDefault="00C34F99" w:rsidP="00793E84">
      <w:pPr>
        <w:spacing w:line="360" w:lineRule="auto"/>
        <w:ind w:firstLine="709"/>
        <w:jc w:val="both"/>
        <w:rPr>
          <w:color w:val="000000"/>
          <w:sz w:val="28"/>
        </w:rPr>
      </w:pPr>
      <w:r>
        <w:rPr>
          <w:color w:val="000000"/>
          <w:sz w:val="28"/>
        </w:rPr>
        <w:t>• Стыки.</w:t>
      </w:r>
    </w:p>
    <w:p w:rsidR="004C5E32" w:rsidRPr="00793E84" w:rsidRDefault="004C5E32" w:rsidP="00793E84">
      <w:pPr>
        <w:spacing w:line="360" w:lineRule="auto"/>
        <w:ind w:firstLine="709"/>
        <w:jc w:val="both"/>
        <w:rPr>
          <w:color w:val="000000"/>
          <w:sz w:val="28"/>
        </w:rPr>
      </w:pPr>
      <w:r w:rsidRPr="00793E84">
        <w:rPr>
          <w:color w:val="000000"/>
          <w:sz w:val="28"/>
        </w:rPr>
        <w:t>Не секрет, что стремление к более высокому качеству контроля при более низких затратах задача номер один в проведении диагностики. Важнейшую роль играет быстрое и точное тестирование. Именно поэтому Phasor XS – первый портативный ультразвуковой дефектоскоп фирмы GE Inspection Technologies с фазированной решеткой, поможет вам и в этой отрасли.</w:t>
      </w:r>
    </w:p>
    <w:p w:rsidR="004C5E32" w:rsidRPr="00793E84" w:rsidRDefault="004C5E32" w:rsidP="00793E84">
      <w:pPr>
        <w:spacing w:line="360" w:lineRule="auto"/>
        <w:ind w:firstLine="709"/>
        <w:jc w:val="both"/>
        <w:rPr>
          <w:i/>
          <w:color w:val="000000"/>
          <w:sz w:val="28"/>
        </w:rPr>
      </w:pPr>
      <w:r w:rsidRPr="00793E84">
        <w:rPr>
          <w:i/>
          <w:color w:val="000000"/>
          <w:sz w:val="28"/>
        </w:rPr>
        <w:t>Простота эксплуатации при краткосрочном обучении</w:t>
      </w:r>
    </w:p>
    <w:p w:rsidR="004C5E32" w:rsidRPr="00793E84" w:rsidRDefault="004C5E32" w:rsidP="00793E84">
      <w:pPr>
        <w:spacing w:line="360" w:lineRule="auto"/>
        <w:ind w:firstLine="709"/>
        <w:jc w:val="both"/>
        <w:rPr>
          <w:color w:val="000000"/>
          <w:sz w:val="28"/>
        </w:rPr>
      </w:pPr>
      <w:r w:rsidRPr="00793E84">
        <w:rPr>
          <w:color w:val="000000"/>
          <w:sz w:val="28"/>
        </w:rPr>
        <w:t>Не смотря на то, что Phasor XS представляет собой техническое решение с применением фазированной решетки начального уровня, прибор имеет достаточно сложную конструкцию, мощные алгоритмы вычисления. Все это создано на успешной и знакомой операционной платформе. Это обстоятельство, а также управление работой устройства при помощи меню, означает, что передовая техника легко доступна всем дефектоскопистам.</w:t>
      </w:r>
    </w:p>
    <w:p w:rsidR="004C5E32" w:rsidRPr="00793E84" w:rsidRDefault="004C5E32" w:rsidP="00793E84">
      <w:pPr>
        <w:spacing w:line="360" w:lineRule="auto"/>
        <w:ind w:firstLine="709"/>
        <w:jc w:val="both"/>
        <w:rPr>
          <w:color w:val="000000"/>
          <w:sz w:val="28"/>
        </w:rPr>
      </w:pPr>
      <w:r w:rsidRPr="00793E84">
        <w:rPr>
          <w:color w:val="000000"/>
          <w:sz w:val="28"/>
        </w:rPr>
        <w:t>Долгий срок работы аккумуляторов для эксплуатации на удаленных площадках</w:t>
      </w:r>
    </w:p>
    <w:p w:rsidR="004C5E32" w:rsidRPr="00793E84" w:rsidRDefault="004C5E32" w:rsidP="00793E84">
      <w:pPr>
        <w:spacing w:line="360" w:lineRule="auto"/>
        <w:ind w:firstLine="709"/>
        <w:jc w:val="both"/>
        <w:rPr>
          <w:color w:val="000000"/>
          <w:sz w:val="28"/>
        </w:rPr>
      </w:pPr>
      <w:r w:rsidRPr="00793E84">
        <w:rPr>
          <w:color w:val="000000"/>
          <w:sz w:val="28"/>
        </w:rPr>
        <w:t>Контроль состояния мостов, рельсов или колесных пар часто проводится в местах, расположенных далеко от сетевых источников питания. Прибор Phasor XS имеет очень емкий аккумулятор, позволяющий работать 6 часов без перерыва. Это дает возможность дефектоскопистам работать целую смену на одной зарядке.</w:t>
      </w:r>
    </w:p>
    <w:p w:rsidR="00F75EB1" w:rsidRPr="00793E84" w:rsidRDefault="003C2489" w:rsidP="00793E84">
      <w:pPr>
        <w:spacing w:line="360" w:lineRule="auto"/>
        <w:ind w:firstLine="709"/>
        <w:jc w:val="both"/>
        <w:rPr>
          <w:b/>
          <w:i/>
          <w:color w:val="000000"/>
          <w:sz w:val="28"/>
        </w:rPr>
      </w:pPr>
      <w:r w:rsidRPr="00793E84">
        <w:rPr>
          <w:b/>
          <w:i/>
          <w:color w:val="000000"/>
          <w:sz w:val="28"/>
        </w:rPr>
        <w:t>М</w:t>
      </w:r>
      <w:r w:rsidR="00F75EB1" w:rsidRPr="00793E84">
        <w:rPr>
          <w:b/>
          <w:i/>
          <w:color w:val="000000"/>
          <w:sz w:val="28"/>
        </w:rPr>
        <w:t>алогабаритный ультразвуковой дефектоскоп</w:t>
      </w:r>
    </w:p>
    <w:p w:rsidR="00793E84" w:rsidRDefault="00F75EB1" w:rsidP="00793E84">
      <w:pPr>
        <w:spacing w:line="360" w:lineRule="auto"/>
        <w:ind w:firstLine="709"/>
        <w:jc w:val="both"/>
        <w:rPr>
          <w:color w:val="000000"/>
          <w:sz w:val="28"/>
        </w:rPr>
      </w:pPr>
      <w:r w:rsidRPr="00793E84">
        <w:rPr>
          <w:b/>
          <w:i/>
          <w:color w:val="000000"/>
          <w:sz w:val="28"/>
        </w:rPr>
        <w:t>USM 25</w:t>
      </w:r>
    </w:p>
    <w:p w:rsidR="00F75EB1" w:rsidRPr="00793E84" w:rsidRDefault="00F75EB1" w:rsidP="00793E84">
      <w:pPr>
        <w:spacing w:line="360" w:lineRule="auto"/>
        <w:ind w:firstLine="709"/>
        <w:jc w:val="both"/>
        <w:rPr>
          <w:color w:val="000000"/>
          <w:sz w:val="28"/>
        </w:rPr>
      </w:pPr>
      <w:r w:rsidRPr="00793E84">
        <w:rPr>
          <w:color w:val="000000"/>
          <w:sz w:val="28"/>
        </w:rPr>
        <w:t xml:space="preserve">Небольшой, компактный высокоэффективный микропроцессорный дефектоскоп. USM 25 </w:t>
      </w:r>
      <w:r w:rsidR="00793E84">
        <w:rPr>
          <w:color w:val="000000"/>
          <w:sz w:val="28"/>
        </w:rPr>
        <w:t>–</w:t>
      </w:r>
      <w:r w:rsidR="00793E84" w:rsidRPr="00793E84">
        <w:rPr>
          <w:color w:val="000000"/>
          <w:sz w:val="28"/>
        </w:rPr>
        <w:t xml:space="preserve"> </w:t>
      </w:r>
      <w:r w:rsidRPr="00793E84">
        <w:rPr>
          <w:color w:val="000000"/>
          <w:sz w:val="28"/>
        </w:rPr>
        <w:t>прибор имеет глубиномер для работы с наклонными преобразователями.</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малый вес и небольшие размеры;</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контрастный, яркий, четко читаемый при всех условиях освещения ЖК-индикатор с большим углом обзора;</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легко усваиваемая концепция управления прибором с использованием двух вращающихся ручек;</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измерение толщины с точностью до 0,01</w:t>
      </w:r>
      <w:r w:rsidR="00793E84">
        <w:rPr>
          <w:color w:val="000000"/>
          <w:sz w:val="28"/>
        </w:rPr>
        <w:t> </w:t>
      </w:r>
      <w:r w:rsidR="00793E84" w:rsidRPr="00793E84">
        <w:rPr>
          <w:color w:val="000000"/>
          <w:sz w:val="28"/>
        </w:rPr>
        <w:t>мм</w:t>
      </w:r>
      <w:r w:rsidRPr="00793E84">
        <w:rPr>
          <w:color w:val="000000"/>
          <w:sz w:val="28"/>
        </w:rPr>
        <w:t>, измерение координат дефектов при работе с наклонными преобразователями;</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встроенная память и интерфейс RS 232;</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 xml:space="preserve">USM 25 DAC, USM 25S </w:t>
      </w:r>
      <w:r w:rsidR="00793E84">
        <w:rPr>
          <w:color w:val="000000"/>
          <w:sz w:val="28"/>
        </w:rPr>
        <w:t>–</w:t>
      </w:r>
      <w:r w:rsidR="00793E84" w:rsidRPr="00793E84">
        <w:rPr>
          <w:color w:val="000000"/>
          <w:sz w:val="28"/>
        </w:rPr>
        <w:t xml:space="preserve"> </w:t>
      </w:r>
      <w:r w:rsidRPr="00793E84">
        <w:rPr>
          <w:color w:val="000000"/>
          <w:sz w:val="28"/>
        </w:rPr>
        <w:t xml:space="preserve">оценка допустимости дефектов по кривой амплитуда </w:t>
      </w:r>
      <w:r w:rsidR="00793E84">
        <w:rPr>
          <w:color w:val="000000"/>
          <w:sz w:val="28"/>
        </w:rPr>
        <w:t>–</w:t>
      </w:r>
      <w:r w:rsidR="00793E84" w:rsidRPr="00793E84">
        <w:rPr>
          <w:color w:val="000000"/>
          <w:sz w:val="28"/>
        </w:rPr>
        <w:t xml:space="preserve"> </w:t>
      </w:r>
      <w:r w:rsidRPr="00793E84">
        <w:rPr>
          <w:color w:val="000000"/>
          <w:sz w:val="28"/>
        </w:rPr>
        <w:t xml:space="preserve">расстояние или работа с ВРЧ; USM 25S </w:t>
      </w:r>
      <w:r w:rsidR="00793E84">
        <w:rPr>
          <w:color w:val="000000"/>
          <w:sz w:val="28"/>
        </w:rPr>
        <w:t>–</w:t>
      </w:r>
      <w:r w:rsidR="00793E84" w:rsidRPr="00793E84">
        <w:rPr>
          <w:color w:val="000000"/>
          <w:sz w:val="28"/>
        </w:rPr>
        <w:t xml:space="preserve"> </w:t>
      </w:r>
      <w:r w:rsidRPr="00793E84">
        <w:rPr>
          <w:color w:val="000000"/>
          <w:sz w:val="28"/>
        </w:rPr>
        <w:t>встроенные электронные АРД-диаграммы для наиболее распространенных типов преобразователей и с возможностью построения их для любого типа совмещенного преобразователя;</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дополнительная функция встроенной памяти UM 27D для запоминания до 5000 результатов измерения толщины и до 500 изображений сигналов с разбивкой на объекты с числом до 100;</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два независимых стробирующих импульса с запуском строба В от сигнала в стробе А (например, при синхронизации с сигналом от поверхности);</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лупа времени (для обоих стробирующих импульсов);</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 xml:space="preserve">индикация сигналов как радиоимпульсов в диапазоне до </w:t>
      </w:r>
      <w:smartTag w:uri="urn:schemas-microsoft-com:office:smarttags" w:element="metricconverter">
        <w:smartTagPr>
          <w:attr w:name="ProductID" w:val="120 мм"/>
        </w:smartTagPr>
        <w:r w:rsidRPr="00793E84">
          <w:rPr>
            <w:color w:val="000000"/>
            <w:sz w:val="28"/>
          </w:rPr>
          <w:t>50</w:t>
        </w:r>
        <w:r w:rsidR="00793E84">
          <w:rPr>
            <w:color w:val="000000"/>
            <w:sz w:val="28"/>
          </w:rPr>
          <w:t> </w:t>
        </w:r>
        <w:r w:rsidR="00793E84" w:rsidRPr="00793E84">
          <w:rPr>
            <w:color w:val="000000"/>
            <w:sz w:val="28"/>
          </w:rPr>
          <w:t>мм</w:t>
        </w:r>
      </w:smartTag>
      <w:r w:rsidRPr="00793E84">
        <w:rPr>
          <w:color w:val="000000"/>
          <w:sz w:val="28"/>
        </w:rPr>
        <w:t xml:space="preserve"> (по стали);</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 xml:space="preserve">режим сравнения </w:t>
      </w:r>
      <w:r w:rsidR="00793E84">
        <w:rPr>
          <w:color w:val="000000"/>
          <w:sz w:val="28"/>
        </w:rPr>
        <w:t>–</w:t>
      </w:r>
      <w:r w:rsidR="00793E84" w:rsidRPr="00793E84">
        <w:rPr>
          <w:color w:val="000000"/>
          <w:sz w:val="28"/>
        </w:rPr>
        <w:t xml:space="preserve"> </w:t>
      </w:r>
      <w:r w:rsidRPr="00793E84">
        <w:rPr>
          <w:color w:val="000000"/>
          <w:sz w:val="28"/>
        </w:rPr>
        <w:t>наложение существующей последовательности отраженных сигналов на ранее запомненную (аналогично USD 15);</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полуавтоматическая калибровка по двум точкам;</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 xml:space="preserve">USM 25 DAC и USM 25 S </w:t>
      </w:r>
      <w:r w:rsidR="00793E84">
        <w:rPr>
          <w:color w:val="000000"/>
          <w:sz w:val="28"/>
        </w:rPr>
        <w:t>–</w:t>
      </w:r>
      <w:r w:rsidR="00793E84" w:rsidRPr="00793E84">
        <w:rPr>
          <w:color w:val="000000"/>
          <w:sz w:val="28"/>
        </w:rPr>
        <w:t xml:space="preserve"> </w:t>
      </w:r>
      <w:r w:rsidRPr="00793E84">
        <w:rPr>
          <w:color w:val="000000"/>
          <w:sz w:val="28"/>
        </w:rPr>
        <w:t>простое формирование кривой амплитуда-расстояние (АРК), введение обозначения ее во время записи, дублирование до 4</w:t>
      </w:r>
      <w:r w:rsidR="00793E84">
        <w:rPr>
          <w:color w:val="000000"/>
          <w:sz w:val="28"/>
        </w:rPr>
        <w:t>-</w:t>
      </w:r>
      <w:r w:rsidR="00793E84" w:rsidRPr="00793E84">
        <w:rPr>
          <w:color w:val="000000"/>
          <w:sz w:val="28"/>
        </w:rPr>
        <w:t>х</w:t>
      </w:r>
      <w:r w:rsidRPr="00793E84">
        <w:rPr>
          <w:color w:val="000000"/>
          <w:sz w:val="28"/>
        </w:rPr>
        <w:t xml:space="preserve"> кривых с заданием интервала между ними;</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 xml:space="preserve">внутренняя память </w:t>
      </w:r>
      <w:r w:rsidR="00793E84">
        <w:rPr>
          <w:color w:val="000000"/>
          <w:sz w:val="28"/>
        </w:rPr>
        <w:t>–</w:t>
      </w:r>
      <w:r w:rsidR="00793E84" w:rsidRPr="00793E84">
        <w:rPr>
          <w:color w:val="000000"/>
          <w:sz w:val="28"/>
        </w:rPr>
        <w:t xml:space="preserve"> </w:t>
      </w:r>
      <w:r w:rsidRPr="00793E84">
        <w:rPr>
          <w:color w:val="000000"/>
          <w:sz w:val="28"/>
        </w:rPr>
        <w:t>200 блоков данных c изображением на экране;</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 xml:space="preserve">новая концепция отображения настройки прибора: настройка </w:t>
      </w:r>
      <w:r w:rsidR="00793E84">
        <w:rPr>
          <w:color w:val="000000"/>
          <w:sz w:val="28"/>
        </w:rPr>
        <w:t>–</w:t>
      </w:r>
      <w:r w:rsidR="00793E84" w:rsidRPr="00793E84">
        <w:rPr>
          <w:color w:val="000000"/>
          <w:sz w:val="28"/>
        </w:rPr>
        <w:t xml:space="preserve"> </w:t>
      </w:r>
      <w:r w:rsidRPr="00793E84">
        <w:rPr>
          <w:color w:val="000000"/>
          <w:sz w:val="28"/>
        </w:rPr>
        <w:t>каталог настройки;</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 xml:space="preserve">отсутствие двузначности функциональных клавиш </w:t>
      </w:r>
      <w:r w:rsidR="00793E84">
        <w:rPr>
          <w:color w:val="000000"/>
          <w:sz w:val="28"/>
        </w:rPr>
        <w:t>–</w:t>
      </w:r>
      <w:r w:rsidR="00793E84" w:rsidRPr="00793E84">
        <w:rPr>
          <w:color w:val="000000"/>
          <w:sz w:val="28"/>
        </w:rPr>
        <w:t xml:space="preserve"> </w:t>
      </w:r>
      <w:r w:rsidRPr="00793E84">
        <w:rPr>
          <w:color w:val="000000"/>
          <w:sz w:val="28"/>
        </w:rPr>
        <w:t>за счет введения 3</w:t>
      </w:r>
      <w:r w:rsidR="00793E84">
        <w:rPr>
          <w:color w:val="000000"/>
          <w:sz w:val="28"/>
        </w:rPr>
        <w:t>-</w:t>
      </w:r>
      <w:r w:rsidR="00793E84" w:rsidRPr="00793E84">
        <w:rPr>
          <w:color w:val="000000"/>
          <w:sz w:val="28"/>
        </w:rPr>
        <w:t>е</w:t>
      </w:r>
      <w:r w:rsidRPr="00793E84">
        <w:rPr>
          <w:color w:val="000000"/>
          <w:sz w:val="28"/>
        </w:rPr>
        <w:t>го уровня управления (двойное значение клавиш только в меню АРД и в меню АРК в USM 25 DAC и USM 25 S);</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задаваемый режим печати для конкретного вида документирования: изображение отраженных сигналов, сообщение, выбранный результат измерения, каталог функций, запоминание блока данных и номер блока данных с автоматическим изменением номера:</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свободно конфигурируемая строка измеренных значений;</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расширенный список языков диалога;</w:t>
      </w:r>
    </w:p>
    <w:p w:rsidR="00F75EB1" w:rsidRPr="00793E84" w:rsidRDefault="00F75EB1" w:rsidP="00793E84">
      <w:pPr>
        <w:numPr>
          <w:ilvl w:val="0"/>
          <w:numId w:val="22"/>
        </w:numPr>
        <w:spacing w:line="360" w:lineRule="auto"/>
        <w:ind w:left="0" w:firstLine="709"/>
        <w:jc w:val="both"/>
        <w:rPr>
          <w:color w:val="000000"/>
          <w:sz w:val="28"/>
        </w:rPr>
      </w:pPr>
      <w:r w:rsidRPr="00793E84">
        <w:rPr>
          <w:color w:val="000000"/>
          <w:sz w:val="28"/>
        </w:rPr>
        <w:t>предварительная установка контрастности ЖК-индикатора при включении с учетом температуры окружающей среды;</w:t>
      </w:r>
    </w:p>
    <w:p w:rsidR="003C2489" w:rsidRPr="00793E84" w:rsidRDefault="00F75EB1" w:rsidP="00793E84">
      <w:pPr>
        <w:numPr>
          <w:ilvl w:val="0"/>
          <w:numId w:val="22"/>
        </w:numPr>
        <w:spacing w:line="360" w:lineRule="auto"/>
        <w:ind w:left="0" w:firstLine="709"/>
        <w:jc w:val="both"/>
        <w:rPr>
          <w:color w:val="000000"/>
          <w:sz w:val="28"/>
        </w:rPr>
      </w:pPr>
      <w:r w:rsidRPr="00793E84">
        <w:rPr>
          <w:color w:val="000000"/>
          <w:sz w:val="28"/>
        </w:rPr>
        <w:t>включение и выключение подсветки при повторном нажатии клавиши.</w:t>
      </w:r>
    </w:p>
    <w:tbl>
      <w:tblPr>
        <w:tblW w:w="8961" w:type="dxa"/>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2"/>
        <w:gridCol w:w="5769"/>
      </w:tblGrid>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Частотный диапазон</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 xml:space="preserve">USM 22B: 0,5 </w:t>
            </w:r>
            <w:r w:rsidR="00793E84" w:rsidRPr="004D2DFA">
              <w:rPr>
                <w:color w:val="000000"/>
                <w:sz w:val="20"/>
              </w:rPr>
              <w:t xml:space="preserve">– </w:t>
            </w:r>
            <w:r w:rsidRPr="004D2DFA">
              <w:rPr>
                <w:color w:val="000000"/>
                <w:sz w:val="20"/>
              </w:rPr>
              <w:t>15 МГц</w:t>
            </w:r>
          </w:p>
          <w:p w:rsidR="003C2489" w:rsidRPr="004D2DFA" w:rsidRDefault="003C2489" w:rsidP="004D2DFA">
            <w:pPr>
              <w:spacing w:line="360" w:lineRule="auto"/>
              <w:jc w:val="both"/>
              <w:rPr>
                <w:color w:val="000000"/>
                <w:sz w:val="20"/>
              </w:rPr>
            </w:pPr>
            <w:r w:rsidRPr="004D2DFA">
              <w:rPr>
                <w:color w:val="000000"/>
                <w:sz w:val="20"/>
              </w:rPr>
              <w:t xml:space="preserve">USM 22L: 0,1 </w:t>
            </w:r>
            <w:r w:rsidR="00793E84" w:rsidRPr="004D2DFA">
              <w:rPr>
                <w:color w:val="000000"/>
                <w:sz w:val="20"/>
              </w:rPr>
              <w:t xml:space="preserve">– </w:t>
            </w:r>
            <w:r w:rsidRPr="004D2DFA">
              <w:rPr>
                <w:color w:val="000000"/>
                <w:sz w:val="20"/>
              </w:rPr>
              <w:t>10 МГц (три поддиапазона)</w:t>
            </w:r>
          </w:p>
          <w:p w:rsidR="003C2489" w:rsidRPr="004D2DFA" w:rsidRDefault="003C2489" w:rsidP="004D2DFA">
            <w:pPr>
              <w:spacing w:line="360" w:lineRule="auto"/>
              <w:jc w:val="both"/>
              <w:rPr>
                <w:color w:val="000000"/>
                <w:sz w:val="20"/>
              </w:rPr>
            </w:pPr>
            <w:r w:rsidRPr="004D2DFA">
              <w:rPr>
                <w:color w:val="000000"/>
                <w:sz w:val="20"/>
              </w:rPr>
              <w:t xml:space="preserve">USM 25: 0,5 </w:t>
            </w:r>
            <w:r w:rsidR="00793E84" w:rsidRPr="004D2DFA">
              <w:rPr>
                <w:color w:val="000000"/>
                <w:sz w:val="20"/>
              </w:rPr>
              <w:t xml:space="preserve">– </w:t>
            </w:r>
            <w:r w:rsidRPr="004D2DFA">
              <w:rPr>
                <w:color w:val="000000"/>
                <w:sz w:val="20"/>
              </w:rPr>
              <w:t xml:space="preserve">20 МГц (0,5 </w:t>
            </w:r>
            <w:r w:rsidR="00793E84" w:rsidRPr="004D2DFA">
              <w:rPr>
                <w:color w:val="000000"/>
                <w:sz w:val="20"/>
              </w:rPr>
              <w:t xml:space="preserve">– </w:t>
            </w:r>
            <w:r w:rsidRPr="004D2DFA">
              <w:rPr>
                <w:color w:val="000000"/>
                <w:sz w:val="20"/>
              </w:rPr>
              <w:t xml:space="preserve">4 МГц, 2 </w:t>
            </w:r>
            <w:r w:rsidR="00793E84" w:rsidRPr="004D2DFA">
              <w:rPr>
                <w:color w:val="000000"/>
                <w:sz w:val="20"/>
              </w:rPr>
              <w:t xml:space="preserve">– </w:t>
            </w:r>
            <w:r w:rsidRPr="004D2DFA">
              <w:rPr>
                <w:color w:val="000000"/>
                <w:sz w:val="20"/>
              </w:rPr>
              <w:t xml:space="preserve">20 МГц, 0,8 </w:t>
            </w:r>
            <w:r w:rsidR="00793E84" w:rsidRPr="004D2DFA">
              <w:rPr>
                <w:color w:val="000000"/>
                <w:sz w:val="20"/>
              </w:rPr>
              <w:t xml:space="preserve">– </w:t>
            </w:r>
            <w:r w:rsidRPr="004D2DFA">
              <w:rPr>
                <w:color w:val="000000"/>
                <w:sz w:val="20"/>
              </w:rPr>
              <w:t>8 МГц, три поддиапазона)</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Диапазон калибровки по глубине</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 xml:space="preserve">мин. 0 </w:t>
            </w:r>
            <w:r w:rsidR="00793E84" w:rsidRPr="004D2DFA">
              <w:rPr>
                <w:color w:val="000000"/>
                <w:sz w:val="20"/>
              </w:rPr>
              <w:t xml:space="preserve">– </w:t>
            </w:r>
            <w:r w:rsidRPr="004D2DFA">
              <w:rPr>
                <w:color w:val="000000"/>
                <w:sz w:val="20"/>
              </w:rPr>
              <w:t>2,5</w:t>
            </w:r>
            <w:r w:rsidR="00793E84" w:rsidRPr="004D2DFA">
              <w:rPr>
                <w:color w:val="000000"/>
                <w:sz w:val="20"/>
              </w:rPr>
              <w:t> мм</w:t>
            </w:r>
            <w:r w:rsidRPr="004D2DFA">
              <w:rPr>
                <w:color w:val="000000"/>
                <w:sz w:val="20"/>
              </w:rPr>
              <w:t xml:space="preserve"> + 1</w:t>
            </w:r>
            <w:r w:rsidR="00793E84" w:rsidRPr="004D2DFA">
              <w:rPr>
                <w:color w:val="000000"/>
                <w:sz w:val="20"/>
              </w:rPr>
              <w:t>0%</w:t>
            </w:r>
          </w:p>
          <w:p w:rsidR="003C2489" w:rsidRPr="004D2DFA" w:rsidRDefault="003C2489" w:rsidP="004D2DFA">
            <w:pPr>
              <w:spacing w:line="360" w:lineRule="auto"/>
              <w:jc w:val="both"/>
              <w:rPr>
                <w:color w:val="000000"/>
                <w:sz w:val="20"/>
              </w:rPr>
            </w:pPr>
            <w:r w:rsidRPr="004D2DFA">
              <w:rPr>
                <w:color w:val="000000"/>
                <w:sz w:val="20"/>
              </w:rPr>
              <w:t xml:space="preserve">макс. 0 </w:t>
            </w:r>
            <w:r w:rsidR="00793E84" w:rsidRPr="004D2DFA">
              <w:rPr>
                <w:color w:val="000000"/>
                <w:sz w:val="20"/>
              </w:rPr>
              <w:t xml:space="preserve">– </w:t>
            </w:r>
            <w:smartTag w:uri="urn:schemas-microsoft-com:office:smarttags" w:element="metricconverter">
              <w:smartTagPr>
                <w:attr w:name="ProductID" w:val="120 мм"/>
              </w:smartTagPr>
              <w:r w:rsidRPr="004D2DFA">
                <w:rPr>
                  <w:color w:val="000000"/>
                  <w:sz w:val="20"/>
                </w:rPr>
                <w:t>9999</w:t>
              </w:r>
              <w:r w:rsidR="00793E84" w:rsidRPr="004D2DFA">
                <w:rPr>
                  <w:color w:val="000000"/>
                  <w:sz w:val="20"/>
                </w:rPr>
                <w:t> мм</w:t>
              </w:r>
            </w:smartTag>
            <w:r w:rsidRPr="004D2DFA">
              <w:rPr>
                <w:color w:val="000000"/>
                <w:sz w:val="20"/>
              </w:rPr>
              <w:t xml:space="preserve"> + 1</w:t>
            </w:r>
            <w:r w:rsidR="00793E84" w:rsidRPr="004D2DFA">
              <w:rPr>
                <w:color w:val="000000"/>
                <w:sz w:val="20"/>
              </w:rPr>
              <w:t>0%</w:t>
            </w:r>
          </w:p>
          <w:p w:rsidR="003C2489" w:rsidRPr="004D2DFA" w:rsidRDefault="003C2489" w:rsidP="004D2DFA">
            <w:pPr>
              <w:spacing w:line="360" w:lineRule="auto"/>
              <w:jc w:val="both"/>
              <w:rPr>
                <w:color w:val="000000"/>
                <w:sz w:val="20"/>
              </w:rPr>
            </w:pPr>
            <w:r w:rsidRPr="004D2DFA">
              <w:rPr>
                <w:color w:val="000000"/>
                <w:sz w:val="20"/>
              </w:rPr>
              <w:t xml:space="preserve">USM 22B: 0 </w:t>
            </w:r>
            <w:r w:rsidR="00793E84" w:rsidRPr="004D2DFA">
              <w:rPr>
                <w:color w:val="000000"/>
                <w:sz w:val="20"/>
              </w:rPr>
              <w:t xml:space="preserve">– </w:t>
            </w:r>
            <w:smartTag w:uri="urn:schemas-microsoft-com:office:smarttags" w:element="metricconverter">
              <w:smartTagPr>
                <w:attr w:name="ProductID" w:val="120 мм"/>
              </w:smartTagPr>
              <w:r w:rsidRPr="004D2DFA">
                <w:rPr>
                  <w:color w:val="000000"/>
                  <w:sz w:val="20"/>
                </w:rPr>
                <w:t>1420</w:t>
              </w:r>
              <w:r w:rsidR="00793E84" w:rsidRPr="004D2DFA">
                <w:rPr>
                  <w:color w:val="000000"/>
                  <w:sz w:val="20"/>
                </w:rPr>
                <w:t> мм</w:t>
              </w:r>
            </w:smartTag>
            <w:r w:rsidRPr="004D2DFA">
              <w:rPr>
                <w:color w:val="000000"/>
                <w:sz w:val="20"/>
              </w:rPr>
              <w:t xml:space="preserve"> + 1</w:t>
            </w:r>
            <w:r w:rsidR="00793E84" w:rsidRPr="004D2DFA">
              <w:rPr>
                <w:color w:val="000000"/>
                <w:sz w:val="20"/>
              </w:rPr>
              <w:t>0%</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Задание скорости звука</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 xml:space="preserve">1000 </w:t>
            </w:r>
            <w:r w:rsidR="00793E84" w:rsidRPr="004D2DFA">
              <w:rPr>
                <w:color w:val="000000"/>
                <w:sz w:val="20"/>
              </w:rPr>
              <w:t xml:space="preserve">– </w:t>
            </w:r>
            <w:r w:rsidRPr="004D2DFA">
              <w:rPr>
                <w:color w:val="000000"/>
                <w:sz w:val="20"/>
              </w:rPr>
              <w:t>15000</w:t>
            </w:r>
            <w:r w:rsidR="00793E84" w:rsidRPr="004D2DFA">
              <w:rPr>
                <w:color w:val="000000"/>
                <w:sz w:val="20"/>
              </w:rPr>
              <w:t> м</w:t>
            </w:r>
            <w:r w:rsidRPr="004D2DFA">
              <w:rPr>
                <w:color w:val="000000"/>
                <w:sz w:val="20"/>
              </w:rPr>
              <w:t>/с, плавно через 1</w:t>
            </w:r>
            <w:r w:rsidR="00793E84" w:rsidRPr="004D2DFA">
              <w:rPr>
                <w:color w:val="000000"/>
                <w:sz w:val="20"/>
              </w:rPr>
              <w:t> м</w:t>
            </w:r>
            <w:r w:rsidRPr="004D2DFA">
              <w:rPr>
                <w:color w:val="000000"/>
                <w:sz w:val="20"/>
              </w:rPr>
              <w:t>/с</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Смещение сигналов</w:t>
            </w:r>
          </w:p>
        </w:tc>
        <w:tc>
          <w:tcPr>
            <w:tcW w:w="3219" w:type="pct"/>
            <w:shd w:val="clear" w:color="auto" w:fill="auto"/>
          </w:tcPr>
          <w:p w:rsidR="003C2489" w:rsidRPr="004D2DFA" w:rsidRDefault="00793E84" w:rsidP="004D2DFA">
            <w:pPr>
              <w:spacing w:line="360" w:lineRule="auto"/>
              <w:jc w:val="both"/>
              <w:rPr>
                <w:color w:val="000000"/>
                <w:sz w:val="20"/>
              </w:rPr>
            </w:pPr>
            <w:r w:rsidRPr="004D2DFA">
              <w:rPr>
                <w:color w:val="000000"/>
                <w:sz w:val="20"/>
              </w:rPr>
              <w:t>– </w:t>
            </w:r>
            <w:r w:rsidR="003C2489" w:rsidRPr="004D2DFA">
              <w:rPr>
                <w:color w:val="000000"/>
                <w:sz w:val="20"/>
              </w:rPr>
              <w:t xml:space="preserve">10 до </w:t>
            </w:r>
            <w:smartTag w:uri="urn:schemas-microsoft-com:office:smarttags" w:element="metricconverter">
              <w:smartTagPr>
                <w:attr w:name="ProductID" w:val="120 мм"/>
              </w:smartTagPr>
              <w:r w:rsidR="003C2489" w:rsidRPr="004D2DFA">
                <w:rPr>
                  <w:color w:val="000000"/>
                  <w:sz w:val="20"/>
                </w:rPr>
                <w:t>1024</w:t>
              </w:r>
              <w:r w:rsidRPr="004D2DFA">
                <w:rPr>
                  <w:color w:val="000000"/>
                  <w:sz w:val="20"/>
                </w:rPr>
                <w:t> мм</w:t>
              </w:r>
            </w:smartTag>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Регулировка усиления</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 xml:space="preserve">0 </w:t>
            </w:r>
            <w:r w:rsidR="00793E84" w:rsidRPr="004D2DFA">
              <w:rPr>
                <w:color w:val="000000"/>
                <w:sz w:val="20"/>
              </w:rPr>
              <w:t xml:space="preserve">– </w:t>
            </w:r>
            <w:r w:rsidRPr="004D2DFA">
              <w:rPr>
                <w:color w:val="000000"/>
                <w:sz w:val="20"/>
              </w:rPr>
              <w:t>110 дБ ступенями 0,5</w:t>
            </w:r>
            <w:r w:rsidR="00793E84" w:rsidRPr="004D2DFA">
              <w:rPr>
                <w:color w:val="000000"/>
                <w:sz w:val="20"/>
              </w:rPr>
              <w:t>; 1; 2; 6; 1</w:t>
            </w:r>
            <w:r w:rsidRPr="004D2DFA">
              <w:rPr>
                <w:color w:val="000000"/>
                <w:sz w:val="20"/>
              </w:rPr>
              <w:t xml:space="preserve">2 (0 </w:t>
            </w:r>
            <w:r w:rsidR="00793E84" w:rsidRPr="004D2DFA">
              <w:rPr>
                <w:color w:val="000000"/>
                <w:sz w:val="20"/>
              </w:rPr>
              <w:t xml:space="preserve">– </w:t>
            </w:r>
            <w:r w:rsidRPr="004D2DFA">
              <w:rPr>
                <w:color w:val="000000"/>
                <w:sz w:val="20"/>
              </w:rPr>
              <w:t>блокировка изменения усиления)</w:t>
            </w:r>
          </w:p>
          <w:p w:rsidR="003C2489" w:rsidRPr="004D2DFA" w:rsidRDefault="003C2489" w:rsidP="004D2DFA">
            <w:pPr>
              <w:spacing w:line="360" w:lineRule="auto"/>
              <w:jc w:val="both"/>
              <w:rPr>
                <w:color w:val="000000"/>
                <w:sz w:val="20"/>
              </w:rPr>
            </w:pPr>
            <w:r w:rsidRPr="004D2DFA">
              <w:rPr>
                <w:color w:val="000000"/>
                <w:sz w:val="20"/>
              </w:rPr>
              <w:t>USM 25: плавно в пределах 4 дБ</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Частота следования импульсов</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 xml:space="preserve">8 </w:t>
            </w:r>
            <w:r w:rsidR="00793E84" w:rsidRPr="004D2DFA">
              <w:rPr>
                <w:color w:val="000000"/>
                <w:sz w:val="20"/>
              </w:rPr>
              <w:t xml:space="preserve">– </w:t>
            </w:r>
            <w:r w:rsidRPr="004D2DFA">
              <w:rPr>
                <w:color w:val="000000"/>
                <w:sz w:val="20"/>
              </w:rPr>
              <w:t>1000 Гц, регулируемая</w:t>
            </w:r>
          </w:p>
          <w:p w:rsidR="003C2489" w:rsidRPr="004D2DFA" w:rsidRDefault="003C2489" w:rsidP="004D2DFA">
            <w:pPr>
              <w:spacing w:line="360" w:lineRule="auto"/>
              <w:jc w:val="both"/>
              <w:rPr>
                <w:color w:val="000000"/>
                <w:sz w:val="20"/>
              </w:rPr>
            </w:pPr>
            <w:r w:rsidRPr="004D2DFA">
              <w:rPr>
                <w:color w:val="000000"/>
                <w:sz w:val="20"/>
              </w:rPr>
              <w:t>USM 22B: 300 Гц, нерегулируемая 400 Гц</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Форма представления эхо-сигналов</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двухполупериодное детектирование</w:t>
            </w:r>
          </w:p>
          <w:p w:rsidR="003C2489" w:rsidRPr="004D2DFA" w:rsidRDefault="003C2489" w:rsidP="004D2DFA">
            <w:pPr>
              <w:spacing w:line="360" w:lineRule="auto"/>
              <w:jc w:val="both"/>
              <w:rPr>
                <w:color w:val="000000"/>
                <w:sz w:val="20"/>
              </w:rPr>
            </w:pPr>
            <w:r w:rsidRPr="004D2DFA">
              <w:rPr>
                <w:color w:val="000000"/>
                <w:sz w:val="20"/>
              </w:rPr>
              <w:t xml:space="preserve">USM 25: дополнительно </w:t>
            </w:r>
            <w:r w:rsidR="00793E84" w:rsidRPr="004D2DFA">
              <w:rPr>
                <w:color w:val="000000"/>
                <w:sz w:val="20"/>
              </w:rPr>
              <w:t xml:space="preserve">– </w:t>
            </w:r>
            <w:r w:rsidRPr="004D2DFA">
              <w:rPr>
                <w:color w:val="000000"/>
                <w:sz w:val="20"/>
              </w:rPr>
              <w:t>детектирование по положительной или отрицательной полуволне, ВЧ-сигнал</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Отсечка</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 xml:space="preserve">0 </w:t>
            </w:r>
            <w:r w:rsidR="00793E84" w:rsidRPr="004D2DFA">
              <w:rPr>
                <w:color w:val="000000"/>
                <w:sz w:val="20"/>
              </w:rPr>
              <w:t xml:space="preserve">– </w:t>
            </w:r>
            <w:r w:rsidRPr="004D2DFA">
              <w:rPr>
                <w:color w:val="000000"/>
                <w:sz w:val="20"/>
              </w:rPr>
              <w:t>8</w:t>
            </w:r>
            <w:r w:rsidR="00793E84" w:rsidRPr="004D2DFA">
              <w:rPr>
                <w:color w:val="000000"/>
                <w:sz w:val="20"/>
              </w:rPr>
              <w:t>0%</w:t>
            </w:r>
            <w:r w:rsidRPr="004D2DFA">
              <w:rPr>
                <w:color w:val="000000"/>
                <w:sz w:val="20"/>
              </w:rPr>
              <w:t xml:space="preserve"> высоты шкалы экрана</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Оценка параметров эхо-сигналов</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измерение пути прохождения и разницы расстояний по фронту сигнала, измерение амплитуды сигналов в</w:t>
            </w:r>
            <w:r w:rsidR="00793E84" w:rsidRPr="004D2DFA">
              <w:rPr>
                <w:color w:val="000000"/>
                <w:sz w:val="20"/>
              </w:rPr>
              <w:t>%</w:t>
            </w:r>
            <w:r w:rsidRPr="004D2DFA">
              <w:rPr>
                <w:color w:val="000000"/>
                <w:sz w:val="20"/>
              </w:rPr>
              <w:t xml:space="preserve"> от высоты экрана</w:t>
            </w:r>
          </w:p>
          <w:p w:rsidR="003C2489" w:rsidRPr="004D2DFA" w:rsidRDefault="003C2489" w:rsidP="004D2DFA">
            <w:pPr>
              <w:spacing w:line="360" w:lineRule="auto"/>
              <w:jc w:val="both"/>
              <w:rPr>
                <w:color w:val="000000"/>
                <w:sz w:val="20"/>
              </w:rPr>
            </w:pPr>
            <w:r w:rsidRPr="004D2DFA">
              <w:rPr>
                <w:color w:val="000000"/>
                <w:sz w:val="20"/>
              </w:rPr>
              <w:t xml:space="preserve">USM 25: дополнительно </w:t>
            </w:r>
            <w:r w:rsidR="00793E84" w:rsidRPr="004D2DFA">
              <w:rPr>
                <w:color w:val="000000"/>
                <w:sz w:val="20"/>
              </w:rPr>
              <w:t xml:space="preserve">– </w:t>
            </w:r>
            <w:r w:rsidRPr="004D2DFA">
              <w:rPr>
                <w:color w:val="000000"/>
                <w:sz w:val="20"/>
              </w:rPr>
              <w:t>глубина залегания и расстояние до проекции дефекта на поверхность, измерения по фронту или пику сигнала,</w:t>
            </w:r>
          </w:p>
          <w:p w:rsidR="003C2489" w:rsidRPr="004D2DFA" w:rsidRDefault="003C2489" w:rsidP="004D2DFA">
            <w:pPr>
              <w:spacing w:line="360" w:lineRule="auto"/>
              <w:jc w:val="both"/>
              <w:rPr>
                <w:color w:val="000000"/>
                <w:sz w:val="20"/>
              </w:rPr>
            </w:pPr>
            <w:r w:rsidRPr="004D2DFA">
              <w:rPr>
                <w:color w:val="000000"/>
                <w:sz w:val="20"/>
              </w:rPr>
              <w:t xml:space="preserve">USM 25 DAC, USM 25 S </w:t>
            </w:r>
            <w:r w:rsidR="00793E84" w:rsidRPr="004D2DFA">
              <w:rPr>
                <w:color w:val="000000"/>
                <w:sz w:val="20"/>
              </w:rPr>
              <w:t xml:space="preserve">– </w:t>
            </w:r>
            <w:r w:rsidRPr="004D2DFA">
              <w:rPr>
                <w:color w:val="000000"/>
                <w:sz w:val="20"/>
              </w:rPr>
              <w:t>амплитуда в дБ относительно кривой,</w:t>
            </w:r>
          </w:p>
          <w:p w:rsidR="003C2489" w:rsidRPr="004D2DFA" w:rsidRDefault="003C2489" w:rsidP="004D2DFA">
            <w:pPr>
              <w:spacing w:line="360" w:lineRule="auto"/>
              <w:jc w:val="both"/>
              <w:rPr>
                <w:color w:val="000000"/>
                <w:sz w:val="20"/>
              </w:rPr>
            </w:pPr>
            <w:r w:rsidRPr="004D2DFA">
              <w:rPr>
                <w:color w:val="000000"/>
                <w:sz w:val="20"/>
              </w:rPr>
              <w:t>USM 25 S дополнительно в</w:t>
            </w:r>
            <w:r w:rsidR="00793E84" w:rsidRPr="004D2DFA">
              <w:rPr>
                <w:color w:val="000000"/>
                <w:sz w:val="20"/>
              </w:rPr>
              <w:t>%</w:t>
            </w:r>
            <w:r w:rsidRPr="004D2DFA">
              <w:rPr>
                <w:color w:val="000000"/>
                <w:sz w:val="20"/>
              </w:rPr>
              <w:t xml:space="preserve"> или как диаметр дискового отражателя относительно кривой</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Индикатор</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 xml:space="preserve">ЖК-индикатор, 96 х </w:t>
            </w:r>
            <w:smartTag w:uri="urn:schemas-microsoft-com:office:smarttags" w:element="metricconverter">
              <w:smartTagPr>
                <w:attr w:name="ProductID" w:val="120 мм"/>
              </w:smartTagPr>
              <w:r w:rsidRPr="004D2DFA">
                <w:rPr>
                  <w:color w:val="000000"/>
                  <w:sz w:val="20"/>
                </w:rPr>
                <w:t>72</w:t>
              </w:r>
              <w:r w:rsidR="00793E84" w:rsidRPr="004D2DFA">
                <w:rPr>
                  <w:color w:val="000000"/>
                  <w:sz w:val="20"/>
                </w:rPr>
                <w:t> мм</w:t>
              </w:r>
            </w:smartTag>
            <w:r w:rsidRPr="004D2DFA">
              <w:rPr>
                <w:color w:val="000000"/>
                <w:sz w:val="20"/>
              </w:rPr>
              <w:t>, 320 х 240 точек</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Интерфейс</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RS 232, ввод и вывод данных</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Выходные сигналы USM 25</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синхронизация, срабатывание АСД</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Встроенная память</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USM 22: 100 блоков параметров настройки, включая изображение</w:t>
            </w:r>
          </w:p>
          <w:p w:rsidR="003C2489" w:rsidRPr="004D2DFA" w:rsidRDefault="003C2489" w:rsidP="004D2DFA">
            <w:pPr>
              <w:spacing w:line="360" w:lineRule="auto"/>
              <w:jc w:val="both"/>
              <w:rPr>
                <w:color w:val="000000"/>
                <w:sz w:val="20"/>
              </w:rPr>
            </w:pPr>
            <w:r w:rsidRPr="004D2DFA">
              <w:rPr>
                <w:color w:val="000000"/>
                <w:sz w:val="20"/>
              </w:rPr>
              <w:t>USM 25: 200 блоков параметров настройки, включая изображение, комментарий, просмотр изображения, каталог</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Питание</w:t>
            </w:r>
          </w:p>
        </w:tc>
        <w:tc>
          <w:tcPr>
            <w:tcW w:w="3219"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от 4 никель-кадмиевых аккумуляторов, сухих батарей или от сети</w:t>
            </w:r>
          </w:p>
        </w:tc>
      </w:tr>
      <w:tr w:rsidR="003C2489" w:rsidRPr="004D2DFA" w:rsidTr="004D2DFA">
        <w:trPr>
          <w:cantSplit/>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Размеры (ШхВхГ)</w:t>
            </w:r>
          </w:p>
        </w:tc>
        <w:tc>
          <w:tcPr>
            <w:tcW w:w="3219" w:type="pct"/>
            <w:shd w:val="clear" w:color="auto" w:fill="auto"/>
          </w:tcPr>
          <w:p w:rsidR="003C2489" w:rsidRPr="004D2DFA" w:rsidRDefault="003C2489" w:rsidP="004D2DFA">
            <w:pPr>
              <w:spacing w:line="360" w:lineRule="auto"/>
              <w:jc w:val="both"/>
              <w:rPr>
                <w:color w:val="000000"/>
                <w:sz w:val="20"/>
              </w:rPr>
            </w:pPr>
            <w:smartTag w:uri="urn:schemas-microsoft-com:office:smarttags" w:element="metricconverter">
              <w:smartTagPr>
                <w:attr w:name="ProductID" w:val="120 мм"/>
              </w:smartTagPr>
              <w:r w:rsidRPr="004D2DFA">
                <w:rPr>
                  <w:color w:val="000000"/>
                  <w:sz w:val="20"/>
                </w:rPr>
                <w:t>245</w:t>
              </w:r>
              <w:r w:rsidR="00793E84" w:rsidRPr="004D2DFA">
                <w:rPr>
                  <w:color w:val="000000"/>
                  <w:sz w:val="20"/>
                </w:rPr>
                <w:t> мм</w:t>
              </w:r>
            </w:smartTag>
            <w:r w:rsidRPr="004D2DFA">
              <w:rPr>
                <w:color w:val="000000"/>
                <w:sz w:val="20"/>
              </w:rPr>
              <w:t xml:space="preserve"> х </w:t>
            </w:r>
            <w:smartTag w:uri="urn:schemas-microsoft-com:office:smarttags" w:element="metricconverter">
              <w:smartTagPr>
                <w:attr w:name="ProductID" w:val="120 мм"/>
              </w:smartTagPr>
              <w:r w:rsidRPr="004D2DFA">
                <w:rPr>
                  <w:color w:val="000000"/>
                  <w:sz w:val="20"/>
                </w:rPr>
                <w:t>265</w:t>
              </w:r>
              <w:r w:rsidR="00793E84" w:rsidRPr="004D2DFA">
                <w:rPr>
                  <w:color w:val="000000"/>
                  <w:sz w:val="20"/>
                </w:rPr>
                <w:t> мм</w:t>
              </w:r>
            </w:smartTag>
            <w:r w:rsidRPr="004D2DFA">
              <w:rPr>
                <w:color w:val="000000"/>
                <w:sz w:val="20"/>
              </w:rPr>
              <w:t xml:space="preserve"> х </w:t>
            </w:r>
            <w:smartTag w:uri="urn:schemas-microsoft-com:office:smarttags" w:element="metricconverter">
              <w:smartTagPr>
                <w:attr w:name="ProductID" w:val="120 мм"/>
              </w:smartTagPr>
              <w:r w:rsidRPr="004D2DFA">
                <w:rPr>
                  <w:color w:val="000000"/>
                  <w:sz w:val="20"/>
                </w:rPr>
                <w:t>46</w:t>
              </w:r>
              <w:r w:rsidR="00793E84" w:rsidRPr="004D2DFA">
                <w:rPr>
                  <w:color w:val="000000"/>
                  <w:sz w:val="20"/>
                </w:rPr>
                <w:t> мм</w:t>
              </w:r>
            </w:smartTag>
          </w:p>
        </w:tc>
      </w:tr>
      <w:tr w:rsidR="003C2489" w:rsidRPr="004D2DFA" w:rsidTr="004D2DFA">
        <w:trPr>
          <w:cantSplit/>
          <w:trHeight w:val="986"/>
        </w:trPr>
        <w:tc>
          <w:tcPr>
            <w:tcW w:w="1781" w:type="pct"/>
            <w:shd w:val="clear" w:color="auto" w:fill="auto"/>
          </w:tcPr>
          <w:p w:rsidR="003C2489" w:rsidRPr="004D2DFA" w:rsidRDefault="003C2489" w:rsidP="004D2DFA">
            <w:pPr>
              <w:spacing w:line="360" w:lineRule="auto"/>
              <w:jc w:val="both"/>
              <w:rPr>
                <w:color w:val="000000"/>
                <w:sz w:val="20"/>
              </w:rPr>
            </w:pPr>
            <w:r w:rsidRPr="004D2DFA">
              <w:rPr>
                <w:color w:val="000000"/>
                <w:sz w:val="20"/>
              </w:rPr>
              <w:t>Масса</w:t>
            </w:r>
          </w:p>
        </w:tc>
        <w:tc>
          <w:tcPr>
            <w:tcW w:w="3219" w:type="pct"/>
            <w:shd w:val="clear" w:color="auto" w:fill="auto"/>
          </w:tcPr>
          <w:p w:rsidR="003C2489" w:rsidRPr="004D2DFA" w:rsidRDefault="003C2489" w:rsidP="004D2DFA">
            <w:pPr>
              <w:spacing w:line="360" w:lineRule="auto"/>
              <w:jc w:val="both"/>
              <w:rPr>
                <w:color w:val="000000"/>
                <w:sz w:val="20"/>
              </w:rPr>
            </w:pPr>
            <w:smartTag w:uri="urn:schemas-microsoft-com:office:smarttags" w:element="metricconverter">
              <w:smartTagPr>
                <w:attr w:name="ProductID" w:val="120 мм"/>
              </w:smartTagPr>
              <w:r w:rsidRPr="004D2DFA">
                <w:rPr>
                  <w:color w:val="000000"/>
                  <w:sz w:val="20"/>
                </w:rPr>
                <w:t>1,6 кг</w:t>
              </w:r>
            </w:smartTag>
            <w:r w:rsidRPr="004D2DFA">
              <w:rPr>
                <w:color w:val="000000"/>
                <w:sz w:val="20"/>
              </w:rPr>
              <w:t xml:space="preserve"> с никель-кадмиевыми аккумуляторами</w:t>
            </w:r>
          </w:p>
        </w:tc>
      </w:tr>
    </w:tbl>
    <w:p w:rsidR="00260491" w:rsidRPr="00793E84" w:rsidRDefault="00260491" w:rsidP="00793E84">
      <w:pPr>
        <w:spacing w:line="360" w:lineRule="auto"/>
        <w:ind w:firstLine="709"/>
        <w:jc w:val="both"/>
        <w:rPr>
          <w:b/>
          <w:i/>
          <w:color w:val="000000"/>
          <w:sz w:val="28"/>
        </w:rPr>
      </w:pPr>
    </w:p>
    <w:p w:rsidR="00E66973" w:rsidRPr="00793E84" w:rsidRDefault="00C63A38" w:rsidP="00793E84">
      <w:pPr>
        <w:spacing w:line="360" w:lineRule="auto"/>
        <w:ind w:firstLine="709"/>
        <w:jc w:val="both"/>
        <w:rPr>
          <w:b/>
          <w:i/>
          <w:color w:val="000000"/>
          <w:sz w:val="28"/>
        </w:rPr>
      </w:pPr>
      <w:r>
        <w:rPr>
          <w:b/>
          <w:i/>
          <w:color w:val="000000"/>
          <w:sz w:val="28"/>
        </w:rPr>
        <w:t>Твердомеры</w:t>
      </w:r>
    </w:p>
    <w:p w:rsidR="00091741" w:rsidRPr="00793E84" w:rsidRDefault="00091741" w:rsidP="00793E84">
      <w:pPr>
        <w:spacing w:line="360" w:lineRule="auto"/>
        <w:ind w:firstLine="709"/>
        <w:jc w:val="both"/>
        <w:rPr>
          <w:color w:val="000000"/>
          <w:sz w:val="28"/>
        </w:rPr>
      </w:pPr>
      <w:r w:rsidRPr="00793E84">
        <w:rPr>
          <w:i/>
          <w:color w:val="000000"/>
          <w:sz w:val="28"/>
        </w:rPr>
        <w:t>Метод Роквелла</w:t>
      </w:r>
    </w:p>
    <w:p w:rsidR="00091741" w:rsidRPr="00793E84" w:rsidRDefault="00091741" w:rsidP="00793E84">
      <w:pPr>
        <w:spacing w:line="360" w:lineRule="auto"/>
        <w:ind w:firstLine="709"/>
        <w:jc w:val="both"/>
        <w:rPr>
          <w:color w:val="000000"/>
          <w:sz w:val="28"/>
        </w:rPr>
      </w:pPr>
      <w:r w:rsidRPr="00793E84">
        <w:rPr>
          <w:color w:val="000000"/>
          <w:sz w:val="28"/>
        </w:rPr>
        <w:t>Ме́тод Рокве́лла является методом проверки твёрдости материалов. Из-за своей простоты этот метод является наиболее распространённым способом проверки твёрдости материалов. Способ основан на проникновении твёрдого наконечника в материал и измерении глубины проникновения.</w:t>
      </w:r>
    </w:p>
    <w:p w:rsidR="00091741" w:rsidRPr="00793E84" w:rsidRDefault="00091741" w:rsidP="00793E84">
      <w:pPr>
        <w:spacing w:line="360" w:lineRule="auto"/>
        <w:ind w:firstLine="709"/>
        <w:jc w:val="both"/>
        <w:rPr>
          <w:color w:val="000000"/>
          <w:sz w:val="28"/>
        </w:rPr>
      </w:pPr>
      <w:r w:rsidRPr="00793E84">
        <w:rPr>
          <w:color w:val="000000"/>
          <w:sz w:val="28"/>
        </w:rPr>
        <w:t xml:space="preserve">Измерение твердости по относительной глубине проникновения индентора было предложено в </w:t>
      </w:r>
      <w:smartTag w:uri="urn:schemas-microsoft-com:office:smarttags" w:element="metricconverter">
        <w:smartTagPr>
          <w:attr w:name="ProductID" w:val="120 мм"/>
        </w:smartTagPr>
        <w:r w:rsidR="00793E84" w:rsidRPr="00793E84">
          <w:rPr>
            <w:color w:val="000000"/>
            <w:sz w:val="28"/>
          </w:rPr>
          <w:t>1908</w:t>
        </w:r>
        <w:r w:rsidR="00793E84">
          <w:rPr>
            <w:color w:val="000000"/>
            <w:sz w:val="28"/>
          </w:rPr>
          <w:t> </w:t>
        </w:r>
        <w:r w:rsidR="00793E84" w:rsidRPr="00793E84">
          <w:rPr>
            <w:color w:val="000000"/>
            <w:sz w:val="28"/>
          </w:rPr>
          <w:t>г</w:t>
        </w:r>
      </w:smartTag>
      <w:r w:rsidRPr="00793E84">
        <w:rPr>
          <w:color w:val="000000"/>
          <w:sz w:val="28"/>
        </w:rPr>
        <w:t>. венским профессором Людвигом (Ludwig) в книге Die Kegelprobe (дословно «испытание конусом»). Метод определения относительной глубины исключал ошибки, связанные с механическими несовершенствами системы, такими как люфты и поверхностные дефекты.</w:t>
      </w:r>
    </w:p>
    <w:p w:rsidR="00091741" w:rsidRPr="00793E84" w:rsidRDefault="00091741" w:rsidP="00793E84">
      <w:pPr>
        <w:spacing w:line="360" w:lineRule="auto"/>
        <w:ind w:firstLine="709"/>
        <w:jc w:val="both"/>
        <w:rPr>
          <w:color w:val="000000"/>
          <w:sz w:val="28"/>
        </w:rPr>
      </w:pPr>
      <w:r w:rsidRPr="00793E84">
        <w:rPr>
          <w:color w:val="000000"/>
          <w:sz w:val="28"/>
        </w:rPr>
        <w:t>Твердомер Роквелла, машина для определения относительной глубины проникновения, был изобретен уроженцами шт. Коннектикут Хью М. Роквеллом (1890</w:t>
      </w:r>
      <w:r w:rsidR="00793E84">
        <w:rPr>
          <w:color w:val="000000"/>
          <w:sz w:val="28"/>
        </w:rPr>
        <w:t>–</w:t>
      </w:r>
      <w:r w:rsidR="00793E84" w:rsidRPr="00793E84">
        <w:rPr>
          <w:color w:val="000000"/>
          <w:sz w:val="28"/>
        </w:rPr>
        <w:t>1</w:t>
      </w:r>
      <w:r w:rsidRPr="00793E84">
        <w:rPr>
          <w:color w:val="000000"/>
          <w:sz w:val="28"/>
        </w:rPr>
        <w:t>957) и Стэнли П. Роквеллом (1886</w:t>
      </w:r>
      <w:r w:rsidR="00793E84">
        <w:rPr>
          <w:color w:val="000000"/>
          <w:sz w:val="28"/>
        </w:rPr>
        <w:t>–</w:t>
      </w:r>
      <w:r w:rsidR="00793E84" w:rsidRPr="00793E84">
        <w:rPr>
          <w:color w:val="000000"/>
          <w:sz w:val="28"/>
        </w:rPr>
        <w:t>1</w:t>
      </w:r>
      <w:r w:rsidRPr="00793E84">
        <w:rPr>
          <w:color w:val="000000"/>
          <w:sz w:val="28"/>
        </w:rPr>
        <w:t xml:space="preserve">940). Потребность в этой машине была вызвана необходимостью быстрого определения эффектов термообработки на обоймах стальных подшипников. Метод Бринелля, изобретенный в </w:t>
      </w:r>
      <w:smartTag w:uri="urn:schemas-microsoft-com:office:smarttags" w:element="metricconverter">
        <w:smartTagPr>
          <w:attr w:name="ProductID" w:val="120 мм"/>
        </w:smartTagPr>
        <w:r w:rsidRPr="00793E84">
          <w:rPr>
            <w:color w:val="000000"/>
            <w:sz w:val="28"/>
          </w:rPr>
          <w:t>1900</w:t>
        </w:r>
        <w:r w:rsidR="00793E84">
          <w:rPr>
            <w:color w:val="000000"/>
            <w:sz w:val="28"/>
          </w:rPr>
          <w:t> </w:t>
        </w:r>
        <w:r w:rsidR="00793E84" w:rsidRPr="00793E84">
          <w:rPr>
            <w:color w:val="000000"/>
            <w:sz w:val="28"/>
          </w:rPr>
          <w:t>г</w:t>
        </w:r>
      </w:smartTag>
      <w:r w:rsidRPr="00793E84">
        <w:rPr>
          <w:color w:val="000000"/>
          <w:sz w:val="28"/>
        </w:rPr>
        <w:t>. в Швеции, был медленным, не применимым для закалённых сталей, и оставлял слишком большой отпечаток, чтобы рассматриваться как неразрушающий.</w:t>
      </w:r>
    </w:p>
    <w:p w:rsidR="00091741" w:rsidRPr="00793E84" w:rsidRDefault="00091741" w:rsidP="00793E84">
      <w:pPr>
        <w:spacing w:line="360" w:lineRule="auto"/>
        <w:ind w:firstLine="709"/>
        <w:jc w:val="both"/>
        <w:rPr>
          <w:color w:val="000000"/>
          <w:sz w:val="28"/>
        </w:rPr>
      </w:pPr>
      <w:r w:rsidRPr="00793E84">
        <w:rPr>
          <w:color w:val="000000"/>
          <w:sz w:val="28"/>
        </w:rPr>
        <w:t xml:space="preserve">Патентную заявку на новое устройство подали 15.07.1914, и, после ее рассмотрения, был выдан патент </w:t>
      </w:r>
      <w:r w:rsidR="00793E84">
        <w:rPr>
          <w:color w:val="000000"/>
          <w:sz w:val="28"/>
        </w:rPr>
        <w:t>№</w:t>
      </w:r>
      <w:r w:rsidR="00793E84" w:rsidRPr="00793E84">
        <w:rPr>
          <w:color w:val="000000"/>
          <w:sz w:val="28"/>
        </w:rPr>
        <w:t>1</w:t>
      </w:r>
      <w:r w:rsidRPr="00793E84">
        <w:rPr>
          <w:color w:val="000000"/>
          <w:sz w:val="28"/>
        </w:rPr>
        <w:t>294171 от 11.02.1919.</w:t>
      </w:r>
    </w:p>
    <w:p w:rsidR="00091741" w:rsidRPr="00793E84" w:rsidRDefault="00091741" w:rsidP="00793E84">
      <w:pPr>
        <w:spacing w:line="360" w:lineRule="auto"/>
        <w:ind w:firstLine="709"/>
        <w:jc w:val="both"/>
        <w:rPr>
          <w:color w:val="000000"/>
          <w:sz w:val="28"/>
        </w:rPr>
      </w:pPr>
      <w:r w:rsidRPr="00793E84">
        <w:rPr>
          <w:color w:val="000000"/>
          <w:sz w:val="28"/>
        </w:rPr>
        <w:t xml:space="preserve">Существует несколько шкал для проверки твёрдости, основанных на комбинации «индентор (наконечник) </w:t>
      </w:r>
      <w:r w:rsidR="00793E84">
        <w:rPr>
          <w:color w:val="000000"/>
          <w:sz w:val="28"/>
        </w:rPr>
        <w:t>–</w:t>
      </w:r>
      <w:r w:rsidR="00793E84" w:rsidRPr="00793E84">
        <w:rPr>
          <w:color w:val="000000"/>
          <w:sz w:val="28"/>
        </w:rPr>
        <w:t xml:space="preserve"> </w:t>
      </w:r>
      <w:r w:rsidRPr="00793E84">
        <w:rPr>
          <w:color w:val="000000"/>
          <w:sz w:val="28"/>
        </w:rPr>
        <w:t>нагрузка». Используются три типа индентеров: шарик из карбида вольфрама диаметром 1/16 дюйма (1,5875</w:t>
      </w:r>
      <w:r w:rsidR="00793E84">
        <w:rPr>
          <w:color w:val="000000"/>
          <w:sz w:val="28"/>
        </w:rPr>
        <w:t> </w:t>
      </w:r>
      <w:r w:rsidR="00793E84" w:rsidRPr="00793E84">
        <w:rPr>
          <w:color w:val="000000"/>
          <w:sz w:val="28"/>
        </w:rPr>
        <w:t>мм</w:t>
      </w:r>
      <w:r w:rsidRPr="00793E84">
        <w:rPr>
          <w:color w:val="000000"/>
          <w:sz w:val="28"/>
        </w:rPr>
        <w:t xml:space="preserve">), такой же шарик из твёрдой стали (не рекомендуется) и конический алмазный наконечник с углом при вершине 120°. Возможные нагрузки </w:t>
      </w:r>
      <w:r w:rsidR="00793E84">
        <w:rPr>
          <w:color w:val="000000"/>
          <w:sz w:val="28"/>
        </w:rPr>
        <w:t>–</w:t>
      </w:r>
      <w:r w:rsidR="00793E84" w:rsidRPr="00793E84">
        <w:rPr>
          <w:color w:val="000000"/>
          <w:sz w:val="28"/>
        </w:rPr>
        <w:t xml:space="preserve"> </w:t>
      </w:r>
      <w:r w:rsidRPr="00793E84">
        <w:rPr>
          <w:color w:val="000000"/>
          <w:sz w:val="28"/>
        </w:rPr>
        <w:t>60, 100 и 150 кгс. Величина твёрдости определяется как разница в глубине проникновения индентора при приложении основной и предварительной (10 кгс) нагрузки. Значения твёрдости по методу Роквелла предваряются буквой A, B или C.</w:t>
      </w:r>
    </w:p>
    <w:p w:rsidR="007E0081" w:rsidRDefault="007E0081" w:rsidP="00793E84">
      <w:pPr>
        <w:spacing w:line="360" w:lineRule="auto"/>
        <w:ind w:firstLine="709"/>
        <w:jc w:val="both"/>
        <w:rPr>
          <w:color w:val="000000"/>
          <w:sz w:val="28"/>
        </w:rPr>
      </w:pPr>
    </w:p>
    <w:p w:rsidR="00091741" w:rsidRPr="00793E84" w:rsidRDefault="007E0081" w:rsidP="00793E84">
      <w:pPr>
        <w:spacing w:line="360" w:lineRule="auto"/>
        <w:ind w:firstLine="709"/>
        <w:jc w:val="both"/>
        <w:rPr>
          <w:color w:val="000000"/>
          <w:sz w:val="28"/>
        </w:rPr>
      </w:pPr>
      <w:r w:rsidRPr="00793E84">
        <w:rPr>
          <w:color w:val="000000"/>
          <w:sz w:val="28"/>
        </w:rPr>
        <w:t>Основные шкалы твёрдости по Роквеллу</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0"/>
        <w:gridCol w:w="4835"/>
        <w:gridCol w:w="3100"/>
      </w:tblGrid>
      <w:tr w:rsidR="00091741" w:rsidRPr="004D2DFA" w:rsidTr="004D2DFA">
        <w:trPr>
          <w:cantSplit/>
        </w:trPr>
        <w:tc>
          <w:tcPr>
            <w:tcW w:w="628" w:type="pct"/>
            <w:shd w:val="clear" w:color="auto" w:fill="auto"/>
          </w:tcPr>
          <w:p w:rsidR="00091741" w:rsidRPr="004D2DFA" w:rsidRDefault="00091741" w:rsidP="004D2DFA">
            <w:pPr>
              <w:spacing w:line="360" w:lineRule="auto"/>
              <w:jc w:val="both"/>
              <w:rPr>
                <w:color w:val="000000"/>
                <w:sz w:val="20"/>
              </w:rPr>
            </w:pPr>
            <w:r w:rsidRPr="004D2DFA">
              <w:rPr>
                <w:color w:val="000000"/>
                <w:sz w:val="20"/>
              </w:rPr>
              <w:t>Шкала</w:t>
            </w:r>
          </w:p>
        </w:tc>
        <w:tc>
          <w:tcPr>
            <w:tcW w:w="2664" w:type="pct"/>
            <w:shd w:val="clear" w:color="auto" w:fill="auto"/>
          </w:tcPr>
          <w:p w:rsidR="00091741" w:rsidRPr="004D2DFA" w:rsidRDefault="00091741" w:rsidP="004D2DFA">
            <w:pPr>
              <w:spacing w:line="360" w:lineRule="auto"/>
              <w:jc w:val="both"/>
              <w:rPr>
                <w:color w:val="000000"/>
                <w:sz w:val="20"/>
              </w:rPr>
            </w:pPr>
            <w:r w:rsidRPr="004D2DFA">
              <w:rPr>
                <w:color w:val="000000"/>
                <w:sz w:val="20"/>
              </w:rPr>
              <w:t>Индентор</w:t>
            </w:r>
          </w:p>
        </w:tc>
        <w:tc>
          <w:tcPr>
            <w:tcW w:w="1708" w:type="pct"/>
            <w:shd w:val="clear" w:color="auto" w:fill="auto"/>
          </w:tcPr>
          <w:p w:rsidR="00091741" w:rsidRPr="004D2DFA" w:rsidRDefault="00091741" w:rsidP="004D2DFA">
            <w:pPr>
              <w:spacing w:line="360" w:lineRule="auto"/>
              <w:jc w:val="both"/>
              <w:rPr>
                <w:color w:val="000000"/>
                <w:sz w:val="20"/>
              </w:rPr>
            </w:pPr>
            <w:r w:rsidRPr="004D2DFA">
              <w:rPr>
                <w:color w:val="000000"/>
                <w:sz w:val="20"/>
              </w:rPr>
              <w:t>Нагрузка, кгс</w:t>
            </w:r>
          </w:p>
        </w:tc>
      </w:tr>
      <w:tr w:rsidR="00091741" w:rsidRPr="004D2DFA" w:rsidTr="004D2DFA">
        <w:trPr>
          <w:cantSplit/>
        </w:trPr>
        <w:tc>
          <w:tcPr>
            <w:tcW w:w="628" w:type="pct"/>
            <w:shd w:val="clear" w:color="auto" w:fill="auto"/>
          </w:tcPr>
          <w:p w:rsidR="00091741" w:rsidRPr="004D2DFA" w:rsidRDefault="00091741" w:rsidP="004D2DFA">
            <w:pPr>
              <w:spacing w:line="360" w:lineRule="auto"/>
              <w:jc w:val="both"/>
              <w:rPr>
                <w:color w:val="000000"/>
                <w:sz w:val="20"/>
              </w:rPr>
            </w:pPr>
            <w:r w:rsidRPr="004D2DFA">
              <w:rPr>
                <w:color w:val="000000"/>
                <w:sz w:val="20"/>
              </w:rPr>
              <w:t>А</w:t>
            </w:r>
          </w:p>
        </w:tc>
        <w:tc>
          <w:tcPr>
            <w:tcW w:w="2664" w:type="pct"/>
            <w:shd w:val="clear" w:color="auto" w:fill="auto"/>
          </w:tcPr>
          <w:p w:rsidR="00091741" w:rsidRPr="004D2DFA" w:rsidRDefault="00091741" w:rsidP="004D2DFA">
            <w:pPr>
              <w:spacing w:line="360" w:lineRule="auto"/>
              <w:jc w:val="both"/>
              <w:rPr>
                <w:color w:val="000000"/>
                <w:sz w:val="20"/>
              </w:rPr>
            </w:pPr>
            <w:r w:rsidRPr="004D2DFA">
              <w:rPr>
                <w:color w:val="000000"/>
                <w:sz w:val="20"/>
              </w:rPr>
              <w:t>Алмазный конус с углом 120° в вершине</w:t>
            </w:r>
          </w:p>
        </w:tc>
        <w:tc>
          <w:tcPr>
            <w:tcW w:w="1708" w:type="pct"/>
            <w:shd w:val="clear" w:color="auto" w:fill="auto"/>
          </w:tcPr>
          <w:p w:rsidR="00091741" w:rsidRPr="004D2DFA" w:rsidRDefault="00091741" w:rsidP="004D2DFA">
            <w:pPr>
              <w:spacing w:line="360" w:lineRule="auto"/>
              <w:jc w:val="both"/>
              <w:rPr>
                <w:color w:val="000000"/>
                <w:sz w:val="20"/>
              </w:rPr>
            </w:pPr>
            <w:r w:rsidRPr="004D2DFA">
              <w:rPr>
                <w:color w:val="000000"/>
                <w:sz w:val="20"/>
              </w:rPr>
              <w:t>60</w:t>
            </w:r>
          </w:p>
        </w:tc>
      </w:tr>
      <w:tr w:rsidR="00091741" w:rsidRPr="004D2DFA" w:rsidTr="004D2DFA">
        <w:trPr>
          <w:cantSplit/>
        </w:trPr>
        <w:tc>
          <w:tcPr>
            <w:tcW w:w="628" w:type="pct"/>
            <w:shd w:val="clear" w:color="auto" w:fill="auto"/>
          </w:tcPr>
          <w:p w:rsidR="00091741" w:rsidRPr="004D2DFA" w:rsidRDefault="00091741" w:rsidP="004D2DFA">
            <w:pPr>
              <w:spacing w:line="360" w:lineRule="auto"/>
              <w:jc w:val="both"/>
              <w:rPr>
                <w:color w:val="000000"/>
                <w:sz w:val="20"/>
              </w:rPr>
            </w:pPr>
            <w:r w:rsidRPr="004D2DFA">
              <w:rPr>
                <w:color w:val="000000"/>
                <w:sz w:val="20"/>
              </w:rPr>
              <w:t>В</w:t>
            </w:r>
          </w:p>
        </w:tc>
        <w:tc>
          <w:tcPr>
            <w:tcW w:w="2664" w:type="pct"/>
            <w:shd w:val="clear" w:color="auto" w:fill="auto"/>
          </w:tcPr>
          <w:p w:rsidR="00091741" w:rsidRPr="004D2DFA" w:rsidRDefault="00091741" w:rsidP="004D2DFA">
            <w:pPr>
              <w:spacing w:line="360" w:lineRule="auto"/>
              <w:jc w:val="both"/>
              <w:rPr>
                <w:color w:val="000000"/>
                <w:sz w:val="20"/>
              </w:rPr>
            </w:pPr>
            <w:r w:rsidRPr="004D2DFA">
              <w:rPr>
                <w:color w:val="000000"/>
                <w:sz w:val="20"/>
              </w:rPr>
              <w:t>Шарик диам. 1/16 дюйма</w:t>
            </w:r>
          </w:p>
          <w:p w:rsidR="00091741" w:rsidRPr="004D2DFA" w:rsidRDefault="00091741" w:rsidP="004D2DFA">
            <w:pPr>
              <w:spacing w:line="360" w:lineRule="auto"/>
              <w:jc w:val="both"/>
              <w:rPr>
                <w:color w:val="000000"/>
                <w:sz w:val="20"/>
              </w:rPr>
            </w:pPr>
            <w:r w:rsidRPr="004D2DFA">
              <w:rPr>
                <w:color w:val="000000"/>
                <w:sz w:val="20"/>
              </w:rPr>
              <w:t>из карбида вольфрама (или из твёрдой стали)</w:t>
            </w:r>
          </w:p>
        </w:tc>
        <w:tc>
          <w:tcPr>
            <w:tcW w:w="1708" w:type="pct"/>
            <w:shd w:val="clear" w:color="auto" w:fill="auto"/>
          </w:tcPr>
          <w:p w:rsidR="00091741" w:rsidRPr="004D2DFA" w:rsidRDefault="00091741" w:rsidP="004D2DFA">
            <w:pPr>
              <w:spacing w:line="360" w:lineRule="auto"/>
              <w:jc w:val="both"/>
              <w:rPr>
                <w:color w:val="000000"/>
                <w:sz w:val="20"/>
              </w:rPr>
            </w:pPr>
            <w:r w:rsidRPr="004D2DFA">
              <w:rPr>
                <w:color w:val="000000"/>
                <w:sz w:val="20"/>
              </w:rPr>
              <w:t>100</w:t>
            </w:r>
          </w:p>
        </w:tc>
      </w:tr>
      <w:tr w:rsidR="00091741" w:rsidRPr="004D2DFA" w:rsidTr="004D2DFA">
        <w:trPr>
          <w:cantSplit/>
        </w:trPr>
        <w:tc>
          <w:tcPr>
            <w:tcW w:w="628" w:type="pct"/>
            <w:shd w:val="clear" w:color="auto" w:fill="auto"/>
          </w:tcPr>
          <w:p w:rsidR="00091741" w:rsidRPr="004D2DFA" w:rsidRDefault="00091741" w:rsidP="004D2DFA">
            <w:pPr>
              <w:spacing w:line="360" w:lineRule="auto"/>
              <w:jc w:val="both"/>
              <w:rPr>
                <w:color w:val="000000"/>
                <w:sz w:val="20"/>
              </w:rPr>
            </w:pPr>
            <w:r w:rsidRPr="004D2DFA">
              <w:rPr>
                <w:color w:val="000000"/>
                <w:sz w:val="20"/>
              </w:rPr>
              <w:t>С</w:t>
            </w:r>
          </w:p>
        </w:tc>
        <w:tc>
          <w:tcPr>
            <w:tcW w:w="2664" w:type="pct"/>
            <w:shd w:val="clear" w:color="auto" w:fill="auto"/>
          </w:tcPr>
          <w:p w:rsidR="00091741" w:rsidRPr="004D2DFA" w:rsidRDefault="00091741" w:rsidP="004D2DFA">
            <w:pPr>
              <w:spacing w:line="360" w:lineRule="auto"/>
              <w:jc w:val="both"/>
              <w:rPr>
                <w:color w:val="000000"/>
                <w:sz w:val="20"/>
              </w:rPr>
            </w:pPr>
            <w:r w:rsidRPr="004D2DFA">
              <w:rPr>
                <w:color w:val="000000"/>
                <w:sz w:val="20"/>
              </w:rPr>
              <w:t>Алмазный конус</w:t>
            </w:r>
            <w:r w:rsidR="007E0081" w:rsidRPr="004D2DFA">
              <w:rPr>
                <w:color w:val="000000"/>
                <w:sz w:val="20"/>
              </w:rPr>
              <w:t xml:space="preserve"> </w:t>
            </w:r>
            <w:r w:rsidRPr="004D2DFA">
              <w:rPr>
                <w:color w:val="000000"/>
                <w:sz w:val="20"/>
              </w:rPr>
              <w:t>с углом 120° в вершине</w:t>
            </w:r>
          </w:p>
        </w:tc>
        <w:tc>
          <w:tcPr>
            <w:tcW w:w="1708" w:type="pct"/>
            <w:shd w:val="clear" w:color="auto" w:fill="auto"/>
          </w:tcPr>
          <w:p w:rsidR="00091741" w:rsidRPr="004D2DFA" w:rsidRDefault="00091741" w:rsidP="004D2DFA">
            <w:pPr>
              <w:spacing w:line="360" w:lineRule="auto"/>
              <w:jc w:val="both"/>
              <w:rPr>
                <w:color w:val="000000"/>
                <w:sz w:val="20"/>
              </w:rPr>
            </w:pPr>
            <w:r w:rsidRPr="004D2DFA">
              <w:rPr>
                <w:color w:val="000000"/>
                <w:sz w:val="20"/>
              </w:rPr>
              <w:t>150</w:t>
            </w:r>
          </w:p>
        </w:tc>
      </w:tr>
    </w:tbl>
    <w:p w:rsidR="00091741" w:rsidRPr="00793E84" w:rsidRDefault="00091741" w:rsidP="00793E84">
      <w:pPr>
        <w:spacing w:line="360" w:lineRule="auto"/>
        <w:ind w:firstLine="709"/>
        <w:jc w:val="both"/>
        <w:rPr>
          <w:i/>
          <w:color w:val="000000"/>
          <w:sz w:val="28"/>
        </w:rPr>
      </w:pPr>
    </w:p>
    <w:p w:rsidR="00091741" w:rsidRPr="007E0081" w:rsidRDefault="00091741" w:rsidP="00793E84">
      <w:pPr>
        <w:spacing w:line="360" w:lineRule="auto"/>
        <w:ind w:firstLine="709"/>
        <w:jc w:val="both"/>
        <w:rPr>
          <w:color w:val="000000"/>
          <w:sz w:val="28"/>
        </w:rPr>
      </w:pPr>
      <w:r w:rsidRPr="007E0081">
        <w:rPr>
          <w:color w:val="000000"/>
          <w:sz w:val="28"/>
        </w:rPr>
        <w:t>Проведение испытания:</w:t>
      </w:r>
    </w:p>
    <w:p w:rsidR="00091741" w:rsidRPr="00793E84" w:rsidRDefault="00091741" w:rsidP="00793E84">
      <w:pPr>
        <w:numPr>
          <w:ilvl w:val="0"/>
          <w:numId w:val="20"/>
        </w:numPr>
        <w:spacing w:line="360" w:lineRule="auto"/>
        <w:ind w:left="0" w:firstLine="709"/>
        <w:jc w:val="both"/>
        <w:rPr>
          <w:color w:val="000000"/>
          <w:sz w:val="28"/>
        </w:rPr>
      </w:pPr>
      <w:r w:rsidRPr="00793E84">
        <w:rPr>
          <w:color w:val="000000"/>
          <w:sz w:val="28"/>
        </w:rPr>
        <w:t>Выбрать подходящую для проверяемого материала шкалу (А, В или С)</w:t>
      </w:r>
    </w:p>
    <w:p w:rsidR="00091741" w:rsidRPr="00793E84" w:rsidRDefault="00091741" w:rsidP="00793E84">
      <w:pPr>
        <w:numPr>
          <w:ilvl w:val="0"/>
          <w:numId w:val="20"/>
        </w:numPr>
        <w:spacing w:line="360" w:lineRule="auto"/>
        <w:ind w:left="0" w:firstLine="709"/>
        <w:jc w:val="both"/>
        <w:rPr>
          <w:color w:val="000000"/>
          <w:sz w:val="28"/>
        </w:rPr>
      </w:pPr>
      <w:r w:rsidRPr="00793E84">
        <w:rPr>
          <w:color w:val="000000"/>
          <w:sz w:val="28"/>
        </w:rPr>
        <w:t>Установить соответствующий индентор и нагрузку</w:t>
      </w:r>
    </w:p>
    <w:p w:rsidR="00091741" w:rsidRPr="00793E84" w:rsidRDefault="00091741" w:rsidP="00793E84">
      <w:pPr>
        <w:numPr>
          <w:ilvl w:val="0"/>
          <w:numId w:val="20"/>
        </w:numPr>
        <w:spacing w:line="360" w:lineRule="auto"/>
        <w:ind w:left="0" w:firstLine="709"/>
        <w:jc w:val="both"/>
        <w:rPr>
          <w:color w:val="000000"/>
          <w:sz w:val="28"/>
        </w:rPr>
      </w:pPr>
      <w:r w:rsidRPr="00793E84">
        <w:rPr>
          <w:color w:val="000000"/>
          <w:sz w:val="28"/>
        </w:rPr>
        <w:t>Перед тем, как начать проверку, надо сделать два неучитываемых отпечатка, чтобы проверить правильность посадки наконечника и стола</w:t>
      </w:r>
    </w:p>
    <w:p w:rsidR="00091741" w:rsidRPr="00793E84" w:rsidRDefault="00091741" w:rsidP="00793E84">
      <w:pPr>
        <w:numPr>
          <w:ilvl w:val="0"/>
          <w:numId w:val="20"/>
        </w:numPr>
        <w:spacing w:line="360" w:lineRule="auto"/>
        <w:ind w:left="0" w:firstLine="709"/>
        <w:jc w:val="both"/>
        <w:rPr>
          <w:color w:val="000000"/>
          <w:sz w:val="28"/>
        </w:rPr>
      </w:pPr>
      <w:r w:rsidRPr="00793E84">
        <w:rPr>
          <w:color w:val="000000"/>
          <w:sz w:val="28"/>
        </w:rPr>
        <w:t>Установить эталонный блок на столик прибора</w:t>
      </w:r>
    </w:p>
    <w:p w:rsidR="00091741" w:rsidRPr="00793E84" w:rsidRDefault="00091741" w:rsidP="00793E84">
      <w:pPr>
        <w:numPr>
          <w:ilvl w:val="0"/>
          <w:numId w:val="20"/>
        </w:numPr>
        <w:spacing w:line="360" w:lineRule="auto"/>
        <w:ind w:left="0" w:firstLine="709"/>
        <w:jc w:val="both"/>
        <w:rPr>
          <w:color w:val="000000"/>
          <w:sz w:val="28"/>
        </w:rPr>
      </w:pPr>
      <w:r w:rsidRPr="00793E84">
        <w:rPr>
          <w:color w:val="000000"/>
          <w:sz w:val="28"/>
        </w:rPr>
        <w:t>Приложить предварительную нагрузку в 10 кгс, обнулить шкалу</w:t>
      </w:r>
    </w:p>
    <w:p w:rsidR="00091741" w:rsidRPr="00793E84" w:rsidRDefault="00091741" w:rsidP="00793E84">
      <w:pPr>
        <w:numPr>
          <w:ilvl w:val="0"/>
          <w:numId w:val="20"/>
        </w:numPr>
        <w:spacing w:line="360" w:lineRule="auto"/>
        <w:ind w:left="0" w:firstLine="709"/>
        <w:jc w:val="both"/>
        <w:rPr>
          <w:color w:val="000000"/>
          <w:sz w:val="28"/>
        </w:rPr>
      </w:pPr>
      <w:r w:rsidRPr="00793E84">
        <w:rPr>
          <w:color w:val="000000"/>
          <w:sz w:val="28"/>
        </w:rPr>
        <w:t>Приложить основную нагрузку и дождаться до приложения максимального усилия</w:t>
      </w:r>
    </w:p>
    <w:p w:rsidR="00091741" w:rsidRPr="00793E84" w:rsidRDefault="00091741" w:rsidP="00793E84">
      <w:pPr>
        <w:numPr>
          <w:ilvl w:val="0"/>
          <w:numId w:val="20"/>
        </w:numPr>
        <w:spacing w:line="360" w:lineRule="auto"/>
        <w:ind w:left="0" w:firstLine="709"/>
        <w:jc w:val="both"/>
        <w:rPr>
          <w:color w:val="000000"/>
          <w:sz w:val="28"/>
        </w:rPr>
      </w:pPr>
      <w:r w:rsidRPr="00793E84">
        <w:rPr>
          <w:color w:val="000000"/>
          <w:sz w:val="28"/>
        </w:rPr>
        <w:t>Освободить индентор</w:t>
      </w:r>
    </w:p>
    <w:p w:rsidR="00091741" w:rsidRPr="00793E84" w:rsidRDefault="00091741" w:rsidP="00793E84">
      <w:pPr>
        <w:numPr>
          <w:ilvl w:val="0"/>
          <w:numId w:val="20"/>
        </w:numPr>
        <w:spacing w:line="360" w:lineRule="auto"/>
        <w:ind w:left="0" w:firstLine="709"/>
        <w:jc w:val="both"/>
        <w:rPr>
          <w:color w:val="000000"/>
          <w:sz w:val="28"/>
        </w:rPr>
      </w:pPr>
      <w:r w:rsidRPr="00793E84">
        <w:rPr>
          <w:color w:val="000000"/>
          <w:sz w:val="28"/>
        </w:rPr>
        <w:t>Прочесть на циферблате по соответствующей шкале значение твёрдости (цифровой прибор показывает на экране значение твёрдости)</w:t>
      </w:r>
    </w:p>
    <w:p w:rsidR="00091741" w:rsidRPr="00793E84" w:rsidRDefault="00091741" w:rsidP="00793E84">
      <w:pPr>
        <w:numPr>
          <w:ilvl w:val="0"/>
          <w:numId w:val="20"/>
        </w:numPr>
        <w:spacing w:line="360" w:lineRule="auto"/>
        <w:ind w:left="0" w:firstLine="709"/>
        <w:jc w:val="both"/>
        <w:rPr>
          <w:color w:val="000000"/>
          <w:sz w:val="28"/>
        </w:rPr>
      </w:pPr>
      <w:r w:rsidRPr="00793E84">
        <w:rPr>
          <w:color w:val="000000"/>
          <w:sz w:val="28"/>
        </w:rPr>
        <w:t>Порядок действий при проверке твёрдости испытуемого образца такой же, как и на эталонном блоке. Допускается делать по одному измерению на образце при проверке массовой продукции</w:t>
      </w:r>
    </w:p>
    <w:p w:rsidR="00091741" w:rsidRPr="00793E84" w:rsidRDefault="00091741" w:rsidP="00793E84">
      <w:pPr>
        <w:spacing w:line="360" w:lineRule="auto"/>
        <w:ind w:firstLine="709"/>
        <w:jc w:val="both"/>
        <w:rPr>
          <w:i/>
          <w:color w:val="000000"/>
          <w:sz w:val="28"/>
        </w:rPr>
      </w:pPr>
      <w:r w:rsidRPr="00793E84">
        <w:rPr>
          <w:i/>
          <w:color w:val="000000"/>
          <w:sz w:val="28"/>
        </w:rPr>
        <w:t>Факторы, влияющие на точность измерения</w:t>
      </w:r>
    </w:p>
    <w:p w:rsidR="00091741" w:rsidRPr="00793E84" w:rsidRDefault="00091741" w:rsidP="00793E84">
      <w:pPr>
        <w:spacing w:line="360" w:lineRule="auto"/>
        <w:ind w:firstLine="709"/>
        <w:jc w:val="both"/>
        <w:rPr>
          <w:color w:val="000000"/>
          <w:sz w:val="28"/>
        </w:rPr>
      </w:pPr>
      <w:r w:rsidRPr="00793E84">
        <w:rPr>
          <w:color w:val="000000"/>
          <w:sz w:val="28"/>
        </w:rPr>
        <w:t>Важным фактором является толщина образца. Не допускается проверка образцов с толщиной менее десятикратной глубины проникновения наконечника</w:t>
      </w:r>
    </w:p>
    <w:p w:rsidR="00091741" w:rsidRPr="00793E84" w:rsidRDefault="00091741" w:rsidP="00793E84">
      <w:pPr>
        <w:spacing w:line="360" w:lineRule="auto"/>
        <w:ind w:firstLine="709"/>
        <w:jc w:val="both"/>
        <w:rPr>
          <w:color w:val="000000"/>
          <w:sz w:val="28"/>
        </w:rPr>
      </w:pPr>
      <w:r w:rsidRPr="00793E84">
        <w:rPr>
          <w:color w:val="000000"/>
          <w:sz w:val="28"/>
        </w:rPr>
        <w:t>Ограничивается минимальное расстояние между отпечатками (3 диаметра между центрами ближайших отпечатков)</w:t>
      </w:r>
    </w:p>
    <w:p w:rsidR="00091741" w:rsidRPr="00793E84" w:rsidRDefault="00091741" w:rsidP="00793E84">
      <w:pPr>
        <w:spacing w:line="360" w:lineRule="auto"/>
        <w:ind w:firstLine="709"/>
        <w:jc w:val="both"/>
        <w:rPr>
          <w:color w:val="000000"/>
          <w:sz w:val="28"/>
        </w:rPr>
      </w:pPr>
      <w:r w:rsidRPr="00793E84">
        <w:rPr>
          <w:color w:val="000000"/>
          <w:sz w:val="28"/>
        </w:rPr>
        <w:t>Недопущение параллакса при считывнии результатов с циферблата</w:t>
      </w:r>
    </w:p>
    <w:p w:rsidR="00091741" w:rsidRPr="00793E84" w:rsidRDefault="00091741" w:rsidP="00793E84">
      <w:pPr>
        <w:spacing w:line="360" w:lineRule="auto"/>
        <w:ind w:firstLine="709"/>
        <w:jc w:val="both"/>
        <w:rPr>
          <w:i/>
          <w:color w:val="000000"/>
          <w:sz w:val="28"/>
        </w:rPr>
      </w:pPr>
      <w:r w:rsidRPr="00793E84">
        <w:rPr>
          <w:i/>
          <w:color w:val="000000"/>
          <w:sz w:val="28"/>
        </w:rPr>
        <w:t>Сравнение шкал твёрдости</w:t>
      </w:r>
    </w:p>
    <w:p w:rsidR="00091741" w:rsidRPr="00793E84" w:rsidRDefault="00091741" w:rsidP="00793E84">
      <w:pPr>
        <w:spacing w:line="360" w:lineRule="auto"/>
        <w:ind w:firstLine="709"/>
        <w:jc w:val="both"/>
        <w:rPr>
          <w:color w:val="000000"/>
          <w:sz w:val="28"/>
        </w:rPr>
      </w:pPr>
      <w:r w:rsidRPr="00793E84">
        <w:rPr>
          <w:color w:val="000000"/>
          <w:sz w:val="28"/>
        </w:rPr>
        <w:t xml:space="preserve">Простота метода Роквелла (главным образом, отсутствие необходимости измерять диаметр отпечатка) привела к его широкому применению в промышленности для проверки твёрдости. Также не требуется высокая чистота измеряемой поверхности (например, методы Бринелля и Виккерса включают замер отпечатка с помощью микроскопа и требуют полировку поверхности). К недостатку метода Роквелла относится меньшая точность по сравнению с методами Бринелля и Виккерса. Существует корреляция между значениями твёрдости, замеренной разными методами (см. рисунок </w:t>
      </w:r>
      <w:r w:rsidR="00793E84">
        <w:rPr>
          <w:color w:val="000000"/>
          <w:sz w:val="28"/>
        </w:rPr>
        <w:t>–</w:t>
      </w:r>
      <w:r w:rsidR="00793E84" w:rsidRPr="00793E84">
        <w:rPr>
          <w:color w:val="000000"/>
          <w:sz w:val="28"/>
        </w:rPr>
        <w:t xml:space="preserve"> </w:t>
      </w:r>
      <w:r w:rsidRPr="00793E84">
        <w:rPr>
          <w:color w:val="000000"/>
          <w:sz w:val="28"/>
        </w:rPr>
        <w:t>перевод единиц твёрдости HRB в твёрдость по методу Бринелля для алюминиевых сплавов). Зависимость носит нелинейный характер. Имеются нормативные документы, где приведено сравнение значений твёрдости, измеренной разными методами (например, ASTM E</w:t>
      </w:r>
      <w:r w:rsidR="00793E84">
        <w:rPr>
          <w:color w:val="000000"/>
          <w:sz w:val="28"/>
        </w:rPr>
        <w:t>-</w:t>
      </w:r>
      <w:r w:rsidR="00793E84" w:rsidRPr="00793E84">
        <w:rPr>
          <w:color w:val="000000"/>
          <w:sz w:val="28"/>
        </w:rPr>
        <w:t>1</w:t>
      </w:r>
      <w:r w:rsidRPr="00793E84">
        <w:rPr>
          <w:color w:val="000000"/>
          <w:sz w:val="28"/>
        </w:rPr>
        <w:t>40).</w:t>
      </w:r>
    </w:p>
    <w:p w:rsidR="00091741" w:rsidRPr="00793E84" w:rsidRDefault="00091741" w:rsidP="00793E84">
      <w:pPr>
        <w:spacing w:line="360" w:lineRule="auto"/>
        <w:ind w:firstLine="709"/>
        <w:jc w:val="both"/>
        <w:rPr>
          <w:i/>
          <w:color w:val="000000"/>
          <w:sz w:val="28"/>
        </w:rPr>
      </w:pPr>
      <w:r w:rsidRPr="00793E84">
        <w:rPr>
          <w:i/>
          <w:color w:val="000000"/>
          <w:sz w:val="28"/>
        </w:rPr>
        <w:t>Оценка механических свойств по испытаниям на твёрдость</w:t>
      </w:r>
    </w:p>
    <w:p w:rsidR="00091741" w:rsidRPr="00793E84" w:rsidRDefault="00091741" w:rsidP="00793E84">
      <w:pPr>
        <w:spacing w:line="360" w:lineRule="auto"/>
        <w:ind w:firstLine="709"/>
        <w:jc w:val="both"/>
        <w:rPr>
          <w:color w:val="000000"/>
          <w:sz w:val="28"/>
        </w:rPr>
      </w:pPr>
      <w:r w:rsidRPr="00793E84">
        <w:rPr>
          <w:color w:val="000000"/>
          <w:sz w:val="28"/>
        </w:rPr>
        <w:t xml:space="preserve">Связь между результатами проверки на твёрдость и прочностными характеристиками материалов исследовались такими учёными-материаловедами, как </w:t>
      </w:r>
      <w:r w:rsidR="00793E84" w:rsidRPr="00793E84">
        <w:rPr>
          <w:color w:val="000000"/>
          <w:sz w:val="28"/>
        </w:rPr>
        <w:t>Н.Н.</w:t>
      </w:r>
      <w:r w:rsidR="00793E84">
        <w:rPr>
          <w:color w:val="000000"/>
          <w:sz w:val="28"/>
        </w:rPr>
        <w:t> </w:t>
      </w:r>
      <w:r w:rsidR="00793E84" w:rsidRPr="00793E84">
        <w:rPr>
          <w:color w:val="000000"/>
          <w:sz w:val="28"/>
        </w:rPr>
        <w:t>Давиденков</w:t>
      </w:r>
      <w:r w:rsidRPr="00793E84">
        <w:rPr>
          <w:color w:val="000000"/>
          <w:sz w:val="28"/>
        </w:rPr>
        <w:t xml:space="preserve">, </w:t>
      </w:r>
      <w:r w:rsidR="00793E84" w:rsidRPr="00793E84">
        <w:rPr>
          <w:color w:val="000000"/>
          <w:sz w:val="28"/>
        </w:rPr>
        <w:t>М.П.</w:t>
      </w:r>
      <w:r w:rsidR="00793E84">
        <w:rPr>
          <w:color w:val="000000"/>
          <w:sz w:val="28"/>
        </w:rPr>
        <w:t> </w:t>
      </w:r>
      <w:r w:rsidR="00793E84" w:rsidRPr="00793E84">
        <w:rPr>
          <w:color w:val="000000"/>
          <w:sz w:val="28"/>
        </w:rPr>
        <w:t>Марковец</w:t>
      </w:r>
      <w:r w:rsidRPr="00793E84">
        <w:rPr>
          <w:color w:val="000000"/>
          <w:sz w:val="28"/>
        </w:rPr>
        <w:t xml:space="preserve"> и др. Используются методы определения предела текучести по результатам проверки на твёрдость вдавливанием. Такая связь была найдена, например, для высокохромистых нержавеющих сталей после различных режимов термообработки. Среднее отклонение для конического алмазного индентора составляло всего +0,</w:t>
      </w:r>
      <w:r w:rsidR="00793E84" w:rsidRPr="00793E84">
        <w:rPr>
          <w:color w:val="000000"/>
          <w:sz w:val="28"/>
        </w:rPr>
        <w:t>9</w:t>
      </w:r>
      <w:r w:rsidR="00793E84">
        <w:rPr>
          <w:color w:val="000000"/>
          <w:sz w:val="28"/>
        </w:rPr>
        <w:t>%</w:t>
      </w:r>
      <w:r w:rsidRPr="00793E84">
        <w:rPr>
          <w:color w:val="000000"/>
          <w:sz w:val="28"/>
        </w:rPr>
        <w:t>. Были проведены исследования по нахождению связи между значениями твёрдости и другими характеристиками, определяемыми при растяжении, как предел прочности (временное сопротивление, сужение в шейке и истинное сопротивление разрушению.</w:t>
      </w:r>
    </w:p>
    <w:p w:rsidR="007E0081" w:rsidRDefault="007E0081" w:rsidP="00793E84">
      <w:pPr>
        <w:spacing w:line="360" w:lineRule="auto"/>
        <w:ind w:firstLine="709"/>
        <w:jc w:val="both"/>
        <w:rPr>
          <w:color w:val="000000"/>
          <w:sz w:val="28"/>
        </w:rPr>
      </w:pPr>
    </w:p>
    <w:p w:rsidR="00E66973" w:rsidRPr="007E0081" w:rsidRDefault="007E0081" w:rsidP="00793E84">
      <w:pPr>
        <w:spacing w:line="360" w:lineRule="auto"/>
        <w:ind w:firstLine="709"/>
        <w:jc w:val="both"/>
        <w:rPr>
          <w:b/>
          <w:color w:val="000000"/>
          <w:sz w:val="28"/>
        </w:rPr>
      </w:pPr>
      <w:r w:rsidRPr="007E0081">
        <w:rPr>
          <w:b/>
          <w:color w:val="000000"/>
          <w:sz w:val="28"/>
        </w:rPr>
        <w:t>Цифровой твердомер по методу Роквелла. модель HRS-150</w:t>
      </w:r>
    </w:p>
    <w:p w:rsidR="00E66973" w:rsidRPr="00793E84" w:rsidRDefault="00E66973" w:rsidP="00793E84">
      <w:pPr>
        <w:spacing w:line="360" w:lineRule="auto"/>
        <w:ind w:firstLine="709"/>
        <w:jc w:val="both"/>
        <w:rPr>
          <w:color w:val="000000"/>
          <w:sz w:val="28"/>
        </w:rPr>
      </w:pPr>
      <w:r w:rsidRPr="00793E84">
        <w:rPr>
          <w:color w:val="000000"/>
          <w:sz w:val="28"/>
        </w:rPr>
        <w:t>Этот твердомер, завоевавший национальную серебряную медаль качества, представляет собой практичный полуавтоматический прибор. Он может широко применяться при научных исследованиях и на производстве для определения твердости по методу Роквелла, как черных, так и цветных металлов, а также неметаллических материалов и конечных деталей из них.</w:t>
      </w:r>
    </w:p>
    <w:p w:rsidR="00E66973" w:rsidRPr="00793E84" w:rsidRDefault="00234A57" w:rsidP="00793E84">
      <w:pPr>
        <w:spacing w:line="360" w:lineRule="auto"/>
        <w:ind w:firstLine="709"/>
        <w:jc w:val="both"/>
        <w:rPr>
          <w:color w:val="000000"/>
          <w:sz w:val="28"/>
        </w:rPr>
      </w:pPr>
      <w:r w:rsidRPr="00793E84">
        <w:rPr>
          <w:color w:val="000000"/>
          <w:sz w:val="28"/>
        </w:rPr>
        <w:t>Особенности конструкции</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Исключающий трение механизм перемещения штока, примененный в данной модели вместо традиционной схемы, а также управление предварительной нагрузкой с помощью магнитной муфты обеспечивают контроль этой нагрузки с очень высокой точностью.</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Последовательность операций по приложению, удержанию и снятию основной нагрузки производится автоматически, что практически исключает человеческий фактор при проведении измерений.</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Погрешность, связанная с неправильным считыванием, исключена, поскольку прибор оснащен цифровым дисплеем.</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Измеренные значения и результаты вычислений могут выводиться на принтер.</w:t>
      </w:r>
    </w:p>
    <w:p w:rsidR="00E66973" w:rsidRPr="00793E84" w:rsidRDefault="00234A57" w:rsidP="00793E84">
      <w:pPr>
        <w:spacing w:line="360" w:lineRule="auto"/>
        <w:ind w:firstLine="709"/>
        <w:jc w:val="both"/>
        <w:rPr>
          <w:color w:val="000000"/>
          <w:sz w:val="28"/>
        </w:rPr>
      </w:pPr>
      <w:r w:rsidRPr="00793E84">
        <w:rPr>
          <w:color w:val="000000"/>
          <w:sz w:val="28"/>
        </w:rPr>
        <w:t>Спецификация</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Диапазоны измерений: 20</w:t>
      </w:r>
      <w:r w:rsidR="00793E84">
        <w:rPr>
          <w:color w:val="000000"/>
          <w:sz w:val="28"/>
        </w:rPr>
        <w:t>–</w:t>
      </w:r>
      <w:r w:rsidR="00793E84" w:rsidRPr="00793E84">
        <w:rPr>
          <w:color w:val="000000"/>
          <w:sz w:val="28"/>
        </w:rPr>
        <w:t>8</w:t>
      </w:r>
      <w:r w:rsidRPr="00793E84">
        <w:rPr>
          <w:color w:val="000000"/>
          <w:sz w:val="28"/>
        </w:rPr>
        <w:t>8HRA, 20</w:t>
      </w:r>
      <w:r w:rsidR="00793E84">
        <w:rPr>
          <w:color w:val="000000"/>
          <w:sz w:val="28"/>
        </w:rPr>
        <w:t>–</w:t>
      </w:r>
      <w:r w:rsidR="00793E84" w:rsidRPr="00793E84">
        <w:rPr>
          <w:color w:val="000000"/>
          <w:sz w:val="28"/>
        </w:rPr>
        <w:t>1</w:t>
      </w:r>
      <w:r w:rsidRPr="00793E84">
        <w:rPr>
          <w:color w:val="000000"/>
          <w:sz w:val="28"/>
        </w:rPr>
        <w:t>00HRB, 20</w:t>
      </w:r>
      <w:r w:rsidR="00793E84">
        <w:rPr>
          <w:color w:val="000000"/>
          <w:sz w:val="28"/>
        </w:rPr>
        <w:t>–</w:t>
      </w:r>
      <w:r w:rsidR="00793E84" w:rsidRPr="00793E84">
        <w:rPr>
          <w:color w:val="000000"/>
          <w:sz w:val="28"/>
        </w:rPr>
        <w:t>7</w:t>
      </w:r>
      <w:r w:rsidRPr="00793E84">
        <w:rPr>
          <w:color w:val="000000"/>
          <w:sz w:val="28"/>
        </w:rPr>
        <w:t>0HRC</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Испытательная нагрузка: 60, 100, 150 кгс (588.4, 980.7, 1471 N)</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 xml:space="preserve">Расстояние от стола до наконечника: </w:t>
      </w:r>
      <w:smartTag w:uri="urn:schemas-microsoft-com:office:smarttags" w:element="metricconverter">
        <w:smartTagPr>
          <w:attr w:name="ProductID" w:val="120 мм"/>
        </w:smartTagPr>
        <w:r w:rsidRPr="00793E84">
          <w:rPr>
            <w:color w:val="000000"/>
            <w:sz w:val="28"/>
          </w:rPr>
          <w:t>170</w:t>
        </w:r>
        <w:r w:rsidR="00793E84">
          <w:rPr>
            <w:color w:val="000000"/>
            <w:sz w:val="28"/>
          </w:rPr>
          <w:t> </w:t>
        </w:r>
        <w:r w:rsidR="00793E84" w:rsidRPr="00793E84">
          <w:rPr>
            <w:color w:val="000000"/>
            <w:sz w:val="28"/>
          </w:rPr>
          <w:t>мм</w:t>
        </w:r>
      </w:smartTag>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 xml:space="preserve">Расстояние от центра отпечатка до корпуса: </w:t>
      </w:r>
      <w:smartTag w:uri="urn:schemas-microsoft-com:office:smarttags" w:element="metricconverter">
        <w:smartTagPr>
          <w:attr w:name="ProductID" w:val="120 мм"/>
        </w:smartTagPr>
        <w:r w:rsidRPr="00793E84">
          <w:rPr>
            <w:color w:val="000000"/>
            <w:sz w:val="28"/>
          </w:rPr>
          <w:t>130</w:t>
        </w:r>
        <w:r w:rsidR="00793E84">
          <w:rPr>
            <w:color w:val="000000"/>
            <w:sz w:val="28"/>
          </w:rPr>
          <w:t> </w:t>
        </w:r>
        <w:r w:rsidR="00793E84" w:rsidRPr="00793E84">
          <w:rPr>
            <w:color w:val="000000"/>
            <w:sz w:val="28"/>
          </w:rPr>
          <w:t>мм</w:t>
        </w:r>
      </w:smartTag>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Разрешающая способность дисплея: 0.1HR</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Напряжение сети: 220/110 В переменного тока, 50/60 Гц</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Габаритные размеры: 500х250х700</w:t>
      </w:r>
      <w:r w:rsidR="00793E84">
        <w:rPr>
          <w:color w:val="000000"/>
          <w:sz w:val="28"/>
        </w:rPr>
        <w:t> </w:t>
      </w:r>
      <w:r w:rsidR="00793E84" w:rsidRPr="00793E84">
        <w:rPr>
          <w:color w:val="000000"/>
          <w:sz w:val="28"/>
        </w:rPr>
        <w:t>мм</w:t>
      </w:r>
    </w:p>
    <w:p w:rsidR="00E66973" w:rsidRPr="00793E84" w:rsidRDefault="00E66973" w:rsidP="00793E84">
      <w:pPr>
        <w:numPr>
          <w:ilvl w:val="0"/>
          <w:numId w:val="10"/>
        </w:numPr>
        <w:spacing w:line="360" w:lineRule="auto"/>
        <w:ind w:left="0" w:firstLine="709"/>
        <w:jc w:val="both"/>
        <w:rPr>
          <w:color w:val="000000"/>
          <w:sz w:val="28"/>
        </w:rPr>
      </w:pPr>
      <w:r w:rsidRPr="00793E84">
        <w:rPr>
          <w:color w:val="000000"/>
          <w:sz w:val="28"/>
        </w:rPr>
        <w:t xml:space="preserve">Масса: </w:t>
      </w:r>
      <w:smartTag w:uri="urn:schemas-microsoft-com:office:smarttags" w:element="metricconverter">
        <w:smartTagPr>
          <w:attr w:name="ProductID" w:val="120 мм"/>
        </w:smartTagPr>
        <w:r w:rsidRPr="00793E84">
          <w:rPr>
            <w:color w:val="000000"/>
            <w:sz w:val="28"/>
          </w:rPr>
          <w:t>75 кг</w:t>
        </w:r>
      </w:smartTag>
      <w:r w:rsidRPr="00793E84">
        <w:rPr>
          <w:color w:val="000000"/>
          <w:sz w:val="28"/>
        </w:rPr>
        <w:t xml:space="preserve"> </w:t>
      </w:r>
      <w:r w:rsidRPr="00793E84">
        <w:rPr>
          <w:color w:val="000000"/>
          <w:sz w:val="28"/>
        </w:rPr>
        <w:tab/>
      </w:r>
    </w:p>
    <w:p w:rsidR="00E66973" w:rsidRPr="00793E84" w:rsidRDefault="00234A57" w:rsidP="00793E84">
      <w:pPr>
        <w:spacing w:line="360" w:lineRule="auto"/>
        <w:ind w:firstLine="709"/>
        <w:jc w:val="both"/>
        <w:rPr>
          <w:color w:val="000000"/>
          <w:sz w:val="28"/>
        </w:rPr>
      </w:pPr>
      <w:r w:rsidRPr="00793E84">
        <w:rPr>
          <w:color w:val="000000"/>
          <w:sz w:val="28"/>
        </w:rPr>
        <w:t>Основные принадлежности</w:t>
      </w:r>
    </w:p>
    <w:p w:rsidR="00E66973" w:rsidRPr="00793E84" w:rsidRDefault="00E66973" w:rsidP="00793E84">
      <w:pPr>
        <w:numPr>
          <w:ilvl w:val="0"/>
          <w:numId w:val="11"/>
        </w:numPr>
        <w:spacing w:line="360" w:lineRule="auto"/>
        <w:ind w:left="0" w:firstLine="709"/>
        <w:jc w:val="both"/>
        <w:rPr>
          <w:color w:val="000000"/>
          <w:sz w:val="28"/>
        </w:rPr>
      </w:pPr>
      <w:r w:rsidRPr="00793E84">
        <w:rPr>
          <w:color w:val="000000"/>
          <w:sz w:val="28"/>
        </w:rPr>
        <w:t>Сменные столы:</w:t>
      </w:r>
    </w:p>
    <w:p w:rsidR="00E66973" w:rsidRPr="00793E84" w:rsidRDefault="00E66973" w:rsidP="00793E84">
      <w:pPr>
        <w:spacing w:line="360" w:lineRule="auto"/>
        <w:ind w:firstLine="709"/>
        <w:jc w:val="both"/>
        <w:rPr>
          <w:color w:val="000000"/>
          <w:sz w:val="28"/>
        </w:rPr>
      </w:pPr>
      <w:r w:rsidRPr="00793E84">
        <w:rPr>
          <w:color w:val="000000"/>
          <w:sz w:val="28"/>
        </w:rPr>
        <w:t>большой плоский стол</w:t>
      </w:r>
    </w:p>
    <w:p w:rsidR="00E66973" w:rsidRPr="00793E84" w:rsidRDefault="00E66973" w:rsidP="00793E84">
      <w:pPr>
        <w:spacing w:line="360" w:lineRule="auto"/>
        <w:ind w:firstLine="709"/>
        <w:jc w:val="both"/>
        <w:rPr>
          <w:color w:val="000000"/>
          <w:sz w:val="28"/>
        </w:rPr>
      </w:pPr>
      <w:r w:rsidRPr="00793E84">
        <w:rPr>
          <w:color w:val="000000"/>
          <w:sz w:val="28"/>
        </w:rPr>
        <w:t>малый плоский стол</w:t>
      </w:r>
    </w:p>
    <w:p w:rsidR="00E66973" w:rsidRPr="00793E84" w:rsidRDefault="00E66973" w:rsidP="00793E84">
      <w:pPr>
        <w:spacing w:line="360" w:lineRule="auto"/>
        <w:ind w:firstLine="709"/>
        <w:jc w:val="both"/>
        <w:rPr>
          <w:color w:val="000000"/>
          <w:sz w:val="28"/>
        </w:rPr>
      </w:pPr>
      <w:r w:rsidRPr="00793E84">
        <w:rPr>
          <w:color w:val="000000"/>
          <w:sz w:val="28"/>
        </w:rPr>
        <w:t>призматический стол</w:t>
      </w:r>
    </w:p>
    <w:p w:rsidR="00E66973" w:rsidRPr="00793E84" w:rsidRDefault="00E66973" w:rsidP="00793E84">
      <w:pPr>
        <w:numPr>
          <w:ilvl w:val="0"/>
          <w:numId w:val="11"/>
        </w:numPr>
        <w:spacing w:line="360" w:lineRule="auto"/>
        <w:ind w:left="0" w:firstLine="709"/>
        <w:jc w:val="both"/>
        <w:rPr>
          <w:color w:val="000000"/>
          <w:sz w:val="28"/>
        </w:rPr>
      </w:pPr>
      <w:r w:rsidRPr="00793E84">
        <w:rPr>
          <w:color w:val="000000"/>
          <w:sz w:val="28"/>
        </w:rPr>
        <w:t>Инденторы:</w:t>
      </w:r>
    </w:p>
    <w:p w:rsidR="00E66973" w:rsidRPr="00793E84" w:rsidRDefault="00E66973" w:rsidP="00793E84">
      <w:pPr>
        <w:spacing w:line="360" w:lineRule="auto"/>
        <w:ind w:firstLine="709"/>
        <w:jc w:val="both"/>
        <w:rPr>
          <w:color w:val="000000"/>
          <w:sz w:val="28"/>
        </w:rPr>
      </w:pPr>
      <w:r w:rsidRPr="00793E84">
        <w:rPr>
          <w:color w:val="000000"/>
          <w:sz w:val="28"/>
        </w:rPr>
        <w:t>алмазный конус</w:t>
      </w:r>
    </w:p>
    <w:p w:rsidR="00E66973" w:rsidRPr="00793E84" w:rsidRDefault="00E66973" w:rsidP="00793E84">
      <w:pPr>
        <w:spacing w:line="360" w:lineRule="auto"/>
        <w:ind w:firstLine="709"/>
        <w:jc w:val="both"/>
        <w:rPr>
          <w:color w:val="000000"/>
          <w:sz w:val="28"/>
        </w:rPr>
      </w:pPr>
      <w:r w:rsidRPr="00793E84">
        <w:rPr>
          <w:color w:val="000000"/>
          <w:sz w:val="28"/>
        </w:rPr>
        <w:t>шарик из закаленной стали диам. 1|16</w:t>
      </w:r>
      <w:r w:rsidR="00793E84">
        <w:rPr>
          <w:color w:val="000000"/>
          <w:sz w:val="28"/>
        </w:rPr>
        <w:t>»</w:t>
      </w:r>
    </w:p>
    <w:p w:rsidR="00E66973" w:rsidRPr="00793E84" w:rsidRDefault="00E66973" w:rsidP="00793E84">
      <w:pPr>
        <w:numPr>
          <w:ilvl w:val="0"/>
          <w:numId w:val="11"/>
        </w:numPr>
        <w:spacing w:line="360" w:lineRule="auto"/>
        <w:ind w:left="0" w:firstLine="709"/>
        <w:jc w:val="both"/>
        <w:rPr>
          <w:color w:val="000000"/>
          <w:sz w:val="28"/>
        </w:rPr>
      </w:pPr>
      <w:r w:rsidRPr="00793E84">
        <w:rPr>
          <w:color w:val="000000"/>
          <w:sz w:val="28"/>
        </w:rPr>
        <w:t xml:space="preserve">Меры твердости по Роквеллу </w:t>
      </w:r>
      <w:r w:rsidR="00793E84">
        <w:rPr>
          <w:color w:val="000000"/>
          <w:sz w:val="28"/>
        </w:rPr>
        <w:t>–</w:t>
      </w:r>
      <w:r w:rsidR="00793E84" w:rsidRPr="00793E84">
        <w:rPr>
          <w:color w:val="000000"/>
          <w:sz w:val="28"/>
        </w:rPr>
        <w:t xml:space="preserve"> </w:t>
      </w:r>
      <w:r w:rsidRPr="00793E84">
        <w:rPr>
          <w:color w:val="000000"/>
          <w:sz w:val="28"/>
        </w:rPr>
        <w:t>5 шт.</w:t>
      </w:r>
    </w:p>
    <w:p w:rsidR="00E66973" w:rsidRPr="00793E84" w:rsidRDefault="00E66973" w:rsidP="00793E84">
      <w:pPr>
        <w:numPr>
          <w:ilvl w:val="0"/>
          <w:numId w:val="11"/>
        </w:numPr>
        <w:spacing w:line="360" w:lineRule="auto"/>
        <w:ind w:left="0" w:firstLine="709"/>
        <w:jc w:val="both"/>
        <w:rPr>
          <w:color w:val="000000"/>
          <w:sz w:val="28"/>
        </w:rPr>
      </w:pPr>
      <w:r w:rsidRPr="00793E84">
        <w:rPr>
          <w:color w:val="000000"/>
          <w:sz w:val="28"/>
        </w:rPr>
        <w:t>Принтер</w:t>
      </w:r>
    </w:p>
    <w:p w:rsidR="00234A57" w:rsidRDefault="00234A57" w:rsidP="00793E84">
      <w:pPr>
        <w:spacing w:line="360" w:lineRule="auto"/>
        <w:ind w:firstLine="709"/>
        <w:jc w:val="both"/>
        <w:rPr>
          <w:color w:val="000000"/>
          <w:sz w:val="28"/>
        </w:rPr>
      </w:pPr>
    </w:p>
    <w:p w:rsidR="00E66973" w:rsidRPr="00234A57" w:rsidRDefault="00234A57" w:rsidP="00793E84">
      <w:pPr>
        <w:spacing w:line="360" w:lineRule="auto"/>
        <w:ind w:firstLine="709"/>
        <w:jc w:val="both"/>
        <w:rPr>
          <w:b/>
          <w:color w:val="000000"/>
          <w:sz w:val="28"/>
        </w:rPr>
      </w:pPr>
      <w:r w:rsidRPr="00234A57">
        <w:rPr>
          <w:b/>
          <w:color w:val="000000"/>
          <w:sz w:val="28"/>
        </w:rPr>
        <w:t>Твердомер по методу Роквелла. модель HR-150а</w:t>
      </w:r>
    </w:p>
    <w:p w:rsidR="00793E84" w:rsidRDefault="00E66973" w:rsidP="00793E84">
      <w:pPr>
        <w:spacing w:line="360" w:lineRule="auto"/>
        <w:ind w:firstLine="709"/>
        <w:jc w:val="both"/>
        <w:rPr>
          <w:color w:val="000000"/>
          <w:sz w:val="28"/>
        </w:rPr>
      </w:pPr>
      <w:r w:rsidRPr="00793E84">
        <w:rPr>
          <w:color w:val="000000"/>
          <w:sz w:val="28"/>
        </w:rPr>
        <w:t xml:space="preserve">Это простая модель с ручным приводом </w:t>
      </w:r>
      <w:r w:rsidR="00793E84">
        <w:rPr>
          <w:color w:val="000000"/>
          <w:sz w:val="28"/>
        </w:rPr>
        <w:t>–</w:t>
      </w:r>
      <w:r w:rsidR="00793E84" w:rsidRPr="00793E84">
        <w:rPr>
          <w:color w:val="000000"/>
          <w:sz w:val="28"/>
        </w:rPr>
        <w:t xml:space="preserve"> </w:t>
      </w:r>
      <w:r w:rsidRPr="00793E84">
        <w:rPr>
          <w:color w:val="000000"/>
          <w:sz w:val="28"/>
        </w:rPr>
        <w:t>обладатель национальной серебряной медали качества. Может применяться при научных исследованиях и на производстве для определения твердости по методу Роквелла твердых сплавов, закаленных и незакаленных сталей.</w:t>
      </w:r>
    </w:p>
    <w:p w:rsidR="00E66973" w:rsidRPr="00793E84" w:rsidRDefault="00234A57" w:rsidP="00793E84">
      <w:pPr>
        <w:spacing w:line="360" w:lineRule="auto"/>
        <w:ind w:firstLine="709"/>
        <w:jc w:val="both"/>
        <w:rPr>
          <w:color w:val="000000"/>
          <w:sz w:val="28"/>
        </w:rPr>
      </w:pPr>
      <w:r w:rsidRPr="00793E84">
        <w:rPr>
          <w:color w:val="000000"/>
          <w:sz w:val="28"/>
        </w:rPr>
        <w:t>Спецификация</w:t>
      </w:r>
    </w:p>
    <w:p w:rsidR="00E66973" w:rsidRPr="00793E84" w:rsidRDefault="00E66973" w:rsidP="00793E84">
      <w:pPr>
        <w:numPr>
          <w:ilvl w:val="0"/>
          <w:numId w:val="12"/>
        </w:numPr>
        <w:spacing w:line="360" w:lineRule="auto"/>
        <w:ind w:left="0" w:firstLine="709"/>
        <w:jc w:val="both"/>
        <w:rPr>
          <w:color w:val="000000"/>
          <w:sz w:val="28"/>
        </w:rPr>
      </w:pPr>
      <w:r w:rsidRPr="00793E84">
        <w:rPr>
          <w:color w:val="000000"/>
          <w:sz w:val="28"/>
        </w:rPr>
        <w:t>Диапазоны измерений: 20</w:t>
      </w:r>
      <w:r w:rsidR="00793E84">
        <w:rPr>
          <w:color w:val="000000"/>
          <w:sz w:val="28"/>
        </w:rPr>
        <w:t>–</w:t>
      </w:r>
      <w:r w:rsidR="00793E84" w:rsidRPr="00793E84">
        <w:rPr>
          <w:color w:val="000000"/>
          <w:sz w:val="28"/>
        </w:rPr>
        <w:t>8</w:t>
      </w:r>
      <w:r w:rsidRPr="00793E84">
        <w:rPr>
          <w:color w:val="000000"/>
          <w:sz w:val="28"/>
        </w:rPr>
        <w:t>8HRA, 20</w:t>
      </w:r>
      <w:r w:rsidR="00793E84">
        <w:rPr>
          <w:color w:val="000000"/>
          <w:sz w:val="28"/>
        </w:rPr>
        <w:t>–</w:t>
      </w:r>
      <w:r w:rsidR="00793E84" w:rsidRPr="00793E84">
        <w:rPr>
          <w:color w:val="000000"/>
          <w:sz w:val="28"/>
        </w:rPr>
        <w:t>1</w:t>
      </w:r>
      <w:r w:rsidRPr="00793E84">
        <w:rPr>
          <w:color w:val="000000"/>
          <w:sz w:val="28"/>
        </w:rPr>
        <w:t>00HRB, 20</w:t>
      </w:r>
      <w:r w:rsidR="00793E84">
        <w:rPr>
          <w:color w:val="000000"/>
          <w:sz w:val="28"/>
        </w:rPr>
        <w:t>–</w:t>
      </w:r>
      <w:r w:rsidR="00793E84" w:rsidRPr="00793E84">
        <w:rPr>
          <w:color w:val="000000"/>
          <w:sz w:val="28"/>
        </w:rPr>
        <w:t>7</w:t>
      </w:r>
      <w:r w:rsidRPr="00793E84">
        <w:rPr>
          <w:color w:val="000000"/>
          <w:sz w:val="28"/>
        </w:rPr>
        <w:t>0HRC</w:t>
      </w:r>
    </w:p>
    <w:p w:rsidR="00E66973" w:rsidRPr="00793E84" w:rsidRDefault="00E66973" w:rsidP="00793E84">
      <w:pPr>
        <w:numPr>
          <w:ilvl w:val="0"/>
          <w:numId w:val="12"/>
        </w:numPr>
        <w:spacing w:line="360" w:lineRule="auto"/>
        <w:ind w:left="0" w:firstLine="709"/>
        <w:jc w:val="both"/>
        <w:rPr>
          <w:color w:val="000000"/>
          <w:sz w:val="28"/>
        </w:rPr>
      </w:pPr>
      <w:r w:rsidRPr="00793E84">
        <w:rPr>
          <w:color w:val="000000"/>
          <w:sz w:val="28"/>
        </w:rPr>
        <w:t>Испытательная нагрузка: 60, 100, 150 кгс (588.4, 980.7, 1471 N)</w:t>
      </w:r>
    </w:p>
    <w:p w:rsidR="00E66973" w:rsidRPr="00793E84" w:rsidRDefault="00E66973" w:rsidP="00793E84">
      <w:pPr>
        <w:numPr>
          <w:ilvl w:val="0"/>
          <w:numId w:val="12"/>
        </w:numPr>
        <w:spacing w:line="360" w:lineRule="auto"/>
        <w:ind w:left="0" w:firstLine="709"/>
        <w:jc w:val="both"/>
        <w:rPr>
          <w:color w:val="000000"/>
          <w:sz w:val="28"/>
        </w:rPr>
      </w:pPr>
      <w:r w:rsidRPr="00793E84">
        <w:rPr>
          <w:color w:val="000000"/>
          <w:sz w:val="28"/>
        </w:rPr>
        <w:t xml:space="preserve">Расстояние от стола до наконечника: </w:t>
      </w:r>
      <w:smartTag w:uri="urn:schemas-microsoft-com:office:smarttags" w:element="metricconverter">
        <w:smartTagPr>
          <w:attr w:name="ProductID" w:val="120 мм"/>
        </w:smartTagPr>
        <w:r w:rsidRPr="00793E84">
          <w:rPr>
            <w:color w:val="000000"/>
            <w:sz w:val="28"/>
          </w:rPr>
          <w:t>170</w:t>
        </w:r>
        <w:r w:rsidR="00793E84">
          <w:rPr>
            <w:color w:val="000000"/>
            <w:sz w:val="28"/>
          </w:rPr>
          <w:t> </w:t>
        </w:r>
        <w:r w:rsidR="00793E84" w:rsidRPr="00793E84">
          <w:rPr>
            <w:color w:val="000000"/>
            <w:sz w:val="28"/>
          </w:rPr>
          <w:t>мм</w:t>
        </w:r>
      </w:smartTag>
    </w:p>
    <w:p w:rsidR="00E66973" w:rsidRPr="00793E84" w:rsidRDefault="00E66973" w:rsidP="00793E84">
      <w:pPr>
        <w:numPr>
          <w:ilvl w:val="0"/>
          <w:numId w:val="12"/>
        </w:numPr>
        <w:spacing w:line="360" w:lineRule="auto"/>
        <w:ind w:left="0" w:firstLine="709"/>
        <w:jc w:val="both"/>
        <w:rPr>
          <w:color w:val="000000"/>
          <w:sz w:val="28"/>
        </w:rPr>
      </w:pPr>
      <w:r w:rsidRPr="00793E84">
        <w:rPr>
          <w:color w:val="000000"/>
          <w:sz w:val="28"/>
        </w:rPr>
        <w:t xml:space="preserve">Расстояние от центра отпечатка до корпуса: </w:t>
      </w:r>
      <w:smartTag w:uri="urn:schemas-microsoft-com:office:smarttags" w:element="metricconverter">
        <w:smartTagPr>
          <w:attr w:name="ProductID" w:val="120 мм"/>
        </w:smartTagPr>
        <w:r w:rsidRPr="00793E84">
          <w:rPr>
            <w:color w:val="000000"/>
            <w:sz w:val="28"/>
          </w:rPr>
          <w:t>135</w:t>
        </w:r>
        <w:r w:rsidR="00793E84">
          <w:rPr>
            <w:color w:val="000000"/>
            <w:sz w:val="28"/>
          </w:rPr>
          <w:t> </w:t>
        </w:r>
        <w:r w:rsidR="00793E84" w:rsidRPr="00793E84">
          <w:rPr>
            <w:color w:val="000000"/>
            <w:sz w:val="28"/>
          </w:rPr>
          <w:t>мм</w:t>
        </w:r>
      </w:smartTag>
    </w:p>
    <w:p w:rsidR="00E66973" w:rsidRPr="00793E84" w:rsidRDefault="00E66973" w:rsidP="00793E84">
      <w:pPr>
        <w:numPr>
          <w:ilvl w:val="0"/>
          <w:numId w:val="12"/>
        </w:numPr>
        <w:spacing w:line="360" w:lineRule="auto"/>
        <w:ind w:left="0" w:firstLine="709"/>
        <w:jc w:val="both"/>
        <w:rPr>
          <w:color w:val="000000"/>
          <w:sz w:val="28"/>
        </w:rPr>
      </w:pPr>
      <w:r w:rsidRPr="00793E84">
        <w:rPr>
          <w:color w:val="000000"/>
          <w:sz w:val="28"/>
        </w:rPr>
        <w:t>Габаритные размеры: 466х238х630</w:t>
      </w:r>
      <w:r w:rsidR="00793E84">
        <w:rPr>
          <w:color w:val="000000"/>
          <w:sz w:val="28"/>
        </w:rPr>
        <w:t> </w:t>
      </w:r>
      <w:r w:rsidR="00793E84" w:rsidRPr="00793E84">
        <w:rPr>
          <w:color w:val="000000"/>
          <w:sz w:val="28"/>
        </w:rPr>
        <w:t>мм</w:t>
      </w:r>
    </w:p>
    <w:p w:rsidR="00E66973" w:rsidRPr="00793E84" w:rsidRDefault="00E66973" w:rsidP="00793E84">
      <w:pPr>
        <w:numPr>
          <w:ilvl w:val="0"/>
          <w:numId w:val="12"/>
        </w:numPr>
        <w:spacing w:line="360" w:lineRule="auto"/>
        <w:ind w:left="0" w:firstLine="709"/>
        <w:jc w:val="both"/>
        <w:rPr>
          <w:color w:val="000000"/>
          <w:sz w:val="28"/>
        </w:rPr>
      </w:pPr>
      <w:r w:rsidRPr="00793E84">
        <w:rPr>
          <w:color w:val="000000"/>
          <w:sz w:val="28"/>
        </w:rPr>
        <w:t xml:space="preserve">Масса: </w:t>
      </w:r>
      <w:smartTag w:uri="urn:schemas-microsoft-com:office:smarttags" w:element="metricconverter">
        <w:smartTagPr>
          <w:attr w:name="ProductID" w:val="120 мм"/>
        </w:smartTagPr>
        <w:r w:rsidRPr="00793E84">
          <w:rPr>
            <w:color w:val="000000"/>
            <w:sz w:val="28"/>
          </w:rPr>
          <w:t>65 кг</w:t>
        </w:r>
      </w:smartTag>
      <w:r w:rsidRPr="00793E84">
        <w:rPr>
          <w:color w:val="000000"/>
          <w:sz w:val="28"/>
        </w:rPr>
        <w:t xml:space="preserve"> </w:t>
      </w:r>
      <w:r w:rsidRPr="00793E84">
        <w:rPr>
          <w:color w:val="000000"/>
          <w:sz w:val="28"/>
        </w:rPr>
        <w:tab/>
      </w:r>
    </w:p>
    <w:p w:rsidR="00E66973" w:rsidRPr="00793E84" w:rsidRDefault="00234A57" w:rsidP="00793E84">
      <w:pPr>
        <w:spacing w:line="360" w:lineRule="auto"/>
        <w:ind w:firstLine="709"/>
        <w:jc w:val="both"/>
        <w:rPr>
          <w:color w:val="000000"/>
          <w:sz w:val="28"/>
        </w:rPr>
      </w:pPr>
      <w:r w:rsidRPr="00793E84">
        <w:rPr>
          <w:color w:val="000000"/>
          <w:sz w:val="28"/>
        </w:rPr>
        <w:t>Основные принадлежности</w:t>
      </w:r>
    </w:p>
    <w:p w:rsidR="00E66973" w:rsidRPr="00793E84" w:rsidRDefault="00E66973" w:rsidP="00793E84">
      <w:pPr>
        <w:numPr>
          <w:ilvl w:val="0"/>
          <w:numId w:val="13"/>
        </w:numPr>
        <w:spacing w:line="360" w:lineRule="auto"/>
        <w:ind w:left="0" w:firstLine="709"/>
        <w:jc w:val="both"/>
        <w:rPr>
          <w:color w:val="000000"/>
          <w:sz w:val="28"/>
        </w:rPr>
      </w:pPr>
      <w:r w:rsidRPr="00793E84">
        <w:rPr>
          <w:color w:val="000000"/>
          <w:sz w:val="28"/>
        </w:rPr>
        <w:t>Сменные столы:</w:t>
      </w:r>
    </w:p>
    <w:p w:rsidR="00E66973" w:rsidRPr="00793E84" w:rsidRDefault="00E66973" w:rsidP="00793E84">
      <w:pPr>
        <w:spacing w:line="360" w:lineRule="auto"/>
        <w:ind w:firstLine="709"/>
        <w:jc w:val="both"/>
        <w:rPr>
          <w:color w:val="000000"/>
          <w:sz w:val="28"/>
        </w:rPr>
      </w:pPr>
      <w:r w:rsidRPr="00793E84">
        <w:rPr>
          <w:color w:val="000000"/>
          <w:sz w:val="28"/>
        </w:rPr>
        <w:t>большой плоский стол</w:t>
      </w:r>
    </w:p>
    <w:p w:rsidR="00E66973" w:rsidRPr="00793E84" w:rsidRDefault="00E66973" w:rsidP="00793E84">
      <w:pPr>
        <w:spacing w:line="360" w:lineRule="auto"/>
        <w:ind w:firstLine="709"/>
        <w:jc w:val="both"/>
        <w:rPr>
          <w:color w:val="000000"/>
          <w:sz w:val="28"/>
        </w:rPr>
      </w:pPr>
      <w:r w:rsidRPr="00793E84">
        <w:rPr>
          <w:color w:val="000000"/>
          <w:sz w:val="28"/>
        </w:rPr>
        <w:t>малый плоский стол</w:t>
      </w:r>
    </w:p>
    <w:p w:rsidR="00E66973" w:rsidRPr="00793E84" w:rsidRDefault="00E66973" w:rsidP="00793E84">
      <w:pPr>
        <w:spacing w:line="360" w:lineRule="auto"/>
        <w:ind w:firstLine="709"/>
        <w:jc w:val="both"/>
        <w:rPr>
          <w:color w:val="000000"/>
          <w:sz w:val="28"/>
        </w:rPr>
      </w:pPr>
      <w:r w:rsidRPr="00793E84">
        <w:rPr>
          <w:color w:val="000000"/>
          <w:sz w:val="28"/>
        </w:rPr>
        <w:t>Призматический стол</w:t>
      </w:r>
    </w:p>
    <w:p w:rsidR="00E66973" w:rsidRPr="00793E84" w:rsidRDefault="00E66973" w:rsidP="00793E84">
      <w:pPr>
        <w:numPr>
          <w:ilvl w:val="0"/>
          <w:numId w:val="13"/>
        </w:numPr>
        <w:spacing w:line="360" w:lineRule="auto"/>
        <w:ind w:left="0" w:firstLine="709"/>
        <w:jc w:val="both"/>
        <w:rPr>
          <w:color w:val="000000"/>
          <w:sz w:val="28"/>
        </w:rPr>
      </w:pPr>
      <w:r w:rsidRPr="00793E84">
        <w:rPr>
          <w:color w:val="000000"/>
          <w:sz w:val="28"/>
        </w:rPr>
        <w:t>Инденторы:</w:t>
      </w:r>
    </w:p>
    <w:p w:rsidR="00E66973" w:rsidRPr="00793E84" w:rsidRDefault="00E66973" w:rsidP="00793E84">
      <w:pPr>
        <w:spacing w:line="360" w:lineRule="auto"/>
        <w:ind w:firstLine="709"/>
        <w:jc w:val="both"/>
        <w:rPr>
          <w:color w:val="000000"/>
          <w:sz w:val="28"/>
        </w:rPr>
      </w:pPr>
      <w:r w:rsidRPr="00793E84">
        <w:rPr>
          <w:color w:val="000000"/>
          <w:sz w:val="28"/>
        </w:rPr>
        <w:t>алмазный конус</w:t>
      </w:r>
    </w:p>
    <w:p w:rsidR="00E66973" w:rsidRPr="00793E84" w:rsidRDefault="00E66973" w:rsidP="00793E84">
      <w:pPr>
        <w:spacing w:line="360" w:lineRule="auto"/>
        <w:ind w:firstLine="709"/>
        <w:jc w:val="both"/>
        <w:rPr>
          <w:color w:val="000000"/>
          <w:sz w:val="28"/>
        </w:rPr>
      </w:pPr>
      <w:r w:rsidRPr="00793E84">
        <w:rPr>
          <w:color w:val="000000"/>
          <w:sz w:val="28"/>
        </w:rPr>
        <w:t>шарик из закаленной стали диам. 1|16</w:t>
      </w:r>
      <w:r w:rsidR="00793E84">
        <w:rPr>
          <w:color w:val="000000"/>
          <w:sz w:val="28"/>
        </w:rPr>
        <w:t>»</w:t>
      </w:r>
    </w:p>
    <w:p w:rsidR="00E66973" w:rsidRPr="00793E84" w:rsidRDefault="00E66973" w:rsidP="00793E84">
      <w:pPr>
        <w:numPr>
          <w:ilvl w:val="0"/>
          <w:numId w:val="13"/>
        </w:numPr>
        <w:spacing w:line="360" w:lineRule="auto"/>
        <w:ind w:left="0" w:firstLine="709"/>
        <w:jc w:val="both"/>
        <w:rPr>
          <w:color w:val="000000"/>
          <w:sz w:val="28"/>
        </w:rPr>
      </w:pPr>
      <w:r w:rsidRPr="00793E84">
        <w:rPr>
          <w:color w:val="000000"/>
          <w:sz w:val="28"/>
        </w:rPr>
        <w:t xml:space="preserve">Меры твердости по Роквеллу </w:t>
      </w:r>
      <w:r w:rsidR="00793E84">
        <w:rPr>
          <w:color w:val="000000"/>
          <w:sz w:val="28"/>
        </w:rPr>
        <w:t>–</w:t>
      </w:r>
      <w:r w:rsidR="00793E84" w:rsidRPr="00793E84">
        <w:rPr>
          <w:color w:val="000000"/>
          <w:sz w:val="28"/>
        </w:rPr>
        <w:t xml:space="preserve"> </w:t>
      </w:r>
      <w:r w:rsidRPr="00793E84">
        <w:rPr>
          <w:color w:val="000000"/>
          <w:sz w:val="28"/>
        </w:rPr>
        <w:t>5 шт.</w:t>
      </w:r>
    </w:p>
    <w:p w:rsidR="00234A57" w:rsidRDefault="00234A57" w:rsidP="00793E84">
      <w:pPr>
        <w:spacing w:line="360" w:lineRule="auto"/>
        <w:ind w:firstLine="709"/>
        <w:jc w:val="both"/>
        <w:rPr>
          <w:color w:val="000000"/>
          <w:sz w:val="28"/>
        </w:rPr>
      </w:pPr>
    </w:p>
    <w:p w:rsidR="00E66973" w:rsidRPr="00234A57" w:rsidRDefault="00234A57" w:rsidP="00793E84">
      <w:pPr>
        <w:spacing w:line="360" w:lineRule="auto"/>
        <w:ind w:firstLine="709"/>
        <w:jc w:val="both"/>
        <w:rPr>
          <w:b/>
          <w:color w:val="000000"/>
          <w:sz w:val="28"/>
        </w:rPr>
      </w:pPr>
      <w:r w:rsidRPr="00234A57">
        <w:rPr>
          <w:b/>
          <w:color w:val="000000"/>
          <w:sz w:val="28"/>
        </w:rPr>
        <w:t>Твердомер по методу Роквелла с электроприводом, модель HRD-150</w:t>
      </w:r>
    </w:p>
    <w:p w:rsidR="00E66973" w:rsidRPr="00793E84" w:rsidRDefault="00E66973" w:rsidP="00793E84">
      <w:pPr>
        <w:spacing w:line="360" w:lineRule="auto"/>
        <w:ind w:firstLine="709"/>
        <w:jc w:val="both"/>
        <w:rPr>
          <w:color w:val="000000"/>
          <w:sz w:val="28"/>
        </w:rPr>
      </w:pPr>
      <w:r w:rsidRPr="00793E84">
        <w:rPr>
          <w:color w:val="000000"/>
          <w:sz w:val="28"/>
        </w:rPr>
        <w:t>Этот твердомер нашел широкое применение в качестве прибора, необходимого в таких отраслях как машиностроение, металлургия, в отделах технического контроля для определения твердости по методу Роквелла, как черных, так и цветных металлов, а также неметаллических материалов и окончательно изготовленных деталей из них.</w:t>
      </w:r>
    </w:p>
    <w:p w:rsidR="00E66973" w:rsidRPr="00793E84" w:rsidRDefault="00234A57" w:rsidP="00793E84">
      <w:pPr>
        <w:spacing w:line="360" w:lineRule="auto"/>
        <w:ind w:firstLine="709"/>
        <w:jc w:val="both"/>
        <w:rPr>
          <w:color w:val="000000"/>
          <w:sz w:val="28"/>
        </w:rPr>
      </w:pPr>
      <w:r w:rsidRPr="00793E84">
        <w:rPr>
          <w:color w:val="000000"/>
          <w:sz w:val="28"/>
        </w:rPr>
        <w:t>Особенности конструкции</w:t>
      </w:r>
    </w:p>
    <w:p w:rsidR="00E66973" w:rsidRPr="00793E84" w:rsidRDefault="00E66973" w:rsidP="00793E84">
      <w:pPr>
        <w:numPr>
          <w:ilvl w:val="0"/>
          <w:numId w:val="13"/>
        </w:numPr>
        <w:spacing w:line="360" w:lineRule="auto"/>
        <w:ind w:left="0" w:firstLine="709"/>
        <w:jc w:val="both"/>
        <w:rPr>
          <w:color w:val="000000"/>
          <w:sz w:val="28"/>
        </w:rPr>
      </w:pPr>
      <w:r w:rsidRPr="00793E84">
        <w:rPr>
          <w:color w:val="000000"/>
          <w:sz w:val="28"/>
        </w:rPr>
        <w:t>Применен исключающий трение механизм перемещения штока, вместо обычной схемы. В результате, точность приложения предварительной нагрузки значительно увеличена.</w:t>
      </w:r>
    </w:p>
    <w:p w:rsidR="00E66973" w:rsidRPr="00793E84" w:rsidRDefault="00E66973" w:rsidP="00793E84">
      <w:pPr>
        <w:numPr>
          <w:ilvl w:val="0"/>
          <w:numId w:val="13"/>
        </w:numPr>
        <w:spacing w:line="360" w:lineRule="auto"/>
        <w:ind w:left="0" w:firstLine="709"/>
        <w:jc w:val="both"/>
        <w:rPr>
          <w:color w:val="000000"/>
          <w:sz w:val="28"/>
        </w:rPr>
      </w:pPr>
      <w:r w:rsidRPr="00793E84">
        <w:rPr>
          <w:color w:val="000000"/>
          <w:sz w:val="28"/>
        </w:rPr>
        <w:t>Уникальная автоматическая установка на нуль шкалы индикатора, встроенная в этот прибор для измерения глубины отпечатка, исключает ошибку, связанную с человеческим фактором, при установке на нуль.</w:t>
      </w:r>
    </w:p>
    <w:p w:rsidR="00E66973" w:rsidRPr="00793E84" w:rsidRDefault="00E66973" w:rsidP="00793E84">
      <w:pPr>
        <w:numPr>
          <w:ilvl w:val="0"/>
          <w:numId w:val="13"/>
        </w:numPr>
        <w:spacing w:line="360" w:lineRule="auto"/>
        <w:ind w:left="0" w:firstLine="709"/>
        <w:jc w:val="both"/>
        <w:rPr>
          <w:color w:val="000000"/>
          <w:sz w:val="28"/>
        </w:rPr>
      </w:pPr>
      <w:r w:rsidRPr="00793E84">
        <w:rPr>
          <w:color w:val="000000"/>
          <w:sz w:val="28"/>
        </w:rPr>
        <w:t>Последовательность операций по приложению, удержанию и снятию основной нагрузки производится автоматически, что практически исключает человеческий фактор при проведении измерений.</w:t>
      </w:r>
    </w:p>
    <w:p w:rsidR="00E66973" w:rsidRPr="00793E84" w:rsidRDefault="00234A57" w:rsidP="00793E84">
      <w:pPr>
        <w:spacing w:line="360" w:lineRule="auto"/>
        <w:ind w:firstLine="709"/>
        <w:jc w:val="both"/>
        <w:rPr>
          <w:color w:val="000000"/>
          <w:sz w:val="28"/>
        </w:rPr>
      </w:pPr>
      <w:r w:rsidRPr="00793E84">
        <w:rPr>
          <w:color w:val="000000"/>
          <w:sz w:val="28"/>
        </w:rPr>
        <w:t>Спецификация</w:t>
      </w:r>
    </w:p>
    <w:p w:rsidR="00E66973" w:rsidRPr="00793E84" w:rsidRDefault="00E66973" w:rsidP="00793E84">
      <w:pPr>
        <w:numPr>
          <w:ilvl w:val="0"/>
          <w:numId w:val="14"/>
        </w:numPr>
        <w:spacing w:line="360" w:lineRule="auto"/>
        <w:ind w:left="0" w:firstLine="709"/>
        <w:jc w:val="both"/>
        <w:rPr>
          <w:color w:val="000000"/>
          <w:sz w:val="28"/>
        </w:rPr>
      </w:pPr>
      <w:r w:rsidRPr="00793E84">
        <w:rPr>
          <w:color w:val="000000"/>
          <w:sz w:val="28"/>
        </w:rPr>
        <w:t>Диапазоны измерений: 20</w:t>
      </w:r>
      <w:r w:rsidR="00793E84">
        <w:rPr>
          <w:color w:val="000000"/>
          <w:sz w:val="28"/>
        </w:rPr>
        <w:t>–</w:t>
      </w:r>
      <w:r w:rsidR="00793E84" w:rsidRPr="00793E84">
        <w:rPr>
          <w:color w:val="000000"/>
          <w:sz w:val="28"/>
        </w:rPr>
        <w:t>8</w:t>
      </w:r>
      <w:r w:rsidRPr="00793E84">
        <w:rPr>
          <w:color w:val="000000"/>
          <w:sz w:val="28"/>
        </w:rPr>
        <w:t>8HRA, 20</w:t>
      </w:r>
      <w:r w:rsidR="00793E84">
        <w:rPr>
          <w:color w:val="000000"/>
          <w:sz w:val="28"/>
        </w:rPr>
        <w:t>–</w:t>
      </w:r>
      <w:r w:rsidR="00793E84" w:rsidRPr="00793E84">
        <w:rPr>
          <w:color w:val="000000"/>
          <w:sz w:val="28"/>
        </w:rPr>
        <w:t>1</w:t>
      </w:r>
      <w:r w:rsidRPr="00793E84">
        <w:rPr>
          <w:color w:val="000000"/>
          <w:sz w:val="28"/>
        </w:rPr>
        <w:t>00HRB, 20</w:t>
      </w:r>
      <w:r w:rsidR="00793E84">
        <w:rPr>
          <w:color w:val="000000"/>
          <w:sz w:val="28"/>
        </w:rPr>
        <w:t>–</w:t>
      </w:r>
      <w:r w:rsidR="00793E84" w:rsidRPr="00793E84">
        <w:rPr>
          <w:color w:val="000000"/>
          <w:sz w:val="28"/>
        </w:rPr>
        <w:t>7</w:t>
      </w:r>
      <w:r w:rsidRPr="00793E84">
        <w:rPr>
          <w:color w:val="000000"/>
          <w:sz w:val="28"/>
        </w:rPr>
        <w:t>0HRC</w:t>
      </w:r>
    </w:p>
    <w:p w:rsidR="00E66973" w:rsidRPr="00793E84" w:rsidRDefault="00E66973" w:rsidP="00793E84">
      <w:pPr>
        <w:numPr>
          <w:ilvl w:val="0"/>
          <w:numId w:val="14"/>
        </w:numPr>
        <w:spacing w:line="360" w:lineRule="auto"/>
        <w:ind w:left="0" w:firstLine="709"/>
        <w:jc w:val="both"/>
        <w:rPr>
          <w:color w:val="000000"/>
          <w:sz w:val="28"/>
        </w:rPr>
      </w:pPr>
      <w:r w:rsidRPr="00793E84">
        <w:rPr>
          <w:color w:val="000000"/>
          <w:sz w:val="28"/>
        </w:rPr>
        <w:t>Испытательная нагрузка: 60, 100, 150 кгс (588.4, 980.7, 1471 N)</w:t>
      </w:r>
    </w:p>
    <w:p w:rsidR="00E66973" w:rsidRPr="00793E84" w:rsidRDefault="00E66973" w:rsidP="00793E84">
      <w:pPr>
        <w:numPr>
          <w:ilvl w:val="0"/>
          <w:numId w:val="14"/>
        </w:numPr>
        <w:spacing w:line="360" w:lineRule="auto"/>
        <w:ind w:left="0" w:firstLine="709"/>
        <w:jc w:val="both"/>
        <w:rPr>
          <w:color w:val="000000"/>
          <w:sz w:val="28"/>
        </w:rPr>
      </w:pPr>
      <w:r w:rsidRPr="00793E84">
        <w:rPr>
          <w:color w:val="000000"/>
          <w:sz w:val="28"/>
        </w:rPr>
        <w:t xml:space="preserve">Расстояние от стола до наконечника: </w:t>
      </w:r>
      <w:smartTag w:uri="urn:schemas-microsoft-com:office:smarttags" w:element="metricconverter">
        <w:smartTagPr>
          <w:attr w:name="ProductID" w:val="120 мм"/>
        </w:smartTagPr>
        <w:r w:rsidRPr="00793E84">
          <w:rPr>
            <w:color w:val="000000"/>
            <w:sz w:val="28"/>
          </w:rPr>
          <w:t>170</w:t>
        </w:r>
        <w:r w:rsidR="00793E84">
          <w:rPr>
            <w:color w:val="000000"/>
            <w:sz w:val="28"/>
          </w:rPr>
          <w:t> </w:t>
        </w:r>
        <w:r w:rsidR="00793E84" w:rsidRPr="00793E84">
          <w:rPr>
            <w:color w:val="000000"/>
            <w:sz w:val="28"/>
          </w:rPr>
          <w:t>мм</w:t>
        </w:r>
      </w:smartTag>
    </w:p>
    <w:p w:rsidR="00E66973" w:rsidRPr="00793E84" w:rsidRDefault="00E66973" w:rsidP="00793E84">
      <w:pPr>
        <w:numPr>
          <w:ilvl w:val="0"/>
          <w:numId w:val="14"/>
        </w:numPr>
        <w:spacing w:line="360" w:lineRule="auto"/>
        <w:ind w:left="0" w:firstLine="709"/>
        <w:jc w:val="both"/>
        <w:rPr>
          <w:color w:val="000000"/>
          <w:sz w:val="28"/>
        </w:rPr>
      </w:pPr>
      <w:r w:rsidRPr="00793E84">
        <w:rPr>
          <w:color w:val="000000"/>
          <w:sz w:val="28"/>
        </w:rPr>
        <w:t xml:space="preserve">Расстояние от центра отпечатка до корпуса: </w:t>
      </w:r>
      <w:smartTag w:uri="urn:schemas-microsoft-com:office:smarttags" w:element="metricconverter">
        <w:smartTagPr>
          <w:attr w:name="ProductID" w:val="120 мм"/>
        </w:smartTagPr>
        <w:r w:rsidRPr="00793E84">
          <w:rPr>
            <w:color w:val="000000"/>
            <w:sz w:val="28"/>
          </w:rPr>
          <w:t>130</w:t>
        </w:r>
        <w:r w:rsidR="00793E84">
          <w:rPr>
            <w:color w:val="000000"/>
            <w:sz w:val="28"/>
          </w:rPr>
          <w:t> </w:t>
        </w:r>
        <w:r w:rsidR="00793E84" w:rsidRPr="00793E84">
          <w:rPr>
            <w:color w:val="000000"/>
            <w:sz w:val="28"/>
          </w:rPr>
          <w:t>мм</w:t>
        </w:r>
      </w:smartTag>
    </w:p>
    <w:p w:rsidR="00E66973" w:rsidRPr="00793E84" w:rsidRDefault="00E66973" w:rsidP="00793E84">
      <w:pPr>
        <w:numPr>
          <w:ilvl w:val="0"/>
          <w:numId w:val="14"/>
        </w:numPr>
        <w:spacing w:line="360" w:lineRule="auto"/>
        <w:ind w:left="0" w:firstLine="709"/>
        <w:jc w:val="both"/>
        <w:rPr>
          <w:color w:val="000000"/>
          <w:sz w:val="28"/>
        </w:rPr>
      </w:pPr>
      <w:r w:rsidRPr="00793E84">
        <w:rPr>
          <w:color w:val="000000"/>
          <w:sz w:val="28"/>
        </w:rPr>
        <w:t>Напряжение сети: 220/110 В переменного тока, 50/60 Гц</w:t>
      </w:r>
    </w:p>
    <w:p w:rsidR="00E66973" w:rsidRPr="00793E84" w:rsidRDefault="00E66973" w:rsidP="00793E84">
      <w:pPr>
        <w:numPr>
          <w:ilvl w:val="0"/>
          <w:numId w:val="14"/>
        </w:numPr>
        <w:spacing w:line="360" w:lineRule="auto"/>
        <w:ind w:left="0" w:firstLine="709"/>
        <w:jc w:val="both"/>
        <w:rPr>
          <w:color w:val="000000"/>
          <w:sz w:val="28"/>
        </w:rPr>
      </w:pPr>
      <w:r w:rsidRPr="00793E84">
        <w:rPr>
          <w:color w:val="000000"/>
          <w:sz w:val="28"/>
        </w:rPr>
        <w:t>Габаритные размеры: 500х250х700</w:t>
      </w:r>
      <w:r w:rsidR="00793E84">
        <w:rPr>
          <w:color w:val="000000"/>
          <w:sz w:val="28"/>
        </w:rPr>
        <w:t> </w:t>
      </w:r>
      <w:r w:rsidR="00793E84" w:rsidRPr="00793E84">
        <w:rPr>
          <w:color w:val="000000"/>
          <w:sz w:val="28"/>
        </w:rPr>
        <w:t>мм</w:t>
      </w:r>
    </w:p>
    <w:p w:rsidR="00E66973" w:rsidRPr="00793E84" w:rsidRDefault="00E66973" w:rsidP="00793E84">
      <w:pPr>
        <w:numPr>
          <w:ilvl w:val="0"/>
          <w:numId w:val="14"/>
        </w:numPr>
        <w:spacing w:line="360" w:lineRule="auto"/>
        <w:ind w:left="0" w:firstLine="709"/>
        <w:jc w:val="both"/>
        <w:rPr>
          <w:color w:val="000000"/>
          <w:sz w:val="28"/>
        </w:rPr>
      </w:pPr>
      <w:r w:rsidRPr="00793E84">
        <w:rPr>
          <w:color w:val="000000"/>
          <w:sz w:val="28"/>
        </w:rPr>
        <w:t xml:space="preserve">Масса: </w:t>
      </w:r>
      <w:smartTag w:uri="urn:schemas-microsoft-com:office:smarttags" w:element="metricconverter">
        <w:smartTagPr>
          <w:attr w:name="ProductID" w:val="120 мм"/>
        </w:smartTagPr>
        <w:r w:rsidRPr="00793E84">
          <w:rPr>
            <w:color w:val="000000"/>
            <w:sz w:val="28"/>
          </w:rPr>
          <w:t>75 кг</w:t>
        </w:r>
      </w:smartTag>
      <w:r w:rsidRPr="00793E84">
        <w:rPr>
          <w:color w:val="000000"/>
          <w:sz w:val="28"/>
        </w:rPr>
        <w:t xml:space="preserve"> </w:t>
      </w:r>
      <w:r w:rsidRPr="00793E84">
        <w:rPr>
          <w:color w:val="000000"/>
          <w:sz w:val="28"/>
        </w:rPr>
        <w:tab/>
      </w:r>
    </w:p>
    <w:p w:rsidR="00E66973" w:rsidRPr="00793E84" w:rsidRDefault="00234A57" w:rsidP="00793E84">
      <w:pPr>
        <w:spacing w:line="360" w:lineRule="auto"/>
        <w:ind w:firstLine="709"/>
        <w:jc w:val="both"/>
        <w:rPr>
          <w:color w:val="000000"/>
          <w:sz w:val="28"/>
        </w:rPr>
      </w:pPr>
      <w:r w:rsidRPr="00793E84">
        <w:rPr>
          <w:color w:val="000000"/>
          <w:sz w:val="28"/>
        </w:rPr>
        <w:t>Основные принадлежности</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Сменные столы:</w:t>
      </w:r>
    </w:p>
    <w:p w:rsidR="00E66973" w:rsidRPr="00793E84" w:rsidRDefault="00E66973" w:rsidP="00793E84">
      <w:pPr>
        <w:spacing w:line="360" w:lineRule="auto"/>
        <w:ind w:firstLine="709"/>
        <w:jc w:val="both"/>
        <w:rPr>
          <w:color w:val="000000"/>
          <w:sz w:val="28"/>
        </w:rPr>
      </w:pPr>
      <w:r w:rsidRPr="00793E84">
        <w:rPr>
          <w:color w:val="000000"/>
          <w:sz w:val="28"/>
        </w:rPr>
        <w:t>большой плоский стол</w:t>
      </w:r>
    </w:p>
    <w:p w:rsidR="00E66973" w:rsidRPr="00793E84" w:rsidRDefault="00E66973" w:rsidP="00793E84">
      <w:pPr>
        <w:spacing w:line="360" w:lineRule="auto"/>
        <w:ind w:firstLine="709"/>
        <w:jc w:val="both"/>
        <w:rPr>
          <w:color w:val="000000"/>
          <w:sz w:val="28"/>
        </w:rPr>
      </w:pPr>
      <w:r w:rsidRPr="00793E84">
        <w:rPr>
          <w:color w:val="000000"/>
          <w:sz w:val="28"/>
        </w:rPr>
        <w:t>малый плоский стол</w:t>
      </w:r>
    </w:p>
    <w:p w:rsidR="00E66973" w:rsidRPr="00793E84" w:rsidRDefault="00E66973" w:rsidP="00793E84">
      <w:pPr>
        <w:spacing w:line="360" w:lineRule="auto"/>
        <w:ind w:firstLine="709"/>
        <w:jc w:val="both"/>
        <w:rPr>
          <w:color w:val="000000"/>
          <w:sz w:val="28"/>
        </w:rPr>
      </w:pPr>
      <w:r w:rsidRPr="00793E84">
        <w:rPr>
          <w:color w:val="000000"/>
          <w:sz w:val="28"/>
        </w:rPr>
        <w:t>Призматический стол</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Инденторы:</w:t>
      </w:r>
    </w:p>
    <w:p w:rsidR="00E66973" w:rsidRPr="00793E84" w:rsidRDefault="00E66973" w:rsidP="00793E84">
      <w:pPr>
        <w:spacing w:line="360" w:lineRule="auto"/>
        <w:ind w:firstLine="709"/>
        <w:jc w:val="both"/>
        <w:rPr>
          <w:color w:val="000000"/>
          <w:sz w:val="28"/>
        </w:rPr>
      </w:pPr>
      <w:r w:rsidRPr="00793E84">
        <w:rPr>
          <w:color w:val="000000"/>
          <w:sz w:val="28"/>
        </w:rPr>
        <w:t>алмазный конус</w:t>
      </w:r>
    </w:p>
    <w:p w:rsidR="00E66973" w:rsidRPr="00793E84" w:rsidRDefault="00E66973" w:rsidP="00793E84">
      <w:pPr>
        <w:spacing w:line="360" w:lineRule="auto"/>
        <w:ind w:firstLine="709"/>
        <w:jc w:val="both"/>
        <w:rPr>
          <w:color w:val="000000"/>
          <w:sz w:val="28"/>
        </w:rPr>
      </w:pPr>
      <w:r w:rsidRPr="00793E84">
        <w:rPr>
          <w:color w:val="000000"/>
          <w:sz w:val="28"/>
        </w:rPr>
        <w:t>шарик из закаленной стали диам. 1|16</w:t>
      </w:r>
      <w:r w:rsidR="00793E84">
        <w:rPr>
          <w:color w:val="000000"/>
          <w:sz w:val="28"/>
        </w:rPr>
        <w:t>»</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 xml:space="preserve">Меры твердости по Роквеллу </w:t>
      </w:r>
      <w:r w:rsidR="00793E84">
        <w:rPr>
          <w:color w:val="000000"/>
          <w:sz w:val="28"/>
        </w:rPr>
        <w:t>–</w:t>
      </w:r>
      <w:r w:rsidR="00793E84" w:rsidRPr="00793E84">
        <w:rPr>
          <w:color w:val="000000"/>
          <w:sz w:val="28"/>
        </w:rPr>
        <w:t xml:space="preserve"> </w:t>
      </w:r>
      <w:r w:rsidRPr="00793E84">
        <w:rPr>
          <w:color w:val="000000"/>
          <w:sz w:val="28"/>
        </w:rPr>
        <w:t>5 шт.</w:t>
      </w:r>
    </w:p>
    <w:p w:rsidR="00E66973" w:rsidRPr="00793E84" w:rsidRDefault="00E66973" w:rsidP="00793E84">
      <w:pPr>
        <w:spacing w:line="360" w:lineRule="auto"/>
        <w:ind w:firstLine="709"/>
        <w:jc w:val="both"/>
        <w:rPr>
          <w:color w:val="000000"/>
          <w:sz w:val="28"/>
        </w:rPr>
      </w:pPr>
    </w:p>
    <w:p w:rsidR="00E66973" w:rsidRPr="00234A57" w:rsidRDefault="00234A57" w:rsidP="00793E84">
      <w:pPr>
        <w:spacing w:line="360" w:lineRule="auto"/>
        <w:ind w:firstLine="709"/>
        <w:jc w:val="both"/>
        <w:rPr>
          <w:b/>
          <w:color w:val="000000"/>
          <w:sz w:val="28"/>
        </w:rPr>
      </w:pPr>
      <w:r w:rsidRPr="00234A57">
        <w:rPr>
          <w:b/>
          <w:color w:val="000000"/>
          <w:sz w:val="28"/>
        </w:rPr>
        <w:t>Твердомер по методу супер-роквелла с электроприводом, модель HSRD-45</w:t>
      </w:r>
    </w:p>
    <w:p w:rsidR="00E66973" w:rsidRPr="00793E84" w:rsidRDefault="00E66973" w:rsidP="00793E84">
      <w:pPr>
        <w:spacing w:line="360" w:lineRule="auto"/>
        <w:ind w:firstLine="709"/>
        <w:jc w:val="both"/>
        <w:rPr>
          <w:color w:val="000000"/>
          <w:sz w:val="28"/>
        </w:rPr>
      </w:pPr>
      <w:r w:rsidRPr="00793E84">
        <w:rPr>
          <w:color w:val="000000"/>
          <w:sz w:val="28"/>
        </w:rPr>
        <w:t>Этот твердомер нашел широкое применение в качестве прибора, необходимого в таких отраслях как машиностроение, металлургия и отделах технического контроля для определения числа твердости по методу Супер-Роквелла стали и ее сплавов, твердых сплавов, гальванопокрытий, цементированных и азотированных слоев поверхностного упрочнения.</w:t>
      </w:r>
    </w:p>
    <w:p w:rsidR="00E66973" w:rsidRPr="00793E84" w:rsidRDefault="00234A57" w:rsidP="00793E84">
      <w:pPr>
        <w:spacing w:line="360" w:lineRule="auto"/>
        <w:ind w:firstLine="709"/>
        <w:jc w:val="both"/>
        <w:rPr>
          <w:color w:val="000000"/>
          <w:sz w:val="28"/>
        </w:rPr>
      </w:pPr>
      <w:r w:rsidRPr="00793E84">
        <w:rPr>
          <w:color w:val="000000"/>
          <w:sz w:val="28"/>
        </w:rPr>
        <w:t>Особенности конструкции</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Исключающий трение механизм перемещения штока применен в данной модели вместо традиционной схемы.</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Как результат, точность приложения предварительной нагрузки значительно увеличена.</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Последовательность операций по приложению, удержанию и снятию основной нагрузки производится автоматически, что совершенно устраняет ошибки, связанные с человеческим фактором, при этих операциях. СПЕЦИФИКАЦИЯ</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Диапазоны измерений: 70</w:t>
      </w:r>
      <w:r w:rsidR="00793E84">
        <w:rPr>
          <w:color w:val="000000"/>
          <w:sz w:val="28"/>
        </w:rPr>
        <w:t>–</w:t>
      </w:r>
      <w:r w:rsidR="00793E84" w:rsidRPr="00793E84">
        <w:rPr>
          <w:color w:val="000000"/>
          <w:sz w:val="28"/>
        </w:rPr>
        <w:t>9</w:t>
      </w:r>
      <w:r w:rsidRPr="00793E84">
        <w:rPr>
          <w:color w:val="000000"/>
          <w:sz w:val="28"/>
        </w:rPr>
        <w:t>1HR15N, 42</w:t>
      </w:r>
      <w:r w:rsidR="00793E84">
        <w:rPr>
          <w:color w:val="000000"/>
          <w:sz w:val="28"/>
        </w:rPr>
        <w:t>–</w:t>
      </w:r>
      <w:r w:rsidR="00793E84" w:rsidRPr="00793E84">
        <w:rPr>
          <w:color w:val="000000"/>
          <w:sz w:val="28"/>
        </w:rPr>
        <w:t>8</w:t>
      </w:r>
      <w:r w:rsidRPr="00793E84">
        <w:rPr>
          <w:color w:val="000000"/>
          <w:sz w:val="28"/>
        </w:rPr>
        <w:t>0HR30N, 20</w:t>
      </w:r>
      <w:r w:rsidR="00793E84">
        <w:rPr>
          <w:color w:val="000000"/>
          <w:sz w:val="28"/>
        </w:rPr>
        <w:t>–</w:t>
      </w:r>
      <w:r w:rsidR="00793E84" w:rsidRPr="00793E84">
        <w:rPr>
          <w:color w:val="000000"/>
          <w:sz w:val="28"/>
        </w:rPr>
        <w:t>7</w:t>
      </w:r>
      <w:r w:rsidRPr="00793E84">
        <w:rPr>
          <w:color w:val="000000"/>
          <w:sz w:val="28"/>
        </w:rPr>
        <w:t>0HR45N, 73</w:t>
      </w:r>
      <w:r w:rsidR="00793E84">
        <w:rPr>
          <w:color w:val="000000"/>
          <w:sz w:val="28"/>
        </w:rPr>
        <w:t>–</w:t>
      </w:r>
      <w:r w:rsidR="00793E84" w:rsidRPr="00793E84">
        <w:rPr>
          <w:color w:val="000000"/>
          <w:sz w:val="28"/>
        </w:rPr>
        <w:t>9</w:t>
      </w:r>
      <w:r w:rsidRPr="00793E84">
        <w:rPr>
          <w:color w:val="000000"/>
          <w:sz w:val="28"/>
        </w:rPr>
        <w:t>3HR15T, 43</w:t>
      </w:r>
      <w:r w:rsidR="00793E84">
        <w:rPr>
          <w:color w:val="000000"/>
          <w:sz w:val="28"/>
        </w:rPr>
        <w:t>–</w:t>
      </w:r>
      <w:r w:rsidR="00793E84" w:rsidRPr="00793E84">
        <w:rPr>
          <w:color w:val="000000"/>
          <w:sz w:val="28"/>
        </w:rPr>
        <w:t>8</w:t>
      </w:r>
      <w:r w:rsidRPr="00793E84">
        <w:rPr>
          <w:color w:val="000000"/>
          <w:sz w:val="28"/>
        </w:rPr>
        <w:t>2HR30T, 12</w:t>
      </w:r>
      <w:r w:rsidR="00793E84">
        <w:rPr>
          <w:color w:val="000000"/>
          <w:sz w:val="28"/>
        </w:rPr>
        <w:t>–</w:t>
      </w:r>
      <w:r w:rsidR="00793E84" w:rsidRPr="00793E84">
        <w:rPr>
          <w:color w:val="000000"/>
          <w:sz w:val="28"/>
        </w:rPr>
        <w:t>7</w:t>
      </w:r>
      <w:r w:rsidRPr="00793E84">
        <w:rPr>
          <w:color w:val="000000"/>
          <w:sz w:val="28"/>
        </w:rPr>
        <w:t>2HR45T</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Испытательная нагрузка: 15, 30, 45 кгс (147.1, 294.2, 441.3 N)</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 xml:space="preserve">Расстояние от стола до наконечника: </w:t>
      </w:r>
      <w:smartTag w:uri="urn:schemas-microsoft-com:office:smarttags" w:element="metricconverter">
        <w:smartTagPr>
          <w:attr w:name="ProductID" w:val="120 мм"/>
        </w:smartTagPr>
        <w:r w:rsidRPr="00793E84">
          <w:rPr>
            <w:color w:val="000000"/>
            <w:sz w:val="28"/>
          </w:rPr>
          <w:t>150</w:t>
        </w:r>
        <w:r w:rsidR="00793E84">
          <w:rPr>
            <w:color w:val="000000"/>
            <w:sz w:val="28"/>
          </w:rPr>
          <w:t> </w:t>
        </w:r>
        <w:r w:rsidR="00793E84" w:rsidRPr="00793E84">
          <w:rPr>
            <w:color w:val="000000"/>
            <w:sz w:val="28"/>
          </w:rPr>
          <w:t>мм</w:t>
        </w:r>
      </w:smartTag>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 xml:space="preserve">Расстояние от центра отпечатка до корпуса: </w:t>
      </w:r>
      <w:smartTag w:uri="urn:schemas-microsoft-com:office:smarttags" w:element="metricconverter">
        <w:smartTagPr>
          <w:attr w:name="ProductID" w:val="120 мм"/>
        </w:smartTagPr>
        <w:r w:rsidRPr="00793E84">
          <w:rPr>
            <w:color w:val="000000"/>
            <w:sz w:val="28"/>
          </w:rPr>
          <w:t>120</w:t>
        </w:r>
        <w:r w:rsidR="00793E84">
          <w:rPr>
            <w:color w:val="000000"/>
            <w:sz w:val="28"/>
          </w:rPr>
          <w:t> </w:t>
        </w:r>
        <w:r w:rsidR="00793E84" w:rsidRPr="00793E84">
          <w:rPr>
            <w:color w:val="000000"/>
            <w:sz w:val="28"/>
          </w:rPr>
          <w:t>мм</w:t>
        </w:r>
      </w:smartTag>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Минимальная цена деления шкалы: 0,5HRHN(T)</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Напряжение сети: 220/110 В переменного тока, 50/60 Гц</w:t>
      </w:r>
    </w:p>
    <w:p w:rsidR="00E66973" w:rsidRPr="00793E84" w:rsidRDefault="00E66973" w:rsidP="00793E84">
      <w:pPr>
        <w:numPr>
          <w:ilvl w:val="0"/>
          <w:numId w:val="15"/>
        </w:numPr>
        <w:spacing w:line="360" w:lineRule="auto"/>
        <w:ind w:left="0" w:firstLine="709"/>
        <w:jc w:val="both"/>
        <w:rPr>
          <w:color w:val="000000"/>
          <w:sz w:val="28"/>
        </w:rPr>
      </w:pPr>
      <w:r w:rsidRPr="00793E84">
        <w:rPr>
          <w:color w:val="000000"/>
          <w:sz w:val="28"/>
        </w:rPr>
        <w:t>Габаритные размеры: 500х250х700</w:t>
      </w:r>
      <w:r w:rsidR="00793E84">
        <w:rPr>
          <w:color w:val="000000"/>
          <w:sz w:val="28"/>
        </w:rPr>
        <w:t> </w:t>
      </w:r>
      <w:r w:rsidR="00793E84" w:rsidRPr="00793E84">
        <w:rPr>
          <w:color w:val="000000"/>
          <w:sz w:val="28"/>
        </w:rPr>
        <w:t>мм</w:t>
      </w:r>
    </w:p>
    <w:p w:rsidR="00E66973" w:rsidRPr="00793E84" w:rsidRDefault="00234A57" w:rsidP="00D6391A">
      <w:pPr>
        <w:tabs>
          <w:tab w:val="left" w:pos="6897"/>
        </w:tabs>
        <w:spacing w:line="360" w:lineRule="auto"/>
        <w:ind w:firstLine="709"/>
        <w:jc w:val="both"/>
        <w:rPr>
          <w:color w:val="000000"/>
          <w:sz w:val="28"/>
        </w:rPr>
      </w:pPr>
      <w:r w:rsidRPr="00793E84">
        <w:rPr>
          <w:color w:val="000000"/>
          <w:sz w:val="28"/>
        </w:rPr>
        <w:t>Основные принадлежности</w:t>
      </w:r>
    </w:p>
    <w:p w:rsidR="00E66973" w:rsidRPr="00793E84" w:rsidRDefault="00E66973" w:rsidP="00793E84">
      <w:pPr>
        <w:numPr>
          <w:ilvl w:val="0"/>
          <w:numId w:val="16"/>
        </w:numPr>
        <w:spacing w:line="360" w:lineRule="auto"/>
        <w:ind w:left="0" w:firstLine="709"/>
        <w:jc w:val="both"/>
        <w:rPr>
          <w:color w:val="000000"/>
          <w:sz w:val="28"/>
        </w:rPr>
      </w:pPr>
      <w:r w:rsidRPr="00793E84">
        <w:rPr>
          <w:color w:val="000000"/>
          <w:sz w:val="28"/>
        </w:rPr>
        <w:t>Сменные столы:</w:t>
      </w:r>
    </w:p>
    <w:p w:rsidR="00E66973" w:rsidRPr="00793E84" w:rsidRDefault="00E66973" w:rsidP="00793E84">
      <w:pPr>
        <w:spacing w:line="360" w:lineRule="auto"/>
        <w:ind w:firstLine="709"/>
        <w:jc w:val="both"/>
        <w:rPr>
          <w:color w:val="000000"/>
          <w:sz w:val="28"/>
        </w:rPr>
      </w:pPr>
      <w:r w:rsidRPr="00793E84">
        <w:rPr>
          <w:color w:val="000000"/>
          <w:sz w:val="28"/>
        </w:rPr>
        <w:t>большой плоский стол</w:t>
      </w:r>
    </w:p>
    <w:p w:rsidR="00E66973" w:rsidRPr="00793E84" w:rsidRDefault="00E66973" w:rsidP="00793E84">
      <w:pPr>
        <w:spacing w:line="360" w:lineRule="auto"/>
        <w:ind w:firstLine="709"/>
        <w:jc w:val="both"/>
        <w:rPr>
          <w:color w:val="000000"/>
          <w:sz w:val="28"/>
        </w:rPr>
      </w:pPr>
      <w:r w:rsidRPr="00793E84">
        <w:rPr>
          <w:color w:val="000000"/>
          <w:sz w:val="28"/>
        </w:rPr>
        <w:t>малый плоский стол</w:t>
      </w:r>
    </w:p>
    <w:p w:rsidR="00E66973" w:rsidRPr="00793E84" w:rsidRDefault="00E66973" w:rsidP="00793E84">
      <w:pPr>
        <w:spacing w:line="360" w:lineRule="auto"/>
        <w:ind w:firstLine="709"/>
        <w:jc w:val="both"/>
        <w:rPr>
          <w:color w:val="000000"/>
          <w:sz w:val="28"/>
        </w:rPr>
      </w:pPr>
      <w:r w:rsidRPr="00793E84">
        <w:rPr>
          <w:color w:val="000000"/>
          <w:sz w:val="28"/>
        </w:rPr>
        <w:t>призматический стол</w:t>
      </w:r>
      <w:bookmarkStart w:id="1" w:name="_GoBack"/>
      <w:bookmarkEnd w:id="1"/>
    </w:p>
    <w:sectPr w:rsidR="00E66973" w:rsidRPr="00793E84" w:rsidSect="00793E8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0113"/>
    <w:multiLevelType w:val="hybridMultilevel"/>
    <w:tmpl w:val="E9982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C02695"/>
    <w:multiLevelType w:val="hybridMultilevel"/>
    <w:tmpl w:val="D70EB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540EB"/>
    <w:multiLevelType w:val="hybridMultilevel"/>
    <w:tmpl w:val="4E22F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7132C5"/>
    <w:multiLevelType w:val="hybridMultilevel"/>
    <w:tmpl w:val="F3023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DF1423"/>
    <w:multiLevelType w:val="hybridMultilevel"/>
    <w:tmpl w:val="CD9EC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476B24"/>
    <w:multiLevelType w:val="hybridMultilevel"/>
    <w:tmpl w:val="DC820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144947"/>
    <w:multiLevelType w:val="hybridMultilevel"/>
    <w:tmpl w:val="FDD22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AB7E56"/>
    <w:multiLevelType w:val="hybridMultilevel"/>
    <w:tmpl w:val="0FD60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587634"/>
    <w:multiLevelType w:val="hybridMultilevel"/>
    <w:tmpl w:val="0FFA4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136326"/>
    <w:multiLevelType w:val="hybridMultilevel"/>
    <w:tmpl w:val="0936C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3F5E9A"/>
    <w:multiLevelType w:val="hybridMultilevel"/>
    <w:tmpl w:val="18D4EE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8C5A08"/>
    <w:multiLevelType w:val="hybridMultilevel"/>
    <w:tmpl w:val="20D27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F11BCE"/>
    <w:multiLevelType w:val="hybridMultilevel"/>
    <w:tmpl w:val="B2249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3774C3"/>
    <w:multiLevelType w:val="hybridMultilevel"/>
    <w:tmpl w:val="46F23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1845BE"/>
    <w:multiLevelType w:val="hybridMultilevel"/>
    <w:tmpl w:val="9BB05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1B4530"/>
    <w:multiLevelType w:val="hybridMultilevel"/>
    <w:tmpl w:val="26CE1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4F2D56"/>
    <w:multiLevelType w:val="hybridMultilevel"/>
    <w:tmpl w:val="16449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6F2337"/>
    <w:multiLevelType w:val="hybridMultilevel"/>
    <w:tmpl w:val="64880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CF5AA2"/>
    <w:multiLevelType w:val="hybridMultilevel"/>
    <w:tmpl w:val="7F600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AC27E1"/>
    <w:multiLevelType w:val="hybridMultilevel"/>
    <w:tmpl w:val="A2DAE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030B62"/>
    <w:multiLevelType w:val="hybridMultilevel"/>
    <w:tmpl w:val="B560A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FE0633"/>
    <w:multiLevelType w:val="hybridMultilevel"/>
    <w:tmpl w:val="1CD457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15"/>
  </w:num>
  <w:num w:numId="4">
    <w:abstractNumId w:val="7"/>
  </w:num>
  <w:num w:numId="5">
    <w:abstractNumId w:val="18"/>
  </w:num>
  <w:num w:numId="6">
    <w:abstractNumId w:val="0"/>
  </w:num>
  <w:num w:numId="7">
    <w:abstractNumId w:val="12"/>
  </w:num>
  <w:num w:numId="8">
    <w:abstractNumId w:val="9"/>
  </w:num>
  <w:num w:numId="9">
    <w:abstractNumId w:val="20"/>
  </w:num>
  <w:num w:numId="10">
    <w:abstractNumId w:val="4"/>
  </w:num>
  <w:num w:numId="11">
    <w:abstractNumId w:val="13"/>
  </w:num>
  <w:num w:numId="12">
    <w:abstractNumId w:val="3"/>
  </w:num>
  <w:num w:numId="13">
    <w:abstractNumId w:val="6"/>
  </w:num>
  <w:num w:numId="14">
    <w:abstractNumId w:val="16"/>
  </w:num>
  <w:num w:numId="15">
    <w:abstractNumId w:val="5"/>
  </w:num>
  <w:num w:numId="16">
    <w:abstractNumId w:val="11"/>
  </w:num>
  <w:num w:numId="17">
    <w:abstractNumId w:val="10"/>
  </w:num>
  <w:num w:numId="18">
    <w:abstractNumId w:val="19"/>
  </w:num>
  <w:num w:numId="19">
    <w:abstractNumId w:val="2"/>
  </w:num>
  <w:num w:numId="20">
    <w:abstractNumId w:val="2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9CE"/>
    <w:rsid w:val="00031E95"/>
    <w:rsid w:val="00091741"/>
    <w:rsid w:val="0009793B"/>
    <w:rsid w:val="001127D9"/>
    <w:rsid w:val="001361E8"/>
    <w:rsid w:val="00142D20"/>
    <w:rsid w:val="001D0D5E"/>
    <w:rsid w:val="00234A57"/>
    <w:rsid w:val="00260491"/>
    <w:rsid w:val="003643B7"/>
    <w:rsid w:val="003871C1"/>
    <w:rsid w:val="003C2489"/>
    <w:rsid w:val="003C35FF"/>
    <w:rsid w:val="00447176"/>
    <w:rsid w:val="004C5E32"/>
    <w:rsid w:val="004D2DFA"/>
    <w:rsid w:val="004E76D1"/>
    <w:rsid w:val="005350D4"/>
    <w:rsid w:val="005B0934"/>
    <w:rsid w:val="00653491"/>
    <w:rsid w:val="0070193C"/>
    <w:rsid w:val="00735FE2"/>
    <w:rsid w:val="00793E84"/>
    <w:rsid w:val="007E0081"/>
    <w:rsid w:val="00810694"/>
    <w:rsid w:val="008339CE"/>
    <w:rsid w:val="0086252C"/>
    <w:rsid w:val="009669F7"/>
    <w:rsid w:val="00A83643"/>
    <w:rsid w:val="00A86CFC"/>
    <w:rsid w:val="00BB1BC9"/>
    <w:rsid w:val="00BF003E"/>
    <w:rsid w:val="00C34F99"/>
    <w:rsid w:val="00C63A38"/>
    <w:rsid w:val="00CE57EF"/>
    <w:rsid w:val="00D6391A"/>
    <w:rsid w:val="00DC572A"/>
    <w:rsid w:val="00E66973"/>
    <w:rsid w:val="00F7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93C"/>
    <w:rPr>
      <w:sz w:val="24"/>
      <w:szCs w:val="24"/>
    </w:rPr>
  </w:style>
  <w:style w:type="paragraph" w:styleId="1">
    <w:name w:val="heading 1"/>
    <w:basedOn w:val="a"/>
    <w:next w:val="a"/>
    <w:link w:val="10"/>
    <w:uiPriority w:val="99"/>
    <w:qFormat/>
    <w:rsid w:val="0070193C"/>
    <w:pPr>
      <w:keepNext/>
      <w:spacing w:line="360" w:lineRule="auto"/>
      <w:jc w:val="center"/>
      <w:outlineLvl w:val="0"/>
    </w:pPr>
    <w:rPr>
      <w:b/>
      <w:bCs/>
      <w:sz w:val="32"/>
    </w:rPr>
  </w:style>
  <w:style w:type="paragraph" w:styleId="2">
    <w:name w:val="heading 2"/>
    <w:basedOn w:val="a"/>
    <w:next w:val="a"/>
    <w:link w:val="20"/>
    <w:uiPriority w:val="99"/>
    <w:qFormat/>
    <w:rsid w:val="0070193C"/>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CE5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793E8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8901</Words>
  <Characters>50739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университет</vt:lpstr>
    </vt:vector>
  </TitlesOfParts>
  <Company/>
  <LinksUpToDate>false</LinksUpToDate>
  <CharactersWithSpaces>59521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университет</dc:title>
  <dc:subject/>
  <dc:creator/>
  <cp:keywords/>
  <dc:description/>
  <cp:lastModifiedBy/>
  <cp:revision>1</cp:revision>
  <dcterms:created xsi:type="dcterms:W3CDTF">2014-08-20T01:17:00Z</dcterms:created>
  <dcterms:modified xsi:type="dcterms:W3CDTF">2014-08-20T01:17:00Z</dcterms:modified>
</cp:coreProperties>
</file>