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D82" w:rsidRDefault="00C70D82" w:rsidP="00DC3F1F">
      <w:pPr>
        <w:spacing w:line="360" w:lineRule="auto"/>
        <w:jc w:val="center"/>
        <w:rPr>
          <w:b/>
          <w:sz w:val="28"/>
          <w:szCs w:val="28"/>
        </w:rPr>
      </w:pPr>
    </w:p>
    <w:p w:rsidR="00DC3F1F" w:rsidRDefault="00DC3F1F" w:rsidP="00DC3F1F">
      <w:pPr>
        <w:spacing w:line="360" w:lineRule="auto"/>
        <w:jc w:val="center"/>
        <w:rPr>
          <w:b/>
          <w:sz w:val="28"/>
          <w:szCs w:val="28"/>
        </w:rPr>
      </w:pPr>
      <w:r w:rsidRPr="001549F1">
        <w:rPr>
          <w:b/>
          <w:sz w:val="28"/>
          <w:szCs w:val="28"/>
        </w:rPr>
        <w:t>ОГЛАВЛЕНИЕ</w:t>
      </w:r>
    </w:p>
    <w:p w:rsidR="00DC3F1F" w:rsidRDefault="00DC3F1F" w:rsidP="00DC3F1F">
      <w:pPr>
        <w:spacing w:line="360" w:lineRule="auto"/>
        <w:jc w:val="center"/>
        <w:rPr>
          <w:b/>
          <w:sz w:val="28"/>
          <w:szCs w:val="28"/>
        </w:rPr>
      </w:pPr>
    </w:p>
    <w:p w:rsidR="00DC3F1F" w:rsidRDefault="00DC3F1F" w:rsidP="00DC3F1F">
      <w:pPr>
        <w:spacing w:line="360" w:lineRule="auto"/>
        <w:jc w:val="both"/>
        <w:rPr>
          <w:sz w:val="28"/>
          <w:szCs w:val="28"/>
        </w:rPr>
      </w:pPr>
      <w:r>
        <w:rPr>
          <w:b/>
          <w:sz w:val="28"/>
          <w:szCs w:val="28"/>
        </w:rPr>
        <w:t>ВВЕДЕНИЕ</w:t>
      </w:r>
      <w:r>
        <w:rPr>
          <w:sz w:val="28"/>
          <w:szCs w:val="28"/>
        </w:rPr>
        <w:t>……………………………………………………………………….3</w:t>
      </w:r>
    </w:p>
    <w:p w:rsidR="00DC3F1F" w:rsidRPr="001549F1" w:rsidRDefault="00DC3F1F" w:rsidP="00DC3F1F">
      <w:pPr>
        <w:spacing w:line="360" w:lineRule="auto"/>
        <w:jc w:val="both"/>
        <w:rPr>
          <w:bCs/>
          <w:sz w:val="28"/>
          <w:szCs w:val="28"/>
        </w:rPr>
      </w:pPr>
      <w:r>
        <w:rPr>
          <w:b/>
          <w:sz w:val="28"/>
          <w:szCs w:val="28"/>
        </w:rPr>
        <w:t xml:space="preserve">1.  </w:t>
      </w:r>
      <w:r w:rsidRPr="00EF6B76">
        <w:rPr>
          <w:b/>
          <w:bCs/>
          <w:sz w:val="28"/>
          <w:szCs w:val="28"/>
        </w:rPr>
        <w:t>И</w:t>
      </w:r>
      <w:r>
        <w:rPr>
          <w:b/>
          <w:bCs/>
          <w:sz w:val="28"/>
          <w:szCs w:val="28"/>
        </w:rPr>
        <w:t>ННОВАЦИЯ: ПОНЯТИЕ, СОДЕРЖАНИЕ, КЛАССИФИКАЦИЯ</w:t>
      </w:r>
      <w:r>
        <w:rPr>
          <w:bCs/>
          <w:sz w:val="28"/>
          <w:szCs w:val="28"/>
        </w:rPr>
        <w:t>...4</w:t>
      </w:r>
    </w:p>
    <w:p w:rsidR="00DC3F1F" w:rsidRPr="000769A2" w:rsidRDefault="00DC3F1F" w:rsidP="00DC3F1F">
      <w:pPr>
        <w:spacing w:line="360" w:lineRule="auto"/>
        <w:jc w:val="both"/>
        <w:rPr>
          <w:b/>
          <w:color w:val="000000"/>
          <w:sz w:val="28"/>
          <w:szCs w:val="28"/>
        </w:rPr>
      </w:pPr>
      <w:r w:rsidRPr="000769A2">
        <w:rPr>
          <w:b/>
          <w:color w:val="000000"/>
          <w:sz w:val="28"/>
          <w:szCs w:val="28"/>
        </w:rPr>
        <w:t>2. ИННОВАЦИОННАЯ СФЕРА ДЕЯТЕЛЬНОСТИ В МАШИНОСТРОЕНИИ</w:t>
      </w:r>
    </w:p>
    <w:p w:rsidR="00DC3F1F" w:rsidRPr="001549F1" w:rsidRDefault="00DC3F1F" w:rsidP="00DC3F1F">
      <w:pPr>
        <w:spacing w:line="360" w:lineRule="auto"/>
        <w:ind w:left="540"/>
        <w:jc w:val="both"/>
        <w:rPr>
          <w:sz w:val="28"/>
          <w:szCs w:val="28"/>
        </w:rPr>
      </w:pPr>
      <w:r w:rsidRPr="001549F1">
        <w:rPr>
          <w:color w:val="000000"/>
          <w:sz w:val="28"/>
          <w:szCs w:val="28"/>
        </w:rPr>
        <w:t xml:space="preserve">2.1 </w:t>
      </w:r>
      <w:r w:rsidRPr="001549F1">
        <w:rPr>
          <w:sz w:val="28"/>
          <w:szCs w:val="28"/>
        </w:rPr>
        <w:t>Особенности развития предприятий  машиностроения</w:t>
      </w:r>
      <w:r>
        <w:rPr>
          <w:sz w:val="28"/>
          <w:szCs w:val="28"/>
        </w:rPr>
        <w:t>……………..11</w:t>
      </w:r>
    </w:p>
    <w:p w:rsidR="00DC3F1F" w:rsidRDefault="00DC3F1F" w:rsidP="00DC3F1F">
      <w:pPr>
        <w:spacing w:line="360" w:lineRule="auto"/>
        <w:ind w:firstLine="540"/>
        <w:jc w:val="both"/>
        <w:rPr>
          <w:color w:val="000000"/>
          <w:sz w:val="28"/>
          <w:szCs w:val="28"/>
        </w:rPr>
      </w:pPr>
      <w:r w:rsidRPr="001549F1">
        <w:rPr>
          <w:color w:val="000000"/>
          <w:sz w:val="28"/>
          <w:szCs w:val="28"/>
        </w:rPr>
        <w:t>2.2 Анализ инновационных процессов на предприятии</w:t>
      </w:r>
    </w:p>
    <w:p w:rsidR="00DC3F1F" w:rsidRPr="001549F1" w:rsidRDefault="00DC3F1F" w:rsidP="00DC3F1F">
      <w:pPr>
        <w:spacing w:line="360" w:lineRule="auto"/>
        <w:ind w:firstLine="540"/>
        <w:jc w:val="both"/>
        <w:rPr>
          <w:color w:val="000000"/>
          <w:sz w:val="28"/>
          <w:szCs w:val="28"/>
        </w:rPr>
      </w:pPr>
      <w:r w:rsidRPr="001549F1">
        <w:rPr>
          <w:color w:val="000000"/>
          <w:sz w:val="28"/>
          <w:szCs w:val="28"/>
        </w:rPr>
        <w:t xml:space="preserve"> «Донпроссмаш»</w:t>
      </w:r>
      <w:r>
        <w:rPr>
          <w:color w:val="000000"/>
          <w:sz w:val="28"/>
          <w:szCs w:val="28"/>
        </w:rPr>
        <w:t>……………………………………………………………17</w:t>
      </w:r>
    </w:p>
    <w:p w:rsidR="00DC3F1F" w:rsidRPr="001549F1" w:rsidRDefault="00DC3F1F" w:rsidP="00DC3F1F">
      <w:pPr>
        <w:spacing w:line="360" w:lineRule="auto"/>
        <w:jc w:val="both"/>
        <w:rPr>
          <w:color w:val="000000"/>
          <w:sz w:val="28"/>
          <w:szCs w:val="28"/>
        </w:rPr>
      </w:pPr>
      <w:r w:rsidRPr="00F70393">
        <w:rPr>
          <w:b/>
          <w:color w:val="000000"/>
          <w:sz w:val="28"/>
          <w:szCs w:val="28"/>
        </w:rPr>
        <w:t>3. ПЕРСПЕКТИВА РАЗВИТИЯ ПРЕДПРИЯТИЯ ПРИ ИСПОЛЬЗОВАНИИ ИННОВАЦИЙ</w:t>
      </w:r>
      <w:r>
        <w:rPr>
          <w:color w:val="000000"/>
          <w:sz w:val="28"/>
          <w:szCs w:val="28"/>
        </w:rPr>
        <w:t>………………………………………...24</w:t>
      </w:r>
    </w:p>
    <w:p w:rsidR="00DC3F1F" w:rsidRPr="001549F1" w:rsidRDefault="00DC3F1F" w:rsidP="00DC3F1F">
      <w:pPr>
        <w:spacing w:line="360" w:lineRule="auto"/>
        <w:jc w:val="both"/>
        <w:rPr>
          <w:color w:val="000000"/>
          <w:sz w:val="28"/>
          <w:szCs w:val="28"/>
        </w:rPr>
      </w:pPr>
      <w:r w:rsidRPr="00CE4405">
        <w:rPr>
          <w:b/>
          <w:color w:val="000000"/>
          <w:sz w:val="28"/>
          <w:szCs w:val="28"/>
        </w:rPr>
        <w:t>ЗАКЛЮЧЕНИЕ</w:t>
      </w:r>
      <w:r>
        <w:rPr>
          <w:color w:val="000000"/>
          <w:sz w:val="28"/>
          <w:szCs w:val="28"/>
        </w:rPr>
        <w:t>………………………………………………………………...28</w:t>
      </w:r>
    </w:p>
    <w:p w:rsidR="00DC3F1F" w:rsidRDefault="00DC3F1F" w:rsidP="00DC3F1F">
      <w:pPr>
        <w:spacing w:line="360" w:lineRule="auto"/>
        <w:jc w:val="both"/>
        <w:rPr>
          <w:color w:val="000000"/>
          <w:sz w:val="28"/>
          <w:szCs w:val="28"/>
        </w:rPr>
      </w:pPr>
      <w:r w:rsidRPr="00CE4405">
        <w:rPr>
          <w:b/>
          <w:color w:val="000000"/>
          <w:sz w:val="28"/>
          <w:szCs w:val="28"/>
        </w:rPr>
        <w:t>БИБЛИОГРАФИЧЕСКИЙ СПИСОК</w:t>
      </w:r>
      <w:r>
        <w:rPr>
          <w:color w:val="000000"/>
          <w:sz w:val="28"/>
          <w:szCs w:val="28"/>
        </w:rPr>
        <w:t>……………………………………....30</w:t>
      </w:r>
    </w:p>
    <w:p w:rsidR="00DC3F1F" w:rsidRPr="001549F1" w:rsidRDefault="00DC3F1F" w:rsidP="00DC3F1F">
      <w:pPr>
        <w:spacing w:line="360" w:lineRule="auto"/>
        <w:jc w:val="both"/>
        <w:rPr>
          <w:sz w:val="28"/>
          <w:szCs w:val="28"/>
        </w:rPr>
      </w:pPr>
      <w:r w:rsidRPr="001549F1">
        <w:rPr>
          <w:b/>
          <w:color w:val="000000"/>
          <w:sz w:val="28"/>
          <w:szCs w:val="28"/>
        </w:rPr>
        <w:t>ПРИЛОЖЕНИЕ</w:t>
      </w:r>
      <w:r>
        <w:rPr>
          <w:color w:val="000000"/>
          <w:sz w:val="28"/>
          <w:szCs w:val="28"/>
        </w:rPr>
        <w:t>………………………………………………………………...31</w:t>
      </w:r>
    </w:p>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p w:rsidR="00DC3F1F" w:rsidRDefault="00DC3F1F" w:rsidP="00DC3F1F">
      <w:pPr>
        <w:spacing w:line="360" w:lineRule="auto"/>
        <w:ind w:firstLine="540"/>
        <w:jc w:val="center"/>
        <w:rPr>
          <w:b/>
          <w:sz w:val="28"/>
          <w:szCs w:val="28"/>
        </w:rPr>
      </w:pPr>
      <w:r>
        <w:rPr>
          <w:b/>
          <w:sz w:val="28"/>
          <w:szCs w:val="28"/>
        </w:rPr>
        <w:t>ВВЕДЕНИЕ</w:t>
      </w:r>
    </w:p>
    <w:p w:rsidR="00DC3F1F" w:rsidRDefault="00DC3F1F" w:rsidP="00DC3F1F">
      <w:pPr>
        <w:spacing w:line="360" w:lineRule="auto"/>
        <w:ind w:firstLine="540"/>
        <w:jc w:val="center"/>
        <w:rPr>
          <w:b/>
          <w:sz w:val="28"/>
          <w:szCs w:val="28"/>
        </w:rPr>
      </w:pPr>
    </w:p>
    <w:p w:rsidR="00DC3F1F" w:rsidRDefault="00DC3F1F" w:rsidP="00DC3F1F">
      <w:pPr>
        <w:spacing w:line="360" w:lineRule="auto"/>
        <w:ind w:firstLine="540"/>
        <w:jc w:val="both"/>
        <w:rPr>
          <w:color w:val="000000"/>
          <w:sz w:val="28"/>
          <w:szCs w:val="28"/>
        </w:rPr>
      </w:pPr>
      <w:r w:rsidRPr="00BE3C20">
        <w:rPr>
          <w:color w:val="000000"/>
          <w:sz w:val="28"/>
          <w:szCs w:val="28"/>
        </w:rPr>
        <w:t xml:space="preserve">В настоящее время дефицит собственных средств в финансировании нововведений, капиталоемкий характер большинства необходимых для производственной модернизации высоких технологий при недостаточной мощности накопления частных капиталов, слаборазвитый рынок капитала, пассивность частного сектора в отношении финансирования инноваций, а также требования технологической конкурентоспособности производств со стороны международных рынков диктуют необходимость финансовой поддержки инновационной деятельности на предприятиях, особенно в машиностроении. </w:t>
      </w:r>
    </w:p>
    <w:p w:rsidR="00DC3F1F" w:rsidRDefault="00DC3F1F" w:rsidP="00DC3F1F">
      <w:pPr>
        <w:spacing w:line="360" w:lineRule="auto"/>
        <w:ind w:firstLine="540"/>
        <w:jc w:val="both"/>
        <w:rPr>
          <w:color w:val="000000"/>
          <w:sz w:val="28"/>
          <w:szCs w:val="28"/>
        </w:rPr>
      </w:pPr>
      <w:r w:rsidRPr="00BE3C20">
        <w:rPr>
          <w:color w:val="000000"/>
          <w:sz w:val="28"/>
          <w:szCs w:val="28"/>
        </w:rPr>
        <w:t>Без достаточной финансовой поддержки инновационной деятельности в условиях обостренной международной конкуренции можно потерять научно-техническую, технологическую, экономическую и политическую составляющую общей национальной безопасности и независимости нашей страны. Поэтому в этих условиях, когда рынок и накопление частного капитала являются слаборазвитыми, финансовая поддержка инновационной деятельности и, прежде всего, государственная выдвигается на первый план.</w:t>
      </w:r>
      <w:r>
        <w:rPr>
          <w:rStyle w:val="a4"/>
          <w:color w:val="000000"/>
          <w:sz w:val="28"/>
          <w:szCs w:val="28"/>
        </w:rPr>
        <w:footnoteReference w:id="1"/>
      </w:r>
      <w:r w:rsidRPr="00BE3C20">
        <w:rPr>
          <w:color w:val="000000"/>
          <w:sz w:val="28"/>
          <w:szCs w:val="28"/>
        </w:rPr>
        <w:t xml:space="preserve"> </w:t>
      </w:r>
    </w:p>
    <w:p w:rsidR="00DC3F1F" w:rsidRPr="00BE3C20" w:rsidRDefault="00DC3F1F" w:rsidP="00DC3F1F">
      <w:pPr>
        <w:spacing w:line="360" w:lineRule="auto"/>
        <w:ind w:firstLine="540"/>
        <w:jc w:val="both"/>
        <w:rPr>
          <w:color w:val="000000"/>
          <w:sz w:val="28"/>
          <w:szCs w:val="28"/>
        </w:rPr>
      </w:pPr>
      <w:r w:rsidRPr="00BE3C20">
        <w:rPr>
          <w:color w:val="000000"/>
          <w:sz w:val="28"/>
          <w:szCs w:val="28"/>
        </w:rPr>
        <w:t>Все вышеуказанные обстоятельства обусловили возрастание актуальности исследования процесса введения инноваций на предприятиях машиностроения.</w:t>
      </w:r>
    </w:p>
    <w:p w:rsidR="00DC3F1F" w:rsidRDefault="00DC3F1F" w:rsidP="00DC3F1F">
      <w:pPr>
        <w:spacing w:line="360" w:lineRule="auto"/>
        <w:ind w:firstLine="540"/>
        <w:jc w:val="both"/>
        <w:rPr>
          <w:color w:val="000000"/>
          <w:sz w:val="28"/>
          <w:szCs w:val="28"/>
        </w:rPr>
      </w:pPr>
      <w:r w:rsidRPr="00413024">
        <w:rPr>
          <w:color w:val="000000"/>
          <w:sz w:val="28"/>
          <w:szCs w:val="28"/>
        </w:rPr>
        <w:t>Следует отметить, что до настоящего времени</w:t>
      </w:r>
      <w:r>
        <w:rPr>
          <w:color w:val="000000"/>
          <w:sz w:val="28"/>
          <w:szCs w:val="28"/>
        </w:rPr>
        <w:t>,</w:t>
      </w:r>
      <w:r w:rsidRPr="00413024">
        <w:rPr>
          <w:color w:val="000000"/>
          <w:sz w:val="28"/>
          <w:szCs w:val="28"/>
        </w:rPr>
        <w:t xml:space="preserve"> не достаточно исследованы вопросы повышения эффективности финансирования инновационной деятельности на предприятиях. </w:t>
      </w:r>
    </w:p>
    <w:p w:rsidR="00DC3F1F" w:rsidRDefault="00DC3F1F" w:rsidP="00DC3F1F">
      <w:pPr>
        <w:spacing w:line="360" w:lineRule="auto"/>
        <w:ind w:firstLine="540"/>
        <w:jc w:val="both"/>
        <w:rPr>
          <w:color w:val="000000"/>
          <w:sz w:val="28"/>
          <w:szCs w:val="28"/>
        </w:rPr>
      </w:pPr>
      <w:r>
        <w:rPr>
          <w:color w:val="000000"/>
          <w:sz w:val="28"/>
          <w:szCs w:val="28"/>
        </w:rPr>
        <w:t>Цель курсовой работы: отразить процесс внедрения инноваций на предприятии машиностроения («Донпрессмаш»).</w:t>
      </w:r>
    </w:p>
    <w:p w:rsidR="00DC3F1F" w:rsidRDefault="00DC3F1F" w:rsidP="00DC3F1F">
      <w:pPr>
        <w:spacing w:line="360" w:lineRule="auto"/>
        <w:ind w:firstLine="540"/>
        <w:jc w:val="both"/>
        <w:rPr>
          <w:color w:val="000000"/>
          <w:sz w:val="28"/>
          <w:szCs w:val="28"/>
        </w:rPr>
      </w:pPr>
    </w:p>
    <w:p w:rsidR="00DC3F1F" w:rsidRDefault="00DC3F1F" w:rsidP="00DC3F1F">
      <w:pPr>
        <w:spacing w:line="360" w:lineRule="auto"/>
        <w:ind w:firstLine="540"/>
        <w:jc w:val="both"/>
        <w:rPr>
          <w:rFonts w:ascii="Tahoma" w:hAnsi="Tahoma" w:cs="Tahoma"/>
          <w:color w:val="000000"/>
          <w:sz w:val="18"/>
          <w:szCs w:val="18"/>
        </w:rPr>
      </w:pPr>
    </w:p>
    <w:p w:rsidR="00DC3F1F" w:rsidRDefault="00DC3F1F" w:rsidP="00DC3F1F">
      <w:pPr>
        <w:spacing w:line="360" w:lineRule="auto"/>
        <w:ind w:firstLine="540"/>
        <w:jc w:val="center"/>
        <w:rPr>
          <w:b/>
          <w:bCs/>
          <w:sz w:val="28"/>
          <w:szCs w:val="28"/>
        </w:rPr>
      </w:pPr>
      <w:r>
        <w:rPr>
          <w:rFonts w:ascii="Tahoma" w:hAnsi="Tahoma" w:cs="Tahoma"/>
          <w:color w:val="000000"/>
          <w:sz w:val="18"/>
          <w:szCs w:val="18"/>
        </w:rPr>
        <w:br w:type="page"/>
      </w:r>
      <w:r>
        <w:rPr>
          <w:b/>
          <w:sz w:val="28"/>
          <w:szCs w:val="28"/>
        </w:rPr>
        <w:t xml:space="preserve">1.  </w:t>
      </w:r>
      <w:r w:rsidRPr="00EF6B76">
        <w:rPr>
          <w:b/>
          <w:bCs/>
          <w:sz w:val="28"/>
          <w:szCs w:val="28"/>
        </w:rPr>
        <w:t>И</w:t>
      </w:r>
      <w:r>
        <w:rPr>
          <w:b/>
          <w:bCs/>
          <w:sz w:val="28"/>
          <w:szCs w:val="28"/>
        </w:rPr>
        <w:t>ННОВАЦИЯ: ПОНЯТИЕ, СОДЕРЖАНИЕ, КЛАССИФИКАЦИЯ</w:t>
      </w:r>
    </w:p>
    <w:p w:rsidR="00DC3F1F" w:rsidRDefault="00DC3F1F" w:rsidP="00DC3F1F">
      <w:pPr>
        <w:spacing w:line="360" w:lineRule="auto"/>
        <w:ind w:firstLine="540"/>
        <w:jc w:val="both"/>
        <w:rPr>
          <w:sz w:val="28"/>
          <w:szCs w:val="28"/>
          <w:lang w:val="uk-UA"/>
        </w:rPr>
      </w:pPr>
    </w:p>
    <w:p w:rsidR="00DC3F1F" w:rsidRPr="00EF6B76" w:rsidRDefault="00DC3F1F" w:rsidP="00DC3F1F">
      <w:pPr>
        <w:spacing w:line="360" w:lineRule="auto"/>
        <w:ind w:firstLine="540"/>
        <w:jc w:val="both"/>
        <w:rPr>
          <w:sz w:val="28"/>
          <w:szCs w:val="28"/>
        </w:rPr>
      </w:pPr>
      <w:r w:rsidRPr="00EF6B76">
        <w:rPr>
          <w:sz w:val="28"/>
          <w:szCs w:val="28"/>
        </w:rPr>
        <w:t xml:space="preserve">В условиях рыночной экономики инновационная политика предприятий является определяющим инструментом в конкурентной борьбе, обеспечивающим условия для реализации запросов потребителей. Инновации являются важнейшим фактором стабильного функционирования предпринимательских, финансовых, кредитных, любых других структур, обеспечивающих их экономический рост и конкурентоспособность. Причем, наибольшего успеха добиваются те предприятия, у которых инновационная деятельность и внедрение нового товара представляют собой непрерывный процесс управления инновационной активностью. </w:t>
      </w:r>
    </w:p>
    <w:p w:rsidR="00DC3F1F" w:rsidRDefault="00DC3F1F" w:rsidP="00DC3F1F">
      <w:pPr>
        <w:spacing w:line="360" w:lineRule="auto"/>
        <w:ind w:firstLine="540"/>
        <w:jc w:val="both"/>
        <w:rPr>
          <w:sz w:val="28"/>
          <w:szCs w:val="28"/>
        </w:rPr>
      </w:pPr>
      <w:r w:rsidRPr="00EF6B76">
        <w:rPr>
          <w:sz w:val="28"/>
          <w:szCs w:val="28"/>
        </w:rPr>
        <w:t xml:space="preserve">Так что же такое инновация? Понятие </w:t>
      </w:r>
      <w:r>
        <w:rPr>
          <w:sz w:val="28"/>
          <w:szCs w:val="28"/>
        </w:rPr>
        <w:t>«</w:t>
      </w:r>
      <w:r w:rsidRPr="00EF6B76">
        <w:rPr>
          <w:sz w:val="28"/>
          <w:szCs w:val="28"/>
        </w:rPr>
        <w:t>инновация</w:t>
      </w:r>
      <w:r>
        <w:rPr>
          <w:sz w:val="28"/>
          <w:szCs w:val="28"/>
        </w:rPr>
        <w:t>»</w:t>
      </w:r>
      <w:r w:rsidRPr="00EF6B76">
        <w:rPr>
          <w:sz w:val="28"/>
          <w:szCs w:val="28"/>
        </w:rPr>
        <w:t xml:space="preserve"> происходит от английского слова innovation, что в переводе с английского означает </w:t>
      </w:r>
      <w:r>
        <w:rPr>
          <w:sz w:val="28"/>
          <w:szCs w:val="28"/>
        </w:rPr>
        <w:t>«</w:t>
      </w:r>
      <w:r w:rsidRPr="00EF6B76">
        <w:rPr>
          <w:sz w:val="28"/>
          <w:szCs w:val="28"/>
        </w:rPr>
        <w:t>введение новаций</w:t>
      </w:r>
      <w:r>
        <w:rPr>
          <w:sz w:val="28"/>
          <w:szCs w:val="28"/>
        </w:rPr>
        <w:t>»</w:t>
      </w:r>
      <w:r w:rsidRPr="00EF6B76">
        <w:rPr>
          <w:sz w:val="28"/>
          <w:szCs w:val="28"/>
        </w:rPr>
        <w:t xml:space="preserve"> (новшеств). Под новшеством понимается новый порядок, новый метод, новая продукция или технология, новое явление. В мировой экономической литературе </w:t>
      </w:r>
      <w:r>
        <w:rPr>
          <w:sz w:val="28"/>
          <w:szCs w:val="28"/>
        </w:rPr>
        <w:t>«</w:t>
      </w:r>
      <w:r w:rsidRPr="00EF6B76">
        <w:rPr>
          <w:sz w:val="28"/>
          <w:szCs w:val="28"/>
        </w:rPr>
        <w:t>инновация</w:t>
      </w:r>
      <w:r>
        <w:rPr>
          <w:sz w:val="28"/>
          <w:szCs w:val="28"/>
        </w:rPr>
        <w:t>»</w:t>
      </w:r>
      <w:r w:rsidRPr="00EF6B76">
        <w:rPr>
          <w:sz w:val="28"/>
          <w:szCs w:val="28"/>
        </w:rPr>
        <w:t xml:space="preserve"> интерпретируется как превращение потенциального научно-технического прогресса в реальный, воплощающийся в новых продуктах и технологиях.</w:t>
      </w:r>
      <w:r>
        <w:rPr>
          <w:rStyle w:val="a4"/>
          <w:sz w:val="28"/>
          <w:szCs w:val="28"/>
        </w:rPr>
        <w:footnoteReference w:id="2"/>
      </w:r>
      <w:r w:rsidRPr="00EF6B76">
        <w:rPr>
          <w:sz w:val="28"/>
          <w:szCs w:val="28"/>
        </w:rPr>
        <w:t xml:space="preserve"> </w:t>
      </w:r>
    </w:p>
    <w:p w:rsidR="00DC3F1F" w:rsidRPr="00EF6B76" w:rsidRDefault="00DC3F1F" w:rsidP="00DC3F1F">
      <w:pPr>
        <w:spacing w:line="360" w:lineRule="auto"/>
        <w:ind w:firstLine="540"/>
        <w:jc w:val="both"/>
        <w:rPr>
          <w:sz w:val="28"/>
          <w:szCs w:val="28"/>
        </w:rPr>
      </w:pPr>
      <w:r w:rsidRPr="00EF6B76">
        <w:rPr>
          <w:sz w:val="28"/>
          <w:szCs w:val="28"/>
        </w:rPr>
        <w:t>Б. Твист определяет инновацию как процесс, в котором изобретение или идея приобретают экономическое содержание. Ф. Никсон считает, что инновация - это совокупность технических, производственных и коммерческих мероприятий, приводящих к появлению на рынке новых и улучшенных промышленных процессов и оборудования. Б. Санто считает, что инновация – это такой общественный - технический - экономический процесс, который через практическое использование идей и изобретений приводит к созданию лучших по своим свойствам изделий, технологий, и в случае, если она ориентируется на экономическую выгоду, прибыль, появление инновации на рынке может привести добавочный доход, И. Шумпетер трактует инновацию как новую научно-организационную комбинацию производственных факторов, мотивированную предпринимательским духом. Согласно Международным стандартам в статистике науки, техники и инноваций, инновация – конечный результат инновационной деятельности, получивший воплощение в виде нового или усовершенствованного продукта, внедренного на рынке, нового или усовершенствованного технологического процесса, используемого в практической деятельности, либо в новом подходе к социальным услугам.</w:t>
      </w:r>
      <w:r>
        <w:rPr>
          <w:rStyle w:val="a4"/>
          <w:sz w:val="28"/>
          <w:szCs w:val="28"/>
        </w:rPr>
        <w:footnoteReference w:id="3"/>
      </w:r>
    </w:p>
    <w:p w:rsidR="00DC3F1F" w:rsidRPr="00EF6B76" w:rsidRDefault="00DC3F1F" w:rsidP="00DC3F1F">
      <w:pPr>
        <w:spacing w:line="360" w:lineRule="auto"/>
        <w:ind w:firstLine="540"/>
        <w:jc w:val="both"/>
        <w:rPr>
          <w:sz w:val="28"/>
          <w:szCs w:val="28"/>
        </w:rPr>
      </w:pPr>
      <w:r w:rsidRPr="00EF6B76">
        <w:rPr>
          <w:sz w:val="28"/>
          <w:szCs w:val="28"/>
        </w:rPr>
        <w:t>Процессы обновления связаны с рыночными отношениями. Основная масса инноваций реализуется в рыночной экономике предпринимательскими структурами как средство решения производственных, коммерческих задач, как важнейший фактор обеспечения стабильности их функционирования, экономического роста и конкурентоспособности. Инновации, следовательно, ориентированы на рынок, на конкретного потребителя или потребность. В связи с этим, инновации должны обладать новизной и удовлетворять рыночному спросу и приносить прибыль производителю.</w:t>
      </w:r>
    </w:p>
    <w:p w:rsidR="00DC3F1F" w:rsidRPr="00EF6B76" w:rsidRDefault="00DC3F1F" w:rsidP="00DC3F1F">
      <w:pPr>
        <w:spacing w:line="360" w:lineRule="auto"/>
        <w:ind w:firstLine="540"/>
        <w:jc w:val="both"/>
        <w:rPr>
          <w:sz w:val="28"/>
          <w:szCs w:val="28"/>
        </w:rPr>
      </w:pPr>
      <w:r w:rsidRPr="00EF6B76">
        <w:rPr>
          <w:sz w:val="28"/>
          <w:szCs w:val="28"/>
        </w:rPr>
        <w:t>Цель инновации - повысить отдачу на вложенные ресурсы.</w:t>
      </w:r>
    </w:p>
    <w:p w:rsidR="00DC3F1F" w:rsidRPr="00EF6B76" w:rsidRDefault="00DC3F1F" w:rsidP="00DC3F1F">
      <w:pPr>
        <w:spacing w:line="360" w:lineRule="auto"/>
        <w:ind w:firstLine="540"/>
        <w:jc w:val="both"/>
        <w:rPr>
          <w:sz w:val="28"/>
          <w:szCs w:val="28"/>
        </w:rPr>
      </w:pPr>
      <w:r w:rsidRPr="00EF6B76">
        <w:rPr>
          <w:sz w:val="28"/>
          <w:szCs w:val="28"/>
        </w:rPr>
        <w:t xml:space="preserve">Необходимо различать инновации и какие-либо незначительные видоизменения в продуктах и технологических процессах. Большое значение имеет такой показатель, как новизна инновации. Она оценивается по технологическим параметрам, а также с рыночных позиций. С учетом этого строится классификация инноваций: </w:t>
      </w:r>
    </w:p>
    <w:p w:rsidR="00DC3F1F" w:rsidRPr="00EF6B76" w:rsidRDefault="00DC3F1F" w:rsidP="00DC3F1F">
      <w:pPr>
        <w:spacing w:line="360" w:lineRule="auto"/>
        <w:ind w:firstLine="540"/>
        <w:jc w:val="both"/>
        <w:rPr>
          <w:sz w:val="28"/>
          <w:szCs w:val="28"/>
        </w:rPr>
      </w:pPr>
      <w:r w:rsidRPr="00EF6B76">
        <w:rPr>
          <w:sz w:val="28"/>
          <w:szCs w:val="28"/>
        </w:rPr>
        <w:t>1) в зависимости от технологических параметров инновации подразделяются на продуктовые и процессные;</w:t>
      </w:r>
    </w:p>
    <w:p w:rsidR="00DC3F1F" w:rsidRPr="00EF6B76" w:rsidRDefault="00DC3F1F" w:rsidP="00DC3F1F">
      <w:pPr>
        <w:spacing w:line="360" w:lineRule="auto"/>
        <w:ind w:firstLine="540"/>
        <w:jc w:val="both"/>
        <w:rPr>
          <w:sz w:val="28"/>
          <w:szCs w:val="28"/>
        </w:rPr>
      </w:pPr>
      <w:r w:rsidRPr="00EF6B76">
        <w:rPr>
          <w:sz w:val="28"/>
          <w:szCs w:val="28"/>
        </w:rPr>
        <w:t>- продуктовые инновации включают применение новых материалов, новых полуфабрикатов и комплектующих, получение принципиально новых продуктов.</w:t>
      </w:r>
    </w:p>
    <w:p w:rsidR="00DC3F1F" w:rsidRPr="00EF6B76" w:rsidRDefault="00DC3F1F" w:rsidP="00DC3F1F">
      <w:pPr>
        <w:spacing w:line="360" w:lineRule="auto"/>
        <w:ind w:firstLine="540"/>
        <w:jc w:val="both"/>
        <w:rPr>
          <w:sz w:val="28"/>
          <w:szCs w:val="28"/>
        </w:rPr>
      </w:pPr>
      <w:r w:rsidRPr="00EF6B76">
        <w:rPr>
          <w:sz w:val="28"/>
          <w:szCs w:val="28"/>
        </w:rPr>
        <w:t xml:space="preserve">- процессные инновации означают новые методы организации производства. Процессные инновации могут быть связаны с созданием новых организационных структур в составе предприятия. </w:t>
      </w:r>
    </w:p>
    <w:p w:rsidR="00DC3F1F" w:rsidRPr="00EF6B76" w:rsidRDefault="00DC3F1F" w:rsidP="00DC3F1F">
      <w:pPr>
        <w:spacing w:line="360" w:lineRule="auto"/>
        <w:ind w:firstLine="540"/>
        <w:jc w:val="both"/>
        <w:rPr>
          <w:sz w:val="28"/>
          <w:szCs w:val="28"/>
        </w:rPr>
      </w:pPr>
      <w:r w:rsidRPr="00EF6B76">
        <w:rPr>
          <w:sz w:val="28"/>
          <w:szCs w:val="28"/>
        </w:rPr>
        <w:t xml:space="preserve">2) по типу новизны для рынка инновации делятся на: </w:t>
      </w:r>
    </w:p>
    <w:p w:rsidR="00DC3F1F" w:rsidRPr="00EF6B76" w:rsidRDefault="00DC3F1F" w:rsidP="00DC3F1F">
      <w:pPr>
        <w:spacing w:line="360" w:lineRule="auto"/>
        <w:ind w:firstLine="540"/>
        <w:jc w:val="both"/>
        <w:rPr>
          <w:sz w:val="28"/>
          <w:szCs w:val="28"/>
        </w:rPr>
      </w:pPr>
      <w:r w:rsidRPr="00EF6B76">
        <w:rPr>
          <w:sz w:val="28"/>
          <w:szCs w:val="28"/>
        </w:rPr>
        <w:t xml:space="preserve">- новые для отрасли в мире; </w:t>
      </w:r>
    </w:p>
    <w:p w:rsidR="00DC3F1F" w:rsidRPr="00EF6B76" w:rsidRDefault="00DC3F1F" w:rsidP="00DC3F1F">
      <w:pPr>
        <w:spacing w:line="360" w:lineRule="auto"/>
        <w:ind w:firstLine="540"/>
        <w:jc w:val="both"/>
        <w:rPr>
          <w:sz w:val="28"/>
          <w:szCs w:val="28"/>
        </w:rPr>
      </w:pPr>
      <w:r w:rsidRPr="00EF6B76">
        <w:rPr>
          <w:sz w:val="28"/>
          <w:szCs w:val="28"/>
        </w:rPr>
        <w:t xml:space="preserve">- новые для отрасли в стране; </w:t>
      </w:r>
    </w:p>
    <w:p w:rsidR="00DC3F1F" w:rsidRPr="00EF6B76" w:rsidRDefault="00DC3F1F" w:rsidP="00DC3F1F">
      <w:pPr>
        <w:spacing w:line="360" w:lineRule="auto"/>
        <w:ind w:firstLine="540"/>
        <w:jc w:val="both"/>
        <w:rPr>
          <w:sz w:val="28"/>
          <w:szCs w:val="28"/>
        </w:rPr>
      </w:pPr>
      <w:r w:rsidRPr="00EF6B76">
        <w:rPr>
          <w:sz w:val="28"/>
          <w:szCs w:val="28"/>
        </w:rPr>
        <w:t>- новые для данного предприятия (группы предприятий).</w:t>
      </w:r>
    </w:p>
    <w:p w:rsidR="00DC3F1F" w:rsidRPr="00EF6B76" w:rsidRDefault="00DC3F1F" w:rsidP="00DC3F1F">
      <w:pPr>
        <w:spacing w:line="360" w:lineRule="auto"/>
        <w:ind w:firstLine="540"/>
        <w:jc w:val="both"/>
        <w:rPr>
          <w:sz w:val="28"/>
          <w:szCs w:val="28"/>
        </w:rPr>
      </w:pPr>
      <w:r w:rsidRPr="00EF6B76">
        <w:rPr>
          <w:sz w:val="28"/>
          <w:szCs w:val="28"/>
        </w:rPr>
        <w:t xml:space="preserve">3) По месту в системе (на предприятии, в фирме) можно выделить: </w:t>
      </w:r>
    </w:p>
    <w:p w:rsidR="00DC3F1F" w:rsidRPr="00EF6B76" w:rsidRDefault="00DC3F1F" w:rsidP="00DC3F1F">
      <w:pPr>
        <w:widowControl w:val="0"/>
        <w:numPr>
          <w:ilvl w:val="0"/>
          <w:numId w:val="2"/>
        </w:numPr>
        <w:tabs>
          <w:tab w:val="clear" w:pos="1069"/>
        </w:tabs>
        <w:spacing w:line="360" w:lineRule="auto"/>
        <w:ind w:left="0" w:firstLine="540"/>
        <w:jc w:val="both"/>
        <w:rPr>
          <w:sz w:val="28"/>
          <w:szCs w:val="28"/>
        </w:rPr>
      </w:pPr>
      <w:r w:rsidRPr="00EF6B76">
        <w:rPr>
          <w:sz w:val="28"/>
          <w:szCs w:val="28"/>
        </w:rPr>
        <w:t>инновации на входе предприятия;</w:t>
      </w:r>
    </w:p>
    <w:p w:rsidR="00DC3F1F" w:rsidRPr="00EF6B76" w:rsidRDefault="00DC3F1F" w:rsidP="00DC3F1F">
      <w:pPr>
        <w:widowControl w:val="0"/>
        <w:numPr>
          <w:ilvl w:val="0"/>
          <w:numId w:val="2"/>
        </w:numPr>
        <w:tabs>
          <w:tab w:val="clear" w:pos="1069"/>
        </w:tabs>
        <w:spacing w:line="360" w:lineRule="auto"/>
        <w:ind w:left="0" w:firstLine="540"/>
        <w:jc w:val="both"/>
        <w:rPr>
          <w:sz w:val="28"/>
          <w:szCs w:val="28"/>
        </w:rPr>
      </w:pPr>
      <w:r w:rsidRPr="00EF6B76">
        <w:rPr>
          <w:sz w:val="28"/>
          <w:szCs w:val="28"/>
        </w:rPr>
        <w:t>инновации системной структуры предприятия;</w:t>
      </w:r>
    </w:p>
    <w:p w:rsidR="00DC3F1F" w:rsidRPr="00EF6B76" w:rsidRDefault="00DC3F1F" w:rsidP="00DC3F1F">
      <w:pPr>
        <w:widowControl w:val="0"/>
        <w:numPr>
          <w:ilvl w:val="0"/>
          <w:numId w:val="2"/>
        </w:numPr>
        <w:tabs>
          <w:tab w:val="clear" w:pos="1069"/>
        </w:tabs>
        <w:spacing w:line="360" w:lineRule="auto"/>
        <w:ind w:left="0" w:firstLine="540"/>
        <w:jc w:val="both"/>
        <w:rPr>
          <w:sz w:val="28"/>
          <w:szCs w:val="28"/>
        </w:rPr>
      </w:pPr>
      <w:r w:rsidRPr="00EF6B76">
        <w:rPr>
          <w:sz w:val="28"/>
          <w:szCs w:val="28"/>
        </w:rPr>
        <w:t>инновации на выходе предприятия (изделия, услуги, технологии).</w:t>
      </w:r>
    </w:p>
    <w:p w:rsidR="00DC3F1F" w:rsidRPr="00EF6B76" w:rsidRDefault="00DC3F1F" w:rsidP="00DC3F1F">
      <w:pPr>
        <w:spacing w:line="360" w:lineRule="auto"/>
        <w:ind w:firstLine="540"/>
        <w:jc w:val="both"/>
        <w:rPr>
          <w:sz w:val="28"/>
          <w:szCs w:val="28"/>
        </w:rPr>
      </w:pPr>
      <w:r w:rsidRPr="00EF6B76">
        <w:rPr>
          <w:sz w:val="28"/>
          <w:szCs w:val="28"/>
        </w:rPr>
        <w:t>4) В зависимости от глубины вносимых изменений выделяют инновации:</w:t>
      </w:r>
    </w:p>
    <w:p w:rsidR="00DC3F1F" w:rsidRPr="00EF6B76" w:rsidRDefault="00DC3F1F" w:rsidP="00DC3F1F">
      <w:pPr>
        <w:widowControl w:val="0"/>
        <w:numPr>
          <w:ilvl w:val="0"/>
          <w:numId w:val="1"/>
        </w:numPr>
        <w:tabs>
          <w:tab w:val="clear" w:pos="1069"/>
        </w:tabs>
        <w:spacing w:line="360" w:lineRule="auto"/>
        <w:ind w:left="0" w:firstLine="540"/>
        <w:jc w:val="both"/>
        <w:rPr>
          <w:sz w:val="28"/>
          <w:szCs w:val="28"/>
        </w:rPr>
      </w:pPr>
      <w:r w:rsidRPr="00EF6B76">
        <w:rPr>
          <w:sz w:val="28"/>
          <w:szCs w:val="28"/>
        </w:rPr>
        <w:t>радикальные (базовые);</w:t>
      </w:r>
    </w:p>
    <w:p w:rsidR="00DC3F1F" w:rsidRPr="00EF6B76" w:rsidRDefault="00DC3F1F" w:rsidP="00DC3F1F">
      <w:pPr>
        <w:widowControl w:val="0"/>
        <w:numPr>
          <w:ilvl w:val="0"/>
          <w:numId w:val="1"/>
        </w:numPr>
        <w:tabs>
          <w:tab w:val="clear" w:pos="1069"/>
        </w:tabs>
        <w:spacing w:line="360" w:lineRule="auto"/>
        <w:ind w:left="0" w:firstLine="540"/>
        <w:jc w:val="both"/>
        <w:rPr>
          <w:sz w:val="28"/>
          <w:szCs w:val="28"/>
        </w:rPr>
      </w:pPr>
      <w:r w:rsidRPr="00EF6B76">
        <w:rPr>
          <w:sz w:val="28"/>
          <w:szCs w:val="28"/>
        </w:rPr>
        <w:t>улучшающие;</w:t>
      </w:r>
    </w:p>
    <w:p w:rsidR="00DC3F1F" w:rsidRPr="00EF6B76" w:rsidRDefault="00DC3F1F" w:rsidP="00DC3F1F">
      <w:pPr>
        <w:widowControl w:val="0"/>
        <w:numPr>
          <w:ilvl w:val="0"/>
          <w:numId w:val="1"/>
        </w:numPr>
        <w:tabs>
          <w:tab w:val="clear" w:pos="1069"/>
        </w:tabs>
        <w:spacing w:line="360" w:lineRule="auto"/>
        <w:ind w:left="0" w:firstLine="540"/>
        <w:jc w:val="both"/>
        <w:rPr>
          <w:sz w:val="28"/>
          <w:szCs w:val="28"/>
        </w:rPr>
      </w:pPr>
      <w:r w:rsidRPr="00EF6B76">
        <w:rPr>
          <w:sz w:val="28"/>
          <w:szCs w:val="28"/>
        </w:rPr>
        <w:t>модификационные (частные).</w:t>
      </w:r>
      <w:r>
        <w:rPr>
          <w:rStyle w:val="a4"/>
          <w:sz w:val="28"/>
          <w:szCs w:val="28"/>
        </w:rPr>
        <w:footnoteReference w:id="4"/>
      </w:r>
    </w:p>
    <w:p w:rsidR="00DC3F1F" w:rsidRPr="00EF6B76" w:rsidRDefault="00DC3F1F" w:rsidP="00DC3F1F">
      <w:pPr>
        <w:spacing w:line="360" w:lineRule="auto"/>
        <w:ind w:firstLine="540"/>
        <w:jc w:val="both"/>
        <w:rPr>
          <w:sz w:val="28"/>
          <w:szCs w:val="28"/>
        </w:rPr>
      </w:pPr>
      <w:r w:rsidRPr="00EF6B76">
        <w:rPr>
          <w:sz w:val="28"/>
          <w:szCs w:val="28"/>
        </w:rPr>
        <w:t>Достаточно полную классификацию инноваций предположил российский ученый А.И.</w:t>
      </w:r>
      <w:r>
        <w:rPr>
          <w:sz w:val="28"/>
          <w:szCs w:val="28"/>
        </w:rPr>
        <w:t xml:space="preserve"> </w:t>
      </w:r>
      <w:r w:rsidRPr="00EF6B76">
        <w:rPr>
          <w:sz w:val="28"/>
          <w:szCs w:val="28"/>
        </w:rPr>
        <w:t xml:space="preserve">Пригожин: </w:t>
      </w:r>
    </w:p>
    <w:p w:rsidR="00DC3F1F" w:rsidRPr="00EF6B76" w:rsidRDefault="00DC3F1F" w:rsidP="00DC3F1F">
      <w:pPr>
        <w:spacing w:line="360" w:lineRule="auto"/>
        <w:ind w:firstLine="540"/>
        <w:jc w:val="both"/>
        <w:rPr>
          <w:sz w:val="28"/>
          <w:szCs w:val="28"/>
        </w:rPr>
      </w:pPr>
      <w:r w:rsidRPr="00EF6B76">
        <w:rPr>
          <w:sz w:val="28"/>
          <w:szCs w:val="28"/>
        </w:rPr>
        <w:t>1) По распространенности: единичные;</w:t>
      </w:r>
      <w:r>
        <w:rPr>
          <w:sz w:val="28"/>
          <w:szCs w:val="28"/>
        </w:rPr>
        <w:t xml:space="preserve"> </w:t>
      </w:r>
      <w:r w:rsidRPr="00EF6B76">
        <w:rPr>
          <w:sz w:val="28"/>
          <w:szCs w:val="28"/>
        </w:rPr>
        <w:t xml:space="preserve">диффузные. </w:t>
      </w:r>
    </w:p>
    <w:p w:rsidR="00DC3F1F" w:rsidRPr="00EF6B76" w:rsidRDefault="00DC3F1F" w:rsidP="00DC3F1F">
      <w:pPr>
        <w:spacing w:line="360" w:lineRule="auto"/>
        <w:ind w:firstLine="540"/>
        <w:jc w:val="both"/>
        <w:rPr>
          <w:sz w:val="28"/>
          <w:szCs w:val="28"/>
        </w:rPr>
      </w:pPr>
      <w:r w:rsidRPr="00EF6B76">
        <w:rPr>
          <w:sz w:val="28"/>
          <w:szCs w:val="28"/>
        </w:rPr>
        <w:t>2) По месту в цикле: сырьевые; обеспечивающие (связывающие); продуктовые.</w:t>
      </w:r>
    </w:p>
    <w:p w:rsidR="00DC3F1F" w:rsidRPr="00EF6B76" w:rsidRDefault="00DC3F1F" w:rsidP="00DC3F1F">
      <w:pPr>
        <w:spacing w:line="360" w:lineRule="auto"/>
        <w:ind w:firstLine="540"/>
        <w:jc w:val="both"/>
        <w:rPr>
          <w:sz w:val="28"/>
          <w:szCs w:val="28"/>
        </w:rPr>
      </w:pPr>
      <w:r w:rsidRPr="00EF6B76">
        <w:rPr>
          <w:sz w:val="28"/>
          <w:szCs w:val="28"/>
        </w:rPr>
        <w:t>3) По преемственности: замещающие; отменяющие; возвратные; открывающие; ретровведения.</w:t>
      </w:r>
    </w:p>
    <w:p w:rsidR="00DC3F1F" w:rsidRPr="00EF6B76" w:rsidRDefault="00DC3F1F" w:rsidP="00DC3F1F">
      <w:pPr>
        <w:spacing w:line="360" w:lineRule="auto"/>
        <w:ind w:firstLine="540"/>
        <w:jc w:val="both"/>
        <w:rPr>
          <w:sz w:val="28"/>
          <w:szCs w:val="28"/>
        </w:rPr>
      </w:pPr>
      <w:r w:rsidRPr="00EF6B76">
        <w:rPr>
          <w:sz w:val="28"/>
          <w:szCs w:val="28"/>
        </w:rPr>
        <w:t>4) По охвату ожидаемой доли рынка: локальные; системные; стратегические.</w:t>
      </w:r>
    </w:p>
    <w:p w:rsidR="00DC3F1F" w:rsidRPr="00EF6B76" w:rsidRDefault="00DC3F1F" w:rsidP="00DC3F1F">
      <w:pPr>
        <w:spacing w:line="360" w:lineRule="auto"/>
        <w:ind w:firstLine="540"/>
        <w:jc w:val="both"/>
        <w:rPr>
          <w:sz w:val="28"/>
          <w:szCs w:val="28"/>
        </w:rPr>
      </w:pPr>
      <w:r w:rsidRPr="00EF6B76">
        <w:rPr>
          <w:sz w:val="28"/>
          <w:szCs w:val="28"/>
        </w:rPr>
        <w:t>5) По инновационному потенциалу и степени новизны: радикальные; комбинаторные; совершенствующие.</w:t>
      </w:r>
    </w:p>
    <w:p w:rsidR="00DC3F1F" w:rsidRPr="00EF6B76" w:rsidRDefault="00DC3F1F" w:rsidP="00DC3F1F">
      <w:pPr>
        <w:spacing w:line="360" w:lineRule="auto"/>
        <w:ind w:firstLine="540"/>
        <w:jc w:val="both"/>
        <w:rPr>
          <w:sz w:val="28"/>
          <w:szCs w:val="28"/>
        </w:rPr>
      </w:pPr>
      <w:r w:rsidRPr="00EF6B76">
        <w:rPr>
          <w:sz w:val="28"/>
          <w:szCs w:val="28"/>
        </w:rPr>
        <w:t>Четвертое и пятое направления классификации, учитывающие масштаб и новизну инноваций, интенсивность инновационного изменения, в наибольшей степени выражают количественные и качественные характеристики инноваций и имеют значение для экономической оценки их последствий и обоснования управленческих решений.</w:t>
      </w:r>
      <w:r>
        <w:rPr>
          <w:rStyle w:val="a4"/>
          <w:sz w:val="28"/>
          <w:szCs w:val="28"/>
        </w:rPr>
        <w:footnoteReference w:id="5"/>
      </w:r>
    </w:p>
    <w:p w:rsidR="00DC3F1F" w:rsidRPr="00EF6B76" w:rsidRDefault="00DC3F1F" w:rsidP="00DC3F1F">
      <w:pPr>
        <w:spacing w:line="360" w:lineRule="auto"/>
        <w:ind w:firstLine="540"/>
        <w:jc w:val="both"/>
        <w:rPr>
          <w:sz w:val="28"/>
          <w:szCs w:val="28"/>
        </w:rPr>
      </w:pPr>
      <w:r w:rsidRPr="00EF6B76">
        <w:rPr>
          <w:sz w:val="28"/>
          <w:szCs w:val="28"/>
        </w:rPr>
        <w:t xml:space="preserve">В ряде источников инновация рассматривается как процесс. Отсюда возникает понятие </w:t>
      </w:r>
      <w:r>
        <w:rPr>
          <w:sz w:val="28"/>
          <w:szCs w:val="28"/>
        </w:rPr>
        <w:t>«</w:t>
      </w:r>
      <w:r w:rsidRPr="00EF6B76">
        <w:rPr>
          <w:sz w:val="28"/>
          <w:szCs w:val="28"/>
        </w:rPr>
        <w:t>инновационный процесс</w:t>
      </w:r>
      <w:r>
        <w:rPr>
          <w:sz w:val="28"/>
          <w:szCs w:val="28"/>
        </w:rPr>
        <w:t>»</w:t>
      </w:r>
      <w:r w:rsidRPr="00EF6B76">
        <w:rPr>
          <w:sz w:val="28"/>
          <w:szCs w:val="28"/>
        </w:rPr>
        <w:t>. Инновационный процесс - представляет собой процесс использования новшества, связанный с его получением, воспроизводством и реализацией в материальной сфере общества. Распространение нововведений, как и их создание, является составной частью инновационного процесса .</w:t>
      </w:r>
    </w:p>
    <w:p w:rsidR="00DC3F1F" w:rsidRPr="00EF6B76" w:rsidRDefault="00DC3F1F" w:rsidP="00DC3F1F">
      <w:pPr>
        <w:spacing w:line="360" w:lineRule="auto"/>
        <w:ind w:firstLine="540"/>
        <w:jc w:val="both"/>
        <w:rPr>
          <w:sz w:val="28"/>
          <w:szCs w:val="28"/>
        </w:rPr>
      </w:pPr>
      <w:r w:rsidRPr="00EF6B76">
        <w:rPr>
          <w:sz w:val="28"/>
          <w:szCs w:val="28"/>
        </w:rPr>
        <w:t>Различают три логических формы инновационного процесса: простой внутриорганизационный (натуральный), простой межорганизационный (товарный) и расширенный.</w:t>
      </w:r>
    </w:p>
    <w:p w:rsidR="00DC3F1F" w:rsidRPr="00EF6B76" w:rsidRDefault="00DC3F1F" w:rsidP="00DC3F1F">
      <w:pPr>
        <w:spacing w:line="360" w:lineRule="auto"/>
        <w:ind w:firstLine="540"/>
        <w:jc w:val="both"/>
        <w:rPr>
          <w:sz w:val="28"/>
          <w:szCs w:val="28"/>
        </w:rPr>
      </w:pPr>
      <w:r w:rsidRPr="00EF6B76">
        <w:rPr>
          <w:sz w:val="28"/>
          <w:szCs w:val="28"/>
        </w:rPr>
        <w:t>Простой инновационный процесс предполагает создание и использование новшества внутри одной и той же организации, новшество в этом случае не принимает непосредственно товарной формы. При простом межорганизационном инновационном процессе новшество выступает как предмет купли-продажи. Такая форма инновационного процесса означает отделение функции создателя и производителя новшества от функции его потребителя. Наконец, расширенный инновационный процесс проявляется в создании все новых и новых производителей нововведения, нарушении монополии производителя-пионера, что способствует через взаимную конкуренцию совершенствованию потребительских свойств выпускаемого товара. В условиях товарного инновационного процесса действует как минимум два хозяйственных субъекта: производитель (создатель) и потребитель (пользователь) нововведения. Если новшество является технологическим процессом, его производитель и потребитель могут совмещаться в одном хозяйственном субъекте.</w:t>
      </w:r>
    </w:p>
    <w:p w:rsidR="00DC3F1F" w:rsidRPr="00EF6B76" w:rsidRDefault="00DC3F1F" w:rsidP="00DC3F1F">
      <w:pPr>
        <w:spacing w:line="360" w:lineRule="auto"/>
        <w:ind w:firstLine="540"/>
        <w:jc w:val="both"/>
        <w:rPr>
          <w:sz w:val="28"/>
          <w:szCs w:val="28"/>
        </w:rPr>
      </w:pPr>
      <w:r w:rsidRPr="00EF6B76">
        <w:rPr>
          <w:sz w:val="28"/>
          <w:szCs w:val="28"/>
        </w:rPr>
        <w:t xml:space="preserve">По мере превращения инновационного процесса в товарный выделяются две его органические фазы: </w:t>
      </w:r>
    </w:p>
    <w:p w:rsidR="00DC3F1F" w:rsidRPr="00EF6B76" w:rsidRDefault="00DC3F1F" w:rsidP="00DC3F1F">
      <w:pPr>
        <w:spacing w:line="360" w:lineRule="auto"/>
        <w:ind w:firstLine="540"/>
        <w:jc w:val="both"/>
        <w:rPr>
          <w:sz w:val="28"/>
          <w:szCs w:val="28"/>
        </w:rPr>
      </w:pPr>
      <w:r w:rsidRPr="00EF6B76">
        <w:rPr>
          <w:sz w:val="28"/>
          <w:szCs w:val="28"/>
        </w:rPr>
        <w:t>а) создание и распространение - в основном, включает последовательные этапы научных исследований, опытно-конструкторских работ, организацию опытного производства и сбыта, организацию коммерческого производства. На первой фазе еще не реализуется полезный эффект нововведения, а только создаются предпосылки такой реализации.</w:t>
      </w:r>
    </w:p>
    <w:p w:rsidR="00DC3F1F" w:rsidRPr="00EF6B76" w:rsidRDefault="00DC3F1F" w:rsidP="00DC3F1F">
      <w:pPr>
        <w:spacing w:line="360" w:lineRule="auto"/>
        <w:ind w:firstLine="540"/>
        <w:jc w:val="both"/>
        <w:rPr>
          <w:sz w:val="28"/>
          <w:szCs w:val="28"/>
        </w:rPr>
      </w:pPr>
      <w:r w:rsidRPr="00EF6B76">
        <w:rPr>
          <w:sz w:val="28"/>
          <w:szCs w:val="28"/>
        </w:rPr>
        <w:t>б) диффузия нововведения – на этой фазе общественно-полезный эффект перераспределяется между производителями нововведения, а также между п</w:t>
      </w:r>
      <w:r>
        <w:rPr>
          <w:sz w:val="28"/>
          <w:szCs w:val="28"/>
        </w:rPr>
        <w:t>роизводителями и потребителями.</w:t>
      </w:r>
      <w:r>
        <w:rPr>
          <w:rStyle w:val="a4"/>
          <w:sz w:val="28"/>
          <w:szCs w:val="28"/>
        </w:rPr>
        <w:footnoteReference w:id="6"/>
      </w:r>
    </w:p>
    <w:p w:rsidR="00DC3F1F" w:rsidRPr="00EF6B76" w:rsidRDefault="00DC3F1F" w:rsidP="00DC3F1F">
      <w:pPr>
        <w:spacing w:line="360" w:lineRule="auto"/>
        <w:ind w:firstLine="540"/>
        <w:jc w:val="both"/>
        <w:rPr>
          <w:sz w:val="28"/>
          <w:szCs w:val="28"/>
        </w:rPr>
      </w:pPr>
      <w:r w:rsidRPr="00EF6B76">
        <w:rPr>
          <w:sz w:val="28"/>
          <w:szCs w:val="28"/>
        </w:rPr>
        <w:t xml:space="preserve">Распространение инновации – это информационный процесс, форма и скорость которого зависит от мощности коммуникационных каналов, особенностей восприятия информации хозяйствующими субъектами, их способностей к практическому использованию этой информации и т. п. </w:t>
      </w:r>
    </w:p>
    <w:p w:rsidR="00DC3F1F" w:rsidRPr="00EF6B76" w:rsidRDefault="00DC3F1F" w:rsidP="00DC3F1F">
      <w:pPr>
        <w:spacing w:line="360" w:lineRule="auto"/>
        <w:ind w:firstLine="540"/>
        <w:jc w:val="both"/>
        <w:rPr>
          <w:sz w:val="28"/>
          <w:szCs w:val="28"/>
        </w:rPr>
      </w:pPr>
      <w:r w:rsidRPr="00EF6B76">
        <w:rPr>
          <w:sz w:val="28"/>
          <w:szCs w:val="28"/>
        </w:rPr>
        <w:t>Диффузия инновации – процесс, посредством которого нововведение передается по коммуникационным каналам между членами социальной системы во времени. Нововведениями могут быть идеи, предметы, технологии и т. п., являющиеся новыми для соответствующего хозяйствующего субъекта. Иными словами диффузия – это распространение уже однажды освоенной и использованной инновации в новых условиях или местах применения.</w:t>
      </w:r>
    </w:p>
    <w:p w:rsidR="00DC3F1F" w:rsidRPr="00EF6B76" w:rsidRDefault="00DC3F1F" w:rsidP="00DC3F1F">
      <w:pPr>
        <w:spacing w:line="360" w:lineRule="auto"/>
        <w:ind w:firstLine="540"/>
        <w:jc w:val="both"/>
        <w:rPr>
          <w:sz w:val="28"/>
          <w:szCs w:val="28"/>
        </w:rPr>
      </w:pPr>
      <w:r w:rsidRPr="00EF6B76">
        <w:rPr>
          <w:sz w:val="28"/>
          <w:szCs w:val="28"/>
        </w:rPr>
        <w:t>В инновационном процессе, как и в любом другом можно выделить субъекты.</w:t>
      </w:r>
    </w:p>
    <w:p w:rsidR="00DC3F1F" w:rsidRPr="00EF6B76" w:rsidRDefault="00DC3F1F" w:rsidP="00DC3F1F">
      <w:pPr>
        <w:spacing w:line="360" w:lineRule="auto"/>
        <w:ind w:firstLine="540"/>
        <w:jc w:val="both"/>
        <w:rPr>
          <w:sz w:val="28"/>
          <w:szCs w:val="28"/>
        </w:rPr>
      </w:pPr>
      <w:r w:rsidRPr="00EF6B76">
        <w:rPr>
          <w:sz w:val="28"/>
          <w:szCs w:val="28"/>
        </w:rPr>
        <w:t>Субъекты инновационного процесса делятся на следующие группы: новаторы, ранние реципиенты, раннее большинство и отстающие.</w:t>
      </w:r>
    </w:p>
    <w:p w:rsidR="00DC3F1F" w:rsidRPr="00EF6B76" w:rsidRDefault="00DC3F1F" w:rsidP="00DC3F1F">
      <w:pPr>
        <w:spacing w:line="360" w:lineRule="auto"/>
        <w:ind w:firstLine="540"/>
        <w:jc w:val="both"/>
        <w:rPr>
          <w:sz w:val="28"/>
          <w:szCs w:val="28"/>
        </w:rPr>
      </w:pPr>
      <w:r w:rsidRPr="00EF6B76">
        <w:rPr>
          <w:sz w:val="28"/>
          <w:szCs w:val="28"/>
        </w:rPr>
        <w:t>Новаторы являются генераторами научно-технических знаний. Это могут быть индивидуальные изобретатели, исследовательские организации. Они заинтересованы в получении части дохода от использования изобретений. Инновационные способности (способности к созданию новшеств) персонала – это залог успешного воплощения проекта в жизнь. Поэтому в личности новатора</w:t>
      </w:r>
      <w:r>
        <w:rPr>
          <w:sz w:val="28"/>
          <w:szCs w:val="28"/>
        </w:rPr>
        <w:t xml:space="preserve"> </w:t>
      </w:r>
      <w:r w:rsidRPr="00EF6B76">
        <w:rPr>
          <w:sz w:val="28"/>
          <w:szCs w:val="28"/>
        </w:rPr>
        <w:t>важное значение имеет</w:t>
      </w:r>
      <w:r>
        <w:rPr>
          <w:sz w:val="28"/>
          <w:szCs w:val="28"/>
        </w:rPr>
        <w:t xml:space="preserve"> </w:t>
      </w:r>
      <w:r w:rsidRPr="00EF6B76">
        <w:rPr>
          <w:sz w:val="28"/>
          <w:szCs w:val="28"/>
        </w:rPr>
        <w:t>гармоничное сочетание организаторских</w:t>
      </w:r>
      <w:r>
        <w:rPr>
          <w:sz w:val="28"/>
          <w:szCs w:val="28"/>
        </w:rPr>
        <w:t xml:space="preserve"> </w:t>
      </w:r>
      <w:r w:rsidRPr="00EF6B76">
        <w:rPr>
          <w:sz w:val="28"/>
          <w:szCs w:val="28"/>
        </w:rPr>
        <w:t>и изобретательских способностей.</w:t>
      </w:r>
    </w:p>
    <w:p w:rsidR="00DC3F1F" w:rsidRPr="00EF6B76" w:rsidRDefault="00DC3F1F" w:rsidP="00DC3F1F">
      <w:pPr>
        <w:spacing w:line="360" w:lineRule="auto"/>
        <w:ind w:firstLine="540"/>
        <w:jc w:val="both"/>
        <w:rPr>
          <w:sz w:val="28"/>
          <w:szCs w:val="28"/>
        </w:rPr>
      </w:pPr>
      <w:r w:rsidRPr="00EF6B76">
        <w:rPr>
          <w:sz w:val="28"/>
          <w:szCs w:val="28"/>
        </w:rPr>
        <w:t xml:space="preserve">В роли ранних реципиентов выступают предприниматели, первыми освоившие новшество. Они стремятся к получению дополнительной прибыли путем скорейшего продвижения новшеств на рынок. Они получили название </w:t>
      </w:r>
      <w:r>
        <w:rPr>
          <w:sz w:val="28"/>
          <w:szCs w:val="28"/>
        </w:rPr>
        <w:t>«</w:t>
      </w:r>
      <w:r w:rsidRPr="00EF6B76">
        <w:rPr>
          <w:sz w:val="28"/>
          <w:szCs w:val="28"/>
        </w:rPr>
        <w:t>пионерских</w:t>
      </w:r>
      <w:r>
        <w:rPr>
          <w:sz w:val="28"/>
          <w:szCs w:val="28"/>
        </w:rPr>
        <w:t>»</w:t>
      </w:r>
      <w:r w:rsidRPr="00EF6B76">
        <w:rPr>
          <w:sz w:val="28"/>
          <w:szCs w:val="28"/>
        </w:rPr>
        <w:t xml:space="preserve"> организаций.</w:t>
      </w:r>
    </w:p>
    <w:p w:rsidR="00DC3F1F" w:rsidRPr="00EF6B76" w:rsidRDefault="00DC3F1F" w:rsidP="00DC3F1F">
      <w:pPr>
        <w:spacing w:line="360" w:lineRule="auto"/>
        <w:ind w:firstLine="540"/>
        <w:jc w:val="both"/>
        <w:rPr>
          <w:sz w:val="28"/>
          <w:szCs w:val="28"/>
        </w:rPr>
      </w:pPr>
      <w:r w:rsidRPr="00EF6B76">
        <w:rPr>
          <w:sz w:val="28"/>
          <w:szCs w:val="28"/>
        </w:rPr>
        <w:t>Раннее большинство представлено фирмами, первыми внедрившими новшество в производство, что обеспечивает им дополнительную прибыль.</w:t>
      </w:r>
    </w:p>
    <w:p w:rsidR="00DC3F1F" w:rsidRPr="00EF6B76" w:rsidRDefault="00DC3F1F" w:rsidP="00DC3F1F">
      <w:pPr>
        <w:spacing w:line="360" w:lineRule="auto"/>
        <w:ind w:firstLine="540"/>
        <w:jc w:val="both"/>
        <w:rPr>
          <w:sz w:val="28"/>
          <w:szCs w:val="28"/>
        </w:rPr>
      </w:pPr>
      <w:r w:rsidRPr="00EF6B76">
        <w:rPr>
          <w:sz w:val="28"/>
          <w:szCs w:val="28"/>
        </w:rPr>
        <w:t>Отстающие фирмы сталкиваются с ситуацией, когда запаздывание с нововведениями приводит к выпуску новых изделий, которые уже морально устарели.</w:t>
      </w:r>
      <w:r>
        <w:rPr>
          <w:rStyle w:val="a4"/>
          <w:sz w:val="28"/>
          <w:szCs w:val="28"/>
        </w:rPr>
        <w:footnoteReference w:id="7"/>
      </w:r>
      <w:r w:rsidRPr="00EF6B76">
        <w:rPr>
          <w:sz w:val="28"/>
          <w:szCs w:val="28"/>
        </w:rPr>
        <w:t xml:space="preserve"> </w:t>
      </w:r>
    </w:p>
    <w:p w:rsidR="00DC3F1F" w:rsidRPr="00EF6B76" w:rsidRDefault="00DC3F1F" w:rsidP="00DC3F1F">
      <w:pPr>
        <w:spacing w:line="360" w:lineRule="auto"/>
        <w:ind w:firstLine="540"/>
        <w:jc w:val="both"/>
        <w:rPr>
          <w:sz w:val="28"/>
          <w:szCs w:val="28"/>
        </w:rPr>
      </w:pPr>
      <w:r w:rsidRPr="00EF6B76">
        <w:rPr>
          <w:sz w:val="28"/>
          <w:szCs w:val="28"/>
        </w:rPr>
        <w:t>Инновационный процесс неразрывно связан с</w:t>
      </w:r>
      <w:r>
        <w:rPr>
          <w:sz w:val="28"/>
          <w:szCs w:val="28"/>
        </w:rPr>
        <w:t xml:space="preserve"> </w:t>
      </w:r>
      <w:r w:rsidRPr="00EF6B76">
        <w:rPr>
          <w:sz w:val="28"/>
          <w:szCs w:val="28"/>
        </w:rPr>
        <w:t>инновационной деятельностью. Инновационная деятельность предполагает целый комплекс научных, технологических, организационных, финансовых и коммерческих мероприятий, и именно в своей совокупности они приводят к инновациям. На стадии инновационной деятельности осуществляется непосредственная трансформация идей (обычно результатов научных исследований и разработок либо иных научно-технических достижений) в технологически новые или усовершенствованные продукты, услуги либо процессы. Научные исследования и разработки являются не только источником новых идей, но могут осуществляться на различных этапах инновационного процесса, будучи средством решения проблем, возникновение которых потенциально возможно на любой его стадии. Главной функцией инновационной деятельности является функция изменения.</w:t>
      </w:r>
    </w:p>
    <w:p w:rsidR="00DC3F1F" w:rsidRPr="00EF6B76" w:rsidRDefault="00DC3F1F" w:rsidP="00DC3F1F">
      <w:pPr>
        <w:spacing w:line="360" w:lineRule="auto"/>
        <w:ind w:firstLine="540"/>
        <w:jc w:val="both"/>
        <w:rPr>
          <w:sz w:val="28"/>
          <w:szCs w:val="28"/>
        </w:rPr>
      </w:pPr>
      <w:r w:rsidRPr="00EF6B76">
        <w:rPr>
          <w:sz w:val="28"/>
          <w:szCs w:val="28"/>
        </w:rPr>
        <w:t>Австрийский ученый И. Шумпетер выделял пять типичных изменений:</w:t>
      </w:r>
    </w:p>
    <w:p w:rsidR="00DC3F1F" w:rsidRPr="00EF6B76" w:rsidRDefault="00DC3F1F" w:rsidP="00DC3F1F">
      <w:pPr>
        <w:spacing w:line="360" w:lineRule="auto"/>
        <w:ind w:firstLine="540"/>
        <w:jc w:val="both"/>
        <w:rPr>
          <w:sz w:val="28"/>
          <w:szCs w:val="28"/>
        </w:rPr>
      </w:pPr>
      <w:r w:rsidRPr="00EF6B76">
        <w:rPr>
          <w:sz w:val="28"/>
          <w:szCs w:val="28"/>
        </w:rPr>
        <w:t>1. Использование новой техники, новых технологических процессов или нового рыночного обеспечения производства (купля - продажа).</w:t>
      </w:r>
    </w:p>
    <w:p w:rsidR="00DC3F1F" w:rsidRPr="00EF6B76" w:rsidRDefault="00DC3F1F" w:rsidP="00DC3F1F">
      <w:pPr>
        <w:spacing w:line="360" w:lineRule="auto"/>
        <w:ind w:firstLine="540"/>
        <w:jc w:val="both"/>
        <w:rPr>
          <w:sz w:val="28"/>
          <w:szCs w:val="28"/>
        </w:rPr>
      </w:pPr>
      <w:r w:rsidRPr="00EF6B76">
        <w:rPr>
          <w:sz w:val="28"/>
          <w:szCs w:val="28"/>
        </w:rPr>
        <w:t>2. Внедрение продукции с новыми свойствами.</w:t>
      </w:r>
    </w:p>
    <w:p w:rsidR="00DC3F1F" w:rsidRPr="00EF6B76" w:rsidRDefault="00DC3F1F" w:rsidP="00DC3F1F">
      <w:pPr>
        <w:spacing w:line="360" w:lineRule="auto"/>
        <w:ind w:firstLine="540"/>
        <w:jc w:val="both"/>
        <w:rPr>
          <w:sz w:val="28"/>
          <w:szCs w:val="28"/>
        </w:rPr>
      </w:pPr>
      <w:r w:rsidRPr="00EF6B76">
        <w:rPr>
          <w:sz w:val="28"/>
          <w:szCs w:val="28"/>
        </w:rPr>
        <w:t>3. Использование нового сырья.</w:t>
      </w:r>
    </w:p>
    <w:p w:rsidR="00DC3F1F" w:rsidRPr="00EF6B76" w:rsidRDefault="00DC3F1F" w:rsidP="00DC3F1F">
      <w:pPr>
        <w:spacing w:line="360" w:lineRule="auto"/>
        <w:ind w:firstLine="540"/>
        <w:jc w:val="both"/>
        <w:rPr>
          <w:sz w:val="28"/>
          <w:szCs w:val="28"/>
        </w:rPr>
      </w:pPr>
      <w:r w:rsidRPr="00EF6B76">
        <w:rPr>
          <w:sz w:val="28"/>
          <w:szCs w:val="28"/>
        </w:rPr>
        <w:t>4. Изменения в организации производства и его материально-технического обеспечения.</w:t>
      </w:r>
    </w:p>
    <w:p w:rsidR="00DC3F1F" w:rsidRPr="00EF6B76" w:rsidRDefault="00DC3F1F" w:rsidP="00DC3F1F">
      <w:pPr>
        <w:spacing w:line="360" w:lineRule="auto"/>
        <w:ind w:firstLine="540"/>
        <w:jc w:val="both"/>
        <w:rPr>
          <w:sz w:val="28"/>
          <w:szCs w:val="28"/>
        </w:rPr>
      </w:pPr>
      <w:r w:rsidRPr="00EF6B76">
        <w:rPr>
          <w:sz w:val="28"/>
          <w:szCs w:val="28"/>
        </w:rPr>
        <w:t>5. Появление новых рынков сбыта.</w:t>
      </w:r>
      <w:r>
        <w:rPr>
          <w:rStyle w:val="a4"/>
          <w:sz w:val="28"/>
          <w:szCs w:val="28"/>
        </w:rPr>
        <w:footnoteReference w:id="8"/>
      </w:r>
      <w:r w:rsidRPr="00EF6B76">
        <w:rPr>
          <w:sz w:val="28"/>
          <w:szCs w:val="28"/>
        </w:rPr>
        <w:t xml:space="preserve"> </w:t>
      </w:r>
    </w:p>
    <w:p w:rsidR="00DC3F1F" w:rsidRDefault="00DC3F1F" w:rsidP="00DC3F1F">
      <w:pPr>
        <w:spacing w:line="360" w:lineRule="auto"/>
        <w:ind w:firstLine="540"/>
        <w:jc w:val="both"/>
        <w:rPr>
          <w:sz w:val="28"/>
          <w:szCs w:val="28"/>
        </w:rPr>
      </w:pPr>
      <w:r w:rsidRPr="00CE4405">
        <w:rPr>
          <w:sz w:val="28"/>
          <w:szCs w:val="28"/>
        </w:rPr>
        <w:t>Таким образом,</w:t>
      </w:r>
      <w:r>
        <w:rPr>
          <w:b/>
          <w:sz w:val="28"/>
          <w:szCs w:val="28"/>
        </w:rPr>
        <w:t xml:space="preserve"> </w:t>
      </w:r>
      <w:r w:rsidRPr="00EF6B76">
        <w:rPr>
          <w:sz w:val="28"/>
          <w:szCs w:val="28"/>
        </w:rPr>
        <w:t xml:space="preserve">инновационный процесс представляет собой подготовку и осуществление инновационных изменений и складывается из взаимосвязанных фаз, образующих единое, комплексное целое. В результате этого процесса появляется реализованное, использованное изменение – инновация, позволяющая удовлетворять растущие потребности населения и являющаяся необходимым средством для поддержания конкурентоспособности предприятий. </w:t>
      </w:r>
    </w:p>
    <w:p w:rsidR="00DC3F1F" w:rsidRPr="000769A2" w:rsidRDefault="00DC3F1F" w:rsidP="00DC3F1F">
      <w:pPr>
        <w:spacing w:line="360" w:lineRule="auto"/>
        <w:ind w:firstLine="540"/>
        <w:jc w:val="center"/>
        <w:rPr>
          <w:b/>
          <w:color w:val="000000"/>
          <w:sz w:val="28"/>
          <w:szCs w:val="28"/>
        </w:rPr>
      </w:pPr>
      <w:r>
        <w:rPr>
          <w:rFonts w:ascii="Tahoma" w:hAnsi="Tahoma" w:cs="Tahoma"/>
          <w:color w:val="000000"/>
          <w:sz w:val="18"/>
          <w:szCs w:val="18"/>
        </w:rPr>
        <w:br w:type="page"/>
      </w:r>
      <w:r w:rsidRPr="000769A2">
        <w:rPr>
          <w:b/>
          <w:color w:val="000000"/>
          <w:sz w:val="28"/>
          <w:szCs w:val="28"/>
        </w:rPr>
        <w:t>2. ИННОВАЦИОННАЯ СФЕРА ДЕЯТЕЛЬНОСТИ В МАШИНОСТРОЕНИИ</w:t>
      </w:r>
    </w:p>
    <w:p w:rsidR="00DC3F1F" w:rsidRDefault="00DC3F1F" w:rsidP="00DC3F1F">
      <w:pPr>
        <w:spacing w:line="360" w:lineRule="auto"/>
        <w:ind w:firstLine="540"/>
        <w:jc w:val="center"/>
        <w:rPr>
          <w:color w:val="000000"/>
          <w:sz w:val="28"/>
          <w:szCs w:val="28"/>
        </w:rPr>
      </w:pPr>
    </w:p>
    <w:p w:rsidR="00DC3F1F" w:rsidRPr="00750D76" w:rsidRDefault="00DC3F1F" w:rsidP="00DC3F1F">
      <w:pPr>
        <w:spacing w:line="360" w:lineRule="auto"/>
        <w:ind w:left="540"/>
        <w:jc w:val="center"/>
        <w:rPr>
          <w:b/>
          <w:sz w:val="28"/>
          <w:szCs w:val="28"/>
        </w:rPr>
      </w:pPr>
      <w:r w:rsidRPr="00750D76">
        <w:rPr>
          <w:b/>
          <w:color w:val="000000"/>
          <w:sz w:val="28"/>
          <w:szCs w:val="28"/>
        </w:rPr>
        <w:t xml:space="preserve">2.1 </w:t>
      </w:r>
      <w:r w:rsidRPr="00750D76">
        <w:rPr>
          <w:b/>
          <w:sz w:val="28"/>
          <w:szCs w:val="28"/>
        </w:rPr>
        <w:t>Особенности развития предприятий  машиностроения</w:t>
      </w:r>
    </w:p>
    <w:p w:rsidR="00DC3F1F" w:rsidRPr="001B04E7" w:rsidRDefault="00DC3F1F" w:rsidP="00DC3F1F">
      <w:pPr>
        <w:spacing w:line="360" w:lineRule="auto"/>
        <w:ind w:left="540"/>
        <w:jc w:val="center"/>
        <w:rPr>
          <w:b/>
          <w:sz w:val="28"/>
          <w:szCs w:val="28"/>
        </w:rPr>
      </w:pPr>
    </w:p>
    <w:p w:rsidR="00DC3F1F" w:rsidRPr="001B04E7" w:rsidRDefault="00DC3F1F" w:rsidP="00DC3F1F">
      <w:pPr>
        <w:spacing w:line="360" w:lineRule="auto"/>
        <w:ind w:firstLine="540"/>
        <w:jc w:val="both"/>
        <w:rPr>
          <w:sz w:val="28"/>
          <w:szCs w:val="28"/>
        </w:rPr>
      </w:pPr>
      <w:r w:rsidRPr="001B04E7">
        <w:rPr>
          <w:sz w:val="28"/>
          <w:szCs w:val="28"/>
        </w:rPr>
        <w:t>На основе балансов оценок показателей рассчитываются композитные индикаторы деловой активности. Наиболее распространенным в международной практике композитным индикатором является индекс предпринимательской уверенности. Балансы оценок основных показателей деятельности  предприятий</w:t>
      </w:r>
      <w:r>
        <w:rPr>
          <w:sz w:val="28"/>
          <w:szCs w:val="28"/>
        </w:rPr>
        <w:t xml:space="preserve"> отраслей машиностроения </w:t>
      </w:r>
      <w:r w:rsidRPr="001B04E7">
        <w:rPr>
          <w:sz w:val="28"/>
          <w:szCs w:val="28"/>
        </w:rPr>
        <w:t xml:space="preserve"> (по портфелю заказов, численности занятых, обеспеченности собственными финансовыми средствами, экономической ситуации) в III—IV кварталах </w:t>
      </w:r>
      <w:smartTag w:uri="urn:schemas-microsoft-com:office:smarttags" w:element="metricconverter">
        <w:smartTagPr>
          <w:attr w:name="ProductID" w:val="2007 г"/>
        </w:smartTagPr>
        <w:r w:rsidRPr="001B04E7">
          <w:rPr>
            <w:sz w:val="28"/>
            <w:szCs w:val="28"/>
          </w:rPr>
          <w:t>200</w:t>
        </w:r>
        <w:r>
          <w:rPr>
            <w:sz w:val="28"/>
            <w:szCs w:val="28"/>
          </w:rPr>
          <w:t>7</w:t>
        </w:r>
        <w:r w:rsidRPr="001B04E7">
          <w:rPr>
            <w:sz w:val="28"/>
            <w:szCs w:val="28"/>
          </w:rPr>
          <w:t xml:space="preserve"> г</w:t>
        </w:r>
      </w:smartTag>
      <w:r w:rsidRPr="001B04E7">
        <w:rPr>
          <w:sz w:val="28"/>
          <w:szCs w:val="28"/>
        </w:rPr>
        <w:t xml:space="preserve">. и в I—II кварталах </w:t>
      </w:r>
      <w:smartTag w:uri="urn:schemas-microsoft-com:office:smarttags" w:element="metricconverter">
        <w:smartTagPr>
          <w:attr w:name="ProductID" w:val="2008 г"/>
        </w:smartTagPr>
        <w:r w:rsidRPr="001B04E7">
          <w:rPr>
            <w:sz w:val="28"/>
            <w:szCs w:val="28"/>
          </w:rPr>
          <w:t>200</w:t>
        </w:r>
        <w:r>
          <w:rPr>
            <w:sz w:val="28"/>
            <w:szCs w:val="28"/>
          </w:rPr>
          <w:t>8</w:t>
        </w:r>
        <w:r w:rsidRPr="001B04E7">
          <w:rPr>
            <w:sz w:val="28"/>
            <w:szCs w:val="28"/>
          </w:rPr>
          <w:t xml:space="preserve"> г</w:t>
        </w:r>
      </w:smartTag>
      <w:r w:rsidRPr="001B04E7">
        <w:rPr>
          <w:sz w:val="28"/>
          <w:szCs w:val="28"/>
        </w:rPr>
        <w:t xml:space="preserve">. были отрицательными. </w:t>
      </w:r>
    </w:p>
    <w:p w:rsidR="00DC3F1F" w:rsidRDefault="00DC3F1F" w:rsidP="00DC3F1F">
      <w:pPr>
        <w:spacing w:line="360" w:lineRule="auto"/>
        <w:ind w:firstLine="540"/>
        <w:jc w:val="both"/>
        <w:rPr>
          <w:sz w:val="28"/>
          <w:szCs w:val="28"/>
        </w:rPr>
      </w:pPr>
      <w:r w:rsidRPr="001B04E7">
        <w:rPr>
          <w:sz w:val="28"/>
          <w:szCs w:val="28"/>
        </w:rPr>
        <w:t xml:space="preserve">Факторами, ограничивающими рост производства предприятий </w:t>
      </w:r>
      <w:r>
        <w:rPr>
          <w:sz w:val="28"/>
          <w:szCs w:val="28"/>
        </w:rPr>
        <w:t>машиностроения</w:t>
      </w:r>
      <w:r w:rsidRPr="001B04E7">
        <w:rPr>
          <w:sz w:val="28"/>
          <w:szCs w:val="28"/>
        </w:rPr>
        <w:t>, были отсутствие и изношенность имеющегося оборудования; недостаточный спрос на внутреннем и внешнем рынке на продукцию и услуги, общая экономическая и политическая нестабильность, высокая конкуренция со стороны отечественных и зарубежных предприятий.</w:t>
      </w:r>
    </w:p>
    <w:p w:rsidR="00DC3F1F" w:rsidRPr="00DE10BF" w:rsidRDefault="00DC3F1F" w:rsidP="00DC3F1F">
      <w:pPr>
        <w:tabs>
          <w:tab w:val="left" w:pos="2730"/>
        </w:tabs>
        <w:spacing w:line="360" w:lineRule="auto"/>
        <w:ind w:firstLine="540"/>
        <w:jc w:val="right"/>
      </w:pPr>
      <w:r>
        <w:rPr>
          <w:sz w:val="28"/>
          <w:szCs w:val="28"/>
        </w:rPr>
        <w:tab/>
      </w:r>
      <w:r>
        <w:t>Таблица 2</w:t>
      </w:r>
      <w:r w:rsidRPr="00DE10BF">
        <w:t>.1</w:t>
      </w:r>
    </w:p>
    <w:p w:rsidR="00DC3F1F" w:rsidRDefault="00DC3F1F" w:rsidP="00DC3F1F">
      <w:pPr>
        <w:spacing w:line="360" w:lineRule="auto"/>
        <w:ind w:firstLine="540"/>
        <w:jc w:val="center"/>
        <w:rPr>
          <w:b/>
          <w:sz w:val="28"/>
          <w:szCs w:val="28"/>
        </w:rPr>
      </w:pPr>
      <w:r w:rsidRPr="001B04E7">
        <w:rPr>
          <w:b/>
          <w:sz w:val="28"/>
          <w:szCs w:val="28"/>
        </w:rPr>
        <w:t xml:space="preserve">Факторы, ограничивающие рост производства предприятий </w:t>
      </w:r>
      <w:r>
        <w:rPr>
          <w:b/>
          <w:sz w:val="28"/>
          <w:szCs w:val="28"/>
        </w:rPr>
        <w:t xml:space="preserve">   машиностроительной </w:t>
      </w:r>
      <w:r w:rsidRPr="001B04E7">
        <w:rPr>
          <w:b/>
          <w:sz w:val="28"/>
          <w:szCs w:val="28"/>
        </w:rPr>
        <w:t xml:space="preserve">промышленности  </w:t>
      </w:r>
    </w:p>
    <w:p w:rsidR="00DC3F1F" w:rsidRDefault="00DC3F1F" w:rsidP="00DC3F1F">
      <w:pPr>
        <w:spacing w:line="360" w:lineRule="auto"/>
        <w:ind w:firstLine="540"/>
        <w:jc w:val="center"/>
        <w:rPr>
          <w:b/>
          <w:sz w:val="28"/>
          <w:szCs w:val="28"/>
        </w:rPr>
      </w:pPr>
      <w:r w:rsidRPr="001B04E7">
        <w:rPr>
          <w:b/>
          <w:sz w:val="28"/>
          <w:szCs w:val="28"/>
        </w:rPr>
        <w:t>(в % от числа опрошенных предприятий)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3733"/>
        <w:gridCol w:w="1080"/>
        <w:gridCol w:w="1080"/>
        <w:gridCol w:w="1080"/>
        <w:gridCol w:w="1440"/>
      </w:tblGrid>
      <w:tr w:rsidR="00DC3F1F" w:rsidRPr="00750D76" w:rsidTr="005E1043">
        <w:tc>
          <w:tcPr>
            <w:tcW w:w="1055" w:type="dxa"/>
            <w:vMerge w:val="restart"/>
          </w:tcPr>
          <w:p w:rsidR="00DC3F1F" w:rsidRPr="00750D76" w:rsidRDefault="00DC3F1F" w:rsidP="005E1043">
            <w:pPr>
              <w:jc w:val="center"/>
            </w:pPr>
            <w:r w:rsidRPr="00750D76">
              <w:t>№ п/п</w:t>
            </w:r>
          </w:p>
        </w:tc>
        <w:tc>
          <w:tcPr>
            <w:tcW w:w="3733" w:type="dxa"/>
            <w:vMerge w:val="restart"/>
          </w:tcPr>
          <w:p w:rsidR="00DC3F1F" w:rsidRPr="00750D76" w:rsidRDefault="00DC3F1F" w:rsidP="005E1043">
            <w:pPr>
              <w:jc w:val="center"/>
            </w:pPr>
            <w:r w:rsidRPr="00750D76">
              <w:t>Наименование</w:t>
            </w:r>
          </w:p>
          <w:p w:rsidR="00DC3F1F" w:rsidRPr="00750D76" w:rsidRDefault="00DC3F1F" w:rsidP="005E1043">
            <w:pPr>
              <w:jc w:val="center"/>
            </w:pPr>
            <w:r w:rsidRPr="00750D76">
              <w:t xml:space="preserve">факторов </w:t>
            </w:r>
          </w:p>
        </w:tc>
        <w:tc>
          <w:tcPr>
            <w:tcW w:w="2160" w:type="dxa"/>
            <w:gridSpan w:val="2"/>
          </w:tcPr>
          <w:p w:rsidR="00DC3F1F" w:rsidRPr="00750D76" w:rsidRDefault="00DC3F1F" w:rsidP="005E1043">
            <w:pPr>
              <w:jc w:val="center"/>
            </w:pPr>
            <w:smartTag w:uri="urn:schemas-microsoft-com:office:smarttags" w:element="metricconverter">
              <w:smartTagPr>
                <w:attr w:name="ProductID" w:val="2007 г"/>
              </w:smartTagPr>
              <w:r w:rsidRPr="00750D76">
                <w:t>2007 г</w:t>
              </w:r>
            </w:smartTag>
            <w:r w:rsidRPr="00750D76">
              <w:t>.</w:t>
            </w:r>
          </w:p>
        </w:tc>
        <w:tc>
          <w:tcPr>
            <w:tcW w:w="2520" w:type="dxa"/>
            <w:gridSpan w:val="2"/>
          </w:tcPr>
          <w:p w:rsidR="00DC3F1F" w:rsidRPr="00750D76" w:rsidRDefault="00DC3F1F" w:rsidP="005E1043">
            <w:pPr>
              <w:jc w:val="center"/>
            </w:pPr>
            <w:smartTag w:uri="urn:schemas-microsoft-com:office:smarttags" w:element="metricconverter">
              <w:smartTagPr>
                <w:attr w:name="ProductID" w:val="2008 г"/>
              </w:smartTagPr>
              <w:r w:rsidRPr="00750D76">
                <w:t>2008 г</w:t>
              </w:r>
            </w:smartTag>
            <w:r w:rsidRPr="00750D76">
              <w:t>.</w:t>
            </w:r>
          </w:p>
        </w:tc>
      </w:tr>
      <w:tr w:rsidR="00DC3F1F" w:rsidRPr="00750D76" w:rsidTr="005E1043">
        <w:tc>
          <w:tcPr>
            <w:tcW w:w="1055" w:type="dxa"/>
            <w:vMerge/>
          </w:tcPr>
          <w:p w:rsidR="00DC3F1F" w:rsidRPr="00750D76" w:rsidRDefault="00DC3F1F" w:rsidP="005E1043">
            <w:pPr>
              <w:jc w:val="center"/>
            </w:pPr>
          </w:p>
        </w:tc>
        <w:tc>
          <w:tcPr>
            <w:tcW w:w="3733" w:type="dxa"/>
            <w:vMerge/>
          </w:tcPr>
          <w:p w:rsidR="00DC3F1F" w:rsidRPr="00750D76" w:rsidRDefault="00DC3F1F" w:rsidP="005E1043">
            <w:pPr>
              <w:jc w:val="center"/>
            </w:pPr>
          </w:p>
        </w:tc>
        <w:tc>
          <w:tcPr>
            <w:tcW w:w="1080" w:type="dxa"/>
          </w:tcPr>
          <w:p w:rsidR="00DC3F1F" w:rsidRPr="005E1043" w:rsidRDefault="00DC3F1F" w:rsidP="005E1043">
            <w:pPr>
              <w:jc w:val="center"/>
              <w:rPr>
                <w:lang w:val="en-US"/>
              </w:rPr>
            </w:pPr>
            <w:r w:rsidRPr="005E1043">
              <w:rPr>
                <w:lang w:val="en-US"/>
              </w:rPr>
              <w:t>III</w:t>
            </w:r>
          </w:p>
          <w:p w:rsidR="00DC3F1F" w:rsidRPr="00750D76" w:rsidRDefault="00DC3F1F" w:rsidP="005E1043">
            <w:pPr>
              <w:jc w:val="center"/>
            </w:pPr>
            <w:r w:rsidRPr="00750D76">
              <w:t>кв.</w:t>
            </w:r>
          </w:p>
        </w:tc>
        <w:tc>
          <w:tcPr>
            <w:tcW w:w="1080" w:type="dxa"/>
          </w:tcPr>
          <w:p w:rsidR="00DC3F1F" w:rsidRPr="005E1043" w:rsidRDefault="00DC3F1F" w:rsidP="005E1043">
            <w:pPr>
              <w:jc w:val="center"/>
              <w:rPr>
                <w:lang w:val="en-US"/>
              </w:rPr>
            </w:pPr>
            <w:r w:rsidRPr="005E1043">
              <w:rPr>
                <w:lang w:val="en-US"/>
              </w:rPr>
              <w:t>IV</w:t>
            </w:r>
          </w:p>
          <w:p w:rsidR="00DC3F1F" w:rsidRPr="00750D76" w:rsidRDefault="00DC3F1F" w:rsidP="005E1043">
            <w:pPr>
              <w:jc w:val="center"/>
            </w:pPr>
            <w:r w:rsidRPr="00750D76">
              <w:t>кв.</w:t>
            </w:r>
          </w:p>
        </w:tc>
        <w:tc>
          <w:tcPr>
            <w:tcW w:w="1080" w:type="dxa"/>
          </w:tcPr>
          <w:p w:rsidR="00DC3F1F" w:rsidRPr="00750D76" w:rsidRDefault="00DC3F1F" w:rsidP="005E1043">
            <w:pPr>
              <w:jc w:val="center"/>
            </w:pPr>
            <w:r w:rsidRPr="005E1043">
              <w:rPr>
                <w:lang w:val="en-US"/>
              </w:rPr>
              <w:t>I</w:t>
            </w:r>
          </w:p>
          <w:p w:rsidR="00DC3F1F" w:rsidRPr="00750D76" w:rsidRDefault="00DC3F1F" w:rsidP="005E1043">
            <w:pPr>
              <w:jc w:val="center"/>
            </w:pPr>
            <w:r w:rsidRPr="00750D76">
              <w:t>кв.</w:t>
            </w:r>
          </w:p>
        </w:tc>
        <w:tc>
          <w:tcPr>
            <w:tcW w:w="1440" w:type="dxa"/>
          </w:tcPr>
          <w:p w:rsidR="00DC3F1F" w:rsidRPr="00750D76" w:rsidRDefault="00DC3F1F" w:rsidP="005E1043">
            <w:pPr>
              <w:jc w:val="center"/>
            </w:pPr>
            <w:r w:rsidRPr="005E1043">
              <w:rPr>
                <w:lang w:val="en-US"/>
              </w:rPr>
              <w:t>II</w:t>
            </w:r>
          </w:p>
          <w:p w:rsidR="00DC3F1F" w:rsidRPr="00750D76" w:rsidRDefault="00DC3F1F" w:rsidP="005E1043">
            <w:pPr>
              <w:jc w:val="center"/>
            </w:pPr>
            <w:r w:rsidRPr="00750D76">
              <w:t>кв.</w:t>
            </w:r>
          </w:p>
        </w:tc>
      </w:tr>
      <w:tr w:rsidR="00DC3F1F" w:rsidRPr="00750D76" w:rsidTr="005E1043">
        <w:tc>
          <w:tcPr>
            <w:tcW w:w="1055" w:type="dxa"/>
          </w:tcPr>
          <w:p w:rsidR="00DC3F1F" w:rsidRPr="00750D76" w:rsidRDefault="00DC3F1F" w:rsidP="005E1043">
            <w:pPr>
              <w:jc w:val="center"/>
            </w:pPr>
            <w:r w:rsidRPr="00750D76">
              <w:t>1.</w:t>
            </w:r>
          </w:p>
        </w:tc>
        <w:tc>
          <w:tcPr>
            <w:tcW w:w="3733" w:type="dxa"/>
          </w:tcPr>
          <w:p w:rsidR="00DC3F1F" w:rsidRPr="00750D76" w:rsidRDefault="00DC3F1F" w:rsidP="005E1043">
            <w:pPr>
              <w:jc w:val="both"/>
            </w:pPr>
            <w:r w:rsidRPr="00750D76">
              <w:t xml:space="preserve">Отсутствие и изношенность оборудования </w:t>
            </w:r>
          </w:p>
        </w:tc>
        <w:tc>
          <w:tcPr>
            <w:tcW w:w="1080" w:type="dxa"/>
          </w:tcPr>
          <w:p w:rsidR="00DC3F1F" w:rsidRPr="00750D76" w:rsidRDefault="00DC3F1F" w:rsidP="005E1043">
            <w:pPr>
              <w:jc w:val="both"/>
            </w:pPr>
            <w:r w:rsidRPr="00750D76">
              <w:t>31</w:t>
            </w:r>
          </w:p>
        </w:tc>
        <w:tc>
          <w:tcPr>
            <w:tcW w:w="1080" w:type="dxa"/>
          </w:tcPr>
          <w:p w:rsidR="00DC3F1F" w:rsidRPr="00750D76" w:rsidRDefault="00DC3F1F" w:rsidP="005E1043">
            <w:pPr>
              <w:jc w:val="both"/>
            </w:pPr>
            <w:r w:rsidRPr="00750D76">
              <w:t>30</w:t>
            </w:r>
          </w:p>
        </w:tc>
        <w:tc>
          <w:tcPr>
            <w:tcW w:w="1080" w:type="dxa"/>
          </w:tcPr>
          <w:p w:rsidR="00DC3F1F" w:rsidRPr="00750D76" w:rsidRDefault="00DC3F1F" w:rsidP="005E1043">
            <w:pPr>
              <w:jc w:val="both"/>
            </w:pPr>
            <w:r w:rsidRPr="00750D76">
              <w:t>31</w:t>
            </w:r>
          </w:p>
        </w:tc>
        <w:tc>
          <w:tcPr>
            <w:tcW w:w="1440" w:type="dxa"/>
          </w:tcPr>
          <w:p w:rsidR="00DC3F1F" w:rsidRPr="00750D76" w:rsidRDefault="00DC3F1F" w:rsidP="005E1043">
            <w:pPr>
              <w:jc w:val="both"/>
            </w:pPr>
            <w:r w:rsidRPr="00750D76">
              <w:t>29</w:t>
            </w:r>
          </w:p>
        </w:tc>
      </w:tr>
      <w:tr w:rsidR="00DC3F1F" w:rsidRPr="00750D76" w:rsidTr="005E1043">
        <w:tc>
          <w:tcPr>
            <w:tcW w:w="1055" w:type="dxa"/>
          </w:tcPr>
          <w:p w:rsidR="00DC3F1F" w:rsidRPr="00750D76" w:rsidRDefault="00DC3F1F" w:rsidP="005E1043">
            <w:pPr>
              <w:jc w:val="center"/>
            </w:pPr>
            <w:r w:rsidRPr="00750D76">
              <w:t>2</w:t>
            </w:r>
          </w:p>
        </w:tc>
        <w:tc>
          <w:tcPr>
            <w:tcW w:w="3733" w:type="dxa"/>
          </w:tcPr>
          <w:p w:rsidR="00DC3F1F" w:rsidRPr="00750D76" w:rsidRDefault="00DC3F1F" w:rsidP="005E1043">
            <w:pPr>
              <w:ind w:firstLine="25"/>
              <w:jc w:val="both"/>
            </w:pPr>
            <w:r w:rsidRPr="00750D76">
              <w:t xml:space="preserve">Недостаточный спрос на внутреннем рынке </w:t>
            </w:r>
          </w:p>
        </w:tc>
        <w:tc>
          <w:tcPr>
            <w:tcW w:w="1080" w:type="dxa"/>
          </w:tcPr>
          <w:p w:rsidR="00DC3F1F" w:rsidRPr="00750D76" w:rsidRDefault="00DC3F1F" w:rsidP="005E1043">
            <w:pPr>
              <w:ind w:firstLine="25"/>
              <w:jc w:val="both"/>
            </w:pPr>
            <w:r w:rsidRPr="00750D76">
              <w:t>35</w:t>
            </w:r>
          </w:p>
        </w:tc>
        <w:tc>
          <w:tcPr>
            <w:tcW w:w="1080" w:type="dxa"/>
          </w:tcPr>
          <w:p w:rsidR="00DC3F1F" w:rsidRPr="00750D76" w:rsidRDefault="00DC3F1F" w:rsidP="005E1043">
            <w:pPr>
              <w:jc w:val="both"/>
            </w:pPr>
            <w:r w:rsidRPr="00750D76">
              <w:t>36</w:t>
            </w:r>
          </w:p>
        </w:tc>
        <w:tc>
          <w:tcPr>
            <w:tcW w:w="1080" w:type="dxa"/>
          </w:tcPr>
          <w:p w:rsidR="00DC3F1F" w:rsidRPr="00750D76" w:rsidRDefault="00DC3F1F" w:rsidP="005E1043">
            <w:pPr>
              <w:jc w:val="both"/>
            </w:pPr>
            <w:r w:rsidRPr="00750D76">
              <w:t>37</w:t>
            </w:r>
          </w:p>
        </w:tc>
        <w:tc>
          <w:tcPr>
            <w:tcW w:w="1440" w:type="dxa"/>
          </w:tcPr>
          <w:p w:rsidR="00DC3F1F" w:rsidRPr="00750D76" w:rsidRDefault="00DC3F1F" w:rsidP="005E1043">
            <w:pPr>
              <w:jc w:val="both"/>
            </w:pPr>
            <w:r w:rsidRPr="00750D76">
              <w:t>37</w:t>
            </w:r>
          </w:p>
        </w:tc>
      </w:tr>
      <w:tr w:rsidR="00DC3F1F" w:rsidRPr="00750D76" w:rsidTr="005E1043">
        <w:tc>
          <w:tcPr>
            <w:tcW w:w="1055" w:type="dxa"/>
          </w:tcPr>
          <w:p w:rsidR="00DC3F1F" w:rsidRPr="00750D76" w:rsidRDefault="00DC3F1F" w:rsidP="005E1043">
            <w:pPr>
              <w:jc w:val="center"/>
            </w:pPr>
            <w:r w:rsidRPr="00750D76">
              <w:t>3</w:t>
            </w:r>
          </w:p>
        </w:tc>
        <w:tc>
          <w:tcPr>
            <w:tcW w:w="3733" w:type="dxa"/>
          </w:tcPr>
          <w:p w:rsidR="00DC3F1F" w:rsidRPr="00750D76" w:rsidRDefault="00DC3F1F" w:rsidP="005E1043">
            <w:pPr>
              <w:ind w:firstLine="25"/>
              <w:jc w:val="both"/>
            </w:pPr>
            <w:r w:rsidRPr="00750D76">
              <w:t xml:space="preserve">Общая экономическая и политическая нестабильность </w:t>
            </w:r>
          </w:p>
        </w:tc>
        <w:tc>
          <w:tcPr>
            <w:tcW w:w="1080" w:type="dxa"/>
          </w:tcPr>
          <w:p w:rsidR="00DC3F1F" w:rsidRPr="00750D76" w:rsidRDefault="00DC3F1F" w:rsidP="005E1043">
            <w:pPr>
              <w:ind w:firstLine="25"/>
              <w:jc w:val="both"/>
            </w:pPr>
            <w:r w:rsidRPr="00750D76">
              <w:t>29</w:t>
            </w:r>
          </w:p>
        </w:tc>
        <w:tc>
          <w:tcPr>
            <w:tcW w:w="1080" w:type="dxa"/>
          </w:tcPr>
          <w:p w:rsidR="00DC3F1F" w:rsidRPr="00750D76" w:rsidRDefault="00DC3F1F" w:rsidP="005E1043">
            <w:pPr>
              <w:jc w:val="center"/>
            </w:pPr>
            <w:r w:rsidRPr="00750D76">
              <w:t>28</w:t>
            </w:r>
          </w:p>
        </w:tc>
        <w:tc>
          <w:tcPr>
            <w:tcW w:w="1080" w:type="dxa"/>
          </w:tcPr>
          <w:p w:rsidR="00DC3F1F" w:rsidRPr="00750D76" w:rsidRDefault="00DC3F1F" w:rsidP="005E1043">
            <w:pPr>
              <w:jc w:val="center"/>
            </w:pPr>
            <w:r w:rsidRPr="00750D76">
              <w:t>28</w:t>
            </w:r>
          </w:p>
        </w:tc>
        <w:tc>
          <w:tcPr>
            <w:tcW w:w="1440" w:type="dxa"/>
          </w:tcPr>
          <w:p w:rsidR="00DC3F1F" w:rsidRPr="00750D76" w:rsidRDefault="00DC3F1F" w:rsidP="005E1043">
            <w:pPr>
              <w:jc w:val="center"/>
            </w:pPr>
            <w:r w:rsidRPr="00750D76">
              <w:t>25</w:t>
            </w:r>
          </w:p>
        </w:tc>
      </w:tr>
      <w:tr w:rsidR="00DC3F1F" w:rsidRPr="00750D76" w:rsidTr="005E1043">
        <w:tc>
          <w:tcPr>
            <w:tcW w:w="1055" w:type="dxa"/>
          </w:tcPr>
          <w:p w:rsidR="00DC3F1F" w:rsidRPr="00750D76" w:rsidRDefault="00DC3F1F" w:rsidP="005E1043">
            <w:pPr>
              <w:jc w:val="both"/>
            </w:pPr>
            <w:r w:rsidRPr="00750D76">
              <w:t>4</w:t>
            </w:r>
          </w:p>
        </w:tc>
        <w:tc>
          <w:tcPr>
            <w:tcW w:w="3733" w:type="dxa"/>
          </w:tcPr>
          <w:p w:rsidR="00DC3F1F" w:rsidRPr="00750D76" w:rsidRDefault="00DC3F1F" w:rsidP="005E1043">
            <w:pPr>
              <w:ind w:firstLine="25"/>
              <w:jc w:val="both"/>
            </w:pPr>
            <w:r w:rsidRPr="00750D76">
              <w:t xml:space="preserve">Недостаточный спрос на внешнем рынке </w:t>
            </w:r>
          </w:p>
        </w:tc>
        <w:tc>
          <w:tcPr>
            <w:tcW w:w="1080" w:type="dxa"/>
          </w:tcPr>
          <w:p w:rsidR="00DC3F1F" w:rsidRPr="00750D76" w:rsidRDefault="00DC3F1F" w:rsidP="005E1043">
            <w:pPr>
              <w:ind w:firstLine="25"/>
              <w:jc w:val="both"/>
            </w:pPr>
            <w:r w:rsidRPr="00750D76">
              <w:t>5</w:t>
            </w:r>
          </w:p>
        </w:tc>
        <w:tc>
          <w:tcPr>
            <w:tcW w:w="1080" w:type="dxa"/>
          </w:tcPr>
          <w:p w:rsidR="00DC3F1F" w:rsidRPr="00750D76" w:rsidRDefault="00DC3F1F" w:rsidP="005E1043">
            <w:pPr>
              <w:jc w:val="both"/>
            </w:pPr>
            <w:r w:rsidRPr="00750D76">
              <w:t>5</w:t>
            </w:r>
          </w:p>
        </w:tc>
        <w:tc>
          <w:tcPr>
            <w:tcW w:w="1080" w:type="dxa"/>
          </w:tcPr>
          <w:p w:rsidR="00DC3F1F" w:rsidRPr="00750D76" w:rsidRDefault="00DC3F1F" w:rsidP="005E1043">
            <w:pPr>
              <w:jc w:val="both"/>
            </w:pPr>
            <w:r w:rsidRPr="00750D76">
              <w:t>5</w:t>
            </w:r>
          </w:p>
        </w:tc>
        <w:tc>
          <w:tcPr>
            <w:tcW w:w="1440" w:type="dxa"/>
          </w:tcPr>
          <w:p w:rsidR="00DC3F1F" w:rsidRPr="00750D76" w:rsidRDefault="00DC3F1F" w:rsidP="005E1043">
            <w:pPr>
              <w:jc w:val="both"/>
            </w:pPr>
            <w:r w:rsidRPr="00750D76">
              <w:t>5</w:t>
            </w:r>
          </w:p>
        </w:tc>
      </w:tr>
      <w:tr w:rsidR="00DC3F1F" w:rsidRPr="00750D76" w:rsidTr="005E1043">
        <w:tc>
          <w:tcPr>
            <w:tcW w:w="1055" w:type="dxa"/>
          </w:tcPr>
          <w:p w:rsidR="00DC3F1F" w:rsidRPr="00750D76" w:rsidRDefault="00DC3F1F" w:rsidP="005E1043">
            <w:pPr>
              <w:jc w:val="both"/>
            </w:pPr>
            <w:r w:rsidRPr="00750D76">
              <w:t>5</w:t>
            </w:r>
          </w:p>
        </w:tc>
        <w:tc>
          <w:tcPr>
            <w:tcW w:w="3733" w:type="dxa"/>
          </w:tcPr>
          <w:p w:rsidR="00DC3F1F" w:rsidRPr="00750D76" w:rsidRDefault="00DC3F1F" w:rsidP="005E1043">
            <w:pPr>
              <w:jc w:val="both"/>
            </w:pPr>
            <w:r w:rsidRPr="00750D76">
              <w:t xml:space="preserve">Высокая конкуренция со стороны отечественных предприятий </w:t>
            </w:r>
          </w:p>
        </w:tc>
        <w:tc>
          <w:tcPr>
            <w:tcW w:w="1080" w:type="dxa"/>
          </w:tcPr>
          <w:p w:rsidR="00DC3F1F" w:rsidRPr="00750D76" w:rsidRDefault="00DC3F1F" w:rsidP="005E1043">
            <w:pPr>
              <w:ind w:firstLine="25"/>
              <w:jc w:val="both"/>
            </w:pPr>
            <w:r w:rsidRPr="00750D76">
              <w:t>38</w:t>
            </w:r>
          </w:p>
        </w:tc>
        <w:tc>
          <w:tcPr>
            <w:tcW w:w="1080" w:type="dxa"/>
          </w:tcPr>
          <w:p w:rsidR="00DC3F1F" w:rsidRPr="00750D76" w:rsidRDefault="00DC3F1F" w:rsidP="005E1043">
            <w:pPr>
              <w:jc w:val="both"/>
            </w:pPr>
            <w:r w:rsidRPr="00750D76">
              <w:t>38</w:t>
            </w:r>
          </w:p>
        </w:tc>
        <w:tc>
          <w:tcPr>
            <w:tcW w:w="1080" w:type="dxa"/>
          </w:tcPr>
          <w:p w:rsidR="00DC3F1F" w:rsidRPr="00750D76" w:rsidRDefault="00DC3F1F" w:rsidP="005E1043">
            <w:pPr>
              <w:jc w:val="both"/>
            </w:pPr>
            <w:r w:rsidRPr="00750D76">
              <w:t>38</w:t>
            </w:r>
          </w:p>
        </w:tc>
        <w:tc>
          <w:tcPr>
            <w:tcW w:w="1440" w:type="dxa"/>
          </w:tcPr>
          <w:p w:rsidR="00DC3F1F" w:rsidRPr="00750D76" w:rsidRDefault="00DC3F1F" w:rsidP="005E1043">
            <w:pPr>
              <w:jc w:val="both"/>
            </w:pPr>
            <w:r w:rsidRPr="00750D76">
              <w:t>39</w:t>
            </w:r>
          </w:p>
        </w:tc>
      </w:tr>
      <w:tr w:rsidR="00DC3F1F" w:rsidRPr="00750D76" w:rsidTr="005E1043">
        <w:tc>
          <w:tcPr>
            <w:tcW w:w="1055" w:type="dxa"/>
          </w:tcPr>
          <w:p w:rsidR="00DC3F1F" w:rsidRPr="00750D76" w:rsidRDefault="00DC3F1F" w:rsidP="005E1043">
            <w:pPr>
              <w:jc w:val="both"/>
            </w:pPr>
            <w:r w:rsidRPr="00750D76">
              <w:t>6</w:t>
            </w:r>
          </w:p>
        </w:tc>
        <w:tc>
          <w:tcPr>
            <w:tcW w:w="3733" w:type="dxa"/>
          </w:tcPr>
          <w:p w:rsidR="00DC3F1F" w:rsidRPr="00750D76" w:rsidRDefault="00DC3F1F" w:rsidP="005E1043">
            <w:pPr>
              <w:jc w:val="both"/>
            </w:pPr>
            <w:r w:rsidRPr="00750D76">
              <w:t xml:space="preserve">Высокая конкуренция со стороны зарубежных предприятий </w:t>
            </w:r>
          </w:p>
        </w:tc>
        <w:tc>
          <w:tcPr>
            <w:tcW w:w="1080" w:type="dxa"/>
          </w:tcPr>
          <w:p w:rsidR="00DC3F1F" w:rsidRPr="00750D76" w:rsidRDefault="00DC3F1F" w:rsidP="005E1043">
            <w:pPr>
              <w:ind w:firstLine="25"/>
              <w:jc w:val="both"/>
            </w:pPr>
            <w:r w:rsidRPr="00750D76">
              <w:t>6</w:t>
            </w:r>
          </w:p>
        </w:tc>
        <w:tc>
          <w:tcPr>
            <w:tcW w:w="1080" w:type="dxa"/>
          </w:tcPr>
          <w:p w:rsidR="00DC3F1F" w:rsidRPr="00750D76" w:rsidRDefault="00DC3F1F" w:rsidP="005E1043">
            <w:pPr>
              <w:jc w:val="both"/>
            </w:pPr>
            <w:r w:rsidRPr="00750D76">
              <w:t>6</w:t>
            </w:r>
          </w:p>
        </w:tc>
        <w:tc>
          <w:tcPr>
            <w:tcW w:w="1080" w:type="dxa"/>
          </w:tcPr>
          <w:p w:rsidR="00DC3F1F" w:rsidRPr="00750D76" w:rsidRDefault="00DC3F1F" w:rsidP="005E1043">
            <w:pPr>
              <w:jc w:val="both"/>
            </w:pPr>
            <w:r w:rsidRPr="00750D76">
              <w:t>6</w:t>
            </w:r>
          </w:p>
        </w:tc>
        <w:tc>
          <w:tcPr>
            <w:tcW w:w="1440" w:type="dxa"/>
          </w:tcPr>
          <w:p w:rsidR="00DC3F1F" w:rsidRPr="00750D76" w:rsidRDefault="00DC3F1F" w:rsidP="005E1043">
            <w:pPr>
              <w:jc w:val="both"/>
            </w:pPr>
            <w:r w:rsidRPr="00750D76">
              <w:t>7</w:t>
            </w:r>
          </w:p>
        </w:tc>
      </w:tr>
      <w:tr w:rsidR="00DC3F1F" w:rsidRPr="00750D76" w:rsidTr="005E1043">
        <w:tc>
          <w:tcPr>
            <w:tcW w:w="1055" w:type="dxa"/>
          </w:tcPr>
          <w:p w:rsidR="00DC3F1F" w:rsidRPr="00750D76" w:rsidRDefault="00DC3F1F" w:rsidP="005E1043">
            <w:pPr>
              <w:jc w:val="both"/>
            </w:pPr>
            <w:r w:rsidRPr="00750D76">
              <w:t>7</w:t>
            </w:r>
          </w:p>
        </w:tc>
        <w:tc>
          <w:tcPr>
            <w:tcW w:w="3733" w:type="dxa"/>
          </w:tcPr>
          <w:p w:rsidR="00DC3F1F" w:rsidRPr="00750D76" w:rsidRDefault="00DC3F1F" w:rsidP="005E1043">
            <w:pPr>
              <w:jc w:val="both"/>
            </w:pPr>
            <w:r w:rsidRPr="00750D76">
              <w:t xml:space="preserve">Ограничений нет </w:t>
            </w:r>
          </w:p>
        </w:tc>
        <w:tc>
          <w:tcPr>
            <w:tcW w:w="1080" w:type="dxa"/>
          </w:tcPr>
          <w:p w:rsidR="00DC3F1F" w:rsidRPr="00750D76" w:rsidRDefault="00DC3F1F" w:rsidP="005E1043">
            <w:pPr>
              <w:ind w:firstLine="25"/>
              <w:jc w:val="both"/>
            </w:pPr>
            <w:r w:rsidRPr="00750D76">
              <w:t>5</w:t>
            </w:r>
          </w:p>
        </w:tc>
        <w:tc>
          <w:tcPr>
            <w:tcW w:w="1080" w:type="dxa"/>
          </w:tcPr>
          <w:p w:rsidR="00DC3F1F" w:rsidRPr="00750D76" w:rsidRDefault="00DC3F1F" w:rsidP="005E1043">
            <w:pPr>
              <w:jc w:val="both"/>
            </w:pPr>
            <w:r w:rsidRPr="00750D76">
              <w:t>5</w:t>
            </w:r>
          </w:p>
        </w:tc>
        <w:tc>
          <w:tcPr>
            <w:tcW w:w="1080" w:type="dxa"/>
          </w:tcPr>
          <w:p w:rsidR="00DC3F1F" w:rsidRPr="00750D76" w:rsidRDefault="00DC3F1F" w:rsidP="005E1043">
            <w:pPr>
              <w:jc w:val="both"/>
            </w:pPr>
            <w:r w:rsidRPr="00750D76">
              <w:t>10</w:t>
            </w:r>
          </w:p>
        </w:tc>
        <w:tc>
          <w:tcPr>
            <w:tcW w:w="1440" w:type="dxa"/>
          </w:tcPr>
          <w:p w:rsidR="00DC3F1F" w:rsidRPr="00750D76" w:rsidRDefault="00DC3F1F" w:rsidP="005E1043">
            <w:pPr>
              <w:jc w:val="both"/>
            </w:pPr>
            <w:r w:rsidRPr="00750D76">
              <w:t>10</w:t>
            </w:r>
          </w:p>
        </w:tc>
      </w:tr>
    </w:tbl>
    <w:p w:rsidR="00DC3F1F" w:rsidRDefault="00DC3F1F" w:rsidP="00DC3F1F">
      <w:pPr>
        <w:spacing w:line="360" w:lineRule="auto"/>
        <w:ind w:firstLine="540"/>
        <w:jc w:val="right"/>
      </w:pPr>
    </w:p>
    <w:p w:rsidR="00DC3F1F" w:rsidRDefault="00DC3F1F" w:rsidP="00DC3F1F">
      <w:pPr>
        <w:spacing w:line="360" w:lineRule="auto"/>
        <w:ind w:firstLine="540"/>
        <w:jc w:val="both"/>
        <w:rPr>
          <w:color w:val="000000"/>
          <w:sz w:val="28"/>
          <w:szCs w:val="28"/>
        </w:rPr>
      </w:pPr>
      <w:r w:rsidRPr="00C468F2">
        <w:rPr>
          <w:color w:val="000000"/>
          <w:sz w:val="28"/>
          <w:szCs w:val="28"/>
        </w:rPr>
        <w:t>С развитием науки и техники меняются наши представления, появляются новые знания о способах и средствах осуществления производственных процессов. Все это в свою очередь оказывает значительное влияние на масштабы и степень распространения новых машин, оборудования, технологических процессов, форм организации производства и т. п. С появлением новых орудий труда и технологических процессов производства материальных благ вносятся существенные изменения в объемы общественных потребностей в производственных ресурсах, в основных фондах и капитальных вложениях, сырье и материалах, в трудовых ресурсах. В свою очередь увеличение объемов производства и поставок народному хозяйству более совершенных машин, оборудования, приборов расширяет границы, создает дополнительные возможности для положительного решения экономических, технических и социальных проблем.</w:t>
      </w:r>
      <w:r>
        <w:rPr>
          <w:rStyle w:val="a4"/>
          <w:color w:val="000000"/>
          <w:sz w:val="28"/>
          <w:szCs w:val="28"/>
        </w:rPr>
        <w:footnoteReference w:id="9"/>
      </w:r>
    </w:p>
    <w:p w:rsidR="00DC3F1F" w:rsidRDefault="00DC3F1F" w:rsidP="00DC3F1F">
      <w:pPr>
        <w:spacing w:line="360" w:lineRule="auto"/>
        <w:ind w:firstLine="540"/>
        <w:jc w:val="both"/>
        <w:rPr>
          <w:color w:val="000000"/>
          <w:sz w:val="28"/>
          <w:szCs w:val="28"/>
        </w:rPr>
      </w:pPr>
      <w:r w:rsidRPr="00C468F2">
        <w:rPr>
          <w:color w:val="000000"/>
          <w:sz w:val="28"/>
          <w:szCs w:val="28"/>
        </w:rPr>
        <w:t>Исторический опыт свидетельствует о том, что создание машиностроения и применение машин в массовых масштабах сопровождалось невиданными ранее возможностями повышения производительности труда и эффективности производственной деятельности. Увеличение объема и поставок народному хозяйству более совершенных и производительных орудий труда приводит к коренным качественным и количественным изменениям в условиях производства. Применительно к взаимодействию основных объективных факторов производства: орудий и предметов труда, с одной стороны, и целесообразной деятельности человека, с другой, эти изменения находят отражение в снижении затрат общественного труда (живого и овеществленного) на единицу продукции или в увеличении объема производства в единицу времени.</w:t>
      </w:r>
    </w:p>
    <w:p w:rsidR="00DC3F1F" w:rsidRDefault="00DC3F1F" w:rsidP="00DC3F1F">
      <w:pPr>
        <w:spacing w:line="360" w:lineRule="auto"/>
        <w:ind w:firstLine="540"/>
        <w:jc w:val="both"/>
        <w:rPr>
          <w:color w:val="000000"/>
          <w:sz w:val="28"/>
          <w:szCs w:val="28"/>
        </w:rPr>
      </w:pPr>
      <w:r w:rsidRPr="00C468F2">
        <w:rPr>
          <w:color w:val="000000"/>
          <w:sz w:val="28"/>
          <w:szCs w:val="28"/>
        </w:rPr>
        <w:t>Появление новых, более совершенных орудий труда и технологии производства оказывает влияние на снижение общественно-необходимых затрат на единицу общественного продукта (национального дохода) и высвобождение дополнительных материальных, трудовых и финансовых ресурсов для более полного удовлетворения общественных потребностей. Кроме того, этот процесс опосредованно оказывает влияние также на совершенствование структуры экономики, повышение производительности общественного труда, улучшение условий труда, сокращение продолжительности рабочего времени. Вполне очевидно, что все это способствует созданию объективных предпосылок для развития науки, техники, культуры и всестороннего гармоничного развития личности.</w:t>
      </w:r>
      <w:r>
        <w:rPr>
          <w:rStyle w:val="a4"/>
          <w:color w:val="000000"/>
          <w:sz w:val="28"/>
          <w:szCs w:val="28"/>
        </w:rPr>
        <w:footnoteReference w:id="10"/>
      </w:r>
    </w:p>
    <w:p w:rsidR="00DC3F1F" w:rsidRPr="00D44372" w:rsidRDefault="00DC3F1F" w:rsidP="00DC3F1F">
      <w:pPr>
        <w:spacing w:line="360" w:lineRule="auto"/>
        <w:ind w:firstLine="540"/>
        <w:jc w:val="both"/>
        <w:rPr>
          <w:color w:val="000000"/>
          <w:spacing w:val="5"/>
          <w:sz w:val="28"/>
          <w:szCs w:val="28"/>
        </w:rPr>
      </w:pPr>
      <w:r w:rsidRPr="00D44372">
        <w:rPr>
          <w:color w:val="000000"/>
          <w:spacing w:val="5"/>
          <w:sz w:val="28"/>
          <w:szCs w:val="28"/>
        </w:rPr>
        <w:t xml:space="preserve">Еще раз заметим, что по </w:t>
      </w:r>
      <w:r w:rsidRPr="00D44372">
        <w:rPr>
          <w:iCs/>
          <w:color w:val="000000"/>
          <w:spacing w:val="5"/>
          <w:sz w:val="28"/>
          <w:szCs w:val="28"/>
        </w:rPr>
        <w:t xml:space="preserve">размерам </w:t>
      </w:r>
      <w:r w:rsidRPr="00D44372">
        <w:rPr>
          <w:color w:val="000000"/>
          <w:spacing w:val="5"/>
          <w:sz w:val="28"/>
          <w:szCs w:val="28"/>
        </w:rPr>
        <w:t>предприятия подразделяются на малые, средние и крупные. При этом обычно используют следующие признаки:</w:t>
      </w:r>
    </w:p>
    <w:p w:rsidR="00DC3F1F" w:rsidRPr="00D44372" w:rsidRDefault="00DC3F1F" w:rsidP="00DC3F1F">
      <w:pPr>
        <w:numPr>
          <w:ilvl w:val="0"/>
          <w:numId w:val="3"/>
        </w:numPr>
        <w:spacing w:line="360" w:lineRule="auto"/>
        <w:jc w:val="both"/>
        <w:rPr>
          <w:color w:val="000000"/>
          <w:spacing w:val="4"/>
          <w:sz w:val="28"/>
          <w:szCs w:val="28"/>
        </w:rPr>
      </w:pPr>
      <w:r w:rsidRPr="00D44372">
        <w:rPr>
          <w:color w:val="000000"/>
          <w:spacing w:val="4"/>
          <w:sz w:val="28"/>
          <w:szCs w:val="28"/>
        </w:rPr>
        <w:t>численность работающих на предприятии;</w:t>
      </w:r>
    </w:p>
    <w:p w:rsidR="00DC3F1F" w:rsidRPr="00D44372" w:rsidRDefault="00DC3F1F" w:rsidP="00DC3F1F">
      <w:pPr>
        <w:numPr>
          <w:ilvl w:val="0"/>
          <w:numId w:val="3"/>
        </w:numPr>
        <w:spacing w:line="360" w:lineRule="auto"/>
        <w:jc w:val="both"/>
        <w:rPr>
          <w:color w:val="000000"/>
          <w:spacing w:val="5"/>
          <w:sz w:val="28"/>
          <w:szCs w:val="28"/>
        </w:rPr>
      </w:pPr>
      <w:r w:rsidRPr="00D44372">
        <w:rPr>
          <w:color w:val="000000"/>
          <w:spacing w:val="5"/>
          <w:sz w:val="28"/>
          <w:szCs w:val="28"/>
        </w:rPr>
        <w:t>объем выпускаемой продукции в стоимостном выражении;</w:t>
      </w:r>
    </w:p>
    <w:p w:rsidR="00DC3F1F" w:rsidRPr="00D44372" w:rsidRDefault="00DC3F1F" w:rsidP="00DC3F1F">
      <w:pPr>
        <w:numPr>
          <w:ilvl w:val="0"/>
          <w:numId w:val="3"/>
        </w:numPr>
        <w:spacing w:line="360" w:lineRule="auto"/>
        <w:jc w:val="both"/>
        <w:rPr>
          <w:sz w:val="28"/>
          <w:szCs w:val="28"/>
        </w:rPr>
      </w:pPr>
      <w:r w:rsidRPr="00D44372">
        <w:rPr>
          <w:color w:val="000000"/>
          <w:spacing w:val="4"/>
          <w:sz w:val="28"/>
          <w:szCs w:val="28"/>
        </w:rPr>
        <w:t>стоимость основных производственных фондов.</w:t>
      </w:r>
      <w:r>
        <w:rPr>
          <w:rStyle w:val="a4"/>
          <w:color w:val="000000"/>
          <w:spacing w:val="4"/>
          <w:sz w:val="28"/>
          <w:szCs w:val="28"/>
        </w:rPr>
        <w:footnoteReference w:id="11"/>
      </w:r>
    </w:p>
    <w:p w:rsidR="00DC3F1F" w:rsidRDefault="00DC3F1F" w:rsidP="00DC3F1F">
      <w:pPr>
        <w:spacing w:line="360" w:lineRule="auto"/>
        <w:ind w:firstLine="540"/>
        <w:jc w:val="both"/>
        <w:rPr>
          <w:color w:val="000000"/>
          <w:spacing w:val="5"/>
          <w:sz w:val="28"/>
          <w:szCs w:val="28"/>
        </w:rPr>
      </w:pPr>
      <w:r w:rsidRPr="00D44372">
        <w:rPr>
          <w:color w:val="000000"/>
          <w:spacing w:val="3"/>
          <w:sz w:val="28"/>
          <w:szCs w:val="28"/>
        </w:rPr>
        <w:t xml:space="preserve">В соответствии с Федеральным законом «О государственной </w:t>
      </w:r>
      <w:r w:rsidRPr="00D44372">
        <w:rPr>
          <w:color w:val="000000"/>
          <w:spacing w:val="1"/>
          <w:sz w:val="28"/>
          <w:szCs w:val="28"/>
        </w:rPr>
        <w:t xml:space="preserve">поддержке малого предпринимательства в Российской Федерации» </w:t>
      </w:r>
      <w:r w:rsidRPr="00D44372">
        <w:rPr>
          <w:iCs/>
          <w:color w:val="000000"/>
          <w:sz w:val="28"/>
          <w:szCs w:val="28"/>
        </w:rPr>
        <w:t xml:space="preserve">малые </w:t>
      </w:r>
      <w:r w:rsidRPr="00D44372">
        <w:rPr>
          <w:color w:val="000000"/>
          <w:sz w:val="28"/>
          <w:szCs w:val="28"/>
        </w:rPr>
        <w:t>предприятия — это коммерческие организации с числен</w:t>
      </w:r>
      <w:r w:rsidRPr="00D44372">
        <w:rPr>
          <w:color w:val="000000"/>
          <w:sz w:val="28"/>
          <w:szCs w:val="28"/>
        </w:rPr>
        <w:softHyphen/>
        <w:t>ностью до 100 человек в промышленности, строительстве и на транспорте, до 60 человек в сельском хозяйстве и научно-техни</w:t>
      </w:r>
      <w:r w:rsidRPr="00D44372">
        <w:rPr>
          <w:color w:val="000000"/>
          <w:sz w:val="28"/>
          <w:szCs w:val="28"/>
        </w:rPr>
        <w:softHyphen/>
        <w:t>ческой сфере, до 30 человек в розничной торговле и бытовом обслуживании населения, до 50 человек в прочих отраслях. Не</w:t>
      </w:r>
      <w:r w:rsidRPr="00D44372">
        <w:rPr>
          <w:color w:val="000000"/>
          <w:sz w:val="28"/>
          <w:szCs w:val="28"/>
        </w:rPr>
        <w:softHyphen/>
      </w:r>
      <w:r w:rsidRPr="00D44372">
        <w:rPr>
          <w:color w:val="000000"/>
          <w:spacing w:val="4"/>
          <w:sz w:val="28"/>
          <w:szCs w:val="28"/>
        </w:rPr>
        <w:t xml:space="preserve">смотря на многие факторы, препятствующие развитию </w:t>
      </w:r>
      <w:r w:rsidRPr="00D44372">
        <w:rPr>
          <w:color w:val="000000"/>
          <w:spacing w:val="3"/>
          <w:sz w:val="28"/>
          <w:szCs w:val="28"/>
        </w:rPr>
        <w:t>предпринимательства (сложность привлечения инвестиций и кре</w:t>
      </w:r>
      <w:r w:rsidRPr="00D44372">
        <w:rPr>
          <w:color w:val="000000"/>
          <w:spacing w:val="3"/>
          <w:sz w:val="28"/>
          <w:szCs w:val="28"/>
        </w:rPr>
        <w:softHyphen/>
        <w:t xml:space="preserve">дитных ресурсов, часто изменяющаяся система налогообложения, </w:t>
      </w:r>
      <w:r w:rsidRPr="00D44372">
        <w:rPr>
          <w:color w:val="000000"/>
          <w:spacing w:val="4"/>
          <w:sz w:val="28"/>
          <w:szCs w:val="28"/>
        </w:rPr>
        <w:t xml:space="preserve">недостаточная правовая защищенность и др.), количество предприятий, в том числе в </w:t>
      </w:r>
      <w:r>
        <w:rPr>
          <w:color w:val="000000"/>
          <w:spacing w:val="4"/>
          <w:sz w:val="28"/>
          <w:szCs w:val="28"/>
        </w:rPr>
        <w:t>машиностроении</w:t>
      </w:r>
      <w:r w:rsidRPr="00D44372">
        <w:rPr>
          <w:color w:val="000000"/>
          <w:spacing w:val="4"/>
          <w:sz w:val="28"/>
          <w:szCs w:val="28"/>
        </w:rPr>
        <w:t xml:space="preserve">, неуклонно растет. Существенным преимуществом </w:t>
      </w:r>
      <w:r>
        <w:rPr>
          <w:color w:val="000000"/>
          <w:spacing w:val="4"/>
          <w:sz w:val="28"/>
          <w:szCs w:val="28"/>
        </w:rPr>
        <w:t xml:space="preserve">таких </w:t>
      </w:r>
      <w:r w:rsidRPr="00D44372">
        <w:rPr>
          <w:color w:val="000000"/>
          <w:spacing w:val="4"/>
          <w:sz w:val="28"/>
          <w:szCs w:val="28"/>
        </w:rPr>
        <w:t xml:space="preserve">предприятий является их </w:t>
      </w:r>
      <w:r w:rsidRPr="00D44372">
        <w:rPr>
          <w:color w:val="000000"/>
          <w:spacing w:val="2"/>
          <w:sz w:val="28"/>
          <w:szCs w:val="28"/>
        </w:rPr>
        <w:t>гибкость, т.е. возможность быстрого перехода на новые виды про</w:t>
      </w:r>
      <w:r w:rsidRPr="00D44372">
        <w:rPr>
          <w:color w:val="000000"/>
          <w:spacing w:val="2"/>
          <w:sz w:val="28"/>
          <w:szCs w:val="28"/>
        </w:rPr>
        <w:softHyphen/>
      </w:r>
      <w:r w:rsidRPr="00D44372">
        <w:rPr>
          <w:color w:val="000000"/>
          <w:sz w:val="28"/>
          <w:szCs w:val="28"/>
        </w:rPr>
        <w:t xml:space="preserve">дукции. </w:t>
      </w:r>
      <w:r>
        <w:rPr>
          <w:color w:val="000000"/>
          <w:sz w:val="28"/>
          <w:szCs w:val="28"/>
        </w:rPr>
        <w:t>Следует отметить, что в</w:t>
      </w:r>
      <w:r w:rsidRPr="00D44372">
        <w:rPr>
          <w:color w:val="000000"/>
          <w:sz w:val="28"/>
          <w:szCs w:val="28"/>
        </w:rPr>
        <w:t xml:space="preserve"> машиностроении малые предприятия часто являются </w:t>
      </w:r>
      <w:r w:rsidRPr="00D44372">
        <w:rPr>
          <w:color w:val="000000"/>
          <w:spacing w:val="7"/>
          <w:sz w:val="28"/>
          <w:szCs w:val="28"/>
        </w:rPr>
        <w:t xml:space="preserve">поставщиками крупных компаний, выпускающими отдельные </w:t>
      </w:r>
      <w:r w:rsidRPr="00D44372">
        <w:rPr>
          <w:color w:val="000000"/>
          <w:spacing w:val="5"/>
          <w:sz w:val="28"/>
          <w:szCs w:val="28"/>
        </w:rPr>
        <w:t>детали и узлы машин.</w:t>
      </w:r>
      <w:r>
        <w:rPr>
          <w:rStyle w:val="a4"/>
          <w:color w:val="000000"/>
          <w:spacing w:val="5"/>
          <w:sz w:val="28"/>
          <w:szCs w:val="28"/>
        </w:rPr>
        <w:footnoteReference w:id="12"/>
      </w:r>
    </w:p>
    <w:p w:rsidR="00DC3F1F" w:rsidRDefault="00DC3F1F" w:rsidP="00DC3F1F">
      <w:pPr>
        <w:spacing w:line="360" w:lineRule="auto"/>
        <w:ind w:firstLine="540"/>
        <w:jc w:val="both"/>
        <w:rPr>
          <w:color w:val="000000"/>
          <w:spacing w:val="4"/>
          <w:sz w:val="28"/>
          <w:szCs w:val="28"/>
        </w:rPr>
      </w:pPr>
      <w:r w:rsidRPr="00D44372">
        <w:rPr>
          <w:color w:val="000000"/>
          <w:spacing w:val="5"/>
          <w:sz w:val="28"/>
          <w:szCs w:val="28"/>
        </w:rPr>
        <w:t xml:space="preserve">К </w:t>
      </w:r>
      <w:r w:rsidRPr="00D44372">
        <w:rPr>
          <w:iCs/>
          <w:color w:val="000000"/>
          <w:spacing w:val="5"/>
          <w:sz w:val="28"/>
          <w:szCs w:val="28"/>
        </w:rPr>
        <w:t xml:space="preserve">средним </w:t>
      </w:r>
      <w:r w:rsidRPr="00D44372">
        <w:rPr>
          <w:color w:val="000000"/>
          <w:spacing w:val="5"/>
          <w:sz w:val="28"/>
          <w:szCs w:val="28"/>
        </w:rPr>
        <w:t xml:space="preserve">относят предприятия с численностью работающих </w:t>
      </w:r>
      <w:r w:rsidRPr="00D44372">
        <w:rPr>
          <w:color w:val="000000"/>
          <w:sz w:val="28"/>
          <w:szCs w:val="28"/>
        </w:rPr>
        <w:t>от 100 до 500 человек. Средние предприятия занимают промежу</w:t>
      </w:r>
      <w:r w:rsidRPr="00D44372">
        <w:rPr>
          <w:color w:val="000000"/>
          <w:sz w:val="28"/>
          <w:szCs w:val="28"/>
        </w:rPr>
        <w:softHyphen/>
      </w:r>
      <w:r w:rsidRPr="00D44372">
        <w:rPr>
          <w:color w:val="000000"/>
          <w:spacing w:val="1"/>
          <w:sz w:val="28"/>
          <w:szCs w:val="28"/>
        </w:rPr>
        <w:t>точное положение между малыми и крупными. Как правило, сред</w:t>
      </w:r>
      <w:r w:rsidRPr="00D44372">
        <w:rPr>
          <w:color w:val="000000"/>
          <w:spacing w:val="1"/>
          <w:sz w:val="28"/>
          <w:szCs w:val="28"/>
        </w:rPr>
        <w:softHyphen/>
      </w:r>
      <w:r w:rsidRPr="00D44372">
        <w:rPr>
          <w:color w:val="000000"/>
          <w:spacing w:val="3"/>
          <w:sz w:val="28"/>
          <w:szCs w:val="28"/>
        </w:rPr>
        <w:t>ние предприятия отличаются узкой специализацией и ограничен</w:t>
      </w:r>
      <w:r w:rsidRPr="00D44372">
        <w:rPr>
          <w:color w:val="000000"/>
          <w:spacing w:val="3"/>
          <w:sz w:val="28"/>
          <w:szCs w:val="28"/>
        </w:rPr>
        <w:softHyphen/>
        <w:t>ным ассортиментом выпускаемой продукции, что позволяет сни</w:t>
      </w:r>
      <w:r w:rsidRPr="00D44372">
        <w:rPr>
          <w:color w:val="000000"/>
          <w:spacing w:val="3"/>
          <w:sz w:val="28"/>
          <w:szCs w:val="28"/>
        </w:rPr>
        <w:softHyphen/>
      </w:r>
      <w:r w:rsidRPr="00D44372">
        <w:rPr>
          <w:color w:val="000000"/>
          <w:spacing w:val="4"/>
          <w:sz w:val="28"/>
          <w:szCs w:val="28"/>
        </w:rPr>
        <w:t>зить затраты на производство.</w:t>
      </w:r>
    </w:p>
    <w:p w:rsidR="00DC3F1F" w:rsidRPr="005367F9" w:rsidRDefault="00DC3F1F" w:rsidP="00DC3F1F">
      <w:pPr>
        <w:spacing w:line="360" w:lineRule="auto"/>
        <w:ind w:firstLine="540"/>
        <w:jc w:val="both"/>
        <w:rPr>
          <w:color w:val="000000"/>
          <w:sz w:val="28"/>
          <w:szCs w:val="28"/>
        </w:rPr>
      </w:pPr>
      <w:r w:rsidRPr="005367F9">
        <w:rPr>
          <w:color w:val="000000"/>
          <w:sz w:val="28"/>
          <w:szCs w:val="28"/>
        </w:rPr>
        <w:t xml:space="preserve">В конкретных российских условиях конца </w:t>
      </w:r>
      <w:r w:rsidRPr="005367F9">
        <w:rPr>
          <w:color w:val="000000"/>
          <w:sz w:val="28"/>
          <w:szCs w:val="28"/>
          <w:lang w:val="en-US"/>
        </w:rPr>
        <w:t>XX</w:t>
      </w:r>
      <w:r w:rsidRPr="005367F9">
        <w:rPr>
          <w:color w:val="000000"/>
          <w:sz w:val="28"/>
          <w:szCs w:val="28"/>
        </w:rPr>
        <w:t xml:space="preserve"> — начала </w:t>
      </w:r>
      <w:r w:rsidRPr="005367F9">
        <w:rPr>
          <w:color w:val="000000"/>
          <w:sz w:val="28"/>
          <w:szCs w:val="28"/>
          <w:lang w:val="en-US"/>
        </w:rPr>
        <w:t>XXI</w:t>
      </w:r>
      <w:r w:rsidRPr="005367F9">
        <w:rPr>
          <w:color w:val="000000"/>
          <w:sz w:val="28"/>
          <w:szCs w:val="28"/>
        </w:rPr>
        <w:t xml:space="preserve"> вв. малые предприятия машиностроения создавались двумя путями: </w:t>
      </w:r>
    </w:p>
    <w:p w:rsidR="00DC3F1F" w:rsidRPr="005367F9" w:rsidRDefault="00DC3F1F" w:rsidP="00DC3F1F">
      <w:pPr>
        <w:spacing w:line="360" w:lineRule="auto"/>
        <w:ind w:firstLine="540"/>
        <w:jc w:val="both"/>
        <w:rPr>
          <w:color w:val="000000"/>
          <w:sz w:val="28"/>
          <w:szCs w:val="28"/>
        </w:rPr>
      </w:pPr>
      <w:r w:rsidRPr="005367F9">
        <w:rPr>
          <w:color w:val="000000"/>
          <w:sz w:val="28"/>
          <w:szCs w:val="28"/>
        </w:rPr>
        <w:t>1) выделение струк</w:t>
      </w:r>
      <w:r w:rsidRPr="005367F9">
        <w:rPr>
          <w:color w:val="000000"/>
          <w:sz w:val="28"/>
          <w:szCs w:val="28"/>
        </w:rPr>
        <w:softHyphen/>
      </w:r>
      <w:r w:rsidRPr="005367F9">
        <w:rPr>
          <w:color w:val="000000"/>
          <w:spacing w:val="-4"/>
          <w:sz w:val="28"/>
          <w:szCs w:val="28"/>
        </w:rPr>
        <w:t>турных подразделений из крупных и средних предприятий, при ко</w:t>
      </w:r>
      <w:r w:rsidRPr="005367F9">
        <w:rPr>
          <w:color w:val="000000"/>
          <w:spacing w:val="-4"/>
          <w:sz w:val="28"/>
          <w:szCs w:val="28"/>
        </w:rPr>
        <w:softHyphen/>
      </w:r>
      <w:r w:rsidRPr="005367F9">
        <w:rPr>
          <w:color w:val="000000"/>
          <w:spacing w:val="-2"/>
          <w:sz w:val="28"/>
          <w:szCs w:val="28"/>
        </w:rPr>
        <w:t xml:space="preserve">тором небольшие их цехи, филиалы, отдельные участки получали </w:t>
      </w:r>
      <w:r w:rsidRPr="005367F9">
        <w:rPr>
          <w:color w:val="000000"/>
          <w:sz w:val="28"/>
          <w:szCs w:val="28"/>
        </w:rPr>
        <w:t xml:space="preserve">право юридического лица и полную самостоятельность; </w:t>
      </w:r>
    </w:p>
    <w:p w:rsidR="00DC3F1F" w:rsidRPr="005367F9" w:rsidRDefault="00DC3F1F" w:rsidP="00DC3F1F">
      <w:pPr>
        <w:spacing w:line="360" w:lineRule="auto"/>
        <w:ind w:firstLine="540"/>
        <w:jc w:val="both"/>
        <w:rPr>
          <w:color w:val="000000"/>
          <w:sz w:val="28"/>
          <w:szCs w:val="28"/>
        </w:rPr>
      </w:pPr>
      <w:r w:rsidRPr="005367F9">
        <w:rPr>
          <w:color w:val="000000"/>
          <w:sz w:val="28"/>
          <w:szCs w:val="28"/>
        </w:rPr>
        <w:t>2) образо</w:t>
      </w:r>
      <w:r w:rsidRPr="005367F9">
        <w:rPr>
          <w:color w:val="000000"/>
          <w:sz w:val="28"/>
          <w:szCs w:val="28"/>
        </w:rPr>
        <w:softHyphen/>
      </w:r>
      <w:r w:rsidRPr="005367F9">
        <w:rPr>
          <w:color w:val="000000"/>
          <w:spacing w:val="-2"/>
          <w:sz w:val="28"/>
          <w:szCs w:val="28"/>
        </w:rPr>
        <w:t>вание малых предприятий на основе личной инициативы предпри</w:t>
      </w:r>
      <w:r w:rsidRPr="005367F9">
        <w:rPr>
          <w:color w:val="000000"/>
          <w:spacing w:val="-2"/>
          <w:sz w:val="28"/>
          <w:szCs w:val="28"/>
        </w:rPr>
        <w:softHyphen/>
      </w:r>
      <w:r w:rsidRPr="005367F9">
        <w:rPr>
          <w:color w:val="000000"/>
          <w:sz w:val="28"/>
          <w:szCs w:val="28"/>
        </w:rPr>
        <w:t>нимателей — частных или юридических лиц.</w:t>
      </w:r>
      <w:r>
        <w:rPr>
          <w:rStyle w:val="a4"/>
          <w:color w:val="000000"/>
          <w:sz w:val="28"/>
          <w:szCs w:val="28"/>
        </w:rPr>
        <w:footnoteReference w:id="13"/>
      </w:r>
    </w:p>
    <w:p w:rsidR="00DC3F1F" w:rsidRPr="005367F9" w:rsidRDefault="00DC3F1F" w:rsidP="00DC3F1F">
      <w:pPr>
        <w:spacing w:line="360" w:lineRule="auto"/>
        <w:ind w:firstLine="540"/>
        <w:jc w:val="both"/>
        <w:rPr>
          <w:color w:val="000000"/>
          <w:spacing w:val="-2"/>
          <w:sz w:val="28"/>
          <w:szCs w:val="28"/>
        </w:rPr>
      </w:pPr>
      <w:r w:rsidRPr="005367F9">
        <w:rPr>
          <w:color w:val="000000"/>
          <w:spacing w:val="-2"/>
          <w:sz w:val="28"/>
          <w:szCs w:val="28"/>
        </w:rPr>
        <w:t>При создании нового машиностроительного предприятия с нулевого цикла, прежде все</w:t>
      </w:r>
      <w:r w:rsidRPr="005367F9">
        <w:rPr>
          <w:color w:val="000000"/>
          <w:spacing w:val="-2"/>
          <w:sz w:val="28"/>
          <w:szCs w:val="28"/>
        </w:rPr>
        <w:softHyphen/>
        <w:t>го, возникает вопрос о его форме, учредителях, видах деятельности.</w:t>
      </w:r>
    </w:p>
    <w:p w:rsidR="00DC3F1F" w:rsidRDefault="00DC3F1F" w:rsidP="00DC3F1F">
      <w:pPr>
        <w:spacing w:line="360" w:lineRule="auto"/>
        <w:ind w:firstLine="540"/>
        <w:jc w:val="both"/>
        <w:rPr>
          <w:color w:val="000000"/>
          <w:spacing w:val="-3"/>
          <w:sz w:val="28"/>
          <w:szCs w:val="28"/>
        </w:rPr>
      </w:pPr>
      <w:r w:rsidRPr="005367F9">
        <w:rPr>
          <w:color w:val="000000"/>
          <w:spacing w:val="-5"/>
          <w:sz w:val="28"/>
          <w:szCs w:val="28"/>
        </w:rPr>
        <w:t>Может быть создано индивидуальное частное предприятие или товарищество, общество с ограниченной или дополнительной ответствен</w:t>
      </w:r>
      <w:r w:rsidRPr="005367F9">
        <w:rPr>
          <w:color w:val="000000"/>
          <w:spacing w:val="-5"/>
          <w:sz w:val="28"/>
          <w:szCs w:val="28"/>
        </w:rPr>
        <w:softHyphen/>
      </w:r>
      <w:r w:rsidRPr="005367F9">
        <w:rPr>
          <w:color w:val="000000"/>
          <w:sz w:val="28"/>
          <w:szCs w:val="28"/>
        </w:rPr>
        <w:t>ностью. В первом случае учредителем становится частное лицо — один человек, во втором — коллектив учредителей. Дальнейшее оформле</w:t>
      </w:r>
      <w:r w:rsidRPr="005367F9">
        <w:rPr>
          <w:color w:val="000000"/>
          <w:sz w:val="28"/>
          <w:szCs w:val="28"/>
        </w:rPr>
        <w:softHyphen/>
      </w:r>
      <w:r w:rsidRPr="005367F9">
        <w:rPr>
          <w:color w:val="000000"/>
          <w:spacing w:val="-5"/>
          <w:sz w:val="28"/>
          <w:szCs w:val="28"/>
        </w:rPr>
        <w:t>ние соответствует указанному выше порядку по регистрации субъек</w:t>
      </w:r>
      <w:r w:rsidRPr="005367F9">
        <w:rPr>
          <w:color w:val="000000"/>
          <w:spacing w:val="-5"/>
          <w:sz w:val="28"/>
          <w:szCs w:val="28"/>
        </w:rPr>
        <w:softHyphen/>
      </w:r>
      <w:r w:rsidRPr="005367F9">
        <w:rPr>
          <w:color w:val="000000"/>
          <w:spacing w:val="-3"/>
          <w:sz w:val="28"/>
          <w:szCs w:val="28"/>
        </w:rPr>
        <w:t>тов предпринимательства.</w:t>
      </w:r>
      <w:r>
        <w:rPr>
          <w:rStyle w:val="a4"/>
          <w:color w:val="000000"/>
          <w:spacing w:val="-3"/>
          <w:sz w:val="28"/>
          <w:szCs w:val="28"/>
        </w:rPr>
        <w:footnoteReference w:id="14"/>
      </w:r>
    </w:p>
    <w:p w:rsidR="00DC3F1F" w:rsidRDefault="00DC3F1F" w:rsidP="00DC3F1F">
      <w:pPr>
        <w:spacing w:line="360" w:lineRule="auto"/>
        <w:ind w:firstLine="540"/>
        <w:jc w:val="both"/>
        <w:rPr>
          <w:color w:val="000000"/>
          <w:spacing w:val="-7"/>
          <w:sz w:val="28"/>
          <w:szCs w:val="28"/>
        </w:rPr>
      </w:pPr>
      <w:r>
        <w:rPr>
          <w:color w:val="000000"/>
          <w:spacing w:val="-7"/>
          <w:sz w:val="28"/>
          <w:szCs w:val="28"/>
        </w:rPr>
        <w:t xml:space="preserve">На данном промежутке времени происходит динамичное развитие машиностроительного малого бизнеса. </w:t>
      </w:r>
    </w:p>
    <w:p w:rsidR="00DC3F1F" w:rsidRDefault="00DC3F1F" w:rsidP="00DC3F1F">
      <w:pPr>
        <w:shd w:val="clear" w:color="auto" w:fill="FFFFFF"/>
        <w:spacing w:line="360" w:lineRule="auto"/>
        <w:ind w:left="18" w:right="137" w:firstLine="281"/>
        <w:jc w:val="right"/>
        <w:rPr>
          <w:color w:val="000000"/>
          <w:spacing w:val="-7"/>
        </w:rPr>
      </w:pPr>
      <w:r>
        <w:rPr>
          <w:color w:val="000000"/>
          <w:spacing w:val="-7"/>
        </w:rPr>
        <w:t>Таблица 2.2</w:t>
      </w:r>
    </w:p>
    <w:p w:rsidR="00DC3F1F" w:rsidRDefault="00DC3F1F" w:rsidP="00DC3F1F">
      <w:pPr>
        <w:shd w:val="clear" w:color="auto" w:fill="FFFFFF"/>
        <w:spacing w:line="360" w:lineRule="auto"/>
        <w:ind w:left="18" w:right="137" w:firstLine="281"/>
        <w:jc w:val="center"/>
        <w:rPr>
          <w:b/>
          <w:color w:val="000000"/>
          <w:spacing w:val="-7"/>
          <w:sz w:val="28"/>
          <w:szCs w:val="28"/>
        </w:rPr>
      </w:pPr>
      <w:r>
        <w:rPr>
          <w:b/>
          <w:color w:val="000000"/>
          <w:spacing w:val="-7"/>
          <w:sz w:val="28"/>
          <w:szCs w:val="28"/>
        </w:rPr>
        <w:t>Динамика индексов объема машиностроительного производства малого бизнеса</w:t>
      </w:r>
      <w:r>
        <w:rPr>
          <w:rStyle w:val="a4"/>
          <w:b/>
          <w:color w:val="000000"/>
          <w:spacing w:val="-7"/>
          <w:sz w:val="28"/>
          <w:szCs w:val="28"/>
        </w:rPr>
        <w:footnoteReference w:id="15"/>
      </w:r>
    </w:p>
    <w:p w:rsidR="00DC3F1F" w:rsidRDefault="00DC3F1F" w:rsidP="00DC3F1F">
      <w:pPr>
        <w:shd w:val="clear" w:color="auto" w:fill="FFFFFF"/>
        <w:spacing w:line="360" w:lineRule="auto"/>
        <w:ind w:left="18" w:right="137" w:firstLine="281"/>
        <w:jc w:val="center"/>
        <w:rPr>
          <w:b/>
          <w:color w:val="000000"/>
          <w:spacing w:val="-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1196"/>
        <w:gridCol w:w="1196"/>
        <w:gridCol w:w="1196"/>
        <w:gridCol w:w="1196"/>
        <w:gridCol w:w="1197"/>
        <w:gridCol w:w="1197"/>
        <w:gridCol w:w="1197"/>
      </w:tblGrid>
      <w:tr w:rsidR="00DC3F1F" w:rsidRPr="00E91DA6" w:rsidTr="005E1043">
        <w:tc>
          <w:tcPr>
            <w:tcW w:w="1196" w:type="dxa"/>
          </w:tcPr>
          <w:p w:rsidR="00DC3F1F" w:rsidRPr="00E91DA6" w:rsidRDefault="00DC3F1F" w:rsidP="005E1043">
            <w:pPr>
              <w:spacing w:line="360" w:lineRule="auto"/>
              <w:ind w:right="137"/>
              <w:jc w:val="both"/>
            </w:pPr>
            <w:r w:rsidRPr="00E91DA6">
              <w:t>2001</w:t>
            </w:r>
          </w:p>
        </w:tc>
        <w:tc>
          <w:tcPr>
            <w:tcW w:w="1196" w:type="dxa"/>
          </w:tcPr>
          <w:p w:rsidR="00DC3F1F" w:rsidRPr="00E91DA6" w:rsidRDefault="00DC3F1F" w:rsidP="005E1043">
            <w:pPr>
              <w:spacing w:line="360" w:lineRule="auto"/>
              <w:ind w:right="137"/>
              <w:jc w:val="center"/>
            </w:pPr>
            <w:r w:rsidRPr="00E91DA6">
              <w:t>2002</w:t>
            </w:r>
          </w:p>
        </w:tc>
        <w:tc>
          <w:tcPr>
            <w:tcW w:w="1196" w:type="dxa"/>
          </w:tcPr>
          <w:p w:rsidR="00DC3F1F" w:rsidRPr="00E91DA6" w:rsidRDefault="00DC3F1F" w:rsidP="005E1043">
            <w:pPr>
              <w:spacing w:line="360" w:lineRule="auto"/>
              <w:ind w:right="137"/>
              <w:jc w:val="center"/>
            </w:pPr>
            <w:r w:rsidRPr="00E91DA6">
              <w:t>2003</w:t>
            </w:r>
          </w:p>
        </w:tc>
        <w:tc>
          <w:tcPr>
            <w:tcW w:w="1196" w:type="dxa"/>
          </w:tcPr>
          <w:p w:rsidR="00DC3F1F" w:rsidRPr="00E91DA6" w:rsidRDefault="00DC3F1F" w:rsidP="005E1043">
            <w:pPr>
              <w:spacing w:line="360" w:lineRule="auto"/>
              <w:ind w:right="137"/>
              <w:jc w:val="center"/>
            </w:pPr>
            <w:r w:rsidRPr="00E91DA6">
              <w:t>2004</w:t>
            </w:r>
          </w:p>
        </w:tc>
        <w:tc>
          <w:tcPr>
            <w:tcW w:w="1196" w:type="dxa"/>
          </w:tcPr>
          <w:p w:rsidR="00DC3F1F" w:rsidRPr="00E91DA6" w:rsidRDefault="00DC3F1F" w:rsidP="005E1043">
            <w:pPr>
              <w:spacing w:line="360" w:lineRule="auto"/>
              <w:ind w:right="137"/>
              <w:jc w:val="center"/>
            </w:pPr>
            <w:r w:rsidRPr="00E91DA6">
              <w:t>2005</w:t>
            </w:r>
          </w:p>
        </w:tc>
        <w:tc>
          <w:tcPr>
            <w:tcW w:w="1197" w:type="dxa"/>
          </w:tcPr>
          <w:p w:rsidR="00DC3F1F" w:rsidRPr="00E91DA6" w:rsidRDefault="00DC3F1F" w:rsidP="005E1043">
            <w:pPr>
              <w:spacing w:line="360" w:lineRule="auto"/>
              <w:ind w:right="137"/>
              <w:jc w:val="center"/>
            </w:pPr>
            <w:r w:rsidRPr="00E91DA6">
              <w:t>2006</w:t>
            </w:r>
          </w:p>
        </w:tc>
        <w:tc>
          <w:tcPr>
            <w:tcW w:w="1197" w:type="dxa"/>
          </w:tcPr>
          <w:p w:rsidR="00DC3F1F" w:rsidRPr="00E91DA6" w:rsidRDefault="00DC3F1F" w:rsidP="005E1043">
            <w:pPr>
              <w:spacing w:line="360" w:lineRule="auto"/>
              <w:ind w:right="137"/>
              <w:jc w:val="center"/>
            </w:pPr>
            <w:r w:rsidRPr="00E91DA6">
              <w:t>2007</w:t>
            </w:r>
          </w:p>
        </w:tc>
        <w:tc>
          <w:tcPr>
            <w:tcW w:w="1197" w:type="dxa"/>
          </w:tcPr>
          <w:p w:rsidR="00DC3F1F" w:rsidRPr="00E91DA6" w:rsidRDefault="00DC3F1F" w:rsidP="005E1043">
            <w:pPr>
              <w:spacing w:line="360" w:lineRule="auto"/>
              <w:ind w:right="137"/>
              <w:jc w:val="center"/>
            </w:pPr>
            <w:r w:rsidRPr="00E91DA6">
              <w:t>2008</w:t>
            </w:r>
          </w:p>
        </w:tc>
      </w:tr>
      <w:tr w:rsidR="00DC3F1F" w:rsidRPr="00E91DA6" w:rsidTr="005E1043">
        <w:tc>
          <w:tcPr>
            <w:tcW w:w="1196" w:type="dxa"/>
          </w:tcPr>
          <w:p w:rsidR="00DC3F1F" w:rsidRPr="00E91DA6" w:rsidRDefault="00DC3F1F" w:rsidP="005E1043">
            <w:pPr>
              <w:spacing w:line="360" w:lineRule="auto"/>
              <w:ind w:right="137"/>
              <w:jc w:val="both"/>
            </w:pPr>
            <w:r w:rsidRPr="00E91DA6">
              <w:t>100</w:t>
            </w:r>
            <w:r w:rsidRPr="00E91DA6">
              <w:rPr>
                <w:rStyle w:val="a4"/>
              </w:rPr>
              <w:footnoteReference w:id="16"/>
            </w:r>
          </w:p>
        </w:tc>
        <w:tc>
          <w:tcPr>
            <w:tcW w:w="1196" w:type="dxa"/>
          </w:tcPr>
          <w:p w:rsidR="00DC3F1F" w:rsidRPr="00E91DA6" w:rsidRDefault="00DC3F1F" w:rsidP="005E1043">
            <w:pPr>
              <w:spacing w:line="360" w:lineRule="auto"/>
              <w:ind w:right="137"/>
              <w:jc w:val="center"/>
            </w:pPr>
            <w:r w:rsidRPr="00E91DA6">
              <w:t>115,5</w:t>
            </w:r>
          </w:p>
        </w:tc>
        <w:tc>
          <w:tcPr>
            <w:tcW w:w="1196" w:type="dxa"/>
          </w:tcPr>
          <w:p w:rsidR="00DC3F1F" w:rsidRPr="00E91DA6" w:rsidRDefault="00DC3F1F" w:rsidP="005E1043">
            <w:pPr>
              <w:spacing w:line="360" w:lineRule="auto"/>
              <w:ind w:right="137"/>
              <w:jc w:val="center"/>
            </w:pPr>
            <w:r w:rsidRPr="00E91DA6">
              <w:t>116,2</w:t>
            </w:r>
          </w:p>
        </w:tc>
        <w:tc>
          <w:tcPr>
            <w:tcW w:w="1196" w:type="dxa"/>
          </w:tcPr>
          <w:p w:rsidR="00DC3F1F" w:rsidRPr="00E91DA6" w:rsidRDefault="00DC3F1F" w:rsidP="005E1043">
            <w:pPr>
              <w:spacing w:line="360" w:lineRule="auto"/>
              <w:ind w:right="137"/>
              <w:jc w:val="center"/>
            </w:pPr>
            <w:r w:rsidRPr="00E91DA6">
              <w:t>115,4</w:t>
            </w:r>
          </w:p>
        </w:tc>
        <w:tc>
          <w:tcPr>
            <w:tcW w:w="1196" w:type="dxa"/>
          </w:tcPr>
          <w:p w:rsidR="00DC3F1F" w:rsidRPr="00E91DA6" w:rsidRDefault="00DC3F1F" w:rsidP="005E1043">
            <w:pPr>
              <w:spacing w:line="360" w:lineRule="auto"/>
              <w:ind w:right="137"/>
              <w:jc w:val="center"/>
            </w:pPr>
            <w:r w:rsidRPr="00E91DA6">
              <w:t>111,3</w:t>
            </w:r>
          </w:p>
        </w:tc>
        <w:tc>
          <w:tcPr>
            <w:tcW w:w="1197" w:type="dxa"/>
          </w:tcPr>
          <w:p w:rsidR="00DC3F1F" w:rsidRPr="00E91DA6" w:rsidRDefault="00DC3F1F" w:rsidP="005E1043">
            <w:pPr>
              <w:spacing w:line="360" w:lineRule="auto"/>
              <w:ind w:right="137"/>
              <w:jc w:val="center"/>
            </w:pPr>
            <w:r w:rsidRPr="00E91DA6">
              <w:t>105,5</w:t>
            </w:r>
          </w:p>
        </w:tc>
        <w:tc>
          <w:tcPr>
            <w:tcW w:w="1197" w:type="dxa"/>
          </w:tcPr>
          <w:p w:rsidR="00DC3F1F" w:rsidRPr="00E91DA6" w:rsidRDefault="00DC3F1F" w:rsidP="005E1043">
            <w:pPr>
              <w:spacing w:line="360" w:lineRule="auto"/>
              <w:ind w:right="137"/>
              <w:jc w:val="center"/>
            </w:pPr>
            <w:r w:rsidRPr="00E91DA6">
              <w:t>108,9</w:t>
            </w:r>
          </w:p>
        </w:tc>
        <w:tc>
          <w:tcPr>
            <w:tcW w:w="1197" w:type="dxa"/>
          </w:tcPr>
          <w:p w:rsidR="00DC3F1F" w:rsidRPr="00E91DA6" w:rsidRDefault="00DC3F1F" w:rsidP="005E1043">
            <w:pPr>
              <w:spacing w:line="360" w:lineRule="auto"/>
              <w:ind w:right="137"/>
              <w:jc w:val="center"/>
            </w:pPr>
            <w:r w:rsidRPr="00E91DA6">
              <w:t>122,6</w:t>
            </w:r>
          </w:p>
        </w:tc>
      </w:tr>
      <w:tr w:rsidR="00DC3F1F" w:rsidRPr="00E91DA6" w:rsidTr="005E1043">
        <w:tc>
          <w:tcPr>
            <w:tcW w:w="1196" w:type="dxa"/>
          </w:tcPr>
          <w:p w:rsidR="00DC3F1F" w:rsidRPr="00E91DA6" w:rsidRDefault="00DC3F1F" w:rsidP="005E1043">
            <w:pPr>
              <w:spacing w:line="360" w:lineRule="auto"/>
              <w:ind w:right="137"/>
              <w:jc w:val="both"/>
            </w:pPr>
            <w:r w:rsidRPr="00E91DA6">
              <w:t>100</w:t>
            </w:r>
            <w:r w:rsidRPr="00E91DA6">
              <w:rPr>
                <w:rStyle w:val="a4"/>
              </w:rPr>
              <w:footnoteReference w:id="17"/>
            </w:r>
          </w:p>
        </w:tc>
        <w:tc>
          <w:tcPr>
            <w:tcW w:w="1196" w:type="dxa"/>
          </w:tcPr>
          <w:p w:rsidR="00DC3F1F" w:rsidRPr="00E91DA6" w:rsidRDefault="00DC3F1F" w:rsidP="005E1043">
            <w:pPr>
              <w:spacing w:line="360" w:lineRule="auto"/>
              <w:ind w:right="137"/>
              <w:jc w:val="center"/>
            </w:pPr>
            <w:r w:rsidRPr="00E91DA6">
              <w:t>101,1</w:t>
            </w:r>
          </w:p>
        </w:tc>
        <w:tc>
          <w:tcPr>
            <w:tcW w:w="1196" w:type="dxa"/>
          </w:tcPr>
          <w:p w:rsidR="00DC3F1F" w:rsidRPr="00E91DA6" w:rsidRDefault="00DC3F1F" w:rsidP="005E1043">
            <w:pPr>
              <w:spacing w:line="360" w:lineRule="auto"/>
              <w:ind w:right="137"/>
              <w:jc w:val="center"/>
            </w:pPr>
            <w:r w:rsidRPr="00E91DA6">
              <w:t>117,4</w:t>
            </w:r>
          </w:p>
        </w:tc>
        <w:tc>
          <w:tcPr>
            <w:tcW w:w="1196" w:type="dxa"/>
          </w:tcPr>
          <w:p w:rsidR="00DC3F1F" w:rsidRPr="00E91DA6" w:rsidRDefault="00DC3F1F" w:rsidP="005E1043">
            <w:pPr>
              <w:spacing w:line="360" w:lineRule="auto"/>
              <w:ind w:right="137"/>
              <w:jc w:val="center"/>
            </w:pPr>
            <w:r w:rsidRPr="00E91DA6">
              <w:t>135,5</w:t>
            </w:r>
          </w:p>
        </w:tc>
        <w:tc>
          <w:tcPr>
            <w:tcW w:w="1196" w:type="dxa"/>
          </w:tcPr>
          <w:p w:rsidR="00DC3F1F" w:rsidRPr="00E91DA6" w:rsidRDefault="00DC3F1F" w:rsidP="005E1043">
            <w:pPr>
              <w:spacing w:line="360" w:lineRule="auto"/>
              <w:ind w:right="137"/>
              <w:jc w:val="center"/>
            </w:pPr>
            <w:r w:rsidRPr="00E91DA6">
              <w:t>150,8</w:t>
            </w:r>
          </w:p>
        </w:tc>
        <w:tc>
          <w:tcPr>
            <w:tcW w:w="1197" w:type="dxa"/>
          </w:tcPr>
          <w:p w:rsidR="00DC3F1F" w:rsidRPr="00E91DA6" w:rsidRDefault="00DC3F1F" w:rsidP="005E1043">
            <w:pPr>
              <w:spacing w:line="360" w:lineRule="auto"/>
              <w:ind w:right="137"/>
              <w:jc w:val="center"/>
            </w:pPr>
            <w:r w:rsidRPr="00E91DA6">
              <w:t>159,1</w:t>
            </w:r>
          </w:p>
        </w:tc>
        <w:tc>
          <w:tcPr>
            <w:tcW w:w="1197" w:type="dxa"/>
          </w:tcPr>
          <w:p w:rsidR="00DC3F1F" w:rsidRPr="00E91DA6" w:rsidRDefault="00DC3F1F" w:rsidP="005E1043">
            <w:pPr>
              <w:spacing w:line="360" w:lineRule="auto"/>
              <w:ind w:right="137"/>
              <w:jc w:val="center"/>
            </w:pPr>
            <w:r w:rsidRPr="00E91DA6">
              <w:t>173,3</w:t>
            </w:r>
          </w:p>
        </w:tc>
        <w:tc>
          <w:tcPr>
            <w:tcW w:w="1197" w:type="dxa"/>
          </w:tcPr>
          <w:p w:rsidR="00DC3F1F" w:rsidRPr="00E91DA6" w:rsidRDefault="00DC3F1F" w:rsidP="005E1043">
            <w:pPr>
              <w:spacing w:line="360" w:lineRule="auto"/>
              <w:ind w:right="137"/>
              <w:jc w:val="center"/>
            </w:pPr>
            <w:r w:rsidRPr="00E91DA6">
              <w:t>212,5</w:t>
            </w:r>
          </w:p>
        </w:tc>
      </w:tr>
    </w:tbl>
    <w:p w:rsidR="00DC3F1F" w:rsidRDefault="00DC3F1F" w:rsidP="00DC3F1F">
      <w:pPr>
        <w:shd w:val="clear" w:color="auto" w:fill="FFFFFF"/>
        <w:spacing w:before="11" w:line="360" w:lineRule="auto"/>
        <w:ind w:left="14" w:right="25" w:firstLine="526"/>
        <w:jc w:val="right"/>
      </w:pPr>
    </w:p>
    <w:p w:rsidR="00DC3F1F" w:rsidRDefault="00DC3F1F" w:rsidP="00DC3F1F">
      <w:pPr>
        <w:shd w:val="clear" w:color="auto" w:fill="FFFFFF"/>
        <w:spacing w:before="11" w:line="360" w:lineRule="auto"/>
        <w:ind w:left="14" w:right="25" w:firstLine="526"/>
        <w:jc w:val="right"/>
      </w:pPr>
      <w:r>
        <w:t xml:space="preserve">Гистограмма 1.2 </w:t>
      </w:r>
    </w:p>
    <w:p w:rsidR="00DC3F1F" w:rsidRDefault="00DC3F1F" w:rsidP="00DC3F1F">
      <w:pPr>
        <w:shd w:val="clear" w:color="auto" w:fill="FFFFFF"/>
        <w:spacing w:before="11" w:line="360" w:lineRule="auto"/>
        <w:ind w:left="14" w:right="25" w:firstLine="526"/>
        <w:jc w:val="center"/>
        <w:rPr>
          <w:b/>
          <w:color w:val="000000"/>
          <w:spacing w:val="-7"/>
          <w:sz w:val="28"/>
          <w:szCs w:val="28"/>
        </w:rPr>
      </w:pPr>
      <w:r>
        <w:rPr>
          <w:b/>
          <w:color w:val="000000"/>
          <w:spacing w:val="-7"/>
          <w:sz w:val="28"/>
          <w:szCs w:val="28"/>
        </w:rPr>
        <w:t>Динамика индексов объема машиностроительного производства малого бизнеса</w:t>
      </w:r>
    </w:p>
    <w:p w:rsidR="00DC3F1F" w:rsidRPr="0094223E" w:rsidRDefault="00DC3F1F" w:rsidP="00DC3F1F">
      <w:pPr>
        <w:shd w:val="clear" w:color="auto" w:fill="FFFFFF"/>
        <w:spacing w:before="11" w:line="360" w:lineRule="auto"/>
        <w:ind w:left="14" w:right="25" w:firstLine="526"/>
        <w:jc w:val="center"/>
      </w:pPr>
      <w:r>
        <w:object w:dxaOrig="8587" w:dyaOrig="3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99.5pt" o:ole="">
            <v:imagedata r:id="rId7" o:title=""/>
          </v:shape>
          <o:OLEObject Type="Embed" ProgID="MSGraph.Chart.8" ShapeID="_x0000_i1025" DrawAspect="Content" ObjectID="_1469886187" r:id="rId8">
            <o:FieldCodes>\s</o:FieldCodes>
          </o:OLEObject>
        </w:object>
      </w:r>
    </w:p>
    <w:p w:rsidR="00DC3F1F" w:rsidRDefault="00DC3F1F" w:rsidP="00DC3F1F">
      <w:pPr>
        <w:shd w:val="clear" w:color="auto" w:fill="FFFFFF"/>
        <w:spacing w:before="11" w:line="360" w:lineRule="auto"/>
        <w:ind w:left="14" w:right="25" w:firstLine="526"/>
        <w:jc w:val="both"/>
        <w:rPr>
          <w:sz w:val="28"/>
          <w:szCs w:val="28"/>
        </w:rPr>
      </w:pPr>
      <w:r w:rsidRPr="005367F9">
        <w:rPr>
          <w:sz w:val="28"/>
          <w:szCs w:val="28"/>
        </w:rPr>
        <w:t>Довольно динамичным в развитии машиностроения малого  бизнеса стал период с 2002 по 2007 гг., когда общий объем производства увеличивался в среднем за год 14,6 %. В период с 200</w:t>
      </w:r>
      <w:r>
        <w:rPr>
          <w:sz w:val="28"/>
          <w:szCs w:val="28"/>
        </w:rPr>
        <w:t>5 по 2008</w:t>
      </w:r>
      <w:r w:rsidRPr="005367F9">
        <w:rPr>
          <w:sz w:val="28"/>
          <w:szCs w:val="28"/>
        </w:rPr>
        <w:t xml:space="preserve"> гг. среднегодовой рост составил 22,6 %.</w:t>
      </w:r>
    </w:p>
    <w:p w:rsidR="00DC3F1F" w:rsidRDefault="00DC3F1F" w:rsidP="00DC3F1F">
      <w:pPr>
        <w:shd w:val="clear" w:color="auto" w:fill="FFFFFF"/>
        <w:spacing w:before="11" w:line="360" w:lineRule="auto"/>
        <w:ind w:left="14" w:right="25" w:firstLine="526"/>
        <w:jc w:val="both"/>
        <w:rPr>
          <w:sz w:val="28"/>
          <w:szCs w:val="28"/>
        </w:rPr>
      </w:pPr>
      <w:r w:rsidRPr="005367F9">
        <w:rPr>
          <w:sz w:val="28"/>
          <w:szCs w:val="28"/>
        </w:rPr>
        <w:t>Основными факторами роста являются следующие: благоприятные условия для экспортеров в связи с ростом  производства не только в России, но и странах ближнего зарубежья; процессы импортозамещения в стране; расширение внутреннего спроса; увеличение доходов и расходов населения.</w:t>
      </w:r>
    </w:p>
    <w:p w:rsidR="00DC3F1F" w:rsidRDefault="00DC3F1F" w:rsidP="00DC3F1F">
      <w:pPr>
        <w:shd w:val="clear" w:color="auto" w:fill="FFFFFF"/>
        <w:spacing w:before="11" w:line="360" w:lineRule="auto"/>
        <w:ind w:left="14" w:right="25" w:firstLine="526"/>
        <w:jc w:val="both"/>
        <w:rPr>
          <w:color w:val="000000"/>
          <w:sz w:val="28"/>
          <w:szCs w:val="28"/>
        </w:rPr>
      </w:pPr>
      <w:r w:rsidRPr="005367F9">
        <w:rPr>
          <w:color w:val="000000"/>
          <w:spacing w:val="-3"/>
          <w:sz w:val="28"/>
          <w:szCs w:val="28"/>
        </w:rPr>
        <w:t>Кроме отмеченных факторов развитию машиностроительной промыш</w:t>
      </w:r>
      <w:r w:rsidRPr="005367F9">
        <w:rPr>
          <w:color w:val="000000"/>
          <w:sz w:val="28"/>
          <w:szCs w:val="28"/>
        </w:rPr>
        <w:t xml:space="preserve">ленности в </w:t>
      </w:r>
      <w:r>
        <w:rPr>
          <w:color w:val="000000"/>
          <w:sz w:val="28"/>
          <w:szCs w:val="28"/>
        </w:rPr>
        <w:t xml:space="preserve">2001 – 2008 </w:t>
      </w:r>
      <w:r w:rsidRPr="005367F9">
        <w:rPr>
          <w:color w:val="000000"/>
          <w:sz w:val="28"/>
          <w:szCs w:val="28"/>
        </w:rPr>
        <w:t>гг. способствовали и другие макроэкономические усло</w:t>
      </w:r>
      <w:r w:rsidRPr="005367F9">
        <w:rPr>
          <w:color w:val="000000"/>
          <w:sz w:val="28"/>
          <w:szCs w:val="28"/>
        </w:rPr>
        <w:softHyphen/>
        <w:t xml:space="preserve">вия. Так, неуклонно снижались темпы инфляции. Если в </w:t>
      </w:r>
      <w:smartTag w:uri="urn:schemas-microsoft-com:office:smarttags" w:element="metricconverter">
        <w:smartTagPr>
          <w:attr w:name="ProductID" w:val="2005 г"/>
        </w:smartTagPr>
        <w:r w:rsidRPr="005367F9">
          <w:rPr>
            <w:color w:val="000000"/>
            <w:sz w:val="28"/>
            <w:szCs w:val="28"/>
          </w:rPr>
          <w:t>200</w:t>
        </w:r>
        <w:r>
          <w:rPr>
            <w:color w:val="000000"/>
            <w:sz w:val="28"/>
            <w:szCs w:val="28"/>
          </w:rPr>
          <w:t>5</w:t>
        </w:r>
        <w:r w:rsidRPr="005367F9">
          <w:rPr>
            <w:color w:val="000000"/>
            <w:sz w:val="28"/>
            <w:szCs w:val="28"/>
          </w:rPr>
          <w:t xml:space="preserve"> г</w:t>
        </w:r>
      </w:smartTag>
      <w:r w:rsidRPr="005367F9">
        <w:rPr>
          <w:color w:val="000000"/>
          <w:sz w:val="28"/>
          <w:szCs w:val="28"/>
        </w:rPr>
        <w:t xml:space="preserve">. инфляция составила 46,1%, </w:t>
      </w:r>
      <w:smartTag w:uri="urn:schemas-microsoft-com:office:smarttags" w:element="metricconverter">
        <w:smartTagPr>
          <w:attr w:name="ProductID" w:val="2003 г"/>
        </w:smartTagPr>
        <w:r w:rsidRPr="005367F9">
          <w:rPr>
            <w:color w:val="000000"/>
            <w:sz w:val="28"/>
            <w:szCs w:val="28"/>
          </w:rPr>
          <w:t>200</w:t>
        </w:r>
        <w:r>
          <w:rPr>
            <w:color w:val="000000"/>
            <w:sz w:val="28"/>
            <w:szCs w:val="28"/>
          </w:rPr>
          <w:t>3</w:t>
        </w:r>
        <w:r w:rsidRPr="005367F9">
          <w:rPr>
            <w:color w:val="000000"/>
            <w:sz w:val="28"/>
            <w:szCs w:val="28"/>
          </w:rPr>
          <w:t xml:space="preserve"> г</w:t>
        </w:r>
      </w:smartTag>
      <w:r w:rsidRPr="005367F9">
        <w:rPr>
          <w:color w:val="000000"/>
          <w:sz w:val="28"/>
          <w:szCs w:val="28"/>
        </w:rPr>
        <w:t>. -</w:t>
      </w:r>
      <w:r>
        <w:rPr>
          <w:color w:val="000000"/>
          <w:sz w:val="28"/>
          <w:szCs w:val="28"/>
        </w:rPr>
        <w:t xml:space="preserve"> 34,8, </w:t>
      </w:r>
      <w:smartTag w:uri="urn:schemas-microsoft-com:office:smarttags" w:element="metricconverter">
        <w:smartTagPr>
          <w:attr w:name="ProductID" w:val="2004 г"/>
        </w:smartTagPr>
        <w:r>
          <w:rPr>
            <w:color w:val="000000"/>
            <w:sz w:val="28"/>
            <w:szCs w:val="28"/>
          </w:rPr>
          <w:t>2004 г</w:t>
        </w:r>
      </w:smartTag>
      <w:r>
        <w:rPr>
          <w:color w:val="000000"/>
          <w:sz w:val="28"/>
          <w:szCs w:val="28"/>
        </w:rPr>
        <w:t xml:space="preserve">. - 25,4, то в </w:t>
      </w:r>
      <w:smartTag w:uri="urn:schemas-microsoft-com:office:smarttags" w:element="metricconverter">
        <w:smartTagPr>
          <w:attr w:name="ProductID" w:val="2008 г"/>
        </w:smartTagPr>
        <w:r>
          <w:rPr>
            <w:color w:val="000000"/>
            <w:sz w:val="28"/>
            <w:szCs w:val="28"/>
          </w:rPr>
          <w:t>2008</w:t>
        </w:r>
        <w:r w:rsidRPr="005367F9">
          <w:rPr>
            <w:color w:val="000000"/>
            <w:sz w:val="28"/>
            <w:szCs w:val="28"/>
          </w:rPr>
          <w:t xml:space="preserve"> г</w:t>
        </w:r>
      </w:smartTag>
      <w:r w:rsidRPr="005367F9">
        <w:rPr>
          <w:color w:val="000000"/>
          <w:sz w:val="28"/>
          <w:szCs w:val="28"/>
        </w:rPr>
        <w:t>. сократилась до 14,4%.</w:t>
      </w:r>
      <w:r>
        <w:rPr>
          <w:rStyle w:val="a4"/>
          <w:color w:val="000000"/>
          <w:sz w:val="28"/>
          <w:szCs w:val="28"/>
        </w:rPr>
        <w:footnoteReference w:id="18"/>
      </w:r>
    </w:p>
    <w:p w:rsidR="00DC3F1F" w:rsidRDefault="00DC3F1F" w:rsidP="00DC3F1F">
      <w:pPr>
        <w:shd w:val="clear" w:color="auto" w:fill="FFFFFF"/>
        <w:spacing w:before="11" w:line="360" w:lineRule="auto"/>
        <w:ind w:left="14" w:right="25" w:firstLine="526"/>
        <w:jc w:val="both"/>
        <w:rPr>
          <w:color w:val="000000"/>
          <w:spacing w:val="-4"/>
          <w:sz w:val="28"/>
          <w:szCs w:val="28"/>
        </w:rPr>
      </w:pPr>
      <w:r w:rsidRPr="000D6571">
        <w:rPr>
          <w:iCs/>
          <w:color w:val="000000"/>
          <w:spacing w:val="2"/>
          <w:sz w:val="28"/>
          <w:szCs w:val="28"/>
        </w:rPr>
        <w:t>Прослеживаются изменения отраслевой структуры машиностроительного производства малого бизнеса.</w:t>
      </w:r>
      <w:r w:rsidRPr="000D6571">
        <w:rPr>
          <w:i/>
          <w:iCs/>
          <w:color w:val="000000"/>
          <w:spacing w:val="2"/>
          <w:sz w:val="28"/>
          <w:szCs w:val="28"/>
        </w:rPr>
        <w:t xml:space="preserve"> </w:t>
      </w:r>
      <w:r w:rsidRPr="000D6571">
        <w:rPr>
          <w:color w:val="000000"/>
          <w:spacing w:val="-5"/>
          <w:sz w:val="28"/>
          <w:szCs w:val="28"/>
        </w:rPr>
        <w:t>Структура сектора сложилась во времена Советского Союза, когда машиност</w:t>
      </w:r>
      <w:r w:rsidRPr="000D6571">
        <w:rPr>
          <w:color w:val="000000"/>
          <w:spacing w:val="-5"/>
          <w:sz w:val="28"/>
          <w:szCs w:val="28"/>
        </w:rPr>
        <w:softHyphen/>
      </w:r>
      <w:r w:rsidRPr="000D6571">
        <w:rPr>
          <w:color w:val="000000"/>
          <w:spacing w:val="-6"/>
          <w:sz w:val="28"/>
          <w:szCs w:val="28"/>
        </w:rPr>
        <w:t>роение  являлось составной частью общесоюзного технологическо</w:t>
      </w:r>
      <w:r w:rsidRPr="000D6571">
        <w:rPr>
          <w:color w:val="000000"/>
          <w:spacing w:val="-6"/>
          <w:sz w:val="28"/>
          <w:szCs w:val="28"/>
        </w:rPr>
        <w:softHyphen/>
      </w:r>
      <w:r w:rsidRPr="000D6571">
        <w:rPr>
          <w:color w:val="000000"/>
          <w:spacing w:val="-4"/>
          <w:sz w:val="28"/>
          <w:szCs w:val="28"/>
        </w:rPr>
        <w:t xml:space="preserve">го комплекса и было ориентировано на рынки сырья и общего  сбыта. В рамках </w:t>
      </w:r>
      <w:r w:rsidRPr="000D6571">
        <w:rPr>
          <w:color w:val="000000"/>
          <w:spacing w:val="-2"/>
          <w:sz w:val="28"/>
          <w:szCs w:val="28"/>
        </w:rPr>
        <w:t xml:space="preserve">единого народнохозяйственного комплекса  специализировалась </w:t>
      </w:r>
      <w:r w:rsidRPr="000D6571">
        <w:rPr>
          <w:color w:val="000000"/>
          <w:spacing w:val="-3"/>
          <w:sz w:val="28"/>
          <w:szCs w:val="28"/>
        </w:rPr>
        <w:t xml:space="preserve">на производстве тракторов, кузнечно-прессового и литейного оборудования, </w:t>
      </w:r>
      <w:r w:rsidRPr="000D6571">
        <w:rPr>
          <w:color w:val="000000"/>
          <w:spacing w:val="-5"/>
          <w:sz w:val="28"/>
          <w:szCs w:val="28"/>
        </w:rPr>
        <w:t xml:space="preserve">металлорежущих станков, мотоциклов и велосипедов, грузовых автомобилей, </w:t>
      </w:r>
      <w:r w:rsidRPr="000D6571">
        <w:rPr>
          <w:color w:val="000000"/>
          <w:spacing w:val="-4"/>
          <w:sz w:val="28"/>
          <w:szCs w:val="28"/>
        </w:rPr>
        <w:t>радиоэлектронных товаров и приборов.</w:t>
      </w:r>
      <w:r>
        <w:rPr>
          <w:rStyle w:val="a4"/>
          <w:color w:val="000000"/>
          <w:spacing w:val="-4"/>
          <w:sz w:val="28"/>
          <w:szCs w:val="28"/>
        </w:rPr>
        <w:footnoteReference w:id="19"/>
      </w:r>
    </w:p>
    <w:p w:rsidR="00DC3F1F" w:rsidRDefault="00DC3F1F" w:rsidP="00DC3F1F">
      <w:pPr>
        <w:shd w:val="clear" w:color="auto" w:fill="FFFFFF"/>
        <w:spacing w:before="11" w:line="360" w:lineRule="auto"/>
        <w:ind w:left="14" w:right="25" w:firstLine="526"/>
        <w:jc w:val="both"/>
        <w:rPr>
          <w:color w:val="000000"/>
          <w:spacing w:val="-4"/>
          <w:sz w:val="28"/>
          <w:szCs w:val="28"/>
        </w:rPr>
      </w:pPr>
      <w:r w:rsidRPr="000D6571">
        <w:rPr>
          <w:color w:val="000000"/>
          <w:spacing w:val="-4"/>
          <w:sz w:val="28"/>
          <w:szCs w:val="28"/>
        </w:rPr>
        <w:t>Ассортимент выпускаемой продукции малых предприятий несколько отличается. Он, в силу технологии производства  малого предприятия, не призван быть столь масштабным.</w:t>
      </w:r>
      <w:r>
        <w:rPr>
          <w:color w:val="000000"/>
          <w:spacing w:val="-4"/>
          <w:sz w:val="28"/>
          <w:szCs w:val="28"/>
        </w:rPr>
        <w:t xml:space="preserve"> Так, малые предприятия не производят готовые автомобили,  их функции заключаются в обеспечении  автомобильных холдингов и концернов необходимыми  составляющими автомобилей и т.д. так, из продукции малых предприятий исключается автомобильная промышленность  в целом, тракторное машиностроение, станкостроение, строительно – дорожное машиностроение и т.д. Целесообразным  остается выпуск радиотехнических деталей, электроники, оптико – механической промышленности и т.д.</w:t>
      </w:r>
    </w:p>
    <w:p w:rsidR="00DC3F1F" w:rsidRDefault="00DC3F1F" w:rsidP="00DC3F1F">
      <w:pPr>
        <w:shd w:val="clear" w:color="auto" w:fill="FFFFFF"/>
        <w:spacing w:before="11" w:line="360" w:lineRule="auto"/>
        <w:ind w:left="14" w:right="25" w:firstLine="526"/>
        <w:jc w:val="both"/>
        <w:rPr>
          <w:color w:val="000000"/>
          <w:spacing w:val="-4"/>
          <w:sz w:val="28"/>
          <w:szCs w:val="28"/>
        </w:rPr>
      </w:pPr>
      <w:r>
        <w:rPr>
          <w:color w:val="000000"/>
          <w:spacing w:val="-4"/>
          <w:sz w:val="28"/>
          <w:szCs w:val="28"/>
        </w:rPr>
        <w:t xml:space="preserve">Таким образом, сектор машиностроения является  в настоящее время одним из ведущих комплексов промышленности России, занимая не последнее место по доле валовой продукции, производственных фондов, экспорту и занятости населения. Однако, несмотря на высокие темпы экономического роста, в данном секторе имеется ряд проблем, которые требуют своевременного решения. </w:t>
      </w:r>
    </w:p>
    <w:p w:rsidR="00DC3F1F" w:rsidRDefault="00DC3F1F" w:rsidP="00DC3F1F">
      <w:pPr>
        <w:shd w:val="clear" w:color="auto" w:fill="FFFFFF"/>
        <w:spacing w:before="11" w:line="360" w:lineRule="auto"/>
        <w:ind w:left="14" w:right="25" w:firstLine="526"/>
        <w:jc w:val="both"/>
        <w:rPr>
          <w:color w:val="000000"/>
          <w:spacing w:val="-4"/>
          <w:sz w:val="28"/>
          <w:szCs w:val="28"/>
        </w:rPr>
      </w:pPr>
      <w:r>
        <w:rPr>
          <w:color w:val="000000"/>
          <w:spacing w:val="-4"/>
          <w:sz w:val="28"/>
          <w:szCs w:val="28"/>
        </w:rPr>
        <w:t>Реализация мер, направленных на выявление проблем, позволит  повысить эффективность хозяйственной деятельности  предприятий малого бизнеса и существенно улучшить экономические показатели комплекса в целом.</w:t>
      </w:r>
    </w:p>
    <w:p w:rsidR="00DC3F1F" w:rsidRDefault="00DC3F1F" w:rsidP="00DC3F1F">
      <w:pPr>
        <w:spacing w:line="360" w:lineRule="auto"/>
        <w:ind w:firstLine="540"/>
        <w:jc w:val="center"/>
        <w:rPr>
          <w:color w:val="000000"/>
          <w:sz w:val="28"/>
          <w:szCs w:val="28"/>
        </w:rPr>
      </w:pPr>
    </w:p>
    <w:p w:rsidR="00DC3F1F" w:rsidRDefault="00DC3F1F" w:rsidP="00DC3F1F">
      <w:pPr>
        <w:spacing w:line="360" w:lineRule="auto"/>
        <w:ind w:firstLine="540"/>
        <w:jc w:val="center"/>
        <w:rPr>
          <w:b/>
          <w:color w:val="000000"/>
          <w:sz w:val="28"/>
          <w:szCs w:val="28"/>
        </w:rPr>
      </w:pPr>
      <w:r w:rsidRPr="003F7D4B">
        <w:rPr>
          <w:b/>
          <w:color w:val="000000"/>
          <w:sz w:val="28"/>
          <w:szCs w:val="28"/>
        </w:rPr>
        <w:t>2.2 Анализ инновационных процессов на предприятии «Донпроссмаш»</w:t>
      </w:r>
    </w:p>
    <w:p w:rsidR="00DC3F1F" w:rsidRDefault="00DC3F1F" w:rsidP="00DC3F1F">
      <w:pPr>
        <w:spacing w:line="360" w:lineRule="auto"/>
        <w:ind w:firstLine="540"/>
        <w:jc w:val="center"/>
        <w:rPr>
          <w:b/>
          <w:color w:val="000000"/>
          <w:sz w:val="28"/>
          <w:szCs w:val="28"/>
        </w:rPr>
      </w:pPr>
    </w:p>
    <w:p w:rsidR="00DC3F1F" w:rsidRDefault="00DC3F1F" w:rsidP="00DC3F1F">
      <w:pPr>
        <w:spacing w:line="360" w:lineRule="auto"/>
        <w:ind w:firstLine="540"/>
        <w:jc w:val="both"/>
        <w:rPr>
          <w:color w:val="000000"/>
          <w:sz w:val="28"/>
          <w:szCs w:val="28"/>
        </w:rPr>
      </w:pPr>
      <w:r>
        <w:rPr>
          <w:color w:val="000000"/>
          <w:sz w:val="28"/>
          <w:szCs w:val="28"/>
        </w:rPr>
        <w:t>Потребности внутреннего  рынка обусловили расширение масштабов производства. Несмотря на изменение структуры, объемы машиностроительного производства в натуральном выражении по ряду основных видов продукции пока не достигают уровня 1990 года.</w:t>
      </w:r>
    </w:p>
    <w:p w:rsidR="00DC3F1F" w:rsidRDefault="00DC3F1F" w:rsidP="00DC3F1F">
      <w:pPr>
        <w:spacing w:line="360" w:lineRule="auto"/>
        <w:ind w:firstLine="540"/>
        <w:jc w:val="right"/>
        <w:rPr>
          <w:color w:val="000000"/>
        </w:rPr>
      </w:pPr>
      <w:r>
        <w:rPr>
          <w:color w:val="000000"/>
        </w:rPr>
        <w:t>Таблица 2.3</w:t>
      </w:r>
    </w:p>
    <w:p w:rsidR="00DC3F1F" w:rsidRDefault="00DC3F1F" w:rsidP="00DC3F1F">
      <w:pPr>
        <w:spacing w:line="360" w:lineRule="auto"/>
        <w:ind w:firstLine="540"/>
        <w:jc w:val="center"/>
        <w:rPr>
          <w:b/>
          <w:color w:val="000000"/>
          <w:sz w:val="28"/>
          <w:szCs w:val="28"/>
        </w:rPr>
      </w:pPr>
      <w:r>
        <w:rPr>
          <w:b/>
          <w:color w:val="000000"/>
          <w:sz w:val="28"/>
          <w:szCs w:val="28"/>
        </w:rPr>
        <w:t>Производство основных видов продукции «Донпрессмаш»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260"/>
        <w:gridCol w:w="1440"/>
        <w:gridCol w:w="1260"/>
        <w:gridCol w:w="1260"/>
        <w:gridCol w:w="1183"/>
      </w:tblGrid>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Продукция</w:t>
            </w:r>
          </w:p>
        </w:tc>
        <w:tc>
          <w:tcPr>
            <w:tcW w:w="1260" w:type="dxa"/>
          </w:tcPr>
          <w:p w:rsidR="00DC3F1F" w:rsidRPr="005E1043" w:rsidRDefault="00DC3F1F" w:rsidP="005E1043">
            <w:pPr>
              <w:spacing w:line="360" w:lineRule="auto"/>
              <w:jc w:val="center"/>
              <w:rPr>
                <w:color w:val="000000"/>
              </w:rPr>
            </w:pPr>
            <w:r w:rsidRPr="005E1043">
              <w:rPr>
                <w:color w:val="000000"/>
              </w:rPr>
              <w:t>1990</w:t>
            </w:r>
          </w:p>
        </w:tc>
        <w:tc>
          <w:tcPr>
            <w:tcW w:w="1440" w:type="dxa"/>
          </w:tcPr>
          <w:p w:rsidR="00DC3F1F" w:rsidRPr="005E1043" w:rsidRDefault="00DC3F1F" w:rsidP="005E1043">
            <w:pPr>
              <w:spacing w:line="360" w:lineRule="auto"/>
              <w:rPr>
                <w:color w:val="000000"/>
              </w:rPr>
            </w:pPr>
            <w:r w:rsidRPr="005E1043">
              <w:rPr>
                <w:color w:val="000000"/>
              </w:rPr>
              <w:t>1995</w:t>
            </w:r>
          </w:p>
        </w:tc>
        <w:tc>
          <w:tcPr>
            <w:tcW w:w="1260" w:type="dxa"/>
          </w:tcPr>
          <w:p w:rsidR="00DC3F1F" w:rsidRPr="005E1043" w:rsidRDefault="00DC3F1F" w:rsidP="005E1043">
            <w:pPr>
              <w:spacing w:line="360" w:lineRule="auto"/>
              <w:jc w:val="center"/>
              <w:rPr>
                <w:color w:val="000000"/>
              </w:rPr>
            </w:pPr>
            <w:r w:rsidRPr="005E1043">
              <w:rPr>
                <w:color w:val="000000"/>
              </w:rPr>
              <w:t>2000</w:t>
            </w:r>
          </w:p>
        </w:tc>
        <w:tc>
          <w:tcPr>
            <w:tcW w:w="1260" w:type="dxa"/>
          </w:tcPr>
          <w:p w:rsidR="00DC3F1F" w:rsidRPr="005E1043" w:rsidRDefault="00DC3F1F" w:rsidP="005E1043">
            <w:pPr>
              <w:spacing w:line="360" w:lineRule="auto"/>
              <w:jc w:val="center"/>
              <w:rPr>
                <w:color w:val="000000"/>
              </w:rPr>
            </w:pPr>
            <w:r w:rsidRPr="005E1043">
              <w:rPr>
                <w:color w:val="000000"/>
              </w:rPr>
              <w:t>2005</w:t>
            </w:r>
          </w:p>
        </w:tc>
        <w:tc>
          <w:tcPr>
            <w:tcW w:w="1183" w:type="dxa"/>
          </w:tcPr>
          <w:p w:rsidR="00DC3F1F" w:rsidRPr="005E1043" w:rsidRDefault="00DC3F1F" w:rsidP="005E1043">
            <w:pPr>
              <w:spacing w:line="360" w:lineRule="auto"/>
              <w:jc w:val="center"/>
              <w:rPr>
                <w:color w:val="000000"/>
              </w:rPr>
            </w:pPr>
            <w:r w:rsidRPr="005E1043">
              <w:rPr>
                <w:color w:val="000000"/>
              </w:rPr>
              <w:t>2008</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Морозильные камеры</w:t>
            </w:r>
          </w:p>
        </w:tc>
        <w:tc>
          <w:tcPr>
            <w:tcW w:w="1260" w:type="dxa"/>
          </w:tcPr>
          <w:p w:rsidR="00DC3F1F" w:rsidRPr="005E1043" w:rsidRDefault="00DC3F1F" w:rsidP="005E1043">
            <w:pPr>
              <w:spacing w:line="360" w:lineRule="auto"/>
              <w:jc w:val="center"/>
              <w:rPr>
                <w:color w:val="000000"/>
              </w:rPr>
            </w:pPr>
            <w:r w:rsidRPr="005E1043">
              <w:rPr>
                <w:color w:val="000000"/>
              </w:rPr>
              <w:t>727</w:t>
            </w:r>
          </w:p>
        </w:tc>
        <w:tc>
          <w:tcPr>
            <w:tcW w:w="1440" w:type="dxa"/>
          </w:tcPr>
          <w:p w:rsidR="00DC3F1F" w:rsidRPr="005E1043" w:rsidRDefault="00DC3F1F" w:rsidP="005E1043">
            <w:pPr>
              <w:spacing w:line="360" w:lineRule="auto"/>
              <w:jc w:val="center"/>
              <w:rPr>
                <w:color w:val="000000"/>
              </w:rPr>
            </w:pPr>
            <w:r w:rsidRPr="005E1043">
              <w:rPr>
                <w:color w:val="000000"/>
              </w:rPr>
              <w:t>746</w:t>
            </w:r>
          </w:p>
        </w:tc>
        <w:tc>
          <w:tcPr>
            <w:tcW w:w="1260" w:type="dxa"/>
          </w:tcPr>
          <w:p w:rsidR="00DC3F1F" w:rsidRPr="005E1043" w:rsidRDefault="00DC3F1F" w:rsidP="005E1043">
            <w:pPr>
              <w:spacing w:line="360" w:lineRule="auto"/>
              <w:jc w:val="center"/>
              <w:rPr>
                <w:color w:val="000000"/>
              </w:rPr>
            </w:pPr>
            <w:r w:rsidRPr="005E1043">
              <w:rPr>
                <w:color w:val="000000"/>
              </w:rPr>
              <w:t>812</w:t>
            </w:r>
          </w:p>
        </w:tc>
        <w:tc>
          <w:tcPr>
            <w:tcW w:w="1260" w:type="dxa"/>
          </w:tcPr>
          <w:p w:rsidR="00DC3F1F" w:rsidRPr="005E1043" w:rsidRDefault="00DC3F1F" w:rsidP="005E1043">
            <w:pPr>
              <w:spacing w:line="360" w:lineRule="auto"/>
              <w:jc w:val="center"/>
              <w:rPr>
                <w:color w:val="000000"/>
              </w:rPr>
            </w:pPr>
            <w:r w:rsidRPr="005E1043">
              <w:rPr>
                <w:color w:val="000000"/>
              </w:rPr>
              <w:t>953</w:t>
            </w:r>
          </w:p>
        </w:tc>
        <w:tc>
          <w:tcPr>
            <w:tcW w:w="1183" w:type="dxa"/>
          </w:tcPr>
          <w:p w:rsidR="00DC3F1F" w:rsidRPr="005E1043" w:rsidRDefault="00DC3F1F" w:rsidP="005E1043">
            <w:pPr>
              <w:spacing w:line="360" w:lineRule="auto"/>
              <w:jc w:val="center"/>
              <w:rPr>
                <w:color w:val="000000"/>
              </w:rPr>
            </w:pPr>
            <w:r w:rsidRPr="005E1043">
              <w:rPr>
                <w:color w:val="000000"/>
              </w:rPr>
              <w:t>31,1</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Кузнечнопрессовые машины</w:t>
            </w:r>
          </w:p>
        </w:tc>
        <w:tc>
          <w:tcPr>
            <w:tcW w:w="1260" w:type="dxa"/>
          </w:tcPr>
          <w:p w:rsidR="00DC3F1F" w:rsidRPr="005E1043" w:rsidRDefault="00DC3F1F" w:rsidP="005E1043">
            <w:pPr>
              <w:spacing w:line="360" w:lineRule="auto"/>
              <w:jc w:val="center"/>
              <w:rPr>
                <w:color w:val="000000"/>
              </w:rPr>
            </w:pPr>
            <w:r w:rsidRPr="005E1043">
              <w:rPr>
                <w:color w:val="000000"/>
              </w:rPr>
              <w:t>1135</w:t>
            </w:r>
          </w:p>
        </w:tc>
        <w:tc>
          <w:tcPr>
            <w:tcW w:w="1440" w:type="dxa"/>
          </w:tcPr>
          <w:p w:rsidR="00DC3F1F" w:rsidRPr="005E1043" w:rsidRDefault="00DC3F1F" w:rsidP="005E1043">
            <w:pPr>
              <w:spacing w:line="360" w:lineRule="auto"/>
              <w:jc w:val="center"/>
              <w:rPr>
                <w:color w:val="000000"/>
              </w:rPr>
            </w:pPr>
            <w:r w:rsidRPr="005E1043">
              <w:rPr>
                <w:color w:val="000000"/>
              </w:rPr>
              <w:t>232</w:t>
            </w:r>
          </w:p>
          <w:p w:rsidR="00DC3F1F" w:rsidRPr="005E1043" w:rsidRDefault="00DC3F1F" w:rsidP="005E1043">
            <w:pPr>
              <w:spacing w:line="360" w:lineRule="auto"/>
              <w:rPr>
                <w:color w:val="000000"/>
              </w:rPr>
            </w:pPr>
          </w:p>
        </w:tc>
        <w:tc>
          <w:tcPr>
            <w:tcW w:w="1260" w:type="dxa"/>
          </w:tcPr>
          <w:p w:rsidR="00DC3F1F" w:rsidRPr="005E1043" w:rsidRDefault="00DC3F1F" w:rsidP="005E1043">
            <w:pPr>
              <w:spacing w:line="360" w:lineRule="auto"/>
              <w:jc w:val="center"/>
              <w:rPr>
                <w:color w:val="000000"/>
              </w:rPr>
            </w:pPr>
            <w:r w:rsidRPr="005E1043">
              <w:rPr>
                <w:color w:val="000000"/>
              </w:rPr>
              <w:t>129</w:t>
            </w:r>
          </w:p>
        </w:tc>
        <w:tc>
          <w:tcPr>
            <w:tcW w:w="1260" w:type="dxa"/>
          </w:tcPr>
          <w:p w:rsidR="00DC3F1F" w:rsidRPr="005E1043" w:rsidRDefault="00DC3F1F" w:rsidP="005E1043">
            <w:pPr>
              <w:spacing w:line="360" w:lineRule="auto"/>
              <w:jc w:val="center"/>
              <w:rPr>
                <w:color w:val="000000"/>
              </w:rPr>
            </w:pPr>
            <w:r w:rsidRPr="005E1043">
              <w:rPr>
                <w:color w:val="000000"/>
              </w:rPr>
              <w:t>236</w:t>
            </w:r>
          </w:p>
        </w:tc>
        <w:tc>
          <w:tcPr>
            <w:tcW w:w="1183" w:type="dxa"/>
          </w:tcPr>
          <w:p w:rsidR="00DC3F1F" w:rsidRPr="005E1043" w:rsidRDefault="00DC3F1F" w:rsidP="005E1043">
            <w:pPr>
              <w:spacing w:line="360" w:lineRule="auto"/>
              <w:jc w:val="center"/>
              <w:rPr>
                <w:color w:val="000000"/>
              </w:rPr>
            </w:pPr>
            <w:r w:rsidRPr="005E1043">
              <w:rPr>
                <w:color w:val="000000"/>
              </w:rPr>
              <w:t>20,8</w:t>
            </w:r>
          </w:p>
          <w:p w:rsidR="00DC3F1F" w:rsidRPr="005E1043" w:rsidRDefault="00DC3F1F" w:rsidP="005E1043">
            <w:pPr>
              <w:spacing w:line="360" w:lineRule="auto"/>
              <w:jc w:val="center"/>
              <w:rPr>
                <w:color w:val="000000"/>
              </w:rPr>
            </w:pP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Металлорежущие станки</w:t>
            </w:r>
          </w:p>
        </w:tc>
        <w:tc>
          <w:tcPr>
            <w:tcW w:w="1260" w:type="dxa"/>
          </w:tcPr>
          <w:p w:rsidR="00DC3F1F" w:rsidRPr="005E1043" w:rsidRDefault="00DC3F1F" w:rsidP="005E1043">
            <w:pPr>
              <w:spacing w:line="360" w:lineRule="auto"/>
              <w:jc w:val="center"/>
              <w:rPr>
                <w:color w:val="000000"/>
              </w:rPr>
            </w:pPr>
            <w:r w:rsidRPr="005E1043">
              <w:rPr>
                <w:color w:val="000000"/>
              </w:rPr>
              <w:t>15,5</w:t>
            </w:r>
          </w:p>
        </w:tc>
        <w:tc>
          <w:tcPr>
            <w:tcW w:w="1440" w:type="dxa"/>
          </w:tcPr>
          <w:p w:rsidR="00DC3F1F" w:rsidRPr="005E1043" w:rsidRDefault="00DC3F1F" w:rsidP="005E1043">
            <w:pPr>
              <w:spacing w:line="360" w:lineRule="auto"/>
              <w:jc w:val="center"/>
              <w:rPr>
                <w:color w:val="000000"/>
              </w:rPr>
            </w:pPr>
            <w:r w:rsidRPr="005E1043">
              <w:rPr>
                <w:color w:val="000000"/>
              </w:rPr>
              <w:t>4,7</w:t>
            </w:r>
          </w:p>
        </w:tc>
        <w:tc>
          <w:tcPr>
            <w:tcW w:w="1260" w:type="dxa"/>
          </w:tcPr>
          <w:p w:rsidR="00DC3F1F" w:rsidRPr="005E1043" w:rsidRDefault="00DC3F1F" w:rsidP="005E1043">
            <w:pPr>
              <w:spacing w:line="360" w:lineRule="auto"/>
              <w:jc w:val="center"/>
              <w:rPr>
                <w:color w:val="000000"/>
              </w:rPr>
            </w:pPr>
            <w:r w:rsidRPr="005E1043">
              <w:rPr>
                <w:color w:val="000000"/>
              </w:rPr>
              <w:t>5,4</w:t>
            </w:r>
          </w:p>
        </w:tc>
        <w:tc>
          <w:tcPr>
            <w:tcW w:w="1260" w:type="dxa"/>
          </w:tcPr>
          <w:p w:rsidR="00DC3F1F" w:rsidRPr="005E1043" w:rsidRDefault="00DC3F1F" w:rsidP="005E1043">
            <w:pPr>
              <w:spacing w:line="360" w:lineRule="auto"/>
              <w:jc w:val="center"/>
              <w:rPr>
                <w:color w:val="000000"/>
              </w:rPr>
            </w:pPr>
            <w:r w:rsidRPr="005E1043">
              <w:rPr>
                <w:color w:val="000000"/>
              </w:rPr>
              <w:t>5,3</w:t>
            </w:r>
          </w:p>
        </w:tc>
        <w:tc>
          <w:tcPr>
            <w:tcW w:w="1183" w:type="dxa"/>
          </w:tcPr>
          <w:p w:rsidR="00DC3F1F" w:rsidRPr="005E1043" w:rsidRDefault="00DC3F1F" w:rsidP="005E1043">
            <w:pPr>
              <w:spacing w:line="360" w:lineRule="auto"/>
              <w:jc w:val="center"/>
              <w:rPr>
                <w:color w:val="000000"/>
              </w:rPr>
            </w:pPr>
            <w:r w:rsidRPr="005E1043">
              <w:rPr>
                <w:color w:val="000000"/>
              </w:rPr>
              <w:t>34,9</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Электродвигатели переменного тока</w:t>
            </w:r>
          </w:p>
        </w:tc>
        <w:tc>
          <w:tcPr>
            <w:tcW w:w="1260" w:type="dxa"/>
          </w:tcPr>
          <w:p w:rsidR="00DC3F1F" w:rsidRPr="005E1043" w:rsidRDefault="00DC3F1F" w:rsidP="005E1043">
            <w:pPr>
              <w:spacing w:line="360" w:lineRule="auto"/>
              <w:jc w:val="center"/>
              <w:rPr>
                <w:color w:val="000000"/>
              </w:rPr>
            </w:pPr>
            <w:r w:rsidRPr="005E1043">
              <w:rPr>
                <w:color w:val="000000"/>
              </w:rPr>
              <w:t>1169</w:t>
            </w:r>
          </w:p>
        </w:tc>
        <w:tc>
          <w:tcPr>
            <w:tcW w:w="1440" w:type="dxa"/>
          </w:tcPr>
          <w:p w:rsidR="00DC3F1F" w:rsidRPr="005E1043" w:rsidRDefault="00DC3F1F" w:rsidP="005E1043">
            <w:pPr>
              <w:spacing w:line="360" w:lineRule="auto"/>
              <w:jc w:val="center"/>
              <w:rPr>
                <w:color w:val="000000"/>
              </w:rPr>
            </w:pPr>
            <w:r w:rsidRPr="005E1043">
              <w:rPr>
                <w:color w:val="000000"/>
              </w:rPr>
              <w:t>211</w:t>
            </w:r>
          </w:p>
        </w:tc>
        <w:tc>
          <w:tcPr>
            <w:tcW w:w="1260" w:type="dxa"/>
          </w:tcPr>
          <w:p w:rsidR="00DC3F1F" w:rsidRPr="005E1043" w:rsidRDefault="00DC3F1F" w:rsidP="005E1043">
            <w:pPr>
              <w:spacing w:line="360" w:lineRule="auto"/>
              <w:jc w:val="center"/>
              <w:rPr>
                <w:color w:val="000000"/>
              </w:rPr>
            </w:pPr>
            <w:r w:rsidRPr="005E1043">
              <w:rPr>
                <w:color w:val="000000"/>
              </w:rPr>
              <w:t>359</w:t>
            </w:r>
          </w:p>
        </w:tc>
        <w:tc>
          <w:tcPr>
            <w:tcW w:w="1260" w:type="dxa"/>
          </w:tcPr>
          <w:p w:rsidR="00DC3F1F" w:rsidRPr="005E1043" w:rsidRDefault="00DC3F1F" w:rsidP="005E1043">
            <w:pPr>
              <w:spacing w:line="360" w:lineRule="auto"/>
              <w:jc w:val="center"/>
              <w:rPr>
                <w:color w:val="000000"/>
              </w:rPr>
            </w:pPr>
            <w:r w:rsidRPr="005E1043">
              <w:rPr>
                <w:color w:val="000000"/>
              </w:rPr>
              <w:t>463</w:t>
            </w:r>
          </w:p>
        </w:tc>
        <w:tc>
          <w:tcPr>
            <w:tcW w:w="1183" w:type="dxa"/>
          </w:tcPr>
          <w:p w:rsidR="00DC3F1F" w:rsidRPr="005E1043" w:rsidRDefault="00DC3F1F" w:rsidP="005E1043">
            <w:pPr>
              <w:spacing w:line="360" w:lineRule="auto"/>
              <w:jc w:val="center"/>
              <w:rPr>
                <w:color w:val="000000"/>
              </w:rPr>
            </w:pPr>
            <w:r w:rsidRPr="005E1043">
              <w:rPr>
                <w:color w:val="000000"/>
              </w:rPr>
              <w:t>39,6</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Часы, млн. штук</w:t>
            </w:r>
          </w:p>
        </w:tc>
        <w:tc>
          <w:tcPr>
            <w:tcW w:w="1260" w:type="dxa"/>
          </w:tcPr>
          <w:p w:rsidR="00DC3F1F" w:rsidRPr="005E1043" w:rsidRDefault="00DC3F1F" w:rsidP="005E1043">
            <w:pPr>
              <w:spacing w:line="360" w:lineRule="auto"/>
              <w:jc w:val="center"/>
              <w:rPr>
                <w:color w:val="000000"/>
              </w:rPr>
            </w:pPr>
            <w:r w:rsidRPr="005E1043">
              <w:rPr>
                <w:color w:val="000000"/>
              </w:rPr>
              <w:t>13,4</w:t>
            </w:r>
          </w:p>
        </w:tc>
        <w:tc>
          <w:tcPr>
            <w:tcW w:w="1440" w:type="dxa"/>
          </w:tcPr>
          <w:p w:rsidR="00DC3F1F" w:rsidRPr="005E1043" w:rsidRDefault="00DC3F1F" w:rsidP="005E1043">
            <w:pPr>
              <w:spacing w:line="360" w:lineRule="auto"/>
              <w:jc w:val="center"/>
              <w:rPr>
                <w:color w:val="000000"/>
              </w:rPr>
            </w:pPr>
            <w:r w:rsidRPr="005E1043">
              <w:rPr>
                <w:color w:val="000000"/>
              </w:rPr>
              <w:t>6,6</w:t>
            </w:r>
          </w:p>
        </w:tc>
        <w:tc>
          <w:tcPr>
            <w:tcW w:w="1260" w:type="dxa"/>
          </w:tcPr>
          <w:p w:rsidR="00DC3F1F" w:rsidRPr="005E1043" w:rsidRDefault="00DC3F1F" w:rsidP="005E1043">
            <w:pPr>
              <w:spacing w:line="360" w:lineRule="auto"/>
              <w:jc w:val="center"/>
              <w:rPr>
                <w:color w:val="000000"/>
              </w:rPr>
            </w:pPr>
            <w:r w:rsidRPr="005E1043">
              <w:rPr>
                <w:color w:val="000000"/>
              </w:rPr>
              <w:t>5,6</w:t>
            </w:r>
          </w:p>
        </w:tc>
        <w:tc>
          <w:tcPr>
            <w:tcW w:w="1260" w:type="dxa"/>
          </w:tcPr>
          <w:p w:rsidR="00DC3F1F" w:rsidRPr="005E1043" w:rsidRDefault="00DC3F1F" w:rsidP="005E1043">
            <w:pPr>
              <w:spacing w:line="360" w:lineRule="auto"/>
              <w:jc w:val="center"/>
              <w:rPr>
                <w:color w:val="000000"/>
              </w:rPr>
            </w:pPr>
            <w:r w:rsidRPr="005E1043">
              <w:rPr>
                <w:color w:val="000000"/>
              </w:rPr>
              <w:t>1,8</w:t>
            </w:r>
          </w:p>
        </w:tc>
        <w:tc>
          <w:tcPr>
            <w:tcW w:w="1183" w:type="dxa"/>
          </w:tcPr>
          <w:p w:rsidR="00DC3F1F" w:rsidRPr="005E1043" w:rsidRDefault="00DC3F1F" w:rsidP="005E1043">
            <w:pPr>
              <w:spacing w:line="360" w:lineRule="auto"/>
              <w:jc w:val="center"/>
              <w:rPr>
                <w:color w:val="000000"/>
              </w:rPr>
            </w:pPr>
            <w:r w:rsidRPr="005E1043">
              <w:rPr>
                <w:color w:val="000000"/>
              </w:rPr>
              <w:t>13,4</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Радиоприемные устройства</w:t>
            </w:r>
          </w:p>
        </w:tc>
        <w:tc>
          <w:tcPr>
            <w:tcW w:w="1260" w:type="dxa"/>
          </w:tcPr>
          <w:p w:rsidR="00DC3F1F" w:rsidRPr="005E1043" w:rsidRDefault="00DC3F1F" w:rsidP="005E1043">
            <w:pPr>
              <w:spacing w:line="360" w:lineRule="auto"/>
              <w:jc w:val="center"/>
              <w:rPr>
                <w:color w:val="000000"/>
              </w:rPr>
            </w:pPr>
            <w:r w:rsidRPr="005E1043">
              <w:rPr>
                <w:color w:val="000000"/>
              </w:rPr>
              <w:t>979</w:t>
            </w:r>
          </w:p>
        </w:tc>
        <w:tc>
          <w:tcPr>
            <w:tcW w:w="1440" w:type="dxa"/>
          </w:tcPr>
          <w:p w:rsidR="00DC3F1F" w:rsidRPr="005E1043" w:rsidRDefault="00DC3F1F" w:rsidP="005E1043">
            <w:pPr>
              <w:spacing w:line="360" w:lineRule="auto"/>
              <w:jc w:val="center"/>
              <w:rPr>
                <w:color w:val="000000"/>
              </w:rPr>
            </w:pPr>
            <w:r w:rsidRPr="005E1043">
              <w:rPr>
                <w:color w:val="000000"/>
              </w:rPr>
              <w:t>277</w:t>
            </w:r>
          </w:p>
        </w:tc>
        <w:tc>
          <w:tcPr>
            <w:tcW w:w="1260" w:type="dxa"/>
          </w:tcPr>
          <w:p w:rsidR="00DC3F1F" w:rsidRPr="005E1043" w:rsidRDefault="00DC3F1F" w:rsidP="005E1043">
            <w:pPr>
              <w:spacing w:line="360" w:lineRule="auto"/>
              <w:jc w:val="center"/>
              <w:rPr>
                <w:color w:val="000000"/>
              </w:rPr>
            </w:pPr>
            <w:r w:rsidRPr="005E1043">
              <w:rPr>
                <w:color w:val="000000"/>
              </w:rPr>
              <w:t>101</w:t>
            </w:r>
          </w:p>
        </w:tc>
        <w:tc>
          <w:tcPr>
            <w:tcW w:w="1260" w:type="dxa"/>
          </w:tcPr>
          <w:p w:rsidR="00DC3F1F" w:rsidRPr="005E1043" w:rsidRDefault="00DC3F1F" w:rsidP="005E1043">
            <w:pPr>
              <w:spacing w:line="360" w:lineRule="auto"/>
              <w:jc w:val="center"/>
              <w:rPr>
                <w:color w:val="000000"/>
              </w:rPr>
            </w:pPr>
            <w:r w:rsidRPr="005E1043">
              <w:rPr>
                <w:color w:val="000000"/>
              </w:rPr>
              <w:t>21</w:t>
            </w:r>
          </w:p>
        </w:tc>
        <w:tc>
          <w:tcPr>
            <w:tcW w:w="1183" w:type="dxa"/>
          </w:tcPr>
          <w:p w:rsidR="00DC3F1F" w:rsidRPr="005E1043" w:rsidRDefault="00DC3F1F" w:rsidP="005E1043">
            <w:pPr>
              <w:spacing w:line="360" w:lineRule="auto"/>
              <w:jc w:val="center"/>
              <w:rPr>
                <w:color w:val="000000"/>
              </w:rPr>
            </w:pPr>
            <w:r w:rsidRPr="005E1043">
              <w:rPr>
                <w:color w:val="000000"/>
              </w:rPr>
              <w:t>21</w:t>
            </w:r>
          </w:p>
        </w:tc>
      </w:tr>
    </w:tbl>
    <w:p w:rsidR="00DC3F1F" w:rsidRDefault="00DC3F1F" w:rsidP="00DC3F1F">
      <w:pPr>
        <w:spacing w:line="360" w:lineRule="auto"/>
        <w:ind w:firstLine="540"/>
        <w:jc w:val="both"/>
        <w:rPr>
          <w:b/>
          <w:color w:val="000000"/>
          <w:sz w:val="28"/>
          <w:szCs w:val="28"/>
        </w:rPr>
      </w:pPr>
    </w:p>
    <w:p w:rsidR="00DC3F1F" w:rsidRDefault="00DC3F1F" w:rsidP="00DC3F1F">
      <w:pPr>
        <w:spacing w:line="360" w:lineRule="auto"/>
        <w:ind w:firstLine="540"/>
        <w:jc w:val="both"/>
        <w:rPr>
          <w:color w:val="000000"/>
          <w:sz w:val="28"/>
          <w:szCs w:val="28"/>
        </w:rPr>
      </w:pPr>
      <w:r w:rsidRPr="00617771">
        <w:rPr>
          <w:color w:val="000000"/>
          <w:sz w:val="28"/>
          <w:szCs w:val="28"/>
        </w:rPr>
        <w:t xml:space="preserve">Главной проблемой, связанной с основными производственными средствами машиностроительного предприятия «Донпрессмаш», является моральный и физический износ оборудования. </w:t>
      </w:r>
      <w:r>
        <w:rPr>
          <w:color w:val="000000"/>
          <w:sz w:val="28"/>
          <w:szCs w:val="28"/>
        </w:rPr>
        <w:t>Показатели их состояния приведены в динамике в таблице 2.4.</w:t>
      </w:r>
    </w:p>
    <w:p w:rsidR="00DC3F1F" w:rsidRDefault="00DC3F1F" w:rsidP="00DC3F1F">
      <w:pPr>
        <w:spacing w:line="360" w:lineRule="auto"/>
        <w:ind w:firstLine="540"/>
        <w:jc w:val="right"/>
        <w:rPr>
          <w:color w:val="000000"/>
        </w:rPr>
      </w:pPr>
      <w:r>
        <w:rPr>
          <w:color w:val="000000"/>
        </w:rPr>
        <w:t>Таблица 2.4</w:t>
      </w:r>
    </w:p>
    <w:p w:rsidR="00DC3F1F" w:rsidRDefault="00DC3F1F" w:rsidP="00DC3F1F">
      <w:pPr>
        <w:spacing w:line="360" w:lineRule="auto"/>
        <w:ind w:firstLine="540"/>
        <w:jc w:val="center"/>
        <w:rPr>
          <w:b/>
          <w:color w:val="000000"/>
          <w:sz w:val="28"/>
          <w:szCs w:val="28"/>
        </w:rPr>
      </w:pPr>
      <w:r w:rsidRPr="00786BAE">
        <w:rPr>
          <w:b/>
          <w:color w:val="000000"/>
          <w:sz w:val="28"/>
          <w:szCs w:val="28"/>
        </w:rPr>
        <w:t>Показатели износа, обновления и выбытия основных производственных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260"/>
        <w:gridCol w:w="1440"/>
        <w:gridCol w:w="1260"/>
        <w:gridCol w:w="1260"/>
        <w:gridCol w:w="1183"/>
      </w:tblGrid>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Продукция</w:t>
            </w:r>
          </w:p>
        </w:tc>
        <w:tc>
          <w:tcPr>
            <w:tcW w:w="1260" w:type="dxa"/>
          </w:tcPr>
          <w:p w:rsidR="00DC3F1F" w:rsidRPr="005E1043" w:rsidRDefault="00DC3F1F" w:rsidP="005E1043">
            <w:pPr>
              <w:spacing w:line="360" w:lineRule="auto"/>
              <w:jc w:val="center"/>
              <w:rPr>
                <w:color w:val="000000"/>
              </w:rPr>
            </w:pPr>
            <w:r w:rsidRPr="005E1043">
              <w:rPr>
                <w:color w:val="000000"/>
              </w:rPr>
              <w:t>1990</w:t>
            </w:r>
          </w:p>
        </w:tc>
        <w:tc>
          <w:tcPr>
            <w:tcW w:w="1440" w:type="dxa"/>
          </w:tcPr>
          <w:p w:rsidR="00DC3F1F" w:rsidRPr="005E1043" w:rsidRDefault="00DC3F1F" w:rsidP="005E1043">
            <w:pPr>
              <w:spacing w:line="360" w:lineRule="auto"/>
              <w:rPr>
                <w:color w:val="000000"/>
              </w:rPr>
            </w:pPr>
            <w:r w:rsidRPr="005E1043">
              <w:rPr>
                <w:color w:val="000000"/>
              </w:rPr>
              <w:t>1995</w:t>
            </w:r>
          </w:p>
        </w:tc>
        <w:tc>
          <w:tcPr>
            <w:tcW w:w="1260" w:type="dxa"/>
          </w:tcPr>
          <w:p w:rsidR="00DC3F1F" w:rsidRPr="005E1043" w:rsidRDefault="00DC3F1F" w:rsidP="005E1043">
            <w:pPr>
              <w:spacing w:line="360" w:lineRule="auto"/>
              <w:jc w:val="center"/>
              <w:rPr>
                <w:color w:val="000000"/>
              </w:rPr>
            </w:pPr>
            <w:r w:rsidRPr="005E1043">
              <w:rPr>
                <w:color w:val="000000"/>
              </w:rPr>
              <w:t>2000</w:t>
            </w:r>
          </w:p>
        </w:tc>
        <w:tc>
          <w:tcPr>
            <w:tcW w:w="1260" w:type="dxa"/>
          </w:tcPr>
          <w:p w:rsidR="00DC3F1F" w:rsidRPr="005E1043" w:rsidRDefault="00DC3F1F" w:rsidP="005E1043">
            <w:pPr>
              <w:spacing w:line="360" w:lineRule="auto"/>
              <w:jc w:val="center"/>
              <w:rPr>
                <w:color w:val="000000"/>
              </w:rPr>
            </w:pPr>
            <w:r w:rsidRPr="005E1043">
              <w:rPr>
                <w:color w:val="000000"/>
              </w:rPr>
              <w:t>2005</w:t>
            </w:r>
          </w:p>
        </w:tc>
        <w:tc>
          <w:tcPr>
            <w:tcW w:w="1183" w:type="dxa"/>
          </w:tcPr>
          <w:p w:rsidR="00DC3F1F" w:rsidRPr="005E1043" w:rsidRDefault="00DC3F1F" w:rsidP="005E1043">
            <w:pPr>
              <w:spacing w:line="360" w:lineRule="auto"/>
              <w:jc w:val="center"/>
              <w:rPr>
                <w:color w:val="000000"/>
              </w:rPr>
            </w:pPr>
            <w:r w:rsidRPr="005E1043">
              <w:rPr>
                <w:color w:val="000000"/>
              </w:rPr>
              <w:t>2008</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Степень износа</w:t>
            </w:r>
          </w:p>
        </w:tc>
        <w:tc>
          <w:tcPr>
            <w:tcW w:w="1260" w:type="dxa"/>
          </w:tcPr>
          <w:p w:rsidR="00DC3F1F" w:rsidRPr="005E1043" w:rsidRDefault="00DC3F1F" w:rsidP="005E1043">
            <w:pPr>
              <w:spacing w:line="360" w:lineRule="auto"/>
              <w:jc w:val="center"/>
              <w:rPr>
                <w:color w:val="000000"/>
              </w:rPr>
            </w:pPr>
            <w:r w:rsidRPr="005E1043">
              <w:rPr>
                <w:color w:val="000000"/>
              </w:rPr>
              <w:t>45,3</w:t>
            </w:r>
          </w:p>
        </w:tc>
        <w:tc>
          <w:tcPr>
            <w:tcW w:w="1440" w:type="dxa"/>
          </w:tcPr>
          <w:p w:rsidR="00DC3F1F" w:rsidRPr="005E1043" w:rsidRDefault="00DC3F1F" w:rsidP="005E1043">
            <w:pPr>
              <w:spacing w:line="360" w:lineRule="auto"/>
              <w:rPr>
                <w:color w:val="000000"/>
              </w:rPr>
            </w:pPr>
            <w:r w:rsidRPr="005E1043">
              <w:rPr>
                <w:color w:val="000000"/>
              </w:rPr>
              <w:t>56,3</w:t>
            </w:r>
          </w:p>
        </w:tc>
        <w:tc>
          <w:tcPr>
            <w:tcW w:w="1260" w:type="dxa"/>
          </w:tcPr>
          <w:p w:rsidR="00DC3F1F" w:rsidRPr="005E1043" w:rsidRDefault="00DC3F1F" w:rsidP="005E1043">
            <w:pPr>
              <w:spacing w:line="360" w:lineRule="auto"/>
              <w:jc w:val="center"/>
              <w:rPr>
                <w:color w:val="000000"/>
              </w:rPr>
            </w:pPr>
            <w:r w:rsidRPr="005E1043">
              <w:rPr>
                <w:color w:val="000000"/>
              </w:rPr>
              <w:t>59,6</w:t>
            </w:r>
          </w:p>
        </w:tc>
        <w:tc>
          <w:tcPr>
            <w:tcW w:w="1260" w:type="dxa"/>
          </w:tcPr>
          <w:p w:rsidR="00DC3F1F" w:rsidRPr="005E1043" w:rsidRDefault="00DC3F1F" w:rsidP="005E1043">
            <w:pPr>
              <w:spacing w:line="360" w:lineRule="auto"/>
              <w:jc w:val="center"/>
              <w:rPr>
                <w:color w:val="000000"/>
              </w:rPr>
            </w:pPr>
            <w:r w:rsidRPr="005E1043">
              <w:rPr>
                <w:color w:val="000000"/>
              </w:rPr>
              <w:t>67,8</w:t>
            </w:r>
          </w:p>
        </w:tc>
        <w:tc>
          <w:tcPr>
            <w:tcW w:w="1183" w:type="dxa"/>
          </w:tcPr>
          <w:p w:rsidR="00DC3F1F" w:rsidRPr="005E1043" w:rsidRDefault="00DC3F1F" w:rsidP="005E1043">
            <w:pPr>
              <w:spacing w:line="360" w:lineRule="auto"/>
              <w:jc w:val="center"/>
              <w:rPr>
                <w:color w:val="000000"/>
              </w:rPr>
            </w:pPr>
            <w:r w:rsidRPr="005E1043">
              <w:rPr>
                <w:color w:val="000000"/>
              </w:rPr>
              <w:t>69,1</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В % к предыдущему году</w:t>
            </w:r>
          </w:p>
        </w:tc>
        <w:tc>
          <w:tcPr>
            <w:tcW w:w="1260" w:type="dxa"/>
          </w:tcPr>
          <w:p w:rsidR="00DC3F1F" w:rsidRPr="005E1043" w:rsidRDefault="00DC3F1F" w:rsidP="005E1043">
            <w:pPr>
              <w:spacing w:line="360" w:lineRule="auto"/>
              <w:jc w:val="center"/>
              <w:rPr>
                <w:color w:val="000000"/>
              </w:rPr>
            </w:pPr>
            <w:r w:rsidRPr="005E1043">
              <w:rPr>
                <w:color w:val="000000"/>
              </w:rPr>
              <w:t>-----</w:t>
            </w:r>
          </w:p>
        </w:tc>
        <w:tc>
          <w:tcPr>
            <w:tcW w:w="1440" w:type="dxa"/>
          </w:tcPr>
          <w:p w:rsidR="00DC3F1F" w:rsidRPr="005E1043" w:rsidRDefault="00DC3F1F" w:rsidP="005E1043">
            <w:pPr>
              <w:spacing w:line="360" w:lineRule="auto"/>
              <w:rPr>
                <w:color w:val="000000"/>
              </w:rPr>
            </w:pPr>
            <w:r w:rsidRPr="005E1043">
              <w:rPr>
                <w:color w:val="000000"/>
              </w:rPr>
              <w:t>124,3</w:t>
            </w:r>
          </w:p>
        </w:tc>
        <w:tc>
          <w:tcPr>
            <w:tcW w:w="1260" w:type="dxa"/>
          </w:tcPr>
          <w:p w:rsidR="00DC3F1F" w:rsidRPr="005E1043" w:rsidRDefault="00DC3F1F" w:rsidP="005E1043">
            <w:pPr>
              <w:spacing w:line="360" w:lineRule="auto"/>
              <w:jc w:val="center"/>
              <w:rPr>
                <w:color w:val="000000"/>
              </w:rPr>
            </w:pPr>
            <w:r w:rsidRPr="005E1043">
              <w:rPr>
                <w:color w:val="000000"/>
              </w:rPr>
              <w:t>94,2</w:t>
            </w:r>
          </w:p>
        </w:tc>
        <w:tc>
          <w:tcPr>
            <w:tcW w:w="1260" w:type="dxa"/>
          </w:tcPr>
          <w:p w:rsidR="00DC3F1F" w:rsidRPr="005E1043" w:rsidRDefault="00DC3F1F" w:rsidP="005E1043">
            <w:pPr>
              <w:spacing w:line="360" w:lineRule="auto"/>
              <w:jc w:val="center"/>
              <w:rPr>
                <w:color w:val="000000"/>
              </w:rPr>
            </w:pPr>
            <w:r w:rsidRPr="005E1043">
              <w:rPr>
                <w:color w:val="000000"/>
              </w:rPr>
              <w:t>103,0</w:t>
            </w:r>
          </w:p>
        </w:tc>
        <w:tc>
          <w:tcPr>
            <w:tcW w:w="1183" w:type="dxa"/>
          </w:tcPr>
          <w:p w:rsidR="00DC3F1F" w:rsidRPr="005E1043" w:rsidRDefault="00DC3F1F" w:rsidP="005E1043">
            <w:pPr>
              <w:spacing w:line="360" w:lineRule="auto"/>
              <w:jc w:val="center"/>
              <w:rPr>
                <w:color w:val="000000"/>
              </w:rPr>
            </w:pPr>
            <w:r w:rsidRPr="005E1043">
              <w:rPr>
                <w:color w:val="000000"/>
              </w:rPr>
              <w:t>101,9</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Коэффициент обновления</w:t>
            </w:r>
          </w:p>
        </w:tc>
        <w:tc>
          <w:tcPr>
            <w:tcW w:w="1260" w:type="dxa"/>
          </w:tcPr>
          <w:p w:rsidR="00DC3F1F" w:rsidRPr="005E1043" w:rsidRDefault="00DC3F1F" w:rsidP="005E1043">
            <w:pPr>
              <w:spacing w:line="360" w:lineRule="auto"/>
              <w:jc w:val="center"/>
              <w:rPr>
                <w:color w:val="000000"/>
              </w:rPr>
            </w:pPr>
            <w:r w:rsidRPr="005E1043">
              <w:rPr>
                <w:color w:val="000000"/>
              </w:rPr>
              <w:t>8,6</w:t>
            </w:r>
          </w:p>
        </w:tc>
        <w:tc>
          <w:tcPr>
            <w:tcW w:w="1440" w:type="dxa"/>
          </w:tcPr>
          <w:p w:rsidR="00DC3F1F" w:rsidRPr="005E1043" w:rsidRDefault="00DC3F1F" w:rsidP="005E1043">
            <w:pPr>
              <w:spacing w:line="360" w:lineRule="auto"/>
              <w:rPr>
                <w:color w:val="000000"/>
              </w:rPr>
            </w:pPr>
            <w:r w:rsidRPr="005E1043">
              <w:rPr>
                <w:color w:val="000000"/>
              </w:rPr>
              <w:t>2,9</w:t>
            </w:r>
          </w:p>
        </w:tc>
        <w:tc>
          <w:tcPr>
            <w:tcW w:w="1260" w:type="dxa"/>
          </w:tcPr>
          <w:p w:rsidR="00DC3F1F" w:rsidRPr="005E1043" w:rsidRDefault="00DC3F1F" w:rsidP="005E1043">
            <w:pPr>
              <w:spacing w:line="360" w:lineRule="auto"/>
              <w:jc w:val="center"/>
              <w:rPr>
                <w:color w:val="000000"/>
              </w:rPr>
            </w:pPr>
            <w:r w:rsidRPr="005E1043">
              <w:rPr>
                <w:color w:val="000000"/>
              </w:rPr>
              <w:t>1,4</w:t>
            </w:r>
          </w:p>
        </w:tc>
        <w:tc>
          <w:tcPr>
            <w:tcW w:w="1260" w:type="dxa"/>
          </w:tcPr>
          <w:p w:rsidR="00DC3F1F" w:rsidRPr="005E1043" w:rsidRDefault="00DC3F1F" w:rsidP="005E1043">
            <w:pPr>
              <w:spacing w:line="360" w:lineRule="auto"/>
              <w:jc w:val="center"/>
              <w:rPr>
                <w:color w:val="000000"/>
              </w:rPr>
            </w:pPr>
            <w:r w:rsidRPr="005E1043">
              <w:rPr>
                <w:color w:val="000000"/>
              </w:rPr>
              <w:t>2,2</w:t>
            </w:r>
          </w:p>
        </w:tc>
        <w:tc>
          <w:tcPr>
            <w:tcW w:w="1183" w:type="dxa"/>
          </w:tcPr>
          <w:p w:rsidR="00DC3F1F" w:rsidRPr="005E1043" w:rsidRDefault="00DC3F1F" w:rsidP="005E1043">
            <w:pPr>
              <w:spacing w:line="360" w:lineRule="auto"/>
              <w:jc w:val="center"/>
              <w:rPr>
                <w:color w:val="000000"/>
              </w:rPr>
            </w:pPr>
            <w:r w:rsidRPr="005E1043">
              <w:rPr>
                <w:color w:val="000000"/>
              </w:rPr>
              <w:t>2,3</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В % к предыдущему году</w:t>
            </w:r>
          </w:p>
        </w:tc>
        <w:tc>
          <w:tcPr>
            <w:tcW w:w="1260" w:type="dxa"/>
          </w:tcPr>
          <w:p w:rsidR="00DC3F1F" w:rsidRPr="005E1043" w:rsidRDefault="00DC3F1F" w:rsidP="005E1043">
            <w:pPr>
              <w:spacing w:line="360" w:lineRule="auto"/>
              <w:jc w:val="center"/>
              <w:rPr>
                <w:color w:val="000000"/>
              </w:rPr>
            </w:pPr>
            <w:r w:rsidRPr="005E1043">
              <w:rPr>
                <w:color w:val="000000"/>
              </w:rPr>
              <w:t>-----</w:t>
            </w:r>
          </w:p>
        </w:tc>
        <w:tc>
          <w:tcPr>
            <w:tcW w:w="1440" w:type="dxa"/>
          </w:tcPr>
          <w:p w:rsidR="00DC3F1F" w:rsidRPr="005E1043" w:rsidRDefault="00DC3F1F" w:rsidP="005E1043">
            <w:pPr>
              <w:spacing w:line="360" w:lineRule="auto"/>
              <w:rPr>
                <w:color w:val="000000"/>
              </w:rPr>
            </w:pPr>
            <w:r w:rsidRPr="005E1043">
              <w:rPr>
                <w:color w:val="000000"/>
              </w:rPr>
              <w:t>33,7</w:t>
            </w:r>
          </w:p>
        </w:tc>
        <w:tc>
          <w:tcPr>
            <w:tcW w:w="1260" w:type="dxa"/>
          </w:tcPr>
          <w:p w:rsidR="00DC3F1F" w:rsidRPr="005E1043" w:rsidRDefault="00DC3F1F" w:rsidP="005E1043">
            <w:pPr>
              <w:spacing w:line="360" w:lineRule="auto"/>
              <w:jc w:val="center"/>
              <w:rPr>
                <w:color w:val="000000"/>
              </w:rPr>
            </w:pPr>
            <w:r w:rsidRPr="005E1043">
              <w:rPr>
                <w:color w:val="000000"/>
              </w:rPr>
              <w:t>116,7</w:t>
            </w:r>
          </w:p>
        </w:tc>
        <w:tc>
          <w:tcPr>
            <w:tcW w:w="1260" w:type="dxa"/>
          </w:tcPr>
          <w:p w:rsidR="00DC3F1F" w:rsidRPr="005E1043" w:rsidRDefault="00DC3F1F" w:rsidP="005E1043">
            <w:pPr>
              <w:spacing w:line="360" w:lineRule="auto"/>
              <w:jc w:val="center"/>
              <w:rPr>
                <w:color w:val="000000"/>
              </w:rPr>
            </w:pPr>
            <w:r w:rsidRPr="005E1043">
              <w:rPr>
                <w:color w:val="000000"/>
              </w:rPr>
              <w:t>115,8</w:t>
            </w:r>
          </w:p>
        </w:tc>
        <w:tc>
          <w:tcPr>
            <w:tcW w:w="1183" w:type="dxa"/>
          </w:tcPr>
          <w:p w:rsidR="00DC3F1F" w:rsidRPr="005E1043" w:rsidRDefault="00DC3F1F" w:rsidP="005E1043">
            <w:pPr>
              <w:spacing w:line="360" w:lineRule="auto"/>
              <w:jc w:val="center"/>
              <w:rPr>
                <w:color w:val="000000"/>
              </w:rPr>
            </w:pPr>
            <w:r w:rsidRPr="005E1043">
              <w:rPr>
                <w:color w:val="000000"/>
              </w:rPr>
              <w:t>104,5</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Коэффициент выбытия, %</w:t>
            </w:r>
          </w:p>
        </w:tc>
        <w:tc>
          <w:tcPr>
            <w:tcW w:w="1260" w:type="dxa"/>
          </w:tcPr>
          <w:p w:rsidR="00DC3F1F" w:rsidRPr="005E1043" w:rsidRDefault="00DC3F1F" w:rsidP="005E1043">
            <w:pPr>
              <w:spacing w:line="360" w:lineRule="auto"/>
              <w:jc w:val="center"/>
              <w:rPr>
                <w:color w:val="000000"/>
              </w:rPr>
            </w:pPr>
            <w:r w:rsidRPr="005E1043">
              <w:rPr>
                <w:color w:val="000000"/>
              </w:rPr>
              <w:t>1,6</w:t>
            </w:r>
          </w:p>
        </w:tc>
        <w:tc>
          <w:tcPr>
            <w:tcW w:w="1440" w:type="dxa"/>
          </w:tcPr>
          <w:p w:rsidR="00DC3F1F" w:rsidRPr="005E1043" w:rsidRDefault="00DC3F1F" w:rsidP="005E1043">
            <w:pPr>
              <w:spacing w:line="360" w:lineRule="auto"/>
              <w:rPr>
                <w:color w:val="000000"/>
              </w:rPr>
            </w:pPr>
            <w:r w:rsidRPr="005E1043">
              <w:rPr>
                <w:color w:val="000000"/>
              </w:rPr>
              <w:t>1,2</w:t>
            </w:r>
          </w:p>
        </w:tc>
        <w:tc>
          <w:tcPr>
            <w:tcW w:w="1260" w:type="dxa"/>
          </w:tcPr>
          <w:p w:rsidR="00DC3F1F" w:rsidRPr="005E1043" w:rsidRDefault="00DC3F1F" w:rsidP="005E1043">
            <w:pPr>
              <w:spacing w:line="360" w:lineRule="auto"/>
              <w:jc w:val="center"/>
              <w:rPr>
                <w:color w:val="000000"/>
              </w:rPr>
            </w:pPr>
            <w:r w:rsidRPr="005E1043">
              <w:rPr>
                <w:color w:val="000000"/>
              </w:rPr>
              <w:t>1,4</w:t>
            </w:r>
          </w:p>
        </w:tc>
        <w:tc>
          <w:tcPr>
            <w:tcW w:w="1260" w:type="dxa"/>
          </w:tcPr>
          <w:p w:rsidR="00DC3F1F" w:rsidRPr="005E1043" w:rsidRDefault="00DC3F1F" w:rsidP="005E1043">
            <w:pPr>
              <w:spacing w:line="360" w:lineRule="auto"/>
              <w:jc w:val="center"/>
              <w:rPr>
                <w:color w:val="000000"/>
              </w:rPr>
            </w:pPr>
            <w:r w:rsidRPr="005E1043">
              <w:rPr>
                <w:color w:val="000000"/>
              </w:rPr>
              <w:t>1,8</w:t>
            </w:r>
          </w:p>
        </w:tc>
        <w:tc>
          <w:tcPr>
            <w:tcW w:w="1183" w:type="dxa"/>
          </w:tcPr>
          <w:p w:rsidR="00DC3F1F" w:rsidRPr="005E1043" w:rsidRDefault="00DC3F1F" w:rsidP="005E1043">
            <w:pPr>
              <w:spacing w:line="360" w:lineRule="auto"/>
              <w:jc w:val="center"/>
              <w:rPr>
                <w:color w:val="000000"/>
              </w:rPr>
            </w:pPr>
            <w:r w:rsidRPr="005E1043">
              <w:rPr>
                <w:color w:val="000000"/>
              </w:rPr>
              <w:t>1,6</w:t>
            </w:r>
          </w:p>
        </w:tc>
      </w:tr>
      <w:tr w:rsidR="00DC3F1F" w:rsidRPr="005E1043" w:rsidTr="005E1043">
        <w:tc>
          <w:tcPr>
            <w:tcW w:w="3168" w:type="dxa"/>
          </w:tcPr>
          <w:p w:rsidR="00DC3F1F" w:rsidRPr="005E1043" w:rsidRDefault="00DC3F1F" w:rsidP="005E1043">
            <w:pPr>
              <w:spacing w:line="360" w:lineRule="auto"/>
              <w:jc w:val="center"/>
              <w:rPr>
                <w:color w:val="000000"/>
              </w:rPr>
            </w:pPr>
            <w:r w:rsidRPr="005E1043">
              <w:rPr>
                <w:color w:val="000000"/>
              </w:rPr>
              <w:t>В % к предыдущему году</w:t>
            </w:r>
          </w:p>
        </w:tc>
        <w:tc>
          <w:tcPr>
            <w:tcW w:w="1260" w:type="dxa"/>
          </w:tcPr>
          <w:p w:rsidR="00DC3F1F" w:rsidRPr="005E1043" w:rsidRDefault="00DC3F1F" w:rsidP="005E1043">
            <w:pPr>
              <w:spacing w:line="360" w:lineRule="auto"/>
              <w:jc w:val="center"/>
              <w:rPr>
                <w:color w:val="000000"/>
              </w:rPr>
            </w:pPr>
            <w:r w:rsidRPr="005E1043">
              <w:rPr>
                <w:color w:val="000000"/>
              </w:rPr>
              <w:t>-----</w:t>
            </w:r>
          </w:p>
        </w:tc>
        <w:tc>
          <w:tcPr>
            <w:tcW w:w="1440" w:type="dxa"/>
          </w:tcPr>
          <w:p w:rsidR="00DC3F1F" w:rsidRPr="005E1043" w:rsidRDefault="00DC3F1F" w:rsidP="005E1043">
            <w:pPr>
              <w:spacing w:line="360" w:lineRule="auto"/>
              <w:rPr>
                <w:color w:val="000000"/>
              </w:rPr>
            </w:pPr>
            <w:r w:rsidRPr="005E1043">
              <w:rPr>
                <w:color w:val="000000"/>
              </w:rPr>
              <w:t>75,0</w:t>
            </w:r>
          </w:p>
        </w:tc>
        <w:tc>
          <w:tcPr>
            <w:tcW w:w="1260" w:type="dxa"/>
          </w:tcPr>
          <w:p w:rsidR="00DC3F1F" w:rsidRPr="005E1043" w:rsidRDefault="00DC3F1F" w:rsidP="005E1043">
            <w:pPr>
              <w:spacing w:line="360" w:lineRule="auto"/>
              <w:jc w:val="center"/>
              <w:rPr>
                <w:color w:val="000000"/>
              </w:rPr>
            </w:pPr>
            <w:r w:rsidRPr="005E1043">
              <w:rPr>
                <w:color w:val="000000"/>
              </w:rPr>
              <w:t>93,3</w:t>
            </w:r>
          </w:p>
        </w:tc>
        <w:tc>
          <w:tcPr>
            <w:tcW w:w="1260" w:type="dxa"/>
          </w:tcPr>
          <w:p w:rsidR="00DC3F1F" w:rsidRPr="005E1043" w:rsidRDefault="00DC3F1F" w:rsidP="005E1043">
            <w:pPr>
              <w:spacing w:line="360" w:lineRule="auto"/>
              <w:jc w:val="center"/>
              <w:rPr>
                <w:color w:val="000000"/>
              </w:rPr>
            </w:pPr>
            <w:r w:rsidRPr="005E1043">
              <w:rPr>
                <w:color w:val="000000"/>
              </w:rPr>
              <w:t>112,5</w:t>
            </w:r>
          </w:p>
        </w:tc>
        <w:tc>
          <w:tcPr>
            <w:tcW w:w="1183" w:type="dxa"/>
          </w:tcPr>
          <w:p w:rsidR="00DC3F1F" w:rsidRPr="005E1043" w:rsidRDefault="00DC3F1F" w:rsidP="005E1043">
            <w:pPr>
              <w:spacing w:line="360" w:lineRule="auto"/>
              <w:jc w:val="center"/>
              <w:rPr>
                <w:color w:val="000000"/>
              </w:rPr>
            </w:pPr>
            <w:r w:rsidRPr="005E1043">
              <w:rPr>
                <w:color w:val="000000"/>
              </w:rPr>
              <w:t>0,89</w:t>
            </w:r>
          </w:p>
        </w:tc>
      </w:tr>
    </w:tbl>
    <w:p w:rsidR="00DC3F1F" w:rsidRDefault="00DC3F1F" w:rsidP="00DC3F1F">
      <w:pPr>
        <w:spacing w:line="360" w:lineRule="auto"/>
        <w:ind w:firstLine="540"/>
        <w:jc w:val="center"/>
        <w:rPr>
          <w:color w:val="000000"/>
          <w:sz w:val="28"/>
          <w:szCs w:val="28"/>
        </w:rPr>
      </w:pPr>
    </w:p>
    <w:p w:rsidR="00DC3F1F" w:rsidRDefault="00DC3F1F" w:rsidP="00DC3F1F">
      <w:pPr>
        <w:spacing w:line="360" w:lineRule="auto"/>
        <w:ind w:firstLine="540"/>
        <w:jc w:val="both"/>
        <w:rPr>
          <w:color w:val="000000"/>
          <w:sz w:val="28"/>
          <w:szCs w:val="28"/>
        </w:rPr>
      </w:pPr>
      <w:r>
        <w:rPr>
          <w:color w:val="000000"/>
          <w:sz w:val="28"/>
          <w:szCs w:val="28"/>
        </w:rPr>
        <w:t>Анализ приведенных в данной таблице данных позволяет сделать вывод о том, что необходимы радикальные меры по обновлению основных производственных средств. Низкие коэффициенты обновления (в среднем 2,03% в год) и выбытия (в среднем 1,49% в год)  привели к тому, что степень износа фондов на конец 2008 года составила  69,1%, при заметной негативной динамике этого показателя: в течение практически всего периода износ возрастал.</w:t>
      </w:r>
    </w:p>
    <w:p w:rsidR="00DC3F1F" w:rsidRDefault="00DC3F1F" w:rsidP="00DC3F1F">
      <w:pPr>
        <w:spacing w:line="360" w:lineRule="auto"/>
        <w:ind w:firstLine="540"/>
        <w:jc w:val="both"/>
        <w:rPr>
          <w:color w:val="000000"/>
          <w:sz w:val="28"/>
          <w:szCs w:val="28"/>
        </w:rPr>
      </w:pPr>
      <w:r>
        <w:rPr>
          <w:color w:val="000000"/>
          <w:sz w:val="28"/>
          <w:szCs w:val="28"/>
        </w:rPr>
        <w:t>Показатели коэффициентов обновления  и выбытия в сочетании с отмеченным нарастанием износа означают, что замене подвергались только  наиболее изношенные фонды, использование которых  являлось недопустимым с точки зрения их влияния на качество продукции, объемы производства и его безопасности.</w:t>
      </w:r>
    </w:p>
    <w:p w:rsidR="00DC3F1F" w:rsidRDefault="00DC3F1F" w:rsidP="00DC3F1F">
      <w:pPr>
        <w:spacing w:line="360" w:lineRule="auto"/>
        <w:ind w:firstLine="540"/>
        <w:jc w:val="both"/>
        <w:rPr>
          <w:color w:val="000000"/>
          <w:sz w:val="28"/>
          <w:szCs w:val="28"/>
        </w:rPr>
      </w:pPr>
      <w:r>
        <w:rPr>
          <w:color w:val="000000"/>
          <w:sz w:val="28"/>
          <w:szCs w:val="28"/>
        </w:rPr>
        <w:t xml:space="preserve">Кроме того, существенно снизился технико – экономический уровень оборудования, использованного на данном предприятии.  По сравнению с </w:t>
      </w:r>
      <w:smartTag w:uri="urn:schemas-microsoft-com:office:smarttags" w:element="metricconverter">
        <w:smartTagPr>
          <w:attr w:name="ProductID" w:val="1990 г"/>
        </w:smartTagPr>
        <w:r>
          <w:rPr>
            <w:color w:val="000000"/>
            <w:sz w:val="28"/>
            <w:szCs w:val="28"/>
          </w:rPr>
          <w:t>1990 г</w:t>
        </w:r>
      </w:smartTag>
      <w:r>
        <w:rPr>
          <w:color w:val="000000"/>
          <w:sz w:val="28"/>
          <w:szCs w:val="28"/>
        </w:rPr>
        <w:t>. в 2008 году удельный вес станков снизился с 3,3 раза.</w:t>
      </w:r>
    </w:p>
    <w:p w:rsidR="00DC3F1F" w:rsidRDefault="00DC3F1F" w:rsidP="00DC3F1F">
      <w:pPr>
        <w:spacing w:line="360" w:lineRule="auto"/>
        <w:ind w:firstLine="540"/>
        <w:jc w:val="both"/>
        <w:rPr>
          <w:color w:val="000000"/>
          <w:sz w:val="28"/>
          <w:szCs w:val="28"/>
        </w:rPr>
      </w:pPr>
      <w:r>
        <w:rPr>
          <w:color w:val="000000"/>
          <w:sz w:val="28"/>
          <w:szCs w:val="28"/>
        </w:rPr>
        <w:t>Такое положение вещей на предприятии может означать только то, что на данном предприятии необходимо введение инноваций, что и было предпринято во втором полугодии 2008 года.</w:t>
      </w:r>
    </w:p>
    <w:p w:rsidR="00DC3F1F" w:rsidRDefault="00DC3F1F" w:rsidP="00DC3F1F">
      <w:pPr>
        <w:spacing w:line="360" w:lineRule="auto"/>
        <w:ind w:firstLine="540"/>
        <w:jc w:val="both"/>
        <w:rPr>
          <w:color w:val="000000"/>
          <w:sz w:val="28"/>
          <w:szCs w:val="28"/>
        </w:rPr>
      </w:pPr>
      <w:r>
        <w:rPr>
          <w:color w:val="000000"/>
          <w:sz w:val="28"/>
          <w:szCs w:val="28"/>
        </w:rPr>
        <w:t>Следует отметить, что были применены несколько видов нововведений. Среди них:</w:t>
      </w:r>
    </w:p>
    <w:p w:rsidR="00DC3F1F" w:rsidRDefault="00DC3F1F" w:rsidP="00DC3F1F">
      <w:pPr>
        <w:spacing w:line="360" w:lineRule="auto"/>
        <w:ind w:firstLine="540"/>
        <w:jc w:val="both"/>
        <w:rPr>
          <w:color w:val="000000"/>
          <w:sz w:val="28"/>
          <w:szCs w:val="28"/>
        </w:rPr>
      </w:pPr>
      <w:r>
        <w:rPr>
          <w:color w:val="000000"/>
          <w:sz w:val="28"/>
          <w:szCs w:val="28"/>
        </w:rPr>
        <w:t>- исследования и разработки;</w:t>
      </w:r>
    </w:p>
    <w:p w:rsidR="00DC3F1F" w:rsidRDefault="00DC3F1F" w:rsidP="00DC3F1F">
      <w:pPr>
        <w:spacing w:line="360" w:lineRule="auto"/>
        <w:ind w:firstLine="540"/>
        <w:jc w:val="both"/>
        <w:rPr>
          <w:color w:val="000000"/>
          <w:sz w:val="28"/>
          <w:szCs w:val="28"/>
        </w:rPr>
      </w:pPr>
      <w:r>
        <w:rPr>
          <w:color w:val="000000"/>
          <w:sz w:val="28"/>
          <w:szCs w:val="28"/>
        </w:rPr>
        <w:t>- приобретение новейших машин и оборудования;</w:t>
      </w:r>
    </w:p>
    <w:p w:rsidR="00DC3F1F" w:rsidRDefault="00DC3F1F" w:rsidP="00DC3F1F">
      <w:pPr>
        <w:spacing w:line="360" w:lineRule="auto"/>
        <w:ind w:firstLine="540"/>
        <w:jc w:val="both"/>
        <w:rPr>
          <w:color w:val="000000"/>
          <w:sz w:val="28"/>
          <w:szCs w:val="28"/>
        </w:rPr>
      </w:pPr>
      <w:r>
        <w:rPr>
          <w:color w:val="000000"/>
          <w:sz w:val="28"/>
          <w:szCs w:val="28"/>
        </w:rPr>
        <w:t xml:space="preserve"> - производственное проектирование;</w:t>
      </w:r>
    </w:p>
    <w:p w:rsidR="00DC3F1F" w:rsidRDefault="00DC3F1F" w:rsidP="00DC3F1F">
      <w:pPr>
        <w:spacing w:line="360" w:lineRule="auto"/>
        <w:ind w:firstLine="540"/>
        <w:jc w:val="both"/>
        <w:rPr>
          <w:color w:val="000000"/>
          <w:sz w:val="28"/>
          <w:szCs w:val="28"/>
        </w:rPr>
      </w:pPr>
      <w:r>
        <w:rPr>
          <w:color w:val="000000"/>
          <w:sz w:val="28"/>
          <w:szCs w:val="28"/>
        </w:rPr>
        <w:t>- маркетинговые исследования;</w:t>
      </w:r>
    </w:p>
    <w:p w:rsidR="00DC3F1F" w:rsidRDefault="00DC3F1F" w:rsidP="00DC3F1F">
      <w:pPr>
        <w:spacing w:line="360" w:lineRule="auto"/>
        <w:ind w:firstLine="540"/>
        <w:jc w:val="both"/>
        <w:rPr>
          <w:color w:val="000000"/>
          <w:sz w:val="28"/>
          <w:szCs w:val="28"/>
        </w:rPr>
      </w:pPr>
      <w:r>
        <w:rPr>
          <w:color w:val="000000"/>
          <w:sz w:val="28"/>
          <w:szCs w:val="28"/>
        </w:rPr>
        <w:t>- обучение и подготовка персонала;</w:t>
      </w:r>
    </w:p>
    <w:p w:rsidR="00DC3F1F" w:rsidRDefault="00DC3F1F" w:rsidP="00DC3F1F">
      <w:pPr>
        <w:spacing w:line="360" w:lineRule="auto"/>
        <w:ind w:firstLine="540"/>
        <w:jc w:val="both"/>
        <w:rPr>
          <w:color w:val="000000"/>
          <w:sz w:val="28"/>
          <w:szCs w:val="28"/>
        </w:rPr>
      </w:pPr>
      <w:r>
        <w:rPr>
          <w:color w:val="000000"/>
          <w:sz w:val="28"/>
          <w:szCs w:val="28"/>
        </w:rPr>
        <w:t>- приобретение новых технологий.</w:t>
      </w:r>
    </w:p>
    <w:p w:rsidR="00DC3F1F" w:rsidRPr="00BF323E" w:rsidRDefault="00DC3F1F" w:rsidP="00DC3F1F">
      <w:pPr>
        <w:spacing w:line="360" w:lineRule="auto"/>
        <w:ind w:firstLine="540"/>
        <w:jc w:val="both"/>
        <w:rPr>
          <w:color w:val="000000"/>
          <w:sz w:val="28"/>
          <w:szCs w:val="28"/>
        </w:rPr>
      </w:pPr>
      <w:r w:rsidRPr="00BF323E">
        <w:rPr>
          <w:color w:val="000000"/>
          <w:sz w:val="28"/>
          <w:szCs w:val="28"/>
        </w:rPr>
        <w:t>Исследованиями, проведенными в 2004-2007гг</w:t>
      </w:r>
      <w:r>
        <w:rPr>
          <w:color w:val="000000"/>
          <w:sz w:val="28"/>
          <w:szCs w:val="28"/>
        </w:rPr>
        <w:t>. научным отделом предприятия</w:t>
      </w:r>
      <w:r w:rsidRPr="00BF323E">
        <w:rPr>
          <w:color w:val="000000"/>
          <w:sz w:val="28"/>
          <w:szCs w:val="28"/>
        </w:rPr>
        <w:t xml:space="preserve">, установлены ключевые факторы, </w:t>
      </w:r>
      <w:r>
        <w:rPr>
          <w:color w:val="000000"/>
          <w:sz w:val="28"/>
          <w:szCs w:val="28"/>
        </w:rPr>
        <w:t xml:space="preserve"> </w:t>
      </w:r>
      <w:r w:rsidRPr="00BF323E">
        <w:rPr>
          <w:color w:val="000000"/>
          <w:sz w:val="28"/>
          <w:szCs w:val="28"/>
        </w:rPr>
        <w:t xml:space="preserve">которые мешают предприятиям проводить эффективную инновационную </w:t>
      </w:r>
      <w:r>
        <w:rPr>
          <w:color w:val="000000"/>
          <w:sz w:val="28"/>
          <w:szCs w:val="28"/>
        </w:rPr>
        <w:t xml:space="preserve"> </w:t>
      </w:r>
      <w:r w:rsidRPr="00BF323E">
        <w:rPr>
          <w:color w:val="000000"/>
          <w:sz w:val="28"/>
          <w:szCs w:val="28"/>
        </w:rPr>
        <w:t xml:space="preserve">политику. Этими факторами являются: </w:t>
      </w:r>
    </w:p>
    <w:p w:rsidR="00DC3F1F" w:rsidRPr="00BF323E" w:rsidRDefault="00DC3F1F" w:rsidP="00DC3F1F">
      <w:pPr>
        <w:spacing w:line="360" w:lineRule="auto"/>
        <w:ind w:firstLine="540"/>
        <w:jc w:val="both"/>
        <w:rPr>
          <w:color w:val="000000"/>
          <w:sz w:val="28"/>
          <w:szCs w:val="28"/>
        </w:rPr>
      </w:pPr>
      <w:r w:rsidRPr="00BF323E">
        <w:rPr>
          <w:color w:val="000000"/>
          <w:sz w:val="28"/>
          <w:szCs w:val="28"/>
        </w:rPr>
        <w:t>-</w:t>
      </w:r>
      <w:r>
        <w:rPr>
          <w:color w:val="000000"/>
          <w:sz w:val="28"/>
          <w:szCs w:val="28"/>
        </w:rPr>
        <w:t xml:space="preserve"> </w:t>
      </w:r>
      <w:r w:rsidRPr="00BF323E">
        <w:rPr>
          <w:color w:val="000000"/>
          <w:sz w:val="28"/>
          <w:szCs w:val="28"/>
        </w:rPr>
        <w:t xml:space="preserve">недостаток финансирования; </w:t>
      </w:r>
    </w:p>
    <w:p w:rsidR="00DC3F1F" w:rsidRPr="00BF323E" w:rsidRDefault="00DC3F1F" w:rsidP="00DC3F1F">
      <w:pPr>
        <w:spacing w:line="360" w:lineRule="auto"/>
        <w:ind w:firstLine="540"/>
        <w:jc w:val="both"/>
        <w:rPr>
          <w:color w:val="000000"/>
          <w:sz w:val="28"/>
          <w:szCs w:val="28"/>
        </w:rPr>
      </w:pPr>
      <w:r w:rsidRPr="00BF323E">
        <w:rPr>
          <w:color w:val="000000"/>
          <w:sz w:val="28"/>
          <w:szCs w:val="28"/>
        </w:rPr>
        <w:t>-</w:t>
      </w:r>
      <w:r>
        <w:rPr>
          <w:color w:val="000000"/>
          <w:sz w:val="28"/>
          <w:szCs w:val="28"/>
        </w:rPr>
        <w:t xml:space="preserve"> </w:t>
      </w:r>
      <w:r w:rsidRPr="00BF323E">
        <w:rPr>
          <w:color w:val="000000"/>
          <w:sz w:val="28"/>
          <w:szCs w:val="28"/>
        </w:rPr>
        <w:t>отсутствие</w:t>
      </w:r>
      <w:r>
        <w:rPr>
          <w:color w:val="000000"/>
          <w:sz w:val="28"/>
          <w:szCs w:val="28"/>
        </w:rPr>
        <w:t xml:space="preserve"> </w:t>
      </w:r>
      <w:r w:rsidRPr="00BF323E">
        <w:rPr>
          <w:color w:val="000000"/>
          <w:sz w:val="28"/>
          <w:szCs w:val="28"/>
        </w:rPr>
        <w:t xml:space="preserve">необходимой информации; </w:t>
      </w:r>
    </w:p>
    <w:p w:rsidR="00DC3F1F" w:rsidRPr="00BF323E" w:rsidRDefault="00DC3F1F" w:rsidP="00DC3F1F">
      <w:pPr>
        <w:spacing w:line="360" w:lineRule="auto"/>
        <w:ind w:firstLine="540"/>
        <w:jc w:val="both"/>
        <w:rPr>
          <w:color w:val="000000"/>
          <w:sz w:val="28"/>
          <w:szCs w:val="28"/>
        </w:rPr>
      </w:pPr>
      <w:r w:rsidRPr="00BF323E">
        <w:rPr>
          <w:color w:val="000000"/>
          <w:sz w:val="28"/>
          <w:szCs w:val="28"/>
        </w:rPr>
        <w:t>-</w:t>
      </w:r>
      <w:r>
        <w:rPr>
          <w:color w:val="000000"/>
          <w:sz w:val="28"/>
          <w:szCs w:val="28"/>
        </w:rPr>
        <w:t xml:space="preserve"> </w:t>
      </w:r>
      <w:r w:rsidRPr="00BF323E">
        <w:rPr>
          <w:color w:val="000000"/>
          <w:sz w:val="28"/>
          <w:szCs w:val="28"/>
        </w:rPr>
        <w:t xml:space="preserve">нехватка квалифицированных кадров; </w:t>
      </w:r>
    </w:p>
    <w:p w:rsidR="00DC3F1F" w:rsidRPr="00BF323E" w:rsidRDefault="00DC3F1F" w:rsidP="00DC3F1F">
      <w:pPr>
        <w:spacing w:line="360" w:lineRule="auto"/>
        <w:ind w:firstLine="540"/>
        <w:jc w:val="both"/>
        <w:rPr>
          <w:color w:val="000000"/>
          <w:sz w:val="28"/>
          <w:szCs w:val="28"/>
        </w:rPr>
      </w:pPr>
      <w:r w:rsidRPr="00BF323E">
        <w:rPr>
          <w:color w:val="000000"/>
          <w:sz w:val="28"/>
          <w:szCs w:val="28"/>
        </w:rPr>
        <w:t>-</w:t>
      </w:r>
      <w:r>
        <w:rPr>
          <w:color w:val="000000"/>
          <w:sz w:val="28"/>
          <w:szCs w:val="28"/>
        </w:rPr>
        <w:t xml:space="preserve"> </w:t>
      </w:r>
      <w:r w:rsidRPr="00BF323E">
        <w:rPr>
          <w:color w:val="000000"/>
          <w:sz w:val="28"/>
          <w:szCs w:val="28"/>
        </w:rPr>
        <w:t xml:space="preserve">слабость технической базы предприятия; </w:t>
      </w:r>
    </w:p>
    <w:p w:rsidR="00DC3F1F" w:rsidRPr="00BF323E" w:rsidRDefault="00DC3F1F" w:rsidP="00DC3F1F">
      <w:pPr>
        <w:spacing w:line="360" w:lineRule="auto"/>
        <w:ind w:firstLine="540"/>
        <w:jc w:val="both"/>
        <w:rPr>
          <w:color w:val="000000"/>
          <w:sz w:val="28"/>
          <w:szCs w:val="28"/>
        </w:rPr>
      </w:pPr>
      <w:r w:rsidRPr="00BF323E">
        <w:rPr>
          <w:color w:val="000000"/>
          <w:sz w:val="28"/>
          <w:szCs w:val="28"/>
        </w:rPr>
        <w:t>-</w:t>
      </w:r>
      <w:r>
        <w:rPr>
          <w:color w:val="000000"/>
          <w:sz w:val="28"/>
          <w:szCs w:val="28"/>
        </w:rPr>
        <w:t xml:space="preserve"> </w:t>
      </w:r>
      <w:r w:rsidRPr="00BF323E">
        <w:rPr>
          <w:color w:val="000000"/>
          <w:sz w:val="28"/>
          <w:szCs w:val="28"/>
        </w:rPr>
        <w:t xml:space="preserve">отсутствиеопыта ведения инновационной деятельности; </w:t>
      </w:r>
    </w:p>
    <w:p w:rsidR="00DC3F1F" w:rsidRDefault="00DC3F1F" w:rsidP="00DC3F1F">
      <w:pPr>
        <w:spacing w:line="360" w:lineRule="auto"/>
        <w:ind w:firstLine="540"/>
        <w:jc w:val="both"/>
        <w:rPr>
          <w:color w:val="000000"/>
          <w:sz w:val="28"/>
          <w:szCs w:val="28"/>
        </w:rPr>
      </w:pPr>
      <w:r w:rsidRPr="00BF323E">
        <w:rPr>
          <w:color w:val="000000"/>
          <w:sz w:val="28"/>
          <w:szCs w:val="28"/>
        </w:rPr>
        <w:t>-</w:t>
      </w:r>
      <w:r>
        <w:rPr>
          <w:color w:val="000000"/>
          <w:sz w:val="28"/>
          <w:szCs w:val="28"/>
        </w:rPr>
        <w:t xml:space="preserve"> </w:t>
      </w:r>
      <w:r w:rsidRPr="00BF323E">
        <w:rPr>
          <w:color w:val="000000"/>
          <w:sz w:val="28"/>
          <w:szCs w:val="28"/>
        </w:rPr>
        <w:t>отсутствие</w:t>
      </w:r>
      <w:r>
        <w:rPr>
          <w:color w:val="000000"/>
          <w:sz w:val="28"/>
          <w:szCs w:val="28"/>
        </w:rPr>
        <w:t xml:space="preserve"> </w:t>
      </w:r>
      <w:r w:rsidRPr="00BF323E">
        <w:rPr>
          <w:color w:val="000000"/>
          <w:sz w:val="28"/>
          <w:szCs w:val="28"/>
        </w:rPr>
        <w:t xml:space="preserve">государственной поддержки. </w:t>
      </w:r>
    </w:p>
    <w:p w:rsidR="00DC3F1F" w:rsidRDefault="00DC3F1F" w:rsidP="00DC3F1F">
      <w:pPr>
        <w:spacing w:line="360" w:lineRule="auto"/>
        <w:ind w:firstLine="540"/>
        <w:jc w:val="both"/>
        <w:rPr>
          <w:color w:val="000000"/>
          <w:sz w:val="28"/>
          <w:szCs w:val="28"/>
        </w:rPr>
      </w:pPr>
      <w:r>
        <w:rPr>
          <w:color w:val="000000"/>
          <w:sz w:val="28"/>
          <w:szCs w:val="28"/>
        </w:rPr>
        <w:t>Сейчас на предприятии произошли значительные кадровые изменения, что определенным образом оказало влияние на его функционирование, в том числе и в отношении нововведений.</w:t>
      </w:r>
    </w:p>
    <w:p w:rsidR="00DC3F1F" w:rsidRDefault="00DC3F1F" w:rsidP="00DC3F1F">
      <w:pPr>
        <w:spacing w:line="360" w:lineRule="auto"/>
        <w:ind w:firstLine="540"/>
        <w:jc w:val="both"/>
        <w:rPr>
          <w:color w:val="000000"/>
          <w:sz w:val="28"/>
          <w:szCs w:val="28"/>
        </w:rPr>
      </w:pPr>
      <w:r>
        <w:rPr>
          <w:color w:val="000000"/>
          <w:sz w:val="28"/>
          <w:szCs w:val="28"/>
        </w:rPr>
        <w:t>Установлен меры влияния приведенных факторов, которые представлены в таблице 2.5. (Приложение 1).</w:t>
      </w:r>
    </w:p>
    <w:p w:rsidR="00DC3F1F" w:rsidRDefault="00DC3F1F" w:rsidP="00DC3F1F">
      <w:pPr>
        <w:spacing w:line="360" w:lineRule="auto"/>
        <w:ind w:firstLine="540"/>
        <w:jc w:val="both"/>
        <w:rPr>
          <w:color w:val="000000"/>
          <w:sz w:val="28"/>
          <w:szCs w:val="28"/>
        </w:rPr>
      </w:pPr>
      <w:r>
        <w:rPr>
          <w:color w:val="000000"/>
          <w:sz w:val="28"/>
          <w:szCs w:val="28"/>
        </w:rPr>
        <w:t>При анализе полученных данных, установлено, что оценка факторов с точки зрения их значимости зависит от иерархического уровня руководителей и специалистов, что объясняется их жизненным и профессиональным опытом.</w:t>
      </w:r>
    </w:p>
    <w:p w:rsidR="00DC3F1F" w:rsidRDefault="00DC3F1F" w:rsidP="00DC3F1F">
      <w:pPr>
        <w:spacing w:line="360" w:lineRule="auto"/>
        <w:ind w:firstLine="540"/>
        <w:jc w:val="both"/>
        <w:rPr>
          <w:color w:val="000000"/>
          <w:sz w:val="28"/>
          <w:szCs w:val="28"/>
        </w:rPr>
      </w:pPr>
      <w:r>
        <w:rPr>
          <w:color w:val="000000"/>
          <w:sz w:val="28"/>
          <w:szCs w:val="28"/>
        </w:rPr>
        <w:t>В данном аспекте решение данной проблемы мы нашли в определении ранговой  значимости факторов внутри каждой иерархической системы управления, которая определялась по удельному весу каждого фактора.</w:t>
      </w:r>
    </w:p>
    <w:p w:rsidR="00DC3F1F" w:rsidRDefault="00DC3F1F" w:rsidP="00DC3F1F">
      <w:pPr>
        <w:spacing w:line="360" w:lineRule="auto"/>
        <w:ind w:firstLine="540"/>
        <w:jc w:val="both"/>
        <w:rPr>
          <w:color w:val="000000"/>
          <w:sz w:val="28"/>
          <w:szCs w:val="28"/>
        </w:rPr>
      </w:pPr>
      <w:r>
        <w:rPr>
          <w:color w:val="000000"/>
          <w:sz w:val="28"/>
          <w:szCs w:val="28"/>
        </w:rPr>
        <w:t>Сведения были предоставлены отделом научных исследований предприятия.</w:t>
      </w:r>
    </w:p>
    <w:p w:rsidR="00DC3F1F" w:rsidRDefault="00DC3F1F" w:rsidP="00DC3F1F">
      <w:pPr>
        <w:spacing w:line="360" w:lineRule="auto"/>
        <w:ind w:firstLine="540"/>
        <w:jc w:val="both"/>
        <w:rPr>
          <w:color w:val="000000"/>
          <w:sz w:val="28"/>
          <w:szCs w:val="28"/>
        </w:rPr>
      </w:pPr>
      <w:r>
        <w:rPr>
          <w:color w:val="000000"/>
          <w:sz w:val="28"/>
          <w:szCs w:val="28"/>
        </w:rPr>
        <w:t xml:space="preserve">Представим структуру инновационного потенциала ОАО «Донпрессмаш». С использованием кадрового потенциала связаны затраты: </w:t>
      </w:r>
    </w:p>
    <w:p w:rsidR="00DC3F1F" w:rsidRDefault="00DC3F1F" w:rsidP="00DC3F1F">
      <w:pPr>
        <w:spacing w:line="360" w:lineRule="auto"/>
        <w:ind w:firstLine="540"/>
        <w:jc w:val="both"/>
        <w:rPr>
          <w:color w:val="000000"/>
          <w:sz w:val="28"/>
          <w:szCs w:val="28"/>
        </w:rPr>
      </w:pPr>
      <w:r>
        <w:rPr>
          <w:color w:val="000000"/>
          <w:sz w:val="28"/>
          <w:szCs w:val="28"/>
        </w:rPr>
        <w:t>- на анализ и прогнозирование предпочтений потребителей инноваций;</w:t>
      </w:r>
    </w:p>
    <w:p w:rsidR="00DC3F1F" w:rsidRDefault="00DC3F1F" w:rsidP="00DC3F1F">
      <w:pPr>
        <w:spacing w:line="360" w:lineRule="auto"/>
        <w:ind w:firstLine="540"/>
        <w:jc w:val="both"/>
        <w:rPr>
          <w:color w:val="000000"/>
          <w:sz w:val="28"/>
          <w:szCs w:val="28"/>
        </w:rPr>
      </w:pPr>
      <w:r>
        <w:rPr>
          <w:color w:val="000000"/>
          <w:sz w:val="28"/>
          <w:szCs w:val="28"/>
        </w:rPr>
        <w:t>- отбор идей;</w:t>
      </w:r>
    </w:p>
    <w:p w:rsidR="00DC3F1F" w:rsidRDefault="00DC3F1F" w:rsidP="00DC3F1F">
      <w:pPr>
        <w:spacing w:line="360" w:lineRule="auto"/>
        <w:ind w:firstLine="540"/>
        <w:jc w:val="both"/>
        <w:rPr>
          <w:color w:val="000000"/>
          <w:sz w:val="28"/>
          <w:szCs w:val="28"/>
        </w:rPr>
      </w:pPr>
      <w:r>
        <w:rPr>
          <w:color w:val="000000"/>
          <w:sz w:val="28"/>
          <w:szCs w:val="28"/>
        </w:rPr>
        <w:t>- выполнение исследований.</w:t>
      </w:r>
    </w:p>
    <w:p w:rsidR="00DC3F1F" w:rsidRDefault="00DC3F1F" w:rsidP="00DC3F1F">
      <w:pPr>
        <w:spacing w:line="360" w:lineRule="auto"/>
        <w:ind w:firstLine="540"/>
        <w:jc w:val="both"/>
        <w:rPr>
          <w:color w:val="000000"/>
          <w:sz w:val="28"/>
          <w:szCs w:val="28"/>
        </w:rPr>
      </w:pPr>
      <w:r>
        <w:rPr>
          <w:color w:val="000000"/>
          <w:sz w:val="28"/>
          <w:szCs w:val="28"/>
        </w:rPr>
        <w:t>Если проанализировать период 2005 – 2009 года, то становится заметной тенденция снижения или уменьшения  инновационного резерва с 3757 млн. руб. в 2005 году до 2481 млн. руб. в 2009 году.  Этот факт частично объясняется экономическим кризисом в стране, что в свою очередь обусловливает снижение инновационного потенциала.</w:t>
      </w:r>
    </w:p>
    <w:p w:rsidR="00DC3F1F" w:rsidRDefault="00DC3F1F" w:rsidP="00DC3F1F">
      <w:pPr>
        <w:spacing w:line="360" w:lineRule="auto"/>
        <w:ind w:firstLine="540"/>
        <w:jc w:val="right"/>
        <w:rPr>
          <w:color w:val="000000"/>
        </w:rPr>
      </w:pPr>
      <w:r>
        <w:rPr>
          <w:color w:val="000000"/>
        </w:rPr>
        <w:t>Таблица 2.6</w:t>
      </w:r>
    </w:p>
    <w:p w:rsidR="00DC3F1F" w:rsidRPr="00370700" w:rsidRDefault="00DC3F1F" w:rsidP="00DC3F1F">
      <w:pPr>
        <w:spacing w:line="360" w:lineRule="auto"/>
        <w:ind w:firstLine="540"/>
        <w:jc w:val="center"/>
        <w:rPr>
          <w:b/>
          <w:color w:val="000000"/>
          <w:sz w:val="28"/>
          <w:szCs w:val="28"/>
        </w:rPr>
      </w:pPr>
      <w:r w:rsidRPr="00370700">
        <w:rPr>
          <w:b/>
          <w:color w:val="000000"/>
          <w:sz w:val="28"/>
          <w:szCs w:val="28"/>
        </w:rPr>
        <w:t>Измерение инновационного резерва предприятия «Донпресмаш»</w:t>
      </w:r>
    </w:p>
    <w:p w:rsidR="00DC3F1F" w:rsidRDefault="00DC3F1F" w:rsidP="00DC3F1F">
      <w:pPr>
        <w:spacing w:line="360" w:lineRule="auto"/>
        <w:ind w:firstLine="540"/>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260"/>
        <w:gridCol w:w="1080"/>
        <w:gridCol w:w="1080"/>
        <w:gridCol w:w="1080"/>
        <w:gridCol w:w="1080"/>
        <w:gridCol w:w="1003"/>
      </w:tblGrid>
      <w:tr w:rsidR="00DC3F1F" w:rsidRPr="005E1043" w:rsidTr="005E1043">
        <w:tc>
          <w:tcPr>
            <w:tcW w:w="2988" w:type="dxa"/>
            <w:vMerge w:val="restart"/>
          </w:tcPr>
          <w:p w:rsidR="00DC3F1F" w:rsidRPr="005E1043" w:rsidRDefault="00DC3F1F" w:rsidP="005E1043">
            <w:pPr>
              <w:spacing w:line="360" w:lineRule="auto"/>
              <w:jc w:val="right"/>
              <w:rPr>
                <w:color w:val="000000"/>
              </w:rPr>
            </w:pPr>
          </w:p>
        </w:tc>
        <w:tc>
          <w:tcPr>
            <w:tcW w:w="6583" w:type="dxa"/>
            <w:gridSpan w:val="6"/>
          </w:tcPr>
          <w:p w:rsidR="00DC3F1F" w:rsidRPr="005E1043" w:rsidRDefault="00DC3F1F" w:rsidP="005E1043">
            <w:pPr>
              <w:spacing w:line="360" w:lineRule="auto"/>
              <w:jc w:val="center"/>
              <w:rPr>
                <w:color w:val="000000"/>
              </w:rPr>
            </w:pPr>
            <w:r w:rsidRPr="005E1043">
              <w:rPr>
                <w:color w:val="000000"/>
              </w:rPr>
              <w:t>Период времени</w:t>
            </w:r>
          </w:p>
        </w:tc>
      </w:tr>
      <w:tr w:rsidR="00DC3F1F" w:rsidRPr="005E1043" w:rsidTr="005E1043">
        <w:tc>
          <w:tcPr>
            <w:tcW w:w="2988" w:type="dxa"/>
            <w:vMerge/>
          </w:tcPr>
          <w:p w:rsidR="00DC3F1F" w:rsidRPr="005E1043" w:rsidRDefault="00DC3F1F" w:rsidP="005E1043">
            <w:pPr>
              <w:spacing w:line="360" w:lineRule="auto"/>
              <w:jc w:val="right"/>
              <w:rPr>
                <w:color w:val="000000"/>
              </w:rPr>
            </w:pPr>
          </w:p>
        </w:tc>
        <w:tc>
          <w:tcPr>
            <w:tcW w:w="2340" w:type="dxa"/>
            <w:gridSpan w:val="2"/>
          </w:tcPr>
          <w:p w:rsidR="00DC3F1F" w:rsidRPr="005E1043" w:rsidRDefault="00DC3F1F" w:rsidP="005E1043">
            <w:pPr>
              <w:spacing w:line="360" w:lineRule="auto"/>
              <w:jc w:val="center"/>
              <w:rPr>
                <w:color w:val="000000"/>
              </w:rPr>
            </w:pPr>
            <w:r w:rsidRPr="005E1043">
              <w:rPr>
                <w:color w:val="000000"/>
              </w:rPr>
              <w:t>2005</w:t>
            </w:r>
          </w:p>
        </w:tc>
        <w:tc>
          <w:tcPr>
            <w:tcW w:w="2160" w:type="dxa"/>
            <w:gridSpan w:val="2"/>
          </w:tcPr>
          <w:p w:rsidR="00DC3F1F" w:rsidRPr="005E1043" w:rsidRDefault="00DC3F1F" w:rsidP="005E1043">
            <w:pPr>
              <w:spacing w:line="360" w:lineRule="auto"/>
              <w:jc w:val="center"/>
              <w:rPr>
                <w:color w:val="000000"/>
              </w:rPr>
            </w:pPr>
            <w:r w:rsidRPr="005E1043">
              <w:rPr>
                <w:color w:val="000000"/>
              </w:rPr>
              <w:t>2007</w:t>
            </w:r>
          </w:p>
        </w:tc>
        <w:tc>
          <w:tcPr>
            <w:tcW w:w="2083" w:type="dxa"/>
            <w:gridSpan w:val="2"/>
          </w:tcPr>
          <w:p w:rsidR="00DC3F1F" w:rsidRPr="005E1043" w:rsidRDefault="00DC3F1F" w:rsidP="005E1043">
            <w:pPr>
              <w:spacing w:line="360" w:lineRule="auto"/>
              <w:jc w:val="center"/>
              <w:rPr>
                <w:color w:val="000000"/>
              </w:rPr>
            </w:pPr>
            <w:r w:rsidRPr="005E1043">
              <w:rPr>
                <w:color w:val="000000"/>
              </w:rPr>
              <w:t>2009</w:t>
            </w:r>
          </w:p>
        </w:tc>
      </w:tr>
      <w:tr w:rsidR="00DC3F1F" w:rsidRPr="005E1043" w:rsidTr="005E1043">
        <w:tc>
          <w:tcPr>
            <w:tcW w:w="2988" w:type="dxa"/>
            <w:vMerge/>
          </w:tcPr>
          <w:p w:rsidR="00DC3F1F" w:rsidRPr="005E1043" w:rsidRDefault="00DC3F1F" w:rsidP="005E1043">
            <w:pPr>
              <w:spacing w:line="360" w:lineRule="auto"/>
              <w:jc w:val="right"/>
              <w:rPr>
                <w:color w:val="000000"/>
              </w:rPr>
            </w:pPr>
          </w:p>
        </w:tc>
        <w:tc>
          <w:tcPr>
            <w:tcW w:w="1260" w:type="dxa"/>
          </w:tcPr>
          <w:p w:rsidR="00DC3F1F" w:rsidRPr="005E1043" w:rsidRDefault="00DC3F1F" w:rsidP="005E1043">
            <w:pPr>
              <w:spacing w:line="360" w:lineRule="auto"/>
              <w:jc w:val="both"/>
              <w:rPr>
                <w:color w:val="000000"/>
              </w:rPr>
            </w:pPr>
            <w:r w:rsidRPr="005E1043">
              <w:rPr>
                <w:color w:val="000000"/>
              </w:rPr>
              <w:t>Сумма затрат</w:t>
            </w:r>
          </w:p>
        </w:tc>
        <w:tc>
          <w:tcPr>
            <w:tcW w:w="1080" w:type="dxa"/>
          </w:tcPr>
          <w:p w:rsidR="00DC3F1F" w:rsidRPr="005E1043" w:rsidRDefault="00DC3F1F" w:rsidP="005E1043">
            <w:pPr>
              <w:spacing w:line="360" w:lineRule="auto"/>
              <w:jc w:val="both"/>
              <w:rPr>
                <w:color w:val="000000"/>
              </w:rPr>
            </w:pPr>
            <w:r w:rsidRPr="005E1043">
              <w:rPr>
                <w:color w:val="000000"/>
              </w:rPr>
              <w:t>Доля, %</w:t>
            </w:r>
          </w:p>
        </w:tc>
        <w:tc>
          <w:tcPr>
            <w:tcW w:w="1080" w:type="dxa"/>
          </w:tcPr>
          <w:p w:rsidR="00DC3F1F" w:rsidRPr="005E1043" w:rsidRDefault="00DC3F1F" w:rsidP="005E1043">
            <w:pPr>
              <w:spacing w:line="360" w:lineRule="auto"/>
              <w:rPr>
                <w:color w:val="000000"/>
              </w:rPr>
            </w:pPr>
            <w:r w:rsidRPr="005E1043">
              <w:rPr>
                <w:color w:val="000000"/>
              </w:rPr>
              <w:t>Сумма затрат</w:t>
            </w:r>
          </w:p>
        </w:tc>
        <w:tc>
          <w:tcPr>
            <w:tcW w:w="1080" w:type="dxa"/>
          </w:tcPr>
          <w:p w:rsidR="00DC3F1F" w:rsidRPr="005E1043" w:rsidRDefault="00DC3F1F" w:rsidP="005E1043">
            <w:pPr>
              <w:spacing w:line="360" w:lineRule="auto"/>
              <w:jc w:val="both"/>
              <w:rPr>
                <w:color w:val="000000"/>
              </w:rPr>
            </w:pPr>
            <w:r w:rsidRPr="005E1043">
              <w:rPr>
                <w:color w:val="000000"/>
              </w:rPr>
              <w:t>Доля, %</w:t>
            </w:r>
          </w:p>
        </w:tc>
        <w:tc>
          <w:tcPr>
            <w:tcW w:w="1080" w:type="dxa"/>
          </w:tcPr>
          <w:p w:rsidR="00DC3F1F" w:rsidRPr="005E1043" w:rsidRDefault="00DC3F1F" w:rsidP="005E1043">
            <w:pPr>
              <w:spacing w:line="360" w:lineRule="auto"/>
              <w:jc w:val="both"/>
              <w:rPr>
                <w:color w:val="000000"/>
              </w:rPr>
            </w:pPr>
            <w:r w:rsidRPr="005E1043">
              <w:rPr>
                <w:color w:val="000000"/>
              </w:rPr>
              <w:t>Сумма затрат</w:t>
            </w:r>
          </w:p>
        </w:tc>
        <w:tc>
          <w:tcPr>
            <w:tcW w:w="1003" w:type="dxa"/>
          </w:tcPr>
          <w:p w:rsidR="00DC3F1F" w:rsidRPr="005E1043" w:rsidRDefault="00DC3F1F" w:rsidP="005E1043">
            <w:pPr>
              <w:spacing w:line="360" w:lineRule="auto"/>
              <w:jc w:val="both"/>
              <w:rPr>
                <w:color w:val="000000"/>
              </w:rPr>
            </w:pPr>
            <w:r w:rsidRPr="005E1043">
              <w:rPr>
                <w:color w:val="000000"/>
              </w:rPr>
              <w:t>Доля, %</w:t>
            </w:r>
          </w:p>
        </w:tc>
      </w:tr>
      <w:tr w:rsidR="00DC3F1F" w:rsidRPr="005E1043" w:rsidTr="005E1043">
        <w:tc>
          <w:tcPr>
            <w:tcW w:w="2988" w:type="dxa"/>
          </w:tcPr>
          <w:p w:rsidR="00DC3F1F" w:rsidRPr="005E1043" w:rsidRDefault="00DC3F1F" w:rsidP="005E1043">
            <w:pPr>
              <w:spacing w:line="360" w:lineRule="auto"/>
              <w:jc w:val="both"/>
              <w:rPr>
                <w:color w:val="000000"/>
              </w:rPr>
            </w:pPr>
            <w:r w:rsidRPr="005E1043">
              <w:rPr>
                <w:color w:val="000000"/>
              </w:rPr>
              <w:t>Инновационный потенциал</w:t>
            </w:r>
          </w:p>
        </w:tc>
        <w:tc>
          <w:tcPr>
            <w:tcW w:w="1260" w:type="dxa"/>
          </w:tcPr>
          <w:p w:rsidR="00DC3F1F" w:rsidRPr="005E1043" w:rsidRDefault="00DC3F1F" w:rsidP="005E1043">
            <w:pPr>
              <w:spacing w:line="360" w:lineRule="auto"/>
              <w:jc w:val="both"/>
              <w:rPr>
                <w:color w:val="000000"/>
              </w:rPr>
            </w:pPr>
            <w:r w:rsidRPr="005E1043">
              <w:rPr>
                <w:color w:val="000000"/>
              </w:rPr>
              <w:t>11742</w:t>
            </w:r>
          </w:p>
        </w:tc>
        <w:tc>
          <w:tcPr>
            <w:tcW w:w="1080" w:type="dxa"/>
          </w:tcPr>
          <w:p w:rsidR="00DC3F1F" w:rsidRPr="005E1043" w:rsidRDefault="00DC3F1F" w:rsidP="005E1043">
            <w:pPr>
              <w:spacing w:line="360" w:lineRule="auto"/>
              <w:jc w:val="both"/>
              <w:rPr>
                <w:color w:val="000000"/>
              </w:rPr>
            </w:pPr>
            <w:r w:rsidRPr="005E1043">
              <w:rPr>
                <w:color w:val="000000"/>
              </w:rPr>
              <w:t>100</w:t>
            </w:r>
          </w:p>
        </w:tc>
        <w:tc>
          <w:tcPr>
            <w:tcW w:w="1080" w:type="dxa"/>
          </w:tcPr>
          <w:p w:rsidR="00DC3F1F" w:rsidRPr="005E1043" w:rsidRDefault="00DC3F1F" w:rsidP="005E1043">
            <w:pPr>
              <w:spacing w:line="360" w:lineRule="auto"/>
              <w:rPr>
                <w:color w:val="000000"/>
              </w:rPr>
            </w:pPr>
            <w:r w:rsidRPr="005E1043">
              <w:rPr>
                <w:color w:val="000000"/>
              </w:rPr>
              <w:t>12664</w:t>
            </w:r>
          </w:p>
        </w:tc>
        <w:tc>
          <w:tcPr>
            <w:tcW w:w="1080" w:type="dxa"/>
          </w:tcPr>
          <w:p w:rsidR="00DC3F1F" w:rsidRPr="005E1043" w:rsidRDefault="00DC3F1F" w:rsidP="005E1043">
            <w:pPr>
              <w:spacing w:line="360" w:lineRule="auto"/>
              <w:jc w:val="both"/>
              <w:rPr>
                <w:color w:val="000000"/>
              </w:rPr>
            </w:pPr>
            <w:r w:rsidRPr="005E1043">
              <w:rPr>
                <w:color w:val="000000"/>
              </w:rPr>
              <w:t>100</w:t>
            </w:r>
          </w:p>
        </w:tc>
        <w:tc>
          <w:tcPr>
            <w:tcW w:w="1080" w:type="dxa"/>
          </w:tcPr>
          <w:p w:rsidR="00DC3F1F" w:rsidRPr="005E1043" w:rsidRDefault="00DC3F1F" w:rsidP="005E1043">
            <w:pPr>
              <w:spacing w:line="360" w:lineRule="auto"/>
              <w:jc w:val="both"/>
              <w:rPr>
                <w:color w:val="000000"/>
              </w:rPr>
            </w:pPr>
            <w:r w:rsidRPr="005E1043">
              <w:rPr>
                <w:color w:val="000000"/>
              </w:rPr>
              <w:t>14593</w:t>
            </w:r>
          </w:p>
        </w:tc>
        <w:tc>
          <w:tcPr>
            <w:tcW w:w="1003" w:type="dxa"/>
          </w:tcPr>
          <w:p w:rsidR="00DC3F1F" w:rsidRPr="005E1043" w:rsidRDefault="00DC3F1F" w:rsidP="005E1043">
            <w:pPr>
              <w:spacing w:line="360" w:lineRule="auto"/>
              <w:jc w:val="both"/>
              <w:rPr>
                <w:color w:val="000000"/>
              </w:rPr>
            </w:pPr>
            <w:r w:rsidRPr="005E1043">
              <w:rPr>
                <w:color w:val="000000"/>
              </w:rPr>
              <w:t>100</w:t>
            </w:r>
          </w:p>
        </w:tc>
      </w:tr>
      <w:tr w:rsidR="00DC3F1F" w:rsidRPr="005E1043" w:rsidTr="005E1043">
        <w:tc>
          <w:tcPr>
            <w:tcW w:w="2988" w:type="dxa"/>
          </w:tcPr>
          <w:p w:rsidR="00DC3F1F" w:rsidRPr="005E1043" w:rsidRDefault="00DC3F1F" w:rsidP="005E1043">
            <w:pPr>
              <w:spacing w:line="360" w:lineRule="auto"/>
              <w:jc w:val="both"/>
              <w:rPr>
                <w:color w:val="000000"/>
              </w:rPr>
            </w:pPr>
            <w:r w:rsidRPr="005E1043">
              <w:rPr>
                <w:color w:val="000000"/>
              </w:rPr>
              <w:t>Инновационная возможность</w:t>
            </w:r>
          </w:p>
        </w:tc>
        <w:tc>
          <w:tcPr>
            <w:tcW w:w="1260" w:type="dxa"/>
          </w:tcPr>
          <w:p w:rsidR="00DC3F1F" w:rsidRPr="005E1043" w:rsidRDefault="00DC3F1F" w:rsidP="005E1043">
            <w:pPr>
              <w:spacing w:line="360" w:lineRule="auto"/>
              <w:jc w:val="both"/>
              <w:rPr>
                <w:color w:val="000000"/>
              </w:rPr>
            </w:pPr>
            <w:r w:rsidRPr="005E1043">
              <w:rPr>
                <w:color w:val="000000"/>
              </w:rPr>
              <w:t>7985</w:t>
            </w:r>
          </w:p>
        </w:tc>
        <w:tc>
          <w:tcPr>
            <w:tcW w:w="1080" w:type="dxa"/>
          </w:tcPr>
          <w:p w:rsidR="00DC3F1F" w:rsidRPr="005E1043" w:rsidRDefault="00DC3F1F" w:rsidP="005E1043">
            <w:pPr>
              <w:spacing w:line="360" w:lineRule="auto"/>
              <w:jc w:val="both"/>
              <w:rPr>
                <w:color w:val="000000"/>
              </w:rPr>
            </w:pPr>
            <w:r w:rsidRPr="005E1043">
              <w:rPr>
                <w:color w:val="000000"/>
              </w:rPr>
              <w:t>68</w:t>
            </w:r>
          </w:p>
        </w:tc>
        <w:tc>
          <w:tcPr>
            <w:tcW w:w="1080" w:type="dxa"/>
          </w:tcPr>
          <w:p w:rsidR="00DC3F1F" w:rsidRPr="005E1043" w:rsidRDefault="00DC3F1F" w:rsidP="005E1043">
            <w:pPr>
              <w:spacing w:line="360" w:lineRule="auto"/>
              <w:rPr>
                <w:color w:val="000000"/>
              </w:rPr>
            </w:pPr>
            <w:r w:rsidRPr="005E1043">
              <w:rPr>
                <w:color w:val="000000"/>
              </w:rPr>
              <w:t>9625</w:t>
            </w:r>
          </w:p>
        </w:tc>
        <w:tc>
          <w:tcPr>
            <w:tcW w:w="1080" w:type="dxa"/>
          </w:tcPr>
          <w:p w:rsidR="00DC3F1F" w:rsidRPr="005E1043" w:rsidRDefault="00DC3F1F" w:rsidP="005E1043">
            <w:pPr>
              <w:spacing w:line="360" w:lineRule="auto"/>
              <w:jc w:val="both"/>
              <w:rPr>
                <w:color w:val="000000"/>
              </w:rPr>
            </w:pPr>
            <w:r w:rsidRPr="005E1043">
              <w:rPr>
                <w:color w:val="000000"/>
              </w:rPr>
              <w:t>76</w:t>
            </w:r>
          </w:p>
        </w:tc>
        <w:tc>
          <w:tcPr>
            <w:tcW w:w="1080" w:type="dxa"/>
          </w:tcPr>
          <w:p w:rsidR="00DC3F1F" w:rsidRPr="005E1043" w:rsidRDefault="00DC3F1F" w:rsidP="005E1043">
            <w:pPr>
              <w:spacing w:line="360" w:lineRule="auto"/>
              <w:jc w:val="both"/>
              <w:rPr>
                <w:color w:val="000000"/>
              </w:rPr>
            </w:pPr>
            <w:r w:rsidRPr="005E1043">
              <w:rPr>
                <w:color w:val="000000"/>
              </w:rPr>
              <w:t>12112</w:t>
            </w:r>
          </w:p>
        </w:tc>
        <w:tc>
          <w:tcPr>
            <w:tcW w:w="1003" w:type="dxa"/>
          </w:tcPr>
          <w:p w:rsidR="00DC3F1F" w:rsidRPr="005E1043" w:rsidRDefault="00DC3F1F" w:rsidP="005E1043">
            <w:pPr>
              <w:spacing w:line="360" w:lineRule="auto"/>
              <w:jc w:val="both"/>
              <w:rPr>
                <w:color w:val="000000"/>
              </w:rPr>
            </w:pPr>
            <w:r w:rsidRPr="005E1043">
              <w:rPr>
                <w:color w:val="000000"/>
              </w:rPr>
              <w:t>83</w:t>
            </w:r>
          </w:p>
        </w:tc>
      </w:tr>
      <w:tr w:rsidR="00DC3F1F" w:rsidRPr="005E1043" w:rsidTr="005E1043">
        <w:tc>
          <w:tcPr>
            <w:tcW w:w="2988" w:type="dxa"/>
          </w:tcPr>
          <w:p w:rsidR="00DC3F1F" w:rsidRPr="005E1043" w:rsidRDefault="00DC3F1F" w:rsidP="005E1043">
            <w:pPr>
              <w:spacing w:line="360" w:lineRule="auto"/>
              <w:jc w:val="both"/>
              <w:rPr>
                <w:color w:val="000000"/>
              </w:rPr>
            </w:pPr>
            <w:r w:rsidRPr="005E1043">
              <w:rPr>
                <w:color w:val="000000"/>
              </w:rPr>
              <w:t>Инновационный резерв</w:t>
            </w:r>
          </w:p>
        </w:tc>
        <w:tc>
          <w:tcPr>
            <w:tcW w:w="1260" w:type="dxa"/>
          </w:tcPr>
          <w:p w:rsidR="00DC3F1F" w:rsidRPr="005E1043" w:rsidRDefault="00DC3F1F" w:rsidP="005E1043">
            <w:pPr>
              <w:spacing w:line="360" w:lineRule="auto"/>
              <w:jc w:val="both"/>
              <w:rPr>
                <w:color w:val="000000"/>
              </w:rPr>
            </w:pPr>
            <w:r w:rsidRPr="005E1043">
              <w:rPr>
                <w:color w:val="000000"/>
              </w:rPr>
              <w:t>3757</w:t>
            </w:r>
          </w:p>
        </w:tc>
        <w:tc>
          <w:tcPr>
            <w:tcW w:w="1080" w:type="dxa"/>
          </w:tcPr>
          <w:p w:rsidR="00DC3F1F" w:rsidRPr="005E1043" w:rsidRDefault="00DC3F1F" w:rsidP="005E1043">
            <w:pPr>
              <w:spacing w:line="360" w:lineRule="auto"/>
              <w:jc w:val="both"/>
              <w:rPr>
                <w:color w:val="000000"/>
              </w:rPr>
            </w:pPr>
            <w:r w:rsidRPr="005E1043">
              <w:rPr>
                <w:color w:val="000000"/>
              </w:rPr>
              <w:t>32</w:t>
            </w:r>
          </w:p>
        </w:tc>
        <w:tc>
          <w:tcPr>
            <w:tcW w:w="1080" w:type="dxa"/>
          </w:tcPr>
          <w:p w:rsidR="00DC3F1F" w:rsidRPr="005E1043" w:rsidRDefault="00DC3F1F" w:rsidP="005E1043">
            <w:pPr>
              <w:spacing w:line="360" w:lineRule="auto"/>
              <w:rPr>
                <w:color w:val="000000"/>
              </w:rPr>
            </w:pPr>
            <w:r w:rsidRPr="005E1043">
              <w:rPr>
                <w:color w:val="000000"/>
              </w:rPr>
              <w:t>3039</w:t>
            </w:r>
          </w:p>
        </w:tc>
        <w:tc>
          <w:tcPr>
            <w:tcW w:w="1080" w:type="dxa"/>
          </w:tcPr>
          <w:p w:rsidR="00DC3F1F" w:rsidRPr="005E1043" w:rsidRDefault="00DC3F1F" w:rsidP="005E1043">
            <w:pPr>
              <w:spacing w:line="360" w:lineRule="auto"/>
              <w:jc w:val="both"/>
              <w:rPr>
                <w:color w:val="000000"/>
              </w:rPr>
            </w:pPr>
            <w:r w:rsidRPr="005E1043">
              <w:rPr>
                <w:color w:val="000000"/>
              </w:rPr>
              <w:t>24</w:t>
            </w:r>
          </w:p>
        </w:tc>
        <w:tc>
          <w:tcPr>
            <w:tcW w:w="1080" w:type="dxa"/>
          </w:tcPr>
          <w:p w:rsidR="00DC3F1F" w:rsidRPr="005E1043" w:rsidRDefault="00DC3F1F" w:rsidP="005E1043">
            <w:pPr>
              <w:spacing w:line="360" w:lineRule="auto"/>
              <w:jc w:val="both"/>
              <w:rPr>
                <w:color w:val="000000"/>
              </w:rPr>
            </w:pPr>
            <w:r w:rsidRPr="005E1043">
              <w:rPr>
                <w:color w:val="000000"/>
              </w:rPr>
              <w:t>2481</w:t>
            </w:r>
          </w:p>
        </w:tc>
        <w:tc>
          <w:tcPr>
            <w:tcW w:w="1003" w:type="dxa"/>
          </w:tcPr>
          <w:p w:rsidR="00DC3F1F" w:rsidRPr="005E1043" w:rsidRDefault="00DC3F1F" w:rsidP="005E1043">
            <w:pPr>
              <w:spacing w:line="360" w:lineRule="auto"/>
              <w:jc w:val="both"/>
              <w:rPr>
                <w:color w:val="000000"/>
              </w:rPr>
            </w:pPr>
            <w:r w:rsidRPr="005E1043">
              <w:rPr>
                <w:color w:val="000000"/>
              </w:rPr>
              <w:t>17</w:t>
            </w:r>
          </w:p>
        </w:tc>
      </w:tr>
    </w:tbl>
    <w:p w:rsidR="00DC3F1F" w:rsidRDefault="00DC3F1F" w:rsidP="00DC3F1F">
      <w:pPr>
        <w:spacing w:line="360" w:lineRule="auto"/>
        <w:ind w:firstLine="540"/>
        <w:jc w:val="both"/>
        <w:rPr>
          <w:color w:val="000000"/>
          <w:sz w:val="28"/>
          <w:szCs w:val="28"/>
        </w:rPr>
      </w:pPr>
    </w:p>
    <w:p w:rsidR="00DC3F1F" w:rsidRDefault="00DC3F1F" w:rsidP="00DC3F1F">
      <w:pPr>
        <w:spacing w:line="360" w:lineRule="auto"/>
        <w:ind w:firstLine="540"/>
        <w:jc w:val="both"/>
        <w:rPr>
          <w:color w:val="000000"/>
          <w:sz w:val="28"/>
          <w:szCs w:val="28"/>
        </w:rPr>
      </w:pPr>
      <w:r>
        <w:rPr>
          <w:color w:val="000000"/>
          <w:sz w:val="28"/>
          <w:szCs w:val="28"/>
        </w:rPr>
        <w:t>Таким образом, мы можем говорить о триединой  оценке уровня способностей предприятия в достижении определенных целей: потенциал, максимальная возможность, инновационный резерв. Отдать приоритет той или иной категории трудно, так как потенциал предприятия характеризуется, скорее, с количественной стороны, а инновационный резерв является качественной оценкой.</w:t>
      </w:r>
    </w:p>
    <w:p w:rsidR="00DC3F1F" w:rsidRDefault="00DC3F1F" w:rsidP="00DC3F1F">
      <w:pPr>
        <w:spacing w:line="360" w:lineRule="auto"/>
        <w:ind w:firstLine="540"/>
        <w:jc w:val="both"/>
        <w:rPr>
          <w:color w:val="000000"/>
          <w:sz w:val="28"/>
          <w:szCs w:val="28"/>
        </w:rPr>
      </w:pPr>
      <w:r>
        <w:rPr>
          <w:color w:val="000000"/>
          <w:sz w:val="28"/>
          <w:szCs w:val="28"/>
        </w:rPr>
        <w:t>Поскольку структурным компонентом инновационного потенциала предприятия «Донпрессмаш» выступают кадровый, производственный и инновационный, то следует рассмотреть совокупные реальные затраты на реализацию инновационного потенциала предприятия.</w:t>
      </w:r>
    </w:p>
    <w:p w:rsidR="00DC3F1F" w:rsidRDefault="00DC3F1F" w:rsidP="00DC3F1F">
      <w:pPr>
        <w:spacing w:line="360" w:lineRule="auto"/>
        <w:ind w:firstLine="540"/>
        <w:jc w:val="right"/>
        <w:rPr>
          <w:color w:val="000000"/>
        </w:rPr>
      </w:pPr>
      <w:r>
        <w:rPr>
          <w:color w:val="000000"/>
        </w:rPr>
        <w:t>Таблица 2.7</w:t>
      </w:r>
    </w:p>
    <w:p w:rsidR="00DC3F1F" w:rsidRPr="00370700" w:rsidRDefault="00DC3F1F" w:rsidP="00DC3F1F">
      <w:pPr>
        <w:spacing w:line="360" w:lineRule="auto"/>
        <w:ind w:firstLine="540"/>
        <w:jc w:val="center"/>
        <w:rPr>
          <w:b/>
          <w:color w:val="000000"/>
          <w:sz w:val="28"/>
          <w:szCs w:val="28"/>
        </w:rPr>
      </w:pPr>
      <w:r>
        <w:rPr>
          <w:b/>
          <w:color w:val="000000"/>
          <w:sz w:val="28"/>
          <w:szCs w:val="28"/>
        </w:rPr>
        <w:t>Совокупные реальные затраты на реализацию инновационного потенциала предприятия «Донпрессмаш»</w:t>
      </w:r>
    </w:p>
    <w:p w:rsidR="00DC3F1F" w:rsidRDefault="00DC3F1F" w:rsidP="00DC3F1F">
      <w:pPr>
        <w:spacing w:line="360" w:lineRule="auto"/>
        <w:ind w:firstLine="540"/>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080"/>
        <w:gridCol w:w="1080"/>
        <w:gridCol w:w="1080"/>
        <w:gridCol w:w="1080"/>
        <w:gridCol w:w="1080"/>
        <w:gridCol w:w="1003"/>
      </w:tblGrid>
      <w:tr w:rsidR="00DC3F1F" w:rsidRPr="005E1043" w:rsidTr="005E1043">
        <w:tc>
          <w:tcPr>
            <w:tcW w:w="3168" w:type="dxa"/>
            <w:vMerge w:val="restart"/>
          </w:tcPr>
          <w:p w:rsidR="00DC3F1F" w:rsidRPr="005E1043" w:rsidRDefault="00DC3F1F" w:rsidP="005E1043">
            <w:pPr>
              <w:spacing w:line="360" w:lineRule="auto"/>
              <w:jc w:val="right"/>
              <w:rPr>
                <w:color w:val="000000"/>
              </w:rPr>
            </w:pPr>
          </w:p>
        </w:tc>
        <w:tc>
          <w:tcPr>
            <w:tcW w:w="6403" w:type="dxa"/>
            <w:gridSpan w:val="6"/>
          </w:tcPr>
          <w:p w:rsidR="00DC3F1F" w:rsidRPr="005E1043" w:rsidRDefault="00DC3F1F" w:rsidP="005E1043">
            <w:pPr>
              <w:spacing w:line="360" w:lineRule="auto"/>
              <w:jc w:val="center"/>
              <w:rPr>
                <w:color w:val="000000"/>
              </w:rPr>
            </w:pPr>
            <w:r w:rsidRPr="005E1043">
              <w:rPr>
                <w:color w:val="000000"/>
              </w:rPr>
              <w:t>Период времени</w:t>
            </w:r>
          </w:p>
        </w:tc>
      </w:tr>
      <w:tr w:rsidR="00DC3F1F" w:rsidRPr="005E1043" w:rsidTr="005E1043">
        <w:tc>
          <w:tcPr>
            <w:tcW w:w="3168" w:type="dxa"/>
            <w:vMerge/>
          </w:tcPr>
          <w:p w:rsidR="00DC3F1F" w:rsidRPr="005E1043" w:rsidRDefault="00DC3F1F" w:rsidP="005E1043">
            <w:pPr>
              <w:spacing w:line="360" w:lineRule="auto"/>
              <w:jc w:val="right"/>
              <w:rPr>
                <w:color w:val="000000"/>
              </w:rPr>
            </w:pPr>
          </w:p>
        </w:tc>
        <w:tc>
          <w:tcPr>
            <w:tcW w:w="2160" w:type="dxa"/>
            <w:gridSpan w:val="2"/>
          </w:tcPr>
          <w:p w:rsidR="00DC3F1F" w:rsidRPr="005E1043" w:rsidRDefault="00DC3F1F" w:rsidP="005E1043">
            <w:pPr>
              <w:spacing w:line="360" w:lineRule="auto"/>
              <w:jc w:val="center"/>
              <w:rPr>
                <w:color w:val="000000"/>
              </w:rPr>
            </w:pPr>
            <w:r w:rsidRPr="005E1043">
              <w:rPr>
                <w:color w:val="000000"/>
              </w:rPr>
              <w:t>2005</w:t>
            </w:r>
          </w:p>
        </w:tc>
        <w:tc>
          <w:tcPr>
            <w:tcW w:w="2160" w:type="dxa"/>
            <w:gridSpan w:val="2"/>
          </w:tcPr>
          <w:p w:rsidR="00DC3F1F" w:rsidRPr="005E1043" w:rsidRDefault="00DC3F1F" w:rsidP="005E1043">
            <w:pPr>
              <w:spacing w:line="360" w:lineRule="auto"/>
              <w:jc w:val="center"/>
              <w:rPr>
                <w:color w:val="000000"/>
              </w:rPr>
            </w:pPr>
            <w:r w:rsidRPr="005E1043">
              <w:rPr>
                <w:color w:val="000000"/>
              </w:rPr>
              <w:t>2007</w:t>
            </w:r>
          </w:p>
        </w:tc>
        <w:tc>
          <w:tcPr>
            <w:tcW w:w="2083" w:type="dxa"/>
            <w:gridSpan w:val="2"/>
          </w:tcPr>
          <w:p w:rsidR="00DC3F1F" w:rsidRPr="005E1043" w:rsidRDefault="00DC3F1F" w:rsidP="005E1043">
            <w:pPr>
              <w:spacing w:line="360" w:lineRule="auto"/>
              <w:jc w:val="center"/>
              <w:rPr>
                <w:color w:val="000000"/>
              </w:rPr>
            </w:pPr>
            <w:r w:rsidRPr="005E1043">
              <w:rPr>
                <w:color w:val="000000"/>
              </w:rPr>
              <w:t>2009</w:t>
            </w:r>
          </w:p>
        </w:tc>
      </w:tr>
      <w:tr w:rsidR="00DC3F1F" w:rsidRPr="005E1043" w:rsidTr="005E1043">
        <w:tc>
          <w:tcPr>
            <w:tcW w:w="3168" w:type="dxa"/>
            <w:vMerge/>
          </w:tcPr>
          <w:p w:rsidR="00DC3F1F" w:rsidRPr="005E1043" w:rsidRDefault="00DC3F1F" w:rsidP="005E1043">
            <w:pPr>
              <w:spacing w:line="360" w:lineRule="auto"/>
              <w:jc w:val="right"/>
              <w:rPr>
                <w:color w:val="000000"/>
              </w:rPr>
            </w:pPr>
          </w:p>
        </w:tc>
        <w:tc>
          <w:tcPr>
            <w:tcW w:w="1080" w:type="dxa"/>
          </w:tcPr>
          <w:p w:rsidR="00DC3F1F" w:rsidRPr="005E1043" w:rsidRDefault="00DC3F1F" w:rsidP="005E1043">
            <w:pPr>
              <w:spacing w:line="360" w:lineRule="auto"/>
              <w:jc w:val="both"/>
              <w:rPr>
                <w:color w:val="000000"/>
              </w:rPr>
            </w:pPr>
            <w:r w:rsidRPr="005E1043">
              <w:rPr>
                <w:color w:val="000000"/>
              </w:rPr>
              <w:t>Сумма затрат</w:t>
            </w:r>
          </w:p>
        </w:tc>
        <w:tc>
          <w:tcPr>
            <w:tcW w:w="1080" w:type="dxa"/>
          </w:tcPr>
          <w:p w:rsidR="00DC3F1F" w:rsidRPr="005E1043" w:rsidRDefault="00DC3F1F" w:rsidP="005E1043">
            <w:pPr>
              <w:spacing w:line="360" w:lineRule="auto"/>
              <w:jc w:val="both"/>
              <w:rPr>
                <w:color w:val="000000"/>
              </w:rPr>
            </w:pPr>
            <w:r w:rsidRPr="005E1043">
              <w:rPr>
                <w:color w:val="000000"/>
              </w:rPr>
              <w:t>Доля, %</w:t>
            </w:r>
          </w:p>
        </w:tc>
        <w:tc>
          <w:tcPr>
            <w:tcW w:w="1080" w:type="dxa"/>
          </w:tcPr>
          <w:p w:rsidR="00DC3F1F" w:rsidRPr="005E1043" w:rsidRDefault="00DC3F1F" w:rsidP="005E1043">
            <w:pPr>
              <w:spacing w:line="360" w:lineRule="auto"/>
              <w:rPr>
                <w:color w:val="000000"/>
              </w:rPr>
            </w:pPr>
            <w:r w:rsidRPr="005E1043">
              <w:rPr>
                <w:color w:val="000000"/>
              </w:rPr>
              <w:t>Сумма затрат</w:t>
            </w:r>
          </w:p>
        </w:tc>
        <w:tc>
          <w:tcPr>
            <w:tcW w:w="1080" w:type="dxa"/>
          </w:tcPr>
          <w:p w:rsidR="00DC3F1F" w:rsidRPr="005E1043" w:rsidRDefault="00DC3F1F" w:rsidP="005E1043">
            <w:pPr>
              <w:spacing w:line="360" w:lineRule="auto"/>
              <w:jc w:val="both"/>
              <w:rPr>
                <w:color w:val="000000"/>
              </w:rPr>
            </w:pPr>
            <w:r w:rsidRPr="005E1043">
              <w:rPr>
                <w:color w:val="000000"/>
              </w:rPr>
              <w:t>Доля, %</w:t>
            </w:r>
          </w:p>
        </w:tc>
        <w:tc>
          <w:tcPr>
            <w:tcW w:w="1080" w:type="dxa"/>
          </w:tcPr>
          <w:p w:rsidR="00DC3F1F" w:rsidRPr="005E1043" w:rsidRDefault="00DC3F1F" w:rsidP="005E1043">
            <w:pPr>
              <w:spacing w:line="360" w:lineRule="auto"/>
              <w:jc w:val="both"/>
              <w:rPr>
                <w:color w:val="000000"/>
              </w:rPr>
            </w:pPr>
            <w:r w:rsidRPr="005E1043">
              <w:rPr>
                <w:color w:val="000000"/>
              </w:rPr>
              <w:t>Сумма затрат</w:t>
            </w:r>
          </w:p>
        </w:tc>
        <w:tc>
          <w:tcPr>
            <w:tcW w:w="1003" w:type="dxa"/>
          </w:tcPr>
          <w:p w:rsidR="00DC3F1F" w:rsidRPr="005E1043" w:rsidRDefault="00DC3F1F" w:rsidP="005E1043">
            <w:pPr>
              <w:spacing w:line="360" w:lineRule="auto"/>
              <w:jc w:val="both"/>
              <w:rPr>
                <w:color w:val="000000"/>
              </w:rPr>
            </w:pPr>
            <w:r w:rsidRPr="005E1043">
              <w:rPr>
                <w:color w:val="000000"/>
              </w:rPr>
              <w:t>Доля, %</w:t>
            </w:r>
          </w:p>
        </w:tc>
      </w:tr>
      <w:tr w:rsidR="00DC3F1F" w:rsidRPr="005E1043" w:rsidTr="005E1043">
        <w:tc>
          <w:tcPr>
            <w:tcW w:w="3168" w:type="dxa"/>
          </w:tcPr>
          <w:p w:rsidR="00DC3F1F" w:rsidRPr="005E1043" w:rsidRDefault="00DC3F1F" w:rsidP="005E1043">
            <w:pPr>
              <w:spacing w:line="360" w:lineRule="auto"/>
              <w:jc w:val="both"/>
              <w:rPr>
                <w:color w:val="000000"/>
              </w:rPr>
            </w:pPr>
            <w:r w:rsidRPr="005E1043">
              <w:rPr>
                <w:color w:val="000000"/>
              </w:rPr>
              <w:t>Инновационный потенциал</w:t>
            </w:r>
          </w:p>
        </w:tc>
        <w:tc>
          <w:tcPr>
            <w:tcW w:w="1080" w:type="dxa"/>
          </w:tcPr>
          <w:p w:rsidR="00DC3F1F" w:rsidRPr="005E1043" w:rsidRDefault="00DC3F1F" w:rsidP="005E1043">
            <w:pPr>
              <w:spacing w:line="360" w:lineRule="auto"/>
              <w:jc w:val="both"/>
              <w:rPr>
                <w:color w:val="000000"/>
              </w:rPr>
            </w:pPr>
            <w:r w:rsidRPr="005E1043">
              <w:rPr>
                <w:color w:val="000000"/>
              </w:rPr>
              <w:t>11742</w:t>
            </w:r>
          </w:p>
        </w:tc>
        <w:tc>
          <w:tcPr>
            <w:tcW w:w="1080" w:type="dxa"/>
          </w:tcPr>
          <w:p w:rsidR="00DC3F1F" w:rsidRPr="005E1043" w:rsidRDefault="00DC3F1F" w:rsidP="005E1043">
            <w:pPr>
              <w:spacing w:line="360" w:lineRule="auto"/>
              <w:jc w:val="both"/>
              <w:rPr>
                <w:color w:val="000000"/>
              </w:rPr>
            </w:pPr>
            <w:r w:rsidRPr="005E1043">
              <w:rPr>
                <w:color w:val="000000"/>
              </w:rPr>
              <w:t>100</w:t>
            </w:r>
          </w:p>
        </w:tc>
        <w:tc>
          <w:tcPr>
            <w:tcW w:w="1080" w:type="dxa"/>
          </w:tcPr>
          <w:p w:rsidR="00DC3F1F" w:rsidRPr="005E1043" w:rsidRDefault="00DC3F1F" w:rsidP="005E1043">
            <w:pPr>
              <w:spacing w:line="360" w:lineRule="auto"/>
              <w:rPr>
                <w:color w:val="000000"/>
              </w:rPr>
            </w:pPr>
            <w:r w:rsidRPr="005E1043">
              <w:rPr>
                <w:color w:val="000000"/>
              </w:rPr>
              <w:t>12664</w:t>
            </w:r>
          </w:p>
        </w:tc>
        <w:tc>
          <w:tcPr>
            <w:tcW w:w="1080" w:type="dxa"/>
          </w:tcPr>
          <w:p w:rsidR="00DC3F1F" w:rsidRPr="005E1043" w:rsidRDefault="00DC3F1F" w:rsidP="005E1043">
            <w:pPr>
              <w:spacing w:line="360" w:lineRule="auto"/>
              <w:jc w:val="both"/>
              <w:rPr>
                <w:color w:val="000000"/>
              </w:rPr>
            </w:pPr>
            <w:r w:rsidRPr="005E1043">
              <w:rPr>
                <w:color w:val="000000"/>
              </w:rPr>
              <w:t>100</w:t>
            </w:r>
          </w:p>
        </w:tc>
        <w:tc>
          <w:tcPr>
            <w:tcW w:w="1080" w:type="dxa"/>
          </w:tcPr>
          <w:p w:rsidR="00DC3F1F" w:rsidRPr="005E1043" w:rsidRDefault="00DC3F1F" w:rsidP="005E1043">
            <w:pPr>
              <w:spacing w:line="360" w:lineRule="auto"/>
              <w:jc w:val="both"/>
              <w:rPr>
                <w:color w:val="000000"/>
              </w:rPr>
            </w:pPr>
            <w:r w:rsidRPr="005E1043">
              <w:rPr>
                <w:color w:val="000000"/>
              </w:rPr>
              <w:t>14593</w:t>
            </w:r>
          </w:p>
        </w:tc>
        <w:tc>
          <w:tcPr>
            <w:tcW w:w="1003" w:type="dxa"/>
          </w:tcPr>
          <w:p w:rsidR="00DC3F1F" w:rsidRPr="005E1043" w:rsidRDefault="00DC3F1F" w:rsidP="005E1043">
            <w:pPr>
              <w:spacing w:line="360" w:lineRule="auto"/>
              <w:jc w:val="both"/>
              <w:rPr>
                <w:color w:val="000000"/>
              </w:rPr>
            </w:pPr>
            <w:r w:rsidRPr="005E1043">
              <w:rPr>
                <w:color w:val="000000"/>
              </w:rPr>
              <w:t>100</w:t>
            </w:r>
          </w:p>
        </w:tc>
      </w:tr>
      <w:tr w:rsidR="00DC3F1F" w:rsidRPr="005E1043" w:rsidTr="005E1043">
        <w:tc>
          <w:tcPr>
            <w:tcW w:w="3168" w:type="dxa"/>
          </w:tcPr>
          <w:p w:rsidR="00DC3F1F" w:rsidRPr="005E1043" w:rsidRDefault="00DC3F1F" w:rsidP="005E1043">
            <w:pPr>
              <w:spacing w:line="360" w:lineRule="auto"/>
              <w:jc w:val="both"/>
              <w:rPr>
                <w:color w:val="000000"/>
              </w:rPr>
            </w:pPr>
            <w:r w:rsidRPr="005E1043">
              <w:rPr>
                <w:color w:val="000000"/>
              </w:rPr>
              <w:t>Кадровый потенциал</w:t>
            </w:r>
          </w:p>
        </w:tc>
        <w:tc>
          <w:tcPr>
            <w:tcW w:w="1080" w:type="dxa"/>
          </w:tcPr>
          <w:p w:rsidR="00DC3F1F" w:rsidRPr="005E1043" w:rsidRDefault="00DC3F1F" w:rsidP="005E1043">
            <w:pPr>
              <w:spacing w:line="360" w:lineRule="auto"/>
              <w:jc w:val="both"/>
              <w:rPr>
                <w:color w:val="000000"/>
              </w:rPr>
            </w:pPr>
            <w:r w:rsidRPr="005E1043">
              <w:rPr>
                <w:color w:val="000000"/>
              </w:rPr>
              <w:t>3640</w:t>
            </w:r>
          </w:p>
        </w:tc>
        <w:tc>
          <w:tcPr>
            <w:tcW w:w="1080" w:type="dxa"/>
          </w:tcPr>
          <w:p w:rsidR="00DC3F1F" w:rsidRPr="005E1043" w:rsidRDefault="00DC3F1F" w:rsidP="005E1043">
            <w:pPr>
              <w:spacing w:line="360" w:lineRule="auto"/>
              <w:jc w:val="both"/>
              <w:rPr>
                <w:color w:val="000000"/>
              </w:rPr>
            </w:pPr>
            <w:r w:rsidRPr="005E1043">
              <w:rPr>
                <w:color w:val="000000"/>
              </w:rPr>
              <w:t>31</w:t>
            </w:r>
          </w:p>
        </w:tc>
        <w:tc>
          <w:tcPr>
            <w:tcW w:w="1080" w:type="dxa"/>
          </w:tcPr>
          <w:p w:rsidR="00DC3F1F" w:rsidRPr="005E1043" w:rsidRDefault="00DC3F1F" w:rsidP="005E1043">
            <w:pPr>
              <w:spacing w:line="360" w:lineRule="auto"/>
              <w:rPr>
                <w:color w:val="000000"/>
              </w:rPr>
            </w:pPr>
            <w:r w:rsidRPr="005E1043">
              <w:rPr>
                <w:color w:val="000000"/>
              </w:rPr>
              <w:t>4432</w:t>
            </w:r>
          </w:p>
        </w:tc>
        <w:tc>
          <w:tcPr>
            <w:tcW w:w="1080" w:type="dxa"/>
          </w:tcPr>
          <w:p w:rsidR="00DC3F1F" w:rsidRPr="005E1043" w:rsidRDefault="00DC3F1F" w:rsidP="005E1043">
            <w:pPr>
              <w:spacing w:line="360" w:lineRule="auto"/>
              <w:jc w:val="both"/>
              <w:rPr>
                <w:color w:val="000000"/>
              </w:rPr>
            </w:pPr>
            <w:r w:rsidRPr="005E1043">
              <w:rPr>
                <w:color w:val="000000"/>
              </w:rPr>
              <w:t>35</w:t>
            </w:r>
          </w:p>
        </w:tc>
        <w:tc>
          <w:tcPr>
            <w:tcW w:w="1080" w:type="dxa"/>
          </w:tcPr>
          <w:p w:rsidR="00DC3F1F" w:rsidRPr="005E1043" w:rsidRDefault="00DC3F1F" w:rsidP="005E1043">
            <w:pPr>
              <w:spacing w:line="360" w:lineRule="auto"/>
              <w:jc w:val="both"/>
              <w:rPr>
                <w:color w:val="000000"/>
              </w:rPr>
            </w:pPr>
            <w:r w:rsidRPr="005E1043">
              <w:rPr>
                <w:color w:val="000000"/>
              </w:rPr>
              <w:t>5399</w:t>
            </w:r>
          </w:p>
        </w:tc>
        <w:tc>
          <w:tcPr>
            <w:tcW w:w="1003" w:type="dxa"/>
          </w:tcPr>
          <w:p w:rsidR="00DC3F1F" w:rsidRPr="005E1043" w:rsidRDefault="00DC3F1F" w:rsidP="005E1043">
            <w:pPr>
              <w:spacing w:line="360" w:lineRule="auto"/>
              <w:jc w:val="both"/>
              <w:rPr>
                <w:color w:val="000000"/>
              </w:rPr>
            </w:pPr>
            <w:r w:rsidRPr="005E1043">
              <w:rPr>
                <w:color w:val="000000"/>
              </w:rPr>
              <w:t>37</w:t>
            </w:r>
          </w:p>
        </w:tc>
      </w:tr>
      <w:tr w:rsidR="00DC3F1F" w:rsidRPr="005E1043" w:rsidTr="005E1043">
        <w:tc>
          <w:tcPr>
            <w:tcW w:w="3168" w:type="dxa"/>
          </w:tcPr>
          <w:p w:rsidR="00DC3F1F" w:rsidRPr="005E1043" w:rsidRDefault="00DC3F1F" w:rsidP="005E1043">
            <w:pPr>
              <w:spacing w:line="360" w:lineRule="auto"/>
              <w:jc w:val="both"/>
              <w:rPr>
                <w:color w:val="000000"/>
              </w:rPr>
            </w:pPr>
            <w:r w:rsidRPr="005E1043">
              <w:rPr>
                <w:color w:val="000000"/>
              </w:rPr>
              <w:t>Производственный потенциал</w:t>
            </w:r>
          </w:p>
        </w:tc>
        <w:tc>
          <w:tcPr>
            <w:tcW w:w="1080" w:type="dxa"/>
          </w:tcPr>
          <w:p w:rsidR="00DC3F1F" w:rsidRPr="005E1043" w:rsidRDefault="00DC3F1F" w:rsidP="005E1043">
            <w:pPr>
              <w:spacing w:line="360" w:lineRule="auto"/>
              <w:jc w:val="both"/>
              <w:rPr>
                <w:color w:val="000000"/>
              </w:rPr>
            </w:pPr>
            <w:r w:rsidRPr="005E1043">
              <w:rPr>
                <w:color w:val="000000"/>
              </w:rPr>
              <w:t>4814</w:t>
            </w:r>
          </w:p>
        </w:tc>
        <w:tc>
          <w:tcPr>
            <w:tcW w:w="1080" w:type="dxa"/>
          </w:tcPr>
          <w:p w:rsidR="00DC3F1F" w:rsidRPr="005E1043" w:rsidRDefault="00DC3F1F" w:rsidP="005E1043">
            <w:pPr>
              <w:spacing w:line="360" w:lineRule="auto"/>
              <w:jc w:val="both"/>
              <w:rPr>
                <w:color w:val="000000"/>
              </w:rPr>
            </w:pPr>
            <w:r w:rsidRPr="005E1043">
              <w:rPr>
                <w:color w:val="000000"/>
              </w:rPr>
              <w:t>41</w:t>
            </w:r>
          </w:p>
        </w:tc>
        <w:tc>
          <w:tcPr>
            <w:tcW w:w="1080" w:type="dxa"/>
          </w:tcPr>
          <w:p w:rsidR="00DC3F1F" w:rsidRPr="005E1043" w:rsidRDefault="00DC3F1F" w:rsidP="005E1043">
            <w:pPr>
              <w:spacing w:line="360" w:lineRule="auto"/>
              <w:rPr>
                <w:color w:val="000000"/>
              </w:rPr>
            </w:pPr>
            <w:r w:rsidRPr="005E1043">
              <w:rPr>
                <w:color w:val="000000"/>
              </w:rPr>
              <w:t>5572</w:t>
            </w:r>
          </w:p>
        </w:tc>
        <w:tc>
          <w:tcPr>
            <w:tcW w:w="1080" w:type="dxa"/>
          </w:tcPr>
          <w:p w:rsidR="00DC3F1F" w:rsidRPr="005E1043" w:rsidRDefault="00DC3F1F" w:rsidP="005E1043">
            <w:pPr>
              <w:spacing w:line="360" w:lineRule="auto"/>
              <w:jc w:val="both"/>
              <w:rPr>
                <w:color w:val="000000"/>
              </w:rPr>
            </w:pPr>
            <w:r w:rsidRPr="005E1043">
              <w:rPr>
                <w:color w:val="000000"/>
              </w:rPr>
              <w:t>44</w:t>
            </w:r>
          </w:p>
        </w:tc>
        <w:tc>
          <w:tcPr>
            <w:tcW w:w="1080" w:type="dxa"/>
          </w:tcPr>
          <w:p w:rsidR="00DC3F1F" w:rsidRPr="005E1043" w:rsidRDefault="00DC3F1F" w:rsidP="005E1043">
            <w:pPr>
              <w:spacing w:line="360" w:lineRule="auto"/>
              <w:jc w:val="both"/>
              <w:rPr>
                <w:color w:val="000000"/>
              </w:rPr>
            </w:pPr>
            <w:r w:rsidRPr="005E1043">
              <w:rPr>
                <w:color w:val="000000"/>
              </w:rPr>
              <w:t>6567</w:t>
            </w:r>
          </w:p>
        </w:tc>
        <w:tc>
          <w:tcPr>
            <w:tcW w:w="1003" w:type="dxa"/>
          </w:tcPr>
          <w:p w:rsidR="00DC3F1F" w:rsidRPr="005E1043" w:rsidRDefault="00DC3F1F" w:rsidP="005E1043">
            <w:pPr>
              <w:spacing w:line="360" w:lineRule="auto"/>
              <w:jc w:val="both"/>
              <w:rPr>
                <w:color w:val="000000"/>
              </w:rPr>
            </w:pPr>
            <w:r w:rsidRPr="005E1043">
              <w:rPr>
                <w:color w:val="000000"/>
              </w:rPr>
              <w:t>45</w:t>
            </w:r>
          </w:p>
        </w:tc>
      </w:tr>
      <w:tr w:rsidR="00DC3F1F" w:rsidRPr="005E1043" w:rsidTr="005E1043">
        <w:tc>
          <w:tcPr>
            <w:tcW w:w="3168" w:type="dxa"/>
          </w:tcPr>
          <w:p w:rsidR="00DC3F1F" w:rsidRPr="005E1043" w:rsidRDefault="00DC3F1F" w:rsidP="005E1043">
            <w:pPr>
              <w:spacing w:line="360" w:lineRule="auto"/>
              <w:jc w:val="both"/>
              <w:rPr>
                <w:color w:val="000000"/>
              </w:rPr>
            </w:pPr>
            <w:r w:rsidRPr="005E1043">
              <w:rPr>
                <w:color w:val="000000"/>
              </w:rPr>
              <w:t>Инвестиционный потенциал</w:t>
            </w:r>
          </w:p>
        </w:tc>
        <w:tc>
          <w:tcPr>
            <w:tcW w:w="1080" w:type="dxa"/>
          </w:tcPr>
          <w:p w:rsidR="00DC3F1F" w:rsidRPr="005E1043" w:rsidRDefault="00DC3F1F" w:rsidP="005E1043">
            <w:pPr>
              <w:spacing w:line="360" w:lineRule="auto"/>
              <w:jc w:val="both"/>
              <w:rPr>
                <w:color w:val="000000"/>
              </w:rPr>
            </w:pPr>
            <w:r w:rsidRPr="005E1043">
              <w:rPr>
                <w:color w:val="000000"/>
              </w:rPr>
              <w:t>3288</w:t>
            </w:r>
          </w:p>
        </w:tc>
        <w:tc>
          <w:tcPr>
            <w:tcW w:w="1080" w:type="dxa"/>
          </w:tcPr>
          <w:p w:rsidR="00DC3F1F" w:rsidRPr="005E1043" w:rsidRDefault="00DC3F1F" w:rsidP="005E1043">
            <w:pPr>
              <w:spacing w:line="360" w:lineRule="auto"/>
              <w:jc w:val="both"/>
              <w:rPr>
                <w:color w:val="000000"/>
              </w:rPr>
            </w:pPr>
            <w:r w:rsidRPr="005E1043">
              <w:rPr>
                <w:color w:val="000000"/>
              </w:rPr>
              <w:t>28</w:t>
            </w:r>
          </w:p>
        </w:tc>
        <w:tc>
          <w:tcPr>
            <w:tcW w:w="1080" w:type="dxa"/>
          </w:tcPr>
          <w:p w:rsidR="00DC3F1F" w:rsidRPr="005E1043" w:rsidRDefault="00DC3F1F" w:rsidP="005E1043">
            <w:pPr>
              <w:spacing w:line="360" w:lineRule="auto"/>
              <w:rPr>
                <w:color w:val="000000"/>
              </w:rPr>
            </w:pPr>
            <w:r w:rsidRPr="005E1043">
              <w:rPr>
                <w:color w:val="000000"/>
              </w:rPr>
              <w:t>2659</w:t>
            </w:r>
          </w:p>
        </w:tc>
        <w:tc>
          <w:tcPr>
            <w:tcW w:w="1080" w:type="dxa"/>
          </w:tcPr>
          <w:p w:rsidR="00DC3F1F" w:rsidRPr="005E1043" w:rsidRDefault="00DC3F1F" w:rsidP="005E1043">
            <w:pPr>
              <w:spacing w:line="360" w:lineRule="auto"/>
              <w:jc w:val="both"/>
              <w:rPr>
                <w:color w:val="000000"/>
              </w:rPr>
            </w:pPr>
            <w:r w:rsidRPr="005E1043">
              <w:rPr>
                <w:color w:val="000000"/>
              </w:rPr>
              <w:t>21</w:t>
            </w:r>
          </w:p>
        </w:tc>
        <w:tc>
          <w:tcPr>
            <w:tcW w:w="1080" w:type="dxa"/>
          </w:tcPr>
          <w:p w:rsidR="00DC3F1F" w:rsidRPr="005E1043" w:rsidRDefault="00DC3F1F" w:rsidP="005E1043">
            <w:pPr>
              <w:spacing w:line="360" w:lineRule="auto"/>
              <w:jc w:val="both"/>
              <w:rPr>
                <w:color w:val="000000"/>
              </w:rPr>
            </w:pPr>
            <w:r w:rsidRPr="005E1043">
              <w:rPr>
                <w:color w:val="000000"/>
              </w:rPr>
              <w:t>2627</w:t>
            </w:r>
          </w:p>
        </w:tc>
        <w:tc>
          <w:tcPr>
            <w:tcW w:w="1003" w:type="dxa"/>
          </w:tcPr>
          <w:p w:rsidR="00DC3F1F" w:rsidRPr="005E1043" w:rsidRDefault="00DC3F1F" w:rsidP="005E1043">
            <w:pPr>
              <w:spacing w:line="360" w:lineRule="auto"/>
              <w:jc w:val="both"/>
              <w:rPr>
                <w:color w:val="000000"/>
              </w:rPr>
            </w:pPr>
            <w:r w:rsidRPr="005E1043">
              <w:rPr>
                <w:color w:val="000000"/>
              </w:rPr>
              <w:t>18</w:t>
            </w:r>
          </w:p>
        </w:tc>
      </w:tr>
    </w:tbl>
    <w:p w:rsidR="00DC3F1F" w:rsidRDefault="00DC3F1F" w:rsidP="00DC3F1F">
      <w:pPr>
        <w:spacing w:line="360" w:lineRule="auto"/>
        <w:ind w:firstLine="540"/>
        <w:jc w:val="both"/>
        <w:rPr>
          <w:color w:val="000000"/>
          <w:sz w:val="28"/>
          <w:szCs w:val="28"/>
        </w:rPr>
      </w:pPr>
    </w:p>
    <w:p w:rsidR="00DC3F1F" w:rsidRDefault="00DC3F1F" w:rsidP="00DC3F1F">
      <w:pPr>
        <w:spacing w:line="360" w:lineRule="auto"/>
        <w:ind w:firstLine="540"/>
        <w:jc w:val="both"/>
        <w:rPr>
          <w:color w:val="000000"/>
          <w:sz w:val="28"/>
          <w:szCs w:val="28"/>
        </w:rPr>
      </w:pPr>
      <w:r>
        <w:rPr>
          <w:color w:val="000000"/>
          <w:sz w:val="28"/>
          <w:szCs w:val="28"/>
        </w:rPr>
        <w:t>Данные таблицы 2.6 характеризуют увеличение использования кадрового потенциала, что обусловливается ростом эффективности научных исследований и количеством разрабатываемых инновационных проектов (с 3640 млн. руб. в 2005 году до 5399 млн. руб. с 2009 году). Та же тенденция наблюдается в структуре инновационного потенциала. Так, за рассматриваемый период доля кадрового потенциала увеличилась с 31% в 2005 году до 37% в 2009 году.</w:t>
      </w:r>
    </w:p>
    <w:p w:rsidR="00DC3F1F" w:rsidRDefault="00DC3F1F" w:rsidP="00DC3F1F">
      <w:pPr>
        <w:spacing w:line="360" w:lineRule="auto"/>
        <w:ind w:firstLine="540"/>
        <w:jc w:val="both"/>
        <w:rPr>
          <w:sz w:val="28"/>
          <w:szCs w:val="28"/>
        </w:rPr>
      </w:pPr>
      <w:r w:rsidRPr="00A42C0F">
        <w:rPr>
          <w:sz w:val="28"/>
          <w:szCs w:val="28"/>
        </w:rPr>
        <w:t>Следует отметить, что в условиях рыночных отношений предприятию недостаточно выпускать хороший продукт или продукцию, оно должно внимательно следить за появлением новых технологий и планировать их внедрение у себя, чтобы не отстать от конкурентов. Практика показывает, что предприятие т может оказаться в кризисе, если не сумеет предвидеть изменяющиеся обстоятельства и отреагировать на них вовремя. Поэтому инновационную стратегию, прежде всего, выбор такой стратегии не случайно считают составной и наиболее важной частью инновационного менеджмента. Стратегия должна быть разработана так, чтобы при необходимости ее можно было заменить другой, отвечающей вновь возникающим задачам и требованиям производства и потребительского спроса. Только в этом случае инновации могут принести предприятию желаемый успех и обеспечить ему длительный жизненный цикл.</w:t>
      </w:r>
    </w:p>
    <w:p w:rsidR="00DC3F1F" w:rsidRDefault="00DC3F1F" w:rsidP="00DC3F1F">
      <w:pPr>
        <w:spacing w:line="360" w:lineRule="auto"/>
        <w:ind w:firstLine="540"/>
        <w:jc w:val="both"/>
        <w:rPr>
          <w:sz w:val="28"/>
          <w:szCs w:val="28"/>
        </w:rPr>
      </w:pPr>
      <w:r w:rsidRPr="00A42C0F">
        <w:rPr>
          <w:sz w:val="28"/>
          <w:szCs w:val="28"/>
        </w:rPr>
        <w:t xml:space="preserve">Изучение инвестиционной активности предприятия, начатое в </w:t>
      </w:r>
      <w:smartTag w:uri="urn:schemas-microsoft-com:office:smarttags" w:element="metricconverter">
        <w:smartTagPr>
          <w:attr w:name="ProductID" w:val="2005 г"/>
        </w:smartTagPr>
        <w:r w:rsidRPr="00A42C0F">
          <w:rPr>
            <w:sz w:val="28"/>
            <w:szCs w:val="28"/>
          </w:rPr>
          <w:t>2005 г</w:t>
        </w:r>
      </w:smartTag>
      <w:r w:rsidRPr="00A42C0F">
        <w:rPr>
          <w:sz w:val="28"/>
          <w:szCs w:val="28"/>
        </w:rPr>
        <w:t>., показало определенные ее изменения за последние годы. По отчетам руководителей предприятия, наметилась тенденция увеличения капитальных вложений по всем источникам финансирования, производственных капитальных вложений за счет иностранных инвестиций, затрат на научно-технические разработки, объема производства в сопоставимых ценах и чистой прибыли.</w:t>
      </w:r>
    </w:p>
    <w:p w:rsidR="00DC3F1F" w:rsidRDefault="00DC3F1F" w:rsidP="00DC3F1F">
      <w:pPr>
        <w:spacing w:line="360" w:lineRule="auto"/>
        <w:ind w:firstLine="540"/>
        <w:jc w:val="both"/>
        <w:rPr>
          <w:sz w:val="28"/>
          <w:szCs w:val="28"/>
        </w:rPr>
      </w:pPr>
      <w:r w:rsidRPr="00A42C0F">
        <w:rPr>
          <w:sz w:val="28"/>
          <w:szCs w:val="28"/>
        </w:rPr>
        <w:t xml:space="preserve">В 2009 году произошло увеличение производственных капитальных вложений. Положительное сальдо оценок (20,2% против 17,8% в </w:t>
      </w:r>
      <w:smartTag w:uri="urn:schemas-microsoft-com:office:smarttags" w:element="metricconverter">
        <w:smartTagPr>
          <w:attr w:name="ProductID" w:val="2008 г"/>
        </w:smartTagPr>
        <w:r w:rsidRPr="00A42C0F">
          <w:rPr>
            <w:sz w:val="28"/>
            <w:szCs w:val="28"/>
          </w:rPr>
          <w:t>2008 г</w:t>
        </w:r>
      </w:smartTag>
      <w:r w:rsidRPr="00A42C0F">
        <w:rPr>
          <w:sz w:val="28"/>
          <w:szCs w:val="28"/>
        </w:rPr>
        <w:t>.) при относительно невысокой доле «пассивных» инвесторов свидетельствует об ожидаемом оживлении инвестиционной деятельности предприятия.</w:t>
      </w:r>
      <w:r w:rsidRPr="00A42C0F">
        <w:rPr>
          <w:sz w:val="28"/>
          <w:szCs w:val="28"/>
        </w:rPr>
        <w:br/>
        <w:t>В текущем году прогнозируется высокая производственная активность предприятий. По сравнению с прошлым годом, физический объем производства увеличится на 62,9% предприятий, сохранится на прежнем уровне на 14,1%. В результате увеличатся собственные средства накопления.</w:t>
      </w:r>
    </w:p>
    <w:p w:rsidR="00DC3F1F" w:rsidRPr="00A42C0F" w:rsidRDefault="00DC3F1F" w:rsidP="00DC3F1F">
      <w:pPr>
        <w:spacing w:line="360" w:lineRule="auto"/>
        <w:ind w:firstLine="540"/>
        <w:jc w:val="both"/>
        <w:rPr>
          <w:color w:val="000000"/>
          <w:sz w:val="28"/>
          <w:szCs w:val="28"/>
        </w:rPr>
      </w:pPr>
      <w:r w:rsidRPr="00A42C0F">
        <w:rPr>
          <w:sz w:val="28"/>
          <w:szCs w:val="28"/>
        </w:rPr>
        <w:t>Изучение инвестиционных процессов, происходящих на предприятиях различных форм собственности, а также разработка их прогнозов приобретают большую актуальность в наши дни.</w:t>
      </w:r>
    </w:p>
    <w:p w:rsidR="00DC3F1F" w:rsidRPr="00460012" w:rsidRDefault="00DC3F1F" w:rsidP="00DC3F1F">
      <w:pPr>
        <w:spacing w:line="360" w:lineRule="auto"/>
        <w:ind w:firstLine="540"/>
        <w:jc w:val="both"/>
        <w:rPr>
          <w:color w:val="000000"/>
          <w:sz w:val="28"/>
          <w:szCs w:val="28"/>
        </w:rPr>
      </w:pPr>
      <w:r w:rsidRPr="00460012">
        <w:rPr>
          <w:color w:val="000000"/>
          <w:sz w:val="28"/>
          <w:szCs w:val="28"/>
        </w:rPr>
        <w:t xml:space="preserve">Подводя итоги исследования, следует отметить, что: </w:t>
      </w:r>
    </w:p>
    <w:p w:rsidR="00DC3F1F" w:rsidRPr="00460012" w:rsidRDefault="00DC3F1F" w:rsidP="00DC3F1F">
      <w:pPr>
        <w:spacing w:line="360" w:lineRule="auto"/>
        <w:ind w:firstLine="540"/>
        <w:jc w:val="both"/>
        <w:rPr>
          <w:color w:val="000000"/>
          <w:sz w:val="28"/>
          <w:szCs w:val="28"/>
        </w:rPr>
      </w:pPr>
      <w:r w:rsidRPr="00460012">
        <w:rPr>
          <w:color w:val="000000"/>
          <w:sz w:val="28"/>
          <w:szCs w:val="28"/>
        </w:rPr>
        <w:t>- в целом, позиции руководителей и специалистов на исследуем</w:t>
      </w:r>
      <w:r>
        <w:rPr>
          <w:color w:val="000000"/>
          <w:sz w:val="28"/>
          <w:szCs w:val="28"/>
        </w:rPr>
        <w:t>ом предприятии</w:t>
      </w:r>
      <w:r w:rsidRPr="00460012">
        <w:rPr>
          <w:color w:val="000000"/>
          <w:sz w:val="28"/>
          <w:szCs w:val="28"/>
        </w:rPr>
        <w:t xml:space="preserve"> в части оценки факторов интенсификации </w:t>
      </w:r>
      <w:r>
        <w:rPr>
          <w:color w:val="000000"/>
          <w:sz w:val="28"/>
          <w:szCs w:val="28"/>
        </w:rPr>
        <w:t xml:space="preserve"> </w:t>
      </w:r>
      <w:r w:rsidRPr="00460012">
        <w:rPr>
          <w:color w:val="000000"/>
          <w:sz w:val="28"/>
          <w:szCs w:val="28"/>
        </w:rPr>
        <w:t xml:space="preserve">инновационной деятельности не имеют каких-либо существенных различий, и эти оценки достаточно объективны; </w:t>
      </w:r>
    </w:p>
    <w:p w:rsidR="00DC3F1F" w:rsidRPr="00460012" w:rsidRDefault="00DC3F1F" w:rsidP="00DC3F1F">
      <w:pPr>
        <w:spacing w:line="360" w:lineRule="auto"/>
        <w:ind w:firstLine="540"/>
        <w:jc w:val="both"/>
        <w:rPr>
          <w:color w:val="000000"/>
          <w:sz w:val="28"/>
          <w:szCs w:val="28"/>
        </w:rPr>
      </w:pPr>
      <w:r w:rsidRPr="00460012">
        <w:rPr>
          <w:color w:val="000000"/>
          <w:sz w:val="28"/>
          <w:szCs w:val="28"/>
        </w:rPr>
        <w:t>- важнейшую роль в осуществлении инновационной деятельности на машиностроительных предприятиях играет инвестиционная проблема, без решения которой невозможно исключить негативное влияние</w:t>
      </w:r>
      <w:r>
        <w:rPr>
          <w:color w:val="000000"/>
          <w:sz w:val="28"/>
          <w:szCs w:val="28"/>
        </w:rPr>
        <w:t xml:space="preserve"> </w:t>
      </w:r>
      <w:r w:rsidRPr="00460012">
        <w:rPr>
          <w:color w:val="000000"/>
          <w:sz w:val="28"/>
          <w:szCs w:val="28"/>
        </w:rPr>
        <w:t xml:space="preserve">других факторов, тормозящих эту деятельность. </w:t>
      </w:r>
    </w:p>
    <w:p w:rsidR="00DC3F1F" w:rsidRPr="00460012" w:rsidRDefault="00DC3F1F" w:rsidP="00DC3F1F">
      <w:pPr>
        <w:spacing w:line="360" w:lineRule="auto"/>
        <w:ind w:firstLine="540"/>
        <w:jc w:val="both"/>
        <w:rPr>
          <w:color w:val="000000"/>
          <w:sz w:val="28"/>
          <w:szCs w:val="28"/>
        </w:rPr>
      </w:pPr>
      <w:r w:rsidRPr="00460012">
        <w:rPr>
          <w:color w:val="000000"/>
          <w:sz w:val="28"/>
          <w:szCs w:val="28"/>
        </w:rPr>
        <w:t>Важным этапом процесса оценки инновационных возможностей предприятия является вопрос финансирования. Для оценки инвестиционных возможностей предприятия представляется необходимым определение основных факторов и показателей, влияющих на процесс обновления изделий. Одним из наиболее важных факторов, оказывающих влияние на возможность машиностроительного предприятия осуществлять инновационную деятельность через показатель потребности предприятия в средствах на обновление, является степень модернизации изделия.</w:t>
      </w:r>
    </w:p>
    <w:p w:rsidR="00DC3F1F" w:rsidRDefault="00DC3F1F" w:rsidP="00DC3F1F">
      <w:pPr>
        <w:spacing w:line="360" w:lineRule="auto"/>
        <w:ind w:firstLine="540"/>
        <w:jc w:val="center"/>
        <w:rPr>
          <w:b/>
          <w:color w:val="000000"/>
          <w:sz w:val="28"/>
          <w:szCs w:val="28"/>
        </w:rPr>
      </w:pPr>
      <w:r>
        <w:rPr>
          <w:color w:val="000000"/>
          <w:sz w:val="28"/>
          <w:szCs w:val="28"/>
        </w:rPr>
        <w:br w:type="page"/>
      </w:r>
      <w:r w:rsidRPr="00F70393">
        <w:rPr>
          <w:b/>
          <w:color w:val="000000"/>
          <w:sz w:val="28"/>
          <w:szCs w:val="28"/>
        </w:rPr>
        <w:t>3. ПЕРСПЕКТИВА РАЗВИТИЯ ПРЕДПРИЯТИЯ ПРИ ИСПОЛЬЗОВАНИИ ИННОВАЦИЙ</w:t>
      </w:r>
    </w:p>
    <w:p w:rsidR="00DC3F1F" w:rsidRDefault="00DC3F1F" w:rsidP="00DC3F1F">
      <w:pPr>
        <w:spacing w:line="360" w:lineRule="auto"/>
        <w:ind w:firstLine="540"/>
        <w:jc w:val="center"/>
        <w:rPr>
          <w:b/>
          <w:color w:val="000000"/>
          <w:sz w:val="28"/>
          <w:szCs w:val="28"/>
        </w:rPr>
      </w:pPr>
    </w:p>
    <w:p w:rsidR="00DC3F1F" w:rsidRPr="00F70393" w:rsidRDefault="00DC3F1F" w:rsidP="00DC3F1F">
      <w:pPr>
        <w:spacing w:line="360" w:lineRule="auto"/>
        <w:ind w:firstLine="540"/>
        <w:jc w:val="both"/>
        <w:rPr>
          <w:sz w:val="28"/>
          <w:szCs w:val="28"/>
        </w:rPr>
      </w:pPr>
      <w:r w:rsidRPr="00F70393">
        <w:rPr>
          <w:sz w:val="28"/>
          <w:szCs w:val="28"/>
        </w:rPr>
        <w:t xml:space="preserve">Одним из важных сегодня аспектов </w:t>
      </w:r>
      <w:r>
        <w:rPr>
          <w:sz w:val="28"/>
          <w:szCs w:val="28"/>
        </w:rPr>
        <w:t xml:space="preserve">предприятия </w:t>
      </w:r>
      <w:r w:rsidRPr="00F70393">
        <w:rPr>
          <w:sz w:val="28"/>
          <w:szCs w:val="28"/>
        </w:rPr>
        <w:t xml:space="preserve">в высокотехнологичной сфере является информационная поддержка деятельности различных участников инновационной системы. Как показывает практика, поддержка создания баз данных и информационных служб в системе Интернет, получившая распространение несколько лет назад, малоэффективна. Более перспективным </w:t>
      </w:r>
      <w:r>
        <w:rPr>
          <w:sz w:val="28"/>
          <w:szCs w:val="28"/>
        </w:rPr>
        <w:t>может стать</w:t>
      </w:r>
      <w:r w:rsidRPr="00F70393">
        <w:rPr>
          <w:sz w:val="28"/>
          <w:szCs w:val="28"/>
        </w:rPr>
        <w:t xml:space="preserve"> частичное или полное финансирование участия фирм в разного рода международных выставках и ярмарках технологий. Как правило, именно выставки приводят к образованию новых контактов, которые в будущем могут служить как источником создания новых разработок, так и основой для формирования рынков сбыта продукции.</w:t>
      </w:r>
    </w:p>
    <w:p w:rsidR="00DC3F1F" w:rsidRPr="00F70393" w:rsidRDefault="00DC3F1F" w:rsidP="00DC3F1F">
      <w:pPr>
        <w:spacing w:line="360" w:lineRule="auto"/>
        <w:ind w:firstLine="540"/>
        <w:jc w:val="both"/>
        <w:rPr>
          <w:sz w:val="28"/>
          <w:szCs w:val="28"/>
        </w:rPr>
      </w:pPr>
      <w:r w:rsidRPr="00F70393">
        <w:rPr>
          <w:sz w:val="28"/>
          <w:szCs w:val="28"/>
        </w:rPr>
        <w:t>Второе направление информационной поддержки, которое может осуществляться в пер</w:t>
      </w:r>
      <w:r>
        <w:rPr>
          <w:sz w:val="28"/>
          <w:szCs w:val="28"/>
        </w:rPr>
        <w:t>иод внедрения инноваций</w:t>
      </w:r>
      <w:r w:rsidRPr="00F70393">
        <w:rPr>
          <w:sz w:val="28"/>
          <w:szCs w:val="28"/>
        </w:rPr>
        <w:t xml:space="preserve"> – участие государства в лице отдельных министерств и ведомств в деятельности по поиску партнеров для совместной разработки и коммерциализации технологий.</w:t>
      </w:r>
    </w:p>
    <w:p w:rsidR="00DC3F1F" w:rsidRPr="00F70393" w:rsidRDefault="00DC3F1F" w:rsidP="00DC3F1F">
      <w:pPr>
        <w:spacing w:line="360" w:lineRule="auto"/>
        <w:ind w:firstLine="540"/>
        <w:jc w:val="both"/>
        <w:rPr>
          <w:sz w:val="28"/>
          <w:szCs w:val="28"/>
        </w:rPr>
      </w:pPr>
      <w:r w:rsidRPr="00F70393">
        <w:rPr>
          <w:sz w:val="28"/>
          <w:szCs w:val="28"/>
        </w:rPr>
        <w:t>Использование инфраструктуры, равно как и государственное финансирование инновационной деятельности будут малоэффективными в отсутствии квалифицированных кадров в высокотехнологичной сфере. А это, как показывают исследования, в свою очередь является важной и растущей проблемой в данной области. Для ее смягчения необходимо создать систему консультационных услуг для инновационно-активных предприятий, в том числе малых, а также в течение 2-3 лет наладить сеть подготовки и переподготовки кадров, включая использование программ и технических средств дистанционного обучения. Система подготовки кадров должна быть гибкой и разнообразной, и включать как университетское и послеуниверситетское обучение, так и кратковременные курсы, семинары, круглые столы для повышения квалификации уже действующих менеджеров.</w:t>
      </w:r>
    </w:p>
    <w:p w:rsidR="00DC3F1F" w:rsidRPr="00F70393" w:rsidRDefault="00DC3F1F" w:rsidP="00DC3F1F">
      <w:pPr>
        <w:spacing w:line="360" w:lineRule="auto"/>
        <w:ind w:firstLine="540"/>
        <w:jc w:val="both"/>
        <w:rPr>
          <w:sz w:val="28"/>
          <w:szCs w:val="28"/>
        </w:rPr>
      </w:pPr>
      <w:r w:rsidRPr="00F70393">
        <w:rPr>
          <w:sz w:val="28"/>
          <w:szCs w:val="28"/>
        </w:rPr>
        <w:t>Для таких предприятий, как «Донпрессмаш» целесообразна большая, чем в настоящее время, нормативная регламентация образовательных центров и центров переподготовки, которая включала бы в себя больший контроль за качеством обучения, а также рекомендовала бы таким центрам проводить мониторинг последующей бизнес-карьеры своих выпускников.</w:t>
      </w:r>
    </w:p>
    <w:p w:rsidR="00DC3F1F" w:rsidRDefault="00DC3F1F" w:rsidP="00DC3F1F">
      <w:pPr>
        <w:spacing w:line="360" w:lineRule="auto"/>
        <w:ind w:firstLine="540"/>
        <w:jc w:val="both"/>
        <w:rPr>
          <w:sz w:val="28"/>
          <w:szCs w:val="28"/>
        </w:rPr>
      </w:pPr>
      <w:r w:rsidRPr="00F70393">
        <w:rPr>
          <w:sz w:val="28"/>
          <w:szCs w:val="28"/>
        </w:rPr>
        <w:t>Из-за дефицита собственных средств, которые являются основным источником финансирования инноваций, ин</w:t>
      </w:r>
      <w:r>
        <w:rPr>
          <w:sz w:val="28"/>
          <w:szCs w:val="28"/>
        </w:rPr>
        <w:t>новационная политика предприятия</w:t>
      </w:r>
      <w:r w:rsidRPr="00F70393">
        <w:rPr>
          <w:sz w:val="28"/>
          <w:szCs w:val="28"/>
        </w:rPr>
        <w:t xml:space="preserve"> </w:t>
      </w:r>
      <w:r>
        <w:rPr>
          <w:sz w:val="28"/>
          <w:szCs w:val="28"/>
        </w:rPr>
        <w:t xml:space="preserve">будет </w:t>
      </w:r>
      <w:r w:rsidRPr="00F70393">
        <w:rPr>
          <w:sz w:val="28"/>
          <w:szCs w:val="28"/>
        </w:rPr>
        <w:t>носит</w:t>
      </w:r>
      <w:r>
        <w:rPr>
          <w:sz w:val="28"/>
          <w:szCs w:val="28"/>
        </w:rPr>
        <w:t>ь</w:t>
      </w:r>
      <w:r w:rsidRPr="00F70393">
        <w:rPr>
          <w:sz w:val="28"/>
          <w:szCs w:val="28"/>
        </w:rPr>
        <w:t xml:space="preserve"> краткосрочный характер и представля</w:t>
      </w:r>
      <w:r>
        <w:rPr>
          <w:sz w:val="28"/>
          <w:szCs w:val="28"/>
        </w:rPr>
        <w:t>ть собой скорее «латание дыр»</w:t>
      </w:r>
      <w:r w:rsidRPr="00F70393">
        <w:rPr>
          <w:sz w:val="28"/>
          <w:szCs w:val="28"/>
        </w:rPr>
        <w:t>, нежели развитие производственно-технологической базы. Индикаторами этого служат низкие и постоянно снижающиеся затраты на исследования и разработки, практическое отсутствие расходов на маркетинг и подготовку персонала, ориентация на покупку бывшего в употреблении и поэтому недорогого оборудования (так называемого second-hand).</w:t>
      </w:r>
    </w:p>
    <w:p w:rsidR="00DC3F1F" w:rsidRDefault="00DC3F1F" w:rsidP="00DC3F1F">
      <w:pPr>
        <w:spacing w:line="360" w:lineRule="auto"/>
        <w:ind w:firstLine="540"/>
        <w:jc w:val="both"/>
        <w:rPr>
          <w:sz w:val="28"/>
          <w:szCs w:val="28"/>
        </w:rPr>
      </w:pPr>
      <w:r>
        <w:rPr>
          <w:sz w:val="28"/>
          <w:szCs w:val="28"/>
        </w:rPr>
        <w:t>В качестве мер инновационного развития «Донпрессмаш» следует предпринять следующее:</w:t>
      </w:r>
    </w:p>
    <w:p w:rsidR="00DC3F1F" w:rsidRPr="00BF323E" w:rsidRDefault="00DC3F1F" w:rsidP="00DC3F1F">
      <w:pPr>
        <w:spacing w:line="360" w:lineRule="auto"/>
        <w:ind w:firstLine="540"/>
        <w:jc w:val="both"/>
        <w:rPr>
          <w:sz w:val="28"/>
          <w:szCs w:val="28"/>
        </w:rPr>
      </w:pPr>
      <w:r w:rsidRPr="00BF323E">
        <w:rPr>
          <w:sz w:val="28"/>
          <w:szCs w:val="28"/>
        </w:rPr>
        <w:t>- обеспечить реализацию мер, направленных на повышение инвестиционной привлекательности предприятия;</w:t>
      </w:r>
    </w:p>
    <w:p w:rsidR="00DC3F1F" w:rsidRPr="00BF323E" w:rsidRDefault="00DC3F1F" w:rsidP="00DC3F1F">
      <w:pPr>
        <w:spacing w:line="360" w:lineRule="auto"/>
        <w:ind w:firstLine="540"/>
        <w:jc w:val="both"/>
        <w:rPr>
          <w:sz w:val="28"/>
          <w:szCs w:val="28"/>
        </w:rPr>
      </w:pPr>
      <w:r w:rsidRPr="00BF323E">
        <w:rPr>
          <w:sz w:val="28"/>
          <w:szCs w:val="28"/>
        </w:rPr>
        <w:t>- обеспечить привлечение долгосрочных инвестиций с использованием системы государственных гарантий, целенаправленного регулирования денежного обращения и т.д.;</w:t>
      </w:r>
    </w:p>
    <w:p w:rsidR="00DC3F1F" w:rsidRPr="00BF323E" w:rsidRDefault="00DC3F1F" w:rsidP="00DC3F1F">
      <w:pPr>
        <w:spacing w:line="360" w:lineRule="auto"/>
        <w:ind w:firstLine="540"/>
        <w:jc w:val="both"/>
        <w:rPr>
          <w:sz w:val="28"/>
          <w:szCs w:val="28"/>
        </w:rPr>
      </w:pPr>
      <w:r w:rsidRPr="00BF323E">
        <w:rPr>
          <w:sz w:val="28"/>
          <w:szCs w:val="28"/>
        </w:rPr>
        <w:t>- обеспечить привлечение государственных и частных инвестиций на паритетных началах в рамках целевых программ поддержки  предприятия;</w:t>
      </w:r>
    </w:p>
    <w:p w:rsidR="00DC3F1F" w:rsidRPr="00BF323E" w:rsidRDefault="00DC3F1F" w:rsidP="00DC3F1F">
      <w:pPr>
        <w:spacing w:line="360" w:lineRule="auto"/>
        <w:ind w:firstLine="540"/>
        <w:jc w:val="both"/>
        <w:rPr>
          <w:sz w:val="28"/>
          <w:szCs w:val="28"/>
        </w:rPr>
      </w:pPr>
      <w:r w:rsidRPr="00BF323E">
        <w:rPr>
          <w:sz w:val="28"/>
          <w:szCs w:val="28"/>
        </w:rPr>
        <w:t>- обеспечить доступ для предприятий реального сектора экономики к дешевым кредитным ресурсам;</w:t>
      </w:r>
    </w:p>
    <w:p w:rsidR="00DC3F1F" w:rsidRPr="00BF323E" w:rsidRDefault="00DC3F1F" w:rsidP="00DC3F1F">
      <w:pPr>
        <w:spacing w:line="360" w:lineRule="auto"/>
        <w:ind w:firstLine="540"/>
        <w:jc w:val="both"/>
        <w:rPr>
          <w:sz w:val="28"/>
          <w:szCs w:val="28"/>
        </w:rPr>
      </w:pPr>
      <w:r w:rsidRPr="00BF323E">
        <w:rPr>
          <w:sz w:val="28"/>
          <w:szCs w:val="28"/>
        </w:rPr>
        <w:t>- развить систему поставки оборудования на условиях лизинга;</w:t>
      </w:r>
    </w:p>
    <w:p w:rsidR="00DC3F1F" w:rsidRPr="00BF323E" w:rsidRDefault="00DC3F1F" w:rsidP="00DC3F1F">
      <w:pPr>
        <w:spacing w:line="360" w:lineRule="auto"/>
        <w:ind w:firstLine="540"/>
        <w:jc w:val="both"/>
        <w:rPr>
          <w:sz w:val="28"/>
          <w:szCs w:val="28"/>
        </w:rPr>
      </w:pPr>
      <w:r w:rsidRPr="00BF323E">
        <w:rPr>
          <w:sz w:val="28"/>
          <w:szCs w:val="28"/>
        </w:rPr>
        <w:t>- активизировать инвестиционную деятельность;</w:t>
      </w:r>
    </w:p>
    <w:p w:rsidR="00DC3F1F" w:rsidRPr="00BF323E" w:rsidRDefault="00DC3F1F" w:rsidP="00DC3F1F">
      <w:pPr>
        <w:spacing w:line="360" w:lineRule="auto"/>
        <w:ind w:firstLine="540"/>
        <w:jc w:val="both"/>
        <w:rPr>
          <w:sz w:val="28"/>
          <w:szCs w:val="28"/>
        </w:rPr>
      </w:pPr>
      <w:r w:rsidRPr="00BF323E">
        <w:rPr>
          <w:sz w:val="28"/>
          <w:szCs w:val="28"/>
        </w:rPr>
        <w:t xml:space="preserve">- стимулировать вложение собственных инвестиций предприятии в основные фонды путем совершенствования амортизационной политики, налоговых льгот и корректировки соответствующих нормативных актов; </w:t>
      </w:r>
    </w:p>
    <w:p w:rsidR="00DC3F1F" w:rsidRDefault="00DC3F1F" w:rsidP="00DC3F1F">
      <w:pPr>
        <w:spacing w:line="360" w:lineRule="auto"/>
        <w:ind w:firstLine="540"/>
        <w:jc w:val="both"/>
        <w:rPr>
          <w:sz w:val="28"/>
          <w:szCs w:val="28"/>
        </w:rPr>
      </w:pPr>
      <w:r w:rsidRPr="00BF323E">
        <w:rPr>
          <w:sz w:val="28"/>
          <w:szCs w:val="28"/>
        </w:rPr>
        <w:t>- стимулировать привлечение частных инвестиций в отрасль путем совершенствования нормативно-правовой базы привлечения инвестиций, формирования единых статистических баз данных для потенциальных инвесторов, развития инфраструктуры отрасли, разработки лизинговых схем приобретения оборудования и сбыта продукции, совершенствования вертикальных и горизонтальных интеграционных связей.</w:t>
      </w:r>
      <w:r>
        <w:rPr>
          <w:rFonts w:ascii="Verdana" w:hAnsi="Verdana"/>
          <w:color w:val="3E3E3E"/>
          <w:sz w:val="18"/>
          <w:szCs w:val="18"/>
        </w:rPr>
        <w:t> </w:t>
      </w:r>
    </w:p>
    <w:p w:rsidR="00DC3F1F" w:rsidRPr="00F70393" w:rsidRDefault="00DC3F1F" w:rsidP="00DC3F1F">
      <w:pPr>
        <w:spacing w:line="360" w:lineRule="auto"/>
        <w:ind w:firstLine="540"/>
        <w:jc w:val="both"/>
        <w:rPr>
          <w:sz w:val="28"/>
          <w:szCs w:val="28"/>
        </w:rPr>
      </w:pPr>
      <w:r w:rsidRPr="00F70393">
        <w:rPr>
          <w:sz w:val="28"/>
          <w:szCs w:val="28"/>
        </w:rPr>
        <w:t>Сложность развития машиностроения России в целом состоит в том, что при реализации стратегических целей вхождения страны в постиндустриальное общество в ближайшей перспективе необходимо решать одновременно три основные задачи:</w:t>
      </w:r>
      <w:r>
        <w:rPr>
          <w:rStyle w:val="a4"/>
          <w:sz w:val="28"/>
          <w:szCs w:val="28"/>
        </w:rPr>
        <w:footnoteReference w:id="20"/>
      </w:r>
    </w:p>
    <w:p w:rsidR="00DC3F1F" w:rsidRPr="00F70393" w:rsidRDefault="00DC3F1F" w:rsidP="00DC3F1F">
      <w:pPr>
        <w:spacing w:line="360" w:lineRule="auto"/>
        <w:ind w:firstLine="540"/>
        <w:jc w:val="both"/>
        <w:rPr>
          <w:sz w:val="28"/>
          <w:szCs w:val="28"/>
        </w:rPr>
      </w:pPr>
      <w:r w:rsidRPr="00F70393">
        <w:rPr>
          <w:sz w:val="28"/>
          <w:szCs w:val="28"/>
        </w:rPr>
        <w:t xml:space="preserve">- интенсивную модернизацию машиностроения и его технического перевооружения и, в первую очередь, приоритетных  подотрослей. При этом важно в перспективе уйти от технологической зависимости российского машиностроения (в первую очередь,  оборонно–промышленного комплекса) от зарубежных поставщиков технологий и оборудования;  </w:t>
      </w:r>
    </w:p>
    <w:p w:rsidR="00DC3F1F" w:rsidRPr="00F70393" w:rsidRDefault="00DC3F1F" w:rsidP="00DC3F1F">
      <w:pPr>
        <w:spacing w:line="360" w:lineRule="auto"/>
        <w:ind w:firstLine="540"/>
        <w:jc w:val="both"/>
        <w:rPr>
          <w:sz w:val="28"/>
          <w:szCs w:val="28"/>
        </w:rPr>
      </w:pPr>
      <w:r w:rsidRPr="00F70393">
        <w:rPr>
          <w:sz w:val="28"/>
          <w:szCs w:val="28"/>
        </w:rPr>
        <w:t>- подготовку и переподготовку кадрового потенциала с формированием нового инженерно -  технического и управленческого поколения, способного обеспечить инновационное развитие машиностроения;</w:t>
      </w:r>
    </w:p>
    <w:p w:rsidR="00DC3F1F" w:rsidRPr="00F70393" w:rsidRDefault="00DC3F1F" w:rsidP="00DC3F1F">
      <w:pPr>
        <w:spacing w:line="360" w:lineRule="auto"/>
        <w:ind w:firstLine="540"/>
        <w:jc w:val="both"/>
        <w:rPr>
          <w:sz w:val="28"/>
          <w:szCs w:val="28"/>
        </w:rPr>
      </w:pPr>
      <w:r w:rsidRPr="00F70393">
        <w:rPr>
          <w:sz w:val="28"/>
          <w:szCs w:val="28"/>
        </w:rPr>
        <w:t>- создание условий для повышения инвестиционной привлекательности машиностроительных предприятий и обеспечения притока частных инвестиций в машиностроение.</w:t>
      </w:r>
    </w:p>
    <w:p w:rsidR="00DC3F1F" w:rsidRPr="00F70393" w:rsidRDefault="00DC3F1F" w:rsidP="00DC3F1F">
      <w:pPr>
        <w:spacing w:line="360" w:lineRule="auto"/>
        <w:ind w:firstLine="540"/>
        <w:jc w:val="both"/>
        <w:rPr>
          <w:sz w:val="28"/>
          <w:szCs w:val="28"/>
        </w:rPr>
      </w:pPr>
      <w:r w:rsidRPr="00F70393">
        <w:rPr>
          <w:sz w:val="28"/>
          <w:szCs w:val="28"/>
        </w:rPr>
        <w:t>Исходные позиции нельзя признать выгодными. Следует учитывать, что в развитых зарубежных странах в настоящее время используются технологии, которые относятся к четвертому и пятому технологическим укладам, но четвертый уже идет на спад, а пятый находится на пике подъема,  есть примеры появления и технологий шестого уклада.</w:t>
      </w:r>
    </w:p>
    <w:p w:rsidR="00DC3F1F" w:rsidRPr="00F70393" w:rsidRDefault="00DC3F1F" w:rsidP="00DC3F1F">
      <w:pPr>
        <w:spacing w:line="360" w:lineRule="auto"/>
        <w:ind w:firstLine="540"/>
        <w:jc w:val="both"/>
        <w:rPr>
          <w:sz w:val="28"/>
          <w:szCs w:val="28"/>
        </w:rPr>
      </w:pPr>
      <w:r w:rsidRPr="00F70393">
        <w:rPr>
          <w:sz w:val="28"/>
          <w:szCs w:val="28"/>
        </w:rPr>
        <w:t>В России доминирует четвертый технологический уклад, который, по оценкам специалистов, достигнет высшей точки подъема только к 2015 году. Применительно к российскому машиностроению это означает, что необходимо преодолевать отставание от мирового уровня в полтора-два технологических поколения (одно поколение 10-15 лет), с одновременным формированием и распространением в перспективе  наиболее эффективных направлений пятого и шестого технологических укладов.</w:t>
      </w:r>
    </w:p>
    <w:p w:rsidR="00DC3F1F" w:rsidRPr="00F70393" w:rsidRDefault="00DC3F1F" w:rsidP="00DC3F1F">
      <w:pPr>
        <w:spacing w:line="360" w:lineRule="auto"/>
        <w:ind w:firstLine="540"/>
        <w:jc w:val="both"/>
        <w:rPr>
          <w:sz w:val="28"/>
          <w:szCs w:val="28"/>
        </w:rPr>
      </w:pPr>
      <w:r w:rsidRPr="00F70393">
        <w:rPr>
          <w:bCs/>
          <w:sz w:val="28"/>
          <w:szCs w:val="28"/>
        </w:rPr>
        <w:t>Предстоит реализовать на практике широкомасштабный экономический и интеллектуальный маневр, суть которого заключается в том, чтобы в кратчайшие сроки восстановить и развить до высокотехнологичного уровня отрасль, находящуюся в настоящее время в техническом состоянии, отстающем от развитых стран  приблизительно на 30 лет. Очевидно, что для этого необходимо обеспечить опережающие темпы развития.</w:t>
      </w:r>
    </w:p>
    <w:p w:rsidR="00DC3F1F" w:rsidRPr="00F70393" w:rsidRDefault="00DC3F1F" w:rsidP="00DC3F1F">
      <w:pPr>
        <w:spacing w:line="360" w:lineRule="auto"/>
        <w:ind w:firstLine="540"/>
        <w:jc w:val="both"/>
        <w:rPr>
          <w:sz w:val="28"/>
          <w:szCs w:val="28"/>
        </w:rPr>
      </w:pPr>
    </w:p>
    <w:p w:rsidR="00DC3F1F" w:rsidRPr="00CE4405" w:rsidRDefault="00DC3F1F" w:rsidP="00DC3F1F">
      <w:pPr>
        <w:spacing w:line="360" w:lineRule="auto"/>
        <w:ind w:firstLine="540"/>
        <w:jc w:val="center"/>
        <w:rPr>
          <w:b/>
          <w:color w:val="000000"/>
          <w:sz w:val="28"/>
          <w:szCs w:val="28"/>
        </w:rPr>
      </w:pPr>
      <w:r>
        <w:rPr>
          <w:color w:val="000000"/>
          <w:sz w:val="28"/>
          <w:szCs w:val="28"/>
        </w:rPr>
        <w:br w:type="page"/>
      </w:r>
      <w:r w:rsidRPr="00CE4405">
        <w:rPr>
          <w:b/>
          <w:color w:val="000000"/>
          <w:sz w:val="28"/>
          <w:szCs w:val="28"/>
        </w:rPr>
        <w:t>ЗАКЛЮЧЕНИЕ</w:t>
      </w:r>
    </w:p>
    <w:p w:rsidR="00DC3F1F" w:rsidRDefault="00DC3F1F" w:rsidP="00DC3F1F">
      <w:pPr>
        <w:spacing w:line="360" w:lineRule="auto"/>
        <w:ind w:firstLine="540"/>
        <w:jc w:val="center"/>
        <w:rPr>
          <w:color w:val="000000"/>
          <w:sz w:val="28"/>
          <w:szCs w:val="28"/>
        </w:rPr>
      </w:pPr>
    </w:p>
    <w:p w:rsidR="00DC3F1F" w:rsidRDefault="00DC3F1F" w:rsidP="00DC3F1F">
      <w:pPr>
        <w:spacing w:line="360" w:lineRule="auto"/>
        <w:ind w:firstLine="540"/>
        <w:jc w:val="both"/>
        <w:rPr>
          <w:sz w:val="28"/>
          <w:szCs w:val="28"/>
        </w:rPr>
      </w:pPr>
      <w:r>
        <w:rPr>
          <w:sz w:val="28"/>
          <w:szCs w:val="28"/>
        </w:rPr>
        <w:t>И</w:t>
      </w:r>
      <w:r w:rsidRPr="00EF6B76">
        <w:rPr>
          <w:sz w:val="28"/>
          <w:szCs w:val="28"/>
        </w:rPr>
        <w:t xml:space="preserve">нновационный процесс представляет собой подготовку и осуществление инновационных изменений и складывается из взаимосвязанных фаз, образующих единое, комплексное целое. В результате этого процесса появляется реализованное, использованное изменение – инновация, позволяющая удовлетворять растущие потребности населения и являющаяся необходимым средством для поддержания конкурентоспособности предприятий. </w:t>
      </w:r>
    </w:p>
    <w:p w:rsidR="00DC3F1F" w:rsidRDefault="00DC3F1F" w:rsidP="00DC3F1F">
      <w:pPr>
        <w:spacing w:line="360" w:lineRule="auto"/>
        <w:ind w:firstLine="540"/>
        <w:jc w:val="both"/>
        <w:rPr>
          <w:sz w:val="28"/>
          <w:szCs w:val="28"/>
        </w:rPr>
      </w:pPr>
      <w:r w:rsidRPr="001B04E7">
        <w:rPr>
          <w:sz w:val="28"/>
          <w:szCs w:val="28"/>
        </w:rPr>
        <w:t xml:space="preserve">Факторами, ограничивающими рост производства предприятий </w:t>
      </w:r>
      <w:r>
        <w:rPr>
          <w:sz w:val="28"/>
          <w:szCs w:val="28"/>
        </w:rPr>
        <w:t>машиностроения</w:t>
      </w:r>
      <w:r w:rsidRPr="001B04E7">
        <w:rPr>
          <w:sz w:val="28"/>
          <w:szCs w:val="28"/>
        </w:rPr>
        <w:t>, были отсутствие и изношенность имеющегося оборудования; недостаточный спрос на внутреннем и внешнем рынке на продукцию и услуги, общая экономическая и политическая нестабильность, высокая конкуренция со стороны отечественных и зарубежных предприятий.</w:t>
      </w:r>
    </w:p>
    <w:p w:rsidR="00DC3F1F" w:rsidRDefault="00DC3F1F" w:rsidP="00DC3F1F">
      <w:pPr>
        <w:shd w:val="clear" w:color="auto" w:fill="FFFFFF"/>
        <w:spacing w:before="11" w:line="360" w:lineRule="auto"/>
        <w:ind w:left="14" w:right="25" w:firstLine="526"/>
        <w:jc w:val="both"/>
        <w:rPr>
          <w:color w:val="000000"/>
          <w:spacing w:val="-4"/>
          <w:sz w:val="28"/>
          <w:szCs w:val="28"/>
        </w:rPr>
      </w:pPr>
      <w:r>
        <w:rPr>
          <w:color w:val="000000"/>
          <w:spacing w:val="-4"/>
          <w:sz w:val="28"/>
          <w:szCs w:val="28"/>
        </w:rPr>
        <w:t xml:space="preserve">Сектор машиностроения является  в настоящее время одним из ведущих комплексов промышленности России, занимая не последнее место по доле валовой продукции, производственных фондов, экспорту и занятости населения. Однако, несмотря на высокие темпы экономического роста, в данном секторе имеется ряд проблем, которые требуют своевременного решения. </w:t>
      </w:r>
    </w:p>
    <w:p w:rsidR="00DC3F1F" w:rsidRPr="00A42C0F" w:rsidRDefault="00DC3F1F" w:rsidP="00DC3F1F">
      <w:pPr>
        <w:spacing w:line="360" w:lineRule="auto"/>
        <w:ind w:firstLine="540"/>
        <w:jc w:val="both"/>
        <w:rPr>
          <w:color w:val="000000"/>
          <w:sz w:val="28"/>
          <w:szCs w:val="28"/>
        </w:rPr>
      </w:pPr>
      <w:r w:rsidRPr="00A42C0F">
        <w:rPr>
          <w:sz w:val="28"/>
          <w:szCs w:val="28"/>
        </w:rPr>
        <w:t>Изучение инвестиционных процессов, происходящих на предприятиях различных форм собственности, а также разработка их прогнозов приобретают большую актуальность в наши дни.</w:t>
      </w:r>
    </w:p>
    <w:p w:rsidR="00DC3F1F" w:rsidRPr="00460012" w:rsidRDefault="00DC3F1F" w:rsidP="00DC3F1F">
      <w:pPr>
        <w:spacing w:line="360" w:lineRule="auto"/>
        <w:ind w:firstLine="540"/>
        <w:jc w:val="both"/>
        <w:rPr>
          <w:color w:val="000000"/>
          <w:sz w:val="28"/>
          <w:szCs w:val="28"/>
        </w:rPr>
      </w:pPr>
      <w:r w:rsidRPr="00460012">
        <w:rPr>
          <w:color w:val="000000"/>
          <w:sz w:val="28"/>
          <w:szCs w:val="28"/>
        </w:rPr>
        <w:t xml:space="preserve">Подводя итоги исследования, следует отметить, что: </w:t>
      </w:r>
    </w:p>
    <w:p w:rsidR="00DC3F1F" w:rsidRPr="00460012" w:rsidRDefault="00DC3F1F" w:rsidP="00DC3F1F">
      <w:pPr>
        <w:spacing w:line="360" w:lineRule="auto"/>
        <w:ind w:firstLine="540"/>
        <w:jc w:val="both"/>
        <w:rPr>
          <w:color w:val="000000"/>
          <w:sz w:val="28"/>
          <w:szCs w:val="28"/>
        </w:rPr>
      </w:pPr>
      <w:r w:rsidRPr="00460012">
        <w:rPr>
          <w:color w:val="000000"/>
          <w:sz w:val="28"/>
          <w:szCs w:val="28"/>
        </w:rPr>
        <w:t>- в целом, позиции руководителей и специалистов на исследуем</w:t>
      </w:r>
      <w:r>
        <w:rPr>
          <w:color w:val="000000"/>
          <w:sz w:val="28"/>
          <w:szCs w:val="28"/>
        </w:rPr>
        <w:t>ом предприятии</w:t>
      </w:r>
      <w:r w:rsidRPr="00460012">
        <w:rPr>
          <w:color w:val="000000"/>
          <w:sz w:val="28"/>
          <w:szCs w:val="28"/>
        </w:rPr>
        <w:t xml:space="preserve"> в части оценки факторов интенсификации </w:t>
      </w:r>
      <w:r>
        <w:rPr>
          <w:color w:val="000000"/>
          <w:sz w:val="28"/>
          <w:szCs w:val="28"/>
        </w:rPr>
        <w:t xml:space="preserve"> </w:t>
      </w:r>
      <w:r w:rsidRPr="00460012">
        <w:rPr>
          <w:color w:val="000000"/>
          <w:sz w:val="28"/>
          <w:szCs w:val="28"/>
        </w:rPr>
        <w:t xml:space="preserve">инновационной деятельности не имеют каких-либо существенных различий, и эти оценки достаточно объективны; </w:t>
      </w:r>
    </w:p>
    <w:p w:rsidR="00DC3F1F" w:rsidRPr="00460012" w:rsidRDefault="00DC3F1F" w:rsidP="00DC3F1F">
      <w:pPr>
        <w:spacing w:line="360" w:lineRule="auto"/>
        <w:ind w:firstLine="540"/>
        <w:jc w:val="both"/>
        <w:rPr>
          <w:color w:val="000000"/>
          <w:sz w:val="28"/>
          <w:szCs w:val="28"/>
        </w:rPr>
      </w:pPr>
      <w:r w:rsidRPr="00460012">
        <w:rPr>
          <w:color w:val="000000"/>
          <w:sz w:val="28"/>
          <w:szCs w:val="28"/>
        </w:rPr>
        <w:t>- важнейшую роль в осуществлении инновационной деятельности на машиностроительных предприятиях играет инвестиционная проблема, без решения которой невозможно исключить негативное влияние</w:t>
      </w:r>
      <w:r>
        <w:rPr>
          <w:color w:val="000000"/>
          <w:sz w:val="28"/>
          <w:szCs w:val="28"/>
        </w:rPr>
        <w:t xml:space="preserve"> </w:t>
      </w:r>
      <w:r w:rsidRPr="00460012">
        <w:rPr>
          <w:color w:val="000000"/>
          <w:sz w:val="28"/>
          <w:szCs w:val="28"/>
        </w:rPr>
        <w:t xml:space="preserve">других факторов, тормозящих эту деятельность. </w:t>
      </w:r>
    </w:p>
    <w:p w:rsidR="00DC3F1F" w:rsidRDefault="00DC3F1F" w:rsidP="00DC3F1F">
      <w:pPr>
        <w:spacing w:line="360" w:lineRule="auto"/>
        <w:ind w:firstLine="540"/>
        <w:jc w:val="both"/>
        <w:rPr>
          <w:sz w:val="28"/>
          <w:szCs w:val="28"/>
        </w:rPr>
      </w:pPr>
      <w:r>
        <w:rPr>
          <w:sz w:val="28"/>
          <w:szCs w:val="28"/>
        </w:rPr>
        <w:t>В качестве мер инновационного развития «Донпрессмаш» следует предпринять следующее:</w:t>
      </w:r>
    </w:p>
    <w:p w:rsidR="00DC3F1F" w:rsidRPr="00BF323E" w:rsidRDefault="00DC3F1F" w:rsidP="00DC3F1F">
      <w:pPr>
        <w:spacing w:line="360" w:lineRule="auto"/>
        <w:ind w:firstLine="540"/>
        <w:jc w:val="both"/>
        <w:rPr>
          <w:sz w:val="28"/>
          <w:szCs w:val="28"/>
        </w:rPr>
      </w:pPr>
      <w:r w:rsidRPr="00BF323E">
        <w:rPr>
          <w:sz w:val="28"/>
          <w:szCs w:val="28"/>
        </w:rPr>
        <w:t>- обеспечить реализацию мер, направленных на повышение инвестиционной привлекательности предприятия;</w:t>
      </w:r>
    </w:p>
    <w:p w:rsidR="00DC3F1F" w:rsidRPr="00BF323E" w:rsidRDefault="00DC3F1F" w:rsidP="00DC3F1F">
      <w:pPr>
        <w:spacing w:line="360" w:lineRule="auto"/>
        <w:ind w:firstLine="540"/>
        <w:jc w:val="both"/>
        <w:rPr>
          <w:sz w:val="28"/>
          <w:szCs w:val="28"/>
        </w:rPr>
      </w:pPr>
      <w:r w:rsidRPr="00BF323E">
        <w:rPr>
          <w:sz w:val="28"/>
          <w:szCs w:val="28"/>
        </w:rPr>
        <w:t>- обеспечить привлечение долгосрочных инвестиций с использованием системы государственных гарантий, целенаправленного регулирования денежного обращения и т.д.;</w:t>
      </w:r>
    </w:p>
    <w:p w:rsidR="00DC3F1F" w:rsidRPr="00BF323E" w:rsidRDefault="00DC3F1F" w:rsidP="00DC3F1F">
      <w:pPr>
        <w:spacing w:line="360" w:lineRule="auto"/>
        <w:ind w:firstLine="540"/>
        <w:jc w:val="both"/>
        <w:rPr>
          <w:sz w:val="28"/>
          <w:szCs w:val="28"/>
        </w:rPr>
      </w:pPr>
      <w:r w:rsidRPr="00BF323E">
        <w:rPr>
          <w:sz w:val="28"/>
          <w:szCs w:val="28"/>
        </w:rPr>
        <w:t>- обеспечить привлечение государственных и частных инвестиций на паритетных началах в рамках целевых программ поддержки  предприятия;</w:t>
      </w:r>
    </w:p>
    <w:p w:rsidR="00DC3F1F" w:rsidRPr="00BF323E" w:rsidRDefault="00DC3F1F" w:rsidP="00DC3F1F">
      <w:pPr>
        <w:spacing w:line="360" w:lineRule="auto"/>
        <w:ind w:firstLine="540"/>
        <w:jc w:val="both"/>
        <w:rPr>
          <w:sz w:val="28"/>
          <w:szCs w:val="28"/>
        </w:rPr>
      </w:pPr>
      <w:r w:rsidRPr="00BF323E">
        <w:rPr>
          <w:sz w:val="28"/>
          <w:szCs w:val="28"/>
        </w:rPr>
        <w:t>- обеспечить доступ для предприятий реального сектора экономики к дешевым кредитным ресурсам;</w:t>
      </w:r>
    </w:p>
    <w:p w:rsidR="00DC3F1F" w:rsidRPr="00BF323E" w:rsidRDefault="00DC3F1F" w:rsidP="00DC3F1F">
      <w:pPr>
        <w:spacing w:line="360" w:lineRule="auto"/>
        <w:ind w:firstLine="540"/>
        <w:jc w:val="both"/>
        <w:rPr>
          <w:sz w:val="28"/>
          <w:szCs w:val="28"/>
        </w:rPr>
      </w:pPr>
      <w:r w:rsidRPr="00BF323E">
        <w:rPr>
          <w:sz w:val="28"/>
          <w:szCs w:val="28"/>
        </w:rPr>
        <w:t>- развить систему поставки оборудования на условиях лизинга;</w:t>
      </w:r>
    </w:p>
    <w:p w:rsidR="00DC3F1F" w:rsidRPr="00BF323E" w:rsidRDefault="00DC3F1F" w:rsidP="00DC3F1F">
      <w:pPr>
        <w:spacing w:line="360" w:lineRule="auto"/>
        <w:ind w:firstLine="540"/>
        <w:jc w:val="both"/>
        <w:rPr>
          <w:sz w:val="28"/>
          <w:szCs w:val="28"/>
        </w:rPr>
      </w:pPr>
      <w:r w:rsidRPr="00BF323E">
        <w:rPr>
          <w:sz w:val="28"/>
          <w:szCs w:val="28"/>
        </w:rPr>
        <w:t>- активизировать инвестиционную деятельность;</w:t>
      </w:r>
    </w:p>
    <w:p w:rsidR="00DC3F1F" w:rsidRPr="00BF323E" w:rsidRDefault="00DC3F1F" w:rsidP="00DC3F1F">
      <w:pPr>
        <w:spacing w:line="360" w:lineRule="auto"/>
        <w:ind w:firstLine="540"/>
        <w:jc w:val="both"/>
        <w:rPr>
          <w:sz w:val="28"/>
          <w:szCs w:val="28"/>
        </w:rPr>
      </w:pPr>
      <w:r w:rsidRPr="00BF323E">
        <w:rPr>
          <w:sz w:val="28"/>
          <w:szCs w:val="28"/>
        </w:rPr>
        <w:t xml:space="preserve">- стимулировать вложение собственных инвестиций предприятии в основные фонды путем совершенствования амортизационной политики, налоговых льгот и корректировки соответствующих нормативных актов; </w:t>
      </w:r>
    </w:p>
    <w:p w:rsidR="00DC3F1F" w:rsidRDefault="00DC3F1F" w:rsidP="00DC3F1F">
      <w:pPr>
        <w:spacing w:line="360" w:lineRule="auto"/>
        <w:ind w:firstLine="540"/>
        <w:jc w:val="both"/>
        <w:rPr>
          <w:sz w:val="28"/>
          <w:szCs w:val="28"/>
        </w:rPr>
      </w:pPr>
      <w:r w:rsidRPr="00BF323E">
        <w:rPr>
          <w:sz w:val="28"/>
          <w:szCs w:val="28"/>
        </w:rPr>
        <w:t>- стимулировать привлечение частных инвестиций в отрасль путем совершенствования нормативно-правовой базы привлечения инвестиций, формирования единых статистических баз данных для потенциальных инвесторов, развития инфраструктуры отрасли, разработки лизинговых схем приобретения оборудования и сбыта продукции, совершенствования вертикальных и горизонтальных интеграционных связей.</w:t>
      </w:r>
      <w:r>
        <w:rPr>
          <w:rFonts w:ascii="Verdana" w:hAnsi="Verdana"/>
          <w:color w:val="3E3E3E"/>
          <w:sz w:val="18"/>
          <w:szCs w:val="18"/>
        </w:rPr>
        <w:t> </w:t>
      </w:r>
    </w:p>
    <w:p w:rsidR="00DC3F1F" w:rsidRPr="00CE4405" w:rsidRDefault="00DC3F1F" w:rsidP="00DC3F1F">
      <w:pPr>
        <w:spacing w:line="360" w:lineRule="auto"/>
        <w:ind w:firstLine="540"/>
        <w:jc w:val="center"/>
        <w:rPr>
          <w:b/>
          <w:color w:val="000000"/>
          <w:sz w:val="28"/>
          <w:szCs w:val="28"/>
        </w:rPr>
      </w:pPr>
      <w:r>
        <w:rPr>
          <w:color w:val="000000"/>
          <w:sz w:val="28"/>
          <w:szCs w:val="28"/>
        </w:rPr>
        <w:br w:type="page"/>
      </w:r>
      <w:r w:rsidRPr="00CE4405">
        <w:rPr>
          <w:b/>
          <w:color w:val="000000"/>
          <w:sz w:val="28"/>
          <w:szCs w:val="28"/>
        </w:rPr>
        <w:t>БИБЛИОГРАФИЧЕСКИЙ СПИСОК</w:t>
      </w:r>
    </w:p>
    <w:p w:rsidR="00DC3F1F" w:rsidRDefault="00DC3F1F" w:rsidP="00DC3F1F">
      <w:pPr>
        <w:spacing w:line="360" w:lineRule="auto"/>
        <w:ind w:firstLine="540"/>
        <w:jc w:val="center"/>
        <w:rPr>
          <w:color w:val="000000"/>
          <w:sz w:val="28"/>
          <w:szCs w:val="28"/>
        </w:rPr>
      </w:pPr>
    </w:p>
    <w:p w:rsidR="00DC3F1F" w:rsidRPr="005D1E0D" w:rsidRDefault="00DC3F1F" w:rsidP="00DC3F1F">
      <w:pPr>
        <w:numPr>
          <w:ilvl w:val="0"/>
          <w:numId w:val="4"/>
        </w:numPr>
        <w:spacing w:line="360" w:lineRule="auto"/>
        <w:jc w:val="both"/>
        <w:rPr>
          <w:color w:val="000000"/>
          <w:sz w:val="28"/>
          <w:szCs w:val="28"/>
        </w:rPr>
      </w:pPr>
      <w:r w:rsidRPr="005D1E0D">
        <w:rPr>
          <w:snapToGrid w:val="0"/>
          <w:color w:val="000000"/>
          <w:sz w:val="28"/>
          <w:szCs w:val="28"/>
        </w:rPr>
        <w:t>Балабанов И.Т. Инновационный менеджмент. – СПб.: Питер, 2007.</w:t>
      </w:r>
    </w:p>
    <w:p w:rsidR="00DC3F1F" w:rsidRPr="005D1E0D" w:rsidRDefault="00DC3F1F" w:rsidP="00DC3F1F">
      <w:pPr>
        <w:numPr>
          <w:ilvl w:val="0"/>
          <w:numId w:val="4"/>
        </w:numPr>
        <w:spacing w:line="360" w:lineRule="auto"/>
        <w:jc w:val="both"/>
        <w:rPr>
          <w:sz w:val="28"/>
          <w:szCs w:val="28"/>
        </w:rPr>
      </w:pPr>
      <w:r w:rsidRPr="005D1E0D">
        <w:rPr>
          <w:sz w:val="28"/>
          <w:szCs w:val="28"/>
        </w:rPr>
        <w:t>Воронин С. Машиностроение России: динамика подъема //Экономист. – 2009. - № 1.</w:t>
      </w:r>
    </w:p>
    <w:p w:rsidR="00DC3F1F" w:rsidRPr="005D1E0D" w:rsidRDefault="00DC3F1F" w:rsidP="00DC3F1F">
      <w:pPr>
        <w:pStyle w:val="a3"/>
        <w:numPr>
          <w:ilvl w:val="0"/>
          <w:numId w:val="4"/>
        </w:numPr>
        <w:spacing w:line="360" w:lineRule="auto"/>
        <w:jc w:val="both"/>
        <w:rPr>
          <w:sz w:val="28"/>
          <w:szCs w:val="28"/>
        </w:rPr>
      </w:pPr>
      <w:r w:rsidRPr="005D1E0D">
        <w:rPr>
          <w:color w:val="000000"/>
          <w:sz w:val="28"/>
          <w:szCs w:val="28"/>
        </w:rPr>
        <w:t xml:space="preserve">Гатовский Л. М. Экономические проблемы научно-технического прогресса в сфере машиностроения. М., Наука, 2008. </w:t>
      </w:r>
    </w:p>
    <w:p w:rsidR="00DC3F1F" w:rsidRPr="005D1E0D" w:rsidRDefault="00DC3F1F" w:rsidP="00DC3F1F">
      <w:pPr>
        <w:numPr>
          <w:ilvl w:val="0"/>
          <w:numId w:val="4"/>
        </w:numPr>
        <w:spacing w:line="360" w:lineRule="auto"/>
        <w:jc w:val="both"/>
        <w:rPr>
          <w:sz w:val="28"/>
          <w:szCs w:val="28"/>
        </w:rPr>
      </w:pPr>
      <w:r w:rsidRPr="005D1E0D">
        <w:rPr>
          <w:sz w:val="28"/>
          <w:szCs w:val="28"/>
        </w:rPr>
        <w:t>Желобанова И.Н. Взаимосвязь инновационных процессов в управлении предприятием,- М.: Высшая школа, 2006.</w:t>
      </w:r>
    </w:p>
    <w:p w:rsidR="00DC3F1F" w:rsidRPr="005D1E0D" w:rsidRDefault="00DC3F1F" w:rsidP="00DC3F1F">
      <w:pPr>
        <w:numPr>
          <w:ilvl w:val="0"/>
          <w:numId w:val="4"/>
        </w:numPr>
        <w:spacing w:line="360" w:lineRule="auto"/>
        <w:jc w:val="both"/>
        <w:rPr>
          <w:sz w:val="28"/>
          <w:szCs w:val="28"/>
        </w:rPr>
      </w:pPr>
      <w:r w:rsidRPr="005D1E0D">
        <w:rPr>
          <w:bCs/>
          <w:sz w:val="28"/>
          <w:szCs w:val="28"/>
        </w:rPr>
        <w:t xml:space="preserve">Концепция формирования Государственной комплексной программы развития машиностроения России от </w:t>
      </w:r>
      <w:r w:rsidRPr="005D1E0D">
        <w:rPr>
          <w:color w:val="3E3E3E"/>
          <w:sz w:val="28"/>
          <w:szCs w:val="28"/>
        </w:rPr>
        <w:t>24.06.2008</w:t>
      </w:r>
      <w:r>
        <w:rPr>
          <w:color w:val="3E3E3E"/>
          <w:sz w:val="28"/>
          <w:szCs w:val="28"/>
        </w:rPr>
        <w:t>.</w:t>
      </w:r>
    </w:p>
    <w:p w:rsidR="00DC3F1F" w:rsidRPr="005D1E0D" w:rsidRDefault="00DC3F1F" w:rsidP="00DC3F1F">
      <w:pPr>
        <w:numPr>
          <w:ilvl w:val="0"/>
          <w:numId w:val="4"/>
        </w:numPr>
        <w:spacing w:line="360" w:lineRule="auto"/>
        <w:jc w:val="both"/>
        <w:rPr>
          <w:sz w:val="28"/>
          <w:szCs w:val="28"/>
        </w:rPr>
      </w:pPr>
      <w:r>
        <w:rPr>
          <w:color w:val="3E3E3E"/>
          <w:sz w:val="28"/>
          <w:szCs w:val="28"/>
        </w:rPr>
        <w:t>Кочетков С. Оценка инновационного потенциала промышленных предприятий //Экономист. – 2009. - № 9.</w:t>
      </w:r>
      <w:r w:rsidRPr="005D1E0D">
        <w:rPr>
          <w:color w:val="3E3E3E"/>
          <w:sz w:val="28"/>
          <w:szCs w:val="28"/>
        </w:rPr>
        <w:t> </w:t>
      </w:r>
    </w:p>
    <w:p w:rsidR="00DC3F1F" w:rsidRPr="005D1E0D" w:rsidRDefault="00DC3F1F" w:rsidP="00DC3F1F">
      <w:pPr>
        <w:numPr>
          <w:ilvl w:val="0"/>
          <w:numId w:val="4"/>
        </w:numPr>
        <w:spacing w:line="360" w:lineRule="auto"/>
        <w:jc w:val="both"/>
        <w:rPr>
          <w:sz w:val="28"/>
          <w:szCs w:val="28"/>
        </w:rPr>
      </w:pPr>
      <w:r w:rsidRPr="005D1E0D">
        <w:rPr>
          <w:sz w:val="28"/>
          <w:szCs w:val="28"/>
        </w:rPr>
        <w:t>Никитенко П., Михайлова – Станюта И. Структурный аспект  промышленной политики машиностроительного  бизнеса России  //Экономика России. – 2009. - № 9.</w:t>
      </w:r>
    </w:p>
    <w:p w:rsidR="00DC3F1F" w:rsidRPr="005D1E0D" w:rsidRDefault="00DC3F1F" w:rsidP="00DC3F1F">
      <w:pPr>
        <w:numPr>
          <w:ilvl w:val="0"/>
          <w:numId w:val="4"/>
        </w:numPr>
        <w:spacing w:line="360" w:lineRule="auto"/>
        <w:jc w:val="both"/>
        <w:rPr>
          <w:snapToGrid w:val="0"/>
          <w:color w:val="000000"/>
          <w:sz w:val="28"/>
          <w:szCs w:val="28"/>
        </w:rPr>
      </w:pPr>
      <w:r w:rsidRPr="005D1E0D">
        <w:rPr>
          <w:snapToGrid w:val="0"/>
          <w:color w:val="000000"/>
          <w:sz w:val="28"/>
          <w:szCs w:val="28"/>
        </w:rPr>
        <w:t>Основы инновационного менеджмента: теория и практика: Учебное пособие /Под ред. Завлина П.Н., Казанцева Л.Э. – М.: Экономика, 2007.</w:t>
      </w:r>
    </w:p>
    <w:p w:rsidR="00DC3F1F" w:rsidRPr="005D1E0D" w:rsidRDefault="00DC3F1F" w:rsidP="00DC3F1F">
      <w:pPr>
        <w:widowControl w:val="0"/>
        <w:numPr>
          <w:ilvl w:val="0"/>
          <w:numId w:val="4"/>
        </w:numPr>
        <w:shd w:val="clear" w:color="auto" w:fill="FFFFFF"/>
        <w:tabs>
          <w:tab w:val="left" w:pos="673"/>
        </w:tabs>
        <w:autoSpaceDE w:val="0"/>
        <w:autoSpaceDN w:val="0"/>
        <w:adjustRightInd w:val="0"/>
        <w:spacing w:before="4" w:line="360" w:lineRule="auto"/>
        <w:jc w:val="both"/>
        <w:rPr>
          <w:color w:val="000000"/>
          <w:sz w:val="28"/>
          <w:szCs w:val="28"/>
        </w:rPr>
      </w:pPr>
      <w:r w:rsidRPr="005D1E0D">
        <w:rPr>
          <w:iCs/>
          <w:color w:val="000000"/>
          <w:sz w:val="28"/>
          <w:szCs w:val="28"/>
        </w:rPr>
        <w:t>Сорокин Н. Т.</w:t>
      </w:r>
      <w:r w:rsidRPr="005D1E0D">
        <w:rPr>
          <w:i/>
          <w:iCs/>
          <w:color w:val="000000"/>
          <w:sz w:val="28"/>
          <w:szCs w:val="28"/>
        </w:rPr>
        <w:t xml:space="preserve"> </w:t>
      </w:r>
      <w:r w:rsidRPr="005D1E0D">
        <w:rPr>
          <w:color w:val="000000"/>
          <w:sz w:val="28"/>
          <w:szCs w:val="28"/>
        </w:rPr>
        <w:t>Проблемы и тенденции развития российского маши</w:t>
      </w:r>
      <w:r w:rsidRPr="005D1E0D">
        <w:rPr>
          <w:color w:val="000000"/>
          <w:sz w:val="28"/>
          <w:szCs w:val="28"/>
        </w:rPr>
        <w:softHyphen/>
        <w:t xml:space="preserve">ностроения //Автомобильная промышленность. — 2009. — № 1. </w:t>
      </w:r>
    </w:p>
    <w:p w:rsidR="00DC3F1F" w:rsidRPr="005D1E0D" w:rsidRDefault="00DC3F1F" w:rsidP="00DC3F1F">
      <w:pPr>
        <w:numPr>
          <w:ilvl w:val="0"/>
          <w:numId w:val="4"/>
        </w:numPr>
        <w:spacing w:line="360" w:lineRule="auto"/>
        <w:jc w:val="both"/>
        <w:rPr>
          <w:sz w:val="28"/>
          <w:szCs w:val="28"/>
        </w:rPr>
      </w:pPr>
      <w:r w:rsidRPr="005D1E0D">
        <w:rPr>
          <w:sz w:val="28"/>
          <w:szCs w:val="28"/>
        </w:rPr>
        <w:t>Черных Е.А. Новые технологии, инновации и успех бизнеса //Менеджмент инноваций. – 2008. - № 11.</w:t>
      </w:r>
    </w:p>
    <w:p w:rsidR="00DC3F1F" w:rsidRPr="005D1E0D" w:rsidRDefault="00DC3F1F" w:rsidP="00DC3F1F">
      <w:pPr>
        <w:numPr>
          <w:ilvl w:val="0"/>
          <w:numId w:val="4"/>
        </w:numPr>
        <w:spacing w:line="360" w:lineRule="auto"/>
        <w:jc w:val="both"/>
        <w:rPr>
          <w:sz w:val="28"/>
          <w:szCs w:val="28"/>
        </w:rPr>
      </w:pPr>
      <w:r w:rsidRPr="005D1E0D">
        <w:rPr>
          <w:sz w:val="28"/>
          <w:szCs w:val="28"/>
        </w:rPr>
        <w:t>Экономика и управление в машиностроении: Учеб. пособие для студ. сред. проф. учеб. заведений / А. Г.Зубкова, Н. Н. Кожевников, А. К. Ладыгина и др.; под ред. Н. Н. Кожевникова. — М.: Изд. Центр «Академия»,  2008.</w:t>
      </w:r>
    </w:p>
    <w:p w:rsidR="00DC3F1F" w:rsidRDefault="00DC3F1F" w:rsidP="00DC3F1F">
      <w:pPr>
        <w:spacing w:line="360" w:lineRule="auto"/>
        <w:ind w:firstLine="540"/>
        <w:jc w:val="both"/>
      </w:pPr>
    </w:p>
    <w:p w:rsidR="00DC3F1F" w:rsidRDefault="00DC3F1F"/>
    <w:p w:rsidR="00DC3F1F" w:rsidRDefault="00DC3F1F"/>
    <w:p w:rsidR="00DC3F1F" w:rsidRDefault="00DC3F1F"/>
    <w:p w:rsidR="00DC3F1F" w:rsidRDefault="00DC3F1F"/>
    <w:p w:rsidR="00DC3F1F" w:rsidRDefault="00DC3F1F"/>
    <w:p w:rsidR="00DC3F1F" w:rsidRPr="00E35DBF" w:rsidRDefault="00DC3F1F" w:rsidP="00DC3F1F">
      <w:pPr>
        <w:spacing w:line="360" w:lineRule="auto"/>
        <w:ind w:firstLine="540"/>
        <w:jc w:val="right"/>
        <w:rPr>
          <w:color w:val="000000"/>
          <w:sz w:val="28"/>
          <w:szCs w:val="28"/>
        </w:rPr>
      </w:pPr>
      <w:r>
        <w:rPr>
          <w:color w:val="000000"/>
          <w:sz w:val="28"/>
          <w:szCs w:val="28"/>
        </w:rPr>
        <w:t>Приложение 1</w:t>
      </w:r>
    </w:p>
    <w:p w:rsidR="00DC3F1F" w:rsidRDefault="00DC3F1F" w:rsidP="00DC3F1F">
      <w:pPr>
        <w:spacing w:line="360" w:lineRule="auto"/>
        <w:ind w:firstLine="540"/>
        <w:jc w:val="right"/>
        <w:rPr>
          <w:color w:val="000000"/>
        </w:rPr>
      </w:pPr>
      <w:r>
        <w:rPr>
          <w:color w:val="000000"/>
        </w:rPr>
        <w:t>Таблица 2.5</w:t>
      </w:r>
    </w:p>
    <w:p w:rsidR="00DC3F1F" w:rsidRPr="00A53B99" w:rsidRDefault="00DC3F1F" w:rsidP="00DC3F1F">
      <w:pPr>
        <w:spacing w:line="360" w:lineRule="auto"/>
        <w:ind w:firstLine="540"/>
        <w:jc w:val="center"/>
        <w:rPr>
          <w:b/>
          <w:color w:val="000000"/>
          <w:sz w:val="28"/>
          <w:szCs w:val="28"/>
        </w:rPr>
      </w:pPr>
      <w:r>
        <w:rPr>
          <w:b/>
          <w:color w:val="000000"/>
          <w:sz w:val="28"/>
          <w:szCs w:val="28"/>
        </w:rPr>
        <w:t>Факторы, осложняющие инновационную деятельность на предприятии «Донпрессмаш»</w:t>
      </w:r>
    </w:p>
    <w:p w:rsidR="00DC3F1F" w:rsidRDefault="00DC3F1F" w:rsidP="00DC3F1F">
      <w:pPr>
        <w:spacing w:line="360" w:lineRule="auto"/>
        <w:ind w:firstLine="540"/>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532"/>
        <w:gridCol w:w="562"/>
        <w:gridCol w:w="752"/>
        <w:gridCol w:w="759"/>
        <w:gridCol w:w="735"/>
        <w:gridCol w:w="744"/>
        <w:gridCol w:w="623"/>
        <w:gridCol w:w="642"/>
        <w:gridCol w:w="623"/>
        <w:gridCol w:w="642"/>
        <w:gridCol w:w="634"/>
        <w:gridCol w:w="652"/>
      </w:tblGrid>
      <w:tr w:rsidR="00DC3F1F" w:rsidRPr="005E1043" w:rsidTr="005E1043">
        <w:tc>
          <w:tcPr>
            <w:tcW w:w="2340" w:type="dxa"/>
            <w:vMerge w:val="restart"/>
            <w:tcBorders>
              <w:tl2br w:val="single" w:sz="4" w:space="0" w:color="auto"/>
            </w:tcBorders>
          </w:tcPr>
          <w:p w:rsidR="00DC3F1F" w:rsidRPr="005E1043" w:rsidRDefault="00DC3F1F" w:rsidP="005E1043">
            <w:pPr>
              <w:jc w:val="right"/>
              <w:rPr>
                <w:color w:val="000000"/>
              </w:rPr>
            </w:pPr>
            <w:r w:rsidRPr="005E1043">
              <w:rPr>
                <w:color w:val="000000"/>
              </w:rPr>
              <w:t>Уровни иерархической пирамиды</w:t>
            </w:r>
          </w:p>
          <w:p w:rsidR="00DC3F1F" w:rsidRPr="005E1043" w:rsidRDefault="00DC3F1F" w:rsidP="005E1043">
            <w:pPr>
              <w:jc w:val="both"/>
              <w:rPr>
                <w:color w:val="000000"/>
              </w:rPr>
            </w:pPr>
          </w:p>
          <w:p w:rsidR="00DC3F1F" w:rsidRPr="005E1043" w:rsidRDefault="00DC3F1F" w:rsidP="005E1043">
            <w:pPr>
              <w:jc w:val="both"/>
              <w:rPr>
                <w:color w:val="000000"/>
              </w:rPr>
            </w:pPr>
            <w:r w:rsidRPr="005E1043">
              <w:rPr>
                <w:color w:val="000000"/>
              </w:rPr>
              <w:t>Факторы</w:t>
            </w:r>
          </w:p>
        </w:tc>
        <w:tc>
          <w:tcPr>
            <w:tcW w:w="1955" w:type="dxa"/>
            <w:gridSpan w:val="2"/>
          </w:tcPr>
          <w:p w:rsidR="00DC3F1F" w:rsidRPr="005E1043" w:rsidRDefault="00DC3F1F" w:rsidP="005E1043">
            <w:pPr>
              <w:jc w:val="both"/>
              <w:rPr>
                <w:color w:val="000000"/>
              </w:rPr>
            </w:pPr>
            <w:r w:rsidRPr="005E1043">
              <w:rPr>
                <w:color w:val="000000"/>
              </w:rPr>
              <w:t>Высшее звено управления</w:t>
            </w:r>
          </w:p>
        </w:tc>
        <w:tc>
          <w:tcPr>
            <w:tcW w:w="2178" w:type="dxa"/>
            <w:gridSpan w:val="2"/>
          </w:tcPr>
          <w:p w:rsidR="00DC3F1F" w:rsidRPr="005E1043" w:rsidRDefault="00DC3F1F" w:rsidP="005E1043">
            <w:pPr>
              <w:jc w:val="both"/>
              <w:rPr>
                <w:color w:val="000000"/>
              </w:rPr>
            </w:pPr>
            <w:r w:rsidRPr="005E1043">
              <w:rPr>
                <w:color w:val="000000"/>
              </w:rPr>
              <w:t>Функциональные руководители и их заместители</w:t>
            </w:r>
          </w:p>
        </w:tc>
        <w:tc>
          <w:tcPr>
            <w:tcW w:w="2159" w:type="dxa"/>
            <w:gridSpan w:val="2"/>
          </w:tcPr>
          <w:p w:rsidR="00DC3F1F" w:rsidRPr="005E1043" w:rsidRDefault="00DC3F1F" w:rsidP="005E1043">
            <w:pPr>
              <w:jc w:val="both"/>
              <w:rPr>
                <w:color w:val="000000"/>
              </w:rPr>
            </w:pPr>
            <w:r w:rsidRPr="005E1043">
              <w:rPr>
                <w:color w:val="000000"/>
              </w:rPr>
              <w:t>Главные специалисты технологических подразделений</w:t>
            </w:r>
          </w:p>
        </w:tc>
        <w:tc>
          <w:tcPr>
            <w:tcW w:w="2048" w:type="dxa"/>
            <w:gridSpan w:val="2"/>
          </w:tcPr>
          <w:p w:rsidR="00DC3F1F" w:rsidRPr="005E1043" w:rsidRDefault="00DC3F1F" w:rsidP="005E1043">
            <w:pPr>
              <w:jc w:val="both"/>
              <w:rPr>
                <w:color w:val="000000"/>
              </w:rPr>
            </w:pPr>
            <w:r w:rsidRPr="005E1043">
              <w:rPr>
                <w:color w:val="000000"/>
              </w:rPr>
              <w:t>Руководители цехов и их заместители</w:t>
            </w:r>
          </w:p>
        </w:tc>
        <w:tc>
          <w:tcPr>
            <w:tcW w:w="2048" w:type="dxa"/>
            <w:gridSpan w:val="2"/>
          </w:tcPr>
          <w:p w:rsidR="00DC3F1F" w:rsidRPr="005E1043" w:rsidRDefault="00DC3F1F" w:rsidP="005E1043">
            <w:pPr>
              <w:jc w:val="both"/>
              <w:rPr>
                <w:color w:val="000000"/>
              </w:rPr>
            </w:pPr>
            <w:r w:rsidRPr="005E1043">
              <w:rPr>
                <w:color w:val="000000"/>
              </w:rPr>
              <w:t>Руководители производства нижнего звена</w:t>
            </w:r>
          </w:p>
        </w:tc>
        <w:tc>
          <w:tcPr>
            <w:tcW w:w="2058" w:type="dxa"/>
            <w:gridSpan w:val="2"/>
          </w:tcPr>
          <w:p w:rsidR="00DC3F1F" w:rsidRPr="005E1043" w:rsidRDefault="00DC3F1F" w:rsidP="005E1043">
            <w:pPr>
              <w:jc w:val="both"/>
              <w:rPr>
                <w:color w:val="000000"/>
              </w:rPr>
            </w:pPr>
            <w:r w:rsidRPr="005E1043">
              <w:rPr>
                <w:color w:val="000000"/>
              </w:rPr>
              <w:t>Интегральные данные по всем уровням</w:t>
            </w:r>
          </w:p>
        </w:tc>
      </w:tr>
      <w:tr w:rsidR="00DC3F1F" w:rsidRPr="005E1043" w:rsidTr="005E1043">
        <w:tc>
          <w:tcPr>
            <w:tcW w:w="2340" w:type="dxa"/>
            <w:vMerge/>
          </w:tcPr>
          <w:p w:rsidR="00DC3F1F" w:rsidRPr="005E1043" w:rsidRDefault="00DC3F1F" w:rsidP="005E1043">
            <w:pPr>
              <w:jc w:val="both"/>
              <w:rPr>
                <w:color w:val="000000"/>
              </w:rPr>
            </w:pPr>
          </w:p>
        </w:tc>
        <w:tc>
          <w:tcPr>
            <w:tcW w:w="958" w:type="dxa"/>
          </w:tcPr>
          <w:p w:rsidR="00DC3F1F" w:rsidRPr="005E1043" w:rsidRDefault="00DC3F1F" w:rsidP="005E1043">
            <w:pPr>
              <w:jc w:val="both"/>
              <w:rPr>
                <w:color w:val="000000"/>
              </w:rPr>
            </w:pPr>
            <w:r w:rsidRPr="005E1043">
              <w:rPr>
                <w:color w:val="000000"/>
              </w:rPr>
              <w:t>%</w:t>
            </w:r>
          </w:p>
        </w:tc>
        <w:tc>
          <w:tcPr>
            <w:tcW w:w="997" w:type="dxa"/>
          </w:tcPr>
          <w:p w:rsidR="00DC3F1F" w:rsidRPr="005E1043" w:rsidRDefault="00DC3F1F" w:rsidP="005E1043">
            <w:pPr>
              <w:jc w:val="both"/>
              <w:rPr>
                <w:color w:val="000000"/>
              </w:rPr>
            </w:pPr>
            <w:r w:rsidRPr="005E1043">
              <w:rPr>
                <w:color w:val="000000"/>
              </w:rPr>
              <w:t>Ранг</w:t>
            </w:r>
          </w:p>
        </w:tc>
        <w:tc>
          <w:tcPr>
            <w:tcW w:w="1088" w:type="dxa"/>
          </w:tcPr>
          <w:p w:rsidR="00DC3F1F" w:rsidRPr="005E1043" w:rsidRDefault="00DC3F1F" w:rsidP="005E1043">
            <w:pPr>
              <w:jc w:val="both"/>
              <w:rPr>
                <w:color w:val="000000"/>
              </w:rPr>
            </w:pPr>
            <w:r w:rsidRPr="005E1043">
              <w:rPr>
                <w:color w:val="000000"/>
              </w:rPr>
              <w:t>%</w:t>
            </w:r>
          </w:p>
        </w:tc>
        <w:tc>
          <w:tcPr>
            <w:tcW w:w="1090" w:type="dxa"/>
          </w:tcPr>
          <w:p w:rsidR="00DC3F1F" w:rsidRPr="005E1043" w:rsidRDefault="00DC3F1F" w:rsidP="005E1043">
            <w:pPr>
              <w:jc w:val="both"/>
              <w:rPr>
                <w:color w:val="000000"/>
              </w:rPr>
            </w:pPr>
            <w:r w:rsidRPr="005E1043">
              <w:rPr>
                <w:color w:val="000000"/>
              </w:rPr>
              <w:t>Ранг</w:t>
            </w:r>
          </w:p>
        </w:tc>
        <w:tc>
          <w:tcPr>
            <w:tcW w:w="1078" w:type="dxa"/>
          </w:tcPr>
          <w:p w:rsidR="00DC3F1F" w:rsidRPr="005E1043" w:rsidRDefault="00DC3F1F" w:rsidP="005E1043">
            <w:pPr>
              <w:jc w:val="both"/>
              <w:rPr>
                <w:color w:val="000000"/>
              </w:rPr>
            </w:pPr>
            <w:r w:rsidRPr="005E1043">
              <w:rPr>
                <w:color w:val="000000"/>
              </w:rPr>
              <w:t>%</w:t>
            </w:r>
          </w:p>
        </w:tc>
        <w:tc>
          <w:tcPr>
            <w:tcW w:w="1081" w:type="dxa"/>
          </w:tcPr>
          <w:p w:rsidR="00DC3F1F" w:rsidRPr="005E1043" w:rsidRDefault="00DC3F1F" w:rsidP="005E1043">
            <w:pPr>
              <w:jc w:val="both"/>
              <w:rPr>
                <w:color w:val="000000"/>
              </w:rPr>
            </w:pPr>
            <w:r w:rsidRPr="005E1043">
              <w:rPr>
                <w:color w:val="000000"/>
              </w:rPr>
              <w:t>Ранг</w:t>
            </w:r>
          </w:p>
        </w:tc>
        <w:tc>
          <w:tcPr>
            <w:tcW w:w="1021" w:type="dxa"/>
          </w:tcPr>
          <w:p w:rsidR="00DC3F1F" w:rsidRPr="005E1043" w:rsidRDefault="00DC3F1F" w:rsidP="005E1043">
            <w:pPr>
              <w:jc w:val="both"/>
              <w:rPr>
                <w:color w:val="000000"/>
              </w:rPr>
            </w:pPr>
            <w:r w:rsidRPr="005E1043">
              <w:rPr>
                <w:color w:val="000000"/>
              </w:rPr>
              <w:t>%</w:t>
            </w:r>
          </w:p>
        </w:tc>
        <w:tc>
          <w:tcPr>
            <w:tcW w:w="1027" w:type="dxa"/>
          </w:tcPr>
          <w:p w:rsidR="00DC3F1F" w:rsidRPr="005E1043" w:rsidRDefault="00DC3F1F" w:rsidP="005E1043">
            <w:pPr>
              <w:jc w:val="both"/>
              <w:rPr>
                <w:color w:val="000000"/>
              </w:rPr>
            </w:pPr>
            <w:r w:rsidRPr="005E1043">
              <w:rPr>
                <w:color w:val="000000"/>
              </w:rPr>
              <w:t>Ранг</w:t>
            </w:r>
          </w:p>
        </w:tc>
        <w:tc>
          <w:tcPr>
            <w:tcW w:w="1021" w:type="dxa"/>
          </w:tcPr>
          <w:p w:rsidR="00DC3F1F" w:rsidRPr="005E1043" w:rsidRDefault="00DC3F1F" w:rsidP="005E1043">
            <w:pPr>
              <w:jc w:val="both"/>
              <w:rPr>
                <w:color w:val="000000"/>
              </w:rPr>
            </w:pPr>
            <w:r w:rsidRPr="005E1043">
              <w:rPr>
                <w:color w:val="000000"/>
              </w:rPr>
              <w:t>%</w:t>
            </w:r>
          </w:p>
        </w:tc>
        <w:tc>
          <w:tcPr>
            <w:tcW w:w="1027" w:type="dxa"/>
          </w:tcPr>
          <w:p w:rsidR="00DC3F1F" w:rsidRPr="005E1043" w:rsidRDefault="00DC3F1F" w:rsidP="005E1043">
            <w:pPr>
              <w:jc w:val="both"/>
              <w:rPr>
                <w:color w:val="000000"/>
              </w:rPr>
            </w:pPr>
            <w:r w:rsidRPr="005E1043">
              <w:rPr>
                <w:color w:val="000000"/>
              </w:rPr>
              <w:t>Ранг</w:t>
            </w:r>
          </w:p>
        </w:tc>
        <w:tc>
          <w:tcPr>
            <w:tcW w:w="1026" w:type="dxa"/>
          </w:tcPr>
          <w:p w:rsidR="00DC3F1F" w:rsidRPr="005E1043" w:rsidRDefault="00DC3F1F" w:rsidP="005E1043">
            <w:pPr>
              <w:jc w:val="both"/>
              <w:rPr>
                <w:color w:val="000000"/>
              </w:rPr>
            </w:pPr>
            <w:r w:rsidRPr="005E1043">
              <w:rPr>
                <w:color w:val="000000"/>
              </w:rPr>
              <w:t>%</w:t>
            </w:r>
          </w:p>
        </w:tc>
        <w:tc>
          <w:tcPr>
            <w:tcW w:w="1032" w:type="dxa"/>
          </w:tcPr>
          <w:p w:rsidR="00DC3F1F" w:rsidRPr="005E1043" w:rsidRDefault="00DC3F1F" w:rsidP="005E1043">
            <w:pPr>
              <w:jc w:val="both"/>
              <w:rPr>
                <w:color w:val="000000"/>
              </w:rPr>
            </w:pPr>
            <w:r w:rsidRPr="005E1043">
              <w:rPr>
                <w:color w:val="000000"/>
              </w:rPr>
              <w:t>Ранг</w:t>
            </w:r>
          </w:p>
        </w:tc>
      </w:tr>
      <w:tr w:rsidR="00DC3F1F" w:rsidRPr="005E1043" w:rsidTr="005E1043">
        <w:tc>
          <w:tcPr>
            <w:tcW w:w="2340" w:type="dxa"/>
          </w:tcPr>
          <w:p w:rsidR="00DC3F1F" w:rsidRPr="005E1043" w:rsidRDefault="00DC3F1F" w:rsidP="005E1043">
            <w:pPr>
              <w:jc w:val="both"/>
              <w:rPr>
                <w:color w:val="000000"/>
              </w:rPr>
            </w:pPr>
            <w:r w:rsidRPr="005E1043">
              <w:rPr>
                <w:color w:val="000000"/>
              </w:rPr>
              <w:t>Недостаток финансирования</w:t>
            </w:r>
          </w:p>
        </w:tc>
        <w:tc>
          <w:tcPr>
            <w:tcW w:w="958" w:type="dxa"/>
          </w:tcPr>
          <w:p w:rsidR="00DC3F1F" w:rsidRPr="005E1043" w:rsidRDefault="00DC3F1F" w:rsidP="005E1043">
            <w:pPr>
              <w:jc w:val="both"/>
              <w:rPr>
                <w:color w:val="000000"/>
              </w:rPr>
            </w:pPr>
            <w:r w:rsidRPr="005E1043">
              <w:rPr>
                <w:color w:val="000000"/>
              </w:rPr>
              <w:t>42,8</w:t>
            </w:r>
          </w:p>
        </w:tc>
        <w:tc>
          <w:tcPr>
            <w:tcW w:w="997" w:type="dxa"/>
          </w:tcPr>
          <w:p w:rsidR="00DC3F1F" w:rsidRPr="005E1043" w:rsidRDefault="00DC3F1F" w:rsidP="005E1043">
            <w:pPr>
              <w:jc w:val="both"/>
              <w:rPr>
                <w:color w:val="000000"/>
              </w:rPr>
            </w:pPr>
            <w:r w:rsidRPr="005E1043">
              <w:rPr>
                <w:color w:val="000000"/>
              </w:rPr>
              <w:t>1</w:t>
            </w:r>
          </w:p>
        </w:tc>
        <w:tc>
          <w:tcPr>
            <w:tcW w:w="1088" w:type="dxa"/>
          </w:tcPr>
          <w:p w:rsidR="00DC3F1F" w:rsidRPr="005E1043" w:rsidRDefault="00DC3F1F" w:rsidP="005E1043">
            <w:pPr>
              <w:jc w:val="both"/>
              <w:rPr>
                <w:color w:val="000000"/>
              </w:rPr>
            </w:pPr>
            <w:r w:rsidRPr="005E1043">
              <w:rPr>
                <w:color w:val="000000"/>
              </w:rPr>
              <w:t>21,7</w:t>
            </w:r>
          </w:p>
        </w:tc>
        <w:tc>
          <w:tcPr>
            <w:tcW w:w="1090" w:type="dxa"/>
          </w:tcPr>
          <w:p w:rsidR="00DC3F1F" w:rsidRPr="005E1043" w:rsidRDefault="00DC3F1F" w:rsidP="005E1043">
            <w:pPr>
              <w:jc w:val="both"/>
              <w:rPr>
                <w:color w:val="000000"/>
              </w:rPr>
            </w:pPr>
            <w:r w:rsidRPr="005E1043">
              <w:rPr>
                <w:color w:val="000000"/>
              </w:rPr>
              <w:t>2</w:t>
            </w:r>
          </w:p>
        </w:tc>
        <w:tc>
          <w:tcPr>
            <w:tcW w:w="1078" w:type="dxa"/>
          </w:tcPr>
          <w:p w:rsidR="00DC3F1F" w:rsidRPr="005E1043" w:rsidRDefault="00DC3F1F" w:rsidP="005E1043">
            <w:pPr>
              <w:jc w:val="both"/>
              <w:rPr>
                <w:color w:val="000000"/>
              </w:rPr>
            </w:pPr>
            <w:r w:rsidRPr="005E1043">
              <w:rPr>
                <w:color w:val="000000"/>
              </w:rPr>
              <w:t>32,7</w:t>
            </w:r>
          </w:p>
        </w:tc>
        <w:tc>
          <w:tcPr>
            <w:tcW w:w="1081" w:type="dxa"/>
          </w:tcPr>
          <w:p w:rsidR="00DC3F1F" w:rsidRPr="005E1043" w:rsidRDefault="00DC3F1F" w:rsidP="005E1043">
            <w:pPr>
              <w:jc w:val="both"/>
              <w:rPr>
                <w:color w:val="000000"/>
              </w:rPr>
            </w:pPr>
            <w:r w:rsidRPr="005E1043">
              <w:rPr>
                <w:color w:val="000000"/>
              </w:rPr>
              <w:t>1</w:t>
            </w:r>
          </w:p>
        </w:tc>
        <w:tc>
          <w:tcPr>
            <w:tcW w:w="1021" w:type="dxa"/>
          </w:tcPr>
          <w:p w:rsidR="00DC3F1F" w:rsidRPr="005E1043" w:rsidRDefault="00DC3F1F" w:rsidP="005E1043">
            <w:pPr>
              <w:jc w:val="both"/>
              <w:rPr>
                <w:color w:val="000000"/>
              </w:rPr>
            </w:pPr>
            <w:r w:rsidRPr="005E1043">
              <w:rPr>
                <w:color w:val="000000"/>
              </w:rPr>
              <w:t>29,4</w:t>
            </w:r>
          </w:p>
        </w:tc>
        <w:tc>
          <w:tcPr>
            <w:tcW w:w="1027" w:type="dxa"/>
          </w:tcPr>
          <w:p w:rsidR="00DC3F1F" w:rsidRPr="005E1043" w:rsidRDefault="00DC3F1F" w:rsidP="005E1043">
            <w:pPr>
              <w:jc w:val="both"/>
              <w:rPr>
                <w:color w:val="000000"/>
              </w:rPr>
            </w:pPr>
            <w:r w:rsidRPr="005E1043">
              <w:rPr>
                <w:color w:val="000000"/>
              </w:rPr>
              <w:t>1</w:t>
            </w:r>
          </w:p>
        </w:tc>
        <w:tc>
          <w:tcPr>
            <w:tcW w:w="1021" w:type="dxa"/>
          </w:tcPr>
          <w:p w:rsidR="00DC3F1F" w:rsidRPr="005E1043" w:rsidRDefault="00DC3F1F" w:rsidP="005E1043">
            <w:pPr>
              <w:jc w:val="both"/>
              <w:rPr>
                <w:color w:val="000000"/>
              </w:rPr>
            </w:pPr>
            <w:r w:rsidRPr="005E1043">
              <w:rPr>
                <w:color w:val="000000"/>
              </w:rPr>
              <w:t>41,7</w:t>
            </w:r>
          </w:p>
        </w:tc>
        <w:tc>
          <w:tcPr>
            <w:tcW w:w="1027" w:type="dxa"/>
          </w:tcPr>
          <w:p w:rsidR="00DC3F1F" w:rsidRPr="005E1043" w:rsidRDefault="00DC3F1F" w:rsidP="005E1043">
            <w:pPr>
              <w:jc w:val="both"/>
              <w:rPr>
                <w:color w:val="000000"/>
              </w:rPr>
            </w:pPr>
            <w:r w:rsidRPr="005E1043">
              <w:rPr>
                <w:color w:val="000000"/>
              </w:rPr>
              <w:t>1</w:t>
            </w:r>
          </w:p>
        </w:tc>
        <w:tc>
          <w:tcPr>
            <w:tcW w:w="1026" w:type="dxa"/>
          </w:tcPr>
          <w:p w:rsidR="00DC3F1F" w:rsidRPr="005E1043" w:rsidRDefault="00DC3F1F" w:rsidP="005E1043">
            <w:pPr>
              <w:jc w:val="both"/>
              <w:rPr>
                <w:color w:val="000000"/>
              </w:rPr>
            </w:pPr>
            <w:r w:rsidRPr="005E1043">
              <w:rPr>
                <w:color w:val="000000"/>
              </w:rPr>
              <w:t>31,1</w:t>
            </w:r>
          </w:p>
        </w:tc>
        <w:tc>
          <w:tcPr>
            <w:tcW w:w="1032" w:type="dxa"/>
          </w:tcPr>
          <w:p w:rsidR="00DC3F1F" w:rsidRPr="005E1043" w:rsidRDefault="00DC3F1F" w:rsidP="005E1043">
            <w:pPr>
              <w:jc w:val="both"/>
              <w:rPr>
                <w:color w:val="000000"/>
              </w:rPr>
            </w:pPr>
            <w:r w:rsidRPr="005E1043">
              <w:rPr>
                <w:color w:val="000000"/>
              </w:rPr>
              <w:t>1</w:t>
            </w:r>
          </w:p>
        </w:tc>
      </w:tr>
      <w:tr w:rsidR="00DC3F1F" w:rsidRPr="005E1043" w:rsidTr="005E1043">
        <w:tc>
          <w:tcPr>
            <w:tcW w:w="2340" w:type="dxa"/>
          </w:tcPr>
          <w:p w:rsidR="00DC3F1F" w:rsidRPr="005E1043" w:rsidRDefault="00DC3F1F" w:rsidP="005E1043">
            <w:pPr>
              <w:jc w:val="both"/>
              <w:rPr>
                <w:color w:val="000000"/>
              </w:rPr>
            </w:pPr>
            <w:r w:rsidRPr="005E1043">
              <w:rPr>
                <w:color w:val="000000"/>
              </w:rPr>
              <w:t>Отсутствие необходимой информации</w:t>
            </w:r>
          </w:p>
        </w:tc>
        <w:tc>
          <w:tcPr>
            <w:tcW w:w="958" w:type="dxa"/>
          </w:tcPr>
          <w:p w:rsidR="00DC3F1F" w:rsidRPr="005E1043" w:rsidRDefault="00DC3F1F" w:rsidP="005E1043">
            <w:pPr>
              <w:jc w:val="both"/>
              <w:rPr>
                <w:color w:val="000000"/>
              </w:rPr>
            </w:pPr>
            <w:r w:rsidRPr="005E1043">
              <w:rPr>
                <w:color w:val="000000"/>
              </w:rPr>
              <w:t>7,1</w:t>
            </w:r>
          </w:p>
        </w:tc>
        <w:tc>
          <w:tcPr>
            <w:tcW w:w="997" w:type="dxa"/>
          </w:tcPr>
          <w:p w:rsidR="00DC3F1F" w:rsidRPr="005E1043" w:rsidRDefault="00DC3F1F" w:rsidP="005E1043">
            <w:pPr>
              <w:jc w:val="both"/>
              <w:rPr>
                <w:color w:val="000000"/>
              </w:rPr>
            </w:pPr>
            <w:r w:rsidRPr="005E1043">
              <w:rPr>
                <w:color w:val="000000"/>
              </w:rPr>
              <w:t>3</w:t>
            </w:r>
          </w:p>
        </w:tc>
        <w:tc>
          <w:tcPr>
            <w:tcW w:w="1088" w:type="dxa"/>
          </w:tcPr>
          <w:p w:rsidR="00DC3F1F" w:rsidRPr="005E1043" w:rsidRDefault="00DC3F1F" w:rsidP="005E1043">
            <w:pPr>
              <w:jc w:val="both"/>
              <w:rPr>
                <w:color w:val="000000"/>
              </w:rPr>
            </w:pPr>
            <w:r w:rsidRPr="005E1043">
              <w:rPr>
                <w:color w:val="000000"/>
              </w:rPr>
              <w:t>6,1</w:t>
            </w:r>
          </w:p>
        </w:tc>
        <w:tc>
          <w:tcPr>
            <w:tcW w:w="1090" w:type="dxa"/>
          </w:tcPr>
          <w:p w:rsidR="00DC3F1F" w:rsidRPr="005E1043" w:rsidRDefault="00DC3F1F" w:rsidP="005E1043">
            <w:pPr>
              <w:jc w:val="both"/>
              <w:rPr>
                <w:color w:val="000000"/>
              </w:rPr>
            </w:pPr>
            <w:r w:rsidRPr="005E1043">
              <w:rPr>
                <w:color w:val="000000"/>
              </w:rPr>
              <w:t>6</w:t>
            </w:r>
          </w:p>
        </w:tc>
        <w:tc>
          <w:tcPr>
            <w:tcW w:w="1078" w:type="dxa"/>
          </w:tcPr>
          <w:p w:rsidR="00DC3F1F" w:rsidRPr="005E1043" w:rsidRDefault="00DC3F1F" w:rsidP="005E1043">
            <w:pPr>
              <w:jc w:val="both"/>
              <w:rPr>
                <w:color w:val="000000"/>
              </w:rPr>
            </w:pPr>
            <w:r w:rsidRPr="005E1043">
              <w:rPr>
                <w:color w:val="000000"/>
              </w:rPr>
              <w:t>5,2</w:t>
            </w:r>
          </w:p>
        </w:tc>
        <w:tc>
          <w:tcPr>
            <w:tcW w:w="1081" w:type="dxa"/>
          </w:tcPr>
          <w:p w:rsidR="00DC3F1F" w:rsidRPr="005E1043" w:rsidRDefault="00DC3F1F" w:rsidP="005E1043">
            <w:pPr>
              <w:jc w:val="both"/>
              <w:rPr>
                <w:color w:val="000000"/>
              </w:rPr>
            </w:pPr>
            <w:r w:rsidRPr="005E1043">
              <w:rPr>
                <w:color w:val="000000"/>
              </w:rPr>
              <w:t>6</w:t>
            </w:r>
          </w:p>
        </w:tc>
        <w:tc>
          <w:tcPr>
            <w:tcW w:w="1021" w:type="dxa"/>
          </w:tcPr>
          <w:p w:rsidR="00DC3F1F" w:rsidRPr="005E1043" w:rsidRDefault="00DC3F1F" w:rsidP="005E1043">
            <w:pPr>
              <w:jc w:val="both"/>
              <w:rPr>
                <w:color w:val="000000"/>
              </w:rPr>
            </w:pPr>
            <w:r w:rsidRPr="005E1043">
              <w:rPr>
                <w:color w:val="000000"/>
              </w:rPr>
              <w:t>23,5</w:t>
            </w:r>
          </w:p>
        </w:tc>
        <w:tc>
          <w:tcPr>
            <w:tcW w:w="1027" w:type="dxa"/>
          </w:tcPr>
          <w:p w:rsidR="00DC3F1F" w:rsidRPr="005E1043" w:rsidRDefault="00DC3F1F" w:rsidP="005E1043">
            <w:pPr>
              <w:jc w:val="both"/>
              <w:rPr>
                <w:color w:val="000000"/>
              </w:rPr>
            </w:pPr>
            <w:r w:rsidRPr="005E1043">
              <w:rPr>
                <w:color w:val="000000"/>
              </w:rPr>
              <w:t>2</w:t>
            </w:r>
          </w:p>
        </w:tc>
        <w:tc>
          <w:tcPr>
            <w:tcW w:w="1021" w:type="dxa"/>
          </w:tcPr>
          <w:p w:rsidR="00DC3F1F" w:rsidRPr="005E1043" w:rsidRDefault="00DC3F1F" w:rsidP="005E1043">
            <w:pPr>
              <w:jc w:val="both"/>
              <w:rPr>
                <w:color w:val="000000"/>
              </w:rPr>
            </w:pPr>
            <w:r w:rsidRPr="005E1043">
              <w:rPr>
                <w:color w:val="000000"/>
              </w:rPr>
              <w:t>8,3</w:t>
            </w:r>
          </w:p>
        </w:tc>
        <w:tc>
          <w:tcPr>
            <w:tcW w:w="1027" w:type="dxa"/>
          </w:tcPr>
          <w:p w:rsidR="00DC3F1F" w:rsidRPr="005E1043" w:rsidRDefault="00DC3F1F" w:rsidP="005E1043">
            <w:pPr>
              <w:jc w:val="both"/>
              <w:rPr>
                <w:color w:val="000000"/>
              </w:rPr>
            </w:pPr>
            <w:r w:rsidRPr="005E1043">
              <w:rPr>
                <w:color w:val="000000"/>
              </w:rPr>
              <w:t>3</w:t>
            </w:r>
          </w:p>
        </w:tc>
        <w:tc>
          <w:tcPr>
            <w:tcW w:w="1026" w:type="dxa"/>
          </w:tcPr>
          <w:p w:rsidR="00DC3F1F" w:rsidRPr="005E1043" w:rsidRDefault="00DC3F1F" w:rsidP="005E1043">
            <w:pPr>
              <w:jc w:val="both"/>
              <w:rPr>
                <w:color w:val="000000"/>
              </w:rPr>
            </w:pPr>
            <w:r w:rsidRPr="005E1043">
              <w:rPr>
                <w:color w:val="000000"/>
              </w:rPr>
              <w:t>6,1</w:t>
            </w:r>
          </w:p>
        </w:tc>
        <w:tc>
          <w:tcPr>
            <w:tcW w:w="1032" w:type="dxa"/>
          </w:tcPr>
          <w:p w:rsidR="00DC3F1F" w:rsidRPr="005E1043" w:rsidRDefault="00DC3F1F" w:rsidP="005E1043">
            <w:pPr>
              <w:jc w:val="both"/>
              <w:rPr>
                <w:color w:val="000000"/>
              </w:rPr>
            </w:pPr>
            <w:r w:rsidRPr="005E1043">
              <w:rPr>
                <w:color w:val="000000"/>
              </w:rPr>
              <w:t>6</w:t>
            </w:r>
          </w:p>
        </w:tc>
      </w:tr>
      <w:tr w:rsidR="00DC3F1F" w:rsidRPr="005E1043" w:rsidTr="005E1043">
        <w:tc>
          <w:tcPr>
            <w:tcW w:w="2340" w:type="dxa"/>
          </w:tcPr>
          <w:p w:rsidR="00DC3F1F" w:rsidRPr="005E1043" w:rsidRDefault="00DC3F1F" w:rsidP="005E1043">
            <w:pPr>
              <w:jc w:val="both"/>
              <w:rPr>
                <w:color w:val="000000"/>
              </w:rPr>
            </w:pPr>
            <w:r w:rsidRPr="005E1043">
              <w:rPr>
                <w:color w:val="000000"/>
              </w:rPr>
              <w:t>Нехватка квалифицированных кадров</w:t>
            </w:r>
          </w:p>
        </w:tc>
        <w:tc>
          <w:tcPr>
            <w:tcW w:w="958" w:type="dxa"/>
          </w:tcPr>
          <w:p w:rsidR="00DC3F1F" w:rsidRPr="005E1043" w:rsidRDefault="00DC3F1F" w:rsidP="005E1043">
            <w:pPr>
              <w:jc w:val="both"/>
              <w:rPr>
                <w:color w:val="000000"/>
              </w:rPr>
            </w:pPr>
            <w:r w:rsidRPr="005E1043">
              <w:rPr>
                <w:color w:val="000000"/>
              </w:rPr>
              <w:t>32,4</w:t>
            </w:r>
          </w:p>
        </w:tc>
        <w:tc>
          <w:tcPr>
            <w:tcW w:w="997" w:type="dxa"/>
          </w:tcPr>
          <w:p w:rsidR="00DC3F1F" w:rsidRPr="005E1043" w:rsidRDefault="00DC3F1F" w:rsidP="005E1043">
            <w:pPr>
              <w:jc w:val="both"/>
              <w:rPr>
                <w:color w:val="000000"/>
              </w:rPr>
            </w:pPr>
            <w:r w:rsidRPr="005E1043">
              <w:rPr>
                <w:color w:val="000000"/>
              </w:rPr>
              <w:t>2</w:t>
            </w:r>
          </w:p>
        </w:tc>
        <w:tc>
          <w:tcPr>
            <w:tcW w:w="1088" w:type="dxa"/>
          </w:tcPr>
          <w:p w:rsidR="00DC3F1F" w:rsidRPr="005E1043" w:rsidRDefault="00DC3F1F" w:rsidP="005E1043">
            <w:pPr>
              <w:jc w:val="both"/>
              <w:rPr>
                <w:color w:val="000000"/>
              </w:rPr>
            </w:pPr>
            <w:r w:rsidRPr="005E1043">
              <w:rPr>
                <w:color w:val="000000"/>
              </w:rPr>
              <w:t>35</w:t>
            </w:r>
          </w:p>
        </w:tc>
        <w:tc>
          <w:tcPr>
            <w:tcW w:w="1090" w:type="dxa"/>
          </w:tcPr>
          <w:p w:rsidR="00DC3F1F" w:rsidRPr="005E1043" w:rsidRDefault="00DC3F1F" w:rsidP="005E1043">
            <w:pPr>
              <w:jc w:val="both"/>
              <w:rPr>
                <w:color w:val="000000"/>
              </w:rPr>
            </w:pPr>
            <w:r w:rsidRPr="005E1043">
              <w:rPr>
                <w:color w:val="000000"/>
              </w:rPr>
              <w:t>1</w:t>
            </w:r>
          </w:p>
        </w:tc>
        <w:tc>
          <w:tcPr>
            <w:tcW w:w="1078" w:type="dxa"/>
          </w:tcPr>
          <w:p w:rsidR="00DC3F1F" w:rsidRPr="005E1043" w:rsidRDefault="00DC3F1F" w:rsidP="005E1043">
            <w:pPr>
              <w:jc w:val="both"/>
              <w:rPr>
                <w:color w:val="000000"/>
              </w:rPr>
            </w:pPr>
            <w:r w:rsidRPr="005E1043">
              <w:rPr>
                <w:color w:val="000000"/>
              </w:rPr>
              <w:t>22,1</w:t>
            </w:r>
          </w:p>
        </w:tc>
        <w:tc>
          <w:tcPr>
            <w:tcW w:w="1081" w:type="dxa"/>
          </w:tcPr>
          <w:p w:rsidR="00DC3F1F" w:rsidRPr="005E1043" w:rsidRDefault="00DC3F1F" w:rsidP="005E1043">
            <w:pPr>
              <w:jc w:val="both"/>
              <w:rPr>
                <w:color w:val="000000"/>
              </w:rPr>
            </w:pPr>
            <w:r w:rsidRPr="005E1043">
              <w:rPr>
                <w:color w:val="000000"/>
              </w:rPr>
              <w:t>2</w:t>
            </w:r>
          </w:p>
        </w:tc>
        <w:tc>
          <w:tcPr>
            <w:tcW w:w="1021" w:type="dxa"/>
          </w:tcPr>
          <w:p w:rsidR="00DC3F1F" w:rsidRPr="005E1043" w:rsidRDefault="00DC3F1F" w:rsidP="005E1043">
            <w:pPr>
              <w:jc w:val="both"/>
              <w:rPr>
                <w:color w:val="000000"/>
              </w:rPr>
            </w:pPr>
            <w:r w:rsidRPr="005E1043">
              <w:rPr>
                <w:color w:val="000000"/>
              </w:rPr>
              <w:t>17,6</w:t>
            </w:r>
          </w:p>
        </w:tc>
        <w:tc>
          <w:tcPr>
            <w:tcW w:w="1027" w:type="dxa"/>
          </w:tcPr>
          <w:p w:rsidR="00DC3F1F" w:rsidRPr="005E1043" w:rsidRDefault="00DC3F1F" w:rsidP="005E1043">
            <w:pPr>
              <w:jc w:val="both"/>
              <w:rPr>
                <w:color w:val="000000"/>
              </w:rPr>
            </w:pPr>
            <w:r w:rsidRPr="005E1043">
              <w:rPr>
                <w:color w:val="000000"/>
              </w:rPr>
              <w:t>3</w:t>
            </w:r>
          </w:p>
        </w:tc>
        <w:tc>
          <w:tcPr>
            <w:tcW w:w="1021" w:type="dxa"/>
          </w:tcPr>
          <w:p w:rsidR="00DC3F1F" w:rsidRPr="005E1043" w:rsidRDefault="00DC3F1F" w:rsidP="005E1043">
            <w:pPr>
              <w:jc w:val="both"/>
              <w:rPr>
                <w:color w:val="000000"/>
              </w:rPr>
            </w:pPr>
            <w:r w:rsidRPr="005E1043">
              <w:rPr>
                <w:color w:val="000000"/>
              </w:rPr>
              <w:t>33,4</w:t>
            </w:r>
          </w:p>
        </w:tc>
        <w:tc>
          <w:tcPr>
            <w:tcW w:w="1027" w:type="dxa"/>
          </w:tcPr>
          <w:p w:rsidR="00DC3F1F" w:rsidRPr="005E1043" w:rsidRDefault="00DC3F1F" w:rsidP="005E1043">
            <w:pPr>
              <w:jc w:val="both"/>
              <w:rPr>
                <w:color w:val="000000"/>
              </w:rPr>
            </w:pPr>
            <w:r w:rsidRPr="005E1043">
              <w:rPr>
                <w:color w:val="000000"/>
              </w:rPr>
              <w:t>2</w:t>
            </w:r>
          </w:p>
        </w:tc>
        <w:tc>
          <w:tcPr>
            <w:tcW w:w="1026" w:type="dxa"/>
          </w:tcPr>
          <w:p w:rsidR="00DC3F1F" w:rsidRPr="005E1043" w:rsidRDefault="00DC3F1F" w:rsidP="005E1043">
            <w:pPr>
              <w:jc w:val="both"/>
              <w:rPr>
                <w:color w:val="000000"/>
              </w:rPr>
            </w:pPr>
            <w:r w:rsidRPr="005E1043">
              <w:rPr>
                <w:color w:val="000000"/>
              </w:rPr>
              <w:t>27,4</w:t>
            </w:r>
          </w:p>
        </w:tc>
        <w:tc>
          <w:tcPr>
            <w:tcW w:w="1032" w:type="dxa"/>
          </w:tcPr>
          <w:p w:rsidR="00DC3F1F" w:rsidRPr="005E1043" w:rsidRDefault="00DC3F1F" w:rsidP="005E1043">
            <w:pPr>
              <w:jc w:val="both"/>
              <w:rPr>
                <w:color w:val="000000"/>
              </w:rPr>
            </w:pPr>
            <w:r w:rsidRPr="005E1043">
              <w:rPr>
                <w:color w:val="000000"/>
              </w:rPr>
              <w:t>2</w:t>
            </w:r>
          </w:p>
        </w:tc>
      </w:tr>
      <w:tr w:rsidR="00DC3F1F" w:rsidRPr="005E1043" w:rsidTr="005E1043">
        <w:tc>
          <w:tcPr>
            <w:tcW w:w="2340" w:type="dxa"/>
          </w:tcPr>
          <w:p w:rsidR="00DC3F1F" w:rsidRPr="005E1043" w:rsidRDefault="00DC3F1F" w:rsidP="005E1043">
            <w:pPr>
              <w:jc w:val="both"/>
              <w:rPr>
                <w:color w:val="000000"/>
              </w:rPr>
            </w:pPr>
            <w:r w:rsidRPr="005E1043">
              <w:rPr>
                <w:color w:val="000000"/>
              </w:rPr>
              <w:t>Слабость технической базы предприятия</w:t>
            </w:r>
          </w:p>
        </w:tc>
        <w:tc>
          <w:tcPr>
            <w:tcW w:w="958" w:type="dxa"/>
          </w:tcPr>
          <w:p w:rsidR="00DC3F1F" w:rsidRPr="005E1043" w:rsidRDefault="00DC3F1F" w:rsidP="005E1043">
            <w:pPr>
              <w:jc w:val="both"/>
              <w:rPr>
                <w:color w:val="000000"/>
              </w:rPr>
            </w:pPr>
            <w:r w:rsidRPr="005E1043">
              <w:rPr>
                <w:color w:val="000000"/>
              </w:rPr>
              <w:t>7,1</w:t>
            </w:r>
          </w:p>
        </w:tc>
        <w:tc>
          <w:tcPr>
            <w:tcW w:w="997" w:type="dxa"/>
          </w:tcPr>
          <w:p w:rsidR="00DC3F1F" w:rsidRPr="005E1043" w:rsidRDefault="00DC3F1F" w:rsidP="005E1043">
            <w:pPr>
              <w:jc w:val="both"/>
              <w:rPr>
                <w:color w:val="000000"/>
              </w:rPr>
            </w:pPr>
            <w:r w:rsidRPr="005E1043">
              <w:rPr>
                <w:color w:val="000000"/>
              </w:rPr>
              <w:t>3</w:t>
            </w:r>
          </w:p>
        </w:tc>
        <w:tc>
          <w:tcPr>
            <w:tcW w:w="1088" w:type="dxa"/>
          </w:tcPr>
          <w:p w:rsidR="00DC3F1F" w:rsidRPr="005E1043" w:rsidRDefault="00DC3F1F" w:rsidP="005E1043">
            <w:pPr>
              <w:jc w:val="both"/>
              <w:rPr>
                <w:color w:val="000000"/>
              </w:rPr>
            </w:pPr>
            <w:r w:rsidRPr="005E1043">
              <w:rPr>
                <w:color w:val="000000"/>
              </w:rPr>
              <w:t>16,7</w:t>
            </w:r>
          </w:p>
        </w:tc>
        <w:tc>
          <w:tcPr>
            <w:tcW w:w="1090" w:type="dxa"/>
          </w:tcPr>
          <w:p w:rsidR="00DC3F1F" w:rsidRPr="005E1043" w:rsidRDefault="00DC3F1F" w:rsidP="005E1043">
            <w:pPr>
              <w:jc w:val="both"/>
              <w:rPr>
                <w:color w:val="000000"/>
              </w:rPr>
            </w:pPr>
            <w:r w:rsidRPr="005E1043">
              <w:rPr>
                <w:color w:val="000000"/>
              </w:rPr>
              <w:t>4</w:t>
            </w:r>
          </w:p>
        </w:tc>
        <w:tc>
          <w:tcPr>
            <w:tcW w:w="1078" w:type="dxa"/>
          </w:tcPr>
          <w:p w:rsidR="00DC3F1F" w:rsidRPr="005E1043" w:rsidRDefault="00DC3F1F" w:rsidP="005E1043">
            <w:pPr>
              <w:jc w:val="both"/>
              <w:rPr>
                <w:color w:val="000000"/>
              </w:rPr>
            </w:pPr>
            <w:r w:rsidRPr="005E1043">
              <w:rPr>
                <w:color w:val="000000"/>
              </w:rPr>
              <w:t>20</w:t>
            </w:r>
          </w:p>
        </w:tc>
        <w:tc>
          <w:tcPr>
            <w:tcW w:w="1081" w:type="dxa"/>
          </w:tcPr>
          <w:p w:rsidR="00DC3F1F" w:rsidRPr="005E1043" w:rsidRDefault="00DC3F1F" w:rsidP="005E1043">
            <w:pPr>
              <w:jc w:val="both"/>
              <w:rPr>
                <w:color w:val="000000"/>
              </w:rPr>
            </w:pPr>
            <w:r w:rsidRPr="005E1043">
              <w:rPr>
                <w:color w:val="000000"/>
              </w:rPr>
              <w:t>3</w:t>
            </w:r>
          </w:p>
        </w:tc>
        <w:tc>
          <w:tcPr>
            <w:tcW w:w="1021" w:type="dxa"/>
          </w:tcPr>
          <w:p w:rsidR="00DC3F1F" w:rsidRPr="005E1043" w:rsidRDefault="00DC3F1F" w:rsidP="005E1043">
            <w:pPr>
              <w:jc w:val="both"/>
              <w:rPr>
                <w:color w:val="000000"/>
              </w:rPr>
            </w:pPr>
            <w:r w:rsidRPr="005E1043">
              <w:rPr>
                <w:color w:val="000000"/>
              </w:rPr>
              <w:t>11,8</w:t>
            </w:r>
          </w:p>
        </w:tc>
        <w:tc>
          <w:tcPr>
            <w:tcW w:w="1027" w:type="dxa"/>
          </w:tcPr>
          <w:p w:rsidR="00DC3F1F" w:rsidRPr="005E1043" w:rsidRDefault="00DC3F1F" w:rsidP="005E1043">
            <w:pPr>
              <w:jc w:val="both"/>
              <w:rPr>
                <w:color w:val="000000"/>
              </w:rPr>
            </w:pPr>
            <w:r w:rsidRPr="005E1043">
              <w:rPr>
                <w:color w:val="000000"/>
              </w:rPr>
              <w:t>4</w:t>
            </w:r>
          </w:p>
        </w:tc>
        <w:tc>
          <w:tcPr>
            <w:tcW w:w="1021" w:type="dxa"/>
          </w:tcPr>
          <w:p w:rsidR="00DC3F1F" w:rsidRPr="005E1043" w:rsidRDefault="00DC3F1F" w:rsidP="005E1043">
            <w:pPr>
              <w:jc w:val="both"/>
              <w:rPr>
                <w:color w:val="000000"/>
              </w:rPr>
            </w:pPr>
            <w:r w:rsidRPr="005E1043">
              <w:rPr>
                <w:color w:val="000000"/>
              </w:rPr>
              <w:t>8,3</w:t>
            </w:r>
          </w:p>
        </w:tc>
        <w:tc>
          <w:tcPr>
            <w:tcW w:w="1027" w:type="dxa"/>
          </w:tcPr>
          <w:p w:rsidR="00DC3F1F" w:rsidRPr="005E1043" w:rsidRDefault="00DC3F1F" w:rsidP="005E1043">
            <w:pPr>
              <w:jc w:val="both"/>
              <w:rPr>
                <w:color w:val="000000"/>
              </w:rPr>
            </w:pPr>
            <w:r w:rsidRPr="005E1043">
              <w:rPr>
                <w:color w:val="000000"/>
              </w:rPr>
              <w:t>3</w:t>
            </w:r>
          </w:p>
        </w:tc>
        <w:tc>
          <w:tcPr>
            <w:tcW w:w="1026" w:type="dxa"/>
          </w:tcPr>
          <w:p w:rsidR="00DC3F1F" w:rsidRPr="005E1043" w:rsidRDefault="00DC3F1F" w:rsidP="005E1043">
            <w:pPr>
              <w:jc w:val="both"/>
              <w:rPr>
                <w:color w:val="000000"/>
              </w:rPr>
            </w:pPr>
            <w:r w:rsidRPr="005E1043">
              <w:rPr>
                <w:color w:val="000000"/>
              </w:rPr>
              <w:t>7,5</w:t>
            </w:r>
          </w:p>
        </w:tc>
        <w:tc>
          <w:tcPr>
            <w:tcW w:w="1032" w:type="dxa"/>
          </w:tcPr>
          <w:p w:rsidR="00DC3F1F" w:rsidRPr="005E1043" w:rsidRDefault="00DC3F1F" w:rsidP="005E1043">
            <w:pPr>
              <w:jc w:val="both"/>
              <w:rPr>
                <w:color w:val="000000"/>
              </w:rPr>
            </w:pPr>
            <w:r w:rsidRPr="005E1043">
              <w:rPr>
                <w:color w:val="000000"/>
              </w:rPr>
              <w:t>5</w:t>
            </w:r>
          </w:p>
        </w:tc>
      </w:tr>
      <w:tr w:rsidR="00DC3F1F" w:rsidRPr="005E1043" w:rsidTr="005E1043">
        <w:tc>
          <w:tcPr>
            <w:tcW w:w="2340" w:type="dxa"/>
          </w:tcPr>
          <w:p w:rsidR="00DC3F1F" w:rsidRPr="005E1043" w:rsidRDefault="00DC3F1F" w:rsidP="005E1043">
            <w:pPr>
              <w:jc w:val="both"/>
              <w:rPr>
                <w:color w:val="000000"/>
              </w:rPr>
            </w:pPr>
            <w:r w:rsidRPr="005E1043">
              <w:rPr>
                <w:color w:val="000000"/>
              </w:rPr>
              <w:t>Отсутствие опыта инновационной деятельности</w:t>
            </w:r>
          </w:p>
        </w:tc>
        <w:tc>
          <w:tcPr>
            <w:tcW w:w="958" w:type="dxa"/>
          </w:tcPr>
          <w:p w:rsidR="00DC3F1F" w:rsidRPr="005E1043" w:rsidRDefault="00DC3F1F" w:rsidP="005E1043">
            <w:pPr>
              <w:jc w:val="both"/>
              <w:rPr>
                <w:color w:val="000000"/>
              </w:rPr>
            </w:pPr>
            <w:r w:rsidRPr="005E1043">
              <w:rPr>
                <w:color w:val="000000"/>
              </w:rPr>
              <w:t>3,5</w:t>
            </w:r>
          </w:p>
        </w:tc>
        <w:tc>
          <w:tcPr>
            <w:tcW w:w="997" w:type="dxa"/>
          </w:tcPr>
          <w:p w:rsidR="00DC3F1F" w:rsidRPr="005E1043" w:rsidRDefault="00DC3F1F" w:rsidP="005E1043">
            <w:pPr>
              <w:jc w:val="both"/>
              <w:rPr>
                <w:color w:val="000000"/>
              </w:rPr>
            </w:pPr>
            <w:r w:rsidRPr="005E1043">
              <w:rPr>
                <w:color w:val="000000"/>
              </w:rPr>
              <w:t>4</w:t>
            </w:r>
          </w:p>
        </w:tc>
        <w:tc>
          <w:tcPr>
            <w:tcW w:w="1088" w:type="dxa"/>
          </w:tcPr>
          <w:p w:rsidR="00DC3F1F" w:rsidRPr="005E1043" w:rsidRDefault="00DC3F1F" w:rsidP="005E1043">
            <w:pPr>
              <w:jc w:val="both"/>
              <w:rPr>
                <w:color w:val="000000"/>
              </w:rPr>
            </w:pPr>
            <w:r w:rsidRPr="005E1043">
              <w:rPr>
                <w:color w:val="000000"/>
              </w:rPr>
              <w:t>6,7</w:t>
            </w:r>
          </w:p>
        </w:tc>
        <w:tc>
          <w:tcPr>
            <w:tcW w:w="1090" w:type="dxa"/>
          </w:tcPr>
          <w:p w:rsidR="00DC3F1F" w:rsidRPr="005E1043" w:rsidRDefault="00DC3F1F" w:rsidP="005E1043">
            <w:pPr>
              <w:jc w:val="both"/>
              <w:rPr>
                <w:color w:val="000000"/>
              </w:rPr>
            </w:pPr>
            <w:r w:rsidRPr="005E1043">
              <w:rPr>
                <w:color w:val="000000"/>
              </w:rPr>
              <w:t>5</w:t>
            </w:r>
          </w:p>
        </w:tc>
        <w:tc>
          <w:tcPr>
            <w:tcW w:w="1078" w:type="dxa"/>
          </w:tcPr>
          <w:p w:rsidR="00DC3F1F" w:rsidRPr="005E1043" w:rsidRDefault="00DC3F1F" w:rsidP="005E1043">
            <w:pPr>
              <w:jc w:val="both"/>
              <w:rPr>
                <w:color w:val="000000"/>
              </w:rPr>
            </w:pPr>
            <w:r w:rsidRPr="005E1043">
              <w:rPr>
                <w:color w:val="000000"/>
              </w:rPr>
              <w:t>9,5</w:t>
            </w:r>
          </w:p>
        </w:tc>
        <w:tc>
          <w:tcPr>
            <w:tcW w:w="1081" w:type="dxa"/>
          </w:tcPr>
          <w:p w:rsidR="00DC3F1F" w:rsidRPr="005E1043" w:rsidRDefault="00DC3F1F" w:rsidP="005E1043">
            <w:pPr>
              <w:jc w:val="both"/>
              <w:rPr>
                <w:color w:val="000000"/>
              </w:rPr>
            </w:pPr>
            <w:r w:rsidRPr="005E1043">
              <w:rPr>
                <w:color w:val="000000"/>
              </w:rPr>
              <w:t>5</w:t>
            </w:r>
          </w:p>
        </w:tc>
        <w:tc>
          <w:tcPr>
            <w:tcW w:w="1021" w:type="dxa"/>
          </w:tcPr>
          <w:p w:rsidR="00DC3F1F" w:rsidRPr="005E1043" w:rsidRDefault="00DC3F1F" w:rsidP="005E1043">
            <w:pPr>
              <w:jc w:val="both"/>
              <w:rPr>
                <w:color w:val="000000"/>
              </w:rPr>
            </w:pPr>
            <w:r w:rsidRPr="005E1043">
              <w:rPr>
                <w:color w:val="000000"/>
              </w:rPr>
              <w:t>5,9</w:t>
            </w:r>
          </w:p>
        </w:tc>
        <w:tc>
          <w:tcPr>
            <w:tcW w:w="1027" w:type="dxa"/>
          </w:tcPr>
          <w:p w:rsidR="00DC3F1F" w:rsidRPr="005E1043" w:rsidRDefault="00DC3F1F" w:rsidP="005E1043">
            <w:pPr>
              <w:jc w:val="both"/>
              <w:rPr>
                <w:color w:val="000000"/>
              </w:rPr>
            </w:pPr>
            <w:r w:rsidRPr="005E1043">
              <w:rPr>
                <w:color w:val="000000"/>
              </w:rPr>
              <w:t>5</w:t>
            </w:r>
          </w:p>
        </w:tc>
        <w:tc>
          <w:tcPr>
            <w:tcW w:w="1021" w:type="dxa"/>
          </w:tcPr>
          <w:p w:rsidR="00DC3F1F" w:rsidRPr="005E1043" w:rsidRDefault="00DC3F1F" w:rsidP="005E1043">
            <w:pPr>
              <w:jc w:val="both"/>
              <w:rPr>
                <w:color w:val="000000"/>
              </w:rPr>
            </w:pPr>
            <w:r w:rsidRPr="005E1043">
              <w:rPr>
                <w:color w:val="000000"/>
              </w:rPr>
              <w:t>8,3</w:t>
            </w:r>
          </w:p>
        </w:tc>
        <w:tc>
          <w:tcPr>
            <w:tcW w:w="1027" w:type="dxa"/>
          </w:tcPr>
          <w:p w:rsidR="00DC3F1F" w:rsidRPr="005E1043" w:rsidRDefault="00DC3F1F" w:rsidP="005E1043">
            <w:pPr>
              <w:jc w:val="both"/>
              <w:rPr>
                <w:color w:val="000000"/>
              </w:rPr>
            </w:pPr>
            <w:r w:rsidRPr="005E1043">
              <w:rPr>
                <w:color w:val="000000"/>
              </w:rPr>
              <w:t>3</w:t>
            </w:r>
          </w:p>
        </w:tc>
        <w:tc>
          <w:tcPr>
            <w:tcW w:w="1026" w:type="dxa"/>
          </w:tcPr>
          <w:p w:rsidR="00DC3F1F" w:rsidRPr="005E1043" w:rsidRDefault="00DC3F1F" w:rsidP="005E1043">
            <w:pPr>
              <w:jc w:val="both"/>
              <w:rPr>
                <w:color w:val="000000"/>
              </w:rPr>
            </w:pPr>
            <w:r w:rsidRPr="005E1043">
              <w:rPr>
                <w:color w:val="000000"/>
              </w:rPr>
              <w:t>7,5</w:t>
            </w:r>
          </w:p>
        </w:tc>
        <w:tc>
          <w:tcPr>
            <w:tcW w:w="1032" w:type="dxa"/>
          </w:tcPr>
          <w:p w:rsidR="00DC3F1F" w:rsidRPr="005E1043" w:rsidRDefault="00DC3F1F" w:rsidP="005E1043">
            <w:pPr>
              <w:jc w:val="both"/>
              <w:rPr>
                <w:color w:val="000000"/>
              </w:rPr>
            </w:pPr>
            <w:r w:rsidRPr="005E1043">
              <w:rPr>
                <w:color w:val="000000"/>
              </w:rPr>
              <w:t>5</w:t>
            </w:r>
          </w:p>
        </w:tc>
      </w:tr>
      <w:tr w:rsidR="00DC3F1F" w:rsidRPr="005E1043" w:rsidTr="005E1043">
        <w:tc>
          <w:tcPr>
            <w:tcW w:w="2340" w:type="dxa"/>
          </w:tcPr>
          <w:p w:rsidR="00DC3F1F" w:rsidRPr="005E1043" w:rsidRDefault="00DC3F1F" w:rsidP="005E1043">
            <w:pPr>
              <w:jc w:val="both"/>
              <w:rPr>
                <w:color w:val="000000"/>
              </w:rPr>
            </w:pPr>
            <w:r w:rsidRPr="005E1043">
              <w:rPr>
                <w:color w:val="000000"/>
              </w:rPr>
              <w:t>Отсутствие государственной поддержки</w:t>
            </w:r>
          </w:p>
        </w:tc>
        <w:tc>
          <w:tcPr>
            <w:tcW w:w="958" w:type="dxa"/>
          </w:tcPr>
          <w:p w:rsidR="00DC3F1F" w:rsidRPr="005E1043" w:rsidRDefault="00DC3F1F" w:rsidP="005E1043">
            <w:pPr>
              <w:jc w:val="both"/>
              <w:rPr>
                <w:color w:val="000000"/>
              </w:rPr>
            </w:pPr>
            <w:r w:rsidRPr="005E1043">
              <w:rPr>
                <w:color w:val="000000"/>
              </w:rPr>
              <w:t>7,1</w:t>
            </w:r>
          </w:p>
        </w:tc>
        <w:tc>
          <w:tcPr>
            <w:tcW w:w="997" w:type="dxa"/>
          </w:tcPr>
          <w:p w:rsidR="00DC3F1F" w:rsidRPr="005E1043" w:rsidRDefault="00DC3F1F" w:rsidP="005E1043">
            <w:pPr>
              <w:jc w:val="both"/>
              <w:rPr>
                <w:color w:val="000000"/>
              </w:rPr>
            </w:pPr>
            <w:r w:rsidRPr="005E1043">
              <w:rPr>
                <w:color w:val="000000"/>
              </w:rPr>
              <w:t>3</w:t>
            </w:r>
          </w:p>
        </w:tc>
        <w:tc>
          <w:tcPr>
            <w:tcW w:w="1088" w:type="dxa"/>
          </w:tcPr>
          <w:p w:rsidR="00DC3F1F" w:rsidRPr="005E1043" w:rsidRDefault="00DC3F1F" w:rsidP="005E1043">
            <w:pPr>
              <w:jc w:val="both"/>
              <w:rPr>
                <w:color w:val="000000"/>
              </w:rPr>
            </w:pPr>
            <w:r w:rsidRPr="005E1043">
              <w:rPr>
                <w:color w:val="000000"/>
              </w:rPr>
              <w:t>18,3</w:t>
            </w:r>
          </w:p>
        </w:tc>
        <w:tc>
          <w:tcPr>
            <w:tcW w:w="1090" w:type="dxa"/>
          </w:tcPr>
          <w:p w:rsidR="00DC3F1F" w:rsidRPr="005E1043" w:rsidRDefault="00DC3F1F" w:rsidP="005E1043">
            <w:pPr>
              <w:jc w:val="both"/>
              <w:rPr>
                <w:color w:val="000000"/>
              </w:rPr>
            </w:pPr>
            <w:r w:rsidRPr="005E1043">
              <w:rPr>
                <w:color w:val="000000"/>
              </w:rPr>
              <w:t>3</w:t>
            </w:r>
          </w:p>
        </w:tc>
        <w:tc>
          <w:tcPr>
            <w:tcW w:w="1078" w:type="dxa"/>
          </w:tcPr>
          <w:p w:rsidR="00DC3F1F" w:rsidRPr="005E1043" w:rsidRDefault="00DC3F1F" w:rsidP="005E1043">
            <w:pPr>
              <w:jc w:val="both"/>
              <w:rPr>
                <w:color w:val="000000"/>
              </w:rPr>
            </w:pPr>
            <w:r w:rsidRPr="005E1043">
              <w:rPr>
                <w:color w:val="000000"/>
              </w:rPr>
              <w:t>105</w:t>
            </w:r>
          </w:p>
        </w:tc>
        <w:tc>
          <w:tcPr>
            <w:tcW w:w="1081" w:type="dxa"/>
          </w:tcPr>
          <w:p w:rsidR="00DC3F1F" w:rsidRPr="005E1043" w:rsidRDefault="00DC3F1F" w:rsidP="005E1043">
            <w:pPr>
              <w:jc w:val="both"/>
              <w:rPr>
                <w:color w:val="000000"/>
              </w:rPr>
            </w:pPr>
            <w:r w:rsidRPr="005E1043">
              <w:rPr>
                <w:color w:val="000000"/>
              </w:rPr>
              <w:t>4</w:t>
            </w:r>
          </w:p>
        </w:tc>
        <w:tc>
          <w:tcPr>
            <w:tcW w:w="1021" w:type="dxa"/>
          </w:tcPr>
          <w:p w:rsidR="00DC3F1F" w:rsidRPr="005E1043" w:rsidRDefault="00DC3F1F" w:rsidP="005E1043">
            <w:pPr>
              <w:jc w:val="both"/>
              <w:rPr>
                <w:color w:val="000000"/>
              </w:rPr>
            </w:pPr>
            <w:r w:rsidRPr="005E1043">
              <w:rPr>
                <w:color w:val="000000"/>
              </w:rPr>
              <w:t>11,8</w:t>
            </w:r>
          </w:p>
        </w:tc>
        <w:tc>
          <w:tcPr>
            <w:tcW w:w="1027" w:type="dxa"/>
          </w:tcPr>
          <w:p w:rsidR="00DC3F1F" w:rsidRPr="005E1043" w:rsidRDefault="00DC3F1F" w:rsidP="005E1043">
            <w:pPr>
              <w:jc w:val="both"/>
              <w:rPr>
                <w:color w:val="000000"/>
              </w:rPr>
            </w:pPr>
            <w:r w:rsidRPr="005E1043">
              <w:rPr>
                <w:color w:val="000000"/>
              </w:rPr>
              <w:t>4</w:t>
            </w:r>
          </w:p>
        </w:tc>
        <w:tc>
          <w:tcPr>
            <w:tcW w:w="1021" w:type="dxa"/>
          </w:tcPr>
          <w:p w:rsidR="00DC3F1F" w:rsidRPr="005E1043" w:rsidRDefault="00DC3F1F" w:rsidP="005E1043">
            <w:pPr>
              <w:jc w:val="both"/>
              <w:rPr>
                <w:color w:val="000000"/>
              </w:rPr>
            </w:pPr>
            <w:r w:rsidRPr="005E1043">
              <w:rPr>
                <w:color w:val="000000"/>
              </w:rPr>
              <w:t>0</w:t>
            </w:r>
          </w:p>
        </w:tc>
        <w:tc>
          <w:tcPr>
            <w:tcW w:w="1027" w:type="dxa"/>
          </w:tcPr>
          <w:p w:rsidR="00DC3F1F" w:rsidRPr="005E1043" w:rsidRDefault="00DC3F1F" w:rsidP="005E1043">
            <w:pPr>
              <w:jc w:val="both"/>
              <w:rPr>
                <w:color w:val="000000"/>
              </w:rPr>
            </w:pPr>
            <w:r w:rsidRPr="005E1043">
              <w:rPr>
                <w:color w:val="000000"/>
              </w:rPr>
              <w:t>--</w:t>
            </w:r>
          </w:p>
        </w:tc>
        <w:tc>
          <w:tcPr>
            <w:tcW w:w="1026" w:type="dxa"/>
          </w:tcPr>
          <w:p w:rsidR="00DC3F1F" w:rsidRPr="005E1043" w:rsidRDefault="00DC3F1F" w:rsidP="005E1043">
            <w:pPr>
              <w:jc w:val="both"/>
              <w:rPr>
                <w:color w:val="000000"/>
              </w:rPr>
            </w:pPr>
            <w:r w:rsidRPr="005E1043">
              <w:rPr>
                <w:color w:val="000000"/>
              </w:rPr>
              <w:t>11,8</w:t>
            </w:r>
          </w:p>
        </w:tc>
        <w:tc>
          <w:tcPr>
            <w:tcW w:w="1032" w:type="dxa"/>
          </w:tcPr>
          <w:p w:rsidR="00DC3F1F" w:rsidRPr="005E1043" w:rsidRDefault="00DC3F1F" w:rsidP="005E1043">
            <w:pPr>
              <w:jc w:val="both"/>
              <w:rPr>
                <w:color w:val="000000"/>
              </w:rPr>
            </w:pPr>
            <w:r w:rsidRPr="005E1043">
              <w:rPr>
                <w:color w:val="000000"/>
              </w:rPr>
              <w:t>4</w:t>
            </w:r>
          </w:p>
        </w:tc>
      </w:tr>
    </w:tbl>
    <w:p w:rsidR="00DC3F1F" w:rsidRDefault="00DC3F1F" w:rsidP="00DC3F1F">
      <w:pPr>
        <w:spacing w:line="360" w:lineRule="auto"/>
        <w:ind w:firstLine="540"/>
        <w:jc w:val="both"/>
        <w:rPr>
          <w:color w:val="000000"/>
        </w:rPr>
      </w:pPr>
    </w:p>
    <w:p w:rsidR="00DC3F1F" w:rsidRDefault="00DC3F1F" w:rsidP="00DC3F1F"/>
    <w:p w:rsidR="00DC3F1F" w:rsidRDefault="00DC3F1F">
      <w:bookmarkStart w:id="0" w:name="_GoBack"/>
      <w:bookmarkEnd w:id="0"/>
    </w:p>
    <w:sectPr w:rsidR="00DC3F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043" w:rsidRDefault="005E1043">
      <w:r>
        <w:separator/>
      </w:r>
    </w:p>
  </w:endnote>
  <w:endnote w:type="continuationSeparator" w:id="0">
    <w:p w:rsidR="005E1043" w:rsidRDefault="005E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043" w:rsidRDefault="005E1043">
      <w:r>
        <w:separator/>
      </w:r>
    </w:p>
  </w:footnote>
  <w:footnote w:type="continuationSeparator" w:id="0">
    <w:p w:rsidR="005E1043" w:rsidRDefault="005E1043">
      <w:r>
        <w:continuationSeparator/>
      </w:r>
    </w:p>
  </w:footnote>
  <w:footnote w:id="1">
    <w:p w:rsidR="00DC3F1F" w:rsidRPr="00E87484" w:rsidRDefault="00DC3F1F" w:rsidP="00DC3F1F">
      <w:pPr>
        <w:pStyle w:val="a3"/>
        <w:jc w:val="both"/>
      </w:pPr>
      <w:r>
        <w:rPr>
          <w:rStyle w:val="a4"/>
        </w:rPr>
        <w:footnoteRef/>
      </w:r>
      <w:r>
        <w:t xml:space="preserve"> </w:t>
      </w:r>
      <w:r w:rsidRPr="00E87484">
        <w:rPr>
          <w:snapToGrid w:val="0"/>
          <w:color w:val="000000"/>
        </w:rPr>
        <w:t xml:space="preserve">Основы инновационного менеджмента: теория и практика: Учебное пособие /Под ред. </w:t>
      </w:r>
      <w:r w:rsidRPr="00316B91">
        <w:rPr>
          <w:snapToGrid w:val="0"/>
          <w:color w:val="000000"/>
        </w:rPr>
        <w:t>Завлина П.Н., Казанцева Л.Э.</w:t>
      </w:r>
      <w:r w:rsidRPr="00E87484">
        <w:rPr>
          <w:snapToGrid w:val="0"/>
          <w:color w:val="000000"/>
        </w:rPr>
        <w:t xml:space="preserve"> – М.: Экономика, 2007. – С. 5</w:t>
      </w:r>
      <w:r>
        <w:rPr>
          <w:snapToGrid w:val="0"/>
          <w:color w:val="000000"/>
        </w:rPr>
        <w:t>1</w:t>
      </w:r>
      <w:r w:rsidRPr="00E87484">
        <w:rPr>
          <w:snapToGrid w:val="0"/>
          <w:color w:val="000000"/>
        </w:rPr>
        <w:t>.</w:t>
      </w:r>
    </w:p>
    <w:p w:rsidR="00DC3F1F" w:rsidRDefault="00DC3F1F" w:rsidP="00DC3F1F">
      <w:pPr>
        <w:pStyle w:val="a3"/>
      </w:pPr>
    </w:p>
  </w:footnote>
  <w:footnote w:id="2">
    <w:p w:rsidR="00DC3F1F" w:rsidRPr="00E87484" w:rsidRDefault="00DC3F1F" w:rsidP="00DC3F1F">
      <w:pPr>
        <w:pStyle w:val="a3"/>
        <w:jc w:val="both"/>
      </w:pPr>
      <w:r>
        <w:rPr>
          <w:rStyle w:val="a4"/>
        </w:rPr>
        <w:footnoteRef/>
      </w:r>
      <w:r>
        <w:t xml:space="preserve"> </w:t>
      </w:r>
      <w:r w:rsidRPr="00E87484">
        <w:rPr>
          <w:snapToGrid w:val="0"/>
          <w:color w:val="000000"/>
        </w:rPr>
        <w:t xml:space="preserve">Основы инновационного менеджмента: теория и практика: Учебное пособие /Под ред. </w:t>
      </w:r>
      <w:r w:rsidRPr="00316B91">
        <w:rPr>
          <w:snapToGrid w:val="0"/>
          <w:color w:val="000000"/>
        </w:rPr>
        <w:t>Завлина П.Н., Казанцева Л.Э.</w:t>
      </w:r>
      <w:r w:rsidRPr="00E87484">
        <w:rPr>
          <w:snapToGrid w:val="0"/>
          <w:color w:val="000000"/>
        </w:rPr>
        <w:t xml:space="preserve"> – М.: Экономика, 2007. – С. 56.</w:t>
      </w:r>
    </w:p>
  </w:footnote>
  <w:footnote w:id="3">
    <w:p w:rsidR="00DC3F1F" w:rsidRPr="00E87484" w:rsidRDefault="00DC3F1F" w:rsidP="00DC3F1F">
      <w:pPr>
        <w:spacing w:line="360" w:lineRule="auto"/>
        <w:jc w:val="both"/>
        <w:rPr>
          <w:snapToGrid w:val="0"/>
          <w:color w:val="000000"/>
          <w:sz w:val="20"/>
          <w:szCs w:val="20"/>
        </w:rPr>
      </w:pPr>
      <w:r w:rsidRPr="00E87484">
        <w:rPr>
          <w:rStyle w:val="a4"/>
          <w:sz w:val="20"/>
          <w:szCs w:val="20"/>
        </w:rPr>
        <w:footnoteRef/>
      </w:r>
      <w:r w:rsidRPr="00E87484">
        <w:rPr>
          <w:sz w:val="20"/>
          <w:szCs w:val="20"/>
        </w:rPr>
        <w:t xml:space="preserve"> </w:t>
      </w:r>
      <w:r w:rsidRPr="00316B91">
        <w:rPr>
          <w:snapToGrid w:val="0"/>
          <w:color w:val="000000"/>
          <w:sz w:val="20"/>
          <w:szCs w:val="20"/>
        </w:rPr>
        <w:t>Балабанов И.Т.</w:t>
      </w:r>
      <w:r w:rsidRPr="00E87484">
        <w:rPr>
          <w:snapToGrid w:val="0"/>
          <w:color w:val="000000"/>
          <w:sz w:val="20"/>
          <w:szCs w:val="20"/>
        </w:rPr>
        <w:t xml:space="preserve"> Инновационный менеджмент. – СПб.: Питер, 2007. - С. 123.</w:t>
      </w:r>
    </w:p>
    <w:p w:rsidR="00DC3F1F" w:rsidRDefault="00DC3F1F" w:rsidP="00DC3F1F">
      <w:pPr>
        <w:pStyle w:val="a3"/>
      </w:pPr>
    </w:p>
  </w:footnote>
  <w:footnote w:id="4">
    <w:p w:rsidR="00DC3F1F" w:rsidRDefault="00DC3F1F" w:rsidP="00DC3F1F">
      <w:pPr>
        <w:pStyle w:val="a3"/>
      </w:pPr>
      <w:r>
        <w:rPr>
          <w:rStyle w:val="a4"/>
        </w:rPr>
        <w:footnoteRef/>
      </w:r>
      <w:r>
        <w:t xml:space="preserve"> </w:t>
      </w:r>
      <w:r w:rsidRPr="00316B91">
        <w:rPr>
          <w:snapToGrid w:val="0"/>
          <w:color w:val="000000"/>
        </w:rPr>
        <w:t>Балабанов И.Т.</w:t>
      </w:r>
      <w:r w:rsidRPr="00E87484">
        <w:rPr>
          <w:snapToGrid w:val="0"/>
          <w:color w:val="000000"/>
        </w:rPr>
        <w:t xml:space="preserve"> Инновационный менеджмент. – СПб.: Питер, 2007. - С. 12</w:t>
      </w:r>
      <w:r>
        <w:rPr>
          <w:snapToGrid w:val="0"/>
          <w:color w:val="000000"/>
        </w:rPr>
        <w:t>5</w:t>
      </w:r>
      <w:r w:rsidRPr="00E87484">
        <w:rPr>
          <w:snapToGrid w:val="0"/>
          <w:color w:val="000000"/>
        </w:rPr>
        <w:t>.</w:t>
      </w:r>
    </w:p>
  </w:footnote>
  <w:footnote w:id="5">
    <w:p w:rsidR="00DC3F1F" w:rsidRPr="00E87484" w:rsidRDefault="00DC3F1F" w:rsidP="00DC3F1F">
      <w:pPr>
        <w:pStyle w:val="a3"/>
        <w:jc w:val="both"/>
      </w:pPr>
      <w:r w:rsidRPr="00E87484">
        <w:rPr>
          <w:rStyle w:val="a4"/>
        </w:rPr>
        <w:footnoteRef/>
      </w:r>
      <w:r w:rsidRPr="00E87484">
        <w:t xml:space="preserve"> </w:t>
      </w:r>
      <w:r w:rsidRPr="00316B91">
        <w:t>Желобанова И.Н.</w:t>
      </w:r>
      <w:r w:rsidRPr="00E87484">
        <w:t xml:space="preserve"> Взаимосвязь инновационных процессов в управлении предприятием,- М.: Высшая школа, 2006. – С. 131.</w:t>
      </w:r>
    </w:p>
  </w:footnote>
  <w:footnote w:id="6">
    <w:p w:rsidR="00DC3F1F" w:rsidRPr="00E87484" w:rsidRDefault="00DC3F1F" w:rsidP="00DC3F1F">
      <w:pPr>
        <w:pStyle w:val="a3"/>
        <w:jc w:val="both"/>
      </w:pPr>
      <w:r w:rsidRPr="00E87484">
        <w:rPr>
          <w:rStyle w:val="a4"/>
        </w:rPr>
        <w:footnoteRef/>
      </w:r>
      <w:r w:rsidRPr="00E87484">
        <w:t xml:space="preserve"> </w:t>
      </w:r>
      <w:r w:rsidRPr="00316B91">
        <w:t xml:space="preserve">Черных Е.А. </w:t>
      </w:r>
      <w:r w:rsidRPr="00E87484">
        <w:t>Новые технологии, инновации и успех бизнеса //Менеджмент инноваций. – 2008. - № 11. – С. 56.</w:t>
      </w:r>
    </w:p>
  </w:footnote>
  <w:footnote w:id="7">
    <w:p w:rsidR="00DC3F1F" w:rsidRPr="00E87484" w:rsidRDefault="00DC3F1F" w:rsidP="00DC3F1F">
      <w:pPr>
        <w:pStyle w:val="a3"/>
        <w:jc w:val="both"/>
      </w:pPr>
      <w:r>
        <w:rPr>
          <w:rStyle w:val="a4"/>
        </w:rPr>
        <w:footnoteRef/>
      </w:r>
      <w:r>
        <w:t xml:space="preserve"> </w:t>
      </w:r>
      <w:r w:rsidRPr="00E87484">
        <w:rPr>
          <w:snapToGrid w:val="0"/>
          <w:color w:val="000000"/>
        </w:rPr>
        <w:t xml:space="preserve">Основы инновационного менеджмента: теория и практика: Учебное пособие /Под ред. </w:t>
      </w:r>
      <w:r w:rsidRPr="00316B91">
        <w:rPr>
          <w:snapToGrid w:val="0"/>
          <w:color w:val="000000"/>
        </w:rPr>
        <w:t>Завлина П.Н., Казанцева Л.Э</w:t>
      </w:r>
      <w:r w:rsidRPr="005F3C33">
        <w:rPr>
          <w:i/>
          <w:snapToGrid w:val="0"/>
          <w:color w:val="000000"/>
        </w:rPr>
        <w:t xml:space="preserve">. </w:t>
      </w:r>
      <w:r w:rsidRPr="00E87484">
        <w:rPr>
          <w:snapToGrid w:val="0"/>
          <w:color w:val="000000"/>
        </w:rPr>
        <w:t>– М.: Экономика, 2007. – С.</w:t>
      </w:r>
      <w:r>
        <w:rPr>
          <w:snapToGrid w:val="0"/>
          <w:color w:val="000000"/>
        </w:rPr>
        <w:t xml:space="preserve"> 58</w:t>
      </w:r>
      <w:r w:rsidRPr="00E87484">
        <w:rPr>
          <w:snapToGrid w:val="0"/>
          <w:color w:val="000000"/>
        </w:rPr>
        <w:t>.</w:t>
      </w:r>
    </w:p>
    <w:p w:rsidR="00DC3F1F" w:rsidRDefault="00DC3F1F" w:rsidP="00DC3F1F">
      <w:pPr>
        <w:pStyle w:val="a3"/>
      </w:pPr>
    </w:p>
  </w:footnote>
  <w:footnote w:id="8">
    <w:p w:rsidR="00DC3F1F" w:rsidRDefault="00DC3F1F" w:rsidP="00DC3F1F">
      <w:pPr>
        <w:pStyle w:val="a3"/>
        <w:jc w:val="both"/>
      </w:pPr>
      <w:r>
        <w:rPr>
          <w:rStyle w:val="a4"/>
        </w:rPr>
        <w:footnoteRef/>
      </w:r>
      <w:r>
        <w:t xml:space="preserve"> </w:t>
      </w:r>
      <w:r w:rsidRPr="00E87484">
        <w:rPr>
          <w:snapToGrid w:val="0"/>
          <w:color w:val="000000"/>
        </w:rPr>
        <w:t xml:space="preserve">Основы инновационного менеджмента: теория и практика: Учебное пособие /Под ред. </w:t>
      </w:r>
      <w:r w:rsidRPr="005D1E0D">
        <w:rPr>
          <w:snapToGrid w:val="0"/>
          <w:color w:val="000000"/>
        </w:rPr>
        <w:t xml:space="preserve">Завлина П.Н., Казанцева Л.Э. </w:t>
      </w:r>
      <w:r w:rsidRPr="00E87484">
        <w:rPr>
          <w:snapToGrid w:val="0"/>
          <w:color w:val="000000"/>
        </w:rPr>
        <w:t>– М.: Экономика, 2007. – С.</w:t>
      </w:r>
      <w:r>
        <w:rPr>
          <w:snapToGrid w:val="0"/>
          <w:color w:val="000000"/>
        </w:rPr>
        <w:t xml:space="preserve"> 61</w:t>
      </w:r>
      <w:r w:rsidRPr="00E87484">
        <w:rPr>
          <w:snapToGrid w:val="0"/>
          <w:color w:val="000000"/>
        </w:rPr>
        <w:t>.</w:t>
      </w:r>
    </w:p>
  </w:footnote>
  <w:footnote w:id="9">
    <w:p w:rsidR="00DC3F1F" w:rsidRPr="00D44372" w:rsidRDefault="00DC3F1F" w:rsidP="00DC3F1F">
      <w:pPr>
        <w:widowControl w:val="0"/>
        <w:shd w:val="clear" w:color="auto" w:fill="FFFFFF"/>
        <w:tabs>
          <w:tab w:val="left" w:pos="623"/>
        </w:tabs>
        <w:autoSpaceDE w:val="0"/>
        <w:autoSpaceDN w:val="0"/>
        <w:adjustRightInd w:val="0"/>
        <w:spacing w:before="25"/>
        <w:jc w:val="both"/>
        <w:rPr>
          <w:sz w:val="20"/>
          <w:szCs w:val="20"/>
        </w:rPr>
      </w:pPr>
      <w:r>
        <w:rPr>
          <w:rStyle w:val="a4"/>
        </w:rPr>
        <w:footnoteRef/>
      </w:r>
      <w:r>
        <w:t xml:space="preserve"> </w:t>
      </w:r>
      <w:r w:rsidRPr="00D44372">
        <w:rPr>
          <w:sz w:val="20"/>
          <w:szCs w:val="20"/>
        </w:rPr>
        <w:t>Экономика и управление в машиностроении: Учеб. пособие для студ. сред. проф. учеб. заведений / А. Г.Зубкова, Н. Н. Кожевников, А. К. Ладыгина и др.; под ред. Н. Н. Кожевникова. — М.: Изд. Центр «Академия»,  200</w:t>
      </w:r>
      <w:r>
        <w:rPr>
          <w:sz w:val="20"/>
          <w:szCs w:val="20"/>
        </w:rPr>
        <w:t>8</w:t>
      </w:r>
      <w:r w:rsidRPr="00D44372">
        <w:rPr>
          <w:sz w:val="20"/>
          <w:szCs w:val="20"/>
        </w:rPr>
        <w:t>. – С. 117.</w:t>
      </w:r>
    </w:p>
    <w:p w:rsidR="00DC3F1F" w:rsidRDefault="00DC3F1F" w:rsidP="00DC3F1F">
      <w:pPr>
        <w:pStyle w:val="a3"/>
      </w:pPr>
    </w:p>
  </w:footnote>
  <w:footnote w:id="10">
    <w:p w:rsidR="00DC3F1F" w:rsidRPr="00D44372" w:rsidRDefault="00DC3F1F" w:rsidP="00DC3F1F">
      <w:pPr>
        <w:pStyle w:val="a3"/>
        <w:jc w:val="both"/>
      </w:pPr>
      <w:r w:rsidRPr="00D44372">
        <w:rPr>
          <w:rStyle w:val="a4"/>
        </w:rPr>
        <w:footnoteRef/>
      </w:r>
      <w:r w:rsidRPr="00D44372">
        <w:t xml:space="preserve"> </w:t>
      </w:r>
      <w:r w:rsidRPr="00D44372">
        <w:rPr>
          <w:color w:val="000000"/>
        </w:rPr>
        <w:t>Гатовский Л. М. Экономические проблемы научно-технического прогресса</w:t>
      </w:r>
      <w:r>
        <w:rPr>
          <w:color w:val="000000"/>
        </w:rPr>
        <w:t xml:space="preserve"> в сфере машиностроения. М., Наука, 2008</w:t>
      </w:r>
      <w:r w:rsidRPr="00D44372">
        <w:rPr>
          <w:color w:val="000000"/>
        </w:rPr>
        <w:t>. – С. 138.</w:t>
      </w:r>
    </w:p>
  </w:footnote>
  <w:footnote w:id="11">
    <w:p w:rsidR="00DC3F1F" w:rsidRPr="00D44372" w:rsidRDefault="00DC3F1F" w:rsidP="00DC3F1F">
      <w:pPr>
        <w:widowControl w:val="0"/>
        <w:shd w:val="clear" w:color="auto" w:fill="FFFFFF"/>
        <w:tabs>
          <w:tab w:val="left" w:pos="673"/>
        </w:tabs>
        <w:autoSpaceDE w:val="0"/>
        <w:autoSpaceDN w:val="0"/>
        <w:adjustRightInd w:val="0"/>
        <w:spacing w:before="4"/>
        <w:jc w:val="both"/>
        <w:rPr>
          <w:color w:val="000000"/>
          <w:sz w:val="20"/>
          <w:szCs w:val="20"/>
        </w:rPr>
      </w:pPr>
      <w:r w:rsidRPr="00D44372">
        <w:rPr>
          <w:rStyle w:val="a4"/>
          <w:sz w:val="20"/>
          <w:szCs w:val="20"/>
        </w:rPr>
        <w:footnoteRef/>
      </w:r>
      <w:r w:rsidRPr="00D44372">
        <w:rPr>
          <w:sz w:val="20"/>
          <w:szCs w:val="20"/>
        </w:rPr>
        <w:t xml:space="preserve"> </w:t>
      </w:r>
      <w:r w:rsidRPr="00D44372">
        <w:rPr>
          <w:iCs/>
          <w:color w:val="000000"/>
          <w:sz w:val="20"/>
          <w:szCs w:val="20"/>
        </w:rPr>
        <w:t>Сорокин Н. Т.</w:t>
      </w:r>
      <w:r w:rsidRPr="00D44372">
        <w:rPr>
          <w:i/>
          <w:iCs/>
          <w:color w:val="000000"/>
          <w:sz w:val="20"/>
          <w:szCs w:val="20"/>
        </w:rPr>
        <w:t xml:space="preserve"> </w:t>
      </w:r>
      <w:r w:rsidRPr="00D44372">
        <w:rPr>
          <w:color w:val="000000"/>
          <w:sz w:val="20"/>
          <w:szCs w:val="20"/>
        </w:rPr>
        <w:t>Проблемы и тенденции развития российского маши</w:t>
      </w:r>
      <w:r w:rsidRPr="00D44372">
        <w:rPr>
          <w:color w:val="000000"/>
          <w:sz w:val="20"/>
          <w:szCs w:val="20"/>
        </w:rPr>
        <w:softHyphen/>
        <w:t>ностроения //Автомобильная</w:t>
      </w:r>
      <w:r>
        <w:rPr>
          <w:color w:val="000000"/>
          <w:sz w:val="20"/>
          <w:szCs w:val="20"/>
        </w:rPr>
        <w:t xml:space="preserve"> промышленность. — 2009</w:t>
      </w:r>
      <w:r w:rsidRPr="00D44372">
        <w:rPr>
          <w:color w:val="000000"/>
          <w:sz w:val="20"/>
          <w:szCs w:val="20"/>
        </w:rPr>
        <w:t>. — № 1. — С. 2 —4.</w:t>
      </w:r>
    </w:p>
    <w:p w:rsidR="00DC3F1F" w:rsidRPr="00D44372" w:rsidRDefault="00DC3F1F" w:rsidP="00DC3F1F">
      <w:pPr>
        <w:pStyle w:val="a3"/>
        <w:jc w:val="both"/>
      </w:pPr>
    </w:p>
  </w:footnote>
  <w:footnote w:id="12">
    <w:p w:rsidR="00DC3F1F" w:rsidRPr="00D44372" w:rsidRDefault="00DC3F1F" w:rsidP="00DC3F1F">
      <w:pPr>
        <w:widowControl w:val="0"/>
        <w:shd w:val="clear" w:color="auto" w:fill="FFFFFF"/>
        <w:tabs>
          <w:tab w:val="left" w:pos="673"/>
        </w:tabs>
        <w:autoSpaceDE w:val="0"/>
        <w:autoSpaceDN w:val="0"/>
        <w:adjustRightInd w:val="0"/>
        <w:spacing w:before="4"/>
        <w:jc w:val="both"/>
        <w:rPr>
          <w:sz w:val="20"/>
          <w:szCs w:val="20"/>
        </w:rPr>
      </w:pPr>
      <w:r w:rsidRPr="00D44372">
        <w:rPr>
          <w:rStyle w:val="a4"/>
          <w:sz w:val="20"/>
          <w:szCs w:val="20"/>
        </w:rPr>
        <w:footnoteRef/>
      </w:r>
      <w:r w:rsidRPr="00D44372">
        <w:rPr>
          <w:iCs/>
          <w:sz w:val="20"/>
          <w:szCs w:val="20"/>
        </w:rPr>
        <w:t>Сорокин Н. Т.</w:t>
      </w:r>
      <w:r w:rsidRPr="00D44372">
        <w:rPr>
          <w:i/>
          <w:iCs/>
          <w:sz w:val="20"/>
          <w:szCs w:val="20"/>
        </w:rPr>
        <w:t xml:space="preserve"> </w:t>
      </w:r>
      <w:r w:rsidRPr="00D44372">
        <w:rPr>
          <w:sz w:val="20"/>
          <w:szCs w:val="20"/>
        </w:rPr>
        <w:t>Проблемы и тенденции развития российского маши</w:t>
      </w:r>
      <w:r w:rsidRPr="00D44372">
        <w:rPr>
          <w:sz w:val="20"/>
          <w:szCs w:val="20"/>
        </w:rPr>
        <w:softHyphen/>
        <w:t>ностроения //Автомобильная промышленность. — 200</w:t>
      </w:r>
      <w:r>
        <w:rPr>
          <w:sz w:val="20"/>
          <w:szCs w:val="20"/>
        </w:rPr>
        <w:t>9</w:t>
      </w:r>
      <w:r w:rsidRPr="00D44372">
        <w:rPr>
          <w:sz w:val="20"/>
          <w:szCs w:val="20"/>
        </w:rPr>
        <w:t>. — № 1. — С. 2 —4.</w:t>
      </w:r>
    </w:p>
  </w:footnote>
  <w:footnote w:id="13">
    <w:p w:rsidR="00DC3F1F" w:rsidRDefault="00DC3F1F" w:rsidP="00DC3F1F">
      <w:pPr>
        <w:pStyle w:val="a3"/>
      </w:pPr>
      <w:r>
        <w:rPr>
          <w:rStyle w:val="a4"/>
        </w:rPr>
        <w:footnoteRef/>
      </w:r>
      <w:r>
        <w:t xml:space="preserve"> Там же.</w:t>
      </w:r>
    </w:p>
  </w:footnote>
  <w:footnote w:id="14">
    <w:p w:rsidR="00DC3F1F" w:rsidRDefault="00DC3F1F" w:rsidP="00DC3F1F">
      <w:pPr>
        <w:pStyle w:val="a3"/>
        <w:jc w:val="both"/>
      </w:pPr>
      <w:r>
        <w:rPr>
          <w:rStyle w:val="a4"/>
        </w:rPr>
        <w:footnoteRef/>
      </w:r>
      <w:r>
        <w:t xml:space="preserve"> </w:t>
      </w:r>
      <w:r w:rsidRPr="00D44372">
        <w:rPr>
          <w:color w:val="000000"/>
        </w:rPr>
        <w:t>Гатовский Л. М. Экономические проблемы научно-технического прогресса</w:t>
      </w:r>
      <w:r>
        <w:rPr>
          <w:color w:val="000000"/>
        </w:rPr>
        <w:t xml:space="preserve"> в сфере машиностроения</w:t>
      </w:r>
      <w:r w:rsidRPr="00D44372">
        <w:rPr>
          <w:color w:val="000000"/>
        </w:rPr>
        <w:t>. М., Наука, 200</w:t>
      </w:r>
      <w:r>
        <w:rPr>
          <w:color w:val="000000"/>
        </w:rPr>
        <w:t>8</w:t>
      </w:r>
      <w:r w:rsidRPr="00D44372">
        <w:rPr>
          <w:color w:val="000000"/>
        </w:rPr>
        <w:t>. – С. 138.</w:t>
      </w:r>
    </w:p>
  </w:footnote>
  <w:footnote w:id="15">
    <w:p w:rsidR="00DC3F1F" w:rsidRDefault="00DC3F1F" w:rsidP="00DC3F1F">
      <w:pPr>
        <w:pStyle w:val="a3"/>
      </w:pPr>
      <w:r>
        <w:rPr>
          <w:rStyle w:val="a4"/>
        </w:rPr>
        <w:footnoteRef/>
      </w:r>
      <w:r>
        <w:t xml:space="preserve"> Воронин С. Машиностроение России: динамика подъема //Экономист. – 2009. - № 1. – С. 44.</w:t>
      </w:r>
    </w:p>
  </w:footnote>
  <w:footnote w:id="16">
    <w:p w:rsidR="00DC3F1F" w:rsidRDefault="00DC3F1F" w:rsidP="00DC3F1F">
      <w:pPr>
        <w:pStyle w:val="a3"/>
      </w:pPr>
      <w:r>
        <w:rPr>
          <w:rStyle w:val="a4"/>
        </w:rPr>
        <w:footnoteRef/>
      </w:r>
      <w:r>
        <w:t xml:space="preserve"> В % к предыдущему году.</w:t>
      </w:r>
    </w:p>
  </w:footnote>
  <w:footnote w:id="17">
    <w:p w:rsidR="00DC3F1F" w:rsidRDefault="00DC3F1F" w:rsidP="00DC3F1F">
      <w:pPr>
        <w:pStyle w:val="a3"/>
      </w:pPr>
      <w:r>
        <w:rPr>
          <w:rStyle w:val="a4"/>
        </w:rPr>
        <w:footnoteRef/>
      </w:r>
      <w:r>
        <w:t xml:space="preserve"> В % к 2001 году.</w:t>
      </w:r>
    </w:p>
  </w:footnote>
  <w:footnote w:id="18">
    <w:p w:rsidR="00DC3F1F" w:rsidRDefault="00DC3F1F" w:rsidP="00DC3F1F">
      <w:pPr>
        <w:pStyle w:val="a3"/>
        <w:jc w:val="both"/>
      </w:pPr>
      <w:r>
        <w:rPr>
          <w:rStyle w:val="a4"/>
        </w:rPr>
        <w:footnoteRef/>
      </w:r>
      <w:r>
        <w:t xml:space="preserve"> Воронин С. Машиностроение России: динамика подъема //Экономист. – 2009. - № 11. – С. 45.</w:t>
      </w:r>
    </w:p>
  </w:footnote>
  <w:footnote w:id="19">
    <w:p w:rsidR="00DC3F1F" w:rsidRDefault="00DC3F1F" w:rsidP="00DC3F1F">
      <w:pPr>
        <w:pStyle w:val="a3"/>
        <w:jc w:val="both"/>
      </w:pPr>
      <w:r>
        <w:rPr>
          <w:rStyle w:val="a4"/>
        </w:rPr>
        <w:footnoteRef/>
      </w:r>
      <w:r>
        <w:t xml:space="preserve"> Никитенко П., Михайлова – Станюта И. Структурный аспект  промышленной политики машиностроительного  бизнеса России  //Экономика России. – 2009. - № 9. – С. 11.</w:t>
      </w:r>
    </w:p>
  </w:footnote>
  <w:footnote w:id="20">
    <w:p w:rsidR="00DC3F1F" w:rsidRPr="00BF323E" w:rsidRDefault="00DC3F1F" w:rsidP="00DC3F1F">
      <w:pPr>
        <w:jc w:val="both"/>
        <w:rPr>
          <w:sz w:val="20"/>
          <w:szCs w:val="20"/>
        </w:rPr>
      </w:pPr>
      <w:r w:rsidRPr="00BF323E">
        <w:rPr>
          <w:rStyle w:val="a4"/>
          <w:sz w:val="20"/>
          <w:szCs w:val="20"/>
        </w:rPr>
        <w:footnoteRef/>
      </w:r>
      <w:r w:rsidRPr="00BF323E">
        <w:rPr>
          <w:sz w:val="20"/>
          <w:szCs w:val="20"/>
        </w:rPr>
        <w:t xml:space="preserve"> </w:t>
      </w:r>
      <w:r w:rsidRPr="00BF323E">
        <w:rPr>
          <w:bCs/>
          <w:sz w:val="20"/>
          <w:szCs w:val="20"/>
        </w:rPr>
        <w:t>Концепция</w:t>
      </w:r>
      <w:r>
        <w:rPr>
          <w:bCs/>
          <w:sz w:val="20"/>
          <w:szCs w:val="20"/>
        </w:rPr>
        <w:t xml:space="preserve"> </w:t>
      </w:r>
      <w:r w:rsidRPr="00BF323E">
        <w:rPr>
          <w:bCs/>
          <w:sz w:val="20"/>
          <w:szCs w:val="20"/>
        </w:rPr>
        <w:t>формирования Государственной комплексной программы развития машиностроения России</w:t>
      </w:r>
      <w:r>
        <w:rPr>
          <w:bCs/>
          <w:sz w:val="20"/>
          <w:szCs w:val="20"/>
        </w:rPr>
        <w:t xml:space="preserve"> от </w:t>
      </w:r>
      <w:r w:rsidRPr="00BF323E">
        <w:rPr>
          <w:color w:val="3E3E3E"/>
          <w:sz w:val="20"/>
          <w:szCs w:val="20"/>
        </w:rPr>
        <w:t>24.06.2008 </w:t>
      </w:r>
    </w:p>
    <w:p w:rsidR="00DC3F1F" w:rsidRDefault="00DC3F1F" w:rsidP="00DC3F1F">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53B39"/>
    <w:multiLevelType w:val="hybridMultilevel"/>
    <w:tmpl w:val="5A5016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26722675"/>
    <w:multiLevelType w:val="singleLevel"/>
    <w:tmpl w:val="B39CEDEE"/>
    <w:lvl w:ilvl="0">
      <w:numFmt w:val="bullet"/>
      <w:lvlText w:val="-"/>
      <w:lvlJc w:val="left"/>
      <w:pPr>
        <w:tabs>
          <w:tab w:val="num" w:pos="1069"/>
        </w:tabs>
        <w:ind w:left="1069" w:hanging="360"/>
      </w:pPr>
      <w:rPr>
        <w:rFonts w:hint="default"/>
      </w:rPr>
    </w:lvl>
  </w:abstractNum>
  <w:abstractNum w:abstractNumId="2">
    <w:nsid w:val="5283358E"/>
    <w:multiLevelType w:val="hybridMultilevel"/>
    <w:tmpl w:val="ABD6D2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74D134A"/>
    <w:multiLevelType w:val="singleLevel"/>
    <w:tmpl w:val="B39CEDEE"/>
    <w:lvl w:ilvl="0">
      <w:numFmt w:val="bullet"/>
      <w:lvlText w:val="-"/>
      <w:lvlJc w:val="left"/>
      <w:pPr>
        <w:tabs>
          <w:tab w:val="num" w:pos="1069"/>
        </w:tabs>
        <w:ind w:left="1069"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F1F"/>
    <w:rsid w:val="000B1208"/>
    <w:rsid w:val="002052AC"/>
    <w:rsid w:val="005E1043"/>
    <w:rsid w:val="00B363CF"/>
    <w:rsid w:val="00C70D82"/>
    <w:rsid w:val="00D4630B"/>
    <w:rsid w:val="00DC3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786EF1D-ABE4-4809-940C-2ABD254E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F1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C3F1F"/>
    <w:rPr>
      <w:sz w:val="20"/>
      <w:szCs w:val="20"/>
    </w:rPr>
  </w:style>
  <w:style w:type="character" w:styleId="a4">
    <w:name w:val="footnote reference"/>
    <w:basedOn w:val="a0"/>
    <w:semiHidden/>
    <w:rsid w:val="00DC3F1F"/>
    <w:rPr>
      <w:vertAlign w:val="superscript"/>
    </w:rPr>
  </w:style>
  <w:style w:type="table" w:styleId="a5">
    <w:name w:val="Table Grid"/>
    <w:basedOn w:val="a1"/>
    <w:rsid w:val="00DC3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6297</Words>
  <Characters>35895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NoName</Company>
  <LinksUpToDate>false</LinksUpToDate>
  <CharactersWithSpaces>42108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007</dc:creator>
  <cp:keywords/>
  <dc:description/>
  <cp:lastModifiedBy>Irina</cp:lastModifiedBy>
  <cp:revision>2</cp:revision>
  <dcterms:created xsi:type="dcterms:W3CDTF">2014-08-18T13:57:00Z</dcterms:created>
  <dcterms:modified xsi:type="dcterms:W3CDTF">2014-08-18T13:57:00Z</dcterms:modified>
</cp:coreProperties>
</file>