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131" w:rsidRDefault="00BA2131"/>
    <w:p w:rsidR="00F76D51" w:rsidRDefault="00766A8A">
      <w:r>
        <w:t>Актуальные проблемы формирования запасов в организации и направления их оптимизации</w:t>
      </w:r>
    </w:p>
    <w:p w:rsidR="00B154D8" w:rsidRDefault="00B154D8">
      <w:pPr>
        <w:rPr>
          <w:rFonts w:ascii="Times New Roman" w:hAnsi="Times New Roman"/>
          <w:b/>
          <w:sz w:val="28"/>
          <w:szCs w:val="28"/>
        </w:rPr>
      </w:pPr>
      <w:r>
        <w:rPr>
          <w:rFonts w:ascii="Times New Roman" w:hAnsi="Times New Roman"/>
          <w:b/>
          <w:sz w:val="28"/>
          <w:szCs w:val="28"/>
        </w:rPr>
        <w:br w:type="page"/>
      </w:r>
    </w:p>
    <w:p w:rsidR="00766A8A" w:rsidRPr="0076474B" w:rsidRDefault="00766A8A" w:rsidP="00766A8A">
      <w:pPr>
        <w:tabs>
          <w:tab w:val="left" w:pos="1725"/>
        </w:tabs>
        <w:ind w:firstLine="680"/>
        <w:jc w:val="center"/>
        <w:rPr>
          <w:rFonts w:ascii="Times New Roman" w:hAnsi="Times New Roman"/>
          <w:b/>
          <w:sz w:val="28"/>
          <w:szCs w:val="28"/>
        </w:rPr>
      </w:pPr>
      <w:r w:rsidRPr="0076474B">
        <w:rPr>
          <w:rFonts w:ascii="Times New Roman" w:hAnsi="Times New Roman"/>
          <w:b/>
          <w:sz w:val="28"/>
          <w:szCs w:val="28"/>
        </w:rPr>
        <w:t>Содержание</w:t>
      </w:r>
    </w:p>
    <w:p w:rsidR="00766A8A" w:rsidRPr="00E5169C" w:rsidRDefault="00766A8A" w:rsidP="00766A8A">
      <w:pPr>
        <w:tabs>
          <w:tab w:val="left" w:pos="1725"/>
        </w:tabs>
        <w:spacing w:after="0" w:line="360" w:lineRule="auto"/>
        <w:ind w:right="-1"/>
        <w:jc w:val="both"/>
        <w:rPr>
          <w:rFonts w:ascii="Times New Roman" w:hAnsi="Times New Roman"/>
          <w:sz w:val="28"/>
          <w:szCs w:val="28"/>
        </w:rPr>
      </w:pPr>
      <w:r w:rsidRPr="00E5169C">
        <w:rPr>
          <w:rFonts w:ascii="Times New Roman" w:hAnsi="Times New Roman"/>
          <w:sz w:val="28"/>
          <w:szCs w:val="28"/>
        </w:rPr>
        <w:t>Введение</w:t>
      </w:r>
      <w:r>
        <w:rPr>
          <w:rFonts w:ascii="Times New Roman" w:hAnsi="Times New Roman"/>
          <w:sz w:val="28"/>
          <w:szCs w:val="28"/>
        </w:rPr>
        <w:t>…………………………………………………………………………..</w:t>
      </w:r>
      <w:r w:rsidR="00B154D8">
        <w:rPr>
          <w:rFonts w:ascii="Times New Roman" w:hAnsi="Times New Roman"/>
          <w:sz w:val="28"/>
          <w:szCs w:val="28"/>
        </w:rPr>
        <w:t>3</w:t>
      </w:r>
    </w:p>
    <w:p w:rsidR="00766A8A" w:rsidRPr="00E77456" w:rsidRDefault="00766A8A" w:rsidP="00766A8A">
      <w:pPr>
        <w:pStyle w:val="a3"/>
        <w:spacing w:after="0" w:line="360" w:lineRule="auto"/>
        <w:ind w:left="0" w:right="-1"/>
        <w:rPr>
          <w:rFonts w:ascii="Times New Roman" w:hAnsi="Times New Roman"/>
          <w:sz w:val="28"/>
          <w:szCs w:val="28"/>
        </w:rPr>
      </w:pPr>
      <w:r w:rsidRPr="00E5169C">
        <w:rPr>
          <w:rFonts w:ascii="Times New Roman" w:hAnsi="Times New Roman"/>
          <w:sz w:val="28"/>
          <w:szCs w:val="28"/>
        </w:rPr>
        <w:t>Глава 1. Теоретические основы управления материально производственными запасами предприятия</w:t>
      </w:r>
      <w:r>
        <w:rPr>
          <w:rFonts w:ascii="Times New Roman" w:hAnsi="Times New Roman"/>
          <w:sz w:val="28"/>
          <w:szCs w:val="28"/>
        </w:rPr>
        <w:t>…………………………………………………………..</w:t>
      </w:r>
      <w:r w:rsidR="00E77456" w:rsidRPr="00E77456">
        <w:rPr>
          <w:rFonts w:ascii="Times New Roman" w:hAnsi="Times New Roman"/>
          <w:sz w:val="28"/>
          <w:szCs w:val="28"/>
        </w:rPr>
        <w:t>5</w:t>
      </w:r>
    </w:p>
    <w:p w:rsidR="00766A8A" w:rsidRPr="00E5169C" w:rsidRDefault="00766A8A" w:rsidP="00766A8A">
      <w:pPr>
        <w:pStyle w:val="a3"/>
        <w:numPr>
          <w:ilvl w:val="1"/>
          <w:numId w:val="1"/>
        </w:numPr>
        <w:spacing w:after="0" w:line="360" w:lineRule="auto"/>
        <w:ind w:left="0" w:right="-284" w:firstLine="0"/>
        <w:rPr>
          <w:rFonts w:ascii="Times New Roman" w:hAnsi="Times New Roman"/>
          <w:sz w:val="28"/>
          <w:szCs w:val="28"/>
        </w:rPr>
      </w:pPr>
      <w:r w:rsidRPr="00E5169C">
        <w:rPr>
          <w:rFonts w:ascii="Times New Roman" w:hAnsi="Times New Roman"/>
          <w:sz w:val="28"/>
          <w:szCs w:val="28"/>
        </w:rPr>
        <w:t>Материально-производственные запасы как экономическая категория</w:t>
      </w:r>
      <w:r>
        <w:rPr>
          <w:rFonts w:ascii="Times New Roman" w:hAnsi="Times New Roman"/>
          <w:sz w:val="28"/>
          <w:szCs w:val="28"/>
        </w:rPr>
        <w:t>..</w:t>
      </w:r>
      <w:r w:rsidR="00E77456" w:rsidRPr="00E77456">
        <w:rPr>
          <w:rFonts w:ascii="Times New Roman" w:hAnsi="Times New Roman"/>
          <w:sz w:val="28"/>
          <w:szCs w:val="28"/>
        </w:rPr>
        <w:t>5</w:t>
      </w:r>
    </w:p>
    <w:p w:rsidR="00766A8A" w:rsidRPr="00E5169C" w:rsidRDefault="00766A8A" w:rsidP="00766A8A">
      <w:pPr>
        <w:pStyle w:val="a3"/>
        <w:numPr>
          <w:ilvl w:val="1"/>
          <w:numId w:val="1"/>
        </w:numPr>
        <w:spacing w:after="0" w:line="360" w:lineRule="auto"/>
        <w:ind w:left="0" w:right="-143" w:firstLine="0"/>
        <w:rPr>
          <w:rFonts w:ascii="Times New Roman" w:hAnsi="Times New Roman"/>
          <w:sz w:val="28"/>
          <w:szCs w:val="28"/>
        </w:rPr>
      </w:pPr>
      <w:r w:rsidRPr="00E5169C">
        <w:rPr>
          <w:rFonts w:ascii="Times New Roman" w:hAnsi="Times New Roman"/>
          <w:sz w:val="28"/>
          <w:szCs w:val="28"/>
        </w:rPr>
        <w:t>Определение и планирование потребностей в материальных запасах</w:t>
      </w:r>
      <w:r w:rsidR="00E77456">
        <w:rPr>
          <w:rFonts w:ascii="Times New Roman" w:hAnsi="Times New Roman"/>
          <w:sz w:val="28"/>
          <w:szCs w:val="28"/>
        </w:rPr>
        <w:t>…1</w:t>
      </w:r>
      <w:r w:rsidR="00E77456" w:rsidRPr="00E77456">
        <w:rPr>
          <w:rFonts w:ascii="Times New Roman" w:hAnsi="Times New Roman"/>
          <w:sz w:val="28"/>
          <w:szCs w:val="28"/>
        </w:rPr>
        <w:t>1</w:t>
      </w:r>
    </w:p>
    <w:p w:rsidR="00766A8A" w:rsidRPr="00E5169C" w:rsidRDefault="00766A8A" w:rsidP="00766A8A">
      <w:pPr>
        <w:pStyle w:val="a3"/>
        <w:numPr>
          <w:ilvl w:val="1"/>
          <w:numId w:val="1"/>
        </w:numPr>
        <w:spacing w:after="0" w:line="360" w:lineRule="auto"/>
        <w:ind w:left="0" w:right="-143" w:firstLine="0"/>
        <w:rPr>
          <w:rFonts w:ascii="Times New Roman" w:hAnsi="Times New Roman"/>
          <w:sz w:val="28"/>
          <w:szCs w:val="28"/>
        </w:rPr>
      </w:pPr>
      <w:r w:rsidRPr="00E5169C">
        <w:rPr>
          <w:rFonts w:ascii="Times New Roman" w:hAnsi="Times New Roman"/>
          <w:sz w:val="28"/>
          <w:szCs w:val="28"/>
        </w:rPr>
        <w:t xml:space="preserve">Системы </w:t>
      </w:r>
      <w:r w:rsidR="000E7D9F">
        <w:rPr>
          <w:rFonts w:ascii="Times New Roman" w:hAnsi="Times New Roman"/>
          <w:sz w:val="28"/>
          <w:szCs w:val="28"/>
        </w:rPr>
        <w:t>формирования запасов</w:t>
      </w:r>
      <w:r w:rsidRPr="00E5169C">
        <w:rPr>
          <w:rFonts w:ascii="Times New Roman" w:hAnsi="Times New Roman"/>
          <w:sz w:val="28"/>
          <w:szCs w:val="28"/>
        </w:rPr>
        <w:t xml:space="preserve"> на производственном предприятии</w:t>
      </w:r>
      <w:r w:rsidR="00E77456">
        <w:rPr>
          <w:rFonts w:ascii="Times New Roman" w:hAnsi="Times New Roman"/>
          <w:sz w:val="28"/>
          <w:szCs w:val="28"/>
        </w:rPr>
        <w:t>….</w:t>
      </w:r>
      <w:r w:rsidR="00E77456" w:rsidRPr="00E77456">
        <w:rPr>
          <w:rFonts w:ascii="Times New Roman" w:hAnsi="Times New Roman"/>
          <w:sz w:val="28"/>
          <w:szCs w:val="28"/>
        </w:rPr>
        <w:t>1</w:t>
      </w:r>
      <w:r>
        <w:rPr>
          <w:rFonts w:ascii="Times New Roman" w:hAnsi="Times New Roman"/>
          <w:sz w:val="28"/>
          <w:szCs w:val="28"/>
        </w:rPr>
        <w:t>9</w:t>
      </w:r>
    </w:p>
    <w:p w:rsidR="00766A8A" w:rsidRPr="00E77456" w:rsidRDefault="00766A8A" w:rsidP="00766A8A">
      <w:pPr>
        <w:ind w:right="-284"/>
        <w:rPr>
          <w:rFonts w:ascii="Times New Roman" w:hAnsi="Times New Roman"/>
          <w:sz w:val="28"/>
          <w:szCs w:val="28"/>
        </w:rPr>
      </w:pPr>
      <w:r w:rsidRPr="002A3454">
        <w:rPr>
          <w:rFonts w:ascii="Times New Roman" w:hAnsi="Times New Roman"/>
          <w:sz w:val="28"/>
          <w:szCs w:val="28"/>
        </w:rPr>
        <w:t xml:space="preserve">Глава 2. Анализ системы </w:t>
      </w:r>
      <w:r w:rsidR="000E7D9F">
        <w:rPr>
          <w:rFonts w:ascii="Times New Roman" w:hAnsi="Times New Roman"/>
          <w:sz w:val="28"/>
          <w:szCs w:val="28"/>
        </w:rPr>
        <w:t xml:space="preserve">формирования материальных запасов </w:t>
      </w:r>
      <w:r w:rsidRPr="002A3454">
        <w:rPr>
          <w:rFonts w:ascii="Times New Roman" w:hAnsi="Times New Roman"/>
          <w:sz w:val="28"/>
          <w:szCs w:val="28"/>
        </w:rPr>
        <w:t xml:space="preserve">на примере ИП Королев Ю.Б. </w:t>
      </w:r>
      <w:r w:rsidR="000E7D9F">
        <w:rPr>
          <w:rFonts w:ascii="Times New Roman" w:hAnsi="Times New Roman"/>
          <w:sz w:val="28"/>
          <w:szCs w:val="28"/>
        </w:rPr>
        <w:t>………………………………………………………………</w:t>
      </w:r>
      <w:r>
        <w:rPr>
          <w:rFonts w:ascii="Times New Roman" w:hAnsi="Times New Roman"/>
          <w:sz w:val="28"/>
          <w:szCs w:val="28"/>
        </w:rPr>
        <w:t>……..</w:t>
      </w:r>
      <w:r w:rsidR="00E77456" w:rsidRPr="00E77456">
        <w:rPr>
          <w:rFonts w:ascii="Times New Roman" w:hAnsi="Times New Roman"/>
          <w:sz w:val="28"/>
          <w:szCs w:val="28"/>
        </w:rPr>
        <w:t>30</w:t>
      </w:r>
    </w:p>
    <w:p w:rsidR="00766A8A" w:rsidRPr="00E77456" w:rsidRDefault="00766A8A" w:rsidP="00766A8A">
      <w:pPr>
        <w:pStyle w:val="a3"/>
        <w:spacing w:line="360" w:lineRule="auto"/>
        <w:ind w:left="0" w:right="-426"/>
        <w:rPr>
          <w:rFonts w:ascii="Times New Roman" w:hAnsi="Times New Roman"/>
          <w:sz w:val="28"/>
          <w:szCs w:val="28"/>
          <w:lang w:val="en-US"/>
        </w:rPr>
      </w:pPr>
      <w:r w:rsidRPr="002A3454">
        <w:rPr>
          <w:rFonts w:ascii="Times New Roman" w:hAnsi="Times New Roman"/>
          <w:sz w:val="28"/>
          <w:szCs w:val="28"/>
        </w:rPr>
        <w:t>2.1  Общие сведения о предприятии</w:t>
      </w:r>
      <w:r w:rsidR="00E77456">
        <w:rPr>
          <w:rFonts w:ascii="Times New Roman" w:hAnsi="Times New Roman"/>
          <w:sz w:val="28"/>
          <w:szCs w:val="28"/>
        </w:rPr>
        <w:t>…………………………………………….</w:t>
      </w:r>
      <w:r w:rsidR="00E77456" w:rsidRPr="00E77456">
        <w:rPr>
          <w:rFonts w:ascii="Times New Roman" w:hAnsi="Times New Roman"/>
          <w:sz w:val="28"/>
          <w:szCs w:val="28"/>
        </w:rPr>
        <w:t>3</w:t>
      </w:r>
      <w:r w:rsidR="00E77456">
        <w:rPr>
          <w:rFonts w:ascii="Times New Roman" w:hAnsi="Times New Roman"/>
          <w:sz w:val="28"/>
          <w:szCs w:val="28"/>
          <w:lang w:val="en-US"/>
        </w:rPr>
        <w:t>0</w:t>
      </w:r>
    </w:p>
    <w:p w:rsidR="00766A8A" w:rsidRPr="00E77456" w:rsidRDefault="00766A8A" w:rsidP="00766A8A">
      <w:pPr>
        <w:pStyle w:val="a3"/>
        <w:spacing w:line="360" w:lineRule="auto"/>
        <w:ind w:left="0" w:right="-426"/>
        <w:rPr>
          <w:rFonts w:ascii="Times New Roman" w:hAnsi="Times New Roman"/>
          <w:sz w:val="28"/>
          <w:szCs w:val="28"/>
        </w:rPr>
      </w:pPr>
      <w:r>
        <w:rPr>
          <w:rFonts w:ascii="Times New Roman" w:hAnsi="Times New Roman"/>
          <w:sz w:val="28"/>
          <w:szCs w:val="28"/>
        </w:rPr>
        <w:t>2.2  Технико-экономические показатели деятельности предприятия ………..</w:t>
      </w:r>
      <w:r w:rsidR="00E77456" w:rsidRPr="00E77456">
        <w:rPr>
          <w:rFonts w:ascii="Times New Roman" w:hAnsi="Times New Roman"/>
          <w:sz w:val="28"/>
          <w:szCs w:val="28"/>
        </w:rPr>
        <w:t>33</w:t>
      </w:r>
    </w:p>
    <w:p w:rsidR="00766A8A" w:rsidRPr="00E77456" w:rsidRDefault="00766A8A" w:rsidP="00766A8A">
      <w:pPr>
        <w:pStyle w:val="a3"/>
        <w:spacing w:line="360" w:lineRule="auto"/>
        <w:ind w:left="0" w:right="-426"/>
        <w:rPr>
          <w:rFonts w:ascii="Times New Roman" w:hAnsi="Times New Roman"/>
          <w:sz w:val="28"/>
          <w:szCs w:val="28"/>
        </w:rPr>
      </w:pPr>
      <w:r w:rsidRPr="002A3454">
        <w:rPr>
          <w:rFonts w:ascii="Times New Roman" w:hAnsi="Times New Roman"/>
          <w:sz w:val="28"/>
          <w:szCs w:val="28"/>
        </w:rPr>
        <w:t xml:space="preserve">2.3 Планирование потребностей и </w:t>
      </w:r>
      <w:r w:rsidR="000E7D9F">
        <w:rPr>
          <w:rFonts w:ascii="Times New Roman" w:hAnsi="Times New Roman"/>
          <w:sz w:val="28"/>
          <w:szCs w:val="28"/>
        </w:rPr>
        <w:t>система формирования материальных запасов</w:t>
      </w:r>
      <w:r w:rsidRPr="002A3454">
        <w:rPr>
          <w:rFonts w:ascii="Times New Roman" w:hAnsi="Times New Roman"/>
          <w:sz w:val="28"/>
          <w:szCs w:val="28"/>
        </w:rPr>
        <w:t xml:space="preserve"> предприятия</w:t>
      </w:r>
      <w:r>
        <w:rPr>
          <w:rFonts w:ascii="Times New Roman" w:hAnsi="Times New Roman"/>
          <w:sz w:val="28"/>
          <w:szCs w:val="28"/>
        </w:rPr>
        <w:t xml:space="preserve"> ……………………………………………………………………….</w:t>
      </w:r>
      <w:r w:rsidR="00E77456" w:rsidRPr="00E77456">
        <w:rPr>
          <w:rFonts w:ascii="Times New Roman" w:hAnsi="Times New Roman"/>
          <w:sz w:val="28"/>
          <w:szCs w:val="28"/>
        </w:rPr>
        <w:t>34</w:t>
      </w:r>
    </w:p>
    <w:p w:rsidR="00766A8A" w:rsidRPr="005C60B8" w:rsidRDefault="00766A8A" w:rsidP="00766A8A">
      <w:pPr>
        <w:pStyle w:val="21"/>
        <w:spacing w:line="360" w:lineRule="auto"/>
        <w:ind w:right="-1"/>
        <w:jc w:val="both"/>
        <w:rPr>
          <w:sz w:val="28"/>
          <w:szCs w:val="28"/>
        </w:rPr>
      </w:pPr>
      <w:r w:rsidRPr="00E5169C">
        <w:rPr>
          <w:sz w:val="28"/>
          <w:szCs w:val="28"/>
        </w:rPr>
        <w:t xml:space="preserve">Глава 3. Разработка мероприятий по усовершенствованию системы </w:t>
      </w:r>
      <w:r w:rsidR="000E7D9F">
        <w:rPr>
          <w:sz w:val="28"/>
          <w:szCs w:val="28"/>
        </w:rPr>
        <w:t>формирования материальных запасов</w:t>
      </w:r>
      <w:r w:rsidRPr="00E5169C">
        <w:rPr>
          <w:sz w:val="28"/>
          <w:szCs w:val="28"/>
        </w:rPr>
        <w:t xml:space="preserve"> на предприятии</w:t>
      </w:r>
      <w:r>
        <w:rPr>
          <w:sz w:val="28"/>
          <w:szCs w:val="28"/>
        </w:rPr>
        <w:t>…</w:t>
      </w:r>
      <w:r w:rsidR="000E7D9F">
        <w:rPr>
          <w:sz w:val="28"/>
          <w:szCs w:val="28"/>
        </w:rPr>
        <w:t>………………….</w:t>
      </w:r>
      <w:r w:rsidR="005C60B8" w:rsidRPr="005C60B8">
        <w:rPr>
          <w:sz w:val="28"/>
          <w:szCs w:val="28"/>
        </w:rPr>
        <w:t>37</w:t>
      </w:r>
    </w:p>
    <w:p w:rsidR="00766A8A" w:rsidRPr="005C60B8" w:rsidRDefault="00766A8A" w:rsidP="00766A8A">
      <w:pPr>
        <w:pStyle w:val="21"/>
        <w:spacing w:line="360" w:lineRule="auto"/>
        <w:ind w:right="-1"/>
        <w:jc w:val="both"/>
        <w:rPr>
          <w:sz w:val="28"/>
          <w:szCs w:val="28"/>
        </w:rPr>
      </w:pPr>
      <w:r w:rsidRPr="00E5169C">
        <w:rPr>
          <w:sz w:val="28"/>
          <w:szCs w:val="28"/>
        </w:rPr>
        <w:t>3.1 АВС- анализ состояния материально-производственных запасов</w:t>
      </w:r>
      <w:r>
        <w:rPr>
          <w:sz w:val="28"/>
          <w:szCs w:val="28"/>
        </w:rPr>
        <w:t xml:space="preserve"> ……</w:t>
      </w:r>
      <w:r w:rsidR="005C60B8" w:rsidRPr="005C60B8">
        <w:rPr>
          <w:sz w:val="28"/>
          <w:szCs w:val="28"/>
        </w:rPr>
        <w:t>37</w:t>
      </w:r>
    </w:p>
    <w:p w:rsidR="00766A8A" w:rsidRPr="005C60B8" w:rsidRDefault="00766A8A" w:rsidP="00766A8A">
      <w:pPr>
        <w:spacing w:after="0" w:line="360" w:lineRule="auto"/>
        <w:ind w:right="-1"/>
        <w:jc w:val="both"/>
        <w:rPr>
          <w:rFonts w:ascii="Times New Roman" w:hAnsi="Times New Roman"/>
          <w:color w:val="000000"/>
          <w:sz w:val="28"/>
          <w:szCs w:val="28"/>
        </w:rPr>
      </w:pPr>
      <w:r w:rsidRPr="00E5169C">
        <w:rPr>
          <w:rFonts w:ascii="Times New Roman" w:hAnsi="Times New Roman"/>
          <w:color w:val="000000"/>
          <w:sz w:val="28"/>
          <w:szCs w:val="28"/>
        </w:rPr>
        <w:t xml:space="preserve">3.2 Введение системы контроля за </w:t>
      </w:r>
      <w:r w:rsidR="000E7D9F">
        <w:rPr>
          <w:rFonts w:ascii="Times New Roman" w:hAnsi="Times New Roman"/>
          <w:color w:val="000000"/>
          <w:sz w:val="28"/>
          <w:szCs w:val="28"/>
        </w:rPr>
        <w:t>поступлением товарно-материальных запасов………………………………………………………………………</w:t>
      </w:r>
      <w:r w:rsidRPr="00E5169C">
        <w:rPr>
          <w:rFonts w:ascii="Times New Roman" w:hAnsi="Times New Roman"/>
          <w:color w:val="000000"/>
          <w:sz w:val="28"/>
          <w:szCs w:val="28"/>
        </w:rPr>
        <w:t>…</w:t>
      </w:r>
      <w:r>
        <w:rPr>
          <w:rFonts w:ascii="Times New Roman" w:hAnsi="Times New Roman"/>
          <w:color w:val="000000"/>
          <w:sz w:val="28"/>
          <w:szCs w:val="28"/>
        </w:rPr>
        <w:t>...</w:t>
      </w:r>
      <w:r w:rsidR="005C60B8" w:rsidRPr="005C60B8">
        <w:rPr>
          <w:rFonts w:ascii="Times New Roman" w:hAnsi="Times New Roman"/>
          <w:color w:val="000000"/>
          <w:sz w:val="28"/>
          <w:szCs w:val="28"/>
        </w:rPr>
        <w:t>44</w:t>
      </w:r>
    </w:p>
    <w:p w:rsidR="00766A8A" w:rsidRPr="005C60B8" w:rsidRDefault="00766A8A" w:rsidP="00766A8A">
      <w:pPr>
        <w:tabs>
          <w:tab w:val="left" w:pos="1725"/>
        </w:tabs>
        <w:spacing w:after="0" w:line="360" w:lineRule="auto"/>
        <w:ind w:right="-1"/>
        <w:jc w:val="both"/>
        <w:rPr>
          <w:rFonts w:ascii="Times New Roman" w:hAnsi="Times New Roman"/>
          <w:sz w:val="28"/>
          <w:szCs w:val="28"/>
          <w:lang w:val="en-US"/>
        </w:rPr>
      </w:pPr>
      <w:r w:rsidRPr="00E5169C">
        <w:rPr>
          <w:rFonts w:ascii="Times New Roman" w:hAnsi="Times New Roman"/>
          <w:sz w:val="28"/>
          <w:szCs w:val="28"/>
        </w:rPr>
        <w:t>Заключение</w:t>
      </w:r>
      <w:r>
        <w:rPr>
          <w:rFonts w:ascii="Times New Roman" w:hAnsi="Times New Roman"/>
          <w:sz w:val="28"/>
          <w:szCs w:val="28"/>
        </w:rPr>
        <w:t xml:space="preserve"> ………………………………………………………………………</w:t>
      </w:r>
      <w:r w:rsidR="005C60B8">
        <w:rPr>
          <w:rFonts w:ascii="Times New Roman" w:hAnsi="Times New Roman"/>
          <w:sz w:val="28"/>
          <w:szCs w:val="28"/>
          <w:lang w:val="en-US"/>
        </w:rPr>
        <w:t>47</w:t>
      </w:r>
    </w:p>
    <w:p w:rsidR="00766A8A" w:rsidRPr="005C60B8" w:rsidRDefault="00766A8A" w:rsidP="00766A8A">
      <w:pPr>
        <w:tabs>
          <w:tab w:val="left" w:pos="1725"/>
        </w:tabs>
        <w:spacing w:after="0" w:line="360" w:lineRule="auto"/>
        <w:ind w:right="-1"/>
        <w:jc w:val="both"/>
        <w:rPr>
          <w:rFonts w:ascii="Times New Roman" w:hAnsi="Times New Roman"/>
          <w:sz w:val="28"/>
          <w:szCs w:val="28"/>
          <w:lang w:val="en-US"/>
        </w:rPr>
      </w:pPr>
      <w:r w:rsidRPr="00E5169C">
        <w:rPr>
          <w:rFonts w:ascii="Times New Roman" w:hAnsi="Times New Roman"/>
          <w:sz w:val="28"/>
          <w:szCs w:val="28"/>
        </w:rPr>
        <w:t>Список использованной литературы</w:t>
      </w:r>
      <w:r>
        <w:rPr>
          <w:rFonts w:ascii="Times New Roman" w:hAnsi="Times New Roman"/>
          <w:sz w:val="28"/>
          <w:szCs w:val="28"/>
        </w:rPr>
        <w:t>…………………………………………..</w:t>
      </w:r>
      <w:r w:rsidR="005C60B8">
        <w:rPr>
          <w:rFonts w:ascii="Times New Roman" w:hAnsi="Times New Roman"/>
          <w:sz w:val="28"/>
          <w:szCs w:val="28"/>
          <w:lang w:val="en-US"/>
        </w:rPr>
        <w:t>49</w:t>
      </w:r>
    </w:p>
    <w:p w:rsidR="00B154D8" w:rsidRDefault="00B154D8">
      <w:r>
        <w:br w:type="page"/>
      </w:r>
    </w:p>
    <w:p w:rsidR="00B154D8" w:rsidRPr="00E5169C" w:rsidRDefault="00E77456" w:rsidP="00E77456">
      <w:pPr>
        <w:spacing w:line="360" w:lineRule="auto"/>
        <w:ind w:firstLine="709"/>
        <w:jc w:val="center"/>
        <w:rPr>
          <w:rFonts w:ascii="Times New Roman" w:hAnsi="Times New Roman"/>
          <w:b/>
          <w:sz w:val="28"/>
          <w:szCs w:val="28"/>
        </w:rPr>
      </w:pPr>
      <w:r w:rsidRPr="00E5169C">
        <w:rPr>
          <w:rFonts w:ascii="Times New Roman" w:hAnsi="Times New Roman"/>
          <w:b/>
          <w:sz w:val="28"/>
          <w:szCs w:val="28"/>
        </w:rPr>
        <w:t>ВВЕДЕНИЕ</w:t>
      </w:r>
    </w:p>
    <w:p w:rsidR="00B154D8" w:rsidRPr="00825DF0" w:rsidRDefault="00B154D8" w:rsidP="00B154D8">
      <w:pPr>
        <w:pStyle w:val="22"/>
        <w:spacing w:after="0" w:line="360" w:lineRule="auto"/>
        <w:ind w:left="0" w:right="-1" w:firstLine="709"/>
        <w:jc w:val="both"/>
        <w:rPr>
          <w:b w:val="0"/>
          <w:sz w:val="28"/>
          <w:szCs w:val="28"/>
        </w:rPr>
      </w:pPr>
      <w:r w:rsidRPr="00825DF0">
        <w:rPr>
          <w:b w:val="0"/>
          <w:sz w:val="28"/>
          <w:szCs w:val="28"/>
        </w:rPr>
        <w:t>Состояние производственного потенциала – важнейший фактор эффективности основной деятельности хозяйствующих субъектов, а, следовательно, и финансовой устойчивости. Существование в системе рыночных отношений побуждает предприятия к постоянному поиску резервов повышения эффективности использования материально-производственных запасов, поскольку материальные  затраты составляют значительную долю всех затрат на производство продукции и услуг. Поэтому производственная программа предприятия может быть выполнена только при условии своевременного и полного обеспечения ее необходимыми материальными ресурсами. Важно проанализировать, насколько полно и своевременно удовлетворяются производственные нужды. Выявить и практически использовать резервы повышения эффективности использования материально-производственных запасов можно только на основе аналитических исследований.</w:t>
      </w:r>
    </w:p>
    <w:p w:rsidR="00B154D8" w:rsidRPr="00825DF0" w:rsidRDefault="00B154D8" w:rsidP="00B154D8">
      <w:pPr>
        <w:pStyle w:val="22"/>
        <w:spacing w:after="0" w:line="360" w:lineRule="auto"/>
        <w:ind w:left="0" w:right="-1" w:firstLine="709"/>
        <w:jc w:val="both"/>
        <w:rPr>
          <w:b w:val="0"/>
          <w:sz w:val="28"/>
          <w:szCs w:val="28"/>
        </w:rPr>
      </w:pPr>
      <w:r w:rsidRPr="00825DF0">
        <w:rPr>
          <w:b w:val="0"/>
          <w:sz w:val="28"/>
          <w:szCs w:val="28"/>
        </w:rPr>
        <w:t>Целью работы является определение состояния и путей повышения эффективности систем управления материально-производственными запасами на предприятиях. Для достижения поставленной цели в работе решались следующие задачи:</w:t>
      </w:r>
    </w:p>
    <w:p w:rsidR="00B154D8" w:rsidRPr="00825DF0" w:rsidRDefault="00B154D8" w:rsidP="00B154D8">
      <w:pPr>
        <w:pStyle w:val="22"/>
        <w:numPr>
          <w:ilvl w:val="0"/>
          <w:numId w:val="37"/>
        </w:numPr>
        <w:spacing w:after="0" w:line="360" w:lineRule="auto"/>
        <w:ind w:right="-1"/>
        <w:jc w:val="both"/>
        <w:rPr>
          <w:b w:val="0"/>
          <w:sz w:val="28"/>
          <w:szCs w:val="28"/>
        </w:rPr>
      </w:pPr>
      <w:r w:rsidRPr="00825DF0">
        <w:rPr>
          <w:b w:val="0"/>
          <w:sz w:val="28"/>
          <w:szCs w:val="28"/>
        </w:rPr>
        <w:t>определение сущности материально-производственных запасов как экономической категории и их состава;</w:t>
      </w:r>
    </w:p>
    <w:p w:rsidR="00B154D8" w:rsidRPr="00825DF0" w:rsidRDefault="00B154D8" w:rsidP="00B154D8">
      <w:pPr>
        <w:pStyle w:val="22"/>
        <w:numPr>
          <w:ilvl w:val="0"/>
          <w:numId w:val="37"/>
        </w:numPr>
        <w:spacing w:after="0" w:line="360" w:lineRule="auto"/>
        <w:ind w:right="-1"/>
        <w:jc w:val="both"/>
        <w:rPr>
          <w:b w:val="0"/>
          <w:sz w:val="28"/>
          <w:szCs w:val="28"/>
        </w:rPr>
      </w:pPr>
      <w:r w:rsidRPr="00825DF0">
        <w:rPr>
          <w:b w:val="0"/>
          <w:sz w:val="28"/>
          <w:szCs w:val="28"/>
        </w:rPr>
        <w:t>проведение анализа</w:t>
      </w:r>
      <w:r w:rsidR="002865B4">
        <w:rPr>
          <w:b w:val="0"/>
          <w:sz w:val="28"/>
          <w:szCs w:val="28"/>
        </w:rPr>
        <w:t xml:space="preserve"> систем формирования и</w:t>
      </w:r>
      <w:r w:rsidRPr="00825DF0">
        <w:rPr>
          <w:b w:val="0"/>
          <w:sz w:val="28"/>
          <w:szCs w:val="28"/>
        </w:rPr>
        <w:t xml:space="preserve"> использования материально-производственных запасов пекарни ИП Королев Ю.Б.;</w:t>
      </w:r>
    </w:p>
    <w:p w:rsidR="00B154D8" w:rsidRPr="00825DF0" w:rsidRDefault="00B154D8" w:rsidP="00B154D8">
      <w:pPr>
        <w:pStyle w:val="22"/>
        <w:numPr>
          <w:ilvl w:val="0"/>
          <w:numId w:val="37"/>
        </w:numPr>
        <w:spacing w:after="0" w:line="360" w:lineRule="auto"/>
        <w:ind w:right="-1"/>
        <w:jc w:val="both"/>
        <w:rPr>
          <w:b w:val="0"/>
          <w:sz w:val="28"/>
          <w:szCs w:val="28"/>
        </w:rPr>
      </w:pPr>
      <w:r w:rsidRPr="00825DF0">
        <w:rPr>
          <w:b w:val="0"/>
          <w:sz w:val="28"/>
          <w:szCs w:val="28"/>
        </w:rPr>
        <w:t>разработка рекомендаций по повышени</w:t>
      </w:r>
      <w:r w:rsidR="002865B4">
        <w:rPr>
          <w:b w:val="0"/>
          <w:sz w:val="28"/>
          <w:szCs w:val="28"/>
        </w:rPr>
        <w:t>ю эффективности систем</w:t>
      </w:r>
      <w:r w:rsidRPr="00825DF0">
        <w:rPr>
          <w:b w:val="0"/>
          <w:sz w:val="28"/>
          <w:szCs w:val="28"/>
        </w:rPr>
        <w:t xml:space="preserve"> </w:t>
      </w:r>
      <w:r w:rsidR="002865B4">
        <w:rPr>
          <w:b w:val="0"/>
          <w:sz w:val="28"/>
          <w:szCs w:val="28"/>
        </w:rPr>
        <w:t xml:space="preserve">формирования и </w:t>
      </w:r>
      <w:r w:rsidRPr="00825DF0">
        <w:rPr>
          <w:b w:val="0"/>
          <w:sz w:val="28"/>
          <w:szCs w:val="28"/>
        </w:rPr>
        <w:t>управления материально-производственными запасами на предприятии;</w:t>
      </w:r>
    </w:p>
    <w:p w:rsidR="00B154D8" w:rsidRPr="00825DF0" w:rsidRDefault="00B154D8" w:rsidP="00B154D8">
      <w:pPr>
        <w:pStyle w:val="22"/>
        <w:spacing w:after="0" w:line="360" w:lineRule="auto"/>
        <w:ind w:left="0" w:right="-1" w:firstLine="709"/>
        <w:jc w:val="both"/>
        <w:rPr>
          <w:b w:val="0"/>
          <w:sz w:val="28"/>
          <w:szCs w:val="28"/>
        </w:rPr>
      </w:pPr>
      <w:r w:rsidRPr="00825DF0">
        <w:rPr>
          <w:b w:val="0"/>
          <w:sz w:val="28"/>
          <w:szCs w:val="28"/>
        </w:rPr>
        <w:t>Объектом исследования является пекарня ИП Королев Ю.Б., расположенная в г. Перми, предметом исследования – эффективность использования материально-производственных запасов ИП Королев Ю.Б..</w:t>
      </w:r>
    </w:p>
    <w:p w:rsidR="00B154D8" w:rsidRPr="00825DF0" w:rsidRDefault="00B154D8" w:rsidP="00B154D8">
      <w:pPr>
        <w:pStyle w:val="22"/>
        <w:spacing w:after="0" w:line="360" w:lineRule="auto"/>
        <w:ind w:left="0" w:right="-1" w:firstLine="709"/>
        <w:jc w:val="both"/>
        <w:rPr>
          <w:b w:val="0"/>
          <w:sz w:val="28"/>
          <w:szCs w:val="28"/>
        </w:rPr>
      </w:pPr>
      <w:r w:rsidRPr="00825DF0">
        <w:rPr>
          <w:b w:val="0"/>
          <w:sz w:val="28"/>
          <w:szCs w:val="28"/>
        </w:rPr>
        <w:t>В работе применялся метод сравнения, использовались финансовые коэффициенты, относительные величины. Метод сравнения считается одним из важнейших. Существует несколько форм сравнения, но в данной работе будет использоваться сравнение отчетного года с предыдущим. Относительные величины незаменимы при анализе явлений динамики. Они исчисляются путем временного ряда, то есть они характеризуют изменение того или иного показателя, явления во времени.</w:t>
      </w:r>
    </w:p>
    <w:p w:rsidR="00B154D8" w:rsidRPr="00825DF0" w:rsidRDefault="00B154D8" w:rsidP="00B154D8">
      <w:pPr>
        <w:pStyle w:val="22"/>
        <w:spacing w:after="0" w:line="360" w:lineRule="auto"/>
        <w:ind w:left="0" w:right="-1" w:firstLine="709"/>
        <w:jc w:val="both"/>
        <w:rPr>
          <w:b w:val="0"/>
          <w:sz w:val="28"/>
          <w:szCs w:val="28"/>
        </w:rPr>
      </w:pPr>
      <w:r w:rsidRPr="00825DF0">
        <w:rPr>
          <w:b w:val="0"/>
          <w:sz w:val="28"/>
          <w:szCs w:val="28"/>
        </w:rPr>
        <w:t>При написании работы использованы научные работы Г.В. Савицкой,  И.Н Чуева и Л.Н. Чуевой, В.И. Стражева, Н.А. Сафронова.</w:t>
      </w:r>
    </w:p>
    <w:p w:rsidR="00B154D8" w:rsidRDefault="00B154D8" w:rsidP="00B154D8">
      <w:pPr>
        <w:pStyle w:val="a3"/>
        <w:spacing w:line="360" w:lineRule="auto"/>
        <w:ind w:left="1429"/>
        <w:jc w:val="both"/>
        <w:rPr>
          <w:rFonts w:ascii="Times New Roman" w:hAnsi="Times New Roman"/>
          <w:b/>
          <w:sz w:val="28"/>
          <w:szCs w:val="28"/>
        </w:rPr>
      </w:pPr>
    </w:p>
    <w:p w:rsidR="00B154D8" w:rsidRPr="00EE2BF2" w:rsidRDefault="00B154D8" w:rsidP="00E77456">
      <w:pPr>
        <w:ind w:firstLine="644"/>
        <w:jc w:val="center"/>
        <w:rPr>
          <w:rFonts w:ascii="Times New Roman" w:hAnsi="Times New Roman"/>
          <w:b/>
          <w:sz w:val="28"/>
          <w:szCs w:val="28"/>
        </w:rPr>
      </w:pPr>
      <w:r>
        <w:rPr>
          <w:rFonts w:ascii="Times New Roman" w:hAnsi="Times New Roman"/>
          <w:b/>
          <w:sz w:val="28"/>
          <w:szCs w:val="28"/>
        </w:rPr>
        <w:br w:type="page"/>
      </w:r>
      <w:r w:rsidR="00E77456">
        <w:rPr>
          <w:rFonts w:ascii="Times New Roman" w:hAnsi="Times New Roman"/>
          <w:b/>
          <w:sz w:val="28"/>
          <w:szCs w:val="28"/>
        </w:rPr>
        <w:t xml:space="preserve">ГЛАВА 1. </w:t>
      </w:r>
      <w:r w:rsidR="00E77456" w:rsidRPr="00EE2BF2">
        <w:rPr>
          <w:rFonts w:ascii="Times New Roman" w:hAnsi="Times New Roman"/>
          <w:b/>
          <w:sz w:val="28"/>
          <w:szCs w:val="28"/>
        </w:rPr>
        <w:t>ТЕОРЕТИЧЕСКИЕ ОСНОВЫ УПРАВЛЕНИЯ МАТЕРИАЛЬНО ПРОИЗВОДСТВЕННЫМИ ЗАПАСАМИ ПРЕДПРИЯТИЯ</w:t>
      </w:r>
    </w:p>
    <w:p w:rsidR="00B154D8" w:rsidRPr="00EE2BF2" w:rsidRDefault="00B154D8" w:rsidP="00B154D8">
      <w:pPr>
        <w:pStyle w:val="a3"/>
        <w:numPr>
          <w:ilvl w:val="1"/>
          <w:numId w:val="4"/>
        </w:numPr>
        <w:spacing w:line="360" w:lineRule="auto"/>
        <w:ind w:left="0" w:firstLine="709"/>
        <w:jc w:val="both"/>
        <w:rPr>
          <w:rFonts w:ascii="Times New Roman" w:hAnsi="Times New Roman"/>
          <w:b/>
          <w:sz w:val="28"/>
          <w:szCs w:val="28"/>
        </w:rPr>
      </w:pPr>
      <w:r w:rsidRPr="00EE2BF2">
        <w:rPr>
          <w:rFonts w:ascii="Times New Roman" w:hAnsi="Times New Roman"/>
          <w:b/>
          <w:sz w:val="28"/>
          <w:szCs w:val="28"/>
        </w:rPr>
        <w:t>Материально-производственные запасы как экономическая категория</w:t>
      </w:r>
    </w:p>
    <w:p w:rsidR="00B154D8" w:rsidRPr="00EE2BF2" w:rsidRDefault="00B154D8" w:rsidP="00E77456">
      <w:pPr>
        <w:pStyle w:val="22"/>
        <w:spacing w:before="240" w:after="0" w:line="360" w:lineRule="auto"/>
        <w:ind w:left="0" w:right="0" w:firstLine="425"/>
        <w:jc w:val="both"/>
        <w:rPr>
          <w:b w:val="0"/>
          <w:sz w:val="28"/>
          <w:szCs w:val="28"/>
        </w:rPr>
      </w:pPr>
      <w:r w:rsidRPr="00EE2BF2">
        <w:rPr>
          <w:b w:val="0"/>
          <w:sz w:val="28"/>
          <w:szCs w:val="28"/>
        </w:rPr>
        <w:t>Как экономическая категория материально-производственные запасы предприятия входят в состав оборотных фондов. В отличие от основных оборотные фонды в качестве предметов труда вступают в процесс производства постепенно и полностью входят в состав производимых товаров или полностью уничтожаются, теряют свою материальную форму и вещественно перестают существовать (топливо, смазочные материалы и т.п.), перенося таким образом, свою стоимость на создаваемый продукт в течение одного производственного цикла. После реализации продукции, перевозок и прочих услуг стоимость используемых предметов труда возмещается доходом предприятия, что создает возможность их возобновления</w:t>
      </w:r>
      <w:r w:rsidR="00734BB7" w:rsidRPr="00734BB7">
        <w:rPr>
          <w:b w:val="0"/>
          <w:sz w:val="28"/>
          <w:szCs w:val="28"/>
        </w:rPr>
        <w:t xml:space="preserve"> [4,</w:t>
      </w:r>
      <w:r w:rsidR="00E77456">
        <w:rPr>
          <w:b w:val="0"/>
          <w:sz w:val="28"/>
          <w:szCs w:val="28"/>
          <w:lang w:val="en-US"/>
        </w:rPr>
        <w:t>C</w:t>
      </w:r>
      <w:r w:rsidR="00E77456" w:rsidRPr="00E77456">
        <w:rPr>
          <w:b w:val="0"/>
          <w:sz w:val="28"/>
          <w:szCs w:val="28"/>
        </w:rPr>
        <w:t>.</w:t>
      </w:r>
      <w:r w:rsidR="00734BB7" w:rsidRPr="00734BB7">
        <w:rPr>
          <w:b w:val="0"/>
          <w:sz w:val="28"/>
          <w:szCs w:val="28"/>
        </w:rPr>
        <w:t>112]</w:t>
      </w:r>
      <w:r w:rsidRPr="00EE2BF2">
        <w:rPr>
          <w:b w:val="0"/>
          <w:sz w:val="28"/>
          <w:szCs w:val="28"/>
        </w:rPr>
        <w:t>.</w:t>
      </w:r>
    </w:p>
    <w:p w:rsidR="00B154D8" w:rsidRPr="00EE2BF2" w:rsidRDefault="00B154D8" w:rsidP="00E77456">
      <w:pPr>
        <w:spacing w:after="0" w:line="360" w:lineRule="auto"/>
        <w:ind w:firstLine="426"/>
        <w:jc w:val="both"/>
        <w:rPr>
          <w:rFonts w:ascii="Times New Roman" w:hAnsi="Times New Roman"/>
          <w:sz w:val="28"/>
          <w:szCs w:val="28"/>
        </w:rPr>
      </w:pPr>
      <w:r w:rsidRPr="00EE2BF2">
        <w:rPr>
          <w:rFonts w:ascii="Times New Roman" w:hAnsi="Times New Roman"/>
          <w:sz w:val="28"/>
          <w:szCs w:val="28"/>
        </w:rPr>
        <w:t>Объективная необходимость образования запасов связана с характером процессов производства и воспроизводства. Основной причиной образования запасов является несовпадение в пространстве и во времени производства и потребления материальных ресурсов. Наличие запасов позволяет бесперебойно обеспечивать выполнение установленной производственной программы. Отсутствие на предприятии материалов вследствие исчерпания запасов нарушает ритм производственного процесса, приводит к простоям оборудования или даже к необходимости перестройки технологического процесса.</w:t>
      </w:r>
    </w:p>
    <w:p w:rsidR="00B154D8" w:rsidRPr="00EE2BF2" w:rsidRDefault="00B154D8" w:rsidP="00E77456">
      <w:pPr>
        <w:spacing w:after="0" w:line="360" w:lineRule="auto"/>
        <w:ind w:firstLine="426"/>
        <w:jc w:val="both"/>
        <w:rPr>
          <w:rFonts w:ascii="Times New Roman" w:hAnsi="Times New Roman"/>
          <w:sz w:val="28"/>
          <w:szCs w:val="28"/>
        </w:rPr>
      </w:pPr>
      <w:r w:rsidRPr="00825DF0">
        <w:rPr>
          <w:rFonts w:ascii="Times New Roman" w:hAnsi="Times New Roman"/>
          <w:sz w:val="28"/>
          <w:szCs w:val="28"/>
        </w:rPr>
        <w:t>Ма</w:t>
      </w:r>
      <w:r>
        <w:rPr>
          <w:rFonts w:ascii="Times New Roman" w:hAnsi="Times New Roman"/>
          <w:sz w:val="28"/>
          <w:szCs w:val="28"/>
        </w:rPr>
        <w:t>териальные запасы – это находящи</w:t>
      </w:r>
      <w:r w:rsidRPr="00825DF0">
        <w:rPr>
          <w:rFonts w:ascii="Times New Roman" w:hAnsi="Times New Roman"/>
          <w:sz w:val="28"/>
          <w:szCs w:val="28"/>
        </w:rPr>
        <w:t>еся на разных стадиях производства и обращения продукты производственно-технического назначения, товары народного потребления и другие товары, ожидающие вступления в процесс производственного или личного потребления</w:t>
      </w:r>
      <w:r>
        <w:rPr>
          <w:rFonts w:ascii="Times New Roman" w:hAnsi="Times New Roman"/>
          <w:sz w:val="28"/>
          <w:szCs w:val="28"/>
        </w:rPr>
        <w:t xml:space="preserve"> </w:t>
      </w:r>
      <w:r w:rsidRPr="005D68E4">
        <w:rPr>
          <w:rFonts w:ascii="Times New Roman" w:hAnsi="Times New Roman"/>
          <w:sz w:val="28"/>
          <w:szCs w:val="28"/>
        </w:rPr>
        <w:t>[</w:t>
      </w:r>
      <w:r>
        <w:rPr>
          <w:rFonts w:ascii="Times New Roman" w:hAnsi="Times New Roman"/>
          <w:sz w:val="28"/>
          <w:szCs w:val="28"/>
        </w:rPr>
        <w:t>11, с.108</w:t>
      </w:r>
      <w:r w:rsidRPr="005D68E4">
        <w:rPr>
          <w:rFonts w:ascii="Times New Roman" w:hAnsi="Times New Roman"/>
          <w:sz w:val="28"/>
          <w:szCs w:val="28"/>
        </w:rPr>
        <w:t>]</w:t>
      </w:r>
      <w:r w:rsidRPr="00825DF0">
        <w:rPr>
          <w:rFonts w:ascii="Times New Roman" w:hAnsi="Times New Roman"/>
          <w:sz w:val="28"/>
          <w:szCs w:val="28"/>
        </w:rPr>
        <w:t>.</w:t>
      </w:r>
      <w:r w:rsidRPr="00EE2BF2">
        <w:rPr>
          <w:rFonts w:ascii="Times New Roman" w:hAnsi="Times New Roman"/>
          <w:sz w:val="28"/>
          <w:szCs w:val="28"/>
          <w:u w:val="single"/>
        </w:rPr>
        <w:t xml:space="preserve"> </w:t>
      </w:r>
      <w:r w:rsidRPr="00EE2BF2">
        <w:rPr>
          <w:rFonts w:ascii="Times New Roman" w:hAnsi="Times New Roman"/>
          <w:sz w:val="28"/>
          <w:szCs w:val="28"/>
        </w:rPr>
        <w:t>Материальные запасы являются частью оборотных средств предприятия, т.е. однократно участвуют в процессе производства или потребления. Они классифицируются по трем видам:</w:t>
      </w:r>
    </w:p>
    <w:p w:rsidR="00B154D8" w:rsidRPr="00EE2BF2" w:rsidRDefault="00B154D8" w:rsidP="00B154D8">
      <w:pPr>
        <w:numPr>
          <w:ilvl w:val="0"/>
          <w:numId w:val="7"/>
        </w:numPr>
        <w:spacing w:after="0" w:line="360" w:lineRule="auto"/>
        <w:ind w:firstLine="709"/>
        <w:jc w:val="both"/>
        <w:rPr>
          <w:rFonts w:ascii="Times New Roman" w:hAnsi="Times New Roman"/>
          <w:sz w:val="28"/>
          <w:szCs w:val="28"/>
        </w:rPr>
      </w:pPr>
      <w:r w:rsidRPr="00EE2BF2">
        <w:rPr>
          <w:rFonts w:ascii="Times New Roman" w:hAnsi="Times New Roman"/>
          <w:sz w:val="28"/>
          <w:szCs w:val="28"/>
        </w:rPr>
        <w:t>производственные запасы (сырье, материалы, покупные полуфабрикаты, комплектующие изделия, конструкции и детали, топливо, тара и тарные материалы, отходы, запчасти);</w:t>
      </w:r>
    </w:p>
    <w:p w:rsidR="00B154D8" w:rsidRPr="00EE2BF2" w:rsidRDefault="00B154D8" w:rsidP="00B154D8">
      <w:pPr>
        <w:numPr>
          <w:ilvl w:val="0"/>
          <w:numId w:val="7"/>
        </w:numPr>
        <w:spacing w:after="0" w:line="360" w:lineRule="auto"/>
        <w:ind w:firstLine="709"/>
        <w:jc w:val="both"/>
        <w:rPr>
          <w:rFonts w:ascii="Times New Roman" w:hAnsi="Times New Roman"/>
          <w:sz w:val="28"/>
          <w:szCs w:val="28"/>
        </w:rPr>
      </w:pPr>
      <w:r w:rsidRPr="00EE2BF2">
        <w:rPr>
          <w:rFonts w:ascii="Times New Roman" w:hAnsi="Times New Roman"/>
          <w:sz w:val="28"/>
          <w:szCs w:val="28"/>
        </w:rPr>
        <w:t>запасы в незавершенном производстве (продукция частичной готовности, не полностью укомплектованная; не принятая заказчиком, остатки заказов вспомогательного производства; материалы, подвергшиеся изменениям; незаконченные работы продукция, не прошедшая предусмотренный технологией полный цикл производства);</w:t>
      </w:r>
    </w:p>
    <w:p w:rsidR="00B154D8" w:rsidRPr="00EE2BF2" w:rsidRDefault="00B154D8" w:rsidP="00B154D8">
      <w:pPr>
        <w:numPr>
          <w:ilvl w:val="0"/>
          <w:numId w:val="7"/>
        </w:numPr>
        <w:spacing w:after="0" w:line="360" w:lineRule="auto"/>
        <w:ind w:firstLine="709"/>
        <w:jc w:val="both"/>
        <w:rPr>
          <w:rFonts w:ascii="Times New Roman" w:hAnsi="Times New Roman"/>
          <w:sz w:val="28"/>
          <w:szCs w:val="28"/>
        </w:rPr>
      </w:pPr>
      <w:r w:rsidRPr="00EE2BF2">
        <w:rPr>
          <w:rFonts w:ascii="Times New Roman" w:hAnsi="Times New Roman"/>
          <w:sz w:val="28"/>
          <w:szCs w:val="28"/>
        </w:rPr>
        <w:t>запасы готовой продукции (изделия и полуфабрикаты, полностью законченные обработкой, соответствующие действующим стандартам и утвержденным техническим условиям, принятые на склад готовой продукции предприятия).</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Помимо классификации по назначению хранимого материала, выделяют три вида запасов по потребности в пополнении</w:t>
      </w:r>
      <w:r>
        <w:rPr>
          <w:rFonts w:ascii="Times New Roman" w:hAnsi="Times New Roman"/>
          <w:sz w:val="28"/>
          <w:szCs w:val="28"/>
        </w:rPr>
        <w:t xml:space="preserve"> </w:t>
      </w:r>
      <w:r w:rsidRPr="005D68E4">
        <w:rPr>
          <w:rFonts w:ascii="Times New Roman" w:hAnsi="Times New Roman"/>
          <w:sz w:val="28"/>
          <w:szCs w:val="28"/>
        </w:rPr>
        <w:t xml:space="preserve">[18, </w:t>
      </w:r>
      <w:r>
        <w:rPr>
          <w:rFonts w:ascii="Times New Roman" w:hAnsi="Times New Roman"/>
          <w:sz w:val="28"/>
          <w:szCs w:val="28"/>
          <w:lang w:val="en-US"/>
        </w:rPr>
        <w:t>c</w:t>
      </w:r>
      <w:r w:rsidRPr="005D68E4">
        <w:rPr>
          <w:rFonts w:ascii="Times New Roman" w:hAnsi="Times New Roman"/>
          <w:sz w:val="28"/>
          <w:szCs w:val="28"/>
        </w:rPr>
        <w:t>. 48]</w:t>
      </w:r>
      <w:r w:rsidRPr="00EE2BF2">
        <w:rPr>
          <w:rFonts w:ascii="Times New Roman" w:hAnsi="Times New Roman"/>
          <w:sz w:val="28"/>
          <w:szCs w:val="28"/>
        </w:rPr>
        <w:t>:</w:t>
      </w:r>
    </w:p>
    <w:p w:rsidR="00B154D8" w:rsidRPr="00EE2BF2" w:rsidRDefault="00B154D8" w:rsidP="00B154D8">
      <w:pPr>
        <w:numPr>
          <w:ilvl w:val="0"/>
          <w:numId w:val="8"/>
        </w:numPr>
        <w:spacing w:after="0" w:line="360" w:lineRule="auto"/>
        <w:ind w:firstLine="709"/>
        <w:jc w:val="both"/>
        <w:rPr>
          <w:rFonts w:ascii="Times New Roman" w:hAnsi="Times New Roman"/>
          <w:sz w:val="28"/>
          <w:szCs w:val="28"/>
        </w:rPr>
      </w:pPr>
      <w:r w:rsidRPr="00EE2BF2">
        <w:rPr>
          <w:rFonts w:ascii="Times New Roman" w:hAnsi="Times New Roman"/>
          <w:sz w:val="28"/>
          <w:szCs w:val="28"/>
        </w:rPr>
        <w:t>Текущий запас, который необходим предприятию для бесперебойной работы в интервале между двумя поставками. Этот запас образуется при равномерном и регулярном снабжении из-за несоответствия объема поставки и разового потребления.</w:t>
      </w:r>
    </w:p>
    <w:p w:rsidR="00B154D8" w:rsidRPr="00EE2BF2" w:rsidRDefault="00B154D8" w:rsidP="00B154D8">
      <w:pPr>
        <w:numPr>
          <w:ilvl w:val="0"/>
          <w:numId w:val="8"/>
        </w:numPr>
        <w:spacing w:after="0" w:line="360" w:lineRule="auto"/>
        <w:ind w:firstLine="709"/>
        <w:jc w:val="both"/>
        <w:rPr>
          <w:rFonts w:ascii="Times New Roman" w:hAnsi="Times New Roman"/>
          <w:sz w:val="28"/>
          <w:szCs w:val="28"/>
        </w:rPr>
      </w:pPr>
      <w:r w:rsidRPr="00EE2BF2">
        <w:rPr>
          <w:rFonts w:ascii="Times New Roman" w:hAnsi="Times New Roman"/>
          <w:sz w:val="28"/>
          <w:szCs w:val="28"/>
        </w:rPr>
        <w:t>Подготовительный, который используют в период времени, необходимый для подготовки материальных ресурсов и транспортировки их к рабочим местам</w:t>
      </w:r>
    </w:p>
    <w:p w:rsidR="00B154D8" w:rsidRPr="00EE2BF2" w:rsidRDefault="00B154D8" w:rsidP="00B154D8">
      <w:pPr>
        <w:numPr>
          <w:ilvl w:val="0"/>
          <w:numId w:val="8"/>
        </w:numPr>
        <w:spacing w:after="0" w:line="360" w:lineRule="auto"/>
        <w:ind w:firstLine="709"/>
        <w:jc w:val="both"/>
        <w:rPr>
          <w:rFonts w:ascii="Times New Roman" w:hAnsi="Times New Roman"/>
          <w:sz w:val="28"/>
          <w:szCs w:val="28"/>
        </w:rPr>
      </w:pPr>
      <w:r w:rsidRPr="00EE2BF2">
        <w:rPr>
          <w:rFonts w:ascii="Times New Roman" w:hAnsi="Times New Roman"/>
          <w:sz w:val="28"/>
          <w:szCs w:val="28"/>
        </w:rPr>
        <w:t>Гарантийный (страховой), создаваемый на случай возможных перебоев в снабжении, нарушении в сроках поставки, изменений потребности производства или потребления. При нормальных условиях работы эти запасы неприкосновенны. В практике нормирования гарантийный и подготовительный запасы могут быть объединены.</w:t>
      </w:r>
    </w:p>
    <w:p w:rsidR="00B154D8" w:rsidRPr="00EE2BF2" w:rsidRDefault="00B154D8" w:rsidP="00B154D8">
      <w:pPr>
        <w:numPr>
          <w:ilvl w:val="0"/>
          <w:numId w:val="8"/>
        </w:numPr>
        <w:spacing w:after="0" w:line="360" w:lineRule="auto"/>
        <w:ind w:firstLine="709"/>
        <w:jc w:val="both"/>
        <w:rPr>
          <w:rFonts w:ascii="Times New Roman" w:hAnsi="Times New Roman"/>
          <w:sz w:val="28"/>
          <w:szCs w:val="28"/>
        </w:rPr>
      </w:pPr>
      <w:r w:rsidRPr="00EE2BF2">
        <w:rPr>
          <w:rFonts w:ascii="Times New Roman" w:hAnsi="Times New Roman"/>
          <w:sz w:val="28"/>
          <w:szCs w:val="28"/>
        </w:rPr>
        <w:t>Сезонные запасы, которые образуются при сезонном характере производства продуктов (например, свекла при производстве сахара). Они позволяют обеспечить нормальную работу предприятия или организации во время сезонного перерыва в производстве, потреблении или в транспортировке продукции.</w:t>
      </w:r>
    </w:p>
    <w:p w:rsidR="00B154D8" w:rsidRPr="00EE2BF2" w:rsidRDefault="00B154D8" w:rsidP="00B154D8">
      <w:pPr>
        <w:numPr>
          <w:ilvl w:val="0"/>
          <w:numId w:val="8"/>
        </w:numPr>
        <w:spacing w:after="0" w:line="360" w:lineRule="auto"/>
        <w:ind w:firstLine="709"/>
        <w:jc w:val="both"/>
        <w:rPr>
          <w:rFonts w:ascii="Times New Roman" w:hAnsi="Times New Roman"/>
          <w:sz w:val="28"/>
          <w:szCs w:val="28"/>
        </w:rPr>
      </w:pPr>
      <w:r w:rsidRPr="00EE2BF2">
        <w:rPr>
          <w:rFonts w:ascii="Times New Roman" w:hAnsi="Times New Roman"/>
          <w:sz w:val="28"/>
          <w:szCs w:val="28"/>
        </w:rPr>
        <w:t>Преходящие запасы – это остатки материальных ресурсов на конец одного – начало следующего отчетного периода.</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Нормирование текущего запаса заключается в нахождении максимальной величины потребности производства в материальных ценностях между двумя очередными поставками. Данная потребность определяется произведением среднесуточного расхода на интервал поставки:</w:t>
      </w:r>
    </w:p>
    <w:p w:rsidR="00B154D8" w:rsidRPr="00983406" w:rsidRDefault="00B154D8" w:rsidP="00B154D8">
      <w:pPr>
        <w:spacing w:after="0" w:line="360" w:lineRule="auto"/>
        <w:ind w:firstLine="709"/>
        <w:jc w:val="right"/>
        <w:rPr>
          <w:rFonts w:ascii="Times New Roman" w:hAnsi="Times New Roman"/>
          <w:sz w:val="28"/>
          <w:szCs w:val="28"/>
        </w:rPr>
      </w:pPr>
      <w:r w:rsidRPr="00EE2BF2">
        <w:rPr>
          <w:rFonts w:ascii="Times New Roman" w:hAnsi="Times New Roman"/>
          <w:sz w:val="28"/>
          <w:szCs w:val="28"/>
        </w:rPr>
        <w:t>ТЗ = Рсут.*И</w:t>
      </w:r>
      <w:r w:rsidRPr="00983406">
        <w:rPr>
          <w:rFonts w:ascii="Times New Roman" w:hAnsi="Times New Roman"/>
          <w:sz w:val="28"/>
          <w:szCs w:val="28"/>
        </w:rPr>
        <w:tab/>
      </w:r>
      <w:r w:rsidRPr="00983406">
        <w:rPr>
          <w:rFonts w:ascii="Times New Roman" w:hAnsi="Times New Roman"/>
          <w:sz w:val="28"/>
          <w:szCs w:val="28"/>
        </w:rPr>
        <w:tab/>
      </w:r>
      <w:r w:rsidRPr="00983406">
        <w:rPr>
          <w:rFonts w:ascii="Times New Roman" w:hAnsi="Times New Roman"/>
          <w:sz w:val="28"/>
          <w:szCs w:val="28"/>
        </w:rPr>
        <w:tab/>
      </w:r>
      <w:r w:rsidRPr="00983406">
        <w:rPr>
          <w:rFonts w:ascii="Times New Roman" w:hAnsi="Times New Roman"/>
          <w:sz w:val="28"/>
          <w:szCs w:val="28"/>
        </w:rPr>
        <w:tab/>
      </w:r>
      <w:r w:rsidRPr="00983406">
        <w:rPr>
          <w:rFonts w:ascii="Times New Roman" w:hAnsi="Times New Roman"/>
          <w:sz w:val="28"/>
          <w:szCs w:val="28"/>
        </w:rPr>
        <w:tab/>
        <w:t>(1.1),</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ТЗ – текущий запас</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Рсут – среднесуточный расход материалов</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И –интервал поставок (дни)</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В свою очередь среднесуточный расход находят путем деления общей потребности  в материале (Пг, П</w:t>
      </w:r>
      <w:r w:rsidRPr="00EE2BF2">
        <w:rPr>
          <w:rFonts w:ascii="Times New Roman" w:hAnsi="Times New Roman"/>
          <w:sz w:val="28"/>
          <w:szCs w:val="28"/>
          <w:vertAlign w:val="subscript"/>
        </w:rPr>
        <w:t>кв</w:t>
      </w:r>
      <w:r w:rsidRPr="00EE2BF2">
        <w:rPr>
          <w:rFonts w:ascii="Times New Roman" w:hAnsi="Times New Roman"/>
          <w:sz w:val="28"/>
          <w:szCs w:val="28"/>
        </w:rPr>
        <w:t>, Пм)/360 (90,30)</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В зависимости от конкретных условий производства, обращения и потребления материалов интервал поставки определяется несколькими методами:</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Если поставки зависят от минимальной нормы отпуска материала В (транзитной или заказной), их величину находят путем делением нормы на среднесуточный расход:</w:t>
      </w:r>
    </w:p>
    <w:p w:rsidR="00B154D8" w:rsidRPr="00B154D8" w:rsidRDefault="00B154D8" w:rsidP="00B154D8">
      <w:pPr>
        <w:spacing w:after="0" w:line="360" w:lineRule="auto"/>
        <w:ind w:firstLine="709"/>
        <w:jc w:val="right"/>
        <w:rPr>
          <w:rFonts w:ascii="Times New Roman" w:hAnsi="Times New Roman"/>
          <w:sz w:val="28"/>
          <w:szCs w:val="28"/>
        </w:rPr>
      </w:pPr>
      <w:r w:rsidRPr="00EE2BF2">
        <w:rPr>
          <w:rFonts w:ascii="Times New Roman" w:hAnsi="Times New Roman"/>
          <w:sz w:val="28"/>
          <w:szCs w:val="28"/>
        </w:rPr>
        <w:t>И=Г/Рсут.</w:t>
      </w:r>
      <w:r w:rsidRPr="00B154D8">
        <w:rPr>
          <w:rFonts w:ascii="Times New Roman" w:hAnsi="Times New Roman"/>
          <w:sz w:val="28"/>
          <w:szCs w:val="28"/>
        </w:rPr>
        <w:tab/>
      </w:r>
      <w:r w:rsidRPr="00B154D8">
        <w:rPr>
          <w:rFonts w:ascii="Times New Roman" w:hAnsi="Times New Roman"/>
          <w:sz w:val="28"/>
          <w:szCs w:val="28"/>
        </w:rPr>
        <w:tab/>
      </w:r>
      <w:r w:rsidRPr="00B154D8">
        <w:rPr>
          <w:rFonts w:ascii="Times New Roman" w:hAnsi="Times New Roman"/>
          <w:sz w:val="28"/>
          <w:szCs w:val="28"/>
        </w:rPr>
        <w:tab/>
      </w:r>
      <w:r w:rsidRPr="00B154D8">
        <w:rPr>
          <w:rFonts w:ascii="Times New Roman" w:hAnsi="Times New Roman"/>
          <w:sz w:val="28"/>
          <w:szCs w:val="28"/>
        </w:rPr>
        <w:tab/>
      </w:r>
      <w:r w:rsidRPr="00B154D8">
        <w:rPr>
          <w:rFonts w:ascii="Times New Roman" w:hAnsi="Times New Roman"/>
          <w:sz w:val="28"/>
          <w:szCs w:val="28"/>
        </w:rPr>
        <w:tab/>
      </w:r>
      <w:r w:rsidRPr="00B154D8">
        <w:rPr>
          <w:rFonts w:ascii="Times New Roman" w:hAnsi="Times New Roman"/>
          <w:sz w:val="28"/>
          <w:szCs w:val="28"/>
        </w:rPr>
        <w:tab/>
        <w:t>(1.2),</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Интервал поставки зависит от периодичности выписки материала поставщиком. В таких случаях он будет равен продолжительности перерыва в производстве этого материала у поставщика.</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Если невозможно определить интервал поставки рассмотренными методами, то он устанавливается на основе анализа информации о фактических интервалах поставки в прошлые периоды. При этом из фактических данных необходимо исключить нехарактерные поставки материальных ресурсов, т.е. значительно отличающиеся от других или по величине поставляемых материальных ресурсов, или по длительности интервала поставки. После этого рассчитывается средневзвешенный интервал поставки в прошлом периоде (</w:t>
      </w:r>
      <w:r w:rsidRPr="00EE2BF2">
        <w:rPr>
          <w:rFonts w:ascii="Times New Roman" w:hAnsi="Times New Roman"/>
          <w:sz w:val="28"/>
          <w:szCs w:val="28"/>
          <w:lang w:val="en-US"/>
        </w:rPr>
        <w:t>t</w:t>
      </w:r>
      <w:r w:rsidRPr="00EE2BF2">
        <w:rPr>
          <w:rFonts w:ascii="Times New Roman" w:hAnsi="Times New Roman"/>
          <w:sz w:val="28"/>
          <w:szCs w:val="28"/>
        </w:rPr>
        <w:t xml:space="preserve"> взв.) по формуле:</w:t>
      </w:r>
    </w:p>
    <w:p w:rsidR="00B154D8" w:rsidRPr="005D68E4" w:rsidRDefault="00B154D8" w:rsidP="00B154D8">
      <w:pPr>
        <w:spacing w:after="0" w:line="360" w:lineRule="auto"/>
        <w:ind w:firstLine="709"/>
        <w:jc w:val="right"/>
        <w:rPr>
          <w:rFonts w:ascii="Times New Roman" w:hAnsi="Times New Roman"/>
          <w:sz w:val="28"/>
          <w:szCs w:val="28"/>
        </w:rPr>
      </w:pPr>
      <w:r w:rsidRPr="00EE2BF2">
        <w:rPr>
          <w:rFonts w:ascii="Times New Roman" w:hAnsi="Times New Roman"/>
          <w:sz w:val="28"/>
          <w:szCs w:val="28"/>
          <w:lang w:val="en-US"/>
        </w:rPr>
        <w:t>t</w:t>
      </w:r>
      <w:r w:rsidRPr="00EE2BF2">
        <w:rPr>
          <w:rFonts w:ascii="Times New Roman" w:hAnsi="Times New Roman"/>
          <w:sz w:val="28"/>
          <w:szCs w:val="28"/>
        </w:rPr>
        <w:t>взв=(∑</w:t>
      </w:r>
      <w:r w:rsidRPr="00EE2BF2">
        <w:rPr>
          <w:rFonts w:ascii="Times New Roman" w:hAnsi="Times New Roman"/>
          <w:sz w:val="28"/>
          <w:szCs w:val="28"/>
          <w:lang w:val="en-US"/>
        </w:rPr>
        <w:t>t</w:t>
      </w:r>
      <w:r w:rsidRPr="00EE2BF2">
        <w:rPr>
          <w:rFonts w:ascii="Times New Roman" w:hAnsi="Times New Roman"/>
          <w:sz w:val="28"/>
          <w:szCs w:val="28"/>
        </w:rPr>
        <w:t>фВ)/∑В</w:t>
      </w:r>
      <w:r w:rsidRPr="005D68E4">
        <w:rPr>
          <w:rFonts w:ascii="Times New Roman" w:hAnsi="Times New Roman"/>
          <w:sz w:val="28"/>
          <w:szCs w:val="28"/>
        </w:rPr>
        <w:tab/>
      </w:r>
      <w:r w:rsidRPr="005D68E4">
        <w:rPr>
          <w:rFonts w:ascii="Times New Roman" w:hAnsi="Times New Roman"/>
          <w:sz w:val="28"/>
          <w:szCs w:val="28"/>
        </w:rPr>
        <w:tab/>
      </w:r>
      <w:r w:rsidRPr="005D68E4">
        <w:rPr>
          <w:rFonts w:ascii="Times New Roman" w:hAnsi="Times New Roman"/>
          <w:sz w:val="28"/>
          <w:szCs w:val="28"/>
        </w:rPr>
        <w:tab/>
      </w:r>
      <w:r w:rsidRPr="005D68E4">
        <w:rPr>
          <w:rFonts w:ascii="Times New Roman" w:hAnsi="Times New Roman"/>
          <w:sz w:val="28"/>
          <w:szCs w:val="28"/>
        </w:rPr>
        <w:tab/>
      </w:r>
      <w:r w:rsidRPr="005D68E4">
        <w:rPr>
          <w:rFonts w:ascii="Times New Roman" w:hAnsi="Times New Roman"/>
          <w:sz w:val="28"/>
          <w:szCs w:val="28"/>
        </w:rPr>
        <w:tab/>
        <w:t>(1.3),</w:t>
      </w:r>
    </w:p>
    <w:p w:rsidR="00B154D8" w:rsidRPr="00EE2BF2" w:rsidRDefault="00B154D8" w:rsidP="00B154D8">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где </w:t>
      </w:r>
      <w:r w:rsidRPr="00EE2BF2">
        <w:rPr>
          <w:rFonts w:ascii="Times New Roman" w:hAnsi="Times New Roman"/>
          <w:sz w:val="28"/>
          <w:szCs w:val="28"/>
          <w:lang w:val="en-US"/>
        </w:rPr>
        <w:t>t</w:t>
      </w:r>
      <w:r w:rsidRPr="00EE2BF2">
        <w:rPr>
          <w:rFonts w:ascii="Times New Roman" w:hAnsi="Times New Roman"/>
          <w:sz w:val="28"/>
          <w:szCs w:val="28"/>
        </w:rPr>
        <w:t>ф – фактические интервалы поставки</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В – размеры поступающих партий, соответствующих интервалам поставки </w:t>
      </w:r>
      <w:r w:rsidRPr="00EE2BF2">
        <w:rPr>
          <w:rFonts w:ascii="Times New Roman" w:hAnsi="Times New Roman"/>
          <w:sz w:val="28"/>
          <w:szCs w:val="28"/>
          <w:lang w:val="en-US"/>
        </w:rPr>
        <w:t>t</w:t>
      </w:r>
      <w:r w:rsidRPr="00EE2BF2">
        <w:rPr>
          <w:rFonts w:ascii="Times New Roman" w:hAnsi="Times New Roman"/>
          <w:sz w:val="28"/>
          <w:szCs w:val="28"/>
        </w:rPr>
        <w:t>ф</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Если поступающие материальные ценности не удовлетворяют требованиям технологического процесса и до запуска в производство должны пройти соответствующую обработку, создается технологический (подготовительный) запас.</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Технологический (подготовительный) запас рассчитывается в соответствии с нормативами времени для осуществления подготовительных операций или по статистическим данным (наблюдениям) за фактическими затратами на подготовку материалов к производственному потреблению в прошлом периоде (хронометраж).</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Страховой запас определяется по формуле;</w:t>
      </w:r>
    </w:p>
    <w:p w:rsidR="00B154D8" w:rsidRPr="00EE2BF2" w:rsidRDefault="00B154D8" w:rsidP="00B154D8">
      <w:pPr>
        <w:spacing w:after="0" w:line="360" w:lineRule="auto"/>
        <w:ind w:firstLine="709"/>
        <w:jc w:val="right"/>
        <w:rPr>
          <w:rFonts w:ascii="Times New Roman" w:hAnsi="Times New Roman"/>
          <w:sz w:val="28"/>
          <w:szCs w:val="28"/>
        </w:rPr>
      </w:pPr>
      <w:r w:rsidRPr="00EE2BF2">
        <w:rPr>
          <w:rFonts w:ascii="Times New Roman" w:hAnsi="Times New Roman"/>
          <w:sz w:val="28"/>
          <w:szCs w:val="28"/>
        </w:rPr>
        <w:t>СЗ=Рсут (Иф-Ипл)/2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B154D8" w:rsidRPr="00EE2BF2" w:rsidRDefault="00B154D8" w:rsidP="00B154D8">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где </w:t>
      </w:r>
      <w:r w:rsidRPr="00EE2BF2">
        <w:rPr>
          <w:rFonts w:ascii="Times New Roman" w:hAnsi="Times New Roman"/>
          <w:sz w:val="28"/>
          <w:szCs w:val="28"/>
        </w:rPr>
        <w:t>СЗ – страховой запас,</w:t>
      </w:r>
    </w:p>
    <w:p w:rsidR="00B154D8" w:rsidRPr="00EE2BF2" w:rsidRDefault="00B154D8" w:rsidP="00B154D8">
      <w:pPr>
        <w:spacing w:after="0" w:line="360" w:lineRule="auto"/>
        <w:ind w:firstLine="709"/>
        <w:jc w:val="both"/>
        <w:rPr>
          <w:rFonts w:ascii="Times New Roman" w:hAnsi="Times New Roman"/>
          <w:sz w:val="28"/>
          <w:szCs w:val="28"/>
        </w:rPr>
      </w:pPr>
      <w:r>
        <w:rPr>
          <w:rFonts w:ascii="Times New Roman" w:hAnsi="Times New Roman"/>
          <w:sz w:val="28"/>
          <w:szCs w:val="28"/>
        </w:rPr>
        <w:t>Иф, И</w:t>
      </w:r>
      <w:r w:rsidRPr="00EE2BF2">
        <w:rPr>
          <w:rFonts w:ascii="Times New Roman" w:hAnsi="Times New Roman"/>
          <w:sz w:val="28"/>
          <w:szCs w:val="28"/>
        </w:rPr>
        <w:t>пл – соответственно фактический и плановый интервалы поставок</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При частых нарушениях поставок транспортной организацией создается транспортный запас. Он включает те оборотные фонды, которые отвлекаются со дня оплаты счета поставщика и до прибытия груза на склад. Транспортный запас рассчитывается аналогично страховому.</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Следует отметить, что классификация запасов условна и используется для своевременного пополнения и контроля уровня запасов.</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Классификация запасов по времени пополнения позволяет выделить разные количественные уровни запасов. </w:t>
      </w:r>
    </w:p>
    <w:p w:rsidR="00B154D8" w:rsidRPr="00EE2BF2" w:rsidRDefault="00B154D8" w:rsidP="00B154D8">
      <w:pPr>
        <w:numPr>
          <w:ilvl w:val="0"/>
          <w:numId w:val="9"/>
        </w:numPr>
        <w:spacing w:after="0" w:line="360" w:lineRule="auto"/>
        <w:ind w:firstLine="709"/>
        <w:jc w:val="both"/>
        <w:rPr>
          <w:rFonts w:ascii="Times New Roman" w:hAnsi="Times New Roman"/>
          <w:sz w:val="28"/>
          <w:szCs w:val="28"/>
        </w:rPr>
      </w:pPr>
      <w:r w:rsidRPr="00EE2BF2">
        <w:rPr>
          <w:rFonts w:ascii="Times New Roman" w:hAnsi="Times New Roman"/>
          <w:sz w:val="28"/>
          <w:szCs w:val="28"/>
        </w:rPr>
        <w:t>Максимальный желательный запас (максимальная величина экономически целесообразного запаса в данной системе управления запасами. Этот уровень может превышаться. В различных системах управления максимальный запас используется как ориентир при расчете объема заказа).</w:t>
      </w:r>
    </w:p>
    <w:p w:rsidR="00B154D8" w:rsidRPr="00EE2BF2" w:rsidRDefault="00B154D8" w:rsidP="00B154D8">
      <w:pPr>
        <w:numPr>
          <w:ilvl w:val="0"/>
          <w:numId w:val="9"/>
        </w:numPr>
        <w:spacing w:after="0" w:line="360" w:lineRule="auto"/>
        <w:ind w:firstLine="709"/>
        <w:jc w:val="both"/>
        <w:rPr>
          <w:rFonts w:ascii="Times New Roman" w:hAnsi="Times New Roman"/>
          <w:sz w:val="28"/>
          <w:szCs w:val="28"/>
        </w:rPr>
      </w:pPr>
      <w:r w:rsidRPr="00EE2BF2">
        <w:rPr>
          <w:rFonts w:ascii="Times New Roman" w:hAnsi="Times New Roman"/>
          <w:sz w:val="28"/>
          <w:szCs w:val="28"/>
        </w:rPr>
        <w:t>Пороговый уровень запаса (величина запаса, при достижении которой выдается очередной заказ на пополнение запасов на складе.</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Их соотношение выглядит следующим образом:</w:t>
      </w:r>
    </w:p>
    <w:p w:rsidR="00B154D8" w:rsidRPr="00EE2BF2" w:rsidRDefault="00E6779A" w:rsidP="00B154D8">
      <w:pPr>
        <w:spacing w:after="0" w:line="360" w:lineRule="auto"/>
        <w:ind w:firstLine="709"/>
        <w:jc w:val="both"/>
        <w:rPr>
          <w:rFonts w:ascii="Times New Roman" w:hAnsi="Times New Roman"/>
          <w:sz w:val="28"/>
          <w:szCs w:val="28"/>
        </w:rPr>
      </w:pPr>
      <w:r>
        <w:rPr>
          <w:rFonts w:ascii="Times New Roman" w:hAnsi="Times New Roman"/>
          <w:noProof/>
          <w:sz w:val="28"/>
          <w:szCs w:val="28"/>
        </w:rPr>
        <w:pict>
          <v:group id="_x0000_s1036" editas="canvas" style="position:absolute;left:0;text-align:left;margin-left:17.85pt;margin-top:11.4pt;width:459pt;height:279pt;z-index:-251656704" coordorigin="2061,3294" coordsize="9180,5580" wrapcoords="318 755 247 1103 318 14632 18706 14806 18847 14806 18988 14690 19094 14516 18741 14342 16624 13761 3741 4761 3000 4471 459 2613 565 1045 494 755 318 75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2061;top:3294;width:9180;height:5580" o:preferrelative="f">
              <v:fill o:detectmouseclick="t"/>
              <v:stroke dashstyle="dash"/>
              <v:path o:extrusionok="t" o:connecttype="none"/>
              <o:lock v:ext="edit" text="t"/>
            </v:shape>
            <v:line id="_x0000_s1038" style="position:absolute;flip:y" from="2241,3474" to="2241,7073">
              <v:stroke endarrow="block"/>
            </v:line>
            <v:line id="_x0000_s1039" style="position:absolute" from="2241,7073" to="10161,7073">
              <v:stroke endarrow="block"/>
            </v:line>
            <v:line id="_x0000_s1040" style="position:absolute" from="2241,4013" to="9620,7073"/>
            <v:line id="_x0000_s1041" style="position:absolute" from="2241,4554" to="3684,4555">
              <v:stroke dashstyle="dash"/>
            </v:line>
            <v:line id="_x0000_s1042" style="position:absolute" from="2241,5094" to="4764,5095">
              <v:stroke dashstyle="dash"/>
            </v:line>
            <v:line id="_x0000_s1043" style="position:absolute" from="2241,5814" to="6564,5815">
              <v:stroke dashstyle="dash"/>
            </v:line>
            <v:line id="_x0000_s1044" style="position:absolute" from="2241,6533" to="8181,6534">
              <v:stroke dashstyle="dash"/>
            </v:line>
            <w10:wrap type="through"/>
          </v:group>
        </w:pict>
      </w:r>
      <w:r w:rsidR="00B154D8" w:rsidRPr="00EE2BF2">
        <w:rPr>
          <w:rFonts w:ascii="Times New Roman" w:hAnsi="Times New Roman"/>
          <w:sz w:val="28"/>
          <w:szCs w:val="28"/>
        </w:rPr>
        <w:t>Объем заказа</w:t>
      </w:r>
    </w:p>
    <w:p w:rsidR="00B154D8" w:rsidRPr="00EE2BF2" w:rsidRDefault="00B154D8" w:rsidP="00B154D8">
      <w:pPr>
        <w:spacing w:after="0" w:line="360" w:lineRule="auto"/>
        <w:ind w:firstLine="709"/>
        <w:jc w:val="both"/>
        <w:rPr>
          <w:rFonts w:ascii="Times New Roman" w:hAnsi="Times New Roman"/>
          <w:sz w:val="28"/>
          <w:szCs w:val="28"/>
        </w:rPr>
      </w:pPr>
    </w:p>
    <w:p w:rsidR="00B154D8" w:rsidRPr="00EE2BF2" w:rsidRDefault="00B154D8" w:rsidP="00B154D8">
      <w:pPr>
        <w:tabs>
          <w:tab w:val="left" w:pos="3914"/>
        </w:tabs>
        <w:spacing w:after="0" w:line="360" w:lineRule="auto"/>
        <w:ind w:firstLine="709"/>
        <w:jc w:val="both"/>
        <w:rPr>
          <w:rFonts w:ascii="Times New Roman" w:hAnsi="Times New Roman"/>
          <w:sz w:val="28"/>
          <w:szCs w:val="28"/>
        </w:rPr>
      </w:pPr>
      <w:r w:rsidRPr="00EE2BF2">
        <w:rPr>
          <w:rFonts w:ascii="Times New Roman" w:hAnsi="Times New Roman"/>
          <w:sz w:val="28"/>
          <w:szCs w:val="28"/>
        </w:rPr>
        <w:t>Максимальный желательный заказ</w:t>
      </w:r>
      <w:r w:rsidRPr="00EE2BF2">
        <w:rPr>
          <w:rFonts w:ascii="Times New Roman" w:hAnsi="Times New Roman"/>
          <w:sz w:val="28"/>
          <w:szCs w:val="28"/>
        </w:rPr>
        <w:tab/>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Пороговый уровень</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Текущий запас</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Гарантийный запас</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Время</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Можно выделить также </w:t>
      </w:r>
      <w:r w:rsidRPr="00EE2BF2">
        <w:rPr>
          <w:rFonts w:ascii="Times New Roman" w:hAnsi="Times New Roman"/>
          <w:sz w:val="28"/>
          <w:szCs w:val="28"/>
          <w:u w:val="single"/>
        </w:rPr>
        <w:t>неликвидные запасы</w:t>
      </w:r>
      <w:r w:rsidRPr="00EE2BF2">
        <w:rPr>
          <w:rFonts w:ascii="Times New Roman" w:hAnsi="Times New Roman"/>
          <w:sz w:val="28"/>
          <w:szCs w:val="28"/>
        </w:rPr>
        <w:t xml:space="preserve"> – это длительно неиспользуемые производственные и товарные запасы. Они образуются вследствие ухудшения качества товаров во время хранения, а также морального износа. Это единственный вид запаса, который нее соответствует определенным выше критериям.</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Запасы учитываются в натуральных и условно-натуральных (физических единицах), стоимостных (денежных единицах) и относительных (продолжительность потребления данного уровня запаса в сутках) единицах измерения.</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Создание запасов всегда сопряжено с расходами. Основные виды затрат, связанные с созданием и содержанием запасов, включают:</w:t>
      </w:r>
    </w:p>
    <w:p w:rsidR="00B154D8" w:rsidRPr="00EE2BF2" w:rsidRDefault="00B154D8" w:rsidP="00B154D8">
      <w:pPr>
        <w:numPr>
          <w:ilvl w:val="1"/>
          <w:numId w:val="7"/>
        </w:numPr>
        <w:tabs>
          <w:tab w:val="clear" w:pos="1420"/>
          <w:tab w:val="num" w:pos="360"/>
        </w:tabs>
        <w:spacing w:after="0" w:line="360" w:lineRule="auto"/>
        <w:ind w:left="360" w:firstLine="709"/>
        <w:jc w:val="both"/>
        <w:rPr>
          <w:rFonts w:ascii="Times New Roman" w:hAnsi="Times New Roman"/>
          <w:sz w:val="28"/>
          <w:szCs w:val="28"/>
        </w:rPr>
      </w:pPr>
      <w:r w:rsidRPr="00EE2BF2">
        <w:rPr>
          <w:rFonts w:ascii="Times New Roman" w:hAnsi="Times New Roman"/>
          <w:sz w:val="28"/>
          <w:szCs w:val="28"/>
        </w:rPr>
        <w:t>замороженные финансовые средства;</w:t>
      </w:r>
    </w:p>
    <w:p w:rsidR="00B154D8" w:rsidRPr="00EE2BF2" w:rsidRDefault="00B154D8" w:rsidP="00B154D8">
      <w:pPr>
        <w:numPr>
          <w:ilvl w:val="1"/>
          <w:numId w:val="7"/>
        </w:numPr>
        <w:tabs>
          <w:tab w:val="clear" w:pos="1420"/>
          <w:tab w:val="num" w:pos="360"/>
        </w:tabs>
        <w:spacing w:after="0" w:line="360" w:lineRule="auto"/>
        <w:ind w:left="360" w:firstLine="709"/>
        <w:jc w:val="both"/>
        <w:rPr>
          <w:rFonts w:ascii="Times New Roman" w:hAnsi="Times New Roman"/>
          <w:sz w:val="28"/>
          <w:szCs w:val="28"/>
        </w:rPr>
      </w:pPr>
      <w:r w:rsidRPr="00EE2BF2">
        <w:rPr>
          <w:rFonts w:ascii="Times New Roman" w:hAnsi="Times New Roman"/>
          <w:sz w:val="28"/>
          <w:szCs w:val="28"/>
        </w:rPr>
        <w:t>расходы на содержание специально оборудованных помещений;</w:t>
      </w:r>
    </w:p>
    <w:p w:rsidR="00B154D8" w:rsidRPr="00EE2BF2" w:rsidRDefault="00B154D8" w:rsidP="00B154D8">
      <w:pPr>
        <w:numPr>
          <w:ilvl w:val="1"/>
          <w:numId w:val="7"/>
        </w:numPr>
        <w:tabs>
          <w:tab w:val="clear" w:pos="1420"/>
          <w:tab w:val="num" w:pos="360"/>
        </w:tabs>
        <w:spacing w:after="0" w:line="360" w:lineRule="auto"/>
        <w:ind w:left="360" w:firstLine="709"/>
        <w:jc w:val="both"/>
        <w:rPr>
          <w:rFonts w:ascii="Times New Roman" w:hAnsi="Times New Roman"/>
          <w:sz w:val="28"/>
          <w:szCs w:val="28"/>
        </w:rPr>
      </w:pPr>
      <w:r w:rsidRPr="00EE2BF2">
        <w:rPr>
          <w:rFonts w:ascii="Times New Roman" w:hAnsi="Times New Roman"/>
          <w:sz w:val="28"/>
          <w:szCs w:val="28"/>
        </w:rPr>
        <w:t>оплата труда специального персонала;</w:t>
      </w:r>
    </w:p>
    <w:p w:rsidR="00B154D8" w:rsidRPr="00EE2BF2" w:rsidRDefault="00B154D8" w:rsidP="00B154D8">
      <w:pPr>
        <w:numPr>
          <w:ilvl w:val="1"/>
          <w:numId w:val="7"/>
        </w:numPr>
        <w:tabs>
          <w:tab w:val="clear" w:pos="1420"/>
          <w:tab w:val="num" w:pos="360"/>
        </w:tabs>
        <w:spacing w:after="0" w:line="360" w:lineRule="auto"/>
        <w:ind w:left="360" w:firstLine="709"/>
        <w:jc w:val="both"/>
        <w:rPr>
          <w:rFonts w:ascii="Times New Roman" w:hAnsi="Times New Roman"/>
          <w:sz w:val="28"/>
          <w:szCs w:val="28"/>
        </w:rPr>
      </w:pPr>
      <w:r w:rsidRPr="00EE2BF2">
        <w:rPr>
          <w:rFonts w:ascii="Times New Roman" w:hAnsi="Times New Roman"/>
          <w:sz w:val="28"/>
          <w:szCs w:val="28"/>
        </w:rPr>
        <w:t>затраты, учитывающие постоянный риск порчи, хищения, а также моральное старение и другие.</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С другой стороны, отсутствие запасов – это тоже расходы, но выраженные в форме разнообразных потерь, к которым относят:</w:t>
      </w:r>
    </w:p>
    <w:p w:rsidR="00B154D8" w:rsidRPr="00EE2BF2" w:rsidRDefault="00B154D8" w:rsidP="00B154D8">
      <w:pPr>
        <w:numPr>
          <w:ilvl w:val="1"/>
          <w:numId w:val="7"/>
        </w:numPr>
        <w:tabs>
          <w:tab w:val="clear" w:pos="1420"/>
          <w:tab w:val="num" w:pos="360"/>
        </w:tabs>
        <w:spacing w:after="0" w:line="360" w:lineRule="auto"/>
        <w:ind w:left="360" w:firstLine="709"/>
        <w:jc w:val="both"/>
        <w:rPr>
          <w:rFonts w:ascii="Times New Roman" w:hAnsi="Times New Roman"/>
          <w:sz w:val="28"/>
          <w:szCs w:val="28"/>
        </w:rPr>
      </w:pPr>
      <w:r w:rsidRPr="00EE2BF2">
        <w:rPr>
          <w:rFonts w:ascii="Times New Roman" w:hAnsi="Times New Roman"/>
          <w:sz w:val="28"/>
          <w:szCs w:val="28"/>
        </w:rPr>
        <w:t>потери от простоя производства;</w:t>
      </w:r>
    </w:p>
    <w:p w:rsidR="00B154D8" w:rsidRPr="00EE2BF2" w:rsidRDefault="00B154D8" w:rsidP="00B154D8">
      <w:pPr>
        <w:numPr>
          <w:ilvl w:val="1"/>
          <w:numId w:val="7"/>
        </w:numPr>
        <w:tabs>
          <w:tab w:val="clear" w:pos="1420"/>
          <w:tab w:val="num" w:pos="360"/>
        </w:tabs>
        <w:spacing w:after="0" w:line="360" w:lineRule="auto"/>
        <w:ind w:left="360" w:firstLine="709"/>
        <w:jc w:val="both"/>
        <w:rPr>
          <w:rFonts w:ascii="Times New Roman" w:hAnsi="Times New Roman"/>
          <w:sz w:val="28"/>
          <w:szCs w:val="28"/>
        </w:rPr>
      </w:pPr>
      <w:r w:rsidRPr="00EE2BF2">
        <w:rPr>
          <w:rFonts w:ascii="Times New Roman" w:hAnsi="Times New Roman"/>
          <w:sz w:val="28"/>
          <w:szCs w:val="28"/>
        </w:rPr>
        <w:t>потери от отсутствия товара на складе в момент предъявления спроса;</w:t>
      </w:r>
    </w:p>
    <w:p w:rsidR="00B154D8" w:rsidRPr="00EE2BF2" w:rsidRDefault="00B154D8" w:rsidP="00B154D8">
      <w:pPr>
        <w:numPr>
          <w:ilvl w:val="1"/>
          <w:numId w:val="7"/>
        </w:numPr>
        <w:tabs>
          <w:tab w:val="clear" w:pos="1420"/>
          <w:tab w:val="num" w:pos="360"/>
        </w:tabs>
        <w:spacing w:after="0" w:line="360" w:lineRule="auto"/>
        <w:ind w:left="360" w:firstLine="709"/>
        <w:jc w:val="both"/>
        <w:rPr>
          <w:rFonts w:ascii="Times New Roman" w:hAnsi="Times New Roman"/>
          <w:sz w:val="28"/>
          <w:szCs w:val="28"/>
        </w:rPr>
      </w:pPr>
      <w:r w:rsidRPr="00EE2BF2">
        <w:rPr>
          <w:rFonts w:ascii="Times New Roman" w:hAnsi="Times New Roman"/>
          <w:sz w:val="28"/>
          <w:szCs w:val="28"/>
        </w:rPr>
        <w:t>потери от закупки мелких партий товаров по более высоким ценам.</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Организация управления материальными запасами на предприятии включает определение потребности в них, их состава, структуры, источников формирования и их регулирование, уп</w:t>
      </w:r>
      <w:r w:rsidRPr="00EE2BF2">
        <w:rPr>
          <w:rFonts w:ascii="Times New Roman" w:hAnsi="Times New Roman"/>
          <w:snapToGrid w:val="0"/>
          <w:sz w:val="28"/>
          <w:szCs w:val="28"/>
        </w:rPr>
        <w:softHyphen/>
        <w:t>равление использованием оборотных средств.</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 xml:space="preserve">Для оценки эффективности использования оборотных средств может быть также исчислен коэффициент оборачиваемости путем деления суммы реализованной продукции на средний остаток оборотных средств за отчетный период </w:t>
      </w:r>
      <w:r w:rsidRPr="00EE2BF2">
        <w:rPr>
          <w:rFonts w:ascii="Times New Roman" w:hAnsi="Times New Roman"/>
          <w:snapToGrid w:val="0"/>
          <w:sz w:val="28"/>
          <w:szCs w:val="28"/>
        </w:rPr>
        <w:object w:dxaOrig="920" w:dyaOrig="700">
          <v:shape id="_x0000_i1025" type="#_x0000_t75" style="width:46.5pt;height:35.25pt" o:ole="">
            <v:imagedata r:id="rId5" o:title=""/>
          </v:shape>
          <o:OLEObject Type="Embed" ProgID="Equation.2" ShapeID="_x0000_i1025" DrawAspect="Content" ObjectID="_1476293560" r:id="rId6"/>
        </w:object>
      </w:r>
      <w:r w:rsidRPr="00EE2BF2">
        <w:rPr>
          <w:rFonts w:ascii="Times New Roman" w:hAnsi="Times New Roman"/>
          <w:snapToGrid w:val="0"/>
          <w:sz w:val="28"/>
          <w:szCs w:val="28"/>
        </w:rPr>
        <w:t>. Коэффициент оборачиваемости характеризует количество оборотов, совершенных оборотными средствами за отчетный период.</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 xml:space="preserve">Оборачиваемость оборотных средств можно выразить через среднюю потребность в оборотных средствах на рубль реализованной продукции. Полученный показатель </w:t>
      </w:r>
      <w:r w:rsidRPr="00EE2BF2">
        <w:rPr>
          <w:rFonts w:ascii="Times New Roman" w:hAnsi="Times New Roman"/>
          <w:snapToGrid w:val="0"/>
          <w:sz w:val="28"/>
          <w:szCs w:val="28"/>
        </w:rPr>
        <w:object w:dxaOrig="900" w:dyaOrig="700">
          <v:shape id="_x0000_i1026" type="#_x0000_t75" style="width:45pt;height:35.25pt" o:ole="">
            <v:imagedata r:id="rId7" o:title=""/>
          </v:shape>
          <o:OLEObject Type="Embed" ProgID="Equation.2" ShapeID="_x0000_i1026" DrawAspect="Content" ObjectID="_1476293561" r:id="rId8"/>
        </w:object>
      </w:r>
      <w:r w:rsidRPr="00EE2BF2">
        <w:rPr>
          <w:rFonts w:ascii="Times New Roman" w:hAnsi="Times New Roman"/>
          <w:snapToGrid w:val="0"/>
          <w:sz w:val="28"/>
          <w:szCs w:val="28"/>
        </w:rPr>
        <w:t xml:space="preserve"> отражает уровень загрузки оборотных средств. Нетрудно заметить, что этот показатель по величине обратный предыдущему.</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В процессе финансово-хозяйственной деятельности средства предприятия совершают кругооборот, начиная с авансирования средств для создания производственных запасов через стадию незавершенного производства и кончая оплатой покупателем отгруженной готовой продукции. Оборачиваемость оборотных средств - важнейший качественный показатель, характеризующий использование оборотных средств. Он отражает время, затрачиваемое на движение оборотных средств через все стадии кругооборота. Ускорение оборачиваемости оборотных средств играет важную роль, обеспечивая экономию ресурсов, необходимых для производства и реализации продукции. При ускорении оборачиваемости уменьшается потребность в оборотных средствах, и они высвобождаются из оборота, а при замедлении возникает потребность в вовлечении в оборот дополнительных средств. Для оценки работы предприятия очень важен анализ изменения времени оборота ресурсов предприятия, вложенных в запасы и расчеты. Он дает возможность определить уменьшение потребности в оборотных средствах путем оптимизации запасов, их относительного снижения по сравнению с ростом производства, ускорения расчетов или, наоборот, привлечение средств в оборот при неблагоприятном положении дел на этих участках работы. Оборачиваемость оборотных средств определяется в днях в виде отношения среднего остатка оборотных средств к однодневному обороту по реализации за отчетный период по формуле</w:t>
      </w:r>
      <w:r>
        <w:rPr>
          <w:rFonts w:ascii="Times New Roman" w:hAnsi="Times New Roman"/>
          <w:snapToGrid w:val="0"/>
          <w:sz w:val="28"/>
          <w:szCs w:val="28"/>
        </w:rPr>
        <w:t xml:space="preserve"> </w:t>
      </w:r>
      <w:r w:rsidRPr="00A23DAC">
        <w:rPr>
          <w:rFonts w:ascii="Times New Roman" w:hAnsi="Times New Roman"/>
          <w:snapToGrid w:val="0"/>
          <w:sz w:val="28"/>
          <w:szCs w:val="28"/>
        </w:rPr>
        <w:t>[</w:t>
      </w:r>
      <w:r>
        <w:rPr>
          <w:rFonts w:ascii="Times New Roman" w:hAnsi="Times New Roman"/>
          <w:snapToGrid w:val="0"/>
          <w:sz w:val="28"/>
          <w:szCs w:val="28"/>
        </w:rPr>
        <w:t>2</w:t>
      </w:r>
      <w:r w:rsidRPr="00A23DAC">
        <w:rPr>
          <w:rFonts w:ascii="Times New Roman" w:hAnsi="Times New Roman"/>
          <w:snapToGrid w:val="0"/>
          <w:sz w:val="28"/>
          <w:szCs w:val="28"/>
        </w:rPr>
        <w:t>,41]</w:t>
      </w:r>
      <w:r w:rsidRPr="00EE2BF2">
        <w:rPr>
          <w:rFonts w:ascii="Times New Roman" w:hAnsi="Times New Roman"/>
          <w:snapToGrid w:val="0"/>
          <w:sz w:val="28"/>
          <w:szCs w:val="28"/>
        </w:rPr>
        <w:t>:</w:t>
      </w:r>
    </w:p>
    <w:p w:rsidR="00B154D8" w:rsidRPr="00EE2BF2" w:rsidRDefault="00B154D8" w:rsidP="00B154D8">
      <w:pPr>
        <w:spacing w:after="0" w:line="360" w:lineRule="auto"/>
        <w:ind w:firstLine="709"/>
        <w:jc w:val="right"/>
        <w:rPr>
          <w:rFonts w:ascii="Times New Roman" w:hAnsi="Times New Roman"/>
          <w:snapToGrid w:val="0"/>
          <w:sz w:val="28"/>
          <w:szCs w:val="28"/>
        </w:rPr>
      </w:pPr>
      <w:r w:rsidRPr="00EE2BF2">
        <w:rPr>
          <w:rFonts w:ascii="Times New Roman" w:hAnsi="Times New Roman"/>
          <w:snapToGrid w:val="0"/>
          <w:sz w:val="28"/>
          <w:szCs w:val="28"/>
        </w:rPr>
        <w:object w:dxaOrig="2280" w:dyaOrig="639">
          <v:shape id="_x0000_i1027" type="#_x0000_t75" style="width:114.75pt;height:32.25pt" o:ole="">
            <v:imagedata r:id="rId9" o:title=""/>
          </v:shape>
          <o:OLEObject Type="Embed" ProgID="Equation.2" ShapeID="_x0000_i1027" DrawAspect="Content" ObjectID="_1476293562" r:id="rId10"/>
        </w:object>
      </w:r>
      <w:r w:rsidRPr="00EE2BF2">
        <w:rPr>
          <w:rFonts w:ascii="Times New Roman" w:hAnsi="Times New Roman"/>
          <w:snapToGrid w:val="0"/>
          <w:sz w:val="28"/>
          <w:szCs w:val="28"/>
        </w:rPr>
        <w:t xml:space="preserve"> </w:t>
      </w:r>
      <w:r>
        <w:rPr>
          <w:rFonts w:ascii="Times New Roman" w:hAnsi="Times New Roman"/>
          <w:snapToGrid w:val="0"/>
          <w:sz w:val="28"/>
          <w:szCs w:val="28"/>
        </w:rPr>
        <w:tab/>
      </w:r>
      <w:r>
        <w:rPr>
          <w:rFonts w:ascii="Times New Roman" w:hAnsi="Times New Roman"/>
          <w:snapToGrid w:val="0"/>
          <w:sz w:val="28"/>
          <w:szCs w:val="28"/>
        </w:rPr>
        <w:tab/>
      </w:r>
      <w:r>
        <w:rPr>
          <w:rFonts w:ascii="Times New Roman" w:hAnsi="Times New Roman"/>
          <w:snapToGrid w:val="0"/>
          <w:sz w:val="28"/>
          <w:szCs w:val="28"/>
        </w:rPr>
        <w:tab/>
      </w:r>
      <w:r>
        <w:rPr>
          <w:rFonts w:ascii="Times New Roman" w:hAnsi="Times New Roman"/>
          <w:snapToGrid w:val="0"/>
          <w:sz w:val="28"/>
          <w:szCs w:val="28"/>
        </w:rPr>
        <w:tab/>
        <w:t>(1.5)</w:t>
      </w:r>
      <w:r w:rsidRPr="00EE2BF2">
        <w:rPr>
          <w:rFonts w:ascii="Times New Roman" w:hAnsi="Times New Roman"/>
          <w:snapToGrid w:val="0"/>
          <w:sz w:val="28"/>
          <w:szCs w:val="28"/>
        </w:rPr>
        <w:t>,</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где CO - средний остаток оборотных средств за отчетный период;</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ab/>
        <w:t>D - число дней в отчетном периоде;</w:t>
      </w:r>
    </w:p>
    <w:p w:rsidR="00B154D8" w:rsidRDefault="00B154D8" w:rsidP="00B154D8">
      <w:pPr>
        <w:spacing w:after="0" w:line="360" w:lineRule="auto"/>
        <w:ind w:firstLine="709"/>
        <w:jc w:val="both"/>
        <w:rPr>
          <w:rFonts w:ascii="Times New Roman" w:hAnsi="Times New Roman"/>
          <w:snapToGrid w:val="0"/>
          <w:sz w:val="28"/>
          <w:szCs w:val="28"/>
          <w:lang w:val="en-US"/>
        </w:rPr>
      </w:pPr>
      <w:r w:rsidRPr="00EE2BF2">
        <w:rPr>
          <w:rFonts w:ascii="Times New Roman" w:hAnsi="Times New Roman"/>
          <w:snapToGrid w:val="0"/>
          <w:sz w:val="28"/>
          <w:szCs w:val="28"/>
        </w:rPr>
        <w:tab/>
        <w:t xml:space="preserve">P - оборот по реализации за отчетный период. </w:t>
      </w:r>
    </w:p>
    <w:p w:rsidR="00E77456" w:rsidRDefault="00E77456" w:rsidP="00B154D8">
      <w:pPr>
        <w:spacing w:after="0" w:line="360" w:lineRule="auto"/>
        <w:ind w:firstLine="709"/>
        <w:jc w:val="both"/>
        <w:rPr>
          <w:rFonts w:ascii="Times New Roman" w:hAnsi="Times New Roman"/>
          <w:snapToGrid w:val="0"/>
          <w:sz w:val="28"/>
          <w:szCs w:val="28"/>
          <w:lang w:val="en-US"/>
        </w:rPr>
      </w:pPr>
    </w:p>
    <w:p w:rsidR="00E77456" w:rsidRPr="00E77456" w:rsidRDefault="00E77456" w:rsidP="00B154D8">
      <w:pPr>
        <w:spacing w:after="0" w:line="360" w:lineRule="auto"/>
        <w:ind w:firstLine="709"/>
        <w:jc w:val="both"/>
        <w:rPr>
          <w:rFonts w:ascii="Times New Roman" w:hAnsi="Times New Roman"/>
          <w:snapToGrid w:val="0"/>
          <w:sz w:val="28"/>
          <w:szCs w:val="28"/>
          <w:lang w:val="en-US"/>
        </w:rPr>
      </w:pPr>
    </w:p>
    <w:p w:rsidR="00B154D8" w:rsidRPr="00A23DAC" w:rsidRDefault="00B154D8" w:rsidP="00B154D8">
      <w:pPr>
        <w:numPr>
          <w:ilvl w:val="1"/>
          <w:numId w:val="4"/>
        </w:numPr>
        <w:spacing w:after="0" w:line="360" w:lineRule="auto"/>
        <w:jc w:val="both"/>
        <w:rPr>
          <w:rFonts w:ascii="Times New Roman" w:hAnsi="Times New Roman"/>
          <w:b/>
          <w:snapToGrid w:val="0"/>
          <w:sz w:val="28"/>
          <w:szCs w:val="28"/>
        </w:rPr>
      </w:pPr>
      <w:r>
        <w:rPr>
          <w:rFonts w:ascii="Times New Roman" w:hAnsi="Times New Roman"/>
          <w:b/>
          <w:snapToGrid w:val="0"/>
          <w:sz w:val="28"/>
          <w:szCs w:val="28"/>
        </w:rPr>
        <w:t xml:space="preserve"> </w:t>
      </w:r>
      <w:r w:rsidRPr="00A23DAC">
        <w:rPr>
          <w:rFonts w:ascii="Times New Roman" w:hAnsi="Times New Roman"/>
          <w:b/>
          <w:snapToGrid w:val="0"/>
          <w:sz w:val="28"/>
          <w:szCs w:val="28"/>
        </w:rPr>
        <w:t>Определение и планирование потребностей в материальных запасах</w:t>
      </w:r>
    </w:p>
    <w:p w:rsidR="00B154D8" w:rsidRDefault="00B154D8" w:rsidP="00B154D8">
      <w:pPr>
        <w:spacing w:after="0" w:line="360" w:lineRule="auto"/>
        <w:ind w:left="644"/>
        <w:jc w:val="both"/>
        <w:rPr>
          <w:rFonts w:ascii="Times New Roman" w:hAnsi="Times New Roman"/>
          <w:b/>
          <w:snapToGrid w:val="0"/>
          <w:sz w:val="28"/>
          <w:szCs w:val="28"/>
          <w:lang w:val="en-US"/>
        </w:rPr>
      </w:pP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 xml:space="preserve">Производственная программа предприятия для своего осуществления должна быть обеспечена необходимыми ресурсами, к которым относятся средства на оплату труда персонала, закупку сырья, материалов, полуфабрикатов, горюче-смазочных материалов и т.п. Удовлетворение потребностей производства возможно при наличии финансовых ресурсов в виде оборотных средств предприятия, формируемых при успешном ведении хозяйственной деятельности из финансовых поступлений (выручка, запасы, недвижимость, продукция на продажу, пакеты ценных бумаг и т.п.) в необходимые платежи. </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 xml:space="preserve">В системе планов предприятия его ресурсные потребности для выполнения производственной программы отражаются в формах: </w:t>
      </w:r>
    </w:p>
    <w:p w:rsidR="00B154D8" w:rsidRPr="00EE2BF2" w:rsidRDefault="00B154D8" w:rsidP="00B154D8">
      <w:pPr>
        <w:numPr>
          <w:ilvl w:val="0"/>
          <w:numId w:val="5"/>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плана по труду и заработной плате; </w:t>
      </w:r>
    </w:p>
    <w:p w:rsidR="00B154D8" w:rsidRPr="00EE2BF2" w:rsidRDefault="00B154D8" w:rsidP="00B154D8">
      <w:pPr>
        <w:numPr>
          <w:ilvl w:val="0"/>
          <w:numId w:val="5"/>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плана материально-технического снабжения; </w:t>
      </w:r>
    </w:p>
    <w:p w:rsidR="00B154D8" w:rsidRPr="00EE2BF2" w:rsidRDefault="00B154D8" w:rsidP="00B154D8">
      <w:pPr>
        <w:numPr>
          <w:ilvl w:val="0"/>
          <w:numId w:val="5"/>
        </w:numPr>
        <w:spacing w:after="0" w:line="360" w:lineRule="auto"/>
        <w:ind w:firstLine="709"/>
        <w:jc w:val="both"/>
        <w:rPr>
          <w:rFonts w:ascii="Times New Roman" w:hAnsi="Times New Roman"/>
          <w:sz w:val="28"/>
          <w:szCs w:val="28"/>
        </w:rPr>
      </w:pPr>
      <w:r w:rsidRPr="00EE2BF2">
        <w:rPr>
          <w:rFonts w:ascii="Times New Roman" w:hAnsi="Times New Roman"/>
          <w:sz w:val="28"/>
          <w:szCs w:val="28"/>
        </w:rPr>
        <w:t>плана себестоимости, прибыли и рентабельности.</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 xml:space="preserve">План материально-технического снабжения определяет потребность цеха в материально-технических ресурсах. Исходные данные для расчета годовой потребности в сырье, материалах, топливе, энергии: </w:t>
      </w:r>
    </w:p>
    <w:p w:rsidR="00B154D8" w:rsidRPr="00EE2BF2" w:rsidRDefault="00B154D8" w:rsidP="00B154D8">
      <w:pPr>
        <w:numPr>
          <w:ilvl w:val="0"/>
          <w:numId w:val="6"/>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плановые расходные нормы по всем видам материальных энергетических ресурсов; </w:t>
      </w:r>
    </w:p>
    <w:p w:rsidR="00B154D8" w:rsidRPr="00EE2BF2" w:rsidRDefault="00B154D8" w:rsidP="00B154D8">
      <w:pPr>
        <w:numPr>
          <w:ilvl w:val="0"/>
          <w:numId w:val="6"/>
        </w:numPr>
        <w:spacing w:after="0" w:line="360" w:lineRule="auto"/>
        <w:ind w:firstLine="709"/>
        <w:jc w:val="both"/>
        <w:rPr>
          <w:rFonts w:ascii="Times New Roman" w:hAnsi="Times New Roman"/>
          <w:sz w:val="28"/>
          <w:szCs w:val="28"/>
        </w:rPr>
      </w:pPr>
      <w:r w:rsidRPr="00EE2BF2">
        <w:rPr>
          <w:rFonts w:ascii="Times New Roman" w:hAnsi="Times New Roman"/>
          <w:sz w:val="28"/>
          <w:szCs w:val="28"/>
        </w:rPr>
        <w:t>годовой объем производства продукции.</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Итоговая потребность каждого из ресурсов (табл. 8) рассчитывается, как произведение объема производства (Вг) на норму потребности ресурса в год (</w:t>
      </w:r>
      <w:r w:rsidR="00E6779A">
        <w:rPr>
          <w:rFonts w:ascii="Times New Roman" w:hAnsi="Times New Roman"/>
          <w:noProof/>
          <w:sz w:val="28"/>
          <w:szCs w:val="28"/>
          <w:lang w:eastAsia="ru-RU"/>
        </w:rPr>
        <w:pict>
          <v:shape id="Рисунок 19" o:spid="_x0000_i1028" type="#_x0000_t75" alt="manu-4416" style="width:22.5pt;height:18pt;visibility:visible">
            <v:imagedata r:id="rId11" o:title="manu-4416"/>
          </v:shape>
        </w:pict>
      </w:r>
      <w:r w:rsidRPr="00EE2BF2">
        <w:rPr>
          <w:rFonts w:ascii="Times New Roman" w:hAnsi="Times New Roman"/>
          <w:snapToGrid w:val="0"/>
          <w:sz w:val="28"/>
          <w:szCs w:val="28"/>
        </w:rPr>
        <w:t xml:space="preserve">): </w:t>
      </w:r>
    </w:p>
    <w:p w:rsidR="00B154D8" w:rsidRPr="00EE2BF2" w:rsidRDefault="00B154D8" w:rsidP="00B154D8">
      <w:pPr>
        <w:spacing w:after="0" w:line="360" w:lineRule="auto"/>
        <w:ind w:firstLine="709"/>
        <w:jc w:val="right"/>
        <w:rPr>
          <w:rFonts w:ascii="Times New Roman" w:hAnsi="Times New Roman"/>
          <w:snapToGrid w:val="0"/>
          <w:sz w:val="28"/>
          <w:szCs w:val="28"/>
        </w:rPr>
      </w:pPr>
      <w:r w:rsidRPr="00EE2BF2">
        <w:rPr>
          <w:rFonts w:ascii="Times New Roman" w:hAnsi="Times New Roman"/>
          <w:snapToGrid w:val="0"/>
          <w:sz w:val="28"/>
          <w:szCs w:val="28"/>
        </w:rPr>
        <w:t xml:space="preserve">ПР = Вг * </w:t>
      </w:r>
      <w:r w:rsidR="00E6779A">
        <w:rPr>
          <w:rFonts w:ascii="Times New Roman" w:hAnsi="Times New Roman"/>
          <w:noProof/>
          <w:sz w:val="28"/>
          <w:szCs w:val="28"/>
          <w:lang w:eastAsia="ru-RU"/>
        </w:rPr>
        <w:pict>
          <v:shape id="Рисунок 20" o:spid="_x0000_i1029" type="#_x0000_t75" alt="manu-4416" style="width:22.5pt;height:18pt;visibility:visible">
            <v:imagedata r:id="rId11" o:title="manu-4416"/>
          </v:shape>
        </w:pict>
      </w:r>
      <w:r w:rsidRPr="00EE2BF2">
        <w:rPr>
          <w:rFonts w:ascii="Times New Roman" w:hAnsi="Times New Roman"/>
          <w:snapToGrid w:val="0"/>
          <w:sz w:val="28"/>
          <w:szCs w:val="28"/>
        </w:rPr>
        <w:t>(т/год)</w:t>
      </w:r>
      <w:r>
        <w:rPr>
          <w:rFonts w:ascii="Times New Roman" w:hAnsi="Times New Roman"/>
          <w:snapToGrid w:val="0"/>
          <w:sz w:val="28"/>
          <w:szCs w:val="28"/>
        </w:rPr>
        <w:tab/>
      </w:r>
      <w:r>
        <w:rPr>
          <w:rFonts w:ascii="Times New Roman" w:hAnsi="Times New Roman"/>
          <w:snapToGrid w:val="0"/>
          <w:sz w:val="28"/>
          <w:szCs w:val="28"/>
        </w:rPr>
        <w:tab/>
      </w:r>
      <w:r>
        <w:rPr>
          <w:rFonts w:ascii="Times New Roman" w:hAnsi="Times New Roman"/>
          <w:snapToGrid w:val="0"/>
          <w:sz w:val="28"/>
          <w:szCs w:val="28"/>
        </w:rPr>
        <w:tab/>
      </w:r>
      <w:r>
        <w:rPr>
          <w:rFonts w:ascii="Times New Roman" w:hAnsi="Times New Roman"/>
          <w:snapToGrid w:val="0"/>
          <w:sz w:val="28"/>
          <w:szCs w:val="28"/>
        </w:rPr>
        <w:tab/>
        <w:t>(1.6)</w:t>
      </w:r>
      <w:r w:rsidRPr="00EE2BF2">
        <w:rPr>
          <w:rFonts w:ascii="Times New Roman" w:hAnsi="Times New Roman"/>
          <w:snapToGrid w:val="0"/>
          <w:sz w:val="28"/>
          <w:szCs w:val="28"/>
        </w:rPr>
        <w:t xml:space="preserve">, </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 xml:space="preserve">где ПР – годовая потребность материального ресурса (т/год). </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 xml:space="preserve">Потребность в электрической и тепловой энергии просчитывается аналогично в единицах кВТ-ч/год и Гкал/год. Стоимостные оценки потребностей в материально-технических ресурсах определяются с учетом оптовых цен и тарифов на энергоносители путем их прямого пересчета. </w:t>
      </w:r>
    </w:p>
    <w:p w:rsidR="00B154D8" w:rsidRDefault="00393D21" w:rsidP="00B154D8">
      <w:pPr>
        <w:spacing w:after="0" w:line="360" w:lineRule="auto"/>
        <w:ind w:firstLine="709"/>
        <w:jc w:val="both"/>
        <w:rPr>
          <w:rFonts w:ascii="Times New Roman" w:hAnsi="Times New Roman"/>
          <w:snapToGrid w:val="0"/>
          <w:sz w:val="28"/>
          <w:szCs w:val="28"/>
        </w:rPr>
      </w:pPr>
      <w:r>
        <w:rPr>
          <w:rFonts w:ascii="Times New Roman" w:hAnsi="Times New Roman"/>
          <w:snapToGrid w:val="0"/>
          <w:sz w:val="28"/>
          <w:szCs w:val="28"/>
        </w:rPr>
        <w:t>П</w:t>
      </w:r>
      <w:r w:rsidR="00B154D8" w:rsidRPr="00EE2BF2">
        <w:rPr>
          <w:rFonts w:ascii="Times New Roman" w:hAnsi="Times New Roman"/>
          <w:snapToGrid w:val="0"/>
          <w:sz w:val="28"/>
          <w:szCs w:val="28"/>
        </w:rPr>
        <w:t xml:space="preserve">ри планировании оптимальной потребности в оборотных средствах </w:t>
      </w:r>
      <w:r>
        <w:rPr>
          <w:rFonts w:ascii="Times New Roman" w:hAnsi="Times New Roman"/>
          <w:snapToGrid w:val="0"/>
          <w:sz w:val="28"/>
          <w:szCs w:val="28"/>
        </w:rPr>
        <w:t xml:space="preserve">на предприятии </w:t>
      </w:r>
      <w:r w:rsidR="00B154D8" w:rsidRPr="00EE2BF2">
        <w:rPr>
          <w:rFonts w:ascii="Times New Roman" w:hAnsi="Times New Roman"/>
          <w:snapToGrid w:val="0"/>
          <w:sz w:val="28"/>
          <w:szCs w:val="28"/>
        </w:rPr>
        <w:t>во внимание принимаются денежные средства, которые авансируются для создания производственных запасов, заделов незавершенного производства и накопления го</w:t>
      </w:r>
      <w:r w:rsidR="00B154D8" w:rsidRPr="00EE2BF2">
        <w:rPr>
          <w:rFonts w:ascii="Times New Roman" w:hAnsi="Times New Roman"/>
          <w:snapToGrid w:val="0"/>
          <w:sz w:val="28"/>
          <w:szCs w:val="28"/>
        </w:rPr>
        <w:softHyphen/>
        <w:t>товой продукции на складе. Для этого можно использовать три метода: аналитический, коэффициентный и метод прямого счета. Предприятие может применить любой из них, ориентируясь на свой опыт работы и принимая во внимание размеры предпри</w:t>
      </w:r>
      <w:r w:rsidR="00B154D8" w:rsidRPr="00EE2BF2">
        <w:rPr>
          <w:rFonts w:ascii="Times New Roman" w:hAnsi="Times New Roman"/>
          <w:snapToGrid w:val="0"/>
          <w:sz w:val="28"/>
          <w:szCs w:val="28"/>
        </w:rPr>
        <w:softHyphen/>
        <w:t>ятия, объем производственной программы, характер хозяйствен</w:t>
      </w:r>
      <w:r w:rsidR="00B154D8" w:rsidRPr="00EE2BF2">
        <w:rPr>
          <w:rFonts w:ascii="Times New Roman" w:hAnsi="Times New Roman"/>
          <w:snapToGrid w:val="0"/>
          <w:sz w:val="28"/>
          <w:szCs w:val="28"/>
        </w:rPr>
        <w:softHyphen/>
        <w:t xml:space="preserve">ных связей, постановку учета и квалификацию экономистов. Аналитический и коэффициентный методы применимы на тех предприятиях, которые функционируют более года, в основном сформировали производственную программу и организовали производственный процесс, имеют статистические данные за прошлые периоды об изменении величины планируемой части оборотных средств и не располагают достаточным количеством квалифицированных экономистов для более детальной работы в области планирования оборотных средств. </w:t>
      </w:r>
    </w:p>
    <w:p w:rsidR="00B154D8"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Аналитический метод предполагает определение потребности в оборотных средствах в размере их среднефактических остатков с учетом роста объема производства. Чтобы не фиксировать недостатки прошлых периодов в организации оборотных средств, следует проанализировать фактические остатки производствен</w:t>
      </w:r>
      <w:r w:rsidRPr="00EE2BF2">
        <w:rPr>
          <w:rFonts w:ascii="Times New Roman" w:hAnsi="Times New Roman"/>
          <w:snapToGrid w:val="0"/>
          <w:sz w:val="28"/>
          <w:szCs w:val="28"/>
        </w:rPr>
        <w:softHyphen/>
        <w:t>ных запасов в целях выявления ненужных, излишних, неликвид</w:t>
      </w:r>
      <w:r w:rsidRPr="00EE2BF2">
        <w:rPr>
          <w:rFonts w:ascii="Times New Roman" w:hAnsi="Times New Roman"/>
          <w:snapToGrid w:val="0"/>
          <w:sz w:val="28"/>
          <w:szCs w:val="28"/>
        </w:rPr>
        <w:softHyphen/>
        <w:t>ных, а также все стадии незавершенного производства для выявления резервов сокращения длительности производственно</w:t>
      </w:r>
      <w:r w:rsidRPr="00EE2BF2">
        <w:rPr>
          <w:rFonts w:ascii="Times New Roman" w:hAnsi="Times New Roman"/>
          <w:snapToGrid w:val="0"/>
          <w:sz w:val="28"/>
          <w:szCs w:val="28"/>
        </w:rPr>
        <w:softHyphen/>
        <w:t>го цикла, изучить причины накопления готовой продукции на складе и определить действительную потребность в оборотных средствах. При этом необходимо учесть конкретные условия ра</w:t>
      </w:r>
      <w:r w:rsidRPr="00EE2BF2">
        <w:rPr>
          <w:rFonts w:ascii="Times New Roman" w:hAnsi="Times New Roman"/>
          <w:snapToGrid w:val="0"/>
          <w:sz w:val="28"/>
          <w:szCs w:val="28"/>
        </w:rPr>
        <w:softHyphen/>
        <w:t>боты предприятия в предстоящем году (например, изменение цен). Данный метод применяется на тех предприятиях, где сред</w:t>
      </w:r>
      <w:r w:rsidRPr="00EE2BF2">
        <w:rPr>
          <w:rFonts w:ascii="Times New Roman" w:hAnsi="Times New Roman"/>
          <w:snapToGrid w:val="0"/>
          <w:sz w:val="28"/>
          <w:szCs w:val="28"/>
        </w:rPr>
        <w:softHyphen/>
        <w:t>ства, вложенные в материальные ценности и затраты, занимают большой удельный вес в общей сумме оборотных средств. При коэффициентном методе запасы и затраты подразделяются на зависящие непосредственно от изменения объемов производства (сырье, материалы, затраты на незавершенно» производство, готовая продукция на складе) и не зависящие от него (запчасти, малоценные и быстроизнашивающиеся предметы, расходы будущих периодов). По первой группе потребность в оборотных средствах определяется исходя из их размера 1 базисном году и темпов роста производства продукции в предстоящем году. Если на предприятии анализируется оборачиваемость оборотных средств и изыскиваются возможности ускорения, то реальное ускорение оборачиваемости в планируемом году необходимо учесть при определении потребности оборотных средствах. По второй группе оборотных средств, не имеющей пропорциональной зависимости от роста объема про</w:t>
      </w:r>
      <w:r w:rsidRPr="00EE2BF2">
        <w:rPr>
          <w:rFonts w:ascii="Times New Roman" w:hAnsi="Times New Roman"/>
          <w:snapToGrid w:val="0"/>
          <w:sz w:val="28"/>
          <w:szCs w:val="28"/>
        </w:rPr>
        <w:softHyphen/>
        <w:t>изводства, потребность планируется на уровне их среднефакти</w:t>
      </w:r>
      <w:r w:rsidRPr="00EE2BF2">
        <w:rPr>
          <w:rFonts w:ascii="Times New Roman" w:hAnsi="Times New Roman"/>
          <w:snapToGrid w:val="0"/>
          <w:sz w:val="28"/>
          <w:szCs w:val="28"/>
        </w:rPr>
        <w:softHyphen/>
        <w:t>ческих остатков за ряд лет. При необходимости можно использовать аналитический и ко</w:t>
      </w:r>
      <w:r w:rsidRPr="00EE2BF2">
        <w:rPr>
          <w:rFonts w:ascii="Times New Roman" w:hAnsi="Times New Roman"/>
          <w:snapToGrid w:val="0"/>
          <w:sz w:val="28"/>
          <w:szCs w:val="28"/>
        </w:rPr>
        <w:softHyphen/>
        <w:t>эффициентный методы в сочетании. Сначала аналитическим ме</w:t>
      </w:r>
      <w:r w:rsidRPr="00EE2BF2">
        <w:rPr>
          <w:rFonts w:ascii="Times New Roman" w:hAnsi="Times New Roman"/>
          <w:snapToGrid w:val="0"/>
          <w:sz w:val="28"/>
          <w:szCs w:val="28"/>
        </w:rPr>
        <w:softHyphen/>
        <w:t xml:space="preserve">тодом определить потребность в оборотных средствах, зависящих от объема производства, а затем с помощью коэффициентного метода учесть изменение объема производства. </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Метод прямого счета предусматривает обоснованный расчет запасов по каждому элементу оборотных средств с учетом всех изменений в уровне организационно-технического развития пред</w:t>
      </w:r>
      <w:r w:rsidRPr="00EE2BF2">
        <w:rPr>
          <w:rFonts w:ascii="Times New Roman" w:hAnsi="Times New Roman"/>
          <w:snapToGrid w:val="0"/>
          <w:sz w:val="28"/>
          <w:szCs w:val="28"/>
        </w:rPr>
        <w:softHyphen/>
        <w:t>приятия, транспортировке товарно-материальных ценностей, практике расчетов между предприятиями. Этот метод, будучи очень трудоемким, требует высокой квалификации экономистов, привлечения к нормированию работников многих служб пред</w:t>
      </w:r>
      <w:r w:rsidRPr="00EE2BF2">
        <w:rPr>
          <w:rFonts w:ascii="Times New Roman" w:hAnsi="Times New Roman"/>
          <w:snapToGrid w:val="0"/>
          <w:sz w:val="28"/>
          <w:szCs w:val="28"/>
        </w:rPr>
        <w:softHyphen/>
        <w:t>приятия (снабжения, юридической, сбыта продукции, производ</w:t>
      </w:r>
      <w:r w:rsidRPr="00EE2BF2">
        <w:rPr>
          <w:rFonts w:ascii="Times New Roman" w:hAnsi="Times New Roman"/>
          <w:snapToGrid w:val="0"/>
          <w:sz w:val="28"/>
          <w:szCs w:val="28"/>
        </w:rPr>
        <w:softHyphen/>
        <w:t>ственного отдела, бухгалтерии и др.). Но это позволяет наиболее точно рассчитать потребность предприятия в оборотных средствах. Метод прямого счета используется при организации нового предприятия и периодическом уточнении потребности в оборот</w:t>
      </w:r>
      <w:r w:rsidRPr="00EE2BF2">
        <w:rPr>
          <w:rFonts w:ascii="Times New Roman" w:hAnsi="Times New Roman"/>
          <w:snapToGrid w:val="0"/>
          <w:sz w:val="28"/>
          <w:szCs w:val="28"/>
        </w:rPr>
        <w:softHyphen/>
        <w:t>ных средствах действующих предприятий. Главным условием его использования является тщательная проработка вопросов снабжения и производственного плана предприятия. Важное значение имеет стабильность хозяйственных связей, так как пе</w:t>
      </w:r>
      <w:r w:rsidRPr="00EE2BF2">
        <w:rPr>
          <w:rFonts w:ascii="Times New Roman" w:hAnsi="Times New Roman"/>
          <w:snapToGrid w:val="0"/>
          <w:sz w:val="28"/>
          <w:szCs w:val="28"/>
        </w:rPr>
        <w:softHyphen/>
        <w:t>риодичность и гарантированность снабжения лежат в основе расчета норм запаса. Метод прямого счета предполагает нормирование оборотных средств, вложенных в запасы и затраты, готовую продукцию на складе. В общем виде его содержание можно представить следующим образом:</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 xml:space="preserve">- разработка норм запаса по отдельным важнейшим видам товарно-материальных ценностей всех элементов нормируемых оборотных средств; </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 определение нормативов в денежном выражении для каждо</w:t>
      </w:r>
      <w:r w:rsidRPr="00EE2BF2">
        <w:rPr>
          <w:rFonts w:ascii="Times New Roman" w:hAnsi="Times New Roman"/>
          <w:snapToGrid w:val="0"/>
          <w:sz w:val="28"/>
          <w:szCs w:val="28"/>
        </w:rPr>
        <w:softHyphen/>
        <w:t>го элемента оборотных средств и совокупной потребности пред</w:t>
      </w:r>
      <w:r w:rsidRPr="00EE2BF2">
        <w:rPr>
          <w:rFonts w:ascii="Times New Roman" w:hAnsi="Times New Roman"/>
          <w:snapToGrid w:val="0"/>
          <w:sz w:val="28"/>
          <w:szCs w:val="28"/>
        </w:rPr>
        <w:softHyphen/>
        <w:t xml:space="preserve">приятия в оборотных средствах. </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Конкретные условия работы каждого предприятия сущест</w:t>
      </w:r>
      <w:r w:rsidRPr="00EE2BF2">
        <w:rPr>
          <w:rFonts w:ascii="Times New Roman" w:hAnsi="Times New Roman"/>
          <w:snapToGrid w:val="0"/>
          <w:sz w:val="28"/>
          <w:szCs w:val="28"/>
        </w:rPr>
        <w:softHyphen/>
        <w:t>венно влияют на размер норм оборотных средств. К таким ус</w:t>
      </w:r>
      <w:r w:rsidRPr="00EE2BF2">
        <w:rPr>
          <w:rFonts w:ascii="Times New Roman" w:hAnsi="Times New Roman"/>
          <w:snapToGrid w:val="0"/>
          <w:sz w:val="28"/>
          <w:szCs w:val="28"/>
        </w:rPr>
        <w:softHyphen/>
        <w:t>ловиям можно отнести:</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 длительность производственного цикла;</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 периодичность запуска материалов в производство;</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 время подготовки материалов для производственного потреб</w:t>
      </w:r>
      <w:r w:rsidRPr="00EE2BF2">
        <w:rPr>
          <w:rFonts w:ascii="Times New Roman" w:hAnsi="Times New Roman"/>
          <w:snapToGrid w:val="0"/>
          <w:sz w:val="28"/>
          <w:szCs w:val="28"/>
        </w:rPr>
        <w:softHyphen/>
        <w:t>ления;</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 отдаленность поставщиков от потребителей;</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 частоту, равномерность и комплексность поставок, размер поставляемых партий, качество материалов и другие условия снабжения;</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 характер отгрузки готовой продукции;</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 скорость перевозок и регулярность работы транспорта;</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 систему и формы расчетов, скорость документооборота.</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Норма оборотных средств выражается в относительных ве</w:t>
      </w:r>
      <w:r w:rsidRPr="00EE2BF2">
        <w:rPr>
          <w:rFonts w:ascii="Times New Roman" w:hAnsi="Times New Roman"/>
          <w:snapToGrid w:val="0"/>
          <w:sz w:val="28"/>
          <w:szCs w:val="28"/>
        </w:rPr>
        <w:softHyphen/>
        <w:t>личинах (как правило, в днях). Она рассчитывается по каждому элементу оборотных средств и характеризует величину запаса товарно-материальных ценностей на определенный период вре</w:t>
      </w:r>
      <w:r w:rsidRPr="00EE2BF2">
        <w:rPr>
          <w:rFonts w:ascii="Times New Roman" w:hAnsi="Times New Roman"/>
          <w:snapToGrid w:val="0"/>
          <w:sz w:val="28"/>
          <w:szCs w:val="28"/>
        </w:rPr>
        <w:softHyphen/>
        <w:t>мени, который необходим для обеспечения непрерывности про</w:t>
      </w:r>
      <w:r w:rsidRPr="00EE2BF2">
        <w:rPr>
          <w:rFonts w:ascii="Times New Roman" w:hAnsi="Times New Roman"/>
          <w:snapToGrid w:val="0"/>
          <w:sz w:val="28"/>
          <w:szCs w:val="28"/>
        </w:rPr>
        <w:softHyphen/>
        <w:t>изводственного процесса. Например, норма оборотных средств по сырью, основным материалам, покупным полуфабрикатам включает следующие элементы запаса в днях: транспортный запас (время нахождения материалов в пути), подготовительный запас (время на приемку, разгрузку, сортировку, складирование и подготовку к производству), текущий запас (время нахождения на складе), гарантийный или страховой запас (устанавливается в размере до 50% от текущего запаса, если сырье поступает от иногородних поставщиков, в ином случае не устанавливается или может предусматриваться до 30% от текущего запаса в зависимости от условий снабжения)</w:t>
      </w:r>
      <w:r w:rsidRPr="00A23DAC">
        <w:rPr>
          <w:rFonts w:ascii="Times New Roman" w:hAnsi="Times New Roman"/>
          <w:snapToGrid w:val="0"/>
          <w:sz w:val="28"/>
          <w:szCs w:val="28"/>
        </w:rPr>
        <w:t xml:space="preserve"> [</w:t>
      </w:r>
      <w:r>
        <w:rPr>
          <w:rFonts w:ascii="Times New Roman" w:hAnsi="Times New Roman"/>
          <w:snapToGrid w:val="0"/>
          <w:sz w:val="28"/>
          <w:szCs w:val="28"/>
        </w:rPr>
        <w:t>3,308</w:t>
      </w:r>
      <w:r w:rsidRPr="00A23DAC">
        <w:rPr>
          <w:rFonts w:ascii="Times New Roman" w:hAnsi="Times New Roman"/>
          <w:snapToGrid w:val="0"/>
          <w:sz w:val="28"/>
          <w:szCs w:val="28"/>
        </w:rPr>
        <w:t>]</w:t>
      </w:r>
      <w:r w:rsidRPr="00EE2BF2">
        <w:rPr>
          <w:rFonts w:ascii="Times New Roman" w:hAnsi="Times New Roman"/>
          <w:snapToGrid w:val="0"/>
          <w:sz w:val="28"/>
          <w:szCs w:val="28"/>
        </w:rPr>
        <w:t>.</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Разработка норм запаса является наиболее сложной ча</w:t>
      </w:r>
      <w:r w:rsidRPr="00EE2BF2">
        <w:rPr>
          <w:rFonts w:ascii="Times New Roman" w:hAnsi="Times New Roman"/>
          <w:snapToGrid w:val="0"/>
          <w:sz w:val="28"/>
          <w:szCs w:val="28"/>
        </w:rPr>
        <w:softHyphen/>
        <w:t>стью работы определения потребности предприятия в обо</w:t>
      </w:r>
      <w:r w:rsidRPr="00EE2BF2">
        <w:rPr>
          <w:rFonts w:ascii="Times New Roman" w:hAnsi="Times New Roman"/>
          <w:snapToGrid w:val="0"/>
          <w:sz w:val="28"/>
          <w:szCs w:val="28"/>
        </w:rPr>
        <w:softHyphen/>
        <w:t>ротных средствах, поэтому нормы могут использоваться в течение ряда лет. Необходимость их пересмотра возникает при изменении условий производства, снабжения и сбыта, номенклатуры выпускаемых изделий и т.п.</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Норматив оборотных средств — это плановая сумма денежных средств, постоянно необходимая предприятию для его производственной деятельности. Общий норматив обо</w:t>
      </w:r>
      <w:r w:rsidRPr="00EE2BF2">
        <w:rPr>
          <w:rFonts w:ascii="Times New Roman" w:hAnsi="Times New Roman"/>
          <w:snapToGrid w:val="0"/>
          <w:sz w:val="28"/>
          <w:szCs w:val="28"/>
        </w:rPr>
        <w:softHyphen/>
        <w:t>ротных средств или совокупная потребность в оборотных средствах предприятия определяется как сумма частных нор</w:t>
      </w:r>
      <w:r w:rsidRPr="00EE2BF2">
        <w:rPr>
          <w:rFonts w:ascii="Times New Roman" w:hAnsi="Times New Roman"/>
          <w:snapToGrid w:val="0"/>
          <w:sz w:val="28"/>
          <w:szCs w:val="28"/>
        </w:rPr>
        <w:softHyphen/>
        <w:t>мативов, рассчитанных по отдельным элементам оборотных средств. По большинству элементов оборотных средств ча</w:t>
      </w:r>
      <w:r w:rsidRPr="00EE2BF2">
        <w:rPr>
          <w:rFonts w:ascii="Times New Roman" w:hAnsi="Times New Roman"/>
          <w:snapToGrid w:val="0"/>
          <w:sz w:val="28"/>
          <w:szCs w:val="28"/>
        </w:rPr>
        <w:softHyphen/>
        <w:t>стный норматив определяется:</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И  =  Р  *  Д , где:</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Н — норматив оборотных средств по конкретному элементу;</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Р — однодневный расход. Он равен частному от деления соответствующих квартальных затрат на про</w:t>
      </w:r>
      <w:r w:rsidRPr="00EE2BF2">
        <w:rPr>
          <w:rFonts w:ascii="Times New Roman" w:hAnsi="Times New Roman"/>
          <w:snapToGrid w:val="0"/>
          <w:sz w:val="28"/>
          <w:szCs w:val="28"/>
        </w:rPr>
        <w:softHyphen/>
        <w:t>изводство на 90 дней,</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Д — норма запаса в днях для данного элемента обо</w:t>
      </w:r>
      <w:r w:rsidRPr="00EE2BF2">
        <w:rPr>
          <w:rFonts w:ascii="Times New Roman" w:hAnsi="Times New Roman"/>
          <w:snapToGrid w:val="0"/>
          <w:sz w:val="28"/>
          <w:szCs w:val="28"/>
        </w:rPr>
        <w:softHyphen/>
        <w:t>ротных средств.</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Для определения норматива оборотных средств по сырью, основным материалам, покупным полуфабрикатам используются данные о плановых затратах на сырье, основные материалы и покупные полуфабрикаты в расчете на квартал. Норматив обо</w:t>
      </w:r>
      <w:r w:rsidRPr="00EE2BF2">
        <w:rPr>
          <w:rFonts w:ascii="Times New Roman" w:hAnsi="Times New Roman"/>
          <w:snapToGrid w:val="0"/>
          <w:sz w:val="28"/>
          <w:szCs w:val="28"/>
        </w:rPr>
        <w:softHyphen/>
        <w:t>ротных средств по вспомогательным материалам, потребляемым на большую сумму, по топливу, покупной таре определяется аналогично.</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При определении норматива оборотных средств по незавер</w:t>
      </w:r>
      <w:r w:rsidRPr="00EE2BF2">
        <w:rPr>
          <w:rFonts w:ascii="Times New Roman" w:hAnsi="Times New Roman"/>
          <w:snapToGrid w:val="0"/>
          <w:sz w:val="28"/>
          <w:szCs w:val="28"/>
        </w:rPr>
        <w:softHyphen/>
        <w:t>шенному производству и полуфабрикатам собственного изготов</w:t>
      </w:r>
      <w:r w:rsidRPr="00EE2BF2">
        <w:rPr>
          <w:rFonts w:ascii="Times New Roman" w:hAnsi="Times New Roman"/>
          <w:snapToGrid w:val="0"/>
          <w:sz w:val="28"/>
          <w:szCs w:val="28"/>
        </w:rPr>
        <w:softHyphen/>
        <w:t>ления в расчет принимается плановая себестоимость незавер</w:t>
      </w:r>
      <w:r w:rsidRPr="00EE2BF2">
        <w:rPr>
          <w:rFonts w:ascii="Times New Roman" w:hAnsi="Times New Roman"/>
          <w:snapToGrid w:val="0"/>
          <w:sz w:val="28"/>
          <w:szCs w:val="28"/>
        </w:rPr>
        <w:softHyphen/>
        <w:t>шенного производства и норма запаса в днях, зависящая от длительности производственного цикла. Методика расчета себе</w:t>
      </w:r>
      <w:r w:rsidRPr="00EE2BF2">
        <w:rPr>
          <w:rFonts w:ascii="Times New Roman" w:hAnsi="Times New Roman"/>
          <w:snapToGrid w:val="0"/>
          <w:sz w:val="28"/>
          <w:szCs w:val="28"/>
        </w:rPr>
        <w:softHyphen/>
        <w:t>стоимости незавершенного производства и нормы запаса в днях зависят от технико-экономических и технологических особенно</w:t>
      </w:r>
      <w:r w:rsidRPr="00EE2BF2">
        <w:rPr>
          <w:rFonts w:ascii="Times New Roman" w:hAnsi="Times New Roman"/>
          <w:snapToGrid w:val="0"/>
          <w:sz w:val="28"/>
          <w:szCs w:val="28"/>
        </w:rPr>
        <w:softHyphen/>
        <w:t>стей производства.</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При расчете норматива по готовой продукции на складе под Р понимается однодневная плановая производственная себесто</w:t>
      </w:r>
      <w:r w:rsidRPr="00EE2BF2">
        <w:rPr>
          <w:rFonts w:ascii="Times New Roman" w:hAnsi="Times New Roman"/>
          <w:snapToGrid w:val="0"/>
          <w:sz w:val="28"/>
          <w:szCs w:val="28"/>
        </w:rPr>
        <w:softHyphen/>
        <w:t>имость готовой продукции, норма запаса в днях имеет свое содержание. Она складывается из времени, необходимого для упаковки и маркировки продукции, подборки по ассортименту, накопления до размеров транспортной партии и т.п.</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На предприятиях с несезонным характером производства, где выпуск продукции непрерывно нарастает в течение года и на</w:t>
      </w:r>
      <w:r w:rsidRPr="00EE2BF2">
        <w:rPr>
          <w:rFonts w:ascii="Times New Roman" w:hAnsi="Times New Roman"/>
          <w:snapToGrid w:val="0"/>
          <w:sz w:val="28"/>
          <w:szCs w:val="28"/>
        </w:rPr>
        <w:softHyphen/>
        <w:t>ибольший объем производства приходится на последний квар</w:t>
      </w:r>
      <w:r w:rsidRPr="00EE2BF2">
        <w:rPr>
          <w:rFonts w:ascii="Times New Roman" w:hAnsi="Times New Roman"/>
          <w:snapToGrid w:val="0"/>
          <w:sz w:val="28"/>
          <w:szCs w:val="28"/>
        </w:rPr>
        <w:softHyphen/>
        <w:t>тал, потребность в оборотных средствах определяется исходя из объема затрат в IV квартале или же в квартале с наибольшем объемом производства. На предприятиях с сезонным характером производства потребность в оборотных средствах устанавлива</w:t>
      </w:r>
      <w:r w:rsidRPr="00EE2BF2">
        <w:rPr>
          <w:rFonts w:ascii="Times New Roman" w:hAnsi="Times New Roman"/>
          <w:snapToGrid w:val="0"/>
          <w:sz w:val="28"/>
          <w:szCs w:val="28"/>
        </w:rPr>
        <w:softHyphen/>
        <w:t>ется с учетом затрат в квартале с наименьшим объемом про</w:t>
      </w:r>
      <w:r w:rsidRPr="00EE2BF2">
        <w:rPr>
          <w:rFonts w:ascii="Times New Roman" w:hAnsi="Times New Roman"/>
          <w:snapToGrid w:val="0"/>
          <w:sz w:val="28"/>
          <w:szCs w:val="28"/>
        </w:rPr>
        <w:softHyphen/>
        <w:t>изводства. При этом норматив собственных оборотных средств по сырью и основным материалам не устанавливается, так как затраты на сезонное сырье целесообразно покрывать кредитами банка.</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В тех случаях, когда имеют место нерабочие периоды, нор</w:t>
      </w:r>
      <w:r w:rsidRPr="00EE2BF2">
        <w:rPr>
          <w:rFonts w:ascii="Times New Roman" w:hAnsi="Times New Roman"/>
          <w:snapToGrid w:val="0"/>
          <w:sz w:val="28"/>
          <w:szCs w:val="28"/>
        </w:rPr>
        <w:softHyphen/>
        <w:t>мативы определяются по наименьшему рабочему периоду.</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Остальные элементы оборотных средств могут быть рассчи</w:t>
      </w:r>
      <w:r w:rsidRPr="00EE2BF2">
        <w:rPr>
          <w:rFonts w:ascii="Times New Roman" w:hAnsi="Times New Roman"/>
          <w:snapToGrid w:val="0"/>
          <w:sz w:val="28"/>
          <w:szCs w:val="28"/>
        </w:rPr>
        <w:softHyphen/>
        <w:t>таны следующим образом. По запасным частям расчет норматива определяется отрас</w:t>
      </w:r>
      <w:r w:rsidRPr="00EE2BF2">
        <w:rPr>
          <w:rFonts w:ascii="Times New Roman" w:hAnsi="Times New Roman"/>
          <w:snapToGrid w:val="0"/>
          <w:sz w:val="28"/>
          <w:szCs w:val="28"/>
        </w:rPr>
        <w:softHyphen/>
        <w:t>левыми особенностями предприятия. В зависимости от этого норматив рассчитывается так же, как по большей части про</w:t>
      </w:r>
      <w:r w:rsidRPr="00EE2BF2">
        <w:rPr>
          <w:rFonts w:ascii="Times New Roman" w:hAnsi="Times New Roman"/>
          <w:snapToGrid w:val="0"/>
          <w:sz w:val="28"/>
          <w:szCs w:val="28"/>
        </w:rPr>
        <w:softHyphen/>
        <w:t>изводственных запасов (умножением однодневного расхода на норму запаса в днях), либо аналитическим методом в рублях на 1000 руб. стоимости оборудования.</w:t>
      </w:r>
    </w:p>
    <w:p w:rsidR="00B154D8" w:rsidRPr="00A23DAC"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По малоценным и быстроизнашивающимся предметам нор</w:t>
      </w:r>
      <w:r w:rsidRPr="00EE2BF2">
        <w:rPr>
          <w:rFonts w:ascii="Times New Roman" w:hAnsi="Times New Roman"/>
          <w:snapToGrid w:val="0"/>
          <w:sz w:val="28"/>
          <w:szCs w:val="28"/>
        </w:rPr>
        <w:softHyphen/>
        <w:t>матив оборотных средств зависит от их состава, который может включать малоценный и быстроизнашивающийся инструмент и приспособления, малоценный и хозяйственный инвентарь, специальную одежду и обувь, специальный инструмент и приспо</w:t>
      </w:r>
      <w:r w:rsidRPr="00EE2BF2">
        <w:rPr>
          <w:rFonts w:ascii="Times New Roman" w:hAnsi="Times New Roman"/>
          <w:snapToGrid w:val="0"/>
          <w:sz w:val="28"/>
          <w:szCs w:val="28"/>
        </w:rPr>
        <w:softHyphen/>
        <w:t>собления и др. Расчет норматива выполняется методом прямого счета или аналитическим методом (на одного работника или на 1000 руб. товарной продукции)</w:t>
      </w:r>
      <w:r>
        <w:rPr>
          <w:rFonts w:ascii="Times New Roman" w:hAnsi="Times New Roman"/>
          <w:snapToGrid w:val="0"/>
          <w:sz w:val="28"/>
          <w:szCs w:val="28"/>
        </w:rPr>
        <w:t xml:space="preserve"> </w:t>
      </w:r>
      <w:r w:rsidRPr="00A23DAC">
        <w:rPr>
          <w:rFonts w:ascii="Times New Roman" w:hAnsi="Times New Roman"/>
          <w:snapToGrid w:val="0"/>
          <w:sz w:val="28"/>
          <w:szCs w:val="28"/>
        </w:rPr>
        <w:t xml:space="preserve">[6, </w:t>
      </w:r>
      <w:r>
        <w:rPr>
          <w:rFonts w:ascii="Times New Roman" w:hAnsi="Times New Roman"/>
          <w:snapToGrid w:val="0"/>
          <w:sz w:val="28"/>
          <w:szCs w:val="28"/>
          <w:lang w:val="en-US"/>
        </w:rPr>
        <w:t>c</w:t>
      </w:r>
      <w:r w:rsidRPr="00A23DAC">
        <w:rPr>
          <w:rFonts w:ascii="Times New Roman" w:hAnsi="Times New Roman"/>
          <w:snapToGrid w:val="0"/>
          <w:sz w:val="28"/>
          <w:szCs w:val="28"/>
        </w:rPr>
        <w:t>.144]</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Потребность на плановый период, независимо от того, находятся запасы на складе или в виде производственных заделов - потребность брутто.</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Общая брутто потребность - брутто потребность + дополнительная потребность, которая включает проведение экспериментов, выполнение образцов, повышение потребности, связанное с ремонтом и содержанием оборудования, резерв на случай недопоставок.</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Потребность нетто - чистая потребность. Определяется как разность брутто потребности и располагаемого наличия.</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Первичная -рыночная потребность (то, что надо для продажи на рынке)</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Вторичная - сырье, материалы, полуфабрикаты, комплектующие изделия, которые необходимы для первичной потребности.</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Третичная - вспомогательные материалы прочего назначения, необходимые для первичной и вторичной потребности.</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При определении потребностей в материалах различают следующие подходы:</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1. Расчет потребности материалов начинается только, когда она возникает.</w:t>
      </w:r>
    </w:p>
    <w:p w:rsidR="00B154D8" w:rsidRPr="00EE2BF2" w:rsidRDefault="00B154D8" w:rsidP="00B154D8">
      <w:pPr>
        <w:spacing w:after="0" w:line="360" w:lineRule="auto"/>
        <w:ind w:firstLine="709"/>
        <w:jc w:val="both"/>
        <w:rPr>
          <w:rFonts w:ascii="Times New Roman" w:hAnsi="Times New Roman"/>
          <w:snapToGrid w:val="0"/>
          <w:sz w:val="28"/>
          <w:szCs w:val="28"/>
        </w:rPr>
      </w:pPr>
      <w:r>
        <w:rPr>
          <w:rFonts w:ascii="Times New Roman" w:hAnsi="Times New Roman"/>
          <w:snapToGrid w:val="0"/>
          <w:sz w:val="28"/>
          <w:szCs w:val="28"/>
        </w:rPr>
        <w:t>2.</w:t>
      </w:r>
      <w:r w:rsidRPr="00EE2BF2">
        <w:rPr>
          <w:rFonts w:ascii="Times New Roman" w:hAnsi="Times New Roman"/>
          <w:snapToGrid w:val="0"/>
          <w:sz w:val="28"/>
          <w:szCs w:val="28"/>
        </w:rPr>
        <w:t xml:space="preserve"> Расчет на учете потребителя материалов.</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Существуют следующие методы определения потребности</w:t>
      </w:r>
      <w:r>
        <w:rPr>
          <w:rFonts w:ascii="Times New Roman" w:hAnsi="Times New Roman"/>
          <w:snapToGrid w:val="0"/>
          <w:sz w:val="28"/>
          <w:szCs w:val="28"/>
        </w:rPr>
        <w:t xml:space="preserve"> </w:t>
      </w:r>
      <w:r w:rsidRPr="002A3454">
        <w:rPr>
          <w:rFonts w:ascii="Times New Roman" w:hAnsi="Times New Roman"/>
          <w:snapToGrid w:val="0"/>
          <w:sz w:val="28"/>
          <w:szCs w:val="28"/>
        </w:rPr>
        <w:t xml:space="preserve">[18, </w:t>
      </w:r>
      <w:r>
        <w:rPr>
          <w:rFonts w:ascii="Times New Roman" w:hAnsi="Times New Roman"/>
          <w:snapToGrid w:val="0"/>
          <w:sz w:val="28"/>
          <w:szCs w:val="28"/>
          <w:lang w:val="en-US"/>
        </w:rPr>
        <w:t>c</w:t>
      </w:r>
      <w:r w:rsidRPr="002A3454">
        <w:rPr>
          <w:rFonts w:ascii="Times New Roman" w:hAnsi="Times New Roman"/>
          <w:snapToGrid w:val="0"/>
          <w:sz w:val="28"/>
          <w:szCs w:val="28"/>
        </w:rPr>
        <w:t>. 91]</w:t>
      </w:r>
      <w:r w:rsidRPr="00EE2BF2">
        <w:rPr>
          <w:rFonts w:ascii="Times New Roman" w:hAnsi="Times New Roman"/>
          <w:snapToGrid w:val="0"/>
          <w:sz w:val="28"/>
          <w:szCs w:val="28"/>
        </w:rPr>
        <w:t>.</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ab/>
        <w:t>а. Детерминированный метод (основан на использовании вполне определенных исходных данных, служит для определения вторичной и третичной потребностей при известной первичной). Необходимая информация - первичная потребность, включающая данные об объемах и сроках изготовления; информация о структуре изделия в форме спецификации или указаний о применяемости тех или иных деталей; нормы расходов по материалам и видам продукции; располагаемое наличие.</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ab/>
        <w:t>Расчет материальных ресурсов ведется отдельно для социальных нужд, основного и вспомогательного производства и здесь могут быть использованы экономико-математические модели.</w:t>
      </w:r>
    </w:p>
    <w:p w:rsidR="00B154D8" w:rsidRDefault="00B154D8" w:rsidP="00B154D8">
      <w:pPr>
        <w:spacing w:after="0" w:line="360" w:lineRule="auto"/>
        <w:ind w:firstLine="709"/>
        <w:jc w:val="both"/>
        <w:rPr>
          <w:rFonts w:ascii="Times New Roman" w:hAnsi="Times New Roman"/>
          <w:snapToGrid w:val="0"/>
          <w:sz w:val="28"/>
          <w:szCs w:val="28"/>
          <w:lang w:val="en-US"/>
        </w:rPr>
      </w:pPr>
    </w:p>
    <w:p w:rsidR="00E77456" w:rsidRDefault="00E77456" w:rsidP="00B154D8">
      <w:pPr>
        <w:spacing w:after="0" w:line="360" w:lineRule="auto"/>
        <w:ind w:firstLine="709"/>
        <w:jc w:val="both"/>
        <w:rPr>
          <w:rFonts w:ascii="Times New Roman" w:hAnsi="Times New Roman"/>
          <w:snapToGrid w:val="0"/>
          <w:sz w:val="28"/>
          <w:szCs w:val="28"/>
          <w:lang w:val="en-US"/>
        </w:rPr>
      </w:pPr>
    </w:p>
    <w:p w:rsidR="00E77456" w:rsidRPr="00E77456" w:rsidRDefault="00E77456" w:rsidP="00B154D8">
      <w:pPr>
        <w:spacing w:after="0" w:line="360" w:lineRule="auto"/>
        <w:ind w:firstLine="709"/>
        <w:jc w:val="both"/>
        <w:rPr>
          <w:rFonts w:ascii="Times New Roman" w:hAnsi="Times New Roman"/>
          <w:snapToGrid w:val="0"/>
          <w:sz w:val="28"/>
          <w:szCs w:val="28"/>
          <w:lang w:val="en-US"/>
        </w:rPr>
      </w:pPr>
    </w:p>
    <w:p w:rsidR="00B154D8" w:rsidRDefault="00B154D8" w:rsidP="00B154D8">
      <w:pPr>
        <w:spacing w:after="0" w:line="360" w:lineRule="auto"/>
        <w:ind w:firstLine="709"/>
        <w:jc w:val="both"/>
        <w:rPr>
          <w:rFonts w:ascii="Times New Roman" w:hAnsi="Times New Roman"/>
          <w:snapToGrid w:val="0"/>
          <w:sz w:val="28"/>
          <w:szCs w:val="28"/>
        </w:rPr>
      </w:pPr>
    </w:p>
    <w:p w:rsidR="00B154D8" w:rsidRPr="00E5169C" w:rsidRDefault="00B154D8" w:rsidP="00B154D8">
      <w:pPr>
        <w:spacing w:after="0" w:line="360" w:lineRule="auto"/>
        <w:ind w:firstLine="709"/>
        <w:jc w:val="both"/>
        <w:rPr>
          <w:rFonts w:ascii="Times New Roman" w:hAnsi="Times New Roman"/>
          <w:b/>
          <w:snapToGrid w:val="0"/>
          <w:sz w:val="28"/>
          <w:szCs w:val="28"/>
        </w:rPr>
      </w:pPr>
      <w:r w:rsidRPr="00E5169C">
        <w:rPr>
          <w:rFonts w:ascii="Times New Roman" w:hAnsi="Times New Roman"/>
          <w:b/>
          <w:snapToGrid w:val="0"/>
          <w:sz w:val="28"/>
          <w:szCs w:val="28"/>
        </w:rPr>
        <w:t xml:space="preserve">1.3 Системы </w:t>
      </w:r>
      <w:r w:rsidR="00617585">
        <w:rPr>
          <w:rFonts w:ascii="Times New Roman" w:hAnsi="Times New Roman"/>
          <w:b/>
          <w:snapToGrid w:val="0"/>
          <w:sz w:val="28"/>
          <w:szCs w:val="28"/>
        </w:rPr>
        <w:t>формирования запасов</w:t>
      </w:r>
      <w:r w:rsidRPr="00E5169C">
        <w:rPr>
          <w:rFonts w:ascii="Times New Roman" w:hAnsi="Times New Roman"/>
          <w:b/>
          <w:snapToGrid w:val="0"/>
          <w:sz w:val="28"/>
          <w:szCs w:val="28"/>
        </w:rPr>
        <w:t xml:space="preserve"> на производственном предприятии</w:t>
      </w:r>
    </w:p>
    <w:p w:rsidR="00B154D8" w:rsidRDefault="00B154D8" w:rsidP="00B154D8">
      <w:pPr>
        <w:spacing w:after="0" w:line="360" w:lineRule="auto"/>
        <w:ind w:firstLine="709"/>
        <w:jc w:val="both"/>
        <w:rPr>
          <w:rFonts w:ascii="Times New Roman" w:hAnsi="Times New Roman"/>
          <w:snapToGrid w:val="0"/>
          <w:sz w:val="28"/>
          <w:szCs w:val="28"/>
        </w:rPr>
      </w:pP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С технологической точки зрения наиболее распространенными в США, Японии и Европе являются логистические системы, подразделяемые на «толкающие» (МРП) и «тянущие» (Канбан).</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В «толкающей» системе МРП планы производства продукции формируются в соответствии с прогнозами рыночной конъюнктуры. Наиболее важной функцией системы МРП является планирование потребности в материалах. При этом прогнозируется уровень потребности, управление запасами, закупками и т.д. Используется разнообразный математический аппарат теории исследования операций. Разрабатываются индивидуальная стратегия пополнения и контроля запасов по позициям номенклатуры и контроль за скоростью оборачиваемости материалов и т.п.</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Производство и при</w:t>
      </w:r>
      <w:r w:rsidR="00393D21">
        <w:rPr>
          <w:rFonts w:ascii="Times New Roman" w:hAnsi="Times New Roman"/>
          <w:snapToGrid w:val="0"/>
          <w:sz w:val="28"/>
          <w:szCs w:val="28"/>
        </w:rPr>
        <w:t>обретение комплектующих планирую</w:t>
      </w:r>
      <w:r w:rsidRPr="00EE2BF2">
        <w:rPr>
          <w:rFonts w:ascii="Times New Roman" w:hAnsi="Times New Roman"/>
          <w:snapToGrid w:val="0"/>
          <w:sz w:val="28"/>
          <w:szCs w:val="28"/>
        </w:rPr>
        <w:t>тся</w:t>
      </w:r>
      <w:r w:rsidR="00393D21">
        <w:rPr>
          <w:rFonts w:ascii="Times New Roman" w:hAnsi="Times New Roman"/>
          <w:snapToGrid w:val="0"/>
          <w:sz w:val="28"/>
          <w:szCs w:val="28"/>
        </w:rPr>
        <w:t>,</w:t>
      </w:r>
      <w:r w:rsidRPr="00EE2BF2">
        <w:rPr>
          <w:rFonts w:ascii="Times New Roman" w:hAnsi="Times New Roman"/>
          <w:snapToGrid w:val="0"/>
          <w:sz w:val="28"/>
          <w:szCs w:val="28"/>
        </w:rPr>
        <w:t xml:space="preserve"> исходя из потребностей в конечном продукте. Планы снабжения, производства и  сбыта в МРП могут согласовываться в средне- и долгосрочной перспективе; обеспечивается также текущее регулирование и контроль за использованием производственных запасов. Однако система МРП требует значительных затрат на подготовку первичных данных и предъявляет повышенные требования к степени их точности. Система, ориентированная в первую очередь на решение задач учета и расчета потребности в сырье и материалах, не обеспечивает достаточно полного набора данных о других факторах производственного процесса.</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Кроме того, способность системы к саморегулированию минимальна. Если в ходе реализации плана возникают непредвиденные ситуации, то на них трудно гибко отреагировать. Эти и другие недостатки системы обуславливают необходимость ее совершенствования.</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В «тянущей» системе Канбан принцип функционирования заключается в том, что участки последующих этапов производства «вытягивают» необходимую им продукцию с участков предыдущих этапов.</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Принципиальное отличие двух систем состоит в том, что «толкающая» система передает продукцию последующим участкам независимо от того, нужна ли она там. «Тянущая» же система обеспечивает поставку строго в срок всех изделий и комплектующих в соответствии с необходимостью для данного объема и характера производимой продукции. Применение «тянущей» системы Канбан в Японии позволило значительно сократить производственные запасы на складах. Запасы деталей на один выпускаемый автомобиль американских фирм достигают 500 долл., а у Тойоты – всего 77.</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При работе по системе Канбан подразделение изготовитель не имеет законченного плана и графика. Он жестко связан не с общим планом, а с конкретным заказом подразделения-потребителя, оптимизирует свою работу в пределах этого заказа. Конкретный график производства на декаду и месяц отсутствует. Система функционирует по принципу прямого пополнения запаса, но при очень небольшом размере серии запаса. График производства фактически формируется обращением карточек Канбан.</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В системе Канбан производстве комплектующих напрямую связано с реальной потребностью, подразделение изготовитель имеет возможность действовать гибко в ответ на изменения конъюнктуры рынка.</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США и Израиль разработали внутрипроизводственную логистическую систему ОПТ (Optimised Production Technology), использующую лучшие свойства обеих моделей МРП и Канбан. Система ОПТ предотвращает появление «узких» мест так называемых критических ресурсов. В качестве критических ресурсов могут выступать запасы сырья и материалов, машины и оборудование, технологически процессы, персонал. От эффективности использования критических ресурсов зависит эффективность экономической системы в целом, в то время как интенсификация использования остальных ресурсов, называемых некритическими, на развитии системы практически не сказывается. На некритических технологических линиях рабочие ресурсы можно использовать не на 100%, а свободное время употребить, например, на повышение квалификации рабочих.</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Система ОПТ, используемая в автоматическом режиме, позволяет формировать кратковременные графики производства – до суточного. В США систему ОПТ используют много крупных фирм, в т.ч. «Форд», «Дженерал Электрик» и др.</w:t>
      </w:r>
    </w:p>
    <w:p w:rsidR="00B154D8" w:rsidRPr="00EE2BF2" w:rsidRDefault="00B154D8" w:rsidP="00B154D8">
      <w:pPr>
        <w:spacing w:after="0" w:line="360" w:lineRule="auto"/>
        <w:ind w:firstLine="709"/>
        <w:jc w:val="both"/>
        <w:rPr>
          <w:rFonts w:ascii="Times New Roman" w:hAnsi="Times New Roman"/>
          <w:snapToGrid w:val="0"/>
          <w:sz w:val="28"/>
          <w:szCs w:val="28"/>
        </w:rPr>
      </w:pPr>
      <w:r w:rsidRPr="00EE2BF2">
        <w:rPr>
          <w:rFonts w:ascii="Times New Roman" w:hAnsi="Times New Roman"/>
          <w:snapToGrid w:val="0"/>
          <w:sz w:val="28"/>
          <w:szCs w:val="28"/>
        </w:rPr>
        <w:t>Для ситуации, когда отсутствуют отклонения от запланированных показателей и запасы используются равномерно, в теории управления запасами разработаны две основные системы управления:</w:t>
      </w:r>
    </w:p>
    <w:p w:rsidR="00B154D8" w:rsidRPr="00EE2BF2" w:rsidRDefault="00B154D8" w:rsidP="00393D21">
      <w:pPr>
        <w:numPr>
          <w:ilvl w:val="0"/>
          <w:numId w:val="43"/>
        </w:numPr>
        <w:spacing w:after="0" w:line="360" w:lineRule="auto"/>
        <w:jc w:val="both"/>
        <w:rPr>
          <w:rFonts w:ascii="Times New Roman" w:hAnsi="Times New Roman"/>
          <w:sz w:val="28"/>
          <w:szCs w:val="28"/>
        </w:rPr>
      </w:pPr>
      <w:r w:rsidRPr="00EE2BF2">
        <w:rPr>
          <w:rFonts w:ascii="Times New Roman" w:hAnsi="Times New Roman"/>
          <w:sz w:val="28"/>
          <w:szCs w:val="28"/>
        </w:rPr>
        <w:t>Система управления запасами с фиксированным размером заказа</w:t>
      </w:r>
    </w:p>
    <w:p w:rsidR="00B154D8" w:rsidRPr="00EE2BF2" w:rsidRDefault="00B154D8" w:rsidP="00393D21">
      <w:pPr>
        <w:numPr>
          <w:ilvl w:val="0"/>
          <w:numId w:val="43"/>
        </w:numPr>
        <w:spacing w:after="0" w:line="360" w:lineRule="auto"/>
        <w:jc w:val="both"/>
        <w:rPr>
          <w:rFonts w:ascii="Times New Roman" w:hAnsi="Times New Roman"/>
          <w:sz w:val="28"/>
          <w:szCs w:val="28"/>
        </w:rPr>
      </w:pPr>
      <w:r w:rsidRPr="00EE2BF2">
        <w:rPr>
          <w:rFonts w:ascii="Times New Roman" w:hAnsi="Times New Roman"/>
          <w:sz w:val="28"/>
          <w:szCs w:val="28"/>
        </w:rPr>
        <w:t>Система управления запасами с фиксированным интервалом времени между заказами</w:t>
      </w:r>
    </w:p>
    <w:p w:rsidR="00B154D8" w:rsidRPr="00EE2BF2" w:rsidRDefault="00B154D8" w:rsidP="00393D21">
      <w:pPr>
        <w:spacing w:after="0" w:line="360" w:lineRule="auto"/>
        <w:ind w:firstLine="709"/>
        <w:jc w:val="both"/>
        <w:rPr>
          <w:rFonts w:ascii="Times New Roman" w:hAnsi="Times New Roman"/>
          <w:sz w:val="28"/>
          <w:szCs w:val="28"/>
        </w:rPr>
      </w:pPr>
      <w:r w:rsidRPr="00EE2BF2">
        <w:rPr>
          <w:rFonts w:ascii="Times New Roman" w:hAnsi="Times New Roman"/>
          <w:sz w:val="28"/>
          <w:szCs w:val="28"/>
        </w:rPr>
        <w:t>В системе с фиксированным размером заказа основополагающей параметр – размер заказа, который не меняется ни при каких условиях работы системы. Определение размера заказа является поэтому первой задачей, которая решается при работе с данной системой управления запасами.</w:t>
      </w:r>
    </w:p>
    <w:p w:rsidR="00B154D8" w:rsidRPr="00EE2BF2" w:rsidRDefault="00B154D8" w:rsidP="00393D21">
      <w:pPr>
        <w:spacing w:after="0" w:line="360" w:lineRule="auto"/>
        <w:ind w:firstLine="709"/>
        <w:jc w:val="both"/>
        <w:rPr>
          <w:rFonts w:ascii="Times New Roman" w:hAnsi="Times New Roman"/>
          <w:sz w:val="28"/>
          <w:szCs w:val="28"/>
        </w:rPr>
      </w:pPr>
      <w:r w:rsidRPr="00EE2BF2">
        <w:rPr>
          <w:rFonts w:ascii="Times New Roman" w:hAnsi="Times New Roman"/>
          <w:sz w:val="28"/>
          <w:szCs w:val="28"/>
        </w:rPr>
        <w:t>В системе с фиксированным размером заказа объем закупки должен быть оптимальным, причем критерием оптимизации должен быть минимум совокупных затрат на хранение запасов и повторение заказа. Данный критерий учитывает три фактора, действующих на величину названных совокупных затрат:</w:t>
      </w:r>
    </w:p>
    <w:p w:rsidR="00B154D8" w:rsidRPr="00EE2BF2" w:rsidRDefault="00B154D8" w:rsidP="00393D21">
      <w:pPr>
        <w:spacing w:after="0" w:line="360" w:lineRule="auto"/>
        <w:ind w:firstLine="709"/>
        <w:jc w:val="both"/>
        <w:rPr>
          <w:rFonts w:ascii="Times New Roman" w:hAnsi="Times New Roman"/>
          <w:sz w:val="28"/>
          <w:szCs w:val="28"/>
        </w:rPr>
      </w:pPr>
      <w:r w:rsidRPr="00EE2BF2">
        <w:rPr>
          <w:rFonts w:ascii="Times New Roman" w:hAnsi="Times New Roman"/>
          <w:sz w:val="28"/>
          <w:szCs w:val="28"/>
        </w:rPr>
        <w:t>- стоимость оформления заказа</w:t>
      </w:r>
    </w:p>
    <w:p w:rsidR="00B154D8" w:rsidRPr="00EE2BF2" w:rsidRDefault="00B154D8" w:rsidP="00393D21">
      <w:pPr>
        <w:spacing w:after="0" w:line="360" w:lineRule="auto"/>
        <w:ind w:firstLine="709"/>
        <w:jc w:val="both"/>
        <w:rPr>
          <w:rFonts w:ascii="Times New Roman" w:hAnsi="Times New Roman"/>
          <w:sz w:val="28"/>
          <w:szCs w:val="28"/>
        </w:rPr>
      </w:pPr>
      <w:r w:rsidRPr="00EE2BF2">
        <w:rPr>
          <w:rFonts w:ascii="Times New Roman" w:hAnsi="Times New Roman"/>
          <w:sz w:val="28"/>
          <w:szCs w:val="28"/>
        </w:rPr>
        <w:t>- используемая площадь складских помещений</w:t>
      </w:r>
    </w:p>
    <w:p w:rsidR="00B154D8" w:rsidRPr="00EE2BF2" w:rsidRDefault="00B154D8" w:rsidP="00393D21">
      <w:pPr>
        <w:spacing w:after="0" w:line="360" w:lineRule="auto"/>
        <w:ind w:firstLine="709"/>
        <w:jc w:val="both"/>
        <w:rPr>
          <w:rFonts w:ascii="Times New Roman" w:hAnsi="Times New Roman"/>
          <w:sz w:val="28"/>
          <w:szCs w:val="28"/>
        </w:rPr>
      </w:pPr>
      <w:r w:rsidRPr="00EE2BF2">
        <w:rPr>
          <w:rFonts w:ascii="Times New Roman" w:hAnsi="Times New Roman"/>
          <w:sz w:val="28"/>
          <w:szCs w:val="28"/>
        </w:rPr>
        <w:t>- издержки на хранение запасов</w:t>
      </w:r>
    </w:p>
    <w:p w:rsidR="00B154D8" w:rsidRPr="00EE2BF2" w:rsidRDefault="00B154D8" w:rsidP="00393D21">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Эти факторы тесно взаимосвязаны между собой, прием само направление их взаимодействия неодинаково в разных случаях. Желание максимально сэкономить затраты на хранение запасов вызывает рост затрат на оформление заказов. </w:t>
      </w:r>
    </w:p>
    <w:p w:rsidR="00B154D8" w:rsidRPr="00EE2BF2" w:rsidRDefault="00B154D8" w:rsidP="00393D21">
      <w:pPr>
        <w:spacing w:after="0" w:line="360" w:lineRule="auto"/>
        <w:ind w:firstLine="709"/>
        <w:jc w:val="both"/>
        <w:rPr>
          <w:rFonts w:ascii="Times New Roman" w:hAnsi="Times New Roman"/>
          <w:sz w:val="28"/>
          <w:szCs w:val="28"/>
        </w:rPr>
      </w:pPr>
      <w:r w:rsidRPr="00EE2BF2">
        <w:rPr>
          <w:rFonts w:ascii="Times New Roman" w:hAnsi="Times New Roman"/>
          <w:sz w:val="28"/>
          <w:szCs w:val="28"/>
        </w:rPr>
        <w:t>Система с фиксированным размером заказа контролирует уровень запаса. Когда уровень запаса падает ниже установленного (точка заказа), выдается заказ на восполнение запасов. В этой системе важное значение приобретает определение экономически разумного (оптимального) размера заказа.</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Оптимальный размер заказа по критерию минимизации совокупных затрат на хранение и повторение заказа рассчитывается по формуле Вильсона (Wilson formula): </w:t>
      </w:r>
    </w:p>
    <w:p w:rsidR="00B154D8" w:rsidRPr="00EE2BF2" w:rsidRDefault="00E6779A" w:rsidP="00B154D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8" o:spid="_x0000_i1030" type="#_x0000_t75" alt="manu-4489" style="width:101.25pt;height:37.5pt;visibility:visible">
            <v:imagedata r:id="rId12" o:title="manu-4489"/>
          </v:shape>
        </w:pict>
      </w:r>
      <w:r w:rsidR="00B154D8" w:rsidRPr="00EE2BF2">
        <w:rPr>
          <w:rFonts w:ascii="Times New Roman" w:hAnsi="Times New Roman"/>
          <w:sz w:val="28"/>
          <w:szCs w:val="28"/>
        </w:rPr>
        <w:t xml:space="preserve">,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где EOQ (ECONOMIC ORDER QUANTITY) – экономически разумный размер заказа;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D – кол-во товара, реализованного за год, штук;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O – издержки выполнения заказа, руб.;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H – годовые издержки на хранение единицы заказываемого продукта, руб./шт.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Например, фирма сбывает равномерно в течение года (N = 12 месяцев) в общей сложности D = 2400 штук изделий. Издержки хранения составляют H = 1,50 руб./шт. в единицу времени (за месяц), издержки заказа составляют O = 150 руб./заказ, тогда оптимальный объем пополнения запасов (величина заказа) равен: </w:t>
      </w:r>
    </w:p>
    <w:p w:rsidR="00B154D8" w:rsidRPr="00EE2BF2" w:rsidRDefault="00E6779A" w:rsidP="00B154D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43" o:spid="_x0000_i1031" type="#_x0000_t75" alt="manu-4490" style="width:162.75pt;height:40.5pt;visibility:visible">
            <v:imagedata r:id="rId13" o:title="manu-4490"/>
          </v:shape>
        </w:pict>
      </w:r>
      <w:r w:rsidR="00B154D8" w:rsidRPr="00EE2BF2">
        <w:rPr>
          <w:rFonts w:ascii="Times New Roman" w:hAnsi="Times New Roman"/>
          <w:sz w:val="28"/>
          <w:szCs w:val="28"/>
        </w:rPr>
        <w:t xml:space="preserve">штук.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Графическое представление суммарных издержек за период времени (Т) (годовые издержки) в зависимости от размера партий поставки (Q) характеризует следующий график (рис. </w:t>
      </w:r>
      <w:r>
        <w:rPr>
          <w:rFonts w:ascii="Times New Roman" w:hAnsi="Times New Roman"/>
          <w:sz w:val="28"/>
          <w:szCs w:val="28"/>
        </w:rPr>
        <w:t>1.</w:t>
      </w:r>
      <w:r w:rsidRPr="002A3454">
        <w:rPr>
          <w:rFonts w:ascii="Times New Roman" w:hAnsi="Times New Roman"/>
          <w:sz w:val="28"/>
          <w:szCs w:val="28"/>
        </w:rPr>
        <w:t>2</w:t>
      </w:r>
      <w:r w:rsidRPr="00EE2BF2">
        <w:rPr>
          <w:rFonts w:ascii="Times New Roman" w:hAnsi="Times New Roman"/>
          <w:sz w:val="28"/>
          <w:szCs w:val="28"/>
        </w:rPr>
        <w:t xml:space="preserve">): </w:t>
      </w:r>
    </w:p>
    <w:p w:rsidR="00B154D8" w:rsidRPr="00EE2BF2" w:rsidRDefault="00E6779A" w:rsidP="00B154D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44" o:spid="_x0000_i1032" type="#_x0000_t75" alt="manu-4491" style="width:360.75pt;height:252.75pt;visibility:visible">
            <v:imagedata r:id="rId14" o:title="manu-4491"/>
          </v:shape>
        </w:pic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ТС = Сн + Со,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где ТС – суммарные годовые издержки;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Сн – издержки по хранению запаса на складе;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Со – издержки по оформлению заказа;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ТС = (Q/2)*H + (D/Q)*O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В издержки по хранению запаса на складе (Сн) входят: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1. Постоянная составляющая издержек по хранению, не зависящая от объема хранимого запаса: </w:t>
      </w:r>
    </w:p>
    <w:p w:rsidR="00B154D8" w:rsidRPr="00EE2BF2" w:rsidRDefault="00B154D8" w:rsidP="00B154D8">
      <w:pPr>
        <w:numPr>
          <w:ilvl w:val="0"/>
          <w:numId w:val="11"/>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затраты на содержание помещений; </w:t>
      </w:r>
    </w:p>
    <w:p w:rsidR="00B154D8" w:rsidRPr="00EE2BF2" w:rsidRDefault="00B154D8" w:rsidP="00B154D8">
      <w:pPr>
        <w:numPr>
          <w:ilvl w:val="0"/>
          <w:numId w:val="11"/>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амортизация складского оборудования; </w:t>
      </w:r>
    </w:p>
    <w:p w:rsidR="00B154D8" w:rsidRPr="00EE2BF2" w:rsidRDefault="00B154D8" w:rsidP="00B154D8">
      <w:pPr>
        <w:numPr>
          <w:ilvl w:val="0"/>
          <w:numId w:val="11"/>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страхование складского хозяйства; </w:t>
      </w:r>
    </w:p>
    <w:p w:rsidR="00B154D8" w:rsidRPr="00EE2BF2" w:rsidRDefault="00B154D8" w:rsidP="00B154D8">
      <w:pPr>
        <w:numPr>
          <w:ilvl w:val="0"/>
          <w:numId w:val="11"/>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оплата определенной части налогов на имущество; </w:t>
      </w:r>
    </w:p>
    <w:p w:rsidR="00B154D8" w:rsidRPr="00EE2BF2" w:rsidRDefault="00B154D8" w:rsidP="00B154D8">
      <w:pPr>
        <w:numPr>
          <w:ilvl w:val="0"/>
          <w:numId w:val="11"/>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освещение и отопление; </w:t>
      </w:r>
    </w:p>
    <w:p w:rsidR="00B154D8" w:rsidRPr="00EE2BF2" w:rsidRDefault="00B154D8" w:rsidP="00B154D8">
      <w:pPr>
        <w:numPr>
          <w:ilvl w:val="0"/>
          <w:numId w:val="11"/>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текущий ремонт; </w:t>
      </w:r>
    </w:p>
    <w:p w:rsidR="00B154D8" w:rsidRPr="00EE2BF2" w:rsidRDefault="00B154D8" w:rsidP="00B154D8">
      <w:pPr>
        <w:numPr>
          <w:ilvl w:val="0"/>
          <w:numId w:val="11"/>
        </w:numPr>
        <w:spacing w:after="0" w:line="360" w:lineRule="auto"/>
        <w:ind w:firstLine="709"/>
        <w:jc w:val="both"/>
        <w:rPr>
          <w:rFonts w:ascii="Times New Roman" w:hAnsi="Times New Roman"/>
          <w:sz w:val="28"/>
          <w:szCs w:val="28"/>
        </w:rPr>
      </w:pPr>
      <w:r w:rsidRPr="00EE2BF2">
        <w:rPr>
          <w:rFonts w:ascii="Times New Roman" w:hAnsi="Times New Roman"/>
          <w:sz w:val="28"/>
          <w:szCs w:val="28"/>
        </w:rPr>
        <w:t>затраты на управленческий персонал;</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2. Переменная составляющая издержек на хранение, прямо пропорциональная объему хранимого запаса: </w:t>
      </w:r>
    </w:p>
    <w:p w:rsidR="00B154D8" w:rsidRPr="00EE2BF2" w:rsidRDefault="00B154D8" w:rsidP="00B154D8">
      <w:pPr>
        <w:numPr>
          <w:ilvl w:val="0"/>
          <w:numId w:val="12"/>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потери от омертвления средств, вложенных в покупку складских запасов; </w:t>
      </w:r>
    </w:p>
    <w:p w:rsidR="00B154D8" w:rsidRPr="00EE2BF2" w:rsidRDefault="00B154D8" w:rsidP="00B154D8">
      <w:pPr>
        <w:numPr>
          <w:ilvl w:val="0"/>
          <w:numId w:val="12"/>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издержки по страхованию запасов; </w:t>
      </w:r>
    </w:p>
    <w:p w:rsidR="00B154D8" w:rsidRPr="00EE2BF2" w:rsidRDefault="00B154D8" w:rsidP="00B154D8">
      <w:pPr>
        <w:numPr>
          <w:ilvl w:val="0"/>
          <w:numId w:val="12"/>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потери от порчи хранимых запасов; </w:t>
      </w:r>
    </w:p>
    <w:p w:rsidR="00B154D8" w:rsidRPr="00EE2BF2" w:rsidRDefault="00B154D8" w:rsidP="00B154D8">
      <w:pPr>
        <w:numPr>
          <w:ilvl w:val="0"/>
          <w:numId w:val="12"/>
        </w:numPr>
        <w:spacing w:after="0" w:line="360" w:lineRule="auto"/>
        <w:ind w:firstLine="709"/>
        <w:jc w:val="both"/>
        <w:rPr>
          <w:rFonts w:ascii="Times New Roman" w:hAnsi="Times New Roman"/>
          <w:sz w:val="28"/>
          <w:szCs w:val="28"/>
        </w:rPr>
      </w:pPr>
      <w:r w:rsidRPr="00EE2BF2">
        <w:rPr>
          <w:rFonts w:ascii="Times New Roman" w:hAnsi="Times New Roman"/>
          <w:sz w:val="28"/>
          <w:szCs w:val="28"/>
        </w:rPr>
        <w:t>прямые затраты на производственный персонал.</w:t>
      </w:r>
    </w:p>
    <w:p w:rsidR="00B154D8" w:rsidRPr="00EE2BF2" w:rsidRDefault="00B154D8" w:rsidP="00B154D8">
      <w:pPr>
        <w:spacing w:line="360" w:lineRule="auto"/>
        <w:ind w:firstLine="709"/>
        <w:jc w:val="both"/>
        <w:rPr>
          <w:rFonts w:ascii="Times New Roman" w:hAnsi="Times New Roman"/>
          <w:sz w:val="28"/>
          <w:szCs w:val="28"/>
        </w:rPr>
      </w:pPr>
      <w:r w:rsidRPr="00EE2BF2">
        <w:rPr>
          <w:rFonts w:ascii="Times New Roman" w:hAnsi="Times New Roman"/>
          <w:sz w:val="28"/>
          <w:szCs w:val="28"/>
        </w:rPr>
        <w:t xml:space="preserve">В издержки по оформлению заказа (Со) входят: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1. Постоянная их составляющая: </w:t>
      </w:r>
    </w:p>
    <w:p w:rsidR="00B154D8" w:rsidRPr="00EE2BF2" w:rsidRDefault="00B154D8" w:rsidP="00B154D8">
      <w:pPr>
        <w:numPr>
          <w:ilvl w:val="0"/>
          <w:numId w:val="13"/>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расходы по организации заказа; </w:t>
      </w:r>
    </w:p>
    <w:p w:rsidR="00B154D8" w:rsidRPr="00EE2BF2" w:rsidRDefault="00B154D8" w:rsidP="00B154D8">
      <w:pPr>
        <w:numPr>
          <w:ilvl w:val="0"/>
          <w:numId w:val="13"/>
        </w:numPr>
        <w:spacing w:after="0" w:line="360" w:lineRule="auto"/>
        <w:ind w:firstLine="709"/>
        <w:jc w:val="both"/>
        <w:rPr>
          <w:rFonts w:ascii="Times New Roman" w:hAnsi="Times New Roman"/>
          <w:sz w:val="28"/>
          <w:szCs w:val="28"/>
        </w:rPr>
      </w:pPr>
      <w:r w:rsidRPr="00EE2BF2">
        <w:rPr>
          <w:rFonts w:ascii="Times New Roman" w:hAnsi="Times New Roman"/>
          <w:sz w:val="28"/>
          <w:szCs w:val="28"/>
        </w:rPr>
        <w:t>транспортные расходы, не связанные с объемом партии поставки;</w:t>
      </w:r>
    </w:p>
    <w:p w:rsidR="00B154D8" w:rsidRPr="00EE2BF2" w:rsidRDefault="00B154D8" w:rsidP="00B154D8">
      <w:pPr>
        <w:spacing w:line="360" w:lineRule="auto"/>
        <w:ind w:firstLine="709"/>
        <w:jc w:val="both"/>
        <w:rPr>
          <w:rFonts w:ascii="Times New Roman" w:hAnsi="Times New Roman"/>
          <w:sz w:val="28"/>
          <w:szCs w:val="28"/>
        </w:rPr>
      </w:pPr>
      <w:r w:rsidRPr="00EE2BF2">
        <w:rPr>
          <w:rFonts w:ascii="Times New Roman" w:hAnsi="Times New Roman"/>
          <w:sz w:val="28"/>
          <w:szCs w:val="28"/>
        </w:rPr>
        <w:t xml:space="preserve">2. Переменная составляющая по оформлению заказа: </w:t>
      </w:r>
    </w:p>
    <w:p w:rsidR="00B154D8" w:rsidRPr="00EE2BF2" w:rsidRDefault="00B154D8" w:rsidP="00B154D8">
      <w:pPr>
        <w:numPr>
          <w:ilvl w:val="0"/>
          <w:numId w:val="14"/>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транспортные расходы, зависящие от величины партии поставки;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расходы по погрузке-разгрузке.</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Кривая общих годовых издержек является достаточно пологой вблизи точки минимума. Это свидетельствует, что вблизи точки минимума размер запаса может колебаться в некоторых пределах без существенного изменения общих издержек (рис.1</w:t>
      </w:r>
      <w:r w:rsidRPr="002A3454">
        <w:rPr>
          <w:rFonts w:ascii="Times New Roman" w:hAnsi="Times New Roman"/>
          <w:sz w:val="28"/>
          <w:szCs w:val="28"/>
        </w:rPr>
        <w:t>.2</w:t>
      </w:r>
      <w:r w:rsidRPr="00EE2BF2">
        <w:rPr>
          <w:rFonts w:ascii="Times New Roman" w:hAnsi="Times New Roman"/>
          <w:sz w:val="28"/>
          <w:szCs w:val="28"/>
        </w:rPr>
        <w:t xml:space="preserve">).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При расчете оптимальной партии материальных ресурсов и товаров устанавливают размер, но не момент времени заказа поставки. Момент заказа будет зависеть от способа определения «точки заказа».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Точка заказа – минимальный уровень запаса, снижение до которого обусловлено заказом на поставку очередной партии материальных ресурсов, так, чтобы эта партия поступила до полного исчерпания запаса на складе.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В общем случае на точку заказа влияют следующие факторы:</w:t>
      </w:r>
    </w:p>
    <w:p w:rsidR="00B154D8" w:rsidRPr="00EE2BF2" w:rsidRDefault="00B154D8" w:rsidP="00B154D8">
      <w:pPr>
        <w:numPr>
          <w:ilvl w:val="0"/>
          <w:numId w:val="17"/>
        </w:numPr>
        <w:spacing w:after="0" w:line="360" w:lineRule="auto"/>
        <w:ind w:firstLine="709"/>
        <w:jc w:val="both"/>
        <w:rPr>
          <w:rFonts w:ascii="Times New Roman" w:hAnsi="Times New Roman"/>
          <w:sz w:val="28"/>
          <w:szCs w:val="28"/>
        </w:rPr>
      </w:pPr>
      <w:r w:rsidRPr="00EE2BF2">
        <w:rPr>
          <w:rFonts w:ascii="Times New Roman" w:hAnsi="Times New Roman"/>
          <w:sz w:val="28"/>
          <w:szCs w:val="28"/>
        </w:rPr>
        <w:t>дневная потребность в ресурсах,</w:t>
      </w:r>
    </w:p>
    <w:p w:rsidR="00B154D8" w:rsidRPr="00EE2BF2" w:rsidRDefault="00B154D8" w:rsidP="00B154D8">
      <w:pPr>
        <w:numPr>
          <w:ilvl w:val="0"/>
          <w:numId w:val="17"/>
        </w:numPr>
        <w:spacing w:after="0" w:line="360" w:lineRule="auto"/>
        <w:ind w:firstLine="709"/>
        <w:jc w:val="both"/>
        <w:rPr>
          <w:rFonts w:ascii="Times New Roman" w:hAnsi="Times New Roman"/>
          <w:sz w:val="28"/>
          <w:szCs w:val="28"/>
        </w:rPr>
      </w:pPr>
      <w:r w:rsidRPr="00EE2BF2">
        <w:rPr>
          <w:rFonts w:ascii="Times New Roman" w:hAnsi="Times New Roman"/>
          <w:sz w:val="28"/>
          <w:szCs w:val="28"/>
        </w:rPr>
        <w:t>длительность поставки</w:t>
      </w:r>
    </w:p>
    <w:p w:rsidR="00B154D8" w:rsidRPr="00EE2BF2" w:rsidRDefault="00B154D8" w:rsidP="00B154D8">
      <w:pPr>
        <w:numPr>
          <w:ilvl w:val="0"/>
          <w:numId w:val="17"/>
        </w:numPr>
        <w:spacing w:after="0" w:line="360" w:lineRule="auto"/>
        <w:ind w:firstLine="709"/>
        <w:jc w:val="both"/>
        <w:rPr>
          <w:rFonts w:ascii="Times New Roman" w:hAnsi="Times New Roman"/>
          <w:sz w:val="28"/>
          <w:szCs w:val="28"/>
        </w:rPr>
      </w:pPr>
      <w:r w:rsidRPr="00EE2BF2">
        <w:rPr>
          <w:rFonts w:ascii="Times New Roman" w:hAnsi="Times New Roman"/>
          <w:sz w:val="28"/>
          <w:szCs w:val="28"/>
        </w:rPr>
        <w:t>колебания потребности в ресурсах и времени выполнения заказа,</w:t>
      </w:r>
    </w:p>
    <w:p w:rsidR="00B154D8" w:rsidRPr="00EE2BF2" w:rsidRDefault="00B154D8" w:rsidP="00B154D8">
      <w:pPr>
        <w:numPr>
          <w:ilvl w:val="0"/>
          <w:numId w:val="17"/>
        </w:numPr>
        <w:spacing w:after="0" w:line="360" w:lineRule="auto"/>
        <w:ind w:firstLine="709"/>
        <w:jc w:val="both"/>
        <w:rPr>
          <w:rFonts w:ascii="Times New Roman" w:hAnsi="Times New Roman"/>
          <w:sz w:val="28"/>
          <w:szCs w:val="28"/>
        </w:rPr>
      </w:pPr>
      <w:r w:rsidRPr="00EE2BF2">
        <w:rPr>
          <w:rFonts w:ascii="Times New Roman" w:hAnsi="Times New Roman"/>
          <w:sz w:val="28"/>
          <w:szCs w:val="28"/>
        </w:rPr>
        <w:t>степень риска полного исчерпания запаса.</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В реальной ситуации допускается, что изменения потребности и времени поставки заказа подчиняются закону нормального распределения. В простейшем случае потребность или время выполнения заказа (или обе эти характеристики) могут считаться неизменными. При этом размер запаса, при котором следует заказать новую партию Q (точка заказа), может быть определен как Qз=dз*Tз, где в – расход (потребность в ресурсах) в единицу времени, Т – время поставки.</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Система с фиксированным интервалом времени между заказами предполагает размещение заказов на восполнение запасов с заданной периодичностью. Определить интервал времени между заказами можно с учетом оптимального размера заказа (EOQ). Для расчета интервала времени между заказами (время потребления заказа) используют формулу: </w:t>
      </w:r>
    </w:p>
    <w:p w:rsidR="00B154D8" w:rsidRPr="00EE2BF2" w:rsidRDefault="00E6779A" w:rsidP="00B154D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45" o:spid="_x0000_i1033" type="#_x0000_t75" alt="manu-4492" style="width:75pt;height:34.5pt;visibility:visible">
            <v:imagedata r:id="rId15" o:title="manu-4492"/>
          </v:shape>
        </w:pict>
      </w:r>
      <w:r w:rsidR="00B154D8" w:rsidRPr="00EE2BF2">
        <w:rPr>
          <w:rFonts w:ascii="Times New Roman" w:hAnsi="Times New Roman"/>
          <w:sz w:val="28"/>
          <w:szCs w:val="28"/>
        </w:rPr>
        <w:t xml:space="preserve">,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где N – количество рабочих дней (месяцев) в году;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D – потребность в заказываемом продукте, штук;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EOQ – оптимальный размер заказа, штук.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По данным, приведенным выше, определим время потребления запаса: </w:t>
      </w:r>
    </w:p>
    <w:p w:rsidR="00B154D8" w:rsidRPr="00EE2BF2" w:rsidRDefault="00E6779A" w:rsidP="00B154D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46" o:spid="_x0000_i1034" type="#_x0000_t75" alt="manu-4493" style="width:81.75pt;height:35.25pt;visibility:visible">
            <v:imagedata r:id="rId16" o:title="manu-4493"/>
          </v:shape>
        </w:pict>
      </w:r>
      <w:r w:rsidR="00B154D8" w:rsidRPr="00EE2BF2">
        <w:rPr>
          <w:rFonts w:ascii="Times New Roman" w:hAnsi="Times New Roman"/>
          <w:sz w:val="28"/>
          <w:szCs w:val="28"/>
        </w:rPr>
        <w:t xml:space="preserve">= 1 месяц.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Этот интервал времени может быть скорректирован на основе экспертных оценок. В этой системе момент заказа не меняется, в то время как размер заказа является изменяемой величиной. Расчет размера заказа (OQ) между заказами производится по формуле: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OQ= Максимальный желательный заказ – текущий заказ + ожидаемое потребление за время поставки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Приведенные выше системы управления запасами рассматривают один из двух параметров – размер заказа или интервал времени между заказами. Эти системы являются эффективными для материалов с относительно невысокой стоимостью в условиях постоянного потребления запасов. Гораздо сложнее определять точку заказа при неритмичном потреблении запасов. В этом случае следует вести наблюдение за всеми отклонениями, чтобы не перейти то количество, которое позволяет продолжать работу до восполнения запасов. </w:t>
      </w:r>
    </w:p>
    <w:p w:rsidR="00B154D8" w:rsidRPr="00B154D8"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Сравнение этих двух систем можно увидеть в следующей таблице:</w:t>
      </w:r>
    </w:p>
    <w:p w:rsidR="00B154D8" w:rsidRDefault="00B154D8" w:rsidP="00B154D8">
      <w:pPr>
        <w:spacing w:after="0" w:line="360" w:lineRule="auto"/>
        <w:ind w:firstLine="709"/>
        <w:jc w:val="right"/>
        <w:rPr>
          <w:rFonts w:ascii="Times New Roman" w:hAnsi="Times New Roman"/>
          <w:sz w:val="28"/>
          <w:szCs w:val="28"/>
        </w:rPr>
      </w:pPr>
      <w:r>
        <w:rPr>
          <w:rFonts w:ascii="Times New Roman" w:hAnsi="Times New Roman"/>
          <w:sz w:val="28"/>
          <w:szCs w:val="28"/>
        </w:rPr>
        <w:t>Таблица 1.1</w:t>
      </w:r>
    </w:p>
    <w:p w:rsidR="00B154D8" w:rsidRPr="002A3454" w:rsidRDefault="00B154D8" w:rsidP="00B154D8">
      <w:pPr>
        <w:spacing w:after="0" w:line="360" w:lineRule="auto"/>
        <w:ind w:firstLine="709"/>
        <w:jc w:val="center"/>
        <w:rPr>
          <w:rFonts w:ascii="Times New Roman" w:hAnsi="Times New Roman"/>
          <w:sz w:val="28"/>
          <w:szCs w:val="28"/>
        </w:rPr>
      </w:pPr>
      <w:r>
        <w:rPr>
          <w:rFonts w:ascii="Times New Roman" w:hAnsi="Times New Roman"/>
          <w:sz w:val="28"/>
          <w:szCs w:val="28"/>
        </w:rPr>
        <w:t>Преимущества и недостатки систем с фиксированным размером заказа и с фиксированным интервалом времени между заказами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B154D8" w:rsidRPr="00747E2D" w:rsidTr="00B154D8">
        <w:tc>
          <w:tcPr>
            <w:tcW w:w="3190" w:type="dxa"/>
          </w:tcPr>
          <w:p w:rsidR="00B154D8" w:rsidRPr="00747E2D" w:rsidRDefault="00B154D8" w:rsidP="00B154D8">
            <w:pPr>
              <w:spacing w:after="0" w:line="360" w:lineRule="auto"/>
              <w:ind w:firstLine="709"/>
              <w:jc w:val="both"/>
              <w:rPr>
                <w:rFonts w:ascii="Times New Roman" w:hAnsi="Times New Roman"/>
                <w:sz w:val="28"/>
                <w:szCs w:val="28"/>
              </w:rPr>
            </w:pPr>
            <w:r w:rsidRPr="00747E2D">
              <w:rPr>
                <w:rFonts w:ascii="Times New Roman" w:hAnsi="Times New Roman"/>
                <w:sz w:val="28"/>
                <w:szCs w:val="28"/>
              </w:rPr>
              <w:t xml:space="preserve">Система </w:t>
            </w:r>
          </w:p>
        </w:tc>
        <w:tc>
          <w:tcPr>
            <w:tcW w:w="3190" w:type="dxa"/>
          </w:tcPr>
          <w:p w:rsidR="00B154D8" w:rsidRPr="00747E2D" w:rsidRDefault="00B154D8" w:rsidP="00B154D8">
            <w:pPr>
              <w:spacing w:after="0" w:line="360" w:lineRule="auto"/>
              <w:ind w:firstLine="709"/>
              <w:jc w:val="both"/>
              <w:rPr>
                <w:rFonts w:ascii="Times New Roman" w:hAnsi="Times New Roman"/>
                <w:sz w:val="28"/>
                <w:szCs w:val="28"/>
              </w:rPr>
            </w:pPr>
            <w:r w:rsidRPr="00747E2D">
              <w:rPr>
                <w:rFonts w:ascii="Times New Roman" w:hAnsi="Times New Roman"/>
                <w:sz w:val="28"/>
                <w:szCs w:val="28"/>
              </w:rPr>
              <w:t>Преимущества</w:t>
            </w:r>
          </w:p>
        </w:tc>
        <w:tc>
          <w:tcPr>
            <w:tcW w:w="3191" w:type="dxa"/>
          </w:tcPr>
          <w:p w:rsidR="00B154D8" w:rsidRPr="00747E2D" w:rsidRDefault="00B154D8" w:rsidP="00B154D8">
            <w:pPr>
              <w:spacing w:after="0" w:line="360" w:lineRule="auto"/>
              <w:ind w:firstLine="709"/>
              <w:jc w:val="both"/>
              <w:rPr>
                <w:rFonts w:ascii="Times New Roman" w:hAnsi="Times New Roman"/>
                <w:sz w:val="28"/>
                <w:szCs w:val="28"/>
              </w:rPr>
            </w:pPr>
            <w:r w:rsidRPr="00747E2D">
              <w:rPr>
                <w:rFonts w:ascii="Times New Roman" w:hAnsi="Times New Roman"/>
                <w:sz w:val="28"/>
                <w:szCs w:val="28"/>
              </w:rPr>
              <w:t>Недостатки</w:t>
            </w:r>
          </w:p>
        </w:tc>
      </w:tr>
      <w:tr w:rsidR="00B154D8" w:rsidRPr="00747E2D" w:rsidTr="00B154D8">
        <w:tc>
          <w:tcPr>
            <w:tcW w:w="3190" w:type="dxa"/>
          </w:tcPr>
          <w:p w:rsidR="00B154D8" w:rsidRPr="00747E2D" w:rsidRDefault="00B154D8" w:rsidP="00B154D8">
            <w:pPr>
              <w:spacing w:after="0" w:line="360" w:lineRule="auto"/>
              <w:ind w:firstLine="709"/>
              <w:jc w:val="both"/>
              <w:rPr>
                <w:rFonts w:ascii="Times New Roman" w:hAnsi="Times New Roman"/>
                <w:sz w:val="28"/>
                <w:szCs w:val="28"/>
              </w:rPr>
            </w:pPr>
            <w:r w:rsidRPr="00747E2D">
              <w:rPr>
                <w:rFonts w:ascii="Times New Roman" w:hAnsi="Times New Roman"/>
                <w:sz w:val="28"/>
                <w:szCs w:val="28"/>
              </w:rPr>
              <w:t>С фиксированным размером заказа</w:t>
            </w:r>
          </w:p>
        </w:tc>
        <w:tc>
          <w:tcPr>
            <w:tcW w:w="3190" w:type="dxa"/>
          </w:tcPr>
          <w:p w:rsidR="00B154D8" w:rsidRPr="00747E2D" w:rsidRDefault="00B154D8" w:rsidP="00B154D8">
            <w:pPr>
              <w:spacing w:after="0" w:line="360" w:lineRule="auto"/>
              <w:ind w:firstLine="709"/>
              <w:jc w:val="both"/>
              <w:rPr>
                <w:rFonts w:ascii="Times New Roman" w:hAnsi="Times New Roman"/>
                <w:sz w:val="28"/>
                <w:szCs w:val="28"/>
              </w:rPr>
            </w:pPr>
            <w:r w:rsidRPr="00747E2D">
              <w:rPr>
                <w:rFonts w:ascii="Times New Roman" w:hAnsi="Times New Roman"/>
                <w:sz w:val="28"/>
                <w:szCs w:val="28"/>
              </w:rPr>
              <w:t>1. Меньший уровень максимального желательного запаса</w:t>
            </w:r>
          </w:p>
          <w:p w:rsidR="00B154D8" w:rsidRPr="00747E2D" w:rsidRDefault="00B154D8" w:rsidP="00B154D8">
            <w:pPr>
              <w:spacing w:after="0" w:line="360" w:lineRule="auto"/>
              <w:ind w:firstLine="709"/>
              <w:jc w:val="both"/>
              <w:rPr>
                <w:rFonts w:ascii="Times New Roman" w:hAnsi="Times New Roman"/>
                <w:sz w:val="28"/>
                <w:szCs w:val="28"/>
              </w:rPr>
            </w:pPr>
            <w:r w:rsidRPr="00747E2D">
              <w:rPr>
                <w:rFonts w:ascii="Times New Roman" w:hAnsi="Times New Roman"/>
                <w:sz w:val="28"/>
                <w:szCs w:val="28"/>
              </w:rPr>
              <w:t>2. Экономия затрат на содержание запасов на складе за счет сокращения площадей под запасы</w:t>
            </w:r>
          </w:p>
          <w:p w:rsidR="00B154D8" w:rsidRPr="00747E2D" w:rsidRDefault="00B154D8" w:rsidP="00B154D8">
            <w:pPr>
              <w:spacing w:after="0" w:line="360" w:lineRule="auto"/>
              <w:ind w:firstLine="709"/>
              <w:jc w:val="both"/>
              <w:rPr>
                <w:rFonts w:ascii="Times New Roman" w:hAnsi="Times New Roman"/>
                <w:sz w:val="28"/>
                <w:szCs w:val="28"/>
              </w:rPr>
            </w:pPr>
            <w:r w:rsidRPr="00747E2D">
              <w:rPr>
                <w:rFonts w:ascii="Times New Roman" w:hAnsi="Times New Roman"/>
                <w:sz w:val="28"/>
                <w:szCs w:val="28"/>
              </w:rPr>
              <w:t xml:space="preserve"> </w:t>
            </w:r>
          </w:p>
        </w:tc>
        <w:tc>
          <w:tcPr>
            <w:tcW w:w="3191" w:type="dxa"/>
          </w:tcPr>
          <w:p w:rsidR="00B154D8" w:rsidRPr="00747E2D" w:rsidRDefault="00B154D8" w:rsidP="00B154D8">
            <w:pPr>
              <w:spacing w:after="0" w:line="360" w:lineRule="auto"/>
              <w:ind w:firstLine="709"/>
              <w:jc w:val="both"/>
              <w:rPr>
                <w:rFonts w:ascii="Times New Roman" w:hAnsi="Times New Roman"/>
                <w:sz w:val="28"/>
                <w:szCs w:val="28"/>
              </w:rPr>
            </w:pPr>
            <w:r w:rsidRPr="00747E2D">
              <w:rPr>
                <w:rFonts w:ascii="Times New Roman" w:hAnsi="Times New Roman"/>
                <w:sz w:val="28"/>
                <w:szCs w:val="28"/>
              </w:rPr>
              <w:t>Ведение постоянного контроля за наличием запасов на складе</w:t>
            </w:r>
          </w:p>
        </w:tc>
      </w:tr>
      <w:tr w:rsidR="00B154D8" w:rsidRPr="00747E2D" w:rsidTr="00B154D8">
        <w:trPr>
          <w:trHeight w:val="84"/>
        </w:trPr>
        <w:tc>
          <w:tcPr>
            <w:tcW w:w="3190" w:type="dxa"/>
          </w:tcPr>
          <w:p w:rsidR="00B154D8" w:rsidRPr="00747E2D" w:rsidRDefault="00B154D8" w:rsidP="00B154D8">
            <w:pPr>
              <w:spacing w:after="0" w:line="360" w:lineRule="auto"/>
              <w:ind w:firstLine="709"/>
              <w:jc w:val="both"/>
              <w:rPr>
                <w:rFonts w:ascii="Times New Roman" w:hAnsi="Times New Roman"/>
                <w:sz w:val="28"/>
                <w:szCs w:val="28"/>
              </w:rPr>
            </w:pPr>
            <w:r w:rsidRPr="00747E2D">
              <w:rPr>
                <w:rFonts w:ascii="Times New Roman" w:hAnsi="Times New Roman"/>
                <w:sz w:val="28"/>
                <w:szCs w:val="28"/>
              </w:rPr>
              <w:t>С фиксированным интервалом времени между заказами</w:t>
            </w:r>
          </w:p>
        </w:tc>
        <w:tc>
          <w:tcPr>
            <w:tcW w:w="3190" w:type="dxa"/>
          </w:tcPr>
          <w:p w:rsidR="00B154D8" w:rsidRPr="00747E2D" w:rsidRDefault="00B154D8" w:rsidP="00B154D8">
            <w:pPr>
              <w:spacing w:after="0" w:line="360" w:lineRule="auto"/>
              <w:ind w:firstLine="709"/>
              <w:jc w:val="both"/>
              <w:rPr>
                <w:rFonts w:ascii="Times New Roman" w:hAnsi="Times New Roman"/>
                <w:sz w:val="28"/>
                <w:szCs w:val="28"/>
              </w:rPr>
            </w:pPr>
            <w:r w:rsidRPr="00747E2D">
              <w:rPr>
                <w:rFonts w:ascii="Times New Roman" w:hAnsi="Times New Roman"/>
                <w:sz w:val="28"/>
                <w:szCs w:val="28"/>
              </w:rPr>
              <w:t>Отсутствие постоянного контроля за наличием запасов на складе</w:t>
            </w:r>
          </w:p>
        </w:tc>
        <w:tc>
          <w:tcPr>
            <w:tcW w:w="3191" w:type="dxa"/>
          </w:tcPr>
          <w:p w:rsidR="00B154D8" w:rsidRPr="00747E2D" w:rsidRDefault="00B154D8" w:rsidP="00B154D8">
            <w:pPr>
              <w:spacing w:after="0" w:line="360" w:lineRule="auto"/>
              <w:ind w:firstLine="709"/>
              <w:jc w:val="both"/>
              <w:rPr>
                <w:rFonts w:ascii="Times New Roman" w:hAnsi="Times New Roman"/>
                <w:sz w:val="28"/>
                <w:szCs w:val="28"/>
              </w:rPr>
            </w:pPr>
            <w:r w:rsidRPr="00747E2D">
              <w:rPr>
                <w:rFonts w:ascii="Times New Roman" w:hAnsi="Times New Roman"/>
                <w:sz w:val="28"/>
                <w:szCs w:val="28"/>
              </w:rPr>
              <w:t>1. Высокий уровень максимального желательного запаса</w:t>
            </w:r>
          </w:p>
          <w:p w:rsidR="00B154D8" w:rsidRPr="00747E2D" w:rsidRDefault="00B154D8" w:rsidP="00B154D8">
            <w:pPr>
              <w:spacing w:after="0" w:line="360" w:lineRule="auto"/>
              <w:ind w:firstLine="709"/>
              <w:jc w:val="both"/>
              <w:rPr>
                <w:rFonts w:ascii="Times New Roman" w:hAnsi="Times New Roman"/>
                <w:sz w:val="28"/>
                <w:szCs w:val="28"/>
              </w:rPr>
            </w:pPr>
            <w:r w:rsidRPr="00747E2D">
              <w:rPr>
                <w:rFonts w:ascii="Times New Roman" w:hAnsi="Times New Roman"/>
                <w:sz w:val="28"/>
                <w:szCs w:val="28"/>
              </w:rPr>
              <w:t>2. Повышение затрат на содержание запасов на складе за счет увеличения площадей под запасы</w:t>
            </w:r>
          </w:p>
        </w:tc>
      </w:tr>
    </w:tbl>
    <w:p w:rsidR="00B154D8" w:rsidRPr="00EE2BF2" w:rsidRDefault="00B154D8" w:rsidP="00B154D8">
      <w:pPr>
        <w:spacing w:after="0" w:line="360" w:lineRule="auto"/>
        <w:ind w:firstLine="709"/>
        <w:jc w:val="both"/>
        <w:rPr>
          <w:rFonts w:ascii="Times New Roman" w:hAnsi="Times New Roman"/>
          <w:sz w:val="28"/>
          <w:szCs w:val="28"/>
        </w:rPr>
      </w:pP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На основе сочетания систем можно построить большое количество их разновидностей, отвечающих различным требованиям.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Достаточно широкое распространение на практике имеет система с установленной периодичностью пополнения запасов до установленного уровня. Чтобы избежать завышение объемов запасов или их дефицит, через постоянные промежутки времени проводится проверка состояния запасов, и если после предыдущей проверки было реализовано какое-либо количество товаров, то подается заказ. Размер заказа равен разности между максимальным уровнем, до которого происходит пополнение запасов, и фактическим уровнем в момент проверки.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Существует также система управления запасами, называемая системой “Минимум-максимум” (система с двумя уровнями, или Ss-система).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Она ориентирована на ситуацию, когда затраты на учет запасов и издержки на оформление заказа значительны и соизмеримы с потерями от недостатка запасов. Поэтому в рассматриваемой системе заказы производятся не через каждый заданный интервал времени, а только при условии, что запасы на складе в этот момент оказались равными или меньше установленного минимального уровня. В случае выдачи заказа его размер рассчитывается так, чтобы поставка пополнила запасы до максимального желательного уровня. Таким образом, данная система работает лишь с двумя уровнями запасов – минимальным и максимальным.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Одной из простейших систем пополнения запасов является система “двух ящиков” (Two-bin system). В этом случае используются два контейнера для запасов. Когда в одном из контейнеров запасы израсходованы, происходит их пополнение.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В литературе приводятся рекомендации о целесообразности использования систем управления запасами в зависимости от определенных обстоятельств: </w:t>
      </w:r>
    </w:p>
    <w:p w:rsidR="00B154D8" w:rsidRPr="00EE2BF2" w:rsidRDefault="00B154D8" w:rsidP="00B154D8">
      <w:pPr>
        <w:numPr>
          <w:ilvl w:val="0"/>
          <w:numId w:val="15"/>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Если издержки управления запасами значительные и их можно вычислить, то следует применять систему с фиксированным размером заказа; </w:t>
      </w:r>
    </w:p>
    <w:p w:rsidR="00B154D8" w:rsidRPr="00EE2BF2" w:rsidRDefault="00B154D8" w:rsidP="00B154D8">
      <w:pPr>
        <w:numPr>
          <w:ilvl w:val="0"/>
          <w:numId w:val="15"/>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Если издержки управления запасами незначительные, то более предпочтительной оказывается система с постоянным уровнем запасов; </w:t>
      </w:r>
    </w:p>
    <w:p w:rsidR="00B154D8" w:rsidRPr="00EE2BF2" w:rsidRDefault="00B154D8" w:rsidP="00B154D8">
      <w:pPr>
        <w:numPr>
          <w:ilvl w:val="0"/>
          <w:numId w:val="15"/>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При заказе товаров поставщик налагает ограничения на минимальный размер партии. В этом случае желательно использовать систему с фиксированным размером заказа, поскольку легче один раз скорректировать фиксированный размер партии, чем непрерывно регулировать его переменный заказ; </w:t>
      </w:r>
    </w:p>
    <w:p w:rsidR="00B154D8" w:rsidRPr="00EE2BF2" w:rsidRDefault="00B154D8" w:rsidP="00B154D8">
      <w:pPr>
        <w:numPr>
          <w:ilvl w:val="0"/>
          <w:numId w:val="15"/>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Однако, если налагаются ограничения, связанные с грузоподъемностью транспортных средств, то более предпочтительней является система с постоянным уровнем запасов; </w:t>
      </w:r>
    </w:p>
    <w:p w:rsidR="00B154D8" w:rsidRPr="00EE2BF2" w:rsidRDefault="00B154D8" w:rsidP="00B154D8">
      <w:pPr>
        <w:numPr>
          <w:ilvl w:val="0"/>
          <w:numId w:val="15"/>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Система с постоянным уровнем запасов более предпочтительна и в том случае, когда поставка товаров происходит в установленные сроки; </w:t>
      </w:r>
    </w:p>
    <w:p w:rsidR="00B154D8" w:rsidRPr="00EE2BF2" w:rsidRDefault="00B154D8" w:rsidP="00B154D8">
      <w:pPr>
        <w:numPr>
          <w:ilvl w:val="0"/>
          <w:numId w:val="15"/>
        </w:num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Система с постоянным уровнем и система с двумя уровнями часто выбирается тогда, когда необходимо быстро реагировать на изменение сбыта.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Во многом метод расчета потребности в материалах и необходимая точность расчета зависит от различных характеристик материалов.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Вспомогательным средством для классификации материалов служит АВС-анализ.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Его обычно используют для распределения материалов в зависимости от количества и цены(или каких-либо других характеристик).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Его результатом является построение кривой Лоренца. Она характеризует кумулятивное возрастание величин двух взаимосвязанных признаков(в % к итогу), нанесенное на график и показывает степень концентрации отдельных элементов по группам.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Для исследуемых обычно соотношений количества и стоимости этот анализ приводит к следующим результатам: небольшое количество наименований деталей и материалов составляет большую часть стоимости, для большого количества наименований эта доля стоимости относительно мала (Рис.</w:t>
      </w:r>
      <w:r>
        <w:rPr>
          <w:rFonts w:ascii="Times New Roman" w:hAnsi="Times New Roman"/>
          <w:sz w:val="28"/>
          <w:szCs w:val="28"/>
        </w:rPr>
        <w:t>1.3</w:t>
      </w:r>
      <w:r w:rsidRPr="00EE2BF2">
        <w:rPr>
          <w:rFonts w:ascii="Times New Roman" w:hAnsi="Times New Roman"/>
          <w:sz w:val="28"/>
          <w:szCs w:val="28"/>
        </w:rPr>
        <w:t xml:space="preserve">). </w:t>
      </w:r>
    </w:p>
    <w:p w:rsidR="00B154D8" w:rsidRPr="00EE2BF2" w:rsidRDefault="00E6779A" w:rsidP="00B154D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48" o:spid="_x0000_i1035" type="#_x0000_t75" alt="manu-4495" style="width:321.75pt;height:183pt;visibility:visible">
            <v:imagedata r:id="rId17" o:title="manu-4495"/>
          </v:shape>
        </w:pict>
      </w:r>
    </w:p>
    <w:p w:rsidR="00B154D8" w:rsidRPr="00EE2BF2" w:rsidRDefault="00B154D8" w:rsidP="00B154D8">
      <w:pPr>
        <w:spacing w:after="0" w:line="360" w:lineRule="auto"/>
        <w:ind w:firstLine="709"/>
        <w:jc w:val="both"/>
        <w:rPr>
          <w:rFonts w:ascii="Times New Roman" w:hAnsi="Times New Roman"/>
          <w:sz w:val="28"/>
          <w:szCs w:val="28"/>
        </w:rPr>
      </w:pPr>
      <w:r>
        <w:rPr>
          <w:rFonts w:ascii="Times New Roman" w:hAnsi="Times New Roman"/>
          <w:sz w:val="28"/>
          <w:szCs w:val="28"/>
        </w:rPr>
        <w:t>Рис.1.3</w:t>
      </w:r>
      <w:r w:rsidRPr="00EE2BF2">
        <w:rPr>
          <w:rFonts w:ascii="Times New Roman" w:hAnsi="Times New Roman"/>
          <w:sz w:val="28"/>
          <w:szCs w:val="28"/>
        </w:rPr>
        <w:t xml:space="preserve">. Взаимосвязь между количеством и стоимостью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Таким образом, 15 % деталей составляют 80 % стоимости (группа А), 35 % – 15 % (группа В), 50 % -5 % (группа С).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Поэтому для деталей группы А необходимо особенно точно рассчитывать потребность; оптимальную величину заказа; состояние запасов следует тщательно контролировать.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С помощью анализа XYZ ассортимент деталей, находящихся на складе распределяют в зависимости от частоты потребления.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Детали класса X характеризуются постоянной величиной их потребности.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Детали класса Y характеризуются заранее известными тенденциями определения потребности в них (например, сезонностью).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Детали класса Z потребляются нерегулярно, какие-либо тенденции потребления отсутствуют. </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Иногда для распределения материалов на группы X, Y, Z используют коэффициенты вариации, определяемые по формуле: </w:t>
      </w:r>
    </w:p>
    <w:p w:rsidR="00B154D8" w:rsidRPr="00EE2BF2" w:rsidRDefault="00E6779A" w:rsidP="00B154D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49" o:spid="_x0000_i1036" type="#_x0000_t75" alt="manu-4496" style="width:84.75pt;height:37.5pt;visibility:visible">
            <v:imagedata r:id="rId18" o:title="manu-4496"/>
          </v:shape>
        </w:pict>
      </w:r>
    </w:p>
    <w:p w:rsidR="00B154D8" w:rsidRPr="00EE2BF2" w:rsidRDefault="00B154D8" w:rsidP="00B154D8">
      <w:pPr>
        <w:spacing w:after="0" w:line="360" w:lineRule="auto"/>
        <w:ind w:firstLine="709"/>
        <w:jc w:val="both"/>
        <w:rPr>
          <w:rFonts w:ascii="Times New Roman" w:hAnsi="Times New Roman"/>
          <w:color w:val="333333"/>
          <w:sz w:val="28"/>
          <w:szCs w:val="28"/>
        </w:rPr>
      </w:pPr>
    </w:p>
    <w:p w:rsidR="00B154D8" w:rsidRDefault="00B154D8" w:rsidP="00B154D8">
      <w:pPr>
        <w:spacing w:line="360" w:lineRule="auto"/>
        <w:ind w:firstLine="709"/>
        <w:jc w:val="both"/>
      </w:pPr>
    </w:p>
    <w:p w:rsidR="00B154D8" w:rsidRDefault="00B154D8" w:rsidP="00B154D8">
      <w:pPr>
        <w:pStyle w:val="a3"/>
        <w:spacing w:line="360" w:lineRule="auto"/>
        <w:ind w:firstLine="709"/>
      </w:pPr>
    </w:p>
    <w:p w:rsidR="00B154D8" w:rsidRPr="00617585" w:rsidRDefault="00B154D8" w:rsidP="00B154D8">
      <w:pPr>
        <w:ind w:right="-284" w:firstLine="709"/>
        <w:rPr>
          <w:rFonts w:ascii="Times New Roman" w:hAnsi="Times New Roman"/>
          <w:b/>
          <w:sz w:val="32"/>
          <w:szCs w:val="32"/>
        </w:rPr>
      </w:pPr>
      <w:r>
        <w:br w:type="page"/>
      </w:r>
      <w:r w:rsidR="00617585" w:rsidRPr="00617585">
        <w:rPr>
          <w:rFonts w:ascii="Times New Roman" w:hAnsi="Times New Roman"/>
          <w:b/>
          <w:sz w:val="32"/>
          <w:szCs w:val="32"/>
        </w:rPr>
        <w:t xml:space="preserve">ГЛАВА 2. АНАЛИЗ СИСТЕМЫ ПЛАНИРОВАНИЯ И УПРАВЛЕНИЯ МАТЕРИАЛЬНО- ПРОИЗВОДСТВЕННЫМИ ЗАПАСАМИ НА ПРИМЕРЕ ИП КОРОЛЕВ Ю.Б.  </w:t>
      </w:r>
    </w:p>
    <w:p w:rsidR="00B154D8" w:rsidRPr="002A3454" w:rsidRDefault="00B154D8" w:rsidP="00B154D8">
      <w:pPr>
        <w:pStyle w:val="a3"/>
        <w:spacing w:line="360" w:lineRule="auto"/>
        <w:ind w:left="709" w:right="-426"/>
        <w:rPr>
          <w:rFonts w:ascii="Times New Roman" w:hAnsi="Times New Roman"/>
          <w:b/>
          <w:sz w:val="28"/>
          <w:szCs w:val="28"/>
        </w:rPr>
      </w:pPr>
      <w:r w:rsidRPr="002A3454">
        <w:rPr>
          <w:rFonts w:ascii="Times New Roman" w:hAnsi="Times New Roman"/>
          <w:b/>
          <w:sz w:val="28"/>
          <w:szCs w:val="28"/>
        </w:rPr>
        <w:t>2.1  Общие сведения о предприятии</w:t>
      </w:r>
    </w:p>
    <w:p w:rsidR="00B154D8" w:rsidRDefault="00B154D8" w:rsidP="00B154D8">
      <w:pPr>
        <w:spacing w:after="0" w:line="360" w:lineRule="auto"/>
        <w:ind w:firstLine="709"/>
        <w:jc w:val="both"/>
        <w:rPr>
          <w:rFonts w:ascii="Times New Roman" w:hAnsi="Times New Roman"/>
          <w:sz w:val="28"/>
          <w:szCs w:val="28"/>
        </w:rPr>
      </w:pPr>
      <w:r w:rsidRPr="00387A7A">
        <w:rPr>
          <w:rFonts w:ascii="Times New Roman" w:hAnsi="Times New Roman"/>
          <w:sz w:val="28"/>
          <w:szCs w:val="28"/>
        </w:rPr>
        <w:t>Объектом исследования в настоящей дипломной работе является частная пекарня ИП Королева Ю.Б.</w:t>
      </w:r>
      <w:r>
        <w:rPr>
          <w:rFonts w:ascii="Times New Roman" w:hAnsi="Times New Roman"/>
          <w:sz w:val="28"/>
          <w:szCs w:val="28"/>
        </w:rPr>
        <w:t xml:space="preserve"> ИП Королев зарегистрирован администрацией Дзержинского района г. Перми в октябре 1998 года, свидетельство № 9830. Пекарня расположена по адресу г. Пермь, ул. Баумана, 3. Пекарня начала свою деятельность с 2005 года. </w:t>
      </w:r>
    </w:p>
    <w:p w:rsidR="00B154D8" w:rsidRDefault="00B154D8" w:rsidP="00B154D8">
      <w:pPr>
        <w:spacing w:after="0" w:line="360" w:lineRule="auto"/>
        <w:ind w:firstLine="709"/>
        <w:jc w:val="both"/>
        <w:rPr>
          <w:rFonts w:ascii="Times New Roman" w:hAnsi="Times New Roman"/>
          <w:sz w:val="28"/>
          <w:szCs w:val="28"/>
        </w:rPr>
      </w:pPr>
      <w:r>
        <w:rPr>
          <w:rFonts w:ascii="Times New Roman" w:hAnsi="Times New Roman"/>
          <w:sz w:val="28"/>
          <w:szCs w:val="28"/>
        </w:rPr>
        <w:t>Основными направлениями деятельности ИП Королев являются:</w:t>
      </w:r>
    </w:p>
    <w:p w:rsidR="00B154D8" w:rsidRDefault="00B154D8" w:rsidP="00B154D8">
      <w:pPr>
        <w:pStyle w:val="a3"/>
        <w:numPr>
          <w:ilvl w:val="0"/>
          <w:numId w:val="27"/>
        </w:numPr>
        <w:spacing w:after="0" w:line="360" w:lineRule="auto"/>
        <w:jc w:val="both"/>
        <w:rPr>
          <w:rFonts w:ascii="Times New Roman" w:hAnsi="Times New Roman"/>
          <w:sz w:val="28"/>
          <w:szCs w:val="28"/>
        </w:rPr>
      </w:pPr>
      <w:r>
        <w:rPr>
          <w:rFonts w:ascii="Times New Roman" w:hAnsi="Times New Roman"/>
          <w:sz w:val="28"/>
          <w:szCs w:val="28"/>
        </w:rPr>
        <w:t>Производство хлебобулочных и кондитерских изделий,</w:t>
      </w:r>
    </w:p>
    <w:p w:rsidR="00B154D8" w:rsidRDefault="00B154D8" w:rsidP="00B154D8">
      <w:pPr>
        <w:pStyle w:val="a3"/>
        <w:numPr>
          <w:ilvl w:val="0"/>
          <w:numId w:val="27"/>
        </w:numPr>
        <w:spacing w:after="0" w:line="360" w:lineRule="auto"/>
        <w:jc w:val="both"/>
        <w:rPr>
          <w:rFonts w:ascii="Times New Roman" w:hAnsi="Times New Roman"/>
          <w:sz w:val="28"/>
          <w:szCs w:val="28"/>
        </w:rPr>
      </w:pPr>
      <w:r>
        <w:rPr>
          <w:rFonts w:ascii="Times New Roman" w:hAnsi="Times New Roman"/>
          <w:sz w:val="28"/>
          <w:szCs w:val="28"/>
        </w:rPr>
        <w:t>Разработка и внедрение новых видов хлебобулочных изделий;</w:t>
      </w:r>
    </w:p>
    <w:p w:rsidR="00B154D8" w:rsidRDefault="00B154D8" w:rsidP="00B154D8">
      <w:pPr>
        <w:pStyle w:val="a3"/>
        <w:numPr>
          <w:ilvl w:val="0"/>
          <w:numId w:val="27"/>
        </w:numPr>
        <w:spacing w:after="0" w:line="360" w:lineRule="auto"/>
        <w:jc w:val="both"/>
        <w:rPr>
          <w:rFonts w:ascii="Times New Roman" w:hAnsi="Times New Roman"/>
          <w:sz w:val="28"/>
          <w:szCs w:val="28"/>
        </w:rPr>
      </w:pPr>
      <w:r>
        <w:rPr>
          <w:rFonts w:ascii="Times New Roman" w:hAnsi="Times New Roman"/>
          <w:sz w:val="28"/>
          <w:szCs w:val="28"/>
        </w:rPr>
        <w:t xml:space="preserve">Оптовая и розничная торговля хлебобулочными изделиями, </w:t>
      </w:r>
    </w:p>
    <w:p w:rsidR="00B154D8" w:rsidRDefault="00B154D8" w:rsidP="00B154D8">
      <w:pPr>
        <w:pStyle w:val="a3"/>
        <w:numPr>
          <w:ilvl w:val="0"/>
          <w:numId w:val="27"/>
        </w:numPr>
        <w:spacing w:after="0" w:line="360" w:lineRule="auto"/>
        <w:jc w:val="both"/>
        <w:rPr>
          <w:rFonts w:ascii="Times New Roman" w:hAnsi="Times New Roman"/>
          <w:sz w:val="28"/>
          <w:szCs w:val="28"/>
        </w:rPr>
      </w:pPr>
      <w:r>
        <w:rPr>
          <w:rFonts w:ascii="Times New Roman" w:hAnsi="Times New Roman"/>
          <w:sz w:val="28"/>
          <w:szCs w:val="28"/>
        </w:rPr>
        <w:t>Транспортные услуги.</w:t>
      </w:r>
    </w:p>
    <w:p w:rsidR="00B154D8" w:rsidRDefault="00B154D8" w:rsidP="00B154D8">
      <w:pPr>
        <w:spacing w:after="0" w:line="360" w:lineRule="auto"/>
        <w:ind w:firstLine="709"/>
        <w:jc w:val="both"/>
        <w:rPr>
          <w:rFonts w:ascii="Times New Roman" w:hAnsi="Times New Roman"/>
          <w:sz w:val="28"/>
          <w:szCs w:val="28"/>
        </w:rPr>
      </w:pPr>
      <w:r>
        <w:rPr>
          <w:rFonts w:ascii="Times New Roman" w:hAnsi="Times New Roman"/>
          <w:sz w:val="28"/>
          <w:szCs w:val="28"/>
        </w:rPr>
        <w:t>Ассортимент производимой продукции достаточно широк для недавно созданного предприятия. Ежедневно пекарня предлагает покупателям около 6-8 наименований хлеба, 5 наименований булочных изделий, сухари, а также 30-35 наименований кондитерских изделий. Повышенным спросом у потребителей пользуются такая продукция пекарни как булочные изделия, печенье, пирожные, кексы и рулеты.</w:t>
      </w:r>
    </w:p>
    <w:p w:rsidR="00B154D8" w:rsidRPr="00DF6A1B" w:rsidRDefault="00B154D8" w:rsidP="00B154D8">
      <w:pPr>
        <w:spacing w:after="0" w:line="360" w:lineRule="auto"/>
        <w:ind w:firstLine="709"/>
        <w:jc w:val="both"/>
        <w:rPr>
          <w:rFonts w:ascii="Times New Roman" w:hAnsi="Times New Roman"/>
          <w:sz w:val="28"/>
          <w:szCs w:val="28"/>
        </w:rPr>
      </w:pPr>
      <w:r w:rsidRPr="00DF6A1B">
        <w:rPr>
          <w:rFonts w:ascii="Times New Roman" w:hAnsi="Times New Roman"/>
          <w:sz w:val="28"/>
          <w:szCs w:val="28"/>
        </w:rPr>
        <w:t>Как и на любом предприятии, здесь всё начиналось с малого, а именно со скромных по размеру производственных площадей, малого объёма выпускаемой продукции. Первоначально пекарня располагалась в здании заводской столовой,  но со временем она развивалась и разрасталась, появилось собственное более просторное помещение, увеличивался коллектив, закупили новое оборудование. С каждым месяцем объёмы производства увеличиваются.</w:t>
      </w:r>
    </w:p>
    <w:p w:rsidR="00B154D8" w:rsidRPr="00DF6A1B" w:rsidRDefault="00B154D8" w:rsidP="00B154D8">
      <w:pPr>
        <w:spacing w:after="0" w:line="360" w:lineRule="auto"/>
        <w:ind w:firstLine="709"/>
        <w:jc w:val="both"/>
        <w:rPr>
          <w:rFonts w:ascii="Times New Roman" w:hAnsi="Times New Roman"/>
          <w:sz w:val="28"/>
          <w:szCs w:val="28"/>
        </w:rPr>
      </w:pPr>
      <w:r w:rsidRPr="00DF6A1B">
        <w:rPr>
          <w:rFonts w:ascii="Times New Roman" w:hAnsi="Times New Roman"/>
          <w:sz w:val="28"/>
          <w:szCs w:val="28"/>
        </w:rPr>
        <w:t xml:space="preserve">Продукция пекарни ИП Королева пользуется большим спросом. Все магазины находятся близко от пекарни, хлеб, как правило, поступает в них почти сразу после выпечки, также хлеб продается прямо в здании пекарни, что способствует его хорошей реализации. </w:t>
      </w:r>
    </w:p>
    <w:p w:rsidR="00B154D8" w:rsidRPr="00DF6A1B" w:rsidRDefault="00B154D8" w:rsidP="00B154D8">
      <w:pPr>
        <w:spacing w:after="0" w:line="360" w:lineRule="auto"/>
        <w:ind w:firstLine="709"/>
        <w:jc w:val="both"/>
        <w:rPr>
          <w:rFonts w:ascii="Times New Roman" w:hAnsi="Times New Roman"/>
          <w:sz w:val="28"/>
          <w:szCs w:val="28"/>
        </w:rPr>
      </w:pPr>
      <w:r w:rsidRPr="00DF6A1B">
        <w:rPr>
          <w:rFonts w:ascii="Times New Roman" w:hAnsi="Times New Roman"/>
          <w:sz w:val="28"/>
          <w:szCs w:val="28"/>
        </w:rPr>
        <w:t>Основными принципами работы предприятия является поддержание высокого качества производимой продукции и использование натурального сырья. Все товарные позиции производятся в соответствии с требованиями ГОСТ.</w:t>
      </w:r>
    </w:p>
    <w:p w:rsidR="00B154D8" w:rsidRPr="00DF6A1B" w:rsidRDefault="00B154D8" w:rsidP="00B154D8">
      <w:pPr>
        <w:spacing w:after="0" w:line="360" w:lineRule="auto"/>
        <w:ind w:firstLine="709"/>
        <w:jc w:val="both"/>
        <w:rPr>
          <w:rFonts w:ascii="Times New Roman" w:hAnsi="Times New Roman"/>
          <w:sz w:val="28"/>
          <w:szCs w:val="28"/>
        </w:rPr>
      </w:pPr>
      <w:r w:rsidRPr="00DF6A1B">
        <w:rPr>
          <w:rFonts w:ascii="Times New Roman" w:hAnsi="Times New Roman"/>
          <w:sz w:val="28"/>
          <w:szCs w:val="28"/>
        </w:rPr>
        <w:t xml:space="preserve">Главная задача, стоящая перед  пекарней ИП </w:t>
      </w:r>
      <w:r>
        <w:rPr>
          <w:rFonts w:ascii="Times New Roman" w:hAnsi="Times New Roman"/>
          <w:sz w:val="28"/>
          <w:szCs w:val="28"/>
        </w:rPr>
        <w:t>Королев Ю.Б.</w:t>
      </w:r>
      <w:r w:rsidRPr="00DF6A1B">
        <w:rPr>
          <w:rFonts w:ascii="Times New Roman" w:hAnsi="Times New Roman"/>
          <w:sz w:val="28"/>
          <w:szCs w:val="28"/>
        </w:rPr>
        <w:t xml:space="preserve"> - расширение рынка сбыта продукции и укрепление завоёванных позиций с помощью расширения ассортимента производимых товаров. </w:t>
      </w:r>
    </w:p>
    <w:p w:rsidR="00B154D8" w:rsidRDefault="00B154D8" w:rsidP="00B154D8">
      <w:pPr>
        <w:spacing w:after="0" w:line="360" w:lineRule="auto"/>
        <w:ind w:firstLine="709"/>
        <w:jc w:val="both"/>
        <w:rPr>
          <w:rFonts w:ascii="Times New Roman" w:hAnsi="Times New Roman"/>
          <w:sz w:val="28"/>
          <w:szCs w:val="28"/>
        </w:rPr>
      </w:pPr>
      <w:r>
        <w:rPr>
          <w:rFonts w:ascii="Times New Roman" w:hAnsi="Times New Roman"/>
          <w:sz w:val="28"/>
          <w:szCs w:val="28"/>
        </w:rPr>
        <w:t>Численность работников ИП составляет 15 человек. Перечень выполняемых ими функций представлен в Таблице  2.1.</w:t>
      </w:r>
    </w:p>
    <w:p w:rsidR="00B154D8" w:rsidRDefault="00B154D8" w:rsidP="00B154D8">
      <w:pPr>
        <w:spacing w:after="0" w:line="360" w:lineRule="auto"/>
        <w:ind w:firstLine="709"/>
        <w:jc w:val="right"/>
        <w:rPr>
          <w:rFonts w:ascii="Times New Roman" w:hAnsi="Times New Roman"/>
          <w:sz w:val="28"/>
          <w:szCs w:val="28"/>
        </w:rPr>
      </w:pPr>
      <w:r>
        <w:rPr>
          <w:rFonts w:ascii="Times New Roman" w:hAnsi="Times New Roman"/>
          <w:sz w:val="28"/>
          <w:szCs w:val="28"/>
        </w:rPr>
        <w:t xml:space="preserve">Таблица 2.1   </w:t>
      </w:r>
    </w:p>
    <w:p w:rsidR="00B154D8" w:rsidRDefault="00B154D8" w:rsidP="00B154D8">
      <w:pPr>
        <w:spacing w:after="0" w:line="360" w:lineRule="auto"/>
        <w:ind w:firstLine="709"/>
        <w:jc w:val="center"/>
        <w:rPr>
          <w:rFonts w:ascii="Times New Roman" w:hAnsi="Times New Roman"/>
          <w:sz w:val="28"/>
          <w:szCs w:val="28"/>
        </w:rPr>
      </w:pPr>
      <w:r>
        <w:rPr>
          <w:rFonts w:ascii="Times New Roman" w:hAnsi="Times New Roman"/>
          <w:sz w:val="28"/>
          <w:szCs w:val="28"/>
        </w:rPr>
        <w:t>Функции работников ИП Королев Ю.Б.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18"/>
      </w:tblGrid>
      <w:tr w:rsidR="00B154D8" w:rsidRPr="00747E2D" w:rsidTr="00B154D8">
        <w:tc>
          <w:tcPr>
            <w:tcW w:w="3936"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Должность</w:t>
            </w:r>
          </w:p>
        </w:tc>
        <w:tc>
          <w:tcPr>
            <w:tcW w:w="5918"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Функции</w:t>
            </w:r>
          </w:p>
        </w:tc>
      </w:tr>
      <w:tr w:rsidR="00B154D8" w:rsidRPr="00747E2D" w:rsidTr="00B154D8">
        <w:tc>
          <w:tcPr>
            <w:tcW w:w="3936" w:type="dxa"/>
          </w:tcPr>
          <w:p w:rsidR="00B154D8" w:rsidRPr="00747E2D" w:rsidRDefault="00B154D8" w:rsidP="00B154D8">
            <w:pPr>
              <w:spacing w:after="0" w:line="360" w:lineRule="auto"/>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Коммерческий директор</w:t>
            </w:r>
          </w:p>
        </w:tc>
        <w:tc>
          <w:tcPr>
            <w:tcW w:w="5918" w:type="dxa"/>
          </w:tcPr>
          <w:p w:rsidR="00B154D8" w:rsidRPr="00825DF0" w:rsidRDefault="00B154D8" w:rsidP="00B154D8">
            <w:pPr>
              <w:pStyle w:val="a3"/>
              <w:numPr>
                <w:ilvl w:val="0"/>
                <w:numId w:val="28"/>
              </w:numPr>
              <w:spacing w:after="0" w:line="360" w:lineRule="auto"/>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Заключения хозяйственных договоров с поставщиками сырья и материалов</w:t>
            </w:r>
          </w:p>
          <w:p w:rsidR="00B154D8" w:rsidRPr="00825DF0" w:rsidRDefault="00B154D8" w:rsidP="00B154D8">
            <w:pPr>
              <w:pStyle w:val="a3"/>
              <w:numPr>
                <w:ilvl w:val="0"/>
                <w:numId w:val="28"/>
              </w:numPr>
              <w:spacing w:after="0" w:line="360" w:lineRule="auto"/>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Обеспечение своевременного, полного и достоверного учета денежных средств, товарно-материальных ценностей, основных средств, результатов хозяйственно-финансовой деятельности предприятия</w:t>
            </w:r>
          </w:p>
          <w:p w:rsidR="00B154D8" w:rsidRPr="00825DF0" w:rsidRDefault="00B154D8" w:rsidP="00B154D8">
            <w:pPr>
              <w:pStyle w:val="a3"/>
              <w:numPr>
                <w:ilvl w:val="0"/>
                <w:numId w:val="28"/>
              </w:numPr>
              <w:spacing w:after="0" w:line="360" w:lineRule="auto"/>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Изучение состояния и динамики рынка, перспективного и текущего спроса на продукцию предприятия</w:t>
            </w:r>
          </w:p>
          <w:p w:rsidR="00B154D8" w:rsidRPr="00825DF0" w:rsidRDefault="00B154D8" w:rsidP="00B154D8">
            <w:pPr>
              <w:pStyle w:val="a3"/>
              <w:numPr>
                <w:ilvl w:val="0"/>
                <w:numId w:val="28"/>
              </w:numPr>
              <w:spacing w:after="0" w:line="360" w:lineRule="auto"/>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Организация рекламы продукции</w:t>
            </w:r>
          </w:p>
          <w:p w:rsidR="00B154D8" w:rsidRPr="00825DF0" w:rsidRDefault="00B154D8" w:rsidP="00B154D8">
            <w:pPr>
              <w:pStyle w:val="a3"/>
              <w:numPr>
                <w:ilvl w:val="0"/>
                <w:numId w:val="28"/>
              </w:numPr>
              <w:spacing w:after="0" w:line="360" w:lineRule="auto"/>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Оформление договоров на сбыт готовой продукции</w:t>
            </w:r>
          </w:p>
        </w:tc>
      </w:tr>
      <w:tr w:rsidR="00B154D8" w:rsidRPr="00747E2D" w:rsidTr="00B154D8">
        <w:tc>
          <w:tcPr>
            <w:tcW w:w="3936" w:type="dxa"/>
          </w:tcPr>
          <w:p w:rsidR="00B154D8" w:rsidRPr="00747E2D" w:rsidRDefault="00B154D8" w:rsidP="00B154D8">
            <w:pPr>
              <w:spacing w:after="0" w:line="360" w:lineRule="auto"/>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Заведующий производством</w:t>
            </w:r>
          </w:p>
        </w:tc>
        <w:tc>
          <w:tcPr>
            <w:tcW w:w="5918" w:type="dxa"/>
          </w:tcPr>
          <w:p w:rsidR="00B154D8" w:rsidRPr="00825DF0" w:rsidRDefault="00B154D8" w:rsidP="00B154D8">
            <w:pPr>
              <w:pStyle w:val="a3"/>
              <w:numPr>
                <w:ilvl w:val="0"/>
                <w:numId w:val="28"/>
              </w:numPr>
              <w:spacing w:after="0" w:line="360" w:lineRule="auto"/>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Определение потребностей в сырье, материалах, энергии для выполнения производственной программы</w:t>
            </w:r>
          </w:p>
          <w:p w:rsidR="00B154D8" w:rsidRPr="00825DF0" w:rsidRDefault="00B154D8" w:rsidP="00B154D8">
            <w:pPr>
              <w:pStyle w:val="a3"/>
              <w:numPr>
                <w:ilvl w:val="0"/>
                <w:numId w:val="28"/>
              </w:numPr>
              <w:spacing w:after="0" w:line="360" w:lineRule="auto"/>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Обеспечение учета движения товарно-материальных ценностей на складах предприятия</w:t>
            </w:r>
          </w:p>
          <w:p w:rsidR="00B154D8" w:rsidRPr="00825DF0" w:rsidRDefault="00B154D8" w:rsidP="00B154D8">
            <w:pPr>
              <w:pStyle w:val="a3"/>
              <w:numPr>
                <w:ilvl w:val="0"/>
                <w:numId w:val="28"/>
              </w:numPr>
              <w:spacing w:after="0" w:line="360" w:lineRule="auto"/>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Организация хранения и отгрузки готовой продукции</w:t>
            </w:r>
          </w:p>
          <w:p w:rsidR="00B154D8" w:rsidRPr="00825DF0" w:rsidRDefault="00B154D8" w:rsidP="00B154D8">
            <w:pPr>
              <w:pStyle w:val="a3"/>
              <w:numPr>
                <w:ilvl w:val="0"/>
                <w:numId w:val="28"/>
              </w:numPr>
              <w:spacing w:after="0" w:line="360" w:lineRule="auto"/>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Управление производственным персоналом</w:t>
            </w:r>
          </w:p>
        </w:tc>
      </w:tr>
      <w:tr w:rsidR="00B154D8" w:rsidRPr="00747E2D" w:rsidTr="00B154D8">
        <w:tc>
          <w:tcPr>
            <w:tcW w:w="3936" w:type="dxa"/>
          </w:tcPr>
          <w:p w:rsidR="00B154D8" w:rsidRPr="00747E2D" w:rsidRDefault="00B154D8" w:rsidP="00B154D8">
            <w:pPr>
              <w:spacing w:after="0" w:line="360" w:lineRule="auto"/>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Главный бухгалтер</w:t>
            </w:r>
          </w:p>
        </w:tc>
        <w:tc>
          <w:tcPr>
            <w:tcW w:w="5918" w:type="dxa"/>
          </w:tcPr>
          <w:p w:rsidR="00B154D8" w:rsidRPr="00825DF0" w:rsidRDefault="00B154D8" w:rsidP="00B154D8">
            <w:pPr>
              <w:pStyle w:val="a3"/>
              <w:numPr>
                <w:ilvl w:val="0"/>
                <w:numId w:val="32"/>
              </w:numPr>
              <w:spacing w:after="0" w:line="360" w:lineRule="auto"/>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 xml:space="preserve">Ведение бухгалтерского учета т сдача бухгалтерской отчетности </w:t>
            </w:r>
          </w:p>
          <w:p w:rsidR="00B154D8" w:rsidRPr="00825DF0" w:rsidRDefault="00B154D8" w:rsidP="00B154D8">
            <w:pPr>
              <w:pStyle w:val="a3"/>
              <w:numPr>
                <w:ilvl w:val="0"/>
                <w:numId w:val="32"/>
              </w:numPr>
              <w:spacing w:after="0" w:line="360" w:lineRule="auto"/>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Контроль за отпуском и использованием сырья и материалов</w:t>
            </w:r>
          </w:p>
        </w:tc>
      </w:tr>
      <w:tr w:rsidR="00B154D8" w:rsidRPr="00747E2D" w:rsidTr="00B154D8">
        <w:tc>
          <w:tcPr>
            <w:tcW w:w="3936" w:type="dxa"/>
          </w:tcPr>
          <w:p w:rsidR="00B154D8" w:rsidRPr="00747E2D" w:rsidRDefault="00B154D8" w:rsidP="00B154D8">
            <w:pPr>
              <w:spacing w:after="0" w:line="360" w:lineRule="auto"/>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Пекари</w:t>
            </w:r>
          </w:p>
        </w:tc>
        <w:tc>
          <w:tcPr>
            <w:tcW w:w="5918" w:type="dxa"/>
          </w:tcPr>
          <w:p w:rsidR="00B154D8" w:rsidRPr="00825DF0" w:rsidRDefault="00B154D8" w:rsidP="00B154D8">
            <w:pPr>
              <w:pStyle w:val="a3"/>
              <w:numPr>
                <w:ilvl w:val="0"/>
                <w:numId w:val="29"/>
              </w:numPr>
              <w:spacing w:after="0" w:line="360" w:lineRule="auto"/>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Выпечка хлеба, хлебобулочных и кондитерских изделий</w:t>
            </w:r>
          </w:p>
          <w:p w:rsidR="00B154D8" w:rsidRPr="00825DF0" w:rsidRDefault="00B154D8" w:rsidP="00B154D8">
            <w:pPr>
              <w:pStyle w:val="a3"/>
              <w:numPr>
                <w:ilvl w:val="0"/>
                <w:numId w:val="29"/>
              </w:numPr>
              <w:spacing w:after="0" w:line="360" w:lineRule="auto"/>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Содержание оборудования</w:t>
            </w:r>
          </w:p>
        </w:tc>
      </w:tr>
      <w:tr w:rsidR="00B154D8" w:rsidRPr="00747E2D" w:rsidTr="00B154D8">
        <w:tc>
          <w:tcPr>
            <w:tcW w:w="3936" w:type="dxa"/>
          </w:tcPr>
          <w:p w:rsidR="00B154D8" w:rsidRPr="00747E2D" w:rsidRDefault="00B154D8" w:rsidP="00B154D8">
            <w:pPr>
              <w:spacing w:after="0" w:line="360" w:lineRule="auto"/>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Разнорабочий</w:t>
            </w:r>
          </w:p>
        </w:tc>
        <w:tc>
          <w:tcPr>
            <w:tcW w:w="5918" w:type="dxa"/>
          </w:tcPr>
          <w:p w:rsidR="00B154D8" w:rsidRPr="00825DF0" w:rsidRDefault="00B154D8" w:rsidP="00B154D8">
            <w:pPr>
              <w:pStyle w:val="a3"/>
              <w:numPr>
                <w:ilvl w:val="0"/>
                <w:numId w:val="30"/>
              </w:numPr>
              <w:spacing w:after="0" w:line="360" w:lineRule="auto"/>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Хранение и подача сырья</w:t>
            </w:r>
          </w:p>
          <w:p w:rsidR="00B154D8" w:rsidRPr="00825DF0" w:rsidRDefault="00B154D8" w:rsidP="00B154D8">
            <w:pPr>
              <w:pStyle w:val="a3"/>
              <w:numPr>
                <w:ilvl w:val="0"/>
                <w:numId w:val="30"/>
              </w:numPr>
              <w:spacing w:after="0" w:line="360" w:lineRule="auto"/>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Содержание помещений</w:t>
            </w:r>
          </w:p>
        </w:tc>
      </w:tr>
    </w:tbl>
    <w:p w:rsidR="00B154D8" w:rsidRDefault="00B154D8" w:rsidP="00B154D8">
      <w:pPr>
        <w:spacing w:after="0" w:line="360" w:lineRule="auto"/>
        <w:ind w:firstLine="709"/>
        <w:jc w:val="center"/>
        <w:rPr>
          <w:rFonts w:ascii="Times New Roman" w:hAnsi="Times New Roman"/>
          <w:sz w:val="28"/>
          <w:szCs w:val="28"/>
        </w:rPr>
      </w:pPr>
    </w:p>
    <w:p w:rsidR="00B154D8" w:rsidRDefault="00B154D8" w:rsidP="00B154D8">
      <w:pPr>
        <w:spacing w:after="0" w:line="360" w:lineRule="auto"/>
        <w:ind w:firstLine="709"/>
        <w:jc w:val="both"/>
        <w:rPr>
          <w:rFonts w:ascii="Times New Roman" w:hAnsi="Times New Roman"/>
          <w:sz w:val="28"/>
          <w:szCs w:val="28"/>
        </w:rPr>
      </w:pPr>
      <w:r>
        <w:rPr>
          <w:rFonts w:ascii="Times New Roman" w:hAnsi="Times New Roman"/>
          <w:sz w:val="28"/>
          <w:szCs w:val="28"/>
        </w:rPr>
        <w:t>Организационная структура настоящего предприятия является линейно-функциональной. Основу такой структуры составляет принцип построения и специализации управленческого процесса по функциональным подсистемам организации, по которым на каждом уровне управления формируются функциональные службы.</w:t>
      </w:r>
    </w:p>
    <w:p w:rsidR="00B154D8" w:rsidRDefault="00B154D8" w:rsidP="00B154D8">
      <w:pPr>
        <w:rPr>
          <w:rFonts w:ascii="Times New Roman" w:hAnsi="Times New Roman"/>
          <w:sz w:val="28"/>
          <w:szCs w:val="28"/>
        </w:rPr>
      </w:pPr>
    </w:p>
    <w:p w:rsidR="002F6BAE" w:rsidRDefault="002F6BAE">
      <w:pPr>
        <w:rPr>
          <w:rFonts w:ascii="Times New Roman" w:hAnsi="Times New Roman"/>
          <w:b/>
          <w:sz w:val="28"/>
          <w:szCs w:val="28"/>
        </w:rPr>
      </w:pPr>
      <w:r>
        <w:rPr>
          <w:rFonts w:ascii="Times New Roman" w:hAnsi="Times New Roman"/>
          <w:b/>
          <w:sz w:val="28"/>
          <w:szCs w:val="28"/>
        </w:rPr>
        <w:br w:type="page"/>
      </w:r>
    </w:p>
    <w:p w:rsidR="00B154D8" w:rsidRPr="002A3454" w:rsidRDefault="00B154D8" w:rsidP="00B154D8">
      <w:pPr>
        <w:spacing w:after="0" w:line="360" w:lineRule="auto"/>
        <w:ind w:firstLine="709"/>
        <w:jc w:val="both"/>
        <w:rPr>
          <w:rFonts w:ascii="Times New Roman" w:hAnsi="Times New Roman"/>
          <w:b/>
          <w:sz w:val="28"/>
          <w:szCs w:val="28"/>
        </w:rPr>
      </w:pPr>
      <w:r w:rsidRPr="002A3454">
        <w:rPr>
          <w:rFonts w:ascii="Times New Roman" w:hAnsi="Times New Roman"/>
          <w:b/>
          <w:sz w:val="28"/>
          <w:szCs w:val="28"/>
        </w:rPr>
        <w:t>2.2 Технико-экономические показатели деятельности предприятия</w:t>
      </w:r>
    </w:p>
    <w:p w:rsidR="00B154D8" w:rsidRDefault="00B154D8" w:rsidP="00B154D8">
      <w:pPr>
        <w:spacing w:after="0" w:line="360" w:lineRule="auto"/>
        <w:ind w:firstLine="709"/>
        <w:jc w:val="both"/>
        <w:rPr>
          <w:rFonts w:ascii="Times New Roman" w:hAnsi="Times New Roman"/>
          <w:sz w:val="28"/>
          <w:szCs w:val="28"/>
        </w:rPr>
      </w:pPr>
      <w:r>
        <w:rPr>
          <w:rFonts w:ascii="Times New Roman" w:hAnsi="Times New Roman"/>
          <w:sz w:val="28"/>
          <w:szCs w:val="28"/>
        </w:rPr>
        <w:t>Проанализируем экономические показатели деятельности предприятия за 2007-2008 годы, представленные в таблице 2.2</w:t>
      </w:r>
    </w:p>
    <w:p w:rsidR="00B154D8" w:rsidRDefault="00B154D8" w:rsidP="00B154D8">
      <w:pPr>
        <w:spacing w:after="0" w:line="360" w:lineRule="auto"/>
        <w:ind w:firstLine="709"/>
        <w:jc w:val="right"/>
        <w:rPr>
          <w:rFonts w:ascii="Times New Roman" w:hAnsi="Times New Roman"/>
          <w:sz w:val="28"/>
          <w:szCs w:val="28"/>
        </w:rPr>
      </w:pPr>
      <w:r>
        <w:rPr>
          <w:rFonts w:ascii="Times New Roman" w:hAnsi="Times New Roman"/>
          <w:sz w:val="28"/>
          <w:szCs w:val="28"/>
        </w:rPr>
        <w:t>Таблица 2.2</w:t>
      </w:r>
    </w:p>
    <w:p w:rsidR="00B154D8" w:rsidRDefault="00B154D8" w:rsidP="00B154D8">
      <w:pPr>
        <w:spacing w:after="0" w:line="360" w:lineRule="auto"/>
        <w:ind w:firstLine="709"/>
        <w:jc w:val="center"/>
        <w:rPr>
          <w:rFonts w:ascii="Times New Roman" w:hAnsi="Times New Roman"/>
          <w:sz w:val="28"/>
          <w:szCs w:val="28"/>
        </w:rPr>
      </w:pPr>
      <w:r>
        <w:rPr>
          <w:rFonts w:ascii="Times New Roman" w:hAnsi="Times New Roman"/>
          <w:sz w:val="28"/>
          <w:szCs w:val="28"/>
        </w:rPr>
        <w:t>Основные экономические показатели деятельности ИП Королев Ю.Б.</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18"/>
        <w:gridCol w:w="1406"/>
        <w:gridCol w:w="1405"/>
        <w:gridCol w:w="1584"/>
        <w:gridCol w:w="1772"/>
      </w:tblGrid>
      <w:tr w:rsidR="00B154D8" w:rsidRPr="00747E2D" w:rsidTr="00B154D8">
        <w:tc>
          <w:tcPr>
            <w:tcW w:w="675"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 п/п</w:t>
            </w:r>
          </w:p>
        </w:tc>
        <w:tc>
          <w:tcPr>
            <w:tcW w:w="3118"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Показатель</w:t>
            </w:r>
          </w:p>
        </w:tc>
        <w:tc>
          <w:tcPr>
            <w:tcW w:w="1406"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2007 г.</w:t>
            </w:r>
          </w:p>
        </w:tc>
        <w:tc>
          <w:tcPr>
            <w:tcW w:w="1405"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2008  г.</w:t>
            </w:r>
          </w:p>
        </w:tc>
        <w:tc>
          <w:tcPr>
            <w:tcW w:w="1584"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Изменения</w:t>
            </w:r>
          </w:p>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w:t>
            </w:r>
          </w:p>
        </w:tc>
        <w:tc>
          <w:tcPr>
            <w:tcW w:w="1772"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Изменения,%</w:t>
            </w:r>
          </w:p>
        </w:tc>
      </w:tr>
      <w:tr w:rsidR="00B154D8" w:rsidRPr="00747E2D" w:rsidTr="00B154D8">
        <w:tc>
          <w:tcPr>
            <w:tcW w:w="675"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1</w:t>
            </w:r>
          </w:p>
        </w:tc>
        <w:tc>
          <w:tcPr>
            <w:tcW w:w="3118"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Выручка от реализации, руб.</w:t>
            </w:r>
          </w:p>
        </w:tc>
        <w:tc>
          <w:tcPr>
            <w:tcW w:w="1406"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6800130</w:t>
            </w:r>
          </w:p>
        </w:tc>
        <w:tc>
          <w:tcPr>
            <w:tcW w:w="1405"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7200000</w:t>
            </w:r>
          </w:p>
        </w:tc>
        <w:tc>
          <w:tcPr>
            <w:tcW w:w="1584"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39987</w:t>
            </w:r>
          </w:p>
        </w:tc>
        <w:tc>
          <w:tcPr>
            <w:tcW w:w="1772"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5,88</w:t>
            </w:r>
          </w:p>
        </w:tc>
      </w:tr>
      <w:tr w:rsidR="00B154D8" w:rsidRPr="00747E2D" w:rsidTr="00B154D8">
        <w:tc>
          <w:tcPr>
            <w:tcW w:w="675"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2</w:t>
            </w:r>
          </w:p>
        </w:tc>
        <w:tc>
          <w:tcPr>
            <w:tcW w:w="3118"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Полная себестоимость, руб.</w:t>
            </w:r>
          </w:p>
        </w:tc>
        <w:tc>
          <w:tcPr>
            <w:tcW w:w="1406"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4869093,6</w:t>
            </w:r>
          </w:p>
        </w:tc>
        <w:tc>
          <w:tcPr>
            <w:tcW w:w="1405"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5220000</w:t>
            </w:r>
          </w:p>
        </w:tc>
        <w:tc>
          <w:tcPr>
            <w:tcW w:w="1584"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323906,4</w:t>
            </w:r>
          </w:p>
        </w:tc>
        <w:tc>
          <w:tcPr>
            <w:tcW w:w="1772"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6,62</w:t>
            </w:r>
          </w:p>
        </w:tc>
      </w:tr>
      <w:tr w:rsidR="00B154D8" w:rsidRPr="00747E2D" w:rsidTr="00B154D8">
        <w:tc>
          <w:tcPr>
            <w:tcW w:w="675"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3</w:t>
            </w:r>
          </w:p>
        </w:tc>
        <w:tc>
          <w:tcPr>
            <w:tcW w:w="3118"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Валовая прибыль, руб.</w:t>
            </w:r>
          </w:p>
        </w:tc>
        <w:tc>
          <w:tcPr>
            <w:tcW w:w="1406"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1904036,4</w:t>
            </w:r>
          </w:p>
        </w:tc>
        <w:tc>
          <w:tcPr>
            <w:tcW w:w="1405"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1980000</w:t>
            </w:r>
          </w:p>
        </w:tc>
        <w:tc>
          <w:tcPr>
            <w:tcW w:w="1584"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75963,6</w:t>
            </w:r>
          </w:p>
        </w:tc>
        <w:tc>
          <w:tcPr>
            <w:tcW w:w="1772"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3,99</w:t>
            </w:r>
          </w:p>
        </w:tc>
      </w:tr>
      <w:tr w:rsidR="00B154D8" w:rsidRPr="00747E2D" w:rsidTr="00B154D8">
        <w:tc>
          <w:tcPr>
            <w:tcW w:w="675"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4</w:t>
            </w:r>
          </w:p>
        </w:tc>
        <w:tc>
          <w:tcPr>
            <w:tcW w:w="3118"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Прочие доходы, руб.</w:t>
            </w:r>
          </w:p>
        </w:tc>
        <w:tc>
          <w:tcPr>
            <w:tcW w:w="1406"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0</w:t>
            </w:r>
          </w:p>
        </w:tc>
        <w:tc>
          <w:tcPr>
            <w:tcW w:w="1405"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0</w:t>
            </w:r>
          </w:p>
        </w:tc>
        <w:tc>
          <w:tcPr>
            <w:tcW w:w="1584"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0</w:t>
            </w:r>
          </w:p>
        </w:tc>
        <w:tc>
          <w:tcPr>
            <w:tcW w:w="1772"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0</w:t>
            </w:r>
          </w:p>
        </w:tc>
      </w:tr>
      <w:tr w:rsidR="00B154D8" w:rsidRPr="00747E2D" w:rsidTr="00B154D8">
        <w:tc>
          <w:tcPr>
            <w:tcW w:w="675"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5</w:t>
            </w:r>
          </w:p>
        </w:tc>
        <w:tc>
          <w:tcPr>
            <w:tcW w:w="3118"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Прочие расходы, руб.</w:t>
            </w:r>
          </w:p>
        </w:tc>
        <w:tc>
          <w:tcPr>
            <w:tcW w:w="1406"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3500</w:t>
            </w:r>
          </w:p>
        </w:tc>
        <w:tc>
          <w:tcPr>
            <w:tcW w:w="1405"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4956</w:t>
            </w:r>
          </w:p>
        </w:tc>
        <w:tc>
          <w:tcPr>
            <w:tcW w:w="1584"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1456</w:t>
            </w:r>
          </w:p>
        </w:tc>
        <w:tc>
          <w:tcPr>
            <w:tcW w:w="1772"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41,6</w:t>
            </w:r>
          </w:p>
        </w:tc>
      </w:tr>
      <w:tr w:rsidR="00B154D8" w:rsidRPr="00747E2D" w:rsidTr="00B154D8">
        <w:tc>
          <w:tcPr>
            <w:tcW w:w="675"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6</w:t>
            </w:r>
          </w:p>
        </w:tc>
        <w:tc>
          <w:tcPr>
            <w:tcW w:w="3118"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Балансовая прибыль, руб.</w:t>
            </w:r>
          </w:p>
        </w:tc>
        <w:tc>
          <w:tcPr>
            <w:tcW w:w="1406"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1900536,4</w:t>
            </w:r>
          </w:p>
        </w:tc>
        <w:tc>
          <w:tcPr>
            <w:tcW w:w="1405"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1975044</w:t>
            </w:r>
          </w:p>
        </w:tc>
        <w:tc>
          <w:tcPr>
            <w:tcW w:w="1584"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74507,6</w:t>
            </w:r>
          </w:p>
        </w:tc>
        <w:tc>
          <w:tcPr>
            <w:tcW w:w="1772"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3,92</w:t>
            </w:r>
          </w:p>
        </w:tc>
      </w:tr>
      <w:tr w:rsidR="00B154D8" w:rsidRPr="00747E2D" w:rsidTr="00B154D8">
        <w:tc>
          <w:tcPr>
            <w:tcW w:w="675"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7</w:t>
            </w:r>
          </w:p>
        </w:tc>
        <w:tc>
          <w:tcPr>
            <w:tcW w:w="3118"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Налог на прибыль, руб.</w:t>
            </w:r>
          </w:p>
        </w:tc>
        <w:tc>
          <w:tcPr>
            <w:tcW w:w="1406"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114032</w:t>
            </w:r>
          </w:p>
        </w:tc>
        <w:tc>
          <w:tcPr>
            <w:tcW w:w="1405"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118503</w:t>
            </w:r>
          </w:p>
        </w:tc>
        <w:tc>
          <w:tcPr>
            <w:tcW w:w="1584"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4471</w:t>
            </w:r>
          </w:p>
        </w:tc>
        <w:tc>
          <w:tcPr>
            <w:tcW w:w="1772"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3,92</w:t>
            </w:r>
          </w:p>
        </w:tc>
      </w:tr>
      <w:tr w:rsidR="00B154D8" w:rsidRPr="00747E2D" w:rsidTr="00B154D8">
        <w:tc>
          <w:tcPr>
            <w:tcW w:w="675"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8</w:t>
            </w:r>
          </w:p>
        </w:tc>
        <w:tc>
          <w:tcPr>
            <w:tcW w:w="3118"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Чистая прибыль, руб.</w:t>
            </w:r>
          </w:p>
        </w:tc>
        <w:tc>
          <w:tcPr>
            <w:tcW w:w="1406"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1786504,4</w:t>
            </w:r>
          </w:p>
        </w:tc>
        <w:tc>
          <w:tcPr>
            <w:tcW w:w="1405"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1856541</w:t>
            </w:r>
          </w:p>
        </w:tc>
        <w:tc>
          <w:tcPr>
            <w:tcW w:w="1584"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70036,6</w:t>
            </w:r>
          </w:p>
        </w:tc>
        <w:tc>
          <w:tcPr>
            <w:tcW w:w="1772"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3,92</w:t>
            </w:r>
          </w:p>
        </w:tc>
      </w:tr>
      <w:tr w:rsidR="00B154D8" w:rsidRPr="00747E2D" w:rsidTr="00B154D8">
        <w:tc>
          <w:tcPr>
            <w:tcW w:w="675"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9</w:t>
            </w:r>
          </w:p>
        </w:tc>
        <w:tc>
          <w:tcPr>
            <w:tcW w:w="3118"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Рентабельность продукции (8:2), %</w:t>
            </w:r>
          </w:p>
        </w:tc>
        <w:tc>
          <w:tcPr>
            <w:tcW w:w="1406"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36,5</w:t>
            </w:r>
          </w:p>
        </w:tc>
        <w:tc>
          <w:tcPr>
            <w:tcW w:w="1405"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35,6</w:t>
            </w:r>
          </w:p>
        </w:tc>
        <w:tc>
          <w:tcPr>
            <w:tcW w:w="1584"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-0,9</w:t>
            </w:r>
          </w:p>
        </w:tc>
        <w:tc>
          <w:tcPr>
            <w:tcW w:w="1772"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w:t>
            </w:r>
          </w:p>
        </w:tc>
      </w:tr>
      <w:tr w:rsidR="00B154D8" w:rsidRPr="00747E2D" w:rsidTr="00B154D8">
        <w:tc>
          <w:tcPr>
            <w:tcW w:w="675"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10</w:t>
            </w:r>
          </w:p>
        </w:tc>
        <w:tc>
          <w:tcPr>
            <w:tcW w:w="3118" w:type="dxa"/>
          </w:tcPr>
          <w:p w:rsidR="00B154D8" w:rsidRPr="00747E2D" w:rsidRDefault="00B154D8" w:rsidP="00B154D8">
            <w:pPr>
              <w:spacing w:after="0" w:line="360" w:lineRule="auto"/>
              <w:jc w:val="both"/>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Рентабельность продаж (8:1), %</w:t>
            </w:r>
          </w:p>
        </w:tc>
        <w:tc>
          <w:tcPr>
            <w:tcW w:w="1406"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26,3</w:t>
            </w:r>
          </w:p>
        </w:tc>
        <w:tc>
          <w:tcPr>
            <w:tcW w:w="1405"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25,7</w:t>
            </w:r>
          </w:p>
        </w:tc>
        <w:tc>
          <w:tcPr>
            <w:tcW w:w="1584"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-0,6</w:t>
            </w:r>
          </w:p>
        </w:tc>
        <w:tc>
          <w:tcPr>
            <w:tcW w:w="1772" w:type="dxa"/>
          </w:tcPr>
          <w:p w:rsidR="00B154D8" w:rsidRPr="00747E2D" w:rsidRDefault="00B154D8" w:rsidP="00B154D8">
            <w:pPr>
              <w:spacing w:after="0" w:line="360" w:lineRule="auto"/>
              <w:jc w:val="center"/>
              <w:rPr>
                <w:rFonts w:ascii="Times New Roman" w:eastAsia="Times New Roman" w:hAnsi="Times New Roman"/>
                <w:sz w:val="28"/>
                <w:szCs w:val="28"/>
                <w:lang w:eastAsia="ru-RU"/>
              </w:rPr>
            </w:pPr>
            <w:r w:rsidRPr="00747E2D">
              <w:rPr>
                <w:rFonts w:ascii="Times New Roman" w:eastAsia="Times New Roman" w:hAnsi="Times New Roman"/>
                <w:sz w:val="28"/>
                <w:szCs w:val="28"/>
                <w:lang w:eastAsia="ru-RU"/>
              </w:rPr>
              <w:t>-</w:t>
            </w:r>
          </w:p>
        </w:tc>
      </w:tr>
    </w:tbl>
    <w:p w:rsidR="002F6BAE" w:rsidRDefault="002F6BAE" w:rsidP="00B154D8">
      <w:pPr>
        <w:spacing w:after="0" w:line="360" w:lineRule="auto"/>
        <w:ind w:firstLine="709"/>
        <w:jc w:val="both"/>
        <w:rPr>
          <w:rFonts w:ascii="Times New Roman" w:hAnsi="Times New Roman"/>
          <w:sz w:val="28"/>
          <w:szCs w:val="28"/>
        </w:rPr>
      </w:pPr>
    </w:p>
    <w:p w:rsidR="00B154D8" w:rsidRDefault="002F6BAE" w:rsidP="00B154D8">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Анализ данных таблицы </w:t>
      </w:r>
      <w:r w:rsidR="00B154D8">
        <w:rPr>
          <w:rFonts w:ascii="Times New Roman" w:hAnsi="Times New Roman"/>
          <w:sz w:val="28"/>
          <w:szCs w:val="28"/>
        </w:rPr>
        <w:t>показал, что выручка от реализации продукции в 2008 году по сравнению с 2007 годом увеличилась на 5,88. При этом себестоимость увеличилась на 6,62% за счет роста цен на сырье, преимущественно на муку</w:t>
      </w:r>
      <w:r w:rsidR="00B154D8" w:rsidRPr="005D0A84">
        <w:rPr>
          <w:rFonts w:ascii="Times New Roman" w:hAnsi="Times New Roman"/>
          <w:sz w:val="28"/>
          <w:szCs w:val="28"/>
        </w:rPr>
        <w:t xml:space="preserve"> </w:t>
      </w:r>
      <w:r w:rsidR="00B154D8">
        <w:rPr>
          <w:rFonts w:ascii="Times New Roman" w:hAnsi="Times New Roman"/>
          <w:sz w:val="28"/>
          <w:szCs w:val="28"/>
        </w:rPr>
        <w:t>и сахар, поэтому рентабельность продукции уменьшилась за рассматриваемый период на 0,9%.</w:t>
      </w:r>
    </w:p>
    <w:p w:rsidR="00B154D8" w:rsidRDefault="00B154D8" w:rsidP="00B154D8">
      <w:pPr>
        <w:spacing w:after="0" w:line="360" w:lineRule="auto"/>
        <w:ind w:firstLine="709"/>
        <w:jc w:val="both"/>
        <w:rPr>
          <w:rFonts w:ascii="Times New Roman" w:hAnsi="Times New Roman"/>
          <w:sz w:val="28"/>
          <w:szCs w:val="28"/>
        </w:rPr>
      </w:pPr>
    </w:p>
    <w:p w:rsidR="00B154D8" w:rsidRPr="002A3454" w:rsidRDefault="00B154D8" w:rsidP="00B154D8">
      <w:pPr>
        <w:spacing w:after="0" w:line="360" w:lineRule="auto"/>
        <w:ind w:firstLine="709"/>
        <w:jc w:val="both"/>
        <w:rPr>
          <w:rFonts w:ascii="Times New Roman" w:hAnsi="Times New Roman"/>
          <w:b/>
          <w:sz w:val="28"/>
          <w:szCs w:val="28"/>
        </w:rPr>
      </w:pPr>
      <w:r w:rsidRPr="002A3454">
        <w:rPr>
          <w:rFonts w:ascii="Times New Roman" w:hAnsi="Times New Roman"/>
          <w:b/>
          <w:sz w:val="28"/>
          <w:szCs w:val="28"/>
        </w:rPr>
        <w:t xml:space="preserve">2.3 Планирование потребностей и </w:t>
      </w:r>
      <w:r w:rsidR="00617585">
        <w:rPr>
          <w:rFonts w:ascii="Times New Roman" w:hAnsi="Times New Roman"/>
          <w:b/>
          <w:sz w:val="28"/>
          <w:szCs w:val="28"/>
        </w:rPr>
        <w:t>система формирования материальных запасов</w:t>
      </w:r>
      <w:r w:rsidRPr="002A3454">
        <w:rPr>
          <w:rFonts w:ascii="Times New Roman" w:hAnsi="Times New Roman"/>
          <w:b/>
          <w:sz w:val="28"/>
          <w:szCs w:val="28"/>
        </w:rPr>
        <w:t xml:space="preserve"> предприятия</w:t>
      </w:r>
    </w:p>
    <w:p w:rsidR="00B154D8" w:rsidRDefault="00B154D8" w:rsidP="00B154D8">
      <w:pPr>
        <w:spacing w:after="0" w:line="360" w:lineRule="auto"/>
        <w:ind w:firstLine="709"/>
        <w:jc w:val="both"/>
        <w:rPr>
          <w:rFonts w:ascii="Times New Roman" w:hAnsi="Times New Roman"/>
          <w:sz w:val="28"/>
          <w:szCs w:val="28"/>
        </w:rPr>
      </w:pPr>
    </w:p>
    <w:p w:rsidR="00B154D8" w:rsidRDefault="00B154D8" w:rsidP="00B154D8">
      <w:pPr>
        <w:spacing w:after="0" w:line="360" w:lineRule="auto"/>
        <w:ind w:firstLine="709"/>
        <w:jc w:val="both"/>
        <w:rPr>
          <w:rFonts w:ascii="Times New Roman" w:hAnsi="Times New Roman"/>
          <w:sz w:val="28"/>
          <w:szCs w:val="28"/>
        </w:rPr>
      </w:pPr>
      <w:r>
        <w:rPr>
          <w:rFonts w:ascii="Times New Roman" w:hAnsi="Times New Roman"/>
          <w:sz w:val="28"/>
          <w:szCs w:val="28"/>
        </w:rPr>
        <w:t>Анализ эффективности использования материальных запасов приведен на основе данных в таблице 2.3</w:t>
      </w:r>
    </w:p>
    <w:p w:rsidR="00B154D8" w:rsidRDefault="00B154D8" w:rsidP="00B154D8">
      <w:pPr>
        <w:spacing w:after="0" w:line="360" w:lineRule="auto"/>
        <w:ind w:firstLine="709"/>
        <w:jc w:val="right"/>
        <w:rPr>
          <w:rFonts w:ascii="Times New Roman" w:hAnsi="Times New Roman"/>
          <w:sz w:val="28"/>
          <w:szCs w:val="28"/>
        </w:rPr>
      </w:pPr>
      <w:r>
        <w:rPr>
          <w:rFonts w:ascii="Times New Roman" w:hAnsi="Times New Roman"/>
          <w:sz w:val="28"/>
          <w:szCs w:val="28"/>
        </w:rPr>
        <w:t>Таблица 2.3</w:t>
      </w:r>
    </w:p>
    <w:p w:rsidR="00B154D8" w:rsidRDefault="00B154D8" w:rsidP="00B154D8">
      <w:pPr>
        <w:spacing w:after="0" w:line="360" w:lineRule="auto"/>
        <w:ind w:firstLine="709"/>
        <w:jc w:val="center"/>
        <w:rPr>
          <w:rFonts w:ascii="Times New Roman" w:hAnsi="Times New Roman"/>
          <w:sz w:val="28"/>
          <w:szCs w:val="28"/>
        </w:rPr>
      </w:pPr>
      <w:r>
        <w:rPr>
          <w:rFonts w:ascii="Times New Roman" w:hAnsi="Times New Roman"/>
          <w:sz w:val="28"/>
          <w:szCs w:val="28"/>
        </w:rPr>
        <w:t>Показатели эффективности использования материальных запасов</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25"/>
        <w:gridCol w:w="1180"/>
        <w:gridCol w:w="1182"/>
        <w:gridCol w:w="1198"/>
        <w:gridCol w:w="1196"/>
        <w:gridCol w:w="1275"/>
        <w:gridCol w:w="756"/>
        <w:gridCol w:w="707"/>
        <w:gridCol w:w="696"/>
      </w:tblGrid>
      <w:tr w:rsidR="00B154D8" w:rsidRPr="00747E2D" w:rsidTr="00B154D8">
        <w:tc>
          <w:tcPr>
            <w:tcW w:w="540" w:type="dxa"/>
            <w:vMerge w:val="restart"/>
          </w:tcPr>
          <w:p w:rsidR="00B154D8" w:rsidRPr="00747E2D" w:rsidRDefault="00B154D8" w:rsidP="00B154D8">
            <w:pPr>
              <w:spacing w:after="0" w:line="360" w:lineRule="auto"/>
              <w:jc w:val="center"/>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 п/п</w:t>
            </w:r>
          </w:p>
        </w:tc>
        <w:tc>
          <w:tcPr>
            <w:tcW w:w="1725" w:type="dxa"/>
            <w:vMerge w:val="restart"/>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Наименование</w:t>
            </w:r>
          </w:p>
        </w:tc>
        <w:tc>
          <w:tcPr>
            <w:tcW w:w="2362" w:type="dxa"/>
            <w:gridSpan w:val="2"/>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Среднегодовой уровень запаса, руб.</w:t>
            </w:r>
          </w:p>
        </w:tc>
        <w:tc>
          <w:tcPr>
            <w:tcW w:w="2394" w:type="dxa"/>
            <w:gridSpan w:val="2"/>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 xml:space="preserve">Объемы реализации </w:t>
            </w:r>
          </w:p>
        </w:tc>
        <w:tc>
          <w:tcPr>
            <w:tcW w:w="2031" w:type="dxa"/>
            <w:gridSpan w:val="2"/>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Коэффициент оборачиваемости</w:t>
            </w:r>
          </w:p>
        </w:tc>
        <w:tc>
          <w:tcPr>
            <w:tcW w:w="1403" w:type="dxa"/>
            <w:gridSpan w:val="2"/>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 xml:space="preserve">Период оборота (дни) </w:t>
            </w:r>
          </w:p>
        </w:tc>
      </w:tr>
      <w:tr w:rsidR="00B154D8" w:rsidRPr="00747E2D" w:rsidTr="00B154D8">
        <w:tc>
          <w:tcPr>
            <w:tcW w:w="540" w:type="dxa"/>
            <w:vMerge/>
          </w:tcPr>
          <w:p w:rsidR="00B154D8" w:rsidRPr="00747E2D" w:rsidRDefault="00B154D8" w:rsidP="00B154D8">
            <w:pPr>
              <w:spacing w:after="0" w:line="360" w:lineRule="auto"/>
              <w:jc w:val="center"/>
              <w:rPr>
                <w:rFonts w:ascii="Times New Roman" w:eastAsia="Times New Roman" w:hAnsi="Times New Roman"/>
                <w:sz w:val="28"/>
                <w:szCs w:val="28"/>
                <w:lang w:eastAsia="ru-RU"/>
              </w:rPr>
            </w:pPr>
          </w:p>
        </w:tc>
        <w:tc>
          <w:tcPr>
            <w:tcW w:w="1725" w:type="dxa"/>
            <w:vMerge/>
          </w:tcPr>
          <w:p w:rsidR="00B154D8" w:rsidRPr="00747E2D" w:rsidRDefault="00B154D8" w:rsidP="00B154D8">
            <w:pPr>
              <w:spacing w:after="0" w:line="360" w:lineRule="auto"/>
              <w:rPr>
                <w:rFonts w:ascii="Times New Roman" w:eastAsia="Times New Roman" w:hAnsi="Times New Roman"/>
                <w:sz w:val="28"/>
                <w:szCs w:val="28"/>
                <w:lang w:eastAsia="ru-RU"/>
              </w:rPr>
            </w:pPr>
          </w:p>
        </w:tc>
        <w:tc>
          <w:tcPr>
            <w:tcW w:w="1180"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2007</w:t>
            </w:r>
          </w:p>
        </w:tc>
        <w:tc>
          <w:tcPr>
            <w:tcW w:w="1182"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2008</w:t>
            </w:r>
          </w:p>
        </w:tc>
        <w:tc>
          <w:tcPr>
            <w:tcW w:w="1198"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2007</w:t>
            </w:r>
          </w:p>
        </w:tc>
        <w:tc>
          <w:tcPr>
            <w:tcW w:w="1196"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2008</w:t>
            </w:r>
          </w:p>
        </w:tc>
        <w:tc>
          <w:tcPr>
            <w:tcW w:w="1275"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2007</w:t>
            </w:r>
          </w:p>
        </w:tc>
        <w:tc>
          <w:tcPr>
            <w:tcW w:w="756"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2008</w:t>
            </w:r>
          </w:p>
        </w:tc>
        <w:tc>
          <w:tcPr>
            <w:tcW w:w="707"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2007</w:t>
            </w:r>
          </w:p>
        </w:tc>
        <w:tc>
          <w:tcPr>
            <w:tcW w:w="696"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2008</w:t>
            </w:r>
          </w:p>
        </w:tc>
      </w:tr>
      <w:tr w:rsidR="00B154D8" w:rsidRPr="00747E2D" w:rsidTr="00B154D8">
        <w:tc>
          <w:tcPr>
            <w:tcW w:w="540" w:type="dxa"/>
          </w:tcPr>
          <w:p w:rsidR="00B154D8" w:rsidRPr="00747E2D" w:rsidRDefault="00B154D8" w:rsidP="00B154D8">
            <w:pPr>
              <w:spacing w:after="0" w:line="360" w:lineRule="auto"/>
              <w:jc w:val="center"/>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1</w:t>
            </w:r>
          </w:p>
        </w:tc>
        <w:tc>
          <w:tcPr>
            <w:tcW w:w="1725"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Мука</w:t>
            </w:r>
          </w:p>
        </w:tc>
        <w:tc>
          <w:tcPr>
            <w:tcW w:w="1180"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217 426,9</w:t>
            </w:r>
          </w:p>
        </w:tc>
        <w:tc>
          <w:tcPr>
            <w:tcW w:w="1182"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194 131,2</w:t>
            </w:r>
          </w:p>
        </w:tc>
        <w:tc>
          <w:tcPr>
            <w:tcW w:w="1198" w:type="dxa"/>
          </w:tcPr>
          <w:p w:rsidR="00B154D8" w:rsidRPr="00747E2D" w:rsidRDefault="00B154D8" w:rsidP="00B154D8">
            <w:pPr>
              <w:spacing w:after="0" w:line="360" w:lineRule="auto"/>
              <w:jc w:val="center"/>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6800130</w:t>
            </w:r>
          </w:p>
        </w:tc>
        <w:tc>
          <w:tcPr>
            <w:tcW w:w="1196" w:type="dxa"/>
          </w:tcPr>
          <w:p w:rsidR="00B154D8" w:rsidRPr="00747E2D" w:rsidRDefault="00B154D8" w:rsidP="00B154D8">
            <w:pPr>
              <w:spacing w:after="0" w:line="360" w:lineRule="auto"/>
              <w:jc w:val="center"/>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7200000</w:t>
            </w:r>
          </w:p>
        </w:tc>
        <w:tc>
          <w:tcPr>
            <w:tcW w:w="1275"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31,3</w:t>
            </w:r>
          </w:p>
        </w:tc>
        <w:tc>
          <w:tcPr>
            <w:tcW w:w="756"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37</w:t>
            </w:r>
          </w:p>
        </w:tc>
        <w:tc>
          <w:tcPr>
            <w:tcW w:w="707"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11,7</w:t>
            </w:r>
          </w:p>
        </w:tc>
        <w:tc>
          <w:tcPr>
            <w:tcW w:w="696"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9,9</w:t>
            </w:r>
          </w:p>
        </w:tc>
      </w:tr>
      <w:tr w:rsidR="00B154D8" w:rsidRPr="00747E2D" w:rsidTr="00B154D8">
        <w:tc>
          <w:tcPr>
            <w:tcW w:w="540" w:type="dxa"/>
          </w:tcPr>
          <w:p w:rsidR="00B154D8" w:rsidRPr="00747E2D" w:rsidRDefault="00B154D8" w:rsidP="00B154D8">
            <w:pPr>
              <w:spacing w:after="0" w:line="360" w:lineRule="auto"/>
              <w:jc w:val="center"/>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2</w:t>
            </w:r>
          </w:p>
        </w:tc>
        <w:tc>
          <w:tcPr>
            <w:tcW w:w="1725"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Сахар</w:t>
            </w:r>
          </w:p>
        </w:tc>
        <w:tc>
          <w:tcPr>
            <w:tcW w:w="1180"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255 685</w:t>
            </w:r>
          </w:p>
        </w:tc>
        <w:tc>
          <w:tcPr>
            <w:tcW w:w="1182"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220 418</w:t>
            </w:r>
          </w:p>
        </w:tc>
        <w:tc>
          <w:tcPr>
            <w:tcW w:w="1198" w:type="dxa"/>
          </w:tcPr>
          <w:p w:rsidR="00B154D8" w:rsidRPr="00747E2D" w:rsidRDefault="00B154D8" w:rsidP="00B154D8">
            <w:pPr>
              <w:spacing w:after="0" w:line="360" w:lineRule="auto"/>
              <w:jc w:val="center"/>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6800130</w:t>
            </w:r>
          </w:p>
        </w:tc>
        <w:tc>
          <w:tcPr>
            <w:tcW w:w="1196" w:type="dxa"/>
          </w:tcPr>
          <w:p w:rsidR="00B154D8" w:rsidRPr="00747E2D" w:rsidRDefault="00B154D8" w:rsidP="00B154D8">
            <w:pPr>
              <w:spacing w:after="0" w:line="360" w:lineRule="auto"/>
              <w:jc w:val="center"/>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7200000</w:t>
            </w:r>
          </w:p>
        </w:tc>
        <w:tc>
          <w:tcPr>
            <w:tcW w:w="1275"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26,6</w:t>
            </w:r>
          </w:p>
        </w:tc>
        <w:tc>
          <w:tcPr>
            <w:tcW w:w="756"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32,7</w:t>
            </w:r>
          </w:p>
        </w:tc>
        <w:tc>
          <w:tcPr>
            <w:tcW w:w="707"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13,7</w:t>
            </w:r>
          </w:p>
        </w:tc>
        <w:tc>
          <w:tcPr>
            <w:tcW w:w="696"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11,2</w:t>
            </w:r>
          </w:p>
        </w:tc>
      </w:tr>
      <w:tr w:rsidR="00B154D8" w:rsidRPr="00747E2D" w:rsidTr="00B154D8">
        <w:tc>
          <w:tcPr>
            <w:tcW w:w="540" w:type="dxa"/>
          </w:tcPr>
          <w:p w:rsidR="00B154D8" w:rsidRPr="00747E2D" w:rsidRDefault="00B154D8" w:rsidP="00B154D8">
            <w:pPr>
              <w:spacing w:after="0" w:line="360" w:lineRule="auto"/>
              <w:jc w:val="center"/>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3</w:t>
            </w:r>
          </w:p>
        </w:tc>
        <w:tc>
          <w:tcPr>
            <w:tcW w:w="1725"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Яйцо и яичные продукты</w:t>
            </w:r>
          </w:p>
        </w:tc>
        <w:tc>
          <w:tcPr>
            <w:tcW w:w="1180"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129 471,9</w:t>
            </w:r>
          </w:p>
        </w:tc>
        <w:tc>
          <w:tcPr>
            <w:tcW w:w="1182"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109 722</w:t>
            </w:r>
          </w:p>
        </w:tc>
        <w:tc>
          <w:tcPr>
            <w:tcW w:w="1198" w:type="dxa"/>
          </w:tcPr>
          <w:p w:rsidR="00B154D8" w:rsidRPr="00747E2D" w:rsidRDefault="00B154D8" w:rsidP="00B154D8">
            <w:pPr>
              <w:spacing w:after="0" w:line="360" w:lineRule="auto"/>
              <w:jc w:val="center"/>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6800130</w:t>
            </w:r>
          </w:p>
        </w:tc>
        <w:tc>
          <w:tcPr>
            <w:tcW w:w="1196" w:type="dxa"/>
          </w:tcPr>
          <w:p w:rsidR="00B154D8" w:rsidRPr="00747E2D" w:rsidRDefault="00B154D8" w:rsidP="00B154D8">
            <w:pPr>
              <w:spacing w:after="0" w:line="360" w:lineRule="auto"/>
              <w:jc w:val="center"/>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7200000</w:t>
            </w:r>
          </w:p>
        </w:tc>
        <w:tc>
          <w:tcPr>
            <w:tcW w:w="1275"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52,5</w:t>
            </w:r>
          </w:p>
        </w:tc>
        <w:tc>
          <w:tcPr>
            <w:tcW w:w="756"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65,6</w:t>
            </w:r>
          </w:p>
          <w:p w:rsidR="00B154D8" w:rsidRPr="00747E2D" w:rsidRDefault="00B154D8" w:rsidP="00B154D8">
            <w:pPr>
              <w:spacing w:after="0" w:line="240" w:lineRule="auto"/>
              <w:rPr>
                <w:rFonts w:ascii="Times New Roman" w:eastAsia="Times New Roman" w:hAnsi="Times New Roman"/>
                <w:sz w:val="24"/>
                <w:szCs w:val="24"/>
                <w:lang w:eastAsia="ru-RU"/>
              </w:rPr>
            </w:pPr>
          </w:p>
        </w:tc>
        <w:tc>
          <w:tcPr>
            <w:tcW w:w="707"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7</w:t>
            </w:r>
          </w:p>
        </w:tc>
        <w:tc>
          <w:tcPr>
            <w:tcW w:w="696"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5,6</w:t>
            </w:r>
          </w:p>
        </w:tc>
      </w:tr>
      <w:tr w:rsidR="00B154D8" w:rsidRPr="00747E2D" w:rsidTr="00B154D8">
        <w:tc>
          <w:tcPr>
            <w:tcW w:w="540" w:type="dxa"/>
          </w:tcPr>
          <w:p w:rsidR="00B154D8" w:rsidRPr="00747E2D" w:rsidRDefault="00B154D8" w:rsidP="00B154D8">
            <w:pPr>
              <w:spacing w:after="0" w:line="360" w:lineRule="auto"/>
              <w:jc w:val="center"/>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4</w:t>
            </w:r>
          </w:p>
        </w:tc>
        <w:tc>
          <w:tcPr>
            <w:tcW w:w="1725"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Масло и спец. жиры</w:t>
            </w:r>
          </w:p>
        </w:tc>
        <w:tc>
          <w:tcPr>
            <w:tcW w:w="1180"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138 584,3</w:t>
            </w:r>
          </w:p>
        </w:tc>
        <w:tc>
          <w:tcPr>
            <w:tcW w:w="1182"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127 141,6</w:t>
            </w:r>
          </w:p>
        </w:tc>
        <w:tc>
          <w:tcPr>
            <w:tcW w:w="1198" w:type="dxa"/>
          </w:tcPr>
          <w:p w:rsidR="00B154D8" w:rsidRPr="00747E2D" w:rsidRDefault="00B154D8" w:rsidP="00B154D8">
            <w:pPr>
              <w:spacing w:after="0" w:line="360" w:lineRule="auto"/>
              <w:jc w:val="center"/>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6800130</w:t>
            </w:r>
          </w:p>
        </w:tc>
        <w:tc>
          <w:tcPr>
            <w:tcW w:w="1196" w:type="dxa"/>
          </w:tcPr>
          <w:p w:rsidR="00B154D8" w:rsidRPr="00747E2D" w:rsidRDefault="00B154D8" w:rsidP="00B154D8">
            <w:pPr>
              <w:spacing w:after="0" w:line="360" w:lineRule="auto"/>
              <w:jc w:val="center"/>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7200000</w:t>
            </w:r>
          </w:p>
        </w:tc>
        <w:tc>
          <w:tcPr>
            <w:tcW w:w="1275"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49</w:t>
            </w:r>
          </w:p>
        </w:tc>
        <w:tc>
          <w:tcPr>
            <w:tcW w:w="756"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52,7</w:t>
            </w:r>
          </w:p>
        </w:tc>
        <w:tc>
          <w:tcPr>
            <w:tcW w:w="707"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7,4</w:t>
            </w:r>
          </w:p>
        </w:tc>
        <w:tc>
          <w:tcPr>
            <w:tcW w:w="696" w:type="dxa"/>
          </w:tcPr>
          <w:p w:rsidR="00B154D8" w:rsidRPr="00747E2D" w:rsidRDefault="00B154D8" w:rsidP="00B154D8">
            <w:pPr>
              <w:spacing w:after="0" w:line="360" w:lineRule="auto"/>
              <w:rPr>
                <w:rFonts w:ascii="Times New Roman" w:eastAsia="Times New Roman" w:hAnsi="Times New Roman"/>
                <w:sz w:val="24"/>
                <w:szCs w:val="24"/>
                <w:lang w:eastAsia="ru-RU"/>
              </w:rPr>
            </w:pPr>
            <w:r w:rsidRPr="00747E2D">
              <w:rPr>
                <w:rFonts w:ascii="Times New Roman" w:eastAsia="Times New Roman" w:hAnsi="Times New Roman"/>
                <w:sz w:val="24"/>
                <w:szCs w:val="24"/>
                <w:lang w:eastAsia="ru-RU"/>
              </w:rPr>
              <w:t>7</w:t>
            </w:r>
          </w:p>
        </w:tc>
      </w:tr>
    </w:tbl>
    <w:p w:rsidR="00B154D8" w:rsidRDefault="00B154D8" w:rsidP="00B154D8">
      <w:pPr>
        <w:spacing w:after="0" w:line="360" w:lineRule="auto"/>
        <w:ind w:firstLine="709"/>
        <w:jc w:val="center"/>
        <w:rPr>
          <w:rFonts w:ascii="Times New Roman" w:hAnsi="Times New Roman"/>
          <w:sz w:val="28"/>
          <w:szCs w:val="28"/>
        </w:rPr>
      </w:pPr>
    </w:p>
    <w:p w:rsidR="00B154D8" w:rsidRDefault="00B154D8" w:rsidP="00B154D8">
      <w:pPr>
        <w:spacing w:after="0" w:line="360" w:lineRule="auto"/>
        <w:ind w:firstLine="709"/>
        <w:jc w:val="both"/>
        <w:rPr>
          <w:rFonts w:ascii="Times New Roman" w:hAnsi="Times New Roman"/>
          <w:sz w:val="28"/>
          <w:szCs w:val="28"/>
        </w:rPr>
      </w:pPr>
      <w:r>
        <w:rPr>
          <w:rFonts w:ascii="Times New Roman" w:hAnsi="Times New Roman"/>
          <w:sz w:val="28"/>
          <w:szCs w:val="28"/>
        </w:rPr>
        <w:t>Проанализировав изменение суммы среднегодовых остатков запасов, коэффициента оборачиваемости и длительности периода оборот</w:t>
      </w:r>
      <w:r w:rsidR="00617585">
        <w:rPr>
          <w:rFonts w:ascii="Times New Roman" w:hAnsi="Times New Roman"/>
          <w:sz w:val="28"/>
          <w:szCs w:val="28"/>
        </w:rPr>
        <w:t>а</w:t>
      </w:r>
      <w:r>
        <w:rPr>
          <w:rFonts w:ascii="Times New Roman" w:hAnsi="Times New Roman"/>
          <w:sz w:val="28"/>
          <w:szCs w:val="28"/>
        </w:rPr>
        <w:t xml:space="preserve"> по всем позициям, можно сделать вывод о том, что за 2008 год действительно удалось значительно улучшить ситуацию по закупке сырья. Однако стремление к постоянному увеличению значения коэффициента оборачиваемости и сокращению длительности оборота без соотнесения их значений с нормами расхода и нормами запаса материалов может привести к такому сокращению запасов, которое приведет предприятие к остановке производства и потере стабильного развития.</w:t>
      </w:r>
    </w:p>
    <w:p w:rsidR="00B154D8" w:rsidRDefault="00B154D8" w:rsidP="00B154D8">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 итогам проведенного анализа можно сделать следующие выводы: отмечается отсутствие определения экономически обоснованного размера заказов на сырье и материалы в соответствии с производственными планами, динамикой расхода и остатков на складах. По результатам инвентаризации списывается большое количество материалов, на которые в прошлом были израсходованы столь дефицитные для каждого предприятия в современных условиях денежные средства. Наблюдаются недостатки в планировании и организации материально-технического снабжения, отсутствие контроля и регулирования норм запасов со стороны предприятия, завышение заявок за счет преувеличения потребности предприятия в материалах и недоучета имеющихся остатков. Несмотря на вышеперечисленные проблемы, оборачиваемость отдельных позиций покупных полуфабрикатов значительно увеличилась. </w:t>
      </w:r>
    </w:p>
    <w:p w:rsidR="00B154D8" w:rsidRDefault="00B154D8" w:rsidP="00B154D8">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более эффективного использования запасов необходимо правильно определить потребность в них. Перечень материальных запасов, хранимых на предприятии и периодически пополняемых </w:t>
      </w:r>
    </w:p>
    <w:p w:rsidR="00B154D8" w:rsidRDefault="00B154D8" w:rsidP="00B154D8">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Одним из эффективных способов минимизации средств в запасах материалов в условиях экономического кризиса и падения покупательной способности населения является  используемая на предприятии система своевременного производства и методики оптимального вложения средств в запасы материалов и покупных изделий. </w:t>
      </w:r>
    </w:p>
    <w:p w:rsidR="00B154D8" w:rsidRDefault="00B154D8" w:rsidP="00B154D8">
      <w:pPr>
        <w:spacing w:after="0" w:line="360" w:lineRule="auto"/>
        <w:ind w:firstLine="709"/>
        <w:jc w:val="both"/>
        <w:rPr>
          <w:rFonts w:ascii="Times New Roman" w:hAnsi="Times New Roman"/>
          <w:sz w:val="28"/>
          <w:szCs w:val="28"/>
        </w:rPr>
      </w:pPr>
      <w:r>
        <w:rPr>
          <w:rFonts w:ascii="Times New Roman" w:hAnsi="Times New Roman"/>
          <w:sz w:val="28"/>
          <w:szCs w:val="28"/>
        </w:rPr>
        <w:t>Минимизация текущих затрат по облуживанию запасов представляет собой оптимизационную задачу, решаемую в процессе их нормирования.</w:t>
      </w:r>
    </w:p>
    <w:p w:rsidR="00B154D8" w:rsidRDefault="00B154D8" w:rsidP="00B154D8">
      <w:pPr>
        <w:spacing w:after="0" w:line="360" w:lineRule="auto"/>
        <w:ind w:firstLine="709"/>
        <w:jc w:val="both"/>
        <w:rPr>
          <w:rFonts w:ascii="Times New Roman" w:hAnsi="Times New Roman"/>
          <w:sz w:val="28"/>
          <w:szCs w:val="28"/>
        </w:rPr>
      </w:pPr>
      <w:r>
        <w:rPr>
          <w:rFonts w:ascii="Times New Roman" w:hAnsi="Times New Roman"/>
          <w:sz w:val="28"/>
          <w:szCs w:val="28"/>
        </w:rPr>
        <w:t>Для производственных запасов она состоит в определении оптимального размера партии поставляемого сырья и материалов. Чем выше размер партии поставки, тем ниже относительный размер текущих затрат по размещению заказа, доставке товаров и их приемке.</w:t>
      </w:r>
    </w:p>
    <w:p w:rsidR="00B154D8" w:rsidRPr="00EE2BF2" w:rsidRDefault="00B154D8" w:rsidP="00B154D8">
      <w:pPr>
        <w:spacing w:after="0" w:line="360" w:lineRule="auto"/>
        <w:ind w:firstLine="709"/>
        <w:jc w:val="both"/>
        <w:rPr>
          <w:rFonts w:ascii="Times New Roman" w:hAnsi="Times New Roman"/>
          <w:sz w:val="28"/>
          <w:szCs w:val="28"/>
        </w:rPr>
      </w:pPr>
      <w:r w:rsidRPr="00EE2BF2">
        <w:rPr>
          <w:rFonts w:ascii="Times New Roman" w:hAnsi="Times New Roman"/>
          <w:sz w:val="28"/>
          <w:szCs w:val="28"/>
        </w:rPr>
        <w:t xml:space="preserve">Оптимальный размер заказа по критерию минимизации совокупных затрат на хранение и повторение заказа рассчитывается по формуле Вильсона (Wilson formula): </w:t>
      </w:r>
    </w:p>
    <w:p w:rsidR="00B154D8" w:rsidRPr="00EE2BF2" w:rsidRDefault="00E6779A" w:rsidP="00B154D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42" o:spid="_x0000_i1037" type="#_x0000_t75" alt="manu-4489" style="width:101.25pt;height:37.5pt;visibility:visible">
            <v:imagedata r:id="rId12" o:title="manu-4489"/>
          </v:shape>
        </w:pict>
      </w:r>
      <w:r w:rsidR="00B154D8" w:rsidRPr="00EE2BF2">
        <w:rPr>
          <w:rFonts w:ascii="Times New Roman" w:hAnsi="Times New Roman"/>
          <w:sz w:val="28"/>
          <w:szCs w:val="28"/>
        </w:rPr>
        <w:t xml:space="preserve">, </w:t>
      </w:r>
    </w:p>
    <w:p w:rsidR="00B154D8" w:rsidRPr="005D0A84" w:rsidRDefault="00B154D8" w:rsidP="00B154D8">
      <w:pPr>
        <w:spacing w:after="0" w:line="360" w:lineRule="auto"/>
        <w:ind w:firstLine="709"/>
        <w:jc w:val="both"/>
        <w:rPr>
          <w:rFonts w:ascii="Times New Roman" w:hAnsi="Times New Roman"/>
          <w:sz w:val="28"/>
          <w:szCs w:val="28"/>
        </w:rPr>
      </w:pPr>
    </w:p>
    <w:p w:rsidR="00B154D8" w:rsidRDefault="00B154D8" w:rsidP="00B154D8">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Недостаток такой системы заключается в том, что потребность в пополнении рассчитывается без учета срока годности запасов и риска их порчи в случае длительного хранения, что характерно для производства на предприятиях пищевой промышленности. </w:t>
      </w:r>
    </w:p>
    <w:p w:rsidR="00B154D8" w:rsidRDefault="00B154D8" w:rsidP="00B154D8">
      <w:pPr>
        <w:spacing w:after="0" w:line="360" w:lineRule="auto"/>
        <w:ind w:firstLine="709"/>
        <w:jc w:val="both"/>
        <w:rPr>
          <w:rFonts w:ascii="Times New Roman" w:hAnsi="Times New Roman"/>
          <w:sz w:val="28"/>
          <w:szCs w:val="28"/>
        </w:rPr>
      </w:pPr>
      <w:r>
        <w:rPr>
          <w:rFonts w:ascii="Times New Roman" w:hAnsi="Times New Roman"/>
          <w:sz w:val="28"/>
          <w:szCs w:val="28"/>
        </w:rPr>
        <w:t xml:space="preserve">У ИП Королев Ю.Б. существует острейшая необходимость в расчетах норм и нормативов запасов на складе. Их расчет позволит управлять запасами, контролировать их пороговый уровень. </w:t>
      </w:r>
    </w:p>
    <w:p w:rsidR="00B154D8" w:rsidRDefault="00B154D8" w:rsidP="00B154D8">
      <w:pPr>
        <w:spacing w:after="0" w:line="360" w:lineRule="auto"/>
        <w:ind w:firstLine="709"/>
        <w:jc w:val="both"/>
        <w:rPr>
          <w:rFonts w:ascii="Times New Roman" w:hAnsi="Times New Roman"/>
          <w:sz w:val="28"/>
          <w:szCs w:val="28"/>
        </w:rPr>
      </w:pPr>
    </w:p>
    <w:p w:rsidR="00B154D8" w:rsidRPr="00617585" w:rsidRDefault="00B154D8" w:rsidP="00B154D8">
      <w:pPr>
        <w:rPr>
          <w:rFonts w:ascii="Times New Roman" w:hAnsi="Times New Roman"/>
          <w:b/>
          <w:sz w:val="32"/>
          <w:szCs w:val="32"/>
        </w:rPr>
      </w:pPr>
      <w:r>
        <w:br w:type="page"/>
      </w:r>
      <w:r w:rsidR="00617585" w:rsidRPr="00617585">
        <w:rPr>
          <w:rFonts w:ascii="Times New Roman" w:hAnsi="Times New Roman"/>
          <w:b/>
          <w:sz w:val="32"/>
          <w:szCs w:val="32"/>
        </w:rPr>
        <w:t xml:space="preserve">ГЛАВА 3. РАЗРАБОТКА МЕРОПРИЯТИЙ ПО УСОВЕРШЕНСТВОВАНИЮ </w:t>
      </w:r>
      <w:r w:rsidR="00617585">
        <w:rPr>
          <w:rFonts w:ascii="Times New Roman" w:hAnsi="Times New Roman"/>
          <w:b/>
          <w:sz w:val="32"/>
          <w:szCs w:val="32"/>
        </w:rPr>
        <w:t>СИСТЕМЫ ФОРМИРОВАНИЯ</w:t>
      </w:r>
      <w:r w:rsidR="00617585" w:rsidRPr="00617585">
        <w:rPr>
          <w:rFonts w:ascii="Times New Roman" w:hAnsi="Times New Roman"/>
          <w:b/>
          <w:sz w:val="32"/>
          <w:szCs w:val="32"/>
        </w:rPr>
        <w:t xml:space="preserve"> </w:t>
      </w:r>
      <w:r w:rsidR="00617585">
        <w:rPr>
          <w:rFonts w:ascii="Times New Roman" w:hAnsi="Times New Roman"/>
          <w:b/>
          <w:sz w:val="32"/>
          <w:szCs w:val="32"/>
        </w:rPr>
        <w:t>МАТЕРИАЛЬНО-ПРОИЗВОДСТВЕННЫХ ЗАПАСОВ</w:t>
      </w:r>
      <w:r w:rsidR="00617585" w:rsidRPr="00617585">
        <w:rPr>
          <w:rFonts w:ascii="Times New Roman" w:hAnsi="Times New Roman"/>
          <w:b/>
          <w:sz w:val="32"/>
          <w:szCs w:val="32"/>
        </w:rPr>
        <w:t xml:space="preserve"> НА ПРЕДПРИЯТИИ</w:t>
      </w:r>
    </w:p>
    <w:p w:rsidR="00B154D8" w:rsidRPr="00983406" w:rsidRDefault="00B154D8" w:rsidP="00B154D8">
      <w:pPr>
        <w:pStyle w:val="21"/>
        <w:spacing w:line="360" w:lineRule="auto"/>
        <w:jc w:val="both"/>
        <w:rPr>
          <w:b/>
          <w:sz w:val="28"/>
        </w:rPr>
      </w:pPr>
      <w:r w:rsidRPr="00983406">
        <w:rPr>
          <w:b/>
          <w:sz w:val="28"/>
        </w:rPr>
        <w:t>3.1 АВС- анализ состояния материально-производственных запасов</w:t>
      </w:r>
    </w:p>
    <w:p w:rsidR="00B154D8" w:rsidRPr="00186B01" w:rsidRDefault="00B154D8" w:rsidP="00B154D8">
      <w:pPr>
        <w:pStyle w:val="21"/>
        <w:spacing w:before="240" w:line="360" w:lineRule="auto"/>
        <w:ind w:firstLine="709"/>
        <w:jc w:val="both"/>
        <w:rPr>
          <w:sz w:val="28"/>
        </w:rPr>
      </w:pPr>
      <w:r w:rsidRPr="00186B01">
        <w:rPr>
          <w:sz w:val="28"/>
        </w:rPr>
        <w:t>Для совершенствования системы управления запасами рекомендуется провести АВС анализ с целью оптимизации ассортимента и условий хранения закупаемых материальных ресурсов</w:t>
      </w:r>
      <w:r>
        <w:rPr>
          <w:sz w:val="28"/>
        </w:rPr>
        <w:t xml:space="preserve"> и усовершенствовать организационную структуру управления запасами</w:t>
      </w:r>
      <w:r w:rsidRPr="00186B01">
        <w:rPr>
          <w:sz w:val="28"/>
        </w:rPr>
        <w:t xml:space="preserve">. Для этого проанализируем ассортимент закупаемого сырья для производства хлеба и хлебобулочных изделий: </w:t>
      </w:r>
    </w:p>
    <w:p w:rsidR="00B154D8" w:rsidRDefault="00B154D8" w:rsidP="00B154D8">
      <w:pPr>
        <w:pStyle w:val="21"/>
        <w:spacing w:line="360" w:lineRule="auto"/>
        <w:ind w:firstLine="709"/>
        <w:jc w:val="right"/>
        <w:rPr>
          <w:sz w:val="28"/>
        </w:rPr>
      </w:pPr>
      <w:r w:rsidRPr="00186B01">
        <w:rPr>
          <w:sz w:val="28"/>
        </w:rPr>
        <w:t>Таблица</w:t>
      </w:r>
      <w:r>
        <w:rPr>
          <w:sz w:val="28"/>
        </w:rPr>
        <w:t xml:space="preserve"> 3.1</w:t>
      </w:r>
    </w:p>
    <w:p w:rsidR="00B154D8" w:rsidRPr="00186B01" w:rsidRDefault="00B154D8" w:rsidP="00B154D8">
      <w:pPr>
        <w:pStyle w:val="21"/>
        <w:spacing w:line="360" w:lineRule="auto"/>
        <w:ind w:firstLine="709"/>
        <w:jc w:val="center"/>
        <w:rPr>
          <w:sz w:val="28"/>
        </w:rPr>
      </w:pPr>
      <w:r>
        <w:rPr>
          <w:sz w:val="28"/>
        </w:rPr>
        <w:t>Ассортимент закупаемого сырья ИП Королев Ю.Б.</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110"/>
        <w:gridCol w:w="1985"/>
        <w:gridCol w:w="3544"/>
      </w:tblGrid>
      <w:tr w:rsidR="00B154D8" w:rsidRPr="00747E2D" w:rsidTr="00B154D8">
        <w:trPr>
          <w:trHeight w:val="1052"/>
        </w:trPr>
        <w:tc>
          <w:tcPr>
            <w:tcW w:w="710" w:type="dxa"/>
            <w:tcBorders>
              <w:bottom w:val="single" w:sz="4" w:space="0" w:color="auto"/>
            </w:tcBorders>
            <w:vAlign w:val="center"/>
          </w:tcPr>
          <w:p w:rsidR="00B154D8" w:rsidRPr="00747E2D" w:rsidRDefault="00B154D8" w:rsidP="00B154D8">
            <w:pPr>
              <w:spacing w:line="264" w:lineRule="auto"/>
              <w:jc w:val="center"/>
              <w:rPr>
                <w:rFonts w:ascii="Times New Roman" w:hAnsi="Times New Roman"/>
                <w:sz w:val="28"/>
                <w:szCs w:val="28"/>
              </w:rPr>
            </w:pPr>
            <w:r w:rsidRPr="00747E2D">
              <w:rPr>
                <w:rFonts w:ascii="Times New Roman" w:hAnsi="Times New Roman"/>
                <w:sz w:val="28"/>
                <w:szCs w:val="28"/>
              </w:rPr>
              <w:t>№</w:t>
            </w:r>
          </w:p>
        </w:tc>
        <w:tc>
          <w:tcPr>
            <w:tcW w:w="4110" w:type="dxa"/>
            <w:tcBorders>
              <w:bottom w:val="single" w:sz="4" w:space="0" w:color="auto"/>
            </w:tcBorders>
            <w:vAlign w:val="center"/>
          </w:tcPr>
          <w:p w:rsidR="00B154D8" w:rsidRPr="00747E2D" w:rsidRDefault="00B154D8" w:rsidP="00B154D8">
            <w:pPr>
              <w:spacing w:line="264" w:lineRule="auto"/>
              <w:jc w:val="center"/>
              <w:rPr>
                <w:rFonts w:ascii="Times New Roman" w:hAnsi="Times New Roman"/>
                <w:sz w:val="28"/>
                <w:szCs w:val="28"/>
              </w:rPr>
            </w:pPr>
            <w:r w:rsidRPr="00747E2D">
              <w:rPr>
                <w:rFonts w:ascii="Times New Roman" w:hAnsi="Times New Roman"/>
                <w:sz w:val="28"/>
                <w:szCs w:val="28"/>
              </w:rPr>
              <w:t>Наименование продукта</w:t>
            </w:r>
          </w:p>
        </w:tc>
        <w:tc>
          <w:tcPr>
            <w:tcW w:w="1985" w:type="dxa"/>
            <w:tcBorders>
              <w:bottom w:val="single" w:sz="4" w:space="0" w:color="auto"/>
            </w:tcBorders>
            <w:vAlign w:val="center"/>
          </w:tcPr>
          <w:p w:rsidR="00B154D8" w:rsidRPr="00747E2D" w:rsidRDefault="00B154D8" w:rsidP="00B154D8">
            <w:pPr>
              <w:spacing w:line="264" w:lineRule="auto"/>
              <w:jc w:val="center"/>
              <w:rPr>
                <w:rFonts w:ascii="Times New Roman" w:hAnsi="Times New Roman"/>
                <w:sz w:val="28"/>
                <w:szCs w:val="28"/>
              </w:rPr>
            </w:pPr>
            <w:r w:rsidRPr="00747E2D">
              <w:rPr>
                <w:rFonts w:ascii="Times New Roman" w:hAnsi="Times New Roman"/>
                <w:sz w:val="28"/>
                <w:szCs w:val="28"/>
              </w:rPr>
              <w:t>Объем закупок, тыс.руб./год</w:t>
            </w:r>
          </w:p>
        </w:tc>
        <w:tc>
          <w:tcPr>
            <w:tcW w:w="3544" w:type="dxa"/>
            <w:vAlign w:val="center"/>
          </w:tcPr>
          <w:p w:rsidR="00B154D8" w:rsidRPr="00747E2D" w:rsidRDefault="00B154D8" w:rsidP="00B154D8">
            <w:pPr>
              <w:spacing w:line="264" w:lineRule="auto"/>
              <w:jc w:val="center"/>
              <w:rPr>
                <w:rFonts w:ascii="Times New Roman" w:hAnsi="Times New Roman"/>
                <w:sz w:val="28"/>
                <w:szCs w:val="28"/>
              </w:rPr>
            </w:pPr>
            <w:r w:rsidRPr="00747E2D">
              <w:rPr>
                <w:rFonts w:ascii="Times New Roman" w:hAnsi="Times New Roman"/>
                <w:sz w:val="28"/>
                <w:szCs w:val="28"/>
              </w:rPr>
              <w:t>Поставщик</w:t>
            </w:r>
          </w:p>
        </w:tc>
      </w:tr>
      <w:tr w:rsidR="00B154D8" w:rsidRPr="00747E2D" w:rsidTr="00B154D8">
        <w:trPr>
          <w:trHeight w:val="291"/>
        </w:trPr>
        <w:tc>
          <w:tcPr>
            <w:tcW w:w="710"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1</w:t>
            </w:r>
          </w:p>
        </w:tc>
        <w:tc>
          <w:tcPr>
            <w:tcW w:w="4110" w:type="dxa"/>
          </w:tcPr>
          <w:p w:rsidR="00B154D8" w:rsidRPr="00747E2D" w:rsidRDefault="00B154D8" w:rsidP="00B154D8">
            <w:pPr>
              <w:spacing w:line="264" w:lineRule="auto"/>
              <w:rPr>
                <w:rFonts w:ascii="Times New Roman" w:hAnsi="Times New Roman"/>
                <w:sz w:val="26"/>
                <w:szCs w:val="26"/>
              </w:rPr>
            </w:pPr>
            <w:r w:rsidRPr="00747E2D">
              <w:rPr>
                <w:rFonts w:ascii="Times New Roman" w:eastAsia="Times New Roman" w:hAnsi="Times New Roman"/>
                <w:color w:val="000000"/>
                <w:sz w:val="26"/>
                <w:szCs w:val="26"/>
                <w:lang w:eastAsia="ru-RU"/>
              </w:rPr>
              <w:t>Улучшители теста (Denfai ®)</w:t>
            </w:r>
          </w:p>
        </w:tc>
        <w:tc>
          <w:tcPr>
            <w:tcW w:w="1985"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70,3</w:t>
            </w:r>
          </w:p>
        </w:tc>
        <w:tc>
          <w:tcPr>
            <w:tcW w:w="3544"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ООО «Союзснаб»</w:t>
            </w:r>
          </w:p>
        </w:tc>
      </w:tr>
      <w:tr w:rsidR="00B154D8" w:rsidRPr="00747E2D" w:rsidTr="00B154D8">
        <w:trPr>
          <w:trHeight w:val="1100"/>
        </w:trPr>
        <w:tc>
          <w:tcPr>
            <w:tcW w:w="710"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2</w:t>
            </w:r>
          </w:p>
        </w:tc>
        <w:tc>
          <w:tcPr>
            <w:tcW w:w="4110" w:type="dxa"/>
          </w:tcPr>
          <w:p w:rsidR="00B154D8" w:rsidRPr="00747E2D" w:rsidRDefault="00B154D8" w:rsidP="00B154D8">
            <w:pPr>
              <w:spacing w:line="264" w:lineRule="auto"/>
              <w:rPr>
                <w:rFonts w:ascii="Times New Roman" w:hAnsi="Times New Roman"/>
                <w:sz w:val="26"/>
                <w:szCs w:val="26"/>
              </w:rPr>
            </w:pPr>
            <w:r w:rsidRPr="00747E2D">
              <w:rPr>
                <w:rFonts w:ascii="Times New Roman" w:eastAsia="Times New Roman" w:hAnsi="Times New Roman"/>
                <w:color w:val="000000"/>
                <w:sz w:val="26"/>
                <w:szCs w:val="26"/>
                <w:lang w:eastAsia="ru-RU"/>
              </w:rPr>
              <w:t>Сухие смеси: наполнители для хлебобулочных и кондитерских изделий</w:t>
            </w:r>
          </w:p>
        </w:tc>
        <w:tc>
          <w:tcPr>
            <w:tcW w:w="1985"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600</w:t>
            </w:r>
          </w:p>
        </w:tc>
        <w:tc>
          <w:tcPr>
            <w:tcW w:w="3544"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ООО «Союзснаб»</w:t>
            </w:r>
          </w:p>
        </w:tc>
      </w:tr>
      <w:tr w:rsidR="00B154D8" w:rsidRPr="00747E2D" w:rsidTr="00B154D8">
        <w:tc>
          <w:tcPr>
            <w:tcW w:w="710"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3</w:t>
            </w:r>
          </w:p>
        </w:tc>
        <w:tc>
          <w:tcPr>
            <w:tcW w:w="4110" w:type="dxa"/>
          </w:tcPr>
          <w:p w:rsidR="00B154D8" w:rsidRPr="00747E2D" w:rsidRDefault="00B154D8" w:rsidP="00B154D8">
            <w:pPr>
              <w:spacing w:line="264" w:lineRule="auto"/>
              <w:rPr>
                <w:rFonts w:ascii="Times New Roman" w:hAnsi="Times New Roman"/>
                <w:sz w:val="26"/>
                <w:szCs w:val="26"/>
              </w:rPr>
            </w:pPr>
            <w:r w:rsidRPr="00747E2D">
              <w:rPr>
                <w:rFonts w:ascii="Times New Roman" w:hAnsi="Times New Roman"/>
                <w:sz w:val="26"/>
                <w:szCs w:val="26"/>
              </w:rPr>
              <w:t>Яйцо и яичные продукты</w:t>
            </w:r>
          </w:p>
        </w:tc>
        <w:tc>
          <w:tcPr>
            <w:tcW w:w="1985"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930,5</w:t>
            </w:r>
          </w:p>
        </w:tc>
        <w:tc>
          <w:tcPr>
            <w:tcW w:w="3544"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ЗАО «Индустрия питания»</w:t>
            </w:r>
          </w:p>
        </w:tc>
      </w:tr>
      <w:tr w:rsidR="00B154D8" w:rsidRPr="00747E2D" w:rsidTr="00B154D8">
        <w:tc>
          <w:tcPr>
            <w:tcW w:w="710" w:type="dxa"/>
          </w:tcPr>
          <w:p w:rsidR="00B154D8" w:rsidRPr="00747E2D" w:rsidRDefault="00B154D8" w:rsidP="00B154D8">
            <w:pPr>
              <w:spacing w:line="264" w:lineRule="auto"/>
              <w:jc w:val="center"/>
              <w:rPr>
                <w:rFonts w:ascii="Times New Roman" w:hAnsi="Times New Roman"/>
                <w:sz w:val="26"/>
                <w:szCs w:val="26"/>
                <w:lang w:val="en-US"/>
              </w:rPr>
            </w:pPr>
            <w:r w:rsidRPr="00747E2D">
              <w:rPr>
                <w:rFonts w:ascii="Times New Roman" w:hAnsi="Times New Roman"/>
                <w:sz w:val="26"/>
                <w:szCs w:val="26"/>
                <w:lang w:val="en-US"/>
              </w:rPr>
              <w:t>4</w:t>
            </w:r>
          </w:p>
        </w:tc>
        <w:tc>
          <w:tcPr>
            <w:tcW w:w="4110" w:type="dxa"/>
          </w:tcPr>
          <w:p w:rsidR="00B154D8" w:rsidRPr="00747E2D" w:rsidRDefault="00B154D8" w:rsidP="00B154D8">
            <w:pPr>
              <w:spacing w:line="264" w:lineRule="auto"/>
              <w:rPr>
                <w:rFonts w:ascii="Times New Roman" w:hAnsi="Times New Roman"/>
                <w:sz w:val="26"/>
                <w:szCs w:val="26"/>
              </w:rPr>
            </w:pPr>
            <w:r w:rsidRPr="00747E2D">
              <w:rPr>
                <w:rFonts w:ascii="Times New Roman" w:eastAsia="Times New Roman" w:hAnsi="Times New Roman"/>
                <w:color w:val="000000"/>
                <w:sz w:val="26"/>
                <w:szCs w:val="26"/>
                <w:lang w:eastAsia="ru-RU"/>
              </w:rPr>
              <w:t>Какао-продукты: какао-поршок натуральный</w:t>
            </w:r>
          </w:p>
        </w:tc>
        <w:tc>
          <w:tcPr>
            <w:tcW w:w="1985"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90,3</w:t>
            </w:r>
          </w:p>
        </w:tc>
        <w:tc>
          <w:tcPr>
            <w:tcW w:w="3544"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ООО «Союзснаб»</w:t>
            </w:r>
          </w:p>
        </w:tc>
      </w:tr>
      <w:tr w:rsidR="00B154D8" w:rsidRPr="00747E2D" w:rsidTr="00B154D8">
        <w:tc>
          <w:tcPr>
            <w:tcW w:w="710" w:type="dxa"/>
          </w:tcPr>
          <w:p w:rsidR="00B154D8" w:rsidRPr="00747E2D" w:rsidRDefault="00B154D8" w:rsidP="00B154D8">
            <w:pPr>
              <w:spacing w:line="264" w:lineRule="auto"/>
              <w:jc w:val="center"/>
              <w:rPr>
                <w:rFonts w:ascii="Times New Roman" w:hAnsi="Times New Roman"/>
                <w:sz w:val="26"/>
                <w:szCs w:val="26"/>
                <w:lang w:val="en-US"/>
              </w:rPr>
            </w:pPr>
            <w:r w:rsidRPr="00747E2D">
              <w:rPr>
                <w:rFonts w:ascii="Times New Roman" w:hAnsi="Times New Roman"/>
                <w:sz w:val="26"/>
                <w:szCs w:val="26"/>
                <w:lang w:val="en-US"/>
              </w:rPr>
              <w:t>5</w:t>
            </w:r>
          </w:p>
        </w:tc>
        <w:tc>
          <w:tcPr>
            <w:tcW w:w="4110" w:type="dxa"/>
          </w:tcPr>
          <w:p w:rsidR="00B154D8" w:rsidRPr="00747E2D" w:rsidRDefault="00B154D8" w:rsidP="00B154D8">
            <w:pPr>
              <w:spacing w:line="264" w:lineRule="auto"/>
              <w:rPr>
                <w:rFonts w:ascii="Times New Roman" w:hAnsi="Times New Roman"/>
                <w:sz w:val="26"/>
                <w:szCs w:val="26"/>
              </w:rPr>
            </w:pPr>
            <w:r w:rsidRPr="00747E2D">
              <w:rPr>
                <w:rFonts w:ascii="Times New Roman" w:eastAsia="Times New Roman" w:hAnsi="Times New Roman"/>
                <w:color w:val="000000"/>
                <w:sz w:val="26"/>
                <w:szCs w:val="26"/>
                <w:lang w:eastAsia="ru-RU"/>
              </w:rPr>
              <w:t xml:space="preserve">Наполнители фруктово-ягодные </w:t>
            </w:r>
          </w:p>
        </w:tc>
        <w:tc>
          <w:tcPr>
            <w:tcW w:w="1985"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60,1</w:t>
            </w:r>
          </w:p>
        </w:tc>
        <w:tc>
          <w:tcPr>
            <w:tcW w:w="3544"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ООО «Союзснаб»</w:t>
            </w:r>
          </w:p>
        </w:tc>
      </w:tr>
      <w:tr w:rsidR="00B154D8" w:rsidRPr="00747E2D" w:rsidTr="00B154D8">
        <w:tc>
          <w:tcPr>
            <w:tcW w:w="710" w:type="dxa"/>
          </w:tcPr>
          <w:p w:rsidR="00B154D8" w:rsidRPr="00747E2D" w:rsidRDefault="00B154D8" w:rsidP="00B154D8">
            <w:pPr>
              <w:spacing w:line="264" w:lineRule="auto"/>
              <w:jc w:val="center"/>
              <w:rPr>
                <w:rFonts w:ascii="Times New Roman" w:hAnsi="Times New Roman"/>
                <w:sz w:val="26"/>
                <w:szCs w:val="26"/>
                <w:lang w:val="en-US"/>
              </w:rPr>
            </w:pPr>
            <w:r w:rsidRPr="00747E2D">
              <w:rPr>
                <w:rFonts w:ascii="Times New Roman" w:hAnsi="Times New Roman"/>
                <w:sz w:val="26"/>
                <w:szCs w:val="26"/>
                <w:lang w:val="en-US"/>
              </w:rPr>
              <w:t>6</w:t>
            </w:r>
          </w:p>
        </w:tc>
        <w:tc>
          <w:tcPr>
            <w:tcW w:w="4110" w:type="dxa"/>
          </w:tcPr>
          <w:p w:rsidR="00B154D8" w:rsidRPr="00747E2D" w:rsidRDefault="00B154D8" w:rsidP="00B154D8">
            <w:pPr>
              <w:spacing w:line="264" w:lineRule="auto"/>
              <w:rPr>
                <w:rFonts w:ascii="Times New Roman" w:hAnsi="Times New Roman"/>
                <w:sz w:val="26"/>
                <w:szCs w:val="26"/>
              </w:rPr>
            </w:pPr>
            <w:r w:rsidRPr="00747E2D">
              <w:rPr>
                <w:rFonts w:ascii="Times New Roman" w:hAnsi="Times New Roman"/>
                <w:sz w:val="26"/>
                <w:szCs w:val="26"/>
              </w:rPr>
              <w:t>Красители натуральные</w:t>
            </w:r>
          </w:p>
        </w:tc>
        <w:tc>
          <w:tcPr>
            <w:tcW w:w="1985"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70,3</w:t>
            </w:r>
          </w:p>
        </w:tc>
        <w:tc>
          <w:tcPr>
            <w:tcW w:w="3544"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ООО «Союзснаб»</w:t>
            </w:r>
          </w:p>
        </w:tc>
      </w:tr>
      <w:tr w:rsidR="00B154D8" w:rsidRPr="00747E2D" w:rsidTr="00B154D8">
        <w:tc>
          <w:tcPr>
            <w:tcW w:w="710" w:type="dxa"/>
          </w:tcPr>
          <w:p w:rsidR="00B154D8" w:rsidRPr="00747E2D" w:rsidRDefault="00B154D8" w:rsidP="00B154D8">
            <w:pPr>
              <w:spacing w:line="264" w:lineRule="auto"/>
              <w:jc w:val="center"/>
              <w:rPr>
                <w:rFonts w:ascii="Times New Roman" w:hAnsi="Times New Roman"/>
                <w:sz w:val="26"/>
                <w:szCs w:val="26"/>
                <w:lang w:val="en-US"/>
              </w:rPr>
            </w:pPr>
            <w:r w:rsidRPr="00747E2D">
              <w:rPr>
                <w:rFonts w:ascii="Times New Roman" w:hAnsi="Times New Roman"/>
                <w:sz w:val="26"/>
                <w:szCs w:val="26"/>
                <w:lang w:val="en-US"/>
              </w:rPr>
              <w:t>7</w:t>
            </w:r>
          </w:p>
        </w:tc>
        <w:tc>
          <w:tcPr>
            <w:tcW w:w="4110" w:type="dxa"/>
          </w:tcPr>
          <w:p w:rsidR="00B154D8" w:rsidRPr="00747E2D" w:rsidRDefault="00B154D8" w:rsidP="00B154D8">
            <w:pPr>
              <w:spacing w:line="264" w:lineRule="auto"/>
              <w:rPr>
                <w:rFonts w:ascii="Times New Roman" w:hAnsi="Times New Roman"/>
                <w:sz w:val="26"/>
                <w:szCs w:val="26"/>
              </w:rPr>
            </w:pPr>
            <w:r w:rsidRPr="00747E2D">
              <w:rPr>
                <w:rFonts w:ascii="Times New Roman" w:hAnsi="Times New Roman"/>
                <w:sz w:val="26"/>
                <w:szCs w:val="26"/>
              </w:rPr>
              <w:t>Масло и спец. жиры</w:t>
            </w:r>
          </w:p>
        </w:tc>
        <w:tc>
          <w:tcPr>
            <w:tcW w:w="1985"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1300</w:t>
            </w:r>
          </w:p>
        </w:tc>
        <w:tc>
          <w:tcPr>
            <w:tcW w:w="3544"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ООО «Союзснаб»</w:t>
            </w:r>
          </w:p>
        </w:tc>
      </w:tr>
      <w:tr w:rsidR="00B154D8" w:rsidRPr="00747E2D" w:rsidTr="00B154D8">
        <w:tc>
          <w:tcPr>
            <w:tcW w:w="710"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8</w:t>
            </w:r>
          </w:p>
        </w:tc>
        <w:tc>
          <w:tcPr>
            <w:tcW w:w="4110" w:type="dxa"/>
          </w:tcPr>
          <w:p w:rsidR="00B154D8" w:rsidRPr="00747E2D" w:rsidRDefault="00B154D8" w:rsidP="00B154D8">
            <w:pPr>
              <w:spacing w:line="264" w:lineRule="auto"/>
              <w:rPr>
                <w:rFonts w:ascii="Times New Roman" w:hAnsi="Times New Roman"/>
                <w:sz w:val="26"/>
                <w:szCs w:val="26"/>
              </w:rPr>
            </w:pPr>
            <w:r w:rsidRPr="00747E2D">
              <w:rPr>
                <w:rFonts w:ascii="Times New Roman" w:hAnsi="Times New Roman"/>
                <w:sz w:val="26"/>
                <w:szCs w:val="26"/>
              </w:rPr>
              <w:t>Сухое молоко</w:t>
            </w:r>
          </w:p>
        </w:tc>
        <w:tc>
          <w:tcPr>
            <w:tcW w:w="1985"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660,5</w:t>
            </w:r>
          </w:p>
        </w:tc>
        <w:tc>
          <w:tcPr>
            <w:tcW w:w="3544"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ООО «Союзснаб»</w:t>
            </w:r>
          </w:p>
        </w:tc>
      </w:tr>
      <w:tr w:rsidR="00B154D8" w:rsidRPr="00747E2D" w:rsidTr="00B154D8">
        <w:tc>
          <w:tcPr>
            <w:tcW w:w="710"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9</w:t>
            </w:r>
          </w:p>
        </w:tc>
        <w:tc>
          <w:tcPr>
            <w:tcW w:w="4110" w:type="dxa"/>
          </w:tcPr>
          <w:p w:rsidR="00B154D8" w:rsidRPr="00747E2D" w:rsidRDefault="00B154D8" w:rsidP="00B154D8">
            <w:pPr>
              <w:spacing w:line="264" w:lineRule="auto"/>
              <w:rPr>
                <w:rFonts w:ascii="Times New Roman" w:hAnsi="Times New Roman"/>
                <w:sz w:val="26"/>
                <w:szCs w:val="26"/>
              </w:rPr>
            </w:pPr>
            <w:r w:rsidRPr="00747E2D">
              <w:rPr>
                <w:rFonts w:ascii="Times New Roman" w:hAnsi="Times New Roman"/>
                <w:sz w:val="26"/>
                <w:szCs w:val="26"/>
              </w:rPr>
              <w:t>Сахар</w:t>
            </w:r>
          </w:p>
        </w:tc>
        <w:tc>
          <w:tcPr>
            <w:tcW w:w="1985"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1000,2</w:t>
            </w:r>
          </w:p>
        </w:tc>
        <w:tc>
          <w:tcPr>
            <w:tcW w:w="3544"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ИП Мурыгин Ю.В.</w:t>
            </w:r>
          </w:p>
        </w:tc>
      </w:tr>
      <w:tr w:rsidR="00B154D8" w:rsidRPr="00747E2D" w:rsidTr="00B154D8">
        <w:tc>
          <w:tcPr>
            <w:tcW w:w="710"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10</w:t>
            </w:r>
          </w:p>
        </w:tc>
        <w:tc>
          <w:tcPr>
            <w:tcW w:w="4110" w:type="dxa"/>
          </w:tcPr>
          <w:p w:rsidR="00B154D8" w:rsidRPr="00747E2D" w:rsidRDefault="00B154D8" w:rsidP="00B154D8">
            <w:pPr>
              <w:spacing w:line="264" w:lineRule="auto"/>
              <w:rPr>
                <w:rFonts w:ascii="Times New Roman" w:hAnsi="Times New Roman"/>
                <w:sz w:val="26"/>
                <w:szCs w:val="26"/>
              </w:rPr>
            </w:pPr>
            <w:r w:rsidRPr="00747E2D">
              <w:rPr>
                <w:rFonts w:ascii="Times New Roman" w:hAnsi="Times New Roman"/>
                <w:sz w:val="26"/>
                <w:szCs w:val="26"/>
              </w:rPr>
              <w:t>Мука</w:t>
            </w:r>
          </w:p>
        </w:tc>
        <w:tc>
          <w:tcPr>
            <w:tcW w:w="1985"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1600</w:t>
            </w:r>
          </w:p>
        </w:tc>
        <w:tc>
          <w:tcPr>
            <w:tcW w:w="3544" w:type="dxa"/>
          </w:tcPr>
          <w:p w:rsidR="00B154D8" w:rsidRPr="00747E2D" w:rsidRDefault="00B154D8" w:rsidP="00B154D8">
            <w:pPr>
              <w:spacing w:line="264" w:lineRule="auto"/>
              <w:jc w:val="center"/>
              <w:rPr>
                <w:rFonts w:ascii="Times New Roman" w:hAnsi="Times New Roman"/>
                <w:sz w:val="26"/>
                <w:szCs w:val="26"/>
              </w:rPr>
            </w:pPr>
            <w:r w:rsidRPr="00747E2D">
              <w:rPr>
                <w:rFonts w:ascii="Times New Roman" w:hAnsi="Times New Roman"/>
                <w:sz w:val="26"/>
                <w:szCs w:val="26"/>
              </w:rPr>
              <w:t>ОАО «Мукомольный завод»</w:t>
            </w:r>
          </w:p>
        </w:tc>
      </w:tr>
      <w:tr w:rsidR="00B154D8" w:rsidRPr="00747E2D" w:rsidTr="00B154D8">
        <w:trPr>
          <w:gridAfter w:val="1"/>
          <w:wAfter w:w="3544" w:type="dxa"/>
        </w:trPr>
        <w:tc>
          <w:tcPr>
            <w:tcW w:w="4820" w:type="dxa"/>
            <w:gridSpan w:val="2"/>
          </w:tcPr>
          <w:p w:rsidR="00B154D8" w:rsidRPr="00747E2D" w:rsidRDefault="00B154D8" w:rsidP="00B154D8">
            <w:pPr>
              <w:rPr>
                <w:rFonts w:ascii="Times New Roman" w:hAnsi="Times New Roman"/>
                <w:sz w:val="26"/>
                <w:szCs w:val="26"/>
              </w:rPr>
            </w:pPr>
            <w:r w:rsidRPr="00747E2D">
              <w:rPr>
                <w:rFonts w:ascii="Times New Roman" w:hAnsi="Times New Roman"/>
                <w:sz w:val="26"/>
                <w:szCs w:val="26"/>
              </w:rPr>
              <w:t xml:space="preserve">         Итого:</w:t>
            </w:r>
          </w:p>
        </w:tc>
        <w:tc>
          <w:tcPr>
            <w:tcW w:w="1985" w:type="dxa"/>
          </w:tcPr>
          <w:p w:rsidR="00B154D8" w:rsidRPr="00747E2D" w:rsidRDefault="00B154D8" w:rsidP="00B154D8">
            <w:pPr>
              <w:jc w:val="center"/>
              <w:rPr>
                <w:rFonts w:ascii="Times New Roman" w:hAnsi="Times New Roman"/>
                <w:sz w:val="26"/>
                <w:szCs w:val="26"/>
              </w:rPr>
            </w:pPr>
            <w:r w:rsidRPr="00747E2D">
              <w:rPr>
                <w:rFonts w:ascii="Times New Roman" w:hAnsi="Times New Roman"/>
                <w:sz w:val="26"/>
                <w:szCs w:val="26"/>
              </w:rPr>
              <w:t>6400,2</w:t>
            </w:r>
          </w:p>
        </w:tc>
      </w:tr>
    </w:tbl>
    <w:p w:rsidR="00B154D8" w:rsidRPr="00186B01" w:rsidRDefault="00B154D8" w:rsidP="00B154D8">
      <w:pPr>
        <w:pStyle w:val="21"/>
        <w:spacing w:line="360" w:lineRule="auto"/>
        <w:ind w:firstLine="709"/>
        <w:jc w:val="both"/>
        <w:rPr>
          <w:sz w:val="28"/>
        </w:rPr>
      </w:pPr>
      <w:r w:rsidRPr="00186B01">
        <w:rPr>
          <w:sz w:val="28"/>
        </w:rPr>
        <w:t>В логистике АВС-анализ применяют, ставя целью сокращение запасов, сокращение количества перемещения на складе, общее увеличение прибыли предприятия. Идея АВС-анализ состоит в том, чтобы из всего множества однотипных объектов выделить наиболее значимые с точки зрения обозначенной цели. Таких объектов, как правило немного, и именно на них необходимо сосредоточить основное внимание и силы.</w:t>
      </w:r>
    </w:p>
    <w:p w:rsidR="00B154D8" w:rsidRDefault="00B154D8" w:rsidP="00B154D8">
      <w:pPr>
        <w:pStyle w:val="21"/>
        <w:spacing w:line="360" w:lineRule="auto"/>
        <w:ind w:firstLine="709"/>
        <w:jc w:val="both"/>
        <w:rPr>
          <w:sz w:val="28"/>
        </w:rPr>
      </w:pPr>
      <w:r>
        <w:rPr>
          <w:sz w:val="28"/>
        </w:rPr>
        <w:t>Данный метод позволяет определить оптимальное соотношение групп и видов продукции на предприятии с учетом основных требований для достижения поставленной цели. Метод предусматривает многоступенчатое деление всего ассортимента по нескольким критериям на три категории по каждому критерию. К категории "А" относится товар, составляющая около 70% значения критерия. К категории "В" относится товар, составляющая около 25% значения критерия, а к категории "С" – около 5%. Причем, в первую категорию рекомендуется включать примерно 15% наименований продукции от общего количества, во вторую группу 35%, а в третью 50% (рис. 3.1).</w:t>
      </w:r>
    </w:p>
    <w:p w:rsidR="00B154D8" w:rsidRDefault="00E6779A" w:rsidP="00B154D8">
      <w:pPr>
        <w:pStyle w:val="21"/>
        <w:spacing w:line="360" w:lineRule="auto"/>
        <w:ind w:firstLine="709"/>
        <w:jc w:val="center"/>
        <w:rPr>
          <w:b/>
          <w:bCs/>
          <w:sz w:val="28"/>
        </w:rPr>
      </w:pPr>
      <w:r>
        <w:rPr>
          <w:noProof/>
          <w:sz w:val="24"/>
        </w:rPr>
        <w:pict>
          <v:shape id="Рисунок 23" o:spid="_x0000_s1053" type="#_x0000_t75" style="position:absolute;left:0;text-align:left;margin-left:18pt;margin-top:12.1pt;width:410.4pt;height:240.5pt;z-index:251655680;visibility:visible">
            <v:imagedata r:id="rId19" o:title=""/>
            <w10:wrap type="topAndBottom"/>
          </v:shape>
        </w:pict>
      </w:r>
    </w:p>
    <w:p w:rsidR="00B154D8" w:rsidRDefault="00B154D8" w:rsidP="00B154D8">
      <w:pPr>
        <w:pStyle w:val="21"/>
        <w:spacing w:line="360" w:lineRule="auto"/>
        <w:ind w:right="-426"/>
        <w:jc w:val="both"/>
        <w:rPr>
          <w:sz w:val="28"/>
        </w:rPr>
      </w:pPr>
      <w:r>
        <w:rPr>
          <w:bCs/>
          <w:sz w:val="28"/>
        </w:rPr>
        <w:t>Рис. 3.1. Графическое представление распределения товаров на области А, В, С</w:t>
      </w:r>
      <w:r>
        <w:rPr>
          <w:sz w:val="28"/>
        </w:rPr>
        <w:t>.</w:t>
      </w:r>
    </w:p>
    <w:p w:rsidR="00B154D8" w:rsidRDefault="00B154D8" w:rsidP="00B154D8">
      <w:pPr>
        <w:pStyle w:val="21"/>
        <w:spacing w:line="360" w:lineRule="auto"/>
        <w:ind w:firstLine="709"/>
        <w:jc w:val="both"/>
        <w:rPr>
          <w:sz w:val="28"/>
        </w:rPr>
      </w:pPr>
    </w:p>
    <w:p w:rsidR="00B154D8" w:rsidRDefault="00B154D8" w:rsidP="00B154D8">
      <w:pPr>
        <w:pStyle w:val="21"/>
        <w:spacing w:line="360" w:lineRule="auto"/>
        <w:ind w:firstLine="709"/>
        <w:jc w:val="both"/>
        <w:rPr>
          <w:sz w:val="28"/>
        </w:rPr>
      </w:pPr>
      <w:r>
        <w:rPr>
          <w:sz w:val="28"/>
        </w:rPr>
        <w:t>В качестве критериев оценки выбраны стоимость закупки ресурсов и закупаемое количество.</w:t>
      </w:r>
    </w:p>
    <w:p w:rsidR="00B154D8" w:rsidRDefault="00B154D8" w:rsidP="00B154D8">
      <w:pPr>
        <w:pStyle w:val="21"/>
        <w:spacing w:line="360" w:lineRule="auto"/>
        <w:ind w:firstLine="709"/>
        <w:jc w:val="both"/>
        <w:rPr>
          <w:sz w:val="28"/>
        </w:rPr>
      </w:pPr>
      <w:r>
        <w:rPr>
          <w:sz w:val="28"/>
        </w:rPr>
        <w:t xml:space="preserve">Деление ассортимента основывается на ранжировании товарных групп по выбранному критерию и определении категорий «А», «В», «С» в соответствии с условиями АВС-анализа. </w:t>
      </w:r>
    </w:p>
    <w:p w:rsidR="00B154D8" w:rsidRDefault="00B154D8" w:rsidP="00B154D8">
      <w:pPr>
        <w:pStyle w:val="21"/>
        <w:spacing w:line="360" w:lineRule="auto"/>
        <w:ind w:firstLine="709"/>
        <w:jc w:val="both"/>
        <w:rPr>
          <w:sz w:val="28"/>
        </w:rPr>
      </w:pPr>
      <w:r>
        <w:rPr>
          <w:sz w:val="28"/>
        </w:rPr>
        <w:t>Анализ результатов проводится  в следующей последовательности. Группы продукции располагаются в порядке убывания прибыли. В категорию «А» включаются группы, которые в сумме дают около 70% прибыли, в категорию «В» – 25% прибыли, в категорию «С» – 5% прибыли. Для каждой категории подсчитывается общее количество входящих в нее ассортиментных позиций и определяется их доля в номенклатуре ассортимента. В соответствии с этим делается вывод о достаточности количества ассортиментных позиций в каждой категории. В дальнейшем, с каждой отдельно взятой категорией, производятся подобные действия по другому критерию – товарообороту, а каждые сформированные категории по товарообороту, в свою очередь, проранжируем и разобьем на категории по издержкам [</w:t>
      </w:r>
      <w:r w:rsidRPr="00D923A9">
        <w:rPr>
          <w:sz w:val="28"/>
        </w:rPr>
        <w:t>2</w:t>
      </w:r>
      <w:r>
        <w:rPr>
          <w:sz w:val="28"/>
        </w:rPr>
        <w:t>5,с.126].</w:t>
      </w:r>
    </w:p>
    <w:p w:rsidR="00B154D8" w:rsidRDefault="00B154D8" w:rsidP="00B154D8">
      <w:pPr>
        <w:pStyle w:val="21"/>
        <w:spacing w:line="360" w:lineRule="auto"/>
        <w:ind w:firstLine="709"/>
        <w:jc w:val="both"/>
        <w:rPr>
          <w:sz w:val="28"/>
        </w:rPr>
      </w:pPr>
      <w:r>
        <w:rPr>
          <w:sz w:val="28"/>
        </w:rPr>
        <w:t>АВС - анализ проводится на основе статистических данных по торговому предприятию за год, полугодие, квартал. Организация необходимых расчетов требует от коммерческих работников наличия производительных вычислительных ресурсов с возможностью как табличного, так и графического представления результатов. Следует отметить, что АВС - анализ является инструментом совершенствования ассортимента товаров, а не формирования его изначально.</w:t>
      </w:r>
    </w:p>
    <w:p w:rsidR="00B154D8" w:rsidRDefault="00B154D8" w:rsidP="00B154D8">
      <w:pPr>
        <w:pStyle w:val="21"/>
        <w:spacing w:line="360" w:lineRule="auto"/>
        <w:ind w:firstLine="709"/>
        <w:jc w:val="both"/>
        <w:rPr>
          <w:sz w:val="28"/>
        </w:rPr>
      </w:pPr>
      <w:r>
        <w:rPr>
          <w:sz w:val="28"/>
        </w:rPr>
        <w:t>При разделении всех групп, подгрупп, видов товаров по методу АВС - анализа составляются таблицы, характеризующие степень вклада каждого оцениваемого вида или подгруппы товаров в результат деятельности (критерий) [</w:t>
      </w:r>
      <w:r w:rsidRPr="00D923A9">
        <w:rPr>
          <w:sz w:val="28"/>
        </w:rPr>
        <w:t>43</w:t>
      </w:r>
      <w:r>
        <w:rPr>
          <w:sz w:val="28"/>
        </w:rPr>
        <w:t xml:space="preserve">,с.9]. </w:t>
      </w:r>
    </w:p>
    <w:p w:rsidR="00B154D8" w:rsidRPr="00836096" w:rsidRDefault="00B154D8" w:rsidP="00B154D8">
      <w:pPr>
        <w:spacing w:line="360" w:lineRule="auto"/>
        <w:ind w:firstLine="720"/>
        <w:jc w:val="both"/>
        <w:rPr>
          <w:rFonts w:ascii="Times New Roman" w:hAnsi="Times New Roman"/>
          <w:sz w:val="28"/>
          <w:szCs w:val="28"/>
        </w:rPr>
      </w:pPr>
      <w:r w:rsidRPr="00836096">
        <w:rPr>
          <w:rFonts w:ascii="Times New Roman" w:hAnsi="Times New Roman"/>
          <w:sz w:val="28"/>
          <w:szCs w:val="28"/>
        </w:rPr>
        <w:t xml:space="preserve">Для определения принадлежности товаров к группе А, В или С необходимо рассчитать долю параметра от общей суммы параметров выбранных товаров. При этом расположим товары, представленные в таблице 2.1 в порядке убывания относительно годовой реализации продуктов и построим таблицу 3.2. </w:t>
      </w:r>
    </w:p>
    <w:p w:rsidR="00B154D8" w:rsidRPr="00836096" w:rsidRDefault="00B154D8" w:rsidP="00B154D8">
      <w:pPr>
        <w:spacing w:line="360" w:lineRule="auto"/>
        <w:jc w:val="right"/>
        <w:rPr>
          <w:rFonts w:ascii="Times New Roman" w:hAnsi="Times New Roman"/>
          <w:sz w:val="28"/>
          <w:szCs w:val="28"/>
        </w:rPr>
      </w:pPr>
      <w:r w:rsidRPr="00836096">
        <w:rPr>
          <w:rFonts w:ascii="Times New Roman" w:hAnsi="Times New Roman"/>
          <w:sz w:val="28"/>
          <w:szCs w:val="28"/>
        </w:rPr>
        <w:t>Таблица 3.2</w:t>
      </w:r>
    </w:p>
    <w:p w:rsidR="00B154D8" w:rsidRPr="00836096" w:rsidRDefault="00B154D8" w:rsidP="00B154D8">
      <w:pPr>
        <w:spacing w:line="360" w:lineRule="auto"/>
        <w:jc w:val="center"/>
        <w:rPr>
          <w:rFonts w:ascii="Times New Roman" w:hAnsi="Times New Roman"/>
          <w:sz w:val="28"/>
          <w:szCs w:val="28"/>
        </w:rPr>
      </w:pPr>
      <w:r w:rsidRPr="00836096">
        <w:rPr>
          <w:rFonts w:ascii="Times New Roman" w:hAnsi="Times New Roman"/>
          <w:sz w:val="28"/>
          <w:szCs w:val="28"/>
        </w:rPr>
        <w:t>Расчет доли продукта в общей реализации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0"/>
        <w:gridCol w:w="2520"/>
        <w:gridCol w:w="2340"/>
      </w:tblGrid>
      <w:tr w:rsidR="00B154D8" w:rsidRPr="00747E2D" w:rsidTr="00B154D8">
        <w:trPr>
          <w:trHeight w:val="1300"/>
        </w:trPr>
        <w:tc>
          <w:tcPr>
            <w:tcW w:w="648" w:type="dxa"/>
            <w:vAlign w:val="center"/>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w:t>
            </w:r>
          </w:p>
        </w:tc>
        <w:tc>
          <w:tcPr>
            <w:tcW w:w="3420" w:type="dxa"/>
            <w:vAlign w:val="center"/>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Наименование продукта</w:t>
            </w:r>
          </w:p>
        </w:tc>
        <w:tc>
          <w:tcPr>
            <w:tcW w:w="2520" w:type="dxa"/>
            <w:vAlign w:val="center"/>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Годовой объем закупок, тыс. р.</w:t>
            </w:r>
          </w:p>
        </w:tc>
        <w:tc>
          <w:tcPr>
            <w:tcW w:w="2340" w:type="dxa"/>
            <w:vAlign w:val="center"/>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Доля продукта в общем объеме закупок, %</w:t>
            </w:r>
          </w:p>
        </w:tc>
      </w:tr>
      <w:tr w:rsidR="00B154D8" w:rsidRPr="00747E2D" w:rsidTr="00B154D8">
        <w:tc>
          <w:tcPr>
            <w:tcW w:w="648"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1</w:t>
            </w:r>
          </w:p>
        </w:tc>
        <w:tc>
          <w:tcPr>
            <w:tcW w:w="3420" w:type="dxa"/>
          </w:tcPr>
          <w:p w:rsidR="00B154D8" w:rsidRPr="00747E2D" w:rsidRDefault="00B154D8" w:rsidP="00B154D8">
            <w:pPr>
              <w:rPr>
                <w:rFonts w:ascii="Times New Roman" w:hAnsi="Times New Roman"/>
                <w:sz w:val="28"/>
                <w:szCs w:val="28"/>
              </w:rPr>
            </w:pPr>
            <w:r w:rsidRPr="00747E2D">
              <w:rPr>
                <w:rFonts w:ascii="Times New Roman" w:hAnsi="Times New Roman"/>
                <w:sz w:val="28"/>
                <w:szCs w:val="28"/>
              </w:rPr>
              <w:t>Мука</w:t>
            </w:r>
          </w:p>
        </w:tc>
        <w:tc>
          <w:tcPr>
            <w:tcW w:w="252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1600</w:t>
            </w:r>
          </w:p>
        </w:tc>
        <w:tc>
          <w:tcPr>
            <w:tcW w:w="234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25</w:t>
            </w:r>
          </w:p>
        </w:tc>
      </w:tr>
      <w:tr w:rsidR="00B154D8" w:rsidRPr="00747E2D" w:rsidTr="00B154D8">
        <w:tc>
          <w:tcPr>
            <w:tcW w:w="648"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2</w:t>
            </w:r>
          </w:p>
        </w:tc>
        <w:tc>
          <w:tcPr>
            <w:tcW w:w="3420" w:type="dxa"/>
          </w:tcPr>
          <w:p w:rsidR="00B154D8" w:rsidRPr="00747E2D" w:rsidRDefault="00B154D8" w:rsidP="00B154D8">
            <w:pPr>
              <w:rPr>
                <w:rFonts w:ascii="Times New Roman" w:hAnsi="Times New Roman"/>
                <w:sz w:val="28"/>
                <w:szCs w:val="28"/>
              </w:rPr>
            </w:pPr>
            <w:r w:rsidRPr="00747E2D">
              <w:rPr>
                <w:rFonts w:ascii="Times New Roman" w:hAnsi="Times New Roman"/>
                <w:sz w:val="28"/>
                <w:szCs w:val="28"/>
              </w:rPr>
              <w:t>Масло и спец. жиры</w:t>
            </w:r>
          </w:p>
        </w:tc>
        <w:tc>
          <w:tcPr>
            <w:tcW w:w="252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1300</w:t>
            </w:r>
          </w:p>
        </w:tc>
        <w:tc>
          <w:tcPr>
            <w:tcW w:w="234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20,3</w:t>
            </w:r>
          </w:p>
        </w:tc>
      </w:tr>
      <w:tr w:rsidR="00B154D8" w:rsidRPr="00747E2D" w:rsidTr="00B154D8">
        <w:tc>
          <w:tcPr>
            <w:tcW w:w="648"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3</w:t>
            </w:r>
          </w:p>
        </w:tc>
        <w:tc>
          <w:tcPr>
            <w:tcW w:w="3420" w:type="dxa"/>
          </w:tcPr>
          <w:p w:rsidR="00B154D8" w:rsidRPr="00747E2D" w:rsidRDefault="00B154D8" w:rsidP="00B154D8">
            <w:pPr>
              <w:rPr>
                <w:rFonts w:ascii="Times New Roman" w:hAnsi="Times New Roman"/>
                <w:sz w:val="28"/>
                <w:szCs w:val="28"/>
              </w:rPr>
            </w:pPr>
            <w:r w:rsidRPr="00747E2D">
              <w:rPr>
                <w:rFonts w:ascii="Times New Roman" w:hAnsi="Times New Roman"/>
                <w:sz w:val="28"/>
                <w:szCs w:val="28"/>
              </w:rPr>
              <w:t>Сахар</w:t>
            </w:r>
          </w:p>
        </w:tc>
        <w:tc>
          <w:tcPr>
            <w:tcW w:w="252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1000,2</w:t>
            </w:r>
          </w:p>
        </w:tc>
        <w:tc>
          <w:tcPr>
            <w:tcW w:w="234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15,7</w:t>
            </w:r>
          </w:p>
        </w:tc>
      </w:tr>
      <w:tr w:rsidR="00B154D8" w:rsidRPr="00747E2D" w:rsidTr="00B154D8">
        <w:tc>
          <w:tcPr>
            <w:tcW w:w="648"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4</w:t>
            </w:r>
          </w:p>
        </w:tc>
        <w:tc>
          <w:tcPr>
            <w:tcW w:w="3420" w:type="dxa"/>
          </w:tcPr>
          <w:p w:rsidR="00B154D8" w:rsidRPr="00747E2D" w:rsidRDefault="00B154D8" w:rsidP="00B154D8">
            <w:pPr>
              <w:rPr>
                <w:rFonts w:ascii="Times New Roman" w:hAnsi="Times New Roman"/>
                <w:sz w:val="28"/>
                <w:szCs w:val="28"/>
              </w:rPr>
            </w:pPr>
            <w:r w:rsidRPr="00747E2D">
              <w:rPr>
                <w:rFonts w:ascii="Times New Roman" w:hAnsi="Times New Roman"/>
                <w:sz w:val="28"/>
                <w:szCs w:val="28"/>
              </w:rPr>
              <w:t>Яйцо и яичные продукты</w:t>
            </w:r>
          </w:p>
        </w:tc>
        <w:tc>
          <w:tcPr>
            <w:tcW w:w="252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930,5</w:t>
            </w:r>
          </w:p>
        </w:tc>
        <w:tc>
          <w:tcPr>
            <w:tcW w:w="234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14,6</w:t>
            </w:r>
          </w:p>
        </w:tc>
      </w:tr>
      <w:tr w:rsidR="00B154D8" w:rsidRPr="00747E2D" w:rsidTr="00B154D8">
        <w:tc>
          <w:tcPr>
            <w:tcW w:w="648"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5</w:t>
            </w:r>
          </w:p>
        </w:tc>
        <w:tc>
          <w:tcPr>
            <w:tcW w:w="3420" w:type="dxa"/>
          </w:tcPr>
          <w:p w:rsidR="00B154D8" w:rsidRPr="00747E2D" w:rsidRDefault="00B154D8" w:rsidP="00B154D8">
            <w:pPr>
              <w:rPr>
                <w:rFonts w:ascii="Times New Roman" w:hAnsi="Times New Roman"/>
                <w:sz w:val="28"/>
                <w:szCs w:val="28"/>
              </w:rPr>
            </w:pPr>
            <w:r w:rsidRPr="00747E2D">
              <w:rPr>
                <w:rFonts w:ascii="Times New Roman" w:hAnsi="Times New Roman"/>
                <w:sz w:val="28"/>
                <w:szCs w:val="28"/>
              </w:rPr>
              <w:t>Сухое молоко</w:t>
            </w:r>
          </w:p>
        </w:tc>
        <w:tc>
          <w:tcPr>
            <w:tcW w:w="252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660,5</w:t>
            </w:r>
          </w:p>
        </w:tc>
        <w:tc>
          <w:tcPr>
            <w:tcW w:w="234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10,4</w:t>
            </w:r>
          </w:p>
        </w:tc>
      </w:tr>
      <w:tr w:rsidR="00B154D8" w:rsidRPr="00747E2D" w:rsidTr="00B154D8">
        <w:tc>
          <w:tcPr>
            <w:tcW w:w="648"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6</w:t>
            </w:r>
          </w:p>
        </w:tc>
        <w:tc>
          <w:tcPr>
            <w:tcW w:w="3420" w:type="dxa"/>
          </w:tcPr>
          <w:p w:rsidR="00B154D8" w:rsidRPr="00747E2D" w:rsidRDefault="00B154D8" w:rsidP="00B154D8">
            <w:pPr>
              <w:rPr>
                <w:rFonts w:ascii="Times New Roman" w:hAnsi="Times New Roman"/>
                <w:sz w:val="28"/>
                <w:szCs w:val="28"/>
              </w:rPr>
            </w:pPr>
            <w:r w:rsidRPr="00747E2D">
              <w:rPr>
                <w:rFonts w:ascii="Times New Roman" w:hAnsi="Times New Roman"/>
                <w:sz w:val="28"/>
                <w:szCs w:val="28"/>
              </w:rPr>
              <w:t>Сухие смеси-наполнители</w:t>
            </w:r>
          </w:p>
        </w:tc>
        <w:tc>
          <w:tcPr>
            <w:tcW w:w="252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600</w:t>
            </w:r>
          </w:p>
        </w:tc>
        <w:tc>
          <w:tcPr>
            <w:tcW w:w="234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9,4</w:t>
            </w:r>
          </w:p>
        </w:tc>
      </w:tr>
      <w:tr w:rsidR="00B154D8" w:rsidRPr="00747E2D" w:rsidTr="00B154D8">
        <w:tc>
          <w:tcPr>
            <w:tcW w:w="648"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7</w:t>
            </w:r>
          </w:p>
        </w:tc>
        <w:tc>
          <w:tcPr>
            <w:tcW w:w="3420" w:type="dxa"/>
          </w:tcPr>
          <w:p w:rsidR="00B154D8" w:rsidRPr="00747E2D" w:rsidRDefault="00B154D8" w:rsidP="00B154D8">
            <w:pPr>
              <w:rPr>
                <w:rFonts w:ascii="Times New Roman" w:hAnsi="Times New Roman"/>
                <w:sz w:val="28"/>
                <w:szCs w:val="28"/>
              </w:rPr>
            </w:pPr>
            <w:r w:rsidRPr="00747E2D">
              <w:rPr>
                <w:rFonts w:ascii="Times New Roman" w:hAnsi="Times New Roman"/>
                <w:sz w:val="28"/>
                <w:szCs w:val="28"/>
              </w:rPr>
              <w:t>Какао-порошок</w:t>
            </w:r>
          </w:p>
        </w:tc>
        <w:tc>
          <w:tcPr>
            <w:tcW w:w="252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90,3</w:t>
            </w:r>
          </w:p>
        </w:tc>
        <w:tc>
          <w:tcPr>
            <w:tcW w:w="234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1,5</w:t>
            </w:r>
          </w:p>
        </w:tc>
      </w:tr>
      <w:tr w:rsidR="00B154D8" w:rsidRPr="00747E2D" w:rsidTr="00B154D8">
        <w:tc>
          <w:tcPr>
            <w:tcW w:w="648"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8</w:t>
            </w:r>
          </w:p>
        </w:tc>
        <w:tc>
          <w:tcPr>
            <w:tcW w:w="3420" w:type="dxa"/>
          </w:tcPr>
          <w:p w:rsidR="00B154D8" w:rsidRPr="00747E2D" w:rsidRDefault="00B154D8" w:rsidP="00B154D8">
            <w:pPr>
              <w:rPr>
                <w:rFonts w:ascii="Times New Roman" w:hAnsi="Times New Roman"/>
                <w:sz w:val="28"/>
                <w:szCs w:val="28"/>
              </w:rPr>
            </w:pPr>
            <w:r w:rsidRPr="00747E2D">
              <w:rPr>
                <w:rFonts w:ascii="Times New Roman" w:hAnsi="Times New Roman"/>
                <w:sz w:val="28"/>
                <w:szCs w:val="28"/>
              </w:rPr>
              <w:t>Красители натуральные</w:t>
            </w:r>
          </w:p>
        </w:tc>
        <w:tc>
          <w:tcPr>
            <w:tcW w:w="252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70,3</w:t>
            </w:r>
          </w:p>
        </w:tc>
        <w:tc>
          <w:tcPr>
            <w:tcW w:w="234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1,1</w:t>
            </w:r>
          </w:p>
        </w:tc>
      </w:tr>
      <w:tr w:rsidR="00B154D8" w:rsidRPr="00747E2D" w:rsidTr="00B154D8">
        <w:tc>
          <w:tcPr>
            <w:tcW w:w="648"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9</w:t>
            </w:r>
          </w:p>
        </w:tc>
        <w:tc>
          <w:tcPr>
            <w:tcW w:w="3420" w:type="dxa"/>
          </w:tcPr>
          <w:p w:rsidR="00B154D8" w:rsidRPr="00747E2D" w:rsidRDefault="00B154D8" w:rsidP="00B154D8">
            <w:pPr>
              <w:rPr>
                <w:rFonts w:ascii="Times New Roman" w:hAnsi="Times New Roman"/>
                <w:sz w:val="28"/>
                <w:szCs w:val="28"/>
              </w:rPr>
            </w:pPr>
            <w:r w:rsidRPr="00747E2D">
              <w:rPr>
                <w:rFonts w:ascii="Times New Roman" w:hAnsi="Times New Roman"/>
                <w:sz w:val="28"/>
                <w:szCs w:val="28"/>
              </w:rPr>
              <w:t>Улучшители теста</w:t>
            </w:r>
          </w:p>
        </w:tc>
        <w:tc>
          <w:tcPr>
            <w:tcW w:w="252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70,3</w:t>
            </w:r>
          </w:p>
        </w:tc>
        <w:tc>
          <w:tcPr>
            <w:tcW w:w="234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1,1</w:t>
            </w:r>
          </w:p>
        </w:tc>
      </w:tr>
      <w:tr w:rsidR="00B154D8" w:rsidRPr="00747E2D" w:rsidTr="00B154D8">
        <w:tc>
          <w:tcPr>
            <w:tcW w:w="648"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10</w:t>
            </w:r>
          </w:p>
        </w:tc>
        <w:tc>
          <w:tcPr>
            <w:tcW w:w="3420" w:type="dxa"/>
          </w:tcPr>
          <w:p w:rsidR="00B154D8" w:rsidRPr="00747E2D" w:rsidRDefault="00B154D8" w:rsidP="00B154D8">
            <w:pPr>
              <w:rPr>
                <w:rFonts w:ascii="Times New Roman" w:hAnsi="Times New Roman"/>
                <w:sz w:val="28"/>
                <w:szCs w:val="28"/>
              </w:rPr>
            </w:pPr>
            <w:r w:rsidRPr="00747E2D">
              <w:rPr>
                <w:rFonts w:ascii="Times New Roman" w:hAnsi="Times New Roman"/>
                <w:sz w:val="28"/>
                <w:szCs w:val="28"/>
              </w:rPr>
              <w:t>Наполнители фруктово-ягодные</w:t>
            </w:r>
          </w:p>
        </w:tc>
        <w:tc>
          <w:tcPr>
            <w:tcW w:w="252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60,1</w:t>
            </w:r>
          </w:p>
        </w:tc>
        <w:tc>
          <w:tcPr>
            <w:tcW w:w="234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0,9</w:t>
            </w:r>
          </w:p>
        </w:tc>
      </w:tr>
    </w:tbl>
    <w:p w:rsidR="00B154D8" w:rsidRPr="00836096" w:rsidRDefault="00B154D8" w:rsidP="00B154D8">
      <w:pPr>
        <w:spacing w:line="360" w:lineRule="auto"/>
        <w:ind w:firstLine="720"/>
        <w:jc w:val="both"/>
        <w:rPr>
          <w:rFonts w:ascii="Times New Roman" w:hAnsi="Times New Roman"/>
          <w:sz w:val="28"/>
          <w:szCs w:val="28"/>
        </w:rPr>
      </w:pPr>
      <w:r w:rsidRPr="00836096">
        <w:rPr>
          <w:rFonts w:ascii="Times New Roman" w:hAnsi="Times New Roman"/>
          <w:sz w:val="28"/>
          <w:szCs w:val="28"/>
        </w:rPr>
        <w:t>Доля продукта вычисляется по «формуле (2)»:</w:t>
      </w:r>
    </w:p>
    <w:p w:rsidR="00B154D8" w:rsidRPr="00836096" w:rsidRDefault="00B154D8" w:rsidP="00B154D8">
      <w:pPr>
        <w:spacing w:line="360" w:lineRule="auto"/>
        <w:jc w:val="right"/>
        <w:rPr>
          <w:rFonts w:ascii="Times New Roman" w:hAnsi="Times New Roman"/>
          <w:sz w:val="28"/>
          <w:szCs w:val="28"/>
        </w:rPr>
      </w:pPr>
      <w:r w:rsidRPr="00836096">
        <w:rPr>
          <w:rFonts w:ascii="Times New Roman" w:hAnsi="Times New Roman"/>
          <w:position w:val="-24"/>
          <w:sz w:val="28"/>
          <w:szCs w:val="28"/>
          <w:lang w:val="en-US"/>
        </w:rPr>
        <w:object w:dxaOrig="1480" w:dyaOrig="620">
          <v:shape id="_x0000_i1038" type="#_x0000_t75" style="width:73.5pt;height:31.5pt" o:ole="">
            <v:imagedata r:id="rId20" o:title=""/>
          </v:shape>
          <o:OLEObject Type="Embed" ProgID="Equation.3" ShapeID="_x0000_i1038" DrawAspect="Content" ObjectID="_1476293563" r:id="rId21"/>
        </w:object>
      </w:r>
      <w:r w:rsidRPr="00836096">
        <w:rPr>
          <w:rFonts w:ascii="Times New Roman" w:hAnsi="Times New Roman"/>
          <w:sz w:val="28"/>
          <w:szCs w:val="28"/>
        </w:rPr>
        <w:t xml:space="preserve">, </w:t>
      </w:r>
      <w:r w:rsidRPr="00836096">
        <w:rPr>
          <w:rFonts w:ascii="Times New Roman" w:hAnsi="Times New Roman"/>
          <w:sz w:val="28"/>
          <w:szCs w:val="28"/>
        </w:rPr>
        <w:tab/>
      </w:r>
      <w:r w:rsidRPr="00836096">
        <w:rPr>
          <w:rFonts w:ascii="Times New Roman" w:hAnsi="Times New Roman"/>
          <w:sz w:val="28"/>
          <w:szCs w:val="28"/>
        </w:rPr>
        <w:tab/>
      </w:r>
      <w:r w:rsidRPr="00836096">
        <w:rPr>
          <w:rFonts w:ascii="Times New Roman" w:hAnsi="Times New Roman"/>
          <w:sz w:val="28"/>
          <w:szCs w:val="28"/>
        </w:rPr>
        <w:tab/>
      </w:r>
      <w:r w:rsidRPr="00836096">
        <w:rPr>
          <w:rFonts w:ascii="Times New Roman" w:hAnsi="Times New Roman"/>
          <w:sz w:val="28"/>
          <w:szCs w:val="28"/>
        </w:rPr>
        <w:tab/>
      </w:r>
      <w:r w:rsidRPr="00836096">
        <w:rPr>
          <w:rFonts w:ascii="Times New Roman" w:hAnsi="Times New Roman"/>
          <w:sz w:val="28"/>
          <w:szCs w:val="28"/>
        </w:rPr>
        <w:tab/>
        <w:t>(2)</w:t>
      </w:r>
    </w:p>
    <w:p w:rsidR="00B154D8" w:rsidRPr="00836096" w:rsidRDefault="00B154D8" w:rsidP="00B154D8">
      <w:pPr>
        <w:spacing w:line="360" w:lineRule="auto"/>
        <w:jc w:val="both"/>
        <w:rPr>
          <w:rFonts w:ascii="Times New Roman" w:hAnsi="Times New Roman"/>
          <w:sz w:val="28"/>
          <w:szCs w:val="28"/>
        </w:rPr>
      </w:pPr>
      <w:r w:rsidRPr="00836096">
        <w:rPr>
          <w:rFonts w:ascii="Times New Roman" w:hAnsi="Times New Roman"/>
          <w:sz w:val="28"/>
          <w:szCs w:val="28"/>
        </w:rPr>
        <w:t xml:space="preserve">где </w:t>
      </w:r>
      <w:r w:rsidRPr="00836096">
        <w:rPr>
          <w:rFonts w:ascii="Times New Roman" w:hAnsi="Times New Roman"/>
          <w:sz w:val="28"/>
          <w:szCs w:val="28"/>
          <w:lang w:val="en-US"/>
        </w:rPr>
        <w:t>Z</w:t>
      </w:r>
      <w:r w:rsidRPr="00836096">
        <w:rPr>
          <w:rFonts w:ascii="Times New Roman" w:hAnsi="Times New Roman"/>
          <w:sz w:val="28"/>
          <w:szCs w:val="28"/>
        </w:rPr>
        <w:t xml:space="preserve"> – доля продукта;</w:t>
      </w:r>
    </w:p>
    <w:p w:rsidR="00B154D8" w:rsidRPr="00836096" w:rsidRDefault="00B154D8" w:rsidP="00B154D8">
      <w:pPr>
        <w:spacing w:line="360" w:lineRule="auto"/>
        <w:jc w:val="both"/>
        <w:rPr>
          <w:rFonts w:ascii="Times New Roman" w:hAnsi="Times New Roman"/>
          <w:sz w:val="28"/>
          <w:szCs w:val="28"/>
        </w:rPr>
      </w:pPr>
      <w:r w:rsidRPr="00836096">
        <w:rPr>
          <w:rFonts w:ascii="Times New Roman" w:hAnsi="Times New Roman"/>
          <w:sz w:val="28"/>
          <w:szCs w:val="28"/>
        </w:rPr>
        <w:t xml:space="preserve">      </w:t>
      </w:r>
      <w:r w:rsidRPr="00836096">
        <w:rPr>
          <w:rFonts w:ascii="Times New Roman" w:hAnsi="Times New Roman"/>
          <w:sz w:val="28"/>
          <w:szCs w:val="28"/>
          <w:lang w:val="en-US"/>
        </w:rPr>
        <w:t>Y</w:t>
      </w:r>
      <w:r w:rsidRPr="00836096">
        <w:rPr>
          <w:rFonts w:ascii="Times New Roman" w:hAnsi="Times New Roman"/>
          <w:sz w:val="28"/>
          <w:szCs w:val="28"/>
        </w:rPr>
        <w:t>- реализация продукта за год;</w:t>
      </w:r>
    </w:p>
    <w:p w:rsidR="00B154D8" w:rsidRPr="00836096" w:rsidRDefault="00B154D8" w:rsidP="00B154D8">
      <w:pPr>
        <w:spacing w:line="360" w:lineRule="auto"/>
        <w:jc w:val="both"/>
        <w:rPr>
          <w:rFonts w:ascii="Times New Roman" w:hAnsi="Times New Roman"/>
          <w:sz w:val="28"/>
          <w:szCs w:val="28"/>
        </w:rPr>
      </w:pPr>
      <w:r w:rsidRPr="00836096">
        <w:rPr>
          <w:rFonts w:ascii="Times New Roman" w:hAnsi="Times New Roman"/>
          <w:sz w:val="28"/>
          <w:szCs w:val="28"/>
        </w:rPr>
        <w:t xml:space="preserve">      </w:t>
      </w:r>
      <w:r w:rsidRPr="00836096">
        <w:rPr>
          <w:rFonts w:ascii="Times New Roman" w:hAnsi="Times New Roman"/>
          <w:sz w:val="28"/>
          <w:szCs w:val="28"/>
          <w:lang w:val="en-US"/>
        </w:rPr>
        <w:t>W</w:t>
      </w:r>
      <w:r w:rsidRPr="00836096">
        <w:rPr>
          <w:rFonts w:ascii="Times New Roman" w:hAnsi="Times New Roman"/>
          <w:sz w:val="28"/>
          <w:szCs w:val="28"/>
        </w:rPr>
        <w:t>- общая реализация.</w:t>
      </w:r>
    </w:p>
    <w:p w:rsidR="00B154D8" w:rsidRPr="00836096" w:rsidRDefault="00B154D8" w:rsidP="00B154D8">
      <w:pPr>
        <w:spacing w:line="360" w:lineRule="auto"/>
        <w:ind w:firstLine="720"/>
        <w:jc w:val="both"/>
        <w:rPr>
          <w:rFonts w:ascii="Times New Roman" w:hAnsi="Times New Roman"/>
          <w:sz w:val="28"/>
          <w:szCs w:val="28"/>
        </w:rPr>
      </w:pPr>
      <w:r w:rsidRPr="00836096">
        <w:rPr>
          <w:rFonts w:ascii="Times New Roman" w:hAnsi="Times New Roman"/>
          <w:sz w:val="28"/>
          <w:szCs w:val="28"/>
        </w:rPr>
        <w:t xml:space="preserve">Рассчитаем долю первого продукта: </w:t>
      </w:r>
    </w:p>
    <w:p w:rsidR="00B154D8" w:rsidRPr="00836096" w:rsidRDefault="00B154D8" w:rsidP="00B154D8">
      <w:pPr>
        <w:spacing w:line="360" w:lineRule="auto"/>
        <w:ind w:firstLine="720"/>
        <w:jc w:val="center"/>
        <w:rPr>
          <w:rFonts w:ascii="Times New Roman" w:hAnsi="Times New Roman"/>
          <w:sz w:val="28"/>
          <w:szCs w:val="28"/>
        </w:rPr>
      </w:pPr>
      <w:r w:rsidRPr="00836096">
        <w:rPr>
          <w:rFonts w:ascii="Times New Roman" w:hAnsi="Times New Roman"/>
          <w:position w:val="-28"/>
          <w:sz w:val="28"/>
          <w:szCs w:val="28"/>
        </w:rPr>
        <w:object w:dxaOrig="3620" w:dyaOrig="680">
          <v:shape id="_x0000_i1039" type="#_x0000_t75" style="width:180.75pt;height:34.5pt" o:ole="">
            <v:imagedata r:id="rId22" o:title=""/>
          </v:shape>
          <o:OLEObject Type="Embed" ProgID="Equation.3" ShapeID="_x0000_i1039" DrawAspect="Content" ObjectID="_1476293564" r:id="rId23"/>
        </w:object>
      </w:r>
    </w:p>
    <w:p w:rsidR="00B154D8" w:rsidRPr="00836096" w:rsidRDefault="00B154D8" w:rsidP="00B154D8">
      <w:pPr>
        <w:spacing w:line="360" w:lineRule="auto"/>
        <w:ind w:right="-284" w:firstLine="720"/>
        <w:jc w:val="both"/>
        <w:rPr>
          <w:rFonts w:ascii="Times New Roman" w:hAnsi="Times New Roman"/>
          <w:sz w:val="28"/>
          <w:szCs w:val="28"/>
        </w:rPr>
      </w:pPr>
      <w:r w:rsidRPr="00836096">
        <w:rPr>
          <w:rFonts w:ascii="Times New Roman" w:hAnsi="Times New Roman"/>
          <w:sz w:val="28"/>
          <w:szCs w:val="28"/>
        </w:rPr>
        <w:t>Аналогичным образом рассчитываются последующие наименования продуктов.</w:t>
      </w:r>
      <w:r>
        <w:rPr>
          <w:rFonts w:ascii="Times New Roman" w:hAnsi="Times New Roman"/>
          <w:sz w:val="28"/>
          <w:szCs w:val="28"/>
        </w:rPr>
        <w:t xml:space="preserve"> </w:t>
      </w:r>
      <w:r w:rsidRPr="00836096">
        <w:rPr>
          <w:rFonts w:ascii="Times New Roman" w:hAnsi="Times New Roman"/>
          <w:sz w:val="28"/>
          <w:szCs w:val="28"/>
        </w:rPr>
        <w:t>Необходимо для определения групп А, В и С дополнить таблицу 3.2</w:t>
      </w:r>
    </w:p>
    <w:p w:rsidR="00B154D8" w:rsidRPr="00836096" w:rsidRDefault="00B154D8" w:rsidP="00B154D8">
      <w:pPr>
        <w:spacing w:line="360" w:lineRule="auto"/>
        <w:jc w:val="right"/>
        <w:rPr>
          <w:rFonts w:ascii="Times New Roman" w:hAnsi="Times New Roman"/>
          <w:sz w:val="28"/>
          <w:szCs w:val="28"/>
        </w:rPr>
      </w:pPr>
      <w:r w:rsidRPr="00836096">
        <w:rPr>
          <w:rFonts w:ascii="Times New Roman" w:hAnsi="Times New Roman"/>
          <w:sz w:val="28"/>
          <w:szCs w:val="28"/>
        </w:rPr>
        <w:t>Таблица 3.3</w:t>
      </w:r>
    </w:p>
    <w:p w:rsidR="00B154D8" w:rsidRPr="00836096" w:rsidRDefault="00B154D8" w:rsidP="00B154D8">
      <w:pPr>
        <w:spacing w:line="360" w:lineRule="auto"/>
        <w:jc w:val="center"/>
        <w:rPr>
          <w:rFonts w:ascii="Times New Roman" w:hAnsi="Times New Roman"/>
          <w:sz w:val="28"/>
          <w:szCs w:val="28"/>
        </w:rPr>
      </w:pPr>
      <w:r w:rsidRPr="00836096">
        <w:rPr>
          <w:rFonts w:ascii="Times New Roman" w:hAnsi="Times New Roman"/>
          <w:sz w:val="28"/>
          <w:szCs w:val="28"/>
        </w:rPr>
        <w:t>АВС – анализ</w:t>
      </w: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28"/>
        <w:gridCol w:w="1332"/>
        <w:gridCol w:w="1440"/>
        <w:gridCol w:w="2340"/>
        <w:gridCol w:w="1564"/>
      </w:tblGrid>
      <w:tr w:rsidR="00B154D8" w:rsidRPr="00747E2D" w:rsidTr="00B154D8">
        <w:trPr>
          <w:cantSplit/>
          <w:trHeight w:val="4056"/>
        </w:trPr>
        <w:tc>
          <w:tcPr>
            <w:tcW w:w="648" w:type="dxa"/>
            <w:textDirection w:val="btLr"/>
            <w:vAlign w:val="center"/>
          </w:tcPr>
          <w:p w:rsidR="00B154D8" w:rsidRPr="00747E2D" w:rsidRDefault="00B154D8" w:rsidP="00B154D8">
            <w:pPr>
              <w:ind w:left="113" w:right="113"/>
              <w:jc w:val="center"/>
              <w:rPr>
                <w:rFonts w:ascii="Times New Roman" w:hAnsi="Times New Roman"/>
                <w:sz w:val="28"/>
                <w:szCs w:val="28"/>
              </w:rPr>
            </w:pPr>
            <w:r w:rsidRPr="00747E2D">
              <w:rPr>
                <w:rFonts w:ascii="Times New Roman" w:hAnsi="Times New Roman"/>
                <w:sz w:val="28"/>
                <w:szCs w:val="28"/>
              </w:rPr>
              <w:t>№</w:t>
            </w:r>
          </w:p>
        </w:tc>
        <w:tc>
          <w:tcPr>
            <w:tcW w:w="1728" w:type="dxa"/>
            <w:textDirection w:val="btLr"/>
            <w:vAlign w:val="center"/>
          </w:tcPr>
          <w:p w:rsidR="00B154D8" w:rsidRPr="00747E2D" w:rsidRDefault="00B154D8" w:rsidP="00B154D8">
            <w:pPr>
              <w:ind w:left="113" w:right="113"/>
              <w:jc w:val="center"/>
              <w:rPr>
                <w:rFonts w:ascii="Times New Roman" w:hAnsi="Times New Roman"/>
                <w:sz w:val="28"/>
                <w:szCs w:val="28"/>
              </w:rPr>
            </w:pPr>
            <w:r w:rsidRPr="00747E2D">
              <w:rPr>
                <w:rFonts w:ascii="Times New Roman" w:hAnsi="Times New Roman"/>
                <w:sz w:val="28"/>
                <w:szCs w:val="28"/>
              </w:rPr>
              <w:t>Наименование продукта</w:t>
            </w:r>
          </w:p>
        </w:tc>
        <w:tc>
          <w:tcPr>
            <w:tcW w:w="1332" w:type="dxa"/>
            <w:textDirection w:val="btLr"/>
            <w:vAlign w:val="center"/>
          </w:tcPr>
          <w:p w:rsidR="00B154D8" w:rsidRPr="00747E2D" w:rsidRDefault="00B154D8" w:rsidP="00B154D8">
            <w:pPr>
              <w:ind w:left="113" w:right="113"/>
              <w:jc w:val="center"/>
              <w:rPr>
                <w:rFonts w:ascii="Times New Roman" w:hAnsi="Times New Roman"/>
                <w:sz w:val="28"/>
                <w:szCs w:val="28"/>
              </w:rPr>
            </w:pPr>
            <w:r w:rsidRPr="00747E2D">
              <w:rPr>
                <w:rFonts w:ascii="Times New Roman" w:hAnsi="Times New Roman"/>
                <w:sz w:val="28"/>
                <w:szCs w:val="28"/>
              </w:rPr>
              <w:t>Годовая реализация продукта, тыс.руб.</w:t>
            </w:r>
          </w:p>
        </w:tc>
        <w:tc>
          <w:tcPr>
            <w:tcW w:w="1440" w:type="dxa"/>
            <w:textDirection w:val="btLr"/>
            <w:vAlign w:val="center"/>
          </w:tcPr>
          <w:p w:rsidR="00B154D8" w:rsidRPr="00747E2D" w:rsidRDefault="00B154D8" w:rsidP="00B154D8">
            <w:pPr>
              <w:ind w:left="113" w:right="113"/>
              <w:jc w:val="center"/>
              <w:rPr>
                <w:rFonts w:ascii="Times New Roman" w:hAnsi="Times New Roman"/>
                <w:sz w:val="28"/>
                <w:szCs w:val="28"/>
              </w:rPr>
            </w:pPr>
            <w:r w:rsidRPr="00747E2D">
              <w:rPr>
                <w:rFonts w:ascii="Times New Roman" w:hAnsi="Times New Roman"/>
                <w:sz w:val="28"/>
                <w:szCs w:val="28"/>
              </w:rPr>
              <w:t>Доля продукта в общей реализации, %</w:t>
            </w:r>
          </w:p>
        </w:tc>
        <w:tc>
          <w:tcPr>
            <w:tcW w:w="2340" w:type="dxa"/>
            <w:textDirection w:val="btLr"/>
          </w:tcPr>
          <w:p w:rsidR="00B154D8" w:rsidRPr="00747E2D" w:rsidRDefault="00B154D8" w:rsidP="00B154D8">
            <w:pPr>
              <w:ind w:left="113" w:right="113"/>
              <w:jc w:val="center"/>
              <w:rPr>
                <w:rFonts w:ascii="Times New Roman" w:hAnsi="Times New Roman"/>
                <w:sz w:val="28"/>
                <w:szCs w:val="28"/>
              </w:rPr>
            </w:pPr>
            <w:r w:rsidRPr="00747E2D">
              <w:rPr>
                <w:rFonts w:ascii="Times New Roman" w:hAnsi="Times New Roman"/>
                <w:sz w:val="28"/>
                <w:szCs w:val="28"/>
              </w:rPr>
              <w:t xml:space="preserve">Количество позиций ассортимента упорядоченного списка нарастающим итогом в процентах к общему количеству позиций ассортимента (ось ОХ), % </w:t>
            </w:r>
          </w:p>
        </w:tc>
        <w:tc>
          <w:tcPr>
            <w:tcW w:w="1564" w:type="dxa"/>
            <w:textDirection w:val="btLr"/>
          </w:tcPr>
          <w:p w:rsidR="00B154D8" w:rsidRPr="00747E2D" w:rsidRDefault="00B154D8" w:rsidP="00B154D8">
            <w:pPr>
              <w:ind w:left="113" w:right="113"/>
              <w:jc w:val="center"/>
              <w:rPr>
                <w:rFonts w:ascii="Times New Roman" w:hAnsi="Times New Roman"/>
                <w:sz w:val="28"/>
                <w:szCs w:val="28"/>
              </w:rPr>
            </w:pPr>
            <w:r w:rsidRPr="00747E2D">
              <w:rPr>
                <w:rFonts w:ascii="Times New Roman" w:hAnsi="Times New Roman"/>
                <w:sz w:val="28"/>
                <w:szCs w:val="28"/>
              </w:rPr>
              <w:t xml:space="preserve">Доля продукта нарастающим итогом (ось </w:t>
            </w:r>
            <w:r w:rsidRPr="00747E2D">
              <w:rPr>
                <w:rFonts w:ascii="Times New Roman" w:hAnsi="Times New Roman"/>
                <w:sz w:val="28"/>
                <w:szCs w:val="28"/>
                <w:lang w:val="en-US"/>
              </w:rPr>
              <w:t>OY</w:t>
            </w:r>
            <w:r w:rsidRPr="00747E2D">
              <w:rPr>
                <w:rFonts w:ascii="Times New Roman" w:hAnsi="Times New Roman"/>
                <w:sz w:val="28"/>
                <w:szCs w:val="28"/>
              </w:rPr>
              <w:t>), %</w:t>
            </w:r>
          </w:p>
        </w:tc>
      </w:tr>
      <w:tr w:rsidR="00B154D8" w:rsidRPr="00747E2D" w:rsidTr="00B154D8">
        <w:tc>
          <w:tcPr>
            <w:tcW w:w="648"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1</w:t>
            </w:r>
          </w:p>
        </w:tc>
        <w:tc>
          <w:tcPr>
            <w:tcW w:w="1728"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2</w:t>
            </w:r>
          </w:p>
        </w:tc>
        <w:tc>
          <w:tcPr>
            <w:tcW w:w="1332"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3</w:t>
            </w:r>
          </w:p>
        </w:tc>
        <w:tc>
          <w:tcPr>
            <w:tcW w:w="144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4</w:t>
            </w:r>
          </w:p>
        </w:tc>
        <w:tc>
          <w:tcPr>
            <w:tcW w:w="234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5</w:t>
            </w:r>
          </w:p>
        </w:tc>
        <w:tc>
          <w:tcPr>
            <w:tcW w:w="1564"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6</w:t>
            </w:r>
          </w:p>
        </w:tc>
      </w:tr>
      <w:tr w:rsidR="00B154D8" w:rsidRPr="00747E2D" w:rsidTr="00B154D8">
        <w:tc>
          <w:tcPr>
            <w:tcW w:w="648"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1</w:t>
            </w:r>
          </w:p>
        </w:tc>
        <w:tc>
          <w:tcPr>
            <w:tcW w:w="1728" w:type="dxa"/>
          </w:tcPr>
          <w:p w:rsidR="00B154D8" w:rsidRPr="00747E2D" w:rsidRDefault="00B154D8" w:rsidP="002F6BAE">
            <w:pPr>
              <w:spacing w:after="0" w:line="240" w:lineRule="auto"/>
              <w:rPr>
                <w:rFonts w:ascii="Times New Roman" w:hAnsi="Times New Roman"/>
                <w:sz w:val="24"/>
                <w:szCs w:val="24"/>
              </w:rPr>
            </w:pPr>
            <w:r w:rsidRPr="00747E2D">
              <w:rPr>
                <w:rFonts w:ascii="Times New Roman" w:hAnsi="Times New Roman"/>
                <w:sz w:val="24"/>
                <w:szCs w:val="24"/>
              </w:rPr>
              <w:t>Мука</w:t>
            </w:r>
          </w:p>
        </w:tc>
        <w:tc>
          <w:tcPr>
            <w:tcW w:w="1332"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1600</w:t>
            </w:r>
          </w:p>
        </w:tc>
        <w:tc>
          <w:tcPr>
            <w:tcW w:w="14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25</w:t>
            </w:r>
          </w:p>
        </w:tc>
        <w:tc>
          <w:tcPr>
            <w:tcW w:w="23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10</w:t>
            </w:r>
          </w:p>
        </w:tc>
        <w:tc>
          <w:tcPr>
            <w:tcW w:w="1564"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25</w:t>
            </w:r>
          </w:p>
        </w:tc>
      </w:tr>
      <w:tr w:rsidR="00B154D8" w:rsidRPr="00747E2D" w:rsidTr="00B154D8">
        <w:tc>
          <w:tcPr>
            <w:tcW w:w="648"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2</w:t>
            </w:r>
          </w:p>
        </w:tc>
        <w:tc>
          <w:tcPr>
            <w:tcW w:w="1728" w:type="dxa"/>
          </w:tcPr>
          <w:p w:rsidR="00B154D8" w:rsidRPr="00747E2D" w:rsidRDefault="00B154D8" w:rsidP="002F6BAE">
            <w:pPr>
              <w:spacing w:after="0" w:line="240" w:lineRule="auto"/>
              <w:rPr>
                <w:rFonts w:ascii="Times New Roman" w:hAnsi="Times New Roman"/>
                <w:sz w:val="24"/>
                <w:szCs w:val="24"/>
              </w:rPr>
            </w:pPr>
            <w:r w:rsidRPr="00747E2D">
              <w:rPr>
                <w:rFonts w:ascii="Times New Roman" w:hAnsi="Times New Roman"/>
                <w:sz w:val="24"/>
                <w:szCs w:val="24"/>
              </w:rPr>
              <w:t>Масло и спец. жиры</w:t>
            </w:r>
          </w:p>
        </w:tc>
        <w:tc>
          <w:tcPr>
            <w:tcW w:w="1332"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1300</w:t>
            </w:r>
          </w:p>
        </w:tc>
        <w:tc>
          <w:tcPr>
            <w:tcW w:w="14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20,3</w:t>
            </w:r>
          </w:p>
        </w:tc>
        <w:tc>
          <w:tcPr>
            <w:tcW w:w="23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20</w:t>
            </w:r>
          </w:p>
        </w:tc>
        <w:tc>
          <w:tcPr>
            <w:tcW w:w="1564"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45,3</w:t>
            </w:r>
          </w:p>
        </w:tc>
      </w:tr>
      <w:tr w:rsidR="00B154D8" w:rsidRPr="00747E2D" w:rsidTr="00B154D8">
        <w:tc>
          <w:tcPr>
            <w:tcW w:w="648"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3</w:t>
            </w:r>
          </w:p>
        </w:tc>
        <w:tc>
          <w:tcPr>
            <w:tcW w:w="1728" w:type="dxa"/>
          </w:tcPr>
          <w:p w:rsidR="00B154D8" w:rsidRPr="00747E2D" w:rsidRDefault="00B154D8" w:rsidP="002F6BAE">
            <w:pPr>
              <w:spacing w:after="0" w:line="240" w:lineRule="auto"/>
              <w:rPr>
                <w:rFonts w:ascii="Times New Roman" w:hAnsi="Times New Roman"/>
                <w:sz w:val="24"/>
                <w:szCs w:val="24"/>
              </w:rPr>
            </w:pPr>
            <w:r w:rsidRPr="00747E2D">
              <w:rPr>
                <w:rFonts w:ascii="Times New Roman" w:hAnsi="Times New Roman"/>
                <w:sz w:val="24"/>
                <w:szCs w:val="24"/>
              </w:rPr>
              <w:t>Сахар</w:t>
            </w:r>
          </w:p>
        </w:tc>
        <w:tc>
          <w:tcPr>
            <w:tcW w:w="1332"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1000,2</w:t>
            </w:r>
          </w:p>
        </w:tc>
        <w:tc>
          <w:tcPr>
            <w:tcW w:w="14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15,7</w:t>
            </w:r>
          </w:p>
        </w:tc>
        <w:tc>
          <w:tcPr>
            <w:tcW w:w="23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30</w:t>
            </w:r>
          </w:p>
        </w:tc>
        <w:tc>
          <w:tcPr>
            <w:tcW w:w="1564"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61</w:t>
            </w:r>
          </w:p>
        </w:tc>
      </w:tr>
      <w:tr w:rsidR="00B154D8" w:rsidRPr="00747E2D" w:rsidTr="00B154D8">
        <w:tc>
          <w:tcPr>
            <w:tcW w:w="648"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4</w:t>
            </w:r>
          </w:p>
        </w:tc>
        <w:tc>
          <w:tcPr>
            <w:tcW w:w="1728" w:type="dxa"/>
          </w:tcPr>
          <w:p w:rsidR="00B154D8" w:rsidRPr="00747E2D" w:rsidRDefault="00B154D8" w:rsidP="002F6BAE">
            <w:pPr>
              <w:spacing w:after="0" w:line="240" w:lineRule="auto"/>
              <w:rPr>
                <w:rFonts w:ascii="Times New Roman" w:hAnsi="Times New Roman"/>
                <w:sz w:val="24"/>
                <w:szCs w:val="24"/>
              </w:rPr>
            </w:pPr>
            <w:r w:rsidRPr="00747E2D">
              <w:rPr>
                <w:rFonts w:ascii="Times New Roman" w:hAnsi="Times New Roman"/>
                <w:sz w:val="24"/>
                <w:szCs w:val="24"/>
              </w:rPr>
              <w:t>Яйцо и яичные продукты</w:t>
            </w:r>
          </w:p>
        </w:tc>
        <w:tc>
          <w:tcPr>
            <w:tcW w:w="1332"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930,5</w:t>
            </w:r>
          </w:p>
        </w:tc>
        <w:tc>
          <w:tcPr>
            <w:tcW w:w="14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14,6</w:t>
            </w:r>
          </w:p>
        </w:tc>
        <w:tc>
          <w:tcPr>
            <w:tcW w:w="23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40</w:t>
            </w:r>
          </w:p>
        </w:tc>
        <w:tc>
          <w:tcPr>
            <w:tcW w:w="1564"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75,6</w:t>
            </w:r>
          </w:p>
        </w:tc>
      </w:tr>
      <w:tr w:rsidR="00B154D8" w:rsidRPr="00747E2D" w:rsidTr="00B154D8">
        <w:trPr>
          <w:trHeight w:val="1137"/>
        </w:trPr>
        <w:tc>
          <w:tcPr>
            <w:tcW w:w="648"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5</w:t>
            </w:r>
          </w:p>
        </w:tc>
        <w:tc>
          <w:tcPr>
            <w:tcW w:w="1728" w:type="dxa"/>
          </w:tcPr>
          <w:p w:rsidR="00B154D8" w:rsidRPr="00747E2D" w:rsidRDefault="00B154D8" w:rsidP="002F6BAE">
            <w:pPr>
              <w:spacing w:after="0" w:line="240" w:lineRule="auto"/>
              <w:rPr>
                <w:rFonts w:ascii="Times New Roman" w:hAnsi="Times New Roman"/>
                <w:sz w:val="24"/>
                <w:szCs w:val="24"/>
              </w:rPr>
            </w:pPr>
            <w:r w:rsidRPr="00747E2D">
              <w:rPr>
                <w:rFonts w:ascii="Times New Roman" w:hAnsi="Times New Roman"/>
                <w:sz w:val="24"/>
                <w:szCs w:val="24"/>
              </w:rPr>
              <w:t>Сухое молоко</w:t>
            </w:r>
          </w:p>
        </w:tc>
        <w:tc>
          <w:tcPr>
            <w:tcW w:w="1332"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660,5</w:t>
            </w:r>
          </w:p>
        </w:tc>
        <w:tc>
          <w:tcPr>
            <w:tcW w:w="14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10,4</w:t>
            </w:r>
          </w:p>
        </w:tc>
        <w:tc>
          <w:tcPr>
            <w:tcW w:w="23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50</w:t>
            </w:r>
          </w:p>
        </w:tc>
        <w:tc>
          <w:tcPr>
            <w:tcW w:w="1564"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86</w:t>
            </w:r>
          </w:p>
        </w:tc>
      </w:tr>
      <w:tr w:rsidR="00B154D8" w:rsidRPr="00747E2D" w:rsidTr="00B154D8">
        <w:tc>
          <w:tcPr>
            <w:tcW w:w="648"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6</w:t>
            </w:r>
          </w:p>
        </w:tc>
        <w:tc>
          <w:tcPr>
            <w:tcW w:w="1728" w:type="dxa"/>
          </w:tcPr>
          <w:p w:rsidR="00B154D8" w:rsidRPr="00747E2D" w:rsidRDefault="00B154D8" w:rsidP="002F6BAE">
            <w:pPr>
              <w:spacing w:after="0" w:line="240" w:lineRule="auto"/>
              <w:rPr>
                <w:rFonts w:ascii="Times New Roman" w:hAnsi="Times New Roman"/>
                <w:sz w:val="24"/>
                <w:szCs w:val="24"/>
              </w:rPr>
            </w:pPr>
            <w:r w:rsidRPr="00747E2D">
              <w:rPr>
                <w:rFonts w:ascii="Times New Roman" w:hAnsi="Times New Roman"/>
                <w:sz w:val="24"/>
                <w:szCs w:val="24"/>
              </w:rPr>
              <w:t>Сухие смеси-наполнители</w:t>
            </w:r>
          </w:p>
        </w:tc>
        <w:tc>
          <w:tcPr>
            <w:tcW w:w="1332"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600</w:t>
            </w:r>
          </w:p>
        </w:tc>
        <w:tc>
          <w:tcPr>
            <w:tcW w:w="14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9,4</w:t>
            </w:r>
          </w:p>
        </w:tc>
        <w:tc>
          <w:tcPr>
            <w:tcW w:w="23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60</w:t>
            </w:r>
          </w:p>
        </w:tc>
        <w:tc>
          <w:tcPr>
            <w:tcW w:w="1564"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95,4</w:t>
            </w:r>
          </w:p>
        </w:tc>
      </w:tr>
      <w:tr w:rsidR="00B154D8" w:rsidRPr="00747E2D" w:rsidTr="00B154D8">
        <w:tc>
          <w:tcPr>
            <w:tcW w:w="648"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7</w:t>
            </w:r>
          </w:p>
        </w:tc>
        <w:tc>
          <w:tcPr>
            <w:tcW w:w="1728" w:type="dxa"/>
          </w:tcPr>
          <w:p w:rsidR="00B154D8" w:rsidRPr="00747E2D" w:rsidRDefault="00B154D8" w:rsidP="002F6BAE">
            <w:pPr>
              <w:spacing w:after="0" w:line="240" w:lineRule="auto"/>
              <w:rPr>
                <w:rFonts w:ascii="Times New Roman" w:hAnsi="Times New Roman"/>
                <w:sz w:val="24"/>
                <w:szCs w:val="24"/>
              </w:rPr>
            </w:pPr>
            <w:r w:rsidRPr="00747E2D">
              <w:rPr>
                <w:rFonts w:ascii="Times New Roman" w:hAnsi="Times New Roman"/>
                <w:sz w:val="24"/>
                <w:szCs w:val="24"/>
              </w:rPr>
              <w:t>Какао-порошок</w:t>
            </w:r>
          </w:p>
        </w:tc>
        <w:tc>
          <w:tcPr>
            <w:tcW w:w="1332"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90,3</w:t>
            </w:r>
          </w:p>
        </w:tc>
        <w:tc>
          <w:tcPr>
            <w:tcW w:w="14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1,5</w:t>
            </w:r>
          </w:p>
        </w:tc>
        <w:tc>
          <w:tcPr>
            <w:tcW w:w="23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70</w:t>
            </w:r>
          </w:p>
        </w:tc>
        <w:tc>
          <w:tcPr>
            <w:tcW w:w="1564"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96,9</w:t>
            </w:r>
          </w:p>
        </w:tc>
      </w:tr>
      <w:tr w:rsidR="00B154D8" w:rsidRPr="00747E2D" w:rsidTr="00B154D8">
        <w:tc>
          <w:tcPr>
            <w:tcW w:w="648"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8</w:t>
            </w:r>
          </w:p>
        </w:tc>
        <w:tc>
          <w:tcPr>
            <w:tcW w:w="1728" w:type="dxa"/>
          </w:tcPr>
          <w:p w:rsidR="00B154D8" w:rsidRPr="00747E2D" w:rsidRDefault="00B154D8" w:rsidP="002F6BAE">
            <w:pPr>
              <w:spacing w:after="0" w:line="240" w:lineRule="auto"/>
              <w:rPr>
                <w:rFonts w:ascii="Times New Roman" w:hAnsi="Times New Roman"/>
                <w:sz w:val="24"/>
                <w:szCs w:val="24"/>
              </w:rPr>
            </w:pPr>
            <w:r w:rsidRPr="00747E2D">
              <w:rPr>
                <w:rFonts w:ascii="Times New Roman" w:hAnsi="Times New Roman"/>
                <w:sz w:val="24"/>
                <w:szCs w:val="24"/>
              </w:rPr>
              <w:t>Красители натуральные</w:t>
            </w:r>
          </w:p>
        </w:tc>
        <w:tc>
          <w:tcPr>
            <w:tcW w:w="1332"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70,3</w:t>
            </w:r>
          </w:p>
        </w:tc>
        <w:tc>
          <w:tcPr>
            <w:tcW w:w="14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1,1</w:t>
            </w:r>
          </w:p>
        </w:tc>
        <w:tc>
          <w:tcPr>
            <w:tcW w:w="23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80</w:t>
            </w:r>
          </w:p>
        </w:tc>
        <w:tc>
          <w:tcPr>
            <w:tcW w:w="1564"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98</w:t>
            </w:r>
          </w:p>
        </w:tc>
      </w:tr>
      <w:tr w:rsidR="00B154D8" w:rsidRPr="00747E2D" w:rsidTr="00B154D8">
        <w:tc>
          <w:tcPr>
            <w:tcW w:w="648"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9</w:t>
            </w:r>
          </w:p>
        </w:tc>
        <w:tc>
          <w:tcPr>
            <w:tcW w:w="1728" w:type="dxa"/>
          </w:tcPr>
          <w:p w:rsidR="00B154D8" w:rsidRPr="00747E2D" w:rsidRDefault="00B154D8" w:rsidP="002F6BAE">
            <w:pPr>
              <w:spacing w:after="0" w:line="240" w:lineRule="auto"/>
              <w:rPr>
                <w:rFonts w:ascii="Times New Roman" w:hAnsi="Times New Roman"/>
                <w:sz w:val="24"/>
                <w:szCs w:val="24"/>
              </w:rPr>
            </w:pPr>
            <w:r w:rsidRPr="00747E2D">
              <w:rPr>
                <w:rFonts w:ascii="Times New Roman" w:hAnsi="Times New Roman"/>
                <w:sz w:val="24"/>
                <w:szCs w:val="24"/>
              </w:rPr>
              <w:t>Улучшители теста</w:t>
            </w:r>
          </w:p>
        </w:tc>
        <w:tc>
          <w:tcPr>
            <w:tcW w:w="1332"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70,3</w:t>
            </w:r>
          </w:p>
        </w:tc>
        <w:tc>
          <w:tcPr>
            <w:tcW w:w="14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1,1</w:t>
            </w:r>
          </w:p>
        </w:tc>
        <w:tc>
          <w:tcPr>
            <w:tcW w:w="23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90</w:t>
            </w:r>
          </w:p>
        </w:tc>
        <w:tc>
          <w:tcPr>
            <w:tcW w:w="1564"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99,1</w:t>
            </w:r>
          </w:p>
        </w:tc>
      </w:tr>
      <w:tr w:rsidR="00B154D8" w:rsidRPr="00747E2D" w:rsidTr="00B154D8">
        <w:tc>
          <w:tcPr>
            <w:tcW w:w="648"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10</w:t>
            </w:r>
          </w:p>
        </w:tc>
        <w:tc>
          <w:tcPr>
            <w:tcW w:w="1728" w:type="dxa"/>
          </w:tcPr>
          <w:p w:rsidR="00B154D8" w:rsidRPr="00747E2D" w:rsidRDefault="00B154D8" w:rsidP="002F6BAE">
            <w:pPr>
              <w:spacing w:after="0" w:line="240" w:lineRule="auto"/>
              <w:rPr>
                <w:rFonts w:ascii="Times New Roman" w:hAnsi="Times New Roman"/>
                <w:sz w:val="24"/>
                <w:szCs w:val="24"/>
              </w:rPr>
            </w:pPr>
            <w:r w:rsidRPr="00747E2D">
              <w:rPr>
                <w:rFonts w:ascii="Times New Roman" w:hAnsi="Times New Roman"/>
                <w:sz w:val="24"/>
                <w:szCs w:val="24"/>
              </w:rPr>
              <w:t>Наполнители фруктово-ягодные</w:t>
            </w:r>
          </w:p>
        </w:tc>
        <w:tc>
          <w:tcPr>
            <w:tcW w:w="1332"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60,1</w:t>
            </w:r>
          </w:p>
        </w:tc>
        <w:tc>
          <w:tcPr>
            <w:tcW w:w="14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0,9</w:t>
            </w:r>
          </w:p>
        </w:tc>
        <w:tc>
          <w:tcPr>
            <w:tcW w:w="2340"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100</w:t>
            </w:r>
          </w:p>
        </w:tc>
        <w:tc>
          <w:tcPr>
            <w:tcW w:w="1564" w:type="dxa"/>
          </w:tcPr>
          <w:p w:rsidR="00B154D8" w:rsidRPr="00747E2D" w:rsidRDefault="00B154D8" w:rsidP="002F6BAE">
            <w:pPr>
              <w:spacing w:after="0" w:line="240" w:lineRule="auto"/>
              <w:jc w:val="center"/>
              <w:rPr>
                <w:rFonts w:ascii="Times New Roman" w:hAnsi="Times New Roman"/>
                <w:sz w:val="28"/>
                <w:szCs w:val="28"/>
              </w:rPr>
            </w:pPr>
            <w:r w:rsidRPr="00747E2D">
              <w:rPr>
                <w:rFonts w:ascii="Times New Roman" w:hAnsi="Times New Roman"/>
                <w:sz w:val="28"/>
                <w:szCs w:val="28"/>
              </w:rPr>
              <w:t>100</w:t>
            </w:r>
          </w:p>
        </w:tc>
      </w:tr>
    </w:tbl>
    <w:p w:rsidR="00B154D8" w:rsidRPr="00836096" w:rsidRDefault="00B154D8" w:rsidP="00B154D8">
      <w:pPr>
        <w:spacing w:line="360" w:lineRule="auto"/>
        <w:jc w:val="center"/>
        <w:rPr>
          <w:rFonts w:ascii="Times New Roman" w:hAnsi="Times New Roman"/>
          <w:sz w:val="28"/>
          <w:szCs w:val="28"/>
        </w:rPr>
      </w:pPr>
    </w:p>
    <w:p w:rsidR="00B154D8" w:rsidRPr="00836096" w:rsidRDefault="00B154D8" w:rsidP="00B154D8">
      <w:pPr>
        <w:spacing w:line="360" w:lineRule="auto"/>
        <w:ind w:firstLine="720"/>
        <w:jc w:val="both"/>
        <w:rPr>
          <w:rFonts w:ascii="Times New Roman" w:hAnsi="Times New Roman"/>
          <w:sz w:val="28"/>
          <w:szCs w:val="28"/>
        </w:rPr>
      </w:pPr>
      <w:r w:rsidRPr="00836096">
        <w:rPr>
          <w:rFonts w:ascii="Times New Roman" w:hAnsi="Times New Roman"/>
          <w:sz w:val="28"/>
          <w:szCs w:val="28"/>
        </w:rPr>
        <w:t>Общее число позиций на данном предприятии – 10. Следовательно, первая позиция упорядоченного списка составляет 10 % от общего числа позиций. Две верхние позиции упорядоченного списка составят 20 % от общего числа позиций. На их долю в нашем примере приходится 45,3 % всего оборота склада (25 + 20,3 = 45,3). Следуя данной логике,</w:t>
      </w:r>
      <w:r>
        <w:rPr>
          <w:rFonts w:ascii="Times New Roman" w:hAnsi="Times New Roman"/>
          <w:sz w:val="28"/>
          <w:szCs w:val="28"/>
        </w:rPr>
        <w:t xml:space="preserve"> заполнить графы 5 и 6 таблицы 3</w:t>
      </w:r>
      <w:r w:rsidRPr="00836096">
        <w:rPr>
          <w:rFonts w:ascii="Times New Roman" w:hAnsi="Times New Roman"/>
          <w:sz w:val="28"/>
          <w:szCs w:val="28"/>
        </w:rPr>
        <w:t>.3, а затем по данным этих граф построить кривую АВС в системе координат, приведенной на рисунк</w:t>
      </w:r>
      <w:r>
        <w:rPr>
          <w:rFonts w:ascii="Times New Roman" w:hAnsi="Times New Roman"/>
          <w:sz w:val="28"/>
          <w:szCs w:val="28"/>
        </w:rPr>
        <w:t>е 3</w:t>
      </w:r>
      <w:r w:rsidRPr="00836096">
        <w:rPr>
          <w:rFonts w:ascii="Times New Roman" w:hAnsi="Times New Roman"/>
          <w:sz w:val="28"/>
          <w:szCs w:val="28"/>
        </w:rPr>
        <w:t>.2.</w:t>
      </w:r>
    </w:p>
    <w:p w:rsidR="00B154D8" w:rsidRPr="00836096" w:rsidRDefault="00B154D8" w:rsidP="00B154D8">
      <w:pPr>
        <w:spacing w:line="360" w:lineRule="auto"/>
        <w:ind w:firstLine="720"/>
        <w:jc w:val="both"/>
        <w:rPr>
          <w:rFonts w:ascii="Times New Roman" w:hAnsi="Times New Roman"/>
          <w:sz w:val="28"/>
          <w:szCs w:val="28"/>
        </w:rPr>
      </w:pPr>
      <w:r w:rsidRPr="00836096">
        <w:rPr>
          <w:rFonts w:ascii="Times New Roman" w:hAnsi="Times New Roman"/>
          <w:sz w:val="28"/>
          <w:szCs w:val="28"/>
        </w:rPr>
        <w:t>При построении графика были выполнены следующие действия.</w:t>
      </w:r>
    </w:p>
    <w:p w:rsidR="00B154D8" w:rsidRPr="00836096" w:rsidRDefault="00B154D8" w:rsidP="00B154D8">
      <w:pPr>
        <w:numPr>
          <w:ilvl w:val="0"/>
          <w:numId w:val="23"/>
        </w:numPr>
        <w:tabs>
          <w:tab w:val="clear" w:pos="720"/>
          <w:tab w:val="num" w:pos="900"/>
        </w:tabs>
        <w:spacing w:after="0" w:line="360" w:lineRule="auto"/>
        <w:ind w:left="0" w:firstLine="360"/>
        <w:jc w:val="both"/>
        <w:rPr>
          <w:rFonts w:ascii="Times New Roman" w:hAnsi="Times New Roman"/>
          <w:sz w:val="28"/>
          <w:szCs w:val="28"/>
        </w:rPr>
      </w:pPr>
      <w:r w:rsidRPr="00836096">
        <w:rPr>
          <w:rFonts w:ascii="Times New Roman" w:hAnsi="Times New Roman"/>
          <w:sz w:val="28"/>
          <w:szCs w:val="28"/>
        </w:rPr>
        <w:t xml:space="preserve">Построили по данным таблицы </w:t>
      </w:r>
      <w:r>
        <w:rPr>
          <w:rFonts w:ascii="Times New Roman" w:hAnsi="Times New Roman"/>
          <w:sz w:val="28"/>
          <w:szCs w:val="28"/>
        </w:rPr>
        <w:t>3</w:t>
      </w:r>
      <w:r w:rsidRPr="00836096">
        <w:rPr>
          <w:rFonts w:ascii="Times New Roman" w:hAnsi="Times New Roman"/>
          <w:sz w:val="28"/>
          <w:szCs w:val="28"/>
        </w:rPr>
        <w:t>.3 график кривой. Обозначили конец графика буквой С.</w:t>
      </w:r>
    </w:p>
    <w:p w:rsidR="00B154D8" w:rsidRPr="00836096" w:rsidRDefault="00B154D8" w:rsidP="00B154D8">
      <w:pPr>
        <w:numPr>
          <w:ilvl w:val="0"/>
          <w:numId w:val="23"/>
        </w:numPr>
        <w:tabs>
          <w:tab w:val="clear" w:pos="720"/>
          <w:tab w:val="num" w:pos="900"/>
        </w:tabs>
        <w:spacing w:after="0" w:line="360" w:lineRule="auto"/>
        <w:ind w:left="0" w:firstLine="360"/>
        <w:jc w:val="both"/>
        <w:rPr>
          <w:rFonts w:ascii="Times New Roman" w:hAnsi="Times New Roman"/>
          <w:sz w:val="28"/>
          <w:szCs w:val="28"/>
        </w:rPr>
      </w:pPr>
      <w:r w:rsidRPr="00836096">
        <w:rPr>
          <w:rFonts w:ascii="Times New Roman" w:hAnsi="Times New Roman"/>
          <w:sz w:val="28"/>
          <w:szCs w:val="28"/>
        </w:rPr>
        <w:t>Соединили системы координат и конец графика прямой ОС и затем провели касательную к кривой, параллельную линии ОС. Абсцисса точки касания (точка А) показала нам границу между группами А и В, а ордината указала долю реализации продуктов группы А в общей реализации.</w:t>
      </w:r>
    </w:p>
    <w:p w:rsidR="00B154D8" w:rsidRPr="00836096" w:rsidRDefault="00B154D8" w:rsidP="00B154D8">
      <w:pPr>
        <w:numPr>
          <w:ilvl w:val="0"/>
          <w:numId w:val="23"/>
        </w:numPr>
        <w:tabs>
          <w:tab w:val="clear" w:pos="720"/>
          <w:tab w:val="num" w:pos="900"/>
        </w:tabs>
        <w:spacing w:after="0" w:line="360" w:lineRule="auto"/>
        <w:ind w:left="0" w:firstLine="360"/>
        <w:jc w:val="both"/>
        <w:rPr>
          <w:rFonts w:ascii="Times New Roman" w:hAnsi="Times New Roman"/>
          <w:sz w:val="28"/>
          <w:szCs w:val="28"/>
        </w:rPr>
      </w:pPr>
      <w:r w:rsidRPr="00836096">
        <w:rPr>
          <w:rFonts w:ascii="Times New Roman" w:hAnsi="Times New Roman"/>
          <w:sz w:val="28"/>
          <w:szCs w:val="28"/>
        </w:rPr>
        <w:t>Теперь соединили точку А с концом кривой – точкой С, и провели новую касательную к графику, параллельную линии АС. Абсцисса точки касания (точка В) показала нам границу между группами В и С, а ордината указала долю реализации групп А и В в общей реализации.</w:t>
      </w:r>
    </w:p>
    <w:p w:rsidR="00B154D8" w:rsidRPr="00836096" w:rsidRDefault="00B154D8" w:rsidP="00B154D8">
      <w:pPr>
        <w:numPr>
          <w:ilvl w:val="0"/>
          <w:numId w:val="23"/>
        </w:numPr>
        <w:tabs>
          <w:tab w:val="clear" w:pos="720"/>
          <w:tab w:val="num" w:pos="900"/>
        </w:tabs>
        <w:spacing w:after="0" w:line="360" w:lineRule="auto"/>
        <w:ind w:left="0" w:firstLine="360"/>
        <w:jc w:val="both"/>
        <w:rPr>
          <w:rFonts w:ascii="Times New Roman" w:hAnsi="Times New Roman"/>
          <w:sz w:val="28"/>
          <w:szCs w:val="28"/>
        </w:rPr>
      </w:pPr>
      <w:r w:rsidRPr="00836096">
        <w:rPr>
          <w:rFonts w:ascii="Times New Roman" w:hAnsi="Times New Roman"/>
          <w:sz w:val="28"/>
          <w:szCs w:val="28"/>
        </w:rPr>
        <w:t xml:space="preserve">Процентное соотношение групп А, В и С, полученное методом касательной, представлено в таблице </w:t>
      </w:r>
      <w:r>
        <w:rPr>
          <w:rFonts w:ascii="Times New Roman" w:hAnsi="Times New Roman"/>
          <w:sz w:val="28"/>
          <w:szCs w:val="28"/>
        </w:rPr>
        <w:t>3</w:t>
      </w:r>
      <w:r w:rsidRPr="00836096">
        <w:rPr>
          <w:rFonts w:ascii="Times New Roman" w:hAnsi="Times New Roman"/>
          <w:sz w:val="28"/>
          <w:szCs w:val="28"/>
        </w:rPr>
        <w:t>.4.</w:t>
      </w:r>
    </w:p>
    <w:p w:rsidR="00B154D8" w:rsidRPr="00836096" w:rsidRDefault="00E6779A" w:rsidP="00B154D8">
      <w:pPr>
        <w:spacing w:line="360" w:lineRule="auto"/>
        <w:ind w:firstLine="720"/>
        <w:jc w:val="both"/>
        <w:rPr>
          <w:rFonts w:ascii="Times New Roman" w:hAnsi="Times New Roman"/>
          <w:sz w:val="28"/>
          <w:szCs w:val="28"/>
        </w:rPr>
      </w:pPr>
      <w:r>
        <w:rPr>
          <w:rFonts w:ascii="Times New Roman" w:hAnsi="Times New Roman"/>
          <w:noProof/>
          <w:sz w:val="28"/>
          <w:szCs w:val="28"/>
        </w:rPr>
        <w:pict>
          <v:shapetype id="_x0000_t202" coordsize="21600,21600" o:spt="202" path="m,l,21600r21600,l21600,xe">
            <v:stroke joinstyle="miter"/>
            <v:path gradientshapeok="t" o:connecttype="rect"/>
          </v:shapetype>
          <v:shape id="_x0000_s1035" type="#_x0000_t202" style="position:absolute;left:0;text-align:left;margin-left:423pt;margin-top:27pt;width:22.65pt;height:24.8pt;z-index:251658752" stroked="f">
            <v:textbox style="mso-next-textbox:#_x0000_s1035">
              <w:txbxContent>
                <w:p w:rsidR="002865B4" w:rsidRDefault="002865B4" w:rsidP="00B154D8">
                  <w:r>
                    <w:t>С</w:t>
                  </w:r>
                </w:p>
              </w:txbxContent>
            </v:textbox>
          </v:shape>
        </w:pict>
      </w:r>
      <w:r>
        <w:rPr>
          <w:rFonts w:ascii="Times New Roman" w:hAnsi="Times New Roman"/>
          <w:noProof/>
          <w:sz w:val="28"/>
          <w:szCs w:val="28"/>
        </w:rPr>
        <w:pict>
          <v:shape id="_x0000_s1034" type="#_x0000_t202" style="position:absolute;left:0;text-align:left;margin-left:261pt;margin-top:36pt;width:22.65pt;height:24.8pt;z-index:251657728" stroked="f">
            <v:textbox style="mso-next-textbox:#_x0000_s1034">
              <w:txbxContent>
                <w:p w:rsidR="002865B4" w:rsidRDefault="002865B4" w:rsidP="00B154D8">
                  <w:r>
                    <w:t>В</w:t>
                  </w:r>
                </w:p>
              </w:txbxContent>
            </v:textbox>
          </v:shape>
        </w:pict>
      </w:r>
      <w:r>
        <w:rPr>
          <w:rFonts w:ascii="Times New Roman" w:hAnsi="Times New Roman"/>
          <w:noProof/>
          <w:sz w:val="28"/>
          <w:szCs w:val="28"/>
        </w:rPr>
        <w:pict>
          <v:shape id="_x0000_s1033" type="#_x0000_t202" style="position:absolute;left:0;text-align:left;margin-left:234pt;margin-top:90pt;width:22.65pt;height:24.8pt;z-index:251656704" stroked="f">
            <v:textbox style="mso-next-textbox:#_x0000_s1033">
              <w:txbxContent>
                <w:p w:rsidR="002865B4" w:rsidRDefault="002865B4" w:rsidP="00B154D8">
                  <w:r>
                    <w:t>А</w:t>
                  </w:r>
                </w:p>
              </w:txbxContent>
            </v:textbox>
          </v:shape>
        </w:pict>
      </w:r>
      <w:r w:rsidR="00B154D8" w:rsidRPr="00836096">
        <w:rPr>
          <w:rFonts w:ascii="Times New Roman" w:hAnsi="Times New Roman"/>
          <w:sz w:val="28"/>
          <w:szCs w:val="28"/>
        </w:rPr>
        <w:t xml:space="preserve"> </w:t>
      </w:r>
      <w:r>
        <w:rPr>
          <w:rFonts w:ascii="Times New Roman" w:hAnsi="Times New Roman"/>
          <w:noProof/>
          <w:sz w:val="28"/>
          <w:szCs w:val="28"/>
          <w:lang w:eastAsia="ru-RU"/>
        </w:rPr>
        <w:pict>
          <v:shape id="Рисунок 9" o:spid="_x0000_i1040" type="#_x0000_t75" style="width:398.25pt;height:244.5pt;visibility:visible">
            <v:imagedata r:id="rId24" o:title=""/>
          </v:shape>
        </w:pict>
      </w:r>
    </w:p>
    <w:p w:rsidR="00B154D8" w:rsidRPr="00836096" w:rsidRDefault="00B154D8" w:rsidP="00B154D8">
      <w:pPr>
        <w:spacing w:line="360" w:lineRule="auto"/>
        <w:jc w:val="center"/>
        <w:rPr>
          <w:rFonts w:ascii="Times New Roman" w:hAnsi="Times New Roman"/>
          <w:sz w:val="28"/>
          <w:szCs w:val="28"/>
        </w:rPr>
      </w:pPr>
      <w:r w:rsidRPr="00836096">
        <w:rPr>
          <w:rFonts w:ascii="Times New Roman" w:hAnsi="Times New Roman"/>
          <w:sz w:val="28"/>
          <w:szCs w:val="28"/>
        </w:rPr>
        <w:t>Рисунок 3.1. Кривая АВС – анализа</w:t>
      </w:r>
    </w:p>
    <w:p w:rsidR="00B154D8" w:rsidRPr="00836096" w:rsidRDefault="00B154D8" w:rsidP="00B154D8">
      <w:pPr>
        <w:spacing w:line="360" w:lineRule="auto"/>
        <w:ind w:firstLine="720"/>
        <w:jc w:val="both"/>
        <w:rPr>
          <w:rFonts w:ascii="Times New Roman" w:hAnsi="Times New Roman"/>
          <w:sz w:val="28"/>
          <w:szCs w:val="28"/>
        </w:rPr>
      </w:pPr>
      <w:r w:rsidRPr="00836096">
        <w:rPr>
          <w:rFonts w:ascii="Times New Roman" w:hAnsi="Times New Roman"/>
          <w:sz w:val="28"/>
          <w:szCs w:val="28"/>
        </w:rPr>
        <w:t>Из рисунка 3.</w:t>
      </w:r>
      <w:r>
        <w:rPr>
          <w:rFonts w:ascii="Times New Roman" w:hAnsi="Times New Roman"/>
          <w:sz w:val="28"/>
          <w:szCs w:val="28"/>
        </w:rPr>
        <w:t>2</w:t>
      </w:r>
      <w:r w:rsidRPr="00836096">
        <w:rPr>
          <w:rFonts w:ascii="Times New Roman" w:hAnsi="Times New Roman"/>
          <w:sz w:val="28"/>
          <w:szCs w:val="28"/>
        </w:rPr>
        <w:t xml:space="preserve"> видно, что в группу А попадают товары доля продукта общей реализации, исчисленной нарастающим итогом, которых меньше 50%, а в группу В – равные 95,4%, в группу С – в промежутке от 95,4% до 100%. </w:t>
      </w:r>
    </w:p>
    <w:p w:rsidR="00B154D8" w:rsidRPr="00836096" w:rsidRDefault="00B154D8" w:rsidP="00B154D8">
      <w:pPr>
        <w:spacing w:line="360" w:lineRule="auto"/>
        <w:ind w:firstLine="720"/>
        <w:jc w:val="both"/>
        <w:rPr>
          <w:rFonts w:ascii="Times New Roman" w:hAnsi="Times New Roman"/>
          <w:sz w:val="28"/>
          <w:szCs w:val="28"/>
        </w:rPr>
      </w:pPr>
      <w:r w:rsidRPr="00836096">
        <w:rPr>
          <w:rFonts w:ascii="Times New Roman" w:hAnsi="Times New Roman"/>
          <w:sz w:val="28"/>
          <w:szCs w:val="28"/>
        </w:rPr>
        <w:t xml:space="preserve">Таким образом, можно вычислить среднестатистическое процентное соотношение групп А, В и С (таблица 3.4). </w:t>
      </w:r>
    </w:p>
    <w:p w:rsidR="00B154D8" w:rsidRPr="00836096" w:rsidRDefault="00B154D8" w:rsidP="00B154D8">
      <w:pPr>
        <w:spacing w:line="360" w:lineRule="auto"/>
        <w:jc w:val="right"/>
        <w:rPr>
          <w:rFonts w:ascii="Times New Roman" w:hAnsi="Times New Roman"/>
          <w:sz w:val="28"/>
          <w:szCs w:val="28"/>
        </w:rPr>
      </w:pPr>
      <w:r w:rsidRPr="00836096">
        <w:rPr>
          <w:rFonts w:ascii="Times New Roman" w:hAnsi="Times New Roman"/>
          <w:sz w:val="28"/>
          <w:szCs w:val="28"/>
        </w:rPr>
        <w:t>Таблица 3.4</w:t>
      </w:r>
    </w:p>
    <w:p w:rsidR="00B154D8" w:rsidRPr="00836096" w:rsidRDefault="00B154D8" w:rsidP="00B154D8">
      <w:pPr>
        <w:spacing w:line="360" w:lineRule="auto"/>
        <w:jc w:val="center"/>
        <w:rPr>
          <w:rFonts w:ascii="Times New Roman" w:hAnsi="Times New Roman"/>
          <w:sz w:val="28"/>
          <w:szCs w:val="28"/>
        </w:rPr>
      </w:pPr>
      <w:r w:rsidRPr="00836096">
        <w:rPr>
          <w:rFonts w:ascii="Times New Roman" w:hAnsi="Times New Roman"/>
          <w:sz w:val="28"/>
          <w:szCs w:val="28"/>
        </w:rPr>
        <w:t>Среднестатистическое процентное соотношение групп А, В и 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B154D8" w:rsidRPr="00747E2D" w:rsidTr="00B154D8">
        <w:tc>
          <w:tcPr>
            <w:tcW w:w="319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Группа</w:t>
            </w:r>
          </w:p>
        </w:tc>
        <w:tc>
          <w:tcPr>
            <w:tcW w:w="319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Доля в ассортименте, %</w:t>
            </w:r>
          </w:p>
        </w:tc>
        <w:tc>
          <w:tcPr>
            <w:tcW w:w="319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Доля в реализации, %</w:t>
            </w:r>
          </w:p>
        </w:tc>
      </w:tr>
      <w:tr w:rsidR="00B154D8" w:rsidRPr="00747E2D" w:rsidTr="00B154D8">
        <w:tc>
          <w:tcPr>
            <w:tcW w:w="319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А</w:t>
            </w:r>
          </w:p>
        </w:tc>
        <w:tc>
          <w:tcPr>
            <w:tcW w:w="319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50</w:t>
            </w:r>
          </w:p>
        </w:tc>
        <w:tc>
          <w:tcPr>
            <w:tcW w:w="319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86</w:t>
            </w:r>
          </w:p>
        </w:tc>
      </w:tr>
      <w:tr w:rsidR="00B154D8" w:rsidRPr="00747E2D" w:rsidTr="00B154D8">
        <w:tc>
          <w:tcPr>
            <w:tcW w:w="319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В</w:t>
            </w:r>
          </w:p>
        </w:tc>
        <w:tc>
          <w:tcPr>
            <w:tcW w:w="319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10</w:t>
            </w:r>
          </w:p>
        </w:tc>
        <w:tc>
          <w:tcPr>
            <w:tcW w:w="319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9,4</w:t>
            </w:r>
          </w:p>
        </w:tc>
      </w:tr>
      <w:tr w:rsidR="00B154D8" w:rsidRPr="00747E2D" w:rsidTr="00B154D8">
        <w:tc>
          <w:tcPr>
            <w:tcW w:w="319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С</w:t>
            </w:r>
          </w:p>
        </w:tc>
        <w:tc>
          <w:tcPr>
            <w:tcW w:w="319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40</w:t>
            </w:r>
          </w:p>
        </w:tc>
        <w:tc>
          <w:tcPr>
            <w:tcW w:w="3190" w:type="dxa"/>
          </w:tcPr>
          <w:p w:rsidR="00B154D8" w:rsidRPr="00747E2D" w:rsidRDefault="00B154D8" w:rsidP="00B154D8">
            <w:pPr>
              <w:jc w:val="center"/>
              <w:rPr>
                <w:rFonts w:ascii="Times New Roman" w:hAnsi="Times New Roman"/>
                <w:sz w:val="28"/>
                <w:szCs w:val="28"/>
              </w:rPr>
            </w:pPr>
            <w:r w:rsidRPr="00747E2D">
              <w:rPr>
                <w:rFonts w:ascii="Times New Roman" w:hAnsi="Times New Roman"/>
                <w:sz w:val="28"/>
                <w:szCs w:val="28"/>
              </w:rPr>
              <w:t>4,6</w:t>
            </w:r>
          </w:p>
        </w:tc>
      </w:tr>
    </w:tbl>
    <w:p w:rsidR="00B154D8" w:rsidRPr="00836096" w:rsidRDefault="00B154D8" w:rsidP="00B154D8">
      <w:pPr>
        <w:spacing w:line="360" w:lineRule="auto"/>
        <w:ind w:firstLine="720"/>
        <w:jc w:val="both"/>
        <w:rPr>
          <w:rFonts w:ascii="Times New Roman" w:hAnsi="Times New Roman"/>
          <w:sz w:val="28"/>
          <w:szCs w:val="28"/>
        </w:rPr>
      </w:pPr>
    </w:p>
    <w:p w:rsidR="00B154D8" w:rsidRPr="00836096" w:rsidRDefault="00B154D8" w:rsidP="002F6BAE">
      <w:pPr>
        <w:spacing w:after="0" w:line="360" w:lineRule="auto"/>
        <w:ind w:firstLine="720"/>
        <w:jc w:val="both"/>
        <w:rPr>
          <w:rFonts w:ascii="Times New Roman" w:hAnsi="Times New Roman"/>
          <w:sz w:val="28"/>
          <w:szCs w:val="28"/>
        </w:rPr>
      </w:pPr>
      <w:r w:rsidRPr="00836096">
        <w:rPr>
          <w:rFonts w:ascii="Times New Roman" w:hAnsi="Times New Roman"/>
          <w:sz w:val="28"/>
          <w:szCs w:val="28"/>
        </w:rPr>
        <w:t>Заполняется таблица 3.4 с помощью графика. В строке группы А вводятся данные координаты точки А. Затем из координат точки В вычитаем координаты А и получим долю в ассортименте и долю в реализации для группы В. Группа С вычисляется вычитанием из 100 % группы А и В.</w:t>
      </w:r>
      <w:r w:rsidR="002F6BAE">
        <w:rPr>
          <w:rFonts w:ascii="Times New Roman" w:hAnsi="Times New Roman"/>
          <w:sz w:val="28"/>
          <w:szCs w:val="28"/>
        </w:rPr>
        <w:t xml:space="preserve"> </w:t>
      </w:r>
      <w:r w:rsidRPr="00836096">
        <w:rPr>
          <w:rFonts w:ascii="Times New Roman" w:hAnsi="Times New Roman"/>
          <w:sz w:val="28"/>
          <w:szCs w:val="28"/>
        </w:rPr>
        <w:t>Можно сделать вывод, что на долю 50 % «ударного» ассортимента приходится лишь 86 % реализации.</w:t>
      </w:r>
    </w:p>
    <w:p w:rsidR="00B154D8" w:rsidRPr="00836096" w:rsidRDefault="00B154D8" w:rsidP="002F6BAE">
      <w:pPr>
        <w:spacing w:after="0" w:line="360" w:lineRule="auto"/>
        <w:ind w:firstLine="720"/>
        <w:jc w:val="both"/>
        <w:rPr>
          <w:rFonts w:ascii="Times New Roman" w:hAnsi="Times New Roman"/>
          <w:sz w:val="28"/>
          <w:szCs w:val="28"/>
        </w:rPr>
      </w:pPr>
      <w:r w:rsidRPr="00836096">
        <w:rPr>
          <w:rFonts w:ascii="Times New Roman" w:hAnsi="Times New Roman"/>
          <w:sz w:val="28"/>
          <w:szCs w:val="28"/>
        </w:rPr>
        <w:t>Метод АВС позволил нам дифференцировать продукты на группы А, В и С по доли в реализации.</w:t>
      </w:r>
      <w:r>
        <w:rPr>
          <w:rFonts w:ascii="Times New Roman" w:hAnsi="Times New Roman"/>
          <w:sz w:val="28"/>
          <w:szCs w:val="28"/>
        </w:rPr>
        <w:t xml:space="preserve"> </w:t>
      </w:r>
      <w:r w:rsidRPr="00836096">
        <w:rPr>
          <w:rFonts w:ascii="Times New Roman" w:hAnsi="Times New Roman"/>
          <w:color w:val="000000"/>
          <w:sz w:val="28"/>
          <w:szCs w:val="28"/>
        </w:rPr>
        <w:t xml:space="preserve">При проведении АВС – анализа было выявлено, что такие ассортиментные группы как сахар, мука, масло и яичные продукты потребляются наиболее часто. К данным товарным группам необходимо применить стратегию усиленного контроля за состоянием запасов, поскольку их порча, хищение или отсутствие на складе в момент предъявления спроса </w:t>
      </w:r>
      <w:r w:rsidRPr="00836096">
        <w:rPr>
          <w:rFonts w:ascii="Times New Roman" w:hAnsi="Times New Roman"/>
          <w:sz w:val="28"/>
          <w:szCs w:val="28"/>
        </w:rPr>
        <w:t>может серьезно сказаться на положении предприятия. Таким образом, перераспределение средств на управление, выполненное в соответствии с результатами анализа АВС, дает снижение затрат на управление запасами и одновременно повышает его эффективность.</w:t>
      </w:r>
    </w:p>
    <w:p w:rsidR="00B154D8" w:rsidRPr="006D2462" w:rsidRDefault="00B154D8" w:rsidP="00B154D8">
      <w:pPr>
        <w:spacing w:line="360" w:lineRule="auto"/>
        <w:ind w:firstLine="720"/>
        <w:jc w:val="both"/>
        <w:rPr>
          <w:rFonts w:ascii="Times New Roman" w:hAnsi="Times New Roman"/>
          <w:b/>
          <w:color w:val="000000"/>
          <w:sz w:val="28"/>
          <w:szCs w:val="28"/>
        </w:rPr>
      </w:pPr>
      <w:r w:rsidRPr="006D2462">
        <w:rPr>
          <w:rFonts w:ascii="Times New Roman" w:hAnsi="Times New Roman"/>
          <w:b/>
          <w:color w:val="000000"/>
          <w:sz w:val="28"/>
          <w:szCs w:val="28"/>
        </w:rPr>
        <w:t xml:space="preserve">3.2 Введение системы контроля за товарно-материальными </w:t>
      </w:r>
      <w:r>
        <w:rPr>
          <w:rFonts w:ascii="Times New Roman" w:hAnsi="Times New Roman"/>
          <w:b/>
          <w:color w:val="000000"/>
          <w:sz w:val="28"/>
          <w:szCs w:val="28"/>
        </w:rPr>
        <w:t>з</w:t>
      </w:r>
      <w:r w:rsidRPr="006D2462">
        <w:rPr>
          <w:rFonts w:ascii="Times New Roman" w:hAnsi="Times New Roman"/>
          <w:b/>
          <w:color w:val="000000"/>
          <w:sz w:val="28"/>
          <w:szCs w:val="28"/>
        </w:rPr>
        <w:t>апасами</w:t>
      </w:r>
    </w:p>
    <w:p w:rsidR="00B154D8" w:rsidRPr="001F5D61" w:rsidRDefault="00B154D8" w:rsidP="002F6BAE">
      <w:pPr>
        <w:spacing w:before="240" w:after="0" w:line="360" w:lineRule="auto"/>
        <w:ind w:firstLine="720"/>
        <w:jc w:val="both"/>
        <w:rPr>
          <w:rFonts w:ascii="Times New Roman" w:hAnsi="Times New Roman"/>
          <w:color w:val="000000"/>
          <w:sz w:val="28"/>
          <w:szCs w:val="28"/>
        </w:rPr>
      </w:pPr>
      <w:r w:rsidRPr="001F5D61">
        <w:rPr>
          <w:rFonts w:ascii="Times New Roman" w:hAnsi="Times New Roman"/>
          <w:color w:val="000000"/>
          <w:sz w:val="28"/>
          <w:szCs w:val="28"/>
        </w:rPr>
        <w:t>Как уже упоминалось в работе, на анализируемом предприятии существует слабый контроль товарно-материальных запасов. Это подтверждается отсутствием на предприятии практики расчета норматива остатков запасов на складах и цехах. Их расчет позволит управлять запасами, контролировать их пороговый уровень.</w:t>
      </w:r>
      <w:r w:rsidR="002F6BAE">
        <w:rPr>
          <w:rFonts w:ascii="Times New Roman" w:hAnsi="Times New Roman"/>
          <w:color w:val="000000"/>
          <w:sz w:val="28"/>
          <w:szCs w:val="28"/>
        </w:rPr>
        <w:t xml:space="preserve"> </w:t>
      </w:r>
      <w:r w:rsidRPr="001F5D61">
        <w:rPr>
          <w:rFonts w:ascii="Times New Roman" w:hAnsi="Times New Roman"/>
          <w:color w:val="000000"/>
          <w:sz w:val="28"/>
          <w:szCs w:val="28"/>
        </w:rPr>
        <w:t xml:space="preserve">В связи с этим возникает необходимость совершенствования организационной структуры управления запасами. Для осуществления более эффективного управления товарно-материальными запасами предлагается установить следующий порядок контроля уровня запасов и эффективности их использования (таблица </w:t>
      </w:r>
      <w:r>
        <w:rPr>
          <w:rFonts w:ascii="Times New Roman" w:hAnsi="Times New Roman"/>
          <w:color w:val="000000"/>
          <w:sz w:val="28"/>
          <w:szCs w:val="28"/>
        </w:rPr>
        <w:t>3.5</w:t>
      </w:r>
      <w:r w:rsidRPr="001F5D61">
        <w:rPr>
          <w:rFonts w:ascii="Times New Roman" w:hAnsi="Times New Roman"/>
          <w:color w:val="000000"/>
          <w:sz w:val="28"/>
          <w:szCs w:val="28"/>
        </w:rPr>
        <w:t>)</w:t>
      </w:r>
    </w:p>
    <w:p w:rsidR="00B154D8" w:rsidRPr="001F5D61" w:rsidRDefault="00B154D8" w:rsidP="00B154D8">
      <w:pPr>
        <w:jc w:val="right"/>
        <w:rPr>
          <w:rFonts w:ascii="Times New Roman" w:hAnsi="Times New Roman"/>
          <w:sz w:val="28"/>
          <w:szCs w:val="28"/>
        </w:rPr>
      </w:pPr>
      <w:r>
        <w:rPr>
          <w:rFonts w:ascii="Times New Roman" w:hAnsi="Times New Roman"/>
          <w:sz w:val="28"/>
          <w:szCs w:val="28"/>
        </w:rPr>
        <w:t>Таблица 3.5</w:t>
      </w:r>
    </w:p>
    <w:p w:rsidR="00B154D8" w:rsidRPr="001F5D61" w:rsidRDefault="00B154D8" w:rsidP="00B154D8">
      <w:pPr>
        <w:pStyle w:val="a3"/>
        <w:spacing w:after="240" w:line="360" w:lineRule="auto"/>
        <w:ind w:left="0" w:firstLine="567"/>
        <w:jc w:val="center"/>
        <w:rPr>
          <w:rFonts w:ascii="Times New Roman" w:hAnsi="Times New Roman"/>
          <w:sz w:val="28"/>
          <w:szCs w:val="28"/>
        </w:rPr>
      </w:pPr>
      <w:r w:rsidRPr="001F5D61">
        <w:rPr>
          <w:rFonts w:ascii="Times New Roman" w:hAnsi="Times New Roman"/>
          <w:sz w:val="28"/>
          <w:szCs w:val="28"/>
        </w:rPr>
        <w:t>Порядок контроля уровня запасов и эффективности их использования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02"/>
        <w:gridCol w:w="3402"/>
      </w:tblGrid>
      <w:tr w:rsidR="00B154D8" w:rsidRPr="00747E2D" w:rsidTr="00B154D8">
        <w:tc>
          <w:tcPr>
            <w:tcW w:w="2943" w:type="dxa"/>
          </w:tcPr>
          <w:p w:rsidR="00B154D8" w:rsidRPr="00825DF0" w:rsidRDefault="00B154D8" w:rsidP="002F6BAE">
            <w:pPr>
              <w:pStyle w:val="a3"/>
              <w:spacing w:after="0" w:line="240" w:lineRule="auto"/>
              <w:ind w:left="0"/>
              <w:jc w:val="center"/>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Управленческие уровни</w:t>
            </w:r>
          </w:p>
        </w:tc>
        <w:tc>
          <w:tcPr>
            <w:tcW w:w="3402" w:type="dxa"/>
            <w:tcMar>
              <w:left w:w="28" w:type="dxa"/>
              <w:right w:w="28" w:type="dxa"/>
            </w:tcMar>
          </w:tcPr>
          <w:p w:rsidR="00B154D8" w:rsidRPr="00825DF0" w:rsidRDefault="00B154D8" w:rsidP="002F6BAE">
            <w:pPr>
              <w:pStyle w:val="a3"/>
              <w:spacing w:after="0" w:line="240" w:lineRule="auto"/>
              <w:ind w:left="0"/>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Периодичность контроля</w:t>
            </w:r>
          </w:p>
        </w:tc>
        <w:tc>
          <w:tcPr>
            <w:tcW w:w="3402" w:type="dxa"/>
          </w:tcPr>
          <w:p w:rsidR="00B154D8" w:rsidRPr="00825DF0" w:rsidRDefault="00B154D8" w:rsidP="002F6BAE">
            <w:pPr>
              <w:pStyle w:val="a3"/>
              <w:spacing w:after="0" w:line="240" w:lineRule="auto"/>
              <w:ind w:left="0"/>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Осуществление контроля</w:t>
            </w:r>
          </w:p>
        </w:tc>
      </w:tr>
      <w:tr w:rsidR="00B154D8" w:rsidRPr="00747E2D" w:rsidTr="00B154D8">
        <w:tc>
          <w:tcPr>
            <w:tcW w:w="2943" w:type="dxa"/>
          </w:tcPr>
          <w:p w:rsidR="00B154D8" w:rsidRPr="00825DF0" w:rsidRDefault="00B154D8" w:rsidP="002F6BAE">
            <w:pPr>
              <w:pStyle w:val="a3"/>
              <w:spacing w:after="0" w:line="240" w:lineRule="auto"/>
              <w:ind w:left="0"/>
              <w:jc w:val="center"/>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Пекарь</w:t>
            </w:r>
          </w:p>
        </w:tc>
        <w:tc>
          <w:tcPr>
            <w:tcW w:w="3402" w:type="dxa"/>
            <w:tcMar>
              <w:left w:w="28" w:type="dxa"/>
              <w:right w:w="28" w:type="dxa"/>
            </w:tcMar>
          </w:tcPr>
          <w:p w:rsidR="00B154D8" w:rsidRPr="00825DF0" w:rsidRDefault="00B154D8" w:rsidP="002F6BAE">
            <w:pPr>
              <w:pStyle w:val="a3"/>
              <w:spacing w:after="0" w:line="240" w:lineRule="auto"/>
              <w:ind w:left="0"/>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Постоянный детальный контроль за уровнем запасов</w:t>
            </w:r>
          </w:p>
        </w:tc>
        <w:tc>
          <w:tcPr>
            <w:tcW w:w="3402" w:type="dxa"/>
          </w:tcPr>
          <w:p w:rsidR="00B154D8" w:rsidRPr="00825DF0" w:rsidRDefault="00B154D8" w:rsidP="002F6BAE">
            <w:pPr>
              <w:pStyle w:val="a3"/>
              <w:spacing w:after="0" w:line="240" w:lineRule="auto"/>
              <w:ind w:left="0"/>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Расчет норматива остатков запасов</w:t>
            </w:r>
          </w:p>
        </w:tc>
      </w:tr>
      <w:tr w:rsidR="00B154D8" w:rsidRPr="00747E2D" w:rsidTr="00B154D8">
        <w:tc>
          <w:tcPr>
            <w:tcW w:w="2943" w:type="dxa"/>
          </w:tcPr>
          <w:p w:rsidR="00B154D8" w:rsidRPr="00825DF0" w:rsidRDefault="00B154D8" w:rsidP="002F6BAE">
            <w:pPr>
              <w:pStyle w:val="a3"/>
              <w:spacing w:after="0" w:line="240" w:lineRule="auto"/>
              <w:ind w:left="0"/>
              <w:jc w:val="center"/>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Зав. производством</w:t>
            </w:r>
          </w:p>
        </w:tc>
        <w:tc>
          <w:tcPr>
            <w:tcW w:w="3402" w:type="dxa"/>
            <w:tcMar>
              <w:left w:w="28" w:type="dxa"/>
              <w:right w:w="28" w:type="dxa"/>
            </w:tcMar>
          </w:tcPr>
          <w:p w:rsidR="00B154D8" w:rsidRPr="00825DF0" w:rsidRDefault="00B154D8" w:rsidP="002F6BAE">
            <w:pPr>
              <w:pStyle w:val="a3"/>
              <w:spacing w:after="0" w:line="240" w:lineRule="auto"/>
              <w:ind w:left="0"/>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Периодический контроль уровня запасов по итогам отчетно-планового перио</w:t>
            </w:r>
            <w:r>
              <w:rPr>
                <w:rFonts w:ascii="Times New Roman" w:eastAsia="Times New Roman" w:hAnsi="Times New Roman"/>
                <w:sz w:val="28"/>
                <w:szCs w:val="28"/>
                <w:lang w:eastAsia="ru-RU"/>
              </w:rPr>
              <w:t>-</w:t>
            </w:r>
            <w:r w:rsidRPr="00825DF0">
              <w:rPr>
                <w:rFonts w:ascii="Times New Roman" w:eastAsia="Times New Roman" w:hAnsi="Times New Roman"/>
                <w:sz w:val="28"/>
                <w:szCs w:val="28"/>
                <w:lang w:eastAsia="ru-RU"/>
              </w:rPr>
              <w:t>да (1 раз в месяц), а также по мере необходимости: по представлению пекаря, по поручению вышестоящего руководителя, выборочно – при принятии решения о смене поставщика</w:t>
            </w:r>
          </w:p>
        </w:tc>
        <w:tc>
          <w:tcPr>
            <w:tcW w:w="3402" w:type="dxa"/>
          </w:tcPr>
          <w:p w:rsidR="00B154D8" w:rsidRPr="00825DF0" w:rsidRDefault="00B154D8" w:rsidP="002F6BAE">
            <w:pPr>
              <w:pStyle w:val="a3"/>
              <w:spacing w:after="0" w:line="240" w:lineRule="auto"/>
              <w:ind w:left="0"/>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Выявление сверхнорма</w:t>
            </w:r>
            <w:r>
              <w:rPr>
                <w:rFonts w:ascii="Times New Roman" w:eastAsia="Times New Roman" w:hAnsi="Times New Roman"/>
                <w:sz w:val="28"/>
                <w:szCs w:val="28"/>
                <w:lang w:eastAsia="ru-RU"/>
              </w:rPr>
              <w:t>-</w:t>
            </w:r>
            <w:r w:rsidRPr="00825DF0">
              <w:rPr>
                <w:rFonts w:ascii="Times New Roman" w:eastAsia="Times New Roman" w:hAnsi="Times New Roman"/>
                <w:sz w:val="28"/>
                <w:szCs w:val="28"/>
                <w:lang w:eastAsia="ru-RU"/>
              </w:rPr>
              <w:t>тивных запасов, выясне</w:t>
            </w:r>
            <w:r>
              <w:rPr>
                <w:rFonts w:ascii="Times New Roman" w:eastAsia="Times New Roman" w:hAnsi="Times New Roman"/>
                <w:sz w:val="28"/>
                <w:szCs w:val="28"/>
                <w:lang w:eastAsia="ru-RU"/>
              </w:rPr>
              <w:t>-</w:t>
            </w:r>
            <w:r w:rsidRPr="00825DF0">
              <w:rPr>
                <w:rFonts w:ascii="Times New Roman" w:eastAsia="Times New Roman" w:hAnsi="Times New Roman"/>
                <w:sz w:val="28"/>
                <w:szCs w:val="28"/>
                <w:lang w:eastAsia="ru-RU"/>
              </w:rPr>
              <w:t>ние причин, разработка мер по приведению запасов в норму, выпуск аналитической справки, которая служит основа</w:t>
            </w:r>
            <w:r>
              <w:rPr>
                <w:rFonts w:ascii="Times New Roman" w:eastAsia="Times New Roman" w:hAnsi="Times New Roman"/>
                <w:sz w:val="28"/>
                <w:szCs w:val="28"/>
                <w:lang w:eastAsia="ru-RU"/>
              </w:rPr>
              <w:t>-</w:t>
            </w:r>
            <w:r w:rsidRPr="00825DF0">
              <w:rPr>
                <w:rFonts w:ascii="Times New Roman" w:eastAsia="Times New Roman" w:hAnsi="Times New Roman"/>
                <w:sz w:val="28"/>
                <w:szCs w:val="28"/>
                <w:lang w:eastAsia="ru-RU"/>
              </w:rPr>
              <w:t>нием для планирования мероприятий по оптимизации запасов</w:t>
            </w:r>
          </w:p>
        </w:tc>
      </w:tr>
      <w:tr w:rsidR="00B154D8" w:rsidRPr="00747E2D" w:rsidTr="00B154D8">
        <w:tc>
          <w:tcPr>
            <w:tcW w:w="2943" w:type="dxa"/>
          </w:tcPr>
          <w:p w:rsidR="00B154D8" w:rsidRPr="00825DF0" w:rsidRDefault="00B154D8" w:rsidP="002F6BAE">
            <w:pPr>
              <w:pStyle w:val="a3"/>
              <w:spacing w:after="0" w:line="240" w:lineRule="auto"/>
              <w:ind w:left="0"/>
              <w:jc w:val="center"/>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Главный бухгалтер</w:t>
            </w:r>
          </w:p>
        </w:tc>
        <w:tc>
          <w:tcPr>
            <w:tcW w:w="3402" w:type="dxa"/>
            <w:tcMar>
              <w:left w:w="28" w:type="dxa"/>
              <w:right w:w="28" w:type="dxa"/>
            </w:tcMar>
          </w:tcPr>
          <w:p w:rsidR="00B154D8" w:rsidRPr="00825DF0" w:rsidRDefault="00B154D8" w:rsidP="002F6BAE">
            <w:pPr>
              <w:pStyle w:val="a3"/>
              <w:spacing w:after="0" w:line="240" w:lineRule="auto"/>
              <w:ind w:left="0"/>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Периодический контроль уровня запасов по итогам отчетно-планового периода (1 раз в месяц),</w:t>
            </w:r>
          </w:p>
        </w:tc>
        <w:tc>
          <w:tcPr>
            <w:tcW w:w="3402" w:type="dxa"/>
          </w:tcPr>
          <w:p w:rsidR="00B154D8" w:rsidRPr="00825DF0" w:rsidRDefault="00B154D8" w:rsidP="002F6BAE">
            <w:pPr>
              <w:pStyle w:val="a3"/>
              <w:spacing w:after="0" w:line="240" w:lineRule="auto"/>
              <w:ind w:left="0"/>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Утверждение мероприятий по приведению запасов к нормативу</w:t>
            </w:r>
          </w:p>
        </w:tc>
      </w:tr>
      <w:tr w:rsidR="00B154D8" w:rsidRPr="00747E2D" w:rsidTr="00B154D8">
        <w:tc>
          <w:tcPr>
            <w:tcW w:w="2943" w:type="dxa"/>
          </w:tcPr>
          <w:p w:rsidR="00B154D8" w:rsidRPr="00825DF0" w:rsidRDefault="00B154D8" w:rsidP="002F6BAE">
            <w:pPr>
              <w:pStyle w:val="a3"/>
              <w:spacing w:after="0" w:line="240" w:lineRule="auto"/>
              <w:ind w:left="0"/>
              <w:jc w:val="center"/>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Коммерческий директор</w:t>
            </w:r>
          </w:p>
        </w:tc>
        <w:tc>
          <w:tcPr>
            <w:tcW w:w="3402" w:type="dxa"/>
            <w:tcMar>
              <w:left w:w="28" w:type="dxa"/>
              <w:right w:w="28" w:type="dxa"/>
            </w:tcMar>
          </w:tcPr>
          <w:p w:rsidR="00B154D8" w:rsidRPr="00825DF0" w:rsidRDefault="00B154D8" w:rsidP="002F6BAE">
            <w:pPr>
              <w:pStyle w:val="a3"/>
              <w:spacing w:after="0" w:line="240" w:lineRule="auto"/>
              <w:ind w:left="0"/>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Контроль уровня запасов по мере необходимости, как в оперативном порядке, так и с  вынесением вопроса на специальные тематические совещания</w:t>
            </w:r>
          </w:p>
        </w:tc>
        <w:tc>
          <w:tcPr>
            <w:tcW w:w="3402" w:type="dxa"/>
          </w:tcPr>
          <w:p w:rsidR="00B154D8" w:rsidRPr="00825DF0" w:rsidRDefault="00B154D8" w:rsidP="002F6BAE">
            <w:pPr>
              <w:pStyle w:val="a3"/>
              <w:spacing w:after="0" w:line="240" w:lineRule="auto"/>
              <w:ind w:left="0"/>
              <w:rPr>
                <w:rFonts w:ascii="Times New Roman" w:eastAsia="Times New Roman" w:hAnsi="Times New Roman"/>
                <w:sz w:val="28"/>
                <w:szCs w:val="28"/>
                <w:lang w:eastAsia="ru-RU"/>
              </w:rPr>
            </w:pPr>
            <w:r w:rsidRPr="00825DF0">
              <w:rPr>
                <w:rFonts w:ascii="Times New Roman" w:eastAsia="Times New Roman" w:hAnsi="Times New Roman"/>
                <w:sz w:val="28"/>
                <w:szCs w:val="28"/>
                <w:lang w:eastAsia="ru-RU"/>
              </w:rPr>
              <w:t>Обсуждение мероприятий и принятие окончательного решения</w:t>
            </w:r>
          </w:p>
        </w:tc>
      </w:tr>
    </w:tbl>
    <w:p w:rsidR="00B154D8" w:rsidRDefault="00B154D8" w:rsidP="00B154D8">
      <w:pPr>
        <w:pStyle w:val="a3"/>
        <w:spacing w:line="360" w:lineRule="auto"/>
        <w:ind w:left="0" w:firstLine="567"/>
        <w:jc w:val="center"/>
      </w:pPr>
    </w:p>
    <w:p w:rsidR="00B154D8" w:rsidRPr="001F5D61" w:rsidRDefault="00B154D8" w:rsidP="00B154D8">
      <w:pPr>
        <w:pStyle w:val="a3"/>
        <w:spacing w:line="360" w:lineRule="auto"/>
        <w:ind w:left="0" w:firstLine="851"/>
        <w:jc w:val="both"/>
        <w:rPr>
          <w:rFonts w:ascii="Times New Roman" w:hAnsi="Times New Roman"/>
          <w:sz w:val="28"/>
          <w:szCs w:val="28"/>
        </w:rPr>
      </w:pPr>
      <w:r w:rsidRPr="001F5D61">
        <w:rPr>
          <w:rFonts w:ascii="Times New Roman" w:hAnsi="Times New Roman"/>
          <w:sz w:val="28"/>
          <w:szCs w:val="28"/>
        </w:rPr>
        <w:t>В процессе такого контроля запасов вскрываются причины образования сверхнормативных запасов, недостаток запасов, намечаются меры по приведению их в норму, что отражается в решениях совещаний, выпуске приказов. По результатам контроля запасов к виновным могут приниматься меры в соответствии с должностными обязанностями и премиальным положением. При наличии сверхнормативных запасов товарно-материальных запасов типовыми по приведению к нормативу являются следующие решения:</w:t>
      </w:r>
    </w:p>
    <w:p w:rsidR="00B154D8" w:rsidRPr="001F5D61" w:rsidRDefault="00B154D8" w:rsidP="00B154D8">
      <w:pPr>
        <w:pStyle w:val="a3"/>
        <w:numPr>
          <w:ilvl w:val="0"/>
          <w:numId w:val="35"/>
        </w:numPr>
        <w:spacing w:line="360" w:lineRule="auto"/>
        <w:rPr>
          <w:rFonts w:ascii="Times New Roman" w:hAnsi="Times New Roman"/>
          <w:sz w:val="28"/>
          <w:szCs w:val="28"/>
        </w:rPr>
      </w:pPr>
      <w:r w:rsidRPr="001F5D61">
        <w:rPr>
          <w:rFonts w:ascii="Times New Roman" w:hAnsi="Times New Roman"/>
          <w:sz w:val="28"/>
          <w:szCs w:val="28"/>
        </w:rPr>
        <w:t>Ускорение вовлечения товарно-материальных ценностей в производство;</w:t>
      </w:r>
    </w:p>
    <w:p w:rsidR="00B154D8" w:rsidRPr="001F5D61" w:rsidRDefault="00B154D8" w:rsidP="00B154D8">
      <w:pPr>
        <w:pStyle w:val="a3"/>
        <w:numPr>
          <w:ilvl w:val="0"/>
          <w:numId w:val="35"/>
        </w:numPr>
        <w:spacing w:line="360" w:lineRule="auto"/>
        <w:rPr>
          <w:rFonts w:ascii="Times New Roman" w:hAnsi="Times New Roman"/>
          <w:sz w:val="28"/>
          <w:szCs w:val="28"/>
        </w:rPr>
      </w:pPr>
      <w:r w:rsidRPr="001F5D61">
        <w:rPr>
          <w:rFonts w:ascii="Times New Roman" w:hAnsi="Times New Roman"/>
          <w:sz w:val="28"/>
          <w:szCs w:val="28"/>
        </w:rPr>
        <w:t>Реализация товарно-материальных запасов на сторону,</w:t>
      </w:r>
    </w:p>
    <w:p w:rsidR="00B154D8" w:rsidRPr="001F5D61" w:rsidRDefault="00B154D8" w:rsidP="00B154D8">
      <w:pPr>
        <w:pStyle w:val="a3"/>
        <w:numPr>
          <w:ilvl w:val="0"/>
          <w:numId w:val="35"/>
        </w:numPr>
        <w:spacing w:line="360" w:lineRule="auto"/>
        <w:rPr>
          <w:rFonts w:ascii="Times New Roman" w:hAnsi="Times New Roman"/>
          <w:sz w:val="28"/>
          <w:szCs w:val="28"/>
        </w:rPr>
      </w:pPr>
      <w:r w:rsidRPr="001F5D61">
        <w:rPr>
          <w:rFonts w:ascii="Times New Roman" w:hAnsi="Times New Roman"/>
          <w:sz w:val="28"/>
          <w:szCs w:val="28"/>
        </w:rPr>
        <w:t>Уточнение норматива производственных запасов.</w:t>
      </w:r>
    </w:p>
    <w:p w:rsidR="00B154D8" w:rsidRPr="00E004FE" w:rsidRDefault="00B154D8" w:rsidP="00B154D8">
      <w:pPr>
        <w:pStyle w:val="a3"/>
        <w:spacing w:line="360" w:lineRule="auto"/>
        <w:ind w:left="0" w:firstLine="851"/>
        <w:jc w:val="both"/>
        <w:rPr>
          <w:rFonts w:ascii="Times New Roman" w:hAnsi="Times New Roman"/>
          <w:sz w:val="28"/>
          <w:szCs w:val="28"/>
        </w:rPr>
      </w:pPr>
      <w:r w:rsidRPr="00E004FE">
        <w:rPr>
          <w:rFonts w:ascii="Times New Roman" w:hAnsi="Times New Roman"/>
          <w:sz w:val="28"/>
          <w:szCs w:val="28"/>
        </w:rPr>
        <w:t>Анализ наличия производственных запасов на предприятии, проведенный во второй главе, показал, что среднегодовой размер запасов, хранимых на предприятии, составляет 651 413 рублей. Рассчитаем оптимальный размер запаса по формуле Уилсона:</w:t>
      </w:r>
    </w:p>
    <w:p w:rsidR="00B154D8" w:rsidRPr="00E004FE" w:rsidRDefault="00B154D8" w:rsidP="00B154D8">
      <w:pPr>
        <w:pStyle w:val="a3"/>
        <w:spacing w:line="360" w:lineRule="auto"/>
        <w:ind w:left="0" w:firstLine="851"/>
        <w:jc w:val="both"/>
        <w:rPr>
          <w:rFonts w:ascii="Times New Roman" w:hAnsi="Times New Roman"/>
          <w:sz w:val="28"/>
          <w:szCs w:val="28"/>
        </w:rPr>
      </w:pPr>
      <w:r w:rsidRPr="00E004FE">
        <w:rPr>
          <w:rFonts w:ascii="Times New Roman" w:hAnsi="Times New Roman"/>
          <w:sz w:val="28"/>
          <w:szCs w:val="28"/>
        </w:rPr>
        <w:t>ОРЗ = √2*6382,2*720/120=276,7 тыс. рублей</w:t>
      </w:r>
    </w:p>
    <w:p w:rsidR="00B154D8" w:rsidRPr="00E004FE" w:rsidRDefault="00B154D8" w:rsidP="00B154D8">
      <w:pPr>
        <w:pStyle w:val="a3"/>
        <w:spacing w:line="360" w:lineRule="auto"/>
        <w:ind w:left="0" w:firstLine="851"/>
        <w:jc w:val="both"/>
        <w:rPr>
          <w:rFonts w:ascii="Times New Roman" w:hAnsi="Times New Roman"/>
          <w:sz w:val="28"/>
          <w:szCs w:val="28"/>
        </w:rPr>
      </w:pPr>
      <w:r w:rsidRPr="00E004FE">
        <w:rPr>
          <w:rFonts w:ascii="Times New Roman" w:hAnsi="Times New Roman"/>
          <w:sz w:val="28"/>
          <w:szCs w:val="28"/>
        </w:rPr>
        <w:t>Количество поставок в год рассчитывается следующим образом:</w:t>
      </w:r>
    </w:p>
    <w:p w:rsidR="00B154D8" w:rsidRPr="00E004FE" w:rsidRDefault="00B154D8" w:rsidP="00B154D8">
      <w:pPr>
        <w:pStyle w:val="a3"/>
        <w:spacing w:line="360" w:lineRule="auto"/>
        <w:ind w:left="0" w:firstLine="851"/>
        <w:jc w:val="both"/>
        <w:rPr>
          <w:rFonts w:ascii="Times New Roman" w:hAnsi="Times New Roman"/>
          <w:sz w:val="28"/>
          <w:szCs w:val="28"/>
        </w:rPr>
      </w:pPr>
      <w:r w:rsidRPr="00E004FE">
        <w:rPr>
          <w:rFonts w:ascii="Times New Roman" w:hAnsi="Times New Roman"/>
          <w:sz w:val="28"/>
          <w:szCs w:val="28"/>
        </w:rPr>
        <w:t>Т = 6382,2/276,7 = 23,1 (примерно 23 раза)</w:t>
      </w:r>
    </w:p>
    <w:p w:rsidR="00B154D8" w:rsidRPr="00E004FE" w:rsidRDefault="00B154D8" w:rsidP="00B154D8">
      <w:pPr>
        <w:pStyle w:val="a3"/>
        <w:spacing w:line="360" w:lineRule="auto"/>
        <w:ind w:left="0" w:firstLine="851"/>
        <w:jc w:val="both"/>
        <w:rPr>
          <w:rFonts w:ascii="Times New Roman" w:hAnsi="Times New Roman"/>
          <w:sz w:val="28"/>
          <w:szCs w:val="28"/>
        </w:rPr>
      </w:pPr>
      <w:r w:rsidRPr="00E004FE">
        <w:rPr>
          <w:rFonts w:ascii="Times New Roman" w:hAnsi="Times New Roman"/>
          <w:sz w:val="28"/>
          <w:szCs w:val="28"/>
        </w:rPr>
        <w:t>Интервал между поставками в данном случае составит:</w:t>
      </w:r>
    </w:p>
    <w:p w:rsidR="00B154D8" w:rsidRPr="00E004FE" w:rsidRDefault="00B154D8" w:rsidP="00B154D8">
      <w:pPr>
        <w:pStyle w:val="a3"/>
        <w:spacing w:line="360" w:lineRule="auto"/>
        <w:ind w:left="0" w:firstLine="851"/>
        <w:jc w:val="both"/>
        <w:rPr>
          <w:rFonts w:ascii="Times New Roman" w:hAnsi="Times New Roman"/>
          <w:sz w:val="28"/>
          <w:szCs w:val="28"/>
        </w:rPr>
      </w:pPr>
      <w:r w:rsidRPr="00E004FE">
        <w:rPr>
          <w:rFonts w:ascii="Times New Roman" w:hAnsi="Times New Roman"/>
          <w:sz w:val="28"/>
          <w:szCs w:val="28"/>
        </w:rPr>
        <w:t>И = 365/23,1 = 15,8 (16 дней)</w:t>
      </w:r>
    </w:p>
    <w:p w:rsidR="00B154D8" w:rsidRPr="00E004FE" w:rsidRDefault="00B154D8" w:rsidP="00B154D8">
      <w:pPr>
        <w:pStyle w:val="a3"/>
        <w:spacing w:line="360" w:lineRule="auto"/>
        <w:ind w:left="0" w:firstLine="851"/>
        <w:jc w:val="both"/>
        <w:rPr>
          <w:rFonts w:ascii="Times New Roman" w:hAnsi="Times New Roman"/>
          <w:sz w:val="28"/>
          <w:szCs w:val="28"/>
        </w:rPr>
      </w:pPr>
      <w:r w:rsidRPr="00E004FE">
        <w:rPr>
          <w:rFonts w:ascii="Times New Roman" w:hAnsi="Times New Roman"/>
          <w:sz w:val="28"/>
          <w:szCs w:val="28"/>
        </w:rPr>
        <w:t>Совокупные текущие затраты по обслуживанию запасов, включая наличие страхового запаса, который на данном предприятии принимается равным необходимому количеству сырья и материалов на половину интервала поставки составит:</w:t>
      </w:r>
    </w:p>
    <w:p w:rsidR="00B154D8" w:rsidRPr="00E004FE" w:rsidRDefault="00B154D8" w:rsidP="00B154D8">
      <w:pPr>
        <w:pStyle w:val="a3"/>
        <w:spacing w:line="360" w:lineRule="auto"/>
        <w:ind w:left="0" w:firstLine="851"/>
        <w:jc w:val="both"/>
        <w:rPr>
          <w:rFonts w:ascii="Times New Roman" w:hAnsi="Times New Roman"/>
          <w:sz w:val="28"/>
          <w:szCs w:val="28"/>
        </w:rPr>
      </w:pPr>
      <w:r w:rsidRPr="00E004FE">
        <w:rPr>
          <w:rFonts w:ascii="Times New Roman" w:hAnsi="Times New Roman"/>
          <w:sz w:val="28"/>
          <w:szCs w:val="28"/>
        </w:rPr>
        <w:t>СТЗ = 276,7 + 17,485*16/2= 416, 58 тыс.р.</w:t>
      </w:r>
    </w:p>
    <w:p w:rsidR="00B154D8" w:rsidRPr="00E004FE" w:rsidRDefault="00B154D8" w:rsidP="00B154D8">
      <w:pPr>
        <w:pStyle w:val="a3"/>
        <w:spacing w:line="360" w:lineRule="auto"/>
        <w:ind w:left="0" w:firstLine="851"/>
        <w:jc w:val="both"/>
        <w:rPr>
          <w:rFonts w:ascii="Times New Roman" w:hAnsi="Times New Roman"/>
          <w:sz w:val="28"/>
          <w:szCs w:val="28"/>
        </w:rPr>
      </w:pPr>
      <w:r w:rsidRPr="00E004FE">
        <w:rPr>
          <w:rFonts w:ascii="Times New Roman" w:hAnsi="Times New Roman"/>
          <w:sz w:val="28"/>
          <w:szCs w:val="28"/>
        </w:rPr>
        <w:t>Таким образом, излишние средства, вовлеченные в запасы, составят:</w:t>
      </w:r>
    </w:p>
    <w:p w:rsidR="00B154D8" w:rsidRPr="00E004FE" w:rsidRDefault="00B154D8" w:rsidP="00B154D8">
      <w:pPr>
        <w:pStyle w:val="a3"/>
        <w:spacing w:line="360" w:lineRule="auto"/>
        <w:ind w:left="0" w:firstLine="851"/>
        <w:jc w:val="both"/>
        <w:rPr>
          <w:rFonts w:ascii="Times New Roman" w:hAnsi="Times New Roman"/>
          <w:sz w:val="28"/>
          <w:szCs w:val="28"/>
        </w:rPr>
      </w:pPr>
      <w:r w:rsidRPr="00E004FE">
        <w:rPr>
          <w:rFonts w:ascii="Times New Roman" w:hAnsi="Times New Roman"/>
          <w:sz w:val="28"/>
          <w:szCs w:val="28"/>
        </w:rPr>
        <w:t>651 413 – 416 580 = 234 833 рубля.</w:t>
      </w:r>
    </w:p>
    <w:p w:rsidR="00B154D8" w:rsidRPr="00E004FE" w:rsidRDefault="00B154D8" w:rsidP="00B154D8">
      <w:pPr>
        <w:pStyle w:val="a3"/>
        <w:spacing w:line="360" w:lineRule="auto"/>
        <w:ind w:left="0" w:firstLine="851"/>
        <w:jc w:val="both"/>
        <w:rPr>
          <w:rFonts w:ascii="Times New Roman" w:hAnsi="Times New Roman"/>
          <w:sz w:val="28"/>
          <w:szCs w:val="28"/>
        </w:rPr>
      </w:pPr>
      <w:r w:rsidRPr="00E004FE">
        <w:rPr>
          <w:rFonts w:ascii="Times New Roman" w:hAnsi="Times New Roman"/>
          <w:sz w:val="28"/>
          <w:szCs w:val="28"/>
        </w:rPr>
        <w:t>Рассчитаем экономический эффект от внедрения на предприятии системы своевременного контроля за состоянием материально-производственных запасов. Излишние высвободившиеся средства предприятие могло бы положить в банк под 15% годовых, тогда это принесло бы годовой доход в размере:</w:t>
      </w:r>
    </w:p>
    <w:p w:rsidR="00B154D8" w:rsidRPr="00E004FE" w:rsidRDefault="00B154D8" w:rsidP="00B154D8">
      <w:pPr>
        <w:pStyle w:val="a3"/>
        <w:spacing w:line="360" w:lineRule="auto"/>
        <w:ind w:left="0" w:firstLine="851"/>
        <w:jc w:val="both"/>
        <w:rPr>
          <w:rFonts w:ascii="Times New Roman" w:hAnsi="Times New Roman"/>
          <w:sz w:val="28"/>
          <w:szCs w:val="28"/>
        </w:rPr>
      </w:pPr>
      <w:r w:rsidRPr="00E004FE">
        <w:rPr>
          <w:rFonts w:ascii="Times New Roman" w:hAnsi="Times New Roman"/>
          <w:sz w:val="28"/>
          <w:szCs w:val="28"/>
        </w:rPr>
        <w:t>234 833 * 0,15 = 35225 рублей</w:t>
      </w:r>
    </w:p>
    <w:p w:rsidR="00B154D8" w:rsidRPr="00E004FE" w:rsidRDefault="00B154D8" w:rsidP="00B154D8">
      <w:pPr>
        <w:pStyle w:val="a3"/>
        <w:spacing w:line="360" w:lineRule="auto"/>
        <w:ind w:left="0" w:firstLine="851"/>
        <w:jc w:val="both"/>
        <w:rPr>
          <w:rFonts w:ascii="Times New Roman" w:hAnsi="Times New Roman"/>
          <w:sz w:val="28"/>
          <w:szCs w:val="28"/>
        </w:rPr>
      </w:pPr>
      <w:r w:rsidRPr="00E004FE">
        <w:rPr>
          <w:rFonts w:ascii="Times New Roman" w:hAnsi="Times New Roman"/>
          <w:sz w:val="28"/>
          <w:szCs w:val="28"/>
        </w:rPr>
        <w:t>Таким образом, предприятие потеряло 35,23 тысячи рублей в год, не применяя методику оптимального вложения средств в запасы материалов. Для предприятия малого бизнеса такая сумма в год может стать значительным экономическим эффектом.</w:t>
      </w:r>
    </w:p>
    <w:p w:rsidR="00B154D8" w:rsidRDefault="00B154D8" w:rsidP="00B154D8">
      <w:r>
        <w:br w:type="page"/>
      </w:r>
    </w:p>
    <w:p w:rsidR="00B154D8" w:rsidRDefault="00B154D8" w:rsidP="00B154D8">
      <w:pPr>
        <w:pStyle w:val="a3"/>
        <w:spacing w:line="360" w:lineRule="auto"/>
        <w:ind w:left="0" w:firstLine="851"/>
        <w:jc w:val="both"/>
        <w:rPr>
          <w:rFonts w:ascii="Times New Roman" w:hAnsi="Times New Roman"/>
          <w:b/>
          <w:sz w:val="28"/>
          <w:szCs w:val="28"/>
        </w:rPr>
      </w:pPr>
      <w:r w:rsidRPr="001B576A">
        <w:rPr>
          <w:rFonts w:ascii="Times New Roman" w:hAnsi="Times New Roman"/>
          <w:b/>
          <w:sz w:val="28"/>
          <w:szCs w:val="28"/>
        </w:rPr>
        <w:t>Заключение</w:t>
      </w:r>
    </w:p>
    <w:p w:rsidR="00B154D8" w:rsidRPr="001B576A" w:rsidRDefault="00B154D8" w:rsidP="00B154D8">
      <w:pPr>
        <w:pStyle w:val="a3"/>
        <w:spacing w:line="360" w:lineRule="auto"/>
        <w:ind w:left="0" w:firstLine="851"/>
        <w:jc w:val="both"/>
        <w:rPr>
          <w:rFonts w:ascii="Times New Roman" w:hAnsi="Times New Roman"/>
          <w:b/>
          <w:sz w:val="28"/>
          <w:szCs w:val="28"/>
        </w:rPr>
      </w:pPr>
    </w:p>
    <w:p w:rsidR="00B154D8" w:rsidRPr="001B576A" w:rsidRDefault="00B154D8" w:rsidP="00B154D8">
      <w:pPr>
        <w:pStyle w:val="a3"/>
        <w:spacing w:line="360" w:lineRule="auto"/>
        <w:ind w:left="0" w:firstLine="851"/>
        <w:jc w:val="both"/>
        <w:rPr>
          <w:rFonts w:ascii="Times New Roman" w:hAnsi="Times New Roman"/>
          <w:sz w:val="28"/>
          <w:szCs w:val="28"/>
        </w:rPr>
      </w:pPr>
      <w:r w:rsidRPr="001B576A">
        <w:rPr>
          <w:rFonts w:ascii="Times New Roman" w:hAnsi="Times New Roman"/>
          <w:sz w:val="28"/>
          <w:szCs w:val="28"/>
        </w:rPr>
        <w:t xml:space="preserve">Материально-производственные запасы как экономическая категория представляют собой </w:t>
      </w:r>
      <w:r>
        <w:rPr>
          <w:rFonts w:ascii="Times New Roman" w:hAnsi="Times New Roman"/>
          <w:sz w:val="28"/>
          <w:szCs w:val="28"/>
        </w:rPr>
        <w:t>находящи</w:t>
      </w:r>
      <w:r w:rsidRPr="00825DF0">
        <w:rPr>
          <w:rFonts w:ascii="Times New Roman" w:hAnsi="Times New Roman"/>
          <w:sz w:val="28"/>
          <w:szCs w:val="28"/>
        </w:rPr>
        <w:t>еся на разных стадиях производства и обращения продукты производственно-технического назначения, товары народного потребления и другие товары, ожидающие вступления в процесс производственного или личного потребления.</w:t>
      </w:r>
      <w:r w:rsidRPr="001B576A">
        <w:rPr>
          <w:rFonts w:ascii="Times New Roman" w:hAnsi="Times New Roman"/>
          <w:sz w:val="28"/>
          <w:szCs w:val="28"/>
        </w:rPr>
        <w:t xml:space="preserve"> </w:t>
      </w:r>
      <w:r w:rsidRPr="00EE2BF2">
        <w:rPr>
          <w:rFonts w:ascii="Times New Roman" w:hAnsi="Times New Roman"/>
          <w:sz w:val="28"/>
          <w:szCs w:val="28"/>
        </w:rPr>
        <w:t>Материальные запасы являются часть</w:t>
      </w:r>
      <w:r>
        <w:rPr>
          <w:rFonts w:ascii="Times New Roman" w:hAnsi="Times New Roman"/>
          <w:sz w:val="28"/>
          <w:szCs w:val="28"/>
        </w:rPr>
        <w:t>ю оборотных средств предприятия и отличаются тем, что</w:t>
      </w:r>
      <w:r w:rsidRPr="00EE2BF2">
        <w:rPr>
          <w:rFonts w:ascii="Times New Roman" w:hAnsi="Times New Roman"/>
          <w:sz w:val="28"/>
          <w:szCs w:val="28"/>
        </w:rPr>
        <w:t xml:space="preserve"> однократно участвуют в процессе производства.</w:t>
      </w:r>
    </w:p>
    <w:p w:rsidR="00B154D8" w:rsidRDefault="00B154D8" w:rsidP="00B154D8">
      <w:pPr>
        <w:pStyle w:val="a3"/>
        <w:spacing w:after="0" w:line="360" w:lineRule="auto"/>
        <w:ind w:left="0" w:firstLine="851"/>
        <w:jc w:val="both"/>
        <w:rPr>
          <w:rFonts w:ascii="Times New Roman" w:hAnsi="Times New Roman"/>
          <w:sz w:val="28"/>
          <w:szCs w:val="28"/>
        </w:rPr>
      </w:pPr>
      <w:r w:rsidRPr="001B576A">
        <w:rPr>
          <w:rFonts w:ascii="Times New Roman" w:hAnsi="Times New Roman"/>
          <w:sz w:val="28"/>
          <w:szCs w:val="28"/>
        </w:rPr>
        <w:t>Нормирование и управление материально-производственными запасами на предприятиях пищевой промышленности представляет особый интерес для исследователей и особую сложность, поскольку средние и малые предприятия пищевой промышленности, как правило, отличаются широким ассортиментом и небольшими объемами партий изготавливаемой продукции. Изготовление продукции на заказ еще более усложняет процесс управления материальными запасами и ужесточает требования к процессам его планирования.</w:t>
      </w:r>
    </w:p>
    <w:p w:rsidR="00B154D8" w:rsidRPr="001F5D61" w:rsidRDefault="00B154D8" w:rsidP="00B154D8">
      <w:pPr>
        <w:spacing w:after="0" w:line="360" w:lineRule="auto"/>
        <w:ind w:firstLine="720"/>
        <w:jc w:val="both"/>
        <w:rPr>
          <w:rFonts w:ascii="Times New Roman" w:hAnsi="Times New Roman"/>
          <w:color w:val="000000"/>
          <w:sz w:val="28"/>
          <w:szCs w:val="28"/>
        </w:rPr>
      </w:pPr>
      <w:r>
        <w:rPr>
          <w:rFonts w:ascii="Times New Roman" w:hAnsi="Times New Roman"/>
          <w:sz w:val="28"/>
          <w:szCs w:val="28"/>
        </w:rPr>
        <w:t xml:space="preserve">В настоящей дипломной работе на примере деятельности пекарни ИП Королев Ю.Б. было показано, какой  </w:t>
      </w:r>
      <w:r w:rsidRPr="001F5D61">
        <w:rPr>
          <w:rFonts w:ascii="Times New Roman" w:hAnsi="Times New Roman"/>
          <w:color w:val="000000"/>
          <w:sz w:val="28"/>
          <w:szCs w:val="28"/>
        </w:rPr>
        <w:t>слабый контроль товарно-материальных запасов</w:t>
      </w:r>
      <w:r>
        <w:rPr>
          <w:rFonts w:ascii="Times New Roman" w:hAnsi="Times New Roman"/>
          <w:sz w:val="28"/>
          <w:szCs w:val="28"/>
        </w:rPr>
        <w:t xml:space="preserve"> может существовать на предприятии малого бизнеса. </w:t>
      </w:r>
      <w:r w:rsidRPr="001F5D61">
        <w:rPr>
          <w:rFonts w:ascii="Times New Roman" w:hAnsi="Times New Roman"/>
          <w:color w:val="000000"/>
          <w:sz w:val="28"/>
          <w:szCs w:val="28"/>
        </w:rPr>
        <w:t>Это подтверждается отсутствием на предприятии практики расчета норматива остатков запасов на складах и цехах. Их расчет позволит управлять запасами, контролировать их пороговый уровень.</w:t>
      </w:r>
    </w:p>
    <w:p w:rsidR="00B154D8" w:rsidRDefault="00B154D8" w:rsidP="00B154D8">
      <w:pPr>
        <w:pStyle w:val="a3"/>
        <w:spacing w:after="0" w:line="360" w:lineRule="auto"/>
        <w:ind w:left="0" w:firstLine="851"/>
        <w:jc w:val="both"/>
        <w:rPr>
          <w:rFonts w:ascii="Times New Roman" w:hAnsi="Times New Roman"/>
          <w:color w:val="000000"/>
          <w:sz w:val="28"/>
          <w:szCs w:val="28"/>
        </w:rPr>
      </w:pPr>
      <w:r w:rsidRPr="001F5D61">
        <w:rPr>
          <w:rFonts w:ascii="Times New Roman" w:hAnsi="Times New Roman"/>
          <w:color w:val="000000"/>
          <w:sz w:val="28"/>
          <w:szCs w:val="28"/>
        </w:rPr>
        <w:t xml:space="preserve">В связи с этим возникает необходимость совершенствования организационной структуры управления запасами. Для осуществления более эффективного управления товарно-материальными запасами </w:t>
      </w:r>
      <w:r>
        <w:rPr>
          <w:rFonts w:ascii="Times New Roman" w:hAnsi="Times New Roman"/>
          <w:color w:val="000000"/>
          <w:sz w:val="28"/>
          <w:szCs w:val="28"/>
        </w:rPr>
        <w:t xml:space="preserve">в работе предложена система </w:t>
      </w:r>
      <w:r w:rsidRPr="001F5D61">
        <w:rPr>
          <w:rFonts w:ascii="Times New Roman" w:hAnsi="Times New Roman"/>
          <w:color w:val="000000"/>
          <w:sz w:val="28"/>
          <w:szCs w:val="28"/>
        </w:rPr>
        <w:t>контроля уровня запасов и эффективности их использования</w:t>
      </w:r>
      <w:r>
        <w:rPr>
          <w:rFonts w:ascii="Times New Roman" w:hAnsi="Times New Roman"/>
          <w:color w:val="000000"/>
          <w:sz w:val="28"/>
          <w:szCs w:val="28"/>
        </w:rPr>
        <w:t>.</w:t>
      </w:r>
    </w:p>
    <w:p w:rsidR="00B154D8" w:rsidRPr="00E004FE" w:rsidRDefault="00B154D8" w:rsidP="00B154D8">
      <w:pPr>
        <w:pStyle w:val="a3"/>
        <w:spacing w:line="360" w:lineRule="auto"/>
        <w:ind w:left="0" w:firstLine="851"/>
        <w:jc w:val="both"/>
        <w:rPr>
          <w:rFonts w:ascii="Times New Roman" w:hAnsi="Times New Roman"/>
          <w:sz w:val="28"/>
          <w:szCs w:val="28"/>
        </w:rPr>
      </w:pPr>
      <w:r w:rsidRPr="00E004FE">
        <w:rPr>
          <w:rFonts w:ascii="Times New Roman" w:hAnsi="Times New Roman"/>
          <w:sz w:val="28"/>
          <w:szCs w:val="28"/>
        </w:rPr>
        <w:t>Анализ наличия производственных запасов на предприятии, проведенный во второй главе, показал, что среднегодовой размер запасов, хранимых на предприятии, составляет 651 413 рублей. Совокупные текущие затраты по обслуживанию запасов, включая наличие страхового запаса, который на данном предприятии принимается равным необходимому количеству сырья и материалов на пол</w:t>
      </w:r>
      <w:r>
        <w:rPr>
          <w:rFonts w:ascii="Times New Roman" w:hAnsi="Times New Roman"/>
          <w:sz w:val="28"/>
          <w:szCs w:val="28"/>
        </w:rPr>
        <w:t>овину интервала поставки в случае формирования оптимального размера запаса и внедрения эффективной системы управления запасами составя</w:t>
      </w:r>
      <w:r w:rsidRPr="00E004FE">
        <w:rPr>
          <w:rFonts w:ascii="Times New Roman" w:hAnsi="Times New Roman"/>
          <w:sz w:val="28"/>
          <w:szCs w:val="28"/>
        </w:rPr>
        <w:t>т</w:t>
      </w:r>
      <w:r>
        <w:rPr>
          <w:rFonts w:ascii="Times New Roman" w:hAnsi="Times New Roman"/>
          <w:sz w:val="28"/>
          <w:szCs w:val="28"/>
        </w:rPr>
        <w:t xml:space="preserve"> </w:t>
      </w:r>
      <w:r w:rsidRPr="00E004FE">
        <w:rPr>
          <w:rFonts w:ascii="Times New Roman" w:hAnsi="Times New Roman"/>
          <w:sz w:val="28"/>
          <w:szCs w:val="28"/>
        </w:rPr>
        <w:t>416, 58 тыс.р.</w:t>
      </w:r>
      <w:r>
        <w:rPr>
          <w:rFonts w:ascii="Times New Roman" w:hAnsi="Times New Roman"/>
          <w:sz w:val="28"/>
          <w:szCs w:val="28"/>
        </w:rPr>
        <w:t xml:space="preserve"> При этом </w:t>
      </w:r>
      <w:r w:rsidRPr="00E004FE">
        <w:rPr>
          <w:rFonts w:ascii="Times New Roman" w:hAnsi="Times New Roman"/>
          <w:sz w:val="28"/>
          <w:szCs w:val="28"/>
        </w:rPr>
        <w:t>излишние средства, вовлеченные в запасы, составят</w:t>
      </w:r>
      <w:r>
        <w:rPr>
          <w:rFonts w:ascii="Times New Roman" w:hAnsi="Times New Roman"/>
          <w:sz w:val="28"/>
          <w:szCs w:val="28"/>
        </w:rPr>
        <w:t xml:space="preserve"> </w:t>
      </w:r>
      <w:r w:rsidRPr="00E004FE">
        <w:rPr>
          <w:rFonts w:ascii="Times New Roman" w:hAnsi="Times New Roman"/>
          <w:sz w:val="28"/>
          <w:szCs w:val="28"/>
        </w:rPr>
        <w:t xml:space="preserve">234 833 </w:t>
      </w:r>
      <w:r>
        <w:rPr>
          <w:rFonts w:ascii="Times New Roman" w:hAnsi="Times New Roman"/>
          <w:sz w:val="28"/>
          <w:szCs w:val="28"/>
        </w:rPr>
        <w:t xml:space="preserve">рубля. </w:t>
      </w:r>
      <w:r w:rsidRPr="00E004FE">
        <w:rPr>
          <w:rFonts w:ascii="Times New Roman" w:hAnsi="Times New Roman"/>
          <w:sz w:val="28"/>
          <w:szCs w:val="28"/>
        </w:rPr>
        <w:t xml:space="preserve">Таким образом, </w:t>
      </w:r>
      <w:r>
        <w:rPr>
          <w:rFonts w:ascii="Times New Roman" w:hAnsi="Times New Roman"/>
          <w:sz w:val="28"/>
          <w:szCs w:val="28"/>
        </w:rPr>
        <w:t xml:space="preserve">рассчитанный на основе этих данный размер потерь говорит о том, что </w:t>
      </w:r>
      <w:r w:rsidRPr="00E004FE">
        <w:rPr>
          <w:rFonts w:ascii="Times New Roman" w:hAnsi="Times New Roman"/>
          <w:sz w:val="28"/>
          <w:szCs w:val="28"/>
        </w:rPr>
        <w:t>предприятие потеряло 35,23 тысячи рублей в год, не применяя методику оптимального вложения средств в запасы материалов. Для предприятия малого бизнеса такая сумма в год может стать значительным экономическим эффектом.</w:t>
      </w:r>
    </w:p>
    <w:p w:rsidR="00B154D8" w:rsidRDefault="00B154D8" w:rsidP="00B154D8">
      <w:pPr>
        <w:pStyle w:val="a3"/>
        <w:spacing w:line="360" w:lineRule="auto"/>
        <w:ind w:left="0" w:firstLine="851"/>
        <w:jc w:val="both"/>
        <w:rPr>
          <w:rFonts w:ascii="Times New Roman" w:hAnsi="Times New Roman"/>
          <w:b/>
          <w:sz w:val="28"/>
          <w:szCs w:val="28"/>
          <w:lang w:val="en-US"/>
        </w:rPr>
      </w:pPr>
      <w:r w:rsidRPr="001B576A">
        <w:rPr>
          <w:rFonts w:ascii="Times New Roman" w:hAnsi="Times New Roman"/>
          <w:sz w:val="28"/>
          <w:szCs w:val="28"/>
        </w:rPr>
        <w:br w:type="page"/>
      </w:r>
      <w:r w:rsidRPr="00777613">
        <w:rPr>
          <w:rFonts w:ascii="Times New Roman" w:hAnsi="Times New Roman"/>
          <w:b/>
          <w:sz w:val="28"/>
          <w:szCs w:val="28"/>
        </w:rPr>
        <w:t>Список литературы:</w:t>
      </w:r>
    </w:p>
    <w:p w:rsidR="00B154D8" w:rsidRPr="00777613" w:rsidRDefault="00B154D8" w:rsidP="00B154D8">
      <w:pPr>
        <w:pStyle w:val="a3"/>
        <w:spacing w:after="0" w:line="360" w:lineRule="auto"/>
        <w:ind w:firstLine="709"/>
        <w:jc w:val="both"/>
        <w:rPr>
          <w:rFonts w:ascii="Times New Roman" w:hAnsi="Times New Roman"/>
          <w:b/>
          <w:sz w:val="28"/>
          <w:szCs w:val="28"/>
          <w:lang w:val="en-US"/>
        </w:rPr>
      </w:pPr>
    </w:p>
    <w:p w:rsidR="00B154D8" w:rsidRPr="00777613" w:rsidRDefault="00B154D8" w:rsidP="00B154D8">
      <w:pPr>
        <w:numPr>
          <w:ilvl w:val="0"/>
          <w:numId w:val="40"/>
        </w:numPr>
        <w:tabs>
          <w:tab w:val="clear" w:pos="1800"/>
          <w:tab w:val="num" w:pos="567"/>
        </w:tabs>
        <w:spacing w:after="0" w:line="360" w:lineRule="auto"/>
        <w:ind w:left="567" w:hanging="567"/>
        <w:jc w:val="both"/>
        <w:rPr>
          <w:rFonts w:ascii="Times New Roman" w:eastAsia="Times New Roman" w:hAnsi="Times New Roman"/>
          <w:bCs/>
          <w:color w:val="000000"/>
          <w:sz w:val="28"/>
          <w:szCs w:val="28"/>
          <w:lang w:eastAsia="ru-RU"/>
        </w:rPr>
      </w:pPr>
      <w:r w:rsidRPr="00777613">
        <w:rPr>
          <w:rFonts w:ascii="Times New Roman" w:eastAsia="Times New Roman" w:hAnsi="Times New Roman"/>
          <w:bCs/>
          <w:color w:val="000000"/>
          <w:sz w:val="28"/>
          <w:szCs w:val="28"/>
          <w:lang w:eastAsia="ru-RU"/>
        </w:rPr>
        <w:t>Бауэрсокс Д. Дж., Клосс Д. Дж. Логистика: интегрированная цепь поставок. - М.: ЗАО "Олимп-Бизнес", 2001. - 640 с.</w:t>
      </w:r>
    </w:p>
    <w:p w:rsidR="00B154D8" w:rsidRPr="00777613" w:rsidRDefault="00B154D8" w:rsidP="00B154D8">
      <w:pPr>
        <w:numPr>
          <w:ilvl w:val="0"/>
          <w:numId w:val="40"/>
        </w:numPr>
        <w:tabs>
          <w:tab w:val="clear" w:pos="1800"/>
          <w:tab w:val="num" w:pos="567"/>
          <w:tab w:val="left" w:pos="2340"/>
        </w:tabs>
        <w:spacing w:after="0" w:line="360" w:lineRule="auto"/>
        <w:ind w:left="567" w:hanging="567"/>
        <w:jc w:val="both"/>
        <w:rPr>
          <w:rFonts w:ascii="Times New Roman" w:hAnsi="Times New Roman"/>
          <w:sz w:val="28"/>
          <w:szCs w:val="28"/>
        </w:rPr>
      </w:pPr>
      <w:r w:rsidRPr="00777613">
        <w:rPr>
          <w:rFonts w:ascii="Times New Roman" w:hAnsi="Times New Roman"/>
          <w:sz w:val="28"/>
          <w:szCs w:val="28"/>
        </w:rPr>
        <w:t xml:space="preserve">Бородин И.В., Жуков М.М., МорозовС.А. Строительное дело.М.: Стройиздат, 1973.  </w:t>
      </w:r>
    </w:p>
    <w:p w:rsidR="00B154D8" w:rsidRPr="00777613" w:rsidRDefault="00B154D8" w:rsidP="00B154D8">
      <w:pPr>
        <w:numPr>
          <w:ilvl w:val="0"/>
          <w:numId w:val="40"/>
        </w:numPr>
        <w:tabs>
          <w:tab w:val="clear" w:pos="1800"/>
          <w:tab w:val="num" w:pos="567"/>
        </w:tabs>
        <w:spacing w:after="0" w:line="360" w:lineRule="auto"/>
        <w:ind w:left="567" w:hanging="567"/>
        <w:jc w:val="both"/>
        <w:rPr>
          <w:rFonts w:ascii="Times New Roman" w:hAnsi="Times New Roman"/>
          <w:sz w:val="28"/>
          <w:szCs w:val="28"/>
        </w:rPr>
      </w:pPr>
      <w:r w:rsidRPr="00777613">
        <w:rPr>
          <w:rFonts w:ascii="Times New Roman" w:hAnsi="Times New Roman"/>
          <w:sz w:val="28"/>
          <w:szCs w:val="28"/>
        </w:rPr>
        <w:t>Дашков Л.П., Памбухчиянц В.К. Коммерция  и технология  торговли. – М., 2000.</w:t>
      </w:r>
    </w:p>
    <w:p w:rsidR="00B154D8" w:rsidRPr="00777613" w:rsidRDefault="00B154D8" w:rsidP="00B154D8">
      <w:pPr>
        <w:numPr>
          <w:ilvl w:val="0"/>
          <w:numId w:val="40"/>
        </w:numPr>
        <w:tabs>
          <w:tab w:val="clear" w:pos="1800"/>
          <w:tab w:val="num" w:pos="567"/>
        </w:tabs>
        <w:spacing w:after="0" w:line="360" w:lineRule="auto"/>
        <w:ind w:left="567" w:hanging="567"/>
        <w:jc w:val="both"/>
        <w:rPr>
          <w:rFonts w:ascii="Times New Roman" w:eastAsia="Times New Roman" w:hAnsi="Times New Roman"/>
          <w:bCs/>
          <w:color w:val="000000"/>
          <w:sz w:val="28"/>
          <w:szCs w:val="28"/>
          <w:lang w:eastAsia="ru-RU"/>
        </w:rPr>
      </w:pPr>
      <w:r w:rsidRPr="00777613">
        <w:rPr>
          <w:rFonts w:ascii="Times New Roman" w:eastAsia="Times New Roman" w:hAnsi="Times New Roman"/>
          <w:bCs/>
          <w:color w:val="000000"/>
          <w:sz w:val="28"/>
          <w:szCs w:val="28"/>
          <w:lang w:eastAsia="ru-RU"/>
        </w:rPr>
        <w:t>Дыбская В.В. Логистика складирования. - М.: ГУ-ВШЭ, 2005. - 233 с.</w:t>
      </w:r>
    </w:p>
    <w:p w:rsidR="00B154D8" w:rsidRPr="00777613" w:rsidRDefault="00B154D8" w:rsidP="00B154D8">
      <w:pPr>
        <w:numPr>
          <w:ilvl w:val="0"/>
          <w:numId w:val="40"/>
        </w:numPr>
        <w:tabs>
          <w:tab w:val="clear" w:pos="1800"/>
          <w:tab w:val="num" w:pos="567"/>
        </w:tabs>
        <w:spacing w:after="0" w:line="360" w:lineRule="auto"/>
        <w:ind w:left="567" w:right="-2" w:hanging="567"/>
        <w:jc w:val="both"/>
        <w:rPr>
          <w:rFonts w:ascii="Times New Roman" w:hAnsi="Times New Roman"/>
          <w:sz w:val="28"/>
          <w:szCs w:val="28"/>
        </w:rPr>
      </w:pPr>
      <w:r w:rsidRPr="00777613">
        <w:rPr>
          <w:rFonts w:ascii="Times New Roman" w:hAnsi="Times New Roman"/>
          <w:sz w:val="28"/>
          <w:szCs w:val="28"/>
        </w:rPr>
        <w:t xml:space="preserve">Кондратьев Оборотные средства промышленного предприятия \\  Финансы 2003. - №9.  </w:t>
      </w:r>
    </w:p>
    <w:p w:rsidR="00B154D8" w:rsidRPr="00777613" w:rsidRDefault="00B154D8" w:rsidP="00B154D8">
      <w:pPr>
        <w:numPr>
          <w:ilvl w:val="0"/>
          <w:numId w:val="40"/>
        </w:numPr>
        <w:tabs>
          <w:tab w:val="clear" w:pos="1800"/>
          <w:tab w:val="num" w:pos="567"/>
          <w:tab w:val="left" w:pos="2340"/>
        </w:tabs>
        <w:spacing w:after="0" w:line="360" w:lineRule="auto"/>
        <w:ind w:left="567" w:hanging="567"/>
        <w:jc w:val="both"/>
        <w:rPr>
          <w:rFonts w:ascii="Times New Roman" w:hAnsi="Times New Roman"/>
          <w:sz w:val="28"/>
          <w:szCs w:val="28"/>
        </w:rPr>
      </w:pPr>
      <w:r w:rsidRPr="00777613">
        <w:rPr>
          <w:rFonts w:ascii="Times New Roman" w:hAnsi="Times New Roman"/>
          <w:sz w:val="28"/>
          <w:szCs w:val="28"/>
        </w:rPr>
        <w:t>Кочерга, А.И., Столяров Я.С., Лазарев Б.Г., Планирование хозяйственной деятельности предприятий общественного питания. Изд. «экономика» М:1970.</w:t>
      </w:r>
    </w:p>
    <w:p w:rsidR="00B154D8" w:rsidRPr="00777613" w:rsidRDefault="00B154D8" w:rsidP="00B154D8">
      <w:pPr>
        <w:numPr>
          <w:ilvl w:val="0"/>
          <w:numId w:val="40"/>
        </w:numPr>
        <w:tabs>
          <w:tab w:val="clear" w:pos="1800"/>
          <w:tab w:val="num" w:pos="567"/>
          <w:tab w:val="left" w:pos="2340"/>
        </w:tabs>
        <w:spacing w:after="0" w:line="360" w:lineRule="auto"/>
        <w:ind w:left="567" w:hanging="567"/>
        <w:jc w:val="both"/>
        <w:rPr>
          <w:rFonts w:ascii="Times New Roman" w:hAnsi="Times New Roman"/>
          <w:sz w:val="28"/>
          <w:szCs w:val="28"/>
        </w:rPr>
      </w:pPr>
      <w:r w:rsidRPr="00777613">
        <w:rPr>
          <w:rFonts w:ascii="Times New Roman" w:hAnsi="Times New Roman"/>
          <w:sz w:val="28"/>
          <w:szCs w:val="28"/>
        </w:rPr>
        <w:t>Организация производства и обслуживания в общественном питании / М.И.Беляев, И.Г.Бережной, Г.А.Петров и др.; Под ред. М.И.Беляева. М.: Экономика, 1986.</w:t>
      </w:r>
    </w:p>
    <w:p w:rsidR="00B154D8" w:rsidRPr="00777613" w:rsidRDefault="00B154D8" w:rsidP="00B154D8">
      <w:pPr>
        <w:numPr>
          <w:ilvl w:val="0"/>
          <w:numId w:val="40"/>
        </w:numPr>
        <w:tabs>
          <w:tab w:val="clear" w:pos="1800"/>
          <w:tab w:val="num" w:pos="567"/>
        </w:tabs>
        <w:spacing w:after="0" w:line="360" w:lineRule="auto"/>
        <w:ind w:left="567" w:hanging="567"/>
        <w:jc w:val="both"/>
        <w:rPr>
          <w:rFonts w:ascii="Times New Roman" w:hAnsi="Times New Roman"/>
          <w:sz w:val="28"/>
          <w:szCs w:val="28"/>
        </w:rPr>
      </w:pPr>
      <w:r w:rsidRPr="00777613">
        <w:rPr>
          <w:rFonts w:ascii="Times New Roman" w:hAnsi="Times New Roman"/>
          <w:sz w:val="28"/>
          <w:szCs w:val="28"/>
        </w:rPr>
        <w:t>Осипова Л.С., Синяева И.М. Основы коммерческой деятельности. – М.: Банки и биржи, 2002.</w:t>
      </w:r>
    </w:p>
    <w:p w:rsidR="00B154D8" w:rsidRPr="00777613" w:rsidRDefault="00B154D8" w:rsidP="00B154D8">
      <w:pPr>
        <w:numPr>
          <w:ilvl w:val="0"/>
          <w:numId w:val="40"/>
        </w:numPr>
        <w:tabs>
          <w:tab w:val="clear" w:pos="1800"/>
          <w:tab w:val="num" w:pos="567"/>
        </w:tabs>
        <w:spacing w:after="0" w:line="360" w:lineRule="auto"/>
        <w:ind w:left="567" w:hanging="567"/>
        <w:jc w:val="both"/>
        <w:rPr>
          <w:rFonts w:ascii="Times New Roman" w:eastAsia="Times New Roman" w:hAnsi="Times New Roman"/>
          <w:bCs/>
          <w:color w:val="000000"/>
          <w:sz w:val="28"/>
          <w:szCs w:val="28"/>
          <w:lang w:eastAsia="ru-RU"/>
        </w:rPr>
      </w:pPr>
      <w:r w:rsidRPr="00777613">
        <w:rPr>
          <w:rFonts w:ascii="Times New Roman" w:eastAsia="Times New Roman" w:hAnsi="Times New Roman"/>
          <w:bCs/>
          <w:color w:val="000000"/>
          <w:sz w:val="28"/>
          <w:szCs w:val="28"/>
          <w:lang w:eastAsia="ru-RU"/>
        </w:rPr>
        <w:t>Основы логистики: Учебное пособие / Под ред. Миротина Л.Б. и Сергеева В.И. - М.: ИНФРА-М, 2005. - 200 с.</w:t>
      </w:r>
    </w:p>
    <w:p w:rsidR="00B154D8" w:rsidRPr="00777613" w:rsidRDefault="00B154D8" w:rsidP="00B154D8">
      <w:pPr>
        <w:numPr>
          <w:ilvl w:val="0"/>
          <w:numId w:val="40"/>
        </w:numPr>
        <w:tabs>
          <w:tab w:val="clear" w:pos="1800"/>
          <w:tab w:val="num" w:pos="567"/>
        </w:tabs>
        <w:spacing w:after="0" w:line="360" w:lineRule="auto"/>
        <w:ind w:left="567" w:hanging="567"/>
        <w:jc w:val="both"/>
        <w:rPr>
          <w:rFonts w:ascii="Times New Roman" w:hAnsi="Times New Roman"/>
          <w:sz w:val="28"/>
          <w:szCs w:val="28"/>
        </w:rPr>
      </w:pPr>
      <w:r w:rsidRPr="00777613">
        <w:rPr>
          <w:rFonts w:ascii="Times New Roman" w:hAnsi="Times New Roman"/>
          <w:sz w:val="28"/>
          <w:szCs w:val="28"/>
        </w:rPr>
        <w:t>Памбухчиянц О.В. Организация и технология коммерческой деятельности: Учебник. – М.: МАРКЕТИНГ, 2000.</w:t>
      </w:r>
    </w:p>
    <w:p w:rsidR="00B154D8" w:rsidRPr="00777613" w:rsidRDefault="00B154D8" w:rsidP="00B154D8">
      <w:pPr>
        <w:numPr>
          <w:ilvl w:val="0"/>
          <w:numId w:val="40"/>
        </w:numPr>
        <w:tabs>
          <w:tab w:val="clear" w:pos="1800"/>
          <w:tab w:val="num" w:pos="567"/>
          <w:tab w:val="left" w:pos="2340"/>
        </w:tabs>
        <w:spacing w:after="0" w:line="360" w:lineRule="auto"/>
        <w:ind w:left="567" w:hanging="567"/>
        <w:jc w:val="both"/>
        <w:rPr>
          <w:rFonts w:ascii="Times New Roman" w:hAnsi="Times New Roman"/>
          <w:sz w:val="28"/>
          <w:szCs w:val="28"/>
        </w:rPr>
      </w:pPr>
      <w:r w:rsidRPr="00777613">
        <w:rPr>
          <w:rFonts w:ascii="Times New Roman" w:hAnsi="Times New Roman"/>
          <w:sz w:val="28"/>
          <w:szCs w:val="28"/>
        </w:rPr>
        <w:t>Филатов О.К., Козловских Л.А. Цветкова Т.Н. Планирование, финансы, управление на предприятии: Практическое пособие – М.: Финансы и статистика, 2004 – 384с.</w:t>
      </w:r>
    </w:p>
    <w:p w:rsidR="00B154D8" w:rsidRPr="00777613" w:rsidRDefault="00B154D8" w:rsidP="00B154D8">
      <w:pPr>
        <w:numPr>
          <w:ilvl w:val="0"/>
          <w:numId w:val="40"/>
        </w:numPr>
        <w:tabs>
          <w:tab w:val="clear" w:pos="1800"/>
          <w:tab w:val="num" w:pos="567"/>
        </w:tabs>
        <w:spacing w:after="0" w:line="360" w:lineRule="auto"/>
        <w:ind w:left="567" w:hanging="567"/>
        <w:jc w:val="both"/>
        <w:rPr>
          <w:rFonts w:ascii="Times New Roman" w:hAnsi="Times New Roman"/>
          <w:sz w:val="28"/>
          <w:szCs w:val="28"/>
        </w:rPr>
      </w:pPr>
      <w:r w:rsidRPr="00777613">
        <w:rPr>
          <w:rFonts w:ascii="Times New Roman" w:hAnsi="Times New Roman"/>
          <w:sz w:val="28"/>
          <w:szCs w:val="28"/>
        </w:rPr>
        <w:t>Чепурина И. П. Конкурентоспособность продовольственных товаров: Учебное пособие. – М.: Издательско-книготорговый центр «Маркетинг», 2002.</w:t>
      </w:r>
    </w:p>
    <w:p w:rsidR="00766A8A" w:rsidRDefault="00766A8A">
      <w:bookmarkStart w:id="0" w:name="_GoBack"/>
      <w:bookmarkEnd w:id="0"/>
    </w:p>
    <w:sectPr w:rsidR="00766A8A" w:rsidSect="00B154D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0876"/>
    <w:multiLevelType w:val="hybridMultilevel"/>
    <w:tmpl w:val="9F004876"/>
    <w:lvl w:ilvl="0" w:tplc="02F02B52">
      <w:start w:val="1"/>
      <w:numFmt w:val="decimal"/>
      <w:lvlText w:val="%1."/>
      <w:lvlJc w:val="left"/>
      <w:pPr>
        <w:tabs>
          <w:tab w:val="num" w:pos="1800"/>
        </w:tabs>
        <w:ind w:left="1800" w:hanging="360"/>
      </w:pPr>
      <w:rPr>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1827DDF"/>
    <w:multiLevelType w:val="hybridMultilevel"/>
    <w:tmpl w:val="3FB46A36"/>
    <w:lvl w:ilvl="0" w:tplc="5986F662">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5A1A50"/>
    <w:multiLevelType w:val="hybridMultilevel"/>
    <w:tmpl w:val="61C8D5B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885B3F"/>
    <w:multiLevelType w:val="hybridMultilevel"/>
    <w:tmpl w:val="AC3AA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9D79D2"/>
    <w:multiLevelType w:val="hybridMultilevel"/>
    <w:tmpl w:val="87F4368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5CB70A4"/>
    <w:multiLevelType w:val="hybridMultilevel"/>
    <w:tmpl w:val="975C3872"/>
    <w:lvl w:ilvl="0" w:tplc="316E8E2C">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7C41CFE"/>
    <w:multiLevelType w:val="multilevel"/>
    <w:tmpl w:val="35CC2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710"/>
        </w:tabs>
        <w:ind w:left="1710" w:hanging="63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141938"/>
    <w:multiLevelType w:val="hybridMultilevel"/>
    <w:tmpl w:val="71AC5D08"/>
    <w:lvl w:ilvl="0" w:tplc="5986F662">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BEB69E8"/>
    <w:multiLevelType w:val="hybridMultilevel"/>
    <w:tmpl w:val="51022548"/>
    <w:lvl w:ilvl="0" w:tplc="5986F662">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1CC6A2F"/>
    <w:multiLevelType w:val="hybridMultilevel"/>
    <w:tmpl w:val="966C26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1CD0EE3"/>
    <w:multiLevelType w:val="hybridMultilevel"/>
    <w:tmpl w:val="A8B48CFA"/>
    <w:lvl w:ilvl="0" w:tplc="421A6F6A">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47B7432"/>
    <w:multiLevelType w:val="hybridMultilevel"/>
    <w:tmpl w:val="9A46FC38"/>
    <w:lvl w:ilvl="0" w:tplc="02F02B52">
      <w:start w:val="1"/>
      <w:numFmt w:val="decimal"/>
      <w:lvlText w:val="%1."/>
      <w:lvlJc w:val="left"/>
      <w:pPr>
        <w:tabs>
          <w:tab w:val="num" w:pos="1080"/>
        </w:tabs>
        <w:ind w:left="1080" w:hanging="360"/>
      </w:pPr>
      <w:rPr>
        <w:i w:val="0"/>
      </w:rPr>
    </w:lvl>
    <w:lvl w:ilvl="1" w:tplc="02F02B52">
      <w:start w:val="1"/>
      <w:numFmt w:val="decimal"/>
      <w:lvlText w:val="%2."/>
      <w:lvlJc w:val="left"/>
      <w:pPr>
        <w:tabs>
          <w:tab w:val="num" w:pos="1080"/>
        </w:tabs>
        <w:ind w:left="1080" w:hanging="360"/>
      </w:pPr>
      <w:rPr>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5E65C33"/>
    <w:multiLevelType w:val="hybridMultilevel"/>
    <w:tmpl w:val="64F46A00"/>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176B1FAA"/>
    <w:multiLevelType w:val="hybridMultilevel"/>
    <w:tmpl w:val="E1C4B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C36B66"/>
    <w:multiLevelType w:val="hybridMultilevel"/>
    <w:tmpl w:val="DA82401C"/>
    <w:lvl w:ilvl="0" w:tplc="02F02B52">
      <w:start w:val="1"/>
      <w:numFmt w:val="decimal"/>
      <w:lvlText w:val="%1."/>
      <w:lvlJc w:val="left"/>
      <w:pPr>
        <w:tabs>
          <w:tab w:val="num" w:pos="1080"/>
        </w:tabs>
        <w:ind w:left="108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BDA3A7C"/>
    <w:multiLevelType w:val="multilevel"/>
    <w:tmpl w:val="17DA7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151B36"/>
    <w:multiLevelType w:val="hybridMultilevel"/>
    <w:tmpl w:val="8F5AF7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CA3C4A"/>
    <w:multiLevelType w:val="hybridMultilevel"/>
    <w:tmpl w:val="2AF461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90D14A4"/>
    <w:multiLevelType w:val="hybridMultilevel"/>
    <w:tmpl w:val="08E816A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2E94194"/>
    <w:multiLevelType w:val="hybridMultilevel"/>
    <w:tmpl w:val="3F447278"/>
    <w:lvl w:ilvl="0" w:tplc="5986F662">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99B3507"/>
    <w:multiLevelType w:val="hybridMultilevel"/>
    <w:tmpl w:val="F982AF2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B062379"/>
    <w:multiLevelType w:val="hybridMultilevel"/>
    <w:tmpl w:val="7B48D6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C6B240B"/>
    <w:multiLevelType w:val="hybridMultilevel"/>
    <w:tmpl w:val="FDB2374A"/>
    <w:lvl w:ilvl="0" w:tplc="A5066294">
      <w:start w:val="1"/>
      <w:numFmt w:val="bullet"/>
      <w:lvlText w:val=""/>
      <w:lvlJc w:val="left"/>
      <w:pPr>
        <w:tabs>
          <w:tab w:val="num" w:pos="1267"/>
        </w:tabs>
        <w:ind w:left="1267" w:hanging="340"/>
      </w:pPr>
      <w:rPr>
        <w:rFonts w:ascii="Wingdings" w:hAnsi="Wingdings"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2D06138"/>
    <w:multiLevelType w:val="hybridMultilevel"/>
    <w:tmpl w:val="4B22A7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091166"/>
    <w:multiLevelType w:val="hybridMultilevel"/>
    <w:tmpl w:val="37448818"/>
    <w:lvl w:ilvl="0" w:tplc="0419000F">
      <w:start w:val="1"/>
      <w:numFmt w:val="decimal"/>
      <w:lvlText w:val="%1."/>
      <w:lvlJc w:val="left"/>
      <w:pPr>
        <w:tabs>
          <w:tab w:val="num" w:pos="720"/>
        </w:tabs>
        <w:ind w:left="720" w:hanging="360"/>
      </w:pPr>
      <w:rPr>
        <w:rFonts w:hint="default"/>
      </w:rPr>
    </w:lvl>
    <w:lvl w:ilvl="1" w:tplc="BF0E2970">
      <w:start w:val="1"/>
      <w:numFmt w:val="bullet"/>
      <w:lvlText w:val="-"/>
      <w:lvlJc w:val="left"/>
      <w:pPr>
        <w:tabs>
          <w:tab w:val="num" w:pos="1420"/>
        </w:tabs>
        <w:ind w:left="1420" w:hanging="34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F467850"/>
    <w:multiLevelType w:val="hybridMultilevel"/>
    <w:tmpl w:val="4B22A7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FBA6856"/>
    <w:multiLevelType w:val="hybridMultilevel"/>
    <w:tmpl w:val="E5BAA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23A47F1"/>
    <w:multiLevelType w:val="hybridMultilevel"/>
    <w:tmpl w:val="77E86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CB3E71"/>
    <w:multiLevelType w:val="multilevel"/>
    <w:tmpl w:val="D37E41B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nsid w:val="5D6D5A4B"/>
    <w:multiLevelType w:val="multilevel"/>
    <w:tmpl w:val="12F465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2737CB"/>
    <w:multiLevelType w:val="multilevel"/>
    <w:tmpl w:val="4726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E83BB7"/>
    <w:multiLevelType w:val="hybridMultilevel"/>
    <w:tmpl w:val="B8983D94"/>
    <w:lvl w:ilvl="0" w:tplc="2E28252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6870F75"/>
    <w:multiLevelType w:val="multilevel"/>
    <w:tmpl w:val="7B02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480F6D"/>
    <w:multiLevelType w:val="multilevel"/>
    <w:tmpl w:val="D37E41B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nsid w:val="692F77DC"/>
    <w:multiLevelType w:val="hybridMultilevel"/>
    <w:tmpl w:val="22B2583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9DB37F1"/>
    <w:multiLevelType w:val="hybridMultilevel"/>
    <w:tmpl w:val="BB6A864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6AE9330D"/>
    <w:multiLevelType w:val="multilevel"/>
    <w:tmpl w:val="6A2E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F2719C"/>
    <w:multiLevelType w:val="multilevel"/>
    <w:tmpl w:val="999C6FFE"/>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74374244"/>
    <w:multiLevelType w:val="hybridMultilevel"/>
    <w:tmpl w:val="F550C9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7583CD3"/>
    <w:multiLevelType w:val="multilevel"/>
    <w:tmpl w:val="7358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E72C93"/>
    <w:multiLevelType w:val="hybridMultilevel"/>
    <w:tmpl w:val="16900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A10F12"/>
    <w:multiLevelType w:val="multilevel"/>
    <w:tmpl w:val="9672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E30C07"/>
    <w:multiLevelType w:val="singleLevel"/>
    <w:tmpl w:val="4EAECF34"/>
    <w:lvl w:ilvl="0">
      <w:start w:val="1"/>
      <w:numFmt w:val="decimal"/>
      <w:lvlText w:val="%1."/>
      <w:lvlJc w:val="left"/>
      <w:pPr>
        <w:tabs>
          <w:tab w:val="num" w:pos="1080"/>
        </w:tabs>
        <w:ind w:left="1080" w:hanging="360"/>
      </w:pPr>
      <w:rPr>
        <w:rFonts w:hint="default"/>
      </w:rPr>
    </w:lvl>
  </w:abstractNum>
  <w:num w:numId="1">
    <w:abstractNumId w:val="33"/>
  </w:num>
  <w:num w:numId="2">
    <w:abstractNumId w:val="16"/>
  </w:num>
  <w:num w:numId="3">
    <w:abstractNumId w:val="25"/>
  </w:num>
  <w:num w:numId="4">
    <w:abstractNumId w:val="28"/>
  </w:num>
  <w:num w:numId="5">
    <w:abstractNumId w:val="30"/>
  </w:num>
  <w:num w:numId="6">
    <w:abstractNumId w:val="32"/>
  </w:num>
  <w:num w:numId="7">
    <w:abstractNumId w:val="24"/>
  </w:num>
  <w:num w:numId="8">
    <w:abstractNumId w:val="10"/>
  </w:num>
  <w:num w:numId="9">
    <w:abstractNumId w:val="31"/>
  </w:num>
  <w:num w:numId="10">
    <w:abstractNumId w:val="17"/>
  </w:num>
  <w:num w:numId="11">
    <w:abstractNumId w:val="6"/>
  </w:num>
  <w:num w:numId="12">
    <w:abstractNumId w:val="36"/>
  </w:num>
  <w:num w:numId="13">
    <w:abstractNumId w:val="29"/>
  </w:num>
  <w:num w:numId="14">
    <w:abstractNumId w:val="41"/>
  </w:num>
  <w:num w:numId="15">
    <w:abstractNumId w:val="15"/>
  </w:num>
  <w:num w:numId="16">
    <w:abstractNumId w:val="39"/>
  </w:num>
  <w:num w:numId="17">
    <w:abstractNumId w:val="22"/>
  </w:num>
  <w:num w:numId="18">
    <w:abstractNumId w:val="12"/>
  </w:num>
  <w:num w:numId="19">
    <w:abstractNumId w:val="7"/>
  </w:num>
  <w:num w:numId="20">
    <w:abstractNumId w:val="19"/>
  </w:num>
  <w:num w:numId="21">
    <w:abstractNumId w:val="8"/>
  </w:num>
  <w:num w:numId="22">
    <w:abstractNumId w:val="1"/>
  </w:num>
  <w:num w:numId="23">
    <w:abstractNumId w:val="20"/>
  </w:num>
  <w:num w:numId="24">
    <w:abstractNumId w:val="34"/>
  </w:num>
  <w:num w:numId="25">
    <w:abstractNumId w:val="2"/>
  </w:num>
  <w:num w:numId="26">
    <w:abstractNumId w:val="18"/>
  </w:num>
  <w:num w:numId="27">
    <w:abstractNumId w:val="38"/>
  </w:num>
  <w:num w:numId="28">
    <w:abstractNumId w:val="40"/>
  </w:num>
  <w:num w:numId="29">
    <w:abstractNumId w:val="3"/>
  </w:num>
  <w:num w:numId="30">
    <w:abstractNumId w:val="27"/>
  </w:num>
  <w:num w:numId="31">
    <w:abstractNumId w:val="26"/>
  </w:num>
  <w:num w:numId="32">
    <w:abstractNumId w:val="13"/>
  </w:num>
  <w:num w:numId="33">
    <w:abstractNumId w:val="42"/>
  </w:num>
  <w:num w:numId="34">
    <w:abstractNumId w:val="23"/>
  </w:num>
  <w:num w:numId="35">
    <w:abstractNumId w:val="35"/>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11"/>
  </w:num>
  <w:num w:numId="39">
    <w:abstractNumId w:val="14"/>
  </w:num>
  <w:num w:numId="40">
    <w:abstractNumId w:val="0"/>
  </w:num>
  <w:num w:numId="41">
    <w:abstractNumId w:val="21"/>
  </w:num>
  <w:num w:numId="42">
    <w:abstractNumId w:val="37"/>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A8A"/>
    <w:rsid w:val="000E7D9F"/>
    <w:rsid w:val="002865B4"/>
    <w:rsid w:val="002A08BD"/>
    <w:rsid w:val="002F6BAE"/>
    <w:rsid w:val="00393D21"/>
    <w:rsid w:val="00570065"/>
    <w:rsid w:val="005C60B8"/>
    <w:rsid w:val="005D6040"/>
    <w:rsid w:val="00617585"/>
    <w:rsid w:val="0063590C"/>
    <w:rsid w:val="00734BB7"/>
    <w:rsid w:val="00747E2D"/>
    <w:rsid w:val="00766A8A"/>
    <w:rsid w:val="009820EC"/>
    <w:rsid w:val="00B154D8"/>
    <w:rsid w:val="00BA2131"/>
    <w:rsid w:val="00E37503"/>
    <w:rsid w:val="00E6779A"/>
    <w:rsid w:val="00E77456"/>
    <w:rsid w:val="00F37254"/>
    <w:rsid w:val="00F733C4"/>
    <w:rsid w:val="00F76D51"/>
    <w:rsid w:val="00FF1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5:chartTrackingRefBased/>
  <w15:docId w15:val="{B41E5A57-C332-434D-83FE-B7DCF9E5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D51"/>
    <w:pPr>
      <w:spacing w:after="200" w:line="276" w:lineRule="auto"/>
    </w:pPr>
    <w:rPr>
      <w:sz w:val="22"/>
      <w:szCs w:val="22"/>
      <w:lang w:eastAsia="en-US"/>
    </w:rPr>
  </w:style>
  <w:style w:type="paragraph" w:styleId="2">
    <w:name w:val="heading 2"/>
    <w:basedOn w:val="a"/>
    <w:next w:val="a"/>
    <w:link w:val="20"/>
    <w:uiPriority w:val="9"/>
    <w:qFormat/>
    <w:rsid w:val="00B154D8"/>
    <w:pPr>
      <w:keepNext/>
      <w:spacing w:before="240" w:after="60"/>
      <w:outlineLvl w:val="1"/>
    </w:pPr>
    <w:rPr>
      <w:rFonts w:ascii="Cambria" w:eastAsia="Times New Roman" w:hAnsi="Cambria"/>
      <w:b/>
      <w:bCs/>
      <w:i/>
      <w:iCs/>
      <w:sz w:val="28"/>
      <w:szCs w:val="28"/>
    </w:rPr>
  </w:style>
  <w:style w:type="paragraph" w:styleId="6">
    <w:name w:val="heading 6"/>
    <w:basedOn w:val="a"/>
    <w:next w:val="a"/>
    <w:link w:val="60"/>
    <w:qFormat/>
    <w:rsid w:val="00B154D8"/>
    <w:pPr>
      <w:keepNext/>
      <w:spacing w:after="0" w:line="200" w:lineRule="atLeast"/>
      <w:jc w:val="center"/>
      <w:outlineLvl w:val="5"/>
    </w:pPr>
    <w:rPr>
      <w:rFonts w:ascii="Times New Roman" w:eastAsia="Times New Roman" w:hAnsi="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154D8"/>
    <w:rPr>
      <w:rFonts w:ascii="Cambria" w:eastAsia="Times New Roman" w:hAnsi="Cambria" w:cs="Times New Roman"/>
      <w:b/>
      <w:bCs/>
      <w:i/>
      <w:iCs/>
      <w:sz w:val="28"/>
      <w:szCs w:val="28"/>
    </w:rPr>
  </w:style>
  <w:style w:type="character" w:customStyle="1" w:styleId="60">
    <w:name w:val="Заголовок 6 Знак"/>
    <w:basedOn w:val="a0"/>
    <w:link w:val="6"/>
    <w:rsid w:val="00B154D8"/>
    <w:rPr>
      <w:rFonts w:ascii="Times New Roman" w:eastAsia="Times New Roman" w:hAnsi="Times New Roman" w:cs="Times New Roman"/>
      <w:b/>
      <w:sz w:val="24"/>
      <w:szCs w:val="24"/>
      <w:lang w:eastAsia="ru-RU"/>
    </w:rPr>
  </w:style>
  <w:style w:type="paragraph" w:customStyle="1" w:styleId="a3">
    <w:name w:val="Абзац списка"/>
    <w:basedOn w:val="a"/>
    <w:uiPriority w:val="34"/>
    <w:qFormat/>
    <w:rsid w:val="00766A8A"/>
    <w:pPr>
      <w:ind w:left="720"/>
      <w:contextualSpacing/>
    </w:pPr>
  </w:style>
  <w:style w:type="paragraph" w:customStyle="1" w:styleId="21">
    <w:name w:val="Обычный2"/>
    <w:rsid w:val="00766A8A"/>
    <w:pPr>
      <w:widowControl w:val="0"/>
    </w:pPr>
    <w:rPr>
      <w:rFonts w:ascii="Times New Roman" w:eastAsia="Times New Roman" w:hAnsi="Times New Roman"/>
      <w:snapToGrid w:val="0"/>
    </w:rPr>
  </w:style>
  <w:style w:type="paragraph" w:styleId="a4">
    <w:name w:val="Balloon Text"/>
    <w:basedOn w:val="a"/>
    <w:link w:val="a5"/>
    <w:uiPriority w:val="99"/>
    <w:semiHidden/>
    <w:unhideWhenUsed/>
    <w:rsid w:val="00B154D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B154D8"/>
    <w:rPr>
      <w:rFonts w:ascii="Tahoma" w:eastAsia="Calibri" w:hAnsi="Tahoma" w:cs="Tahoma"/>
      <w:sz w:val="16"/>
      <w:szCs w:val="16"/>
    </w:rPr>
  </w:style>
  <w:style w:type="paragraph" w:styleId="3">
    <w:name w:val="Body Text Indent 3"/>
    <w:basedOn w:val="a"/>
    <w:link w:val="30"/>
    <w:rsid w:val="00B154D8"/>
    <w:pPr>
      <w:spacing w:after="0" w:line="240" w:lineRule="auto"/>
      <w:ind w:firstLine="284"/>
      <w:jc w:val="both"/>
    </w:pPr>
    <w:rPr>
      <w:rFonts w:ascii="Times New Roman" w:eastAsia="Times New Roman" w:hAnsi="Times New Roman"/>
      <w:sz w:val="28"/>
      <w:szCs w:val="20"/>
      <w:lang w:eastAsia="ru-RU"/>
    </w:rPr>
  </w:style>
  <w:style w:type="character" w:customStyle="1" w:styleId="30">
    <w:name w:val="Основний текст з відступом 3 Знак"/>
    <w:basedOn w:val="a0"/>
    <w:link w:val="3"/>
    <w:rsid w:val="00B154D8"/>
    <w:rPr>
      <w:rFonts w:ascii="Times New Roman" w:eastAsia="Times New Roman" w:hAnsi="Times New Roman" w:cs="Times New Roman"/>
      <w:sz w:val="28"/>
      <w:szCs w:val="20"/>
      <w:lang w:eastAsia="ru-RU"/>
    </w:rPr>
  </w:style>
  <w:style w:type="paragraph" w:styleId="a6">
    <w:name w:val="Body Text"/>
    <w:basedOn w:val="a"/>
    <w:link w:val="a7"/>
    <w:rsid w:val="00B154D8"/>
    <w:pPr>
      <w:widowControl w:val="0"/>
      <w:spacing w:after="120" w:line="300" w:lineRule="auto"/>
      <w:ind w:left="1560" w:right="600"/>
      <w:jc w:val="center"/>
    </w:pPr>
    <w:rPr>
      <w:rFonts w:ascii="Times New Roman" w:eastAsia="Times New Roman" w:hAnsi="Times New Roman"/>
      <w:b/>
      <w:bCs/>
      <w:sz w:val="32"/>
      <w:szCs w:val="32"/>
      <w:lang w:eastAsia="ru-RU"/>
    </w:rPr>
  </w:style>
  <w:style w:type="character" w:customStyle="1" w:styleId="a7">
    <w:name w:val="Основний текст Знак"/>
    <w:basedOn w:val="a0"/>
    <w:link w:val="a6"/>
    <w:rsid w:val="00B154D8"/>
    <w:rPr>
      <w:rFonts w:ascii="Times New Roman" w:eastAsia="Times New Roman" w:hAnsi="Times New Roman" w:cs="Times New Roman"/>
      <w:b/>
      <w:bCs/>
      <w:sz w:val="32"/>
      <w:szCs w:val="32"/>
      <w:lang w:eastAsia="ru-RU"/>
    </w:rPr>
  </w:style>
  <w:style w:type="paragraph" w:styleId="22">
    <w:name w:val="Body Text Indent 2"/>
    <w:basedOn w:val="a"/>
    <w:link w:val="23"/>
    <w:rsid w:val="00B154D8"/>
    <w:pPr>
      <w:widowControl w:val="0"/>
      <w:spacing w:after="120" w:line="480" w:lineRule="auto"/>
      <w:ind w:left="283" w:right="600"/>
      <w:jc w:val="center"/>
    </w:pPr>
    <w:rPr>
      <w:rFonts w:ascii="Times New Roman" w:eastAsia="Times New Roman" w:hAnsi="Times New Roman"/>
      <w:b/>
      <w:bCs/>
      <w:sz w:val="32"/>
      <w:szCs w:val="32"/>
      <w:lang w:eastAsia="ru-RU"/>
    </w:rPr>
  </w:style>
  <w:style w:type="character" w:customStyle="1" w:styleId="23">
    <w:name w:val="Основний текст з відступом 2 Знак"/>
    <w:basedOn w:val="a0"/>
    <w:link w:val="22"/>
    <w:rsid w:val="00B154D8"/>
    <w:rPr>
      <w:rFonts w:ascii="Times New Roman" w:eastAsia="Times New Roman" w:hAnsi="Times New Roman" w:cs="Times New Roman"/>
      <w:b/>
      <w:bCs/>
      <w:sz w:val="32"/>
      <w:szCs w:val="32"/>
      <w:lang w:eastAsia="ru-RU"/>
    </w:rPr>
  </w:style>
  <w:style w:type="paragraph" w:customStyle="1" w:styleId="1">
    <w:name w:val="Обычный1"/>
    <w:rsid w:val="00B154D8"/>
    <w:pPr>
      <w:spacing w:line="260" w:lineRule="auto"/>
      <w:ind w:left="1080" w:hanging="1100"/>
    </w:pPr>
    <w:rPr>
      <w:rFonts w:ascii="Arial" w:eastAsia="Times New Roman" w:hAnsi="Arial"/>
      <w:b/>
      <w:snapToGrid w:val="0"/>
      <w:sz w:val="22"/>
    </w:rPr>
  </w:style>
  <w:style w:type="character" w:customStyle="1" w:styleId="a8">
    <w:name w:val="Текст виноски Знак"/>
    <w:basedOn w:val="a0"/>
    <w:link w:val="a9"/>
    <w:semiHidden/>
    <w:rsid w:val="00B154D8"/>
    <w:rPr>
      <w:rFonts w:ascii="Times New Roman" w:eastAsia="Times New Roman" w:hAnsi="Times New Roman" w:cs="Times New Roman"/>
      <w:sz w:val="20"/>
      <w:szCs w:val="20"/>
      <w:lang w:eastAsia="ru-RU"/>
    </w:rPr>
  </w:style>
  <w:style w:type="paragraph" w:styleId="a9">
    <w:name w:val="footnote text"/>
    <w:basedOn w:val="a"/>
    <w:link w:val="a8"/>
    <w:semiHidden/>
    <w:rsid w:val="00B154D8"/>
    <w:pPr>
      <w:spacing w:after="0" w:line="240" w:lineRule="auto"/>
    </w:pPr>
    <w:rPr>
      <w:rFonts w:ascii="Times New Roman" w:eastAsia="Times New Roman" w:hAnsi="Times New Roman"/>
      <w:sz w:val="20"/>
      <w:szCs w:val="20"/>
      <w:lang w:eastAsia="ru-RU"/>
    </w:rPr>
  </w:style>
  <w:style w:type="paragraph" w:styleId="aa">
    <w:name w:val="Normal (Web)"/>
    <w:basedOn w:val="a"/>
    <w:uiPriority w:val="99"/>
    <w:rsid w:val="00B154D8"/>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Title"/>
    <w:basedOn w:val="a"/>
    <w:link w:val="ac"/>
    <w:qFormat/>
    <w:rsid w:val="00B154D8"/>
    <w:pPr>
      <w:spacing w:after="0" w:line="240" w:lineRule="auto"/>
      <w:jc w:val="center"/>
    </w:pPr>
    <w:rPr>
      <w:rFonts w:ascii="Times New Roman" w:eastAsia="Times New Roman" w:hAnsi="Times New Roman"/>
      <w:b/>
      <w:bCs/>
      <w:sz w:val="28"/>
      <w:szCs w:val="24"/>
      <w:lang w:eastAsia="ru-RU"/>
    </w:rPr>
  </w:style>
  <w:style w:type="character" w:customStyle="1" w:styleId="ac">
    <w:name w:val="Назва Знак"/>
    <w:basedOn w:val="a0"/>
    <w:link w:val="ab"/>
    <w:rsid w:val="00B154D8"/>
    <w:rPr>
      <w:rFonts w:ascii="Times New Roman" w:eastAsia="Times New Roman" w:hAnsi="Times New Roman" w:cs="Times New Roman"/>
      <w:b/>
      <w:bCs/>
      <w:sz w:val="28"/>
      <w:szCs w:val="24"/>
      <w:lang w:eastAsia="ru-RU"/>
    </w:rPr>
  </w:style>
  <w:style w:type="character" w:styleId="ad">
    <w:name w:val="Strong"/>
    <w:basedOn w:val="a0"/>
    <w:qFormat/>
    <w:rsid w:val="00B154D8"/>
    <w:rPr>
      <w:b/>
      <w:bCs/>
    </w:rPr>
  </w:style>
  <w:style w:type="paragraph" w:styleId="24">
    <w:name w:val="Body Text 2"/>
    <w:basedOn w:val="a"/>
    <w:link w:val="25"/>
    <w:rsid w:val="00B154D8"/>
    <w:pPr>
      <w:spacing w:after="120" w:line="480" w:lineRule="auto"/>
    </w:pPr>
    <w:rPr>
      <w:rFonts w:ascii="Times New Roman" w:eastAsia="Times New Roman" w:hAnsi="Times New Roman"/>
      <w:sz w:val="24"/>
      <w:szCs w:val="24"/>
      <w:lang w:eastAsia="ru-RU"/>
    </w:rPr>
  </w:style>
  <w:style w:type="character" w:customStyle="1" w:styleId="25">
    <w:name w:val="Основний текст 2 Знак"/>
    <w:basedOn w:val="a0"/>
    <w:link w:val="24"/>
    <w:rsid w:val="00B154D8"/>
    <w:rPr>
      <w:rFonts w:ascii="Times New Roman" w:eastAsia="Times New Roman" w:hAnsi="Times New Roman" w:cs="Times New Roman"/>
      <w:sz w:val="24"/>
      <w:szCs w:val="24"/>
      <w:lang w:eastAsia="ru-RU"/>
    </w:rPr>
  </w:style>
  <w:style w:type="paragraph" w:styleId="ae">
    <w:name w:val="header"/>
    <w:basedOn w:val="a"/>
    <w:link w:val="af"/>
    <w:rsid w:val="00B154D8"/>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Верхній колонтитул Знак"/>
    <w:basedOn w:val="a0"/>
    <w:link w:val="ae"/>
    <w:rsid w:val="00B154D8"/>
    <w:rPr>
      <w:rFonts w:ascii="Times New Roman" w:eastAsia="Times New Roman" w:hAnsi="Times New Roman" w:cs="Times New Roman"/>
      <w:sz w:val="24"/>
      <w:szCs w:val="24"/>
      <w:lang w:eastAsia="ru-RU"/>
    </w:rPr>
  </w:style>
  <w:style w:type="character" w:styleId="af0">
    <w:name w:val="page number"/>
    <w:basedOn w:val="a0"/>
    <w:rsid w:val="00B154D8"/>
  </w:style>
  <w:style w:type="character" w:styleId="af1">
    <w:name w:val="Hyperlink"/>
    <w:basedOn w:val="a0"/>
    <w:rsid w:val="00B154D8"/>
    <w:rPr>
      <w:color w:val="0000FF"/>
      <w:u w:val="single"/>
    </w:rPr>
  </w:style>
  <w:style w:type="paragraph" w:styleId="af2">
    <w:name w:val="footer"/>
    <w:basedOn w:val="a"/>
    <w:link w:val="af3"/>
    <w:uiPriority w:val="99"/>
    <w:unhideWhenUsed/>
    <w:rsid w:val="00B154D8"/>
    <w:pPr>
      <w:tabs>
        <w:tab w:val="center" w:pos="4677"/>
        <w:tab w:val="right" w:pos="9355"/>
      </w:tabs>
    </w:pPr>
  </w:style>
  <w:style w:type="character" w:customStyle="1" w:styleId="af3">
    <w:name w:val="Нижній колонтитул Знак"/>
    <w:basedOn w:val="a0"/>
    <w:link w:val="af2"/>
    <w:uiPriority w:val="99"/>
    <w:rsid w:val="00B154D8"/>
    <w:rPr>
      <w:rFonts w:ascii="Calibri" w:eastAsia="Calibri" w:hAnsi="Calibri" w:cs="Times New Roman"/>
    </w:rPr>
  </w:style>
  <w:style w:type="paragraph" w:styleId="af4">
    <w:name w:val="Body Text Indent"/>
    <w:basedOn w:val="a"/>
    <w:link w:val="af5"/>
    <w:rsid w:val="00B154D8"/>
    <w:pPr>
      <w:spacing w:after="120" w:line="240" w:lineRule="auto"/>
      <w:ind w:left="283"/>
    </w:pPr>
    <w:rPr>
      <w:rFonts w:ascii="Times New Roman" w:eastAsia="Times New Roman" w:hAnsi="Times New Roman"/>
      <w:sz w:val="24"/>
      <w:szCs w:val="24"/>
      <w:lang w:eastAsia="ru-RU"/>
    </w:rPr>
  </w:style>
  <w:style w:type="character" w:customStyle="1" w:styleId="af5">
    <w:name w:val="Основний текст з відступом Знак"/>
    <w:basedOn w:val="a0"/>
    <w:link w:val="af4"/>
    <w:rsid w:val="00B154D8"/>
    <w:rPr>
      <w:rFonts w:ascii="Times New Roman" w:eastAsia="Times New Roman" w:hAnsi="Times New Roman" w:cs="Times New Roman"/>
      <w:sz w:val="24"/>
      <w:szCs w:val="24"/>
      <w:lang w:eastAsia="ru-RU"/>
    </w:rPr>
  </w:style>
  <w:style w:type="paragraph" w:customStyle="1" w:styleId="7">
    <w:name w:val="Стиль7"/>
    <w:basedOn w:val="2"/>
    <w:autoRedefine/>
    <w:rsid w:val="00B154D8"/>
    <w:pPr>
      <w:spacing w:after="240" w:line="360" w:lineRule="auto"/>
      <w:ind w:firstLine="540"/>
    </w:pPr>
    <w:rPr>
      <w:rFonts w:ascii="Times New Roman" w:hAnsi="Times New Roman" w:cs="Arial"/>
      <w:i w:val="0"/>
      <w:noProof/>
      <w:snapToGrid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image" Target="media/image2.wmf"/><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image" Target="media/image15.emf"/><Relationship Id="rId5" Type="http://schemas.openxmlformats.org/officeDocument/2006/relationships/image" Target="media/image1.wmf"/><Relationship Id="rId15" Type="http://schemas.openxmlformats.org/officeDocument/2006/relationships/image" Target="media/image8.png"/><Relationship Id="rId23" Type="http://schemas.openxmlformats.org/officeDocument/2006/relationships/oleObject" Target="embeddings/oleObject5.bin"/><Relationship Id="rId10" Type="http://schemas.openxmlformats.org/officeDocument/2006/relationships/oleObject" Target="embeddings/oleObject3.bin"/><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png"/><Relationship Id="rId22" Type="http://schemas.openxmlformats.org/officeDocument/2006/relationships/image" Target="media/image14.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9982</Words>
  <Characters>56903</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Irina</cp:lastModifiedBy>
  <cp:revision>2</cp:revision>
  <dcterms:created xsi:type="dcterms:W3CDTF">2014-10-31T18:46:00Z</dcterms:created>
  <dcterms:modified xsi:type="dcterms:W3CDTF">2014-10-31T18:46:00Z</dcterms:modified>
</cp:coreProperties>
</file>