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022" w:rsidRPr="00A76134" w:rsidRDefault="00F70022" w:rsidP="00A76134">
      <w:pPr>
        <w:ind w:firstLine="709"/>
      </w:pPr>
      <w:r w:rsidRPr="00A76134">
        <w:t>Содержание</w:t>
      </w:r>
    </w:p>
    <w:p w:rsidR="00B156A3" w:rsidRPr="00A76134" w:rsidRDefault="00B156A3" w:rsidP="00A76134">
      <w:pPr>
        <w:pStyle w:val="11"/>
        <w:ind w:firstLine="709"/>
      </w:pPr>
      <w:r w:rsidRPr="00A76134">
        <w:fldChar w:fldCharType="begin"/>
      </w:r>
      <w:r w:rsidRPr="00A76134">
        <w:instrText xml:space="preserve"> TOC \o "1-3" \h \z \u </w:instrText>
      </w:r>
      <w:r w:rsidRPr="00A76134">
        <w:fldChar w:fldCharType="separate"/>
      </w:r>
    </w:p>
    <w:p w:rsidR="00A76134" w:rsidRPr="008954A9" w:rsidRDefault="00B156A3" w:rsidP="00A76134">
      <w:r w:rsidRPr="00A76134">
        <w:fldChar w:fldCharType="end"/>
      </w:r>
      <w:r w:rsidR="00A76134" w:rsidRPr="00A76134">
        <w:t>Введение</w:t>
      </w:r>
    </w:p>
    <w:p w:rsidR="00A76134" w:rsidRPr="008954A9" w:rsidRDefault="00A76134" w:rsidP="00A76134">
      <w:r w:rsidRPr="00A76134">
        <w:t>1.</w:t>
      </w:r>
      <w:r>
        <w:t xml:space="preserve"> </w:t>
      </w:r>
      <w:r w:rsidRPr="00A76134">
        <w:t>Внебюджетные фонды как составная часть финансовой системы РФ. Социально-экономическая сущность внебюджетных ф</w:t>
      </w:r>
      <w:r>
        <w:t>ондов, причины их возникновения</w:t>
      </w:r>
    </w:p>
    <w:p w:rsidR="00A76134" w:rsidRPr="00A76134" w:rsidRDefault="00A76134" w:rsidP="00A76134">
      <w:r w:rsidRPr="00A76134">
        <w:t>2. Внебюджетные фонды как составная часть системы обязательного социального страхования. Виды, классификация ВФ</w:t>
      </w:r>
    </w:p>
    <w:p w:rsidR="00A76134" w:rsidRPr="00A76134" w:rsidRDefault="00A76134" w:rsidP="00A76134">
      <w:r>
        <w:t>2.1</w:t>
      </w:r>
      <w:r w:rsidRPr="00A76134">
        <w:t xml:space="preserve"> Фонд социального страхования РФ</w:t>
      </w:r>
    </w:p>
    <w:p w:rsidR="00A76134" w:rsidRPr="00A76134" w:rsidRDefault="00A76134" w:rsidP="00A76134">
      <w:r>
        <w:t>2.2</w:t>
      </w:r>
      <w:r w:rsidRPr="00A76134">
        <w:t xml:space="preserve"> Федеральный фонд обязательног</w:t>
      </w:r>
      <w:r>
        <w:t>о медицинского страхования РФ</w:t>
      </w:r>
    </w:p>
    <w:p w:rsidR="00A76134" w:rsidRPr="00A76134" w:rsidRDefault="00A76134" w:rsidP="00A76134">
      <w:r>
        <w:t>2.3</w:t>
      </w:r>
      <w:r w:rsidRPr="00A76134">
        <w:t xml:space="preserve"> Пенсионный фонд</w:t>
      </w:r>
      <w:r>
        <w:t xml:space="preserve"> </w:t>
      </w:r>
      <w:r w:rsidRPr="00A76134">
        <w:t>РФ</w:t>
      </w:r>
    </w:p>
    <w:p w:rsidR="00A76134" w:rsidRPr="008954A9" w:rsidRDefault="00A76134" w:rsidP="00A76134">
      <w:pPr>
        <w:tabs>
          <w:tab w:val="left" w:pos="4335"/>
        </w:tabs>
      </w:pPr>
      <w:r w:rsidRPr="00A76134">
        <w:t>Заключение</w:t>
      </w:r>
    </w:p>
    <w:p w:rsidR="00F70022" w:rsidRPr="008954A9" w:rsidRDefault="00A76134" w:rsidP="00A76134">
      <w:r w:rsidRPr="00A76134">
        <w:t>Список литературы</w:t>
      </w:r>
    </w:p>
    <w:p w:rsidR="00F70022" w:rsidRPr="00A76134" w:rsidRDefault="00F70022" w:rsidP="00A76134"/>
    <w:p w:rsidR="00A76134" w:rsidRDefault="00A76134">
      <w:pPr>
        <w:autoSpaceDE/>
        <w:autoSpaceDN/>
        <w:adjustRightInd/>
        <w:spacing w:after="200" w:line="276" w:lineRule="auto"/>
        <w:jc w:val="left"/>
      </w:pPr>
      <w:r>
        <w:br w:type="page"/>
      </w:r>
    </w:p>
    <w:p w:rsidR="00F70022" w:rsidRPr="00A76134" w:rsidRDefault="00F70022" w:rsidP="00A76134">
      <w:pPr>
        <w:ind w:firstLine="709"/>
      </w:pPr>
      <w:r w:rsidRPr="00A76134">
        <w:t>Введение</w:t>
      </w:r>
    </w:p>
    <w:p w:rsidR="00A76134" w:rsidRPr="008954A9" w:rsidRDefault="00A76134" w:rsidP="00A76134">
      <w:pPr>
        <w:pStyle w:val="Style147"/>
        <w:spacing w:line="360" w:lineRule="auto"/>
        <w:ind w:firstLine="709"/>
        <w:rPr>
          <w:rStyle w:val="FontStyle273"/>
          <w:sz w:val="28"/>
          <w:szCs w:val="28"/>
        </w:rPr>
      </w:pPr>
    </w:p>
    <w:p w:rsidR="00F70022" w:rsidRPr="00A76134" w:rsidRDefault="00F70022" w:rsidP="00A76134">
      <w:pPr>
        <w:pStyle w:val="Style147"/>
        <w:spacing w:line="360" w:lineRule="auto"/>
        <w:ind w:firstLine="709"/>
        <w:rPr>
          <w:rStyle w:val="FontStyle273"/>
          <w:sz w:val="28"/>
          <w:szCs w:val="28"/>
        </w:rPr>
      </w:pPr>
      <w:r w:rsidRPr="00A76134">
        <w:rPr>
          <w:rStyle w:val="FontStyle273"/>
          <w:sz w:val="28"/>
          <w:szCs w:val="28"/>
        </w:rPr>
        <w:t>Фонд, с одной стороны, как категория экономическая представляет собой централизацию денежных средств, аккумулированных для решения определенных задач, с другой — как категория общественная фонд — есть организация, которая принимает и распределяет денежные средства, поступившие в ее распоряжение, между потребителями.</w:t>
      </w:r>
    </w:p>
    <w:p w:rsidR="00F70022" w:rsidRPr="00A76134" w:rsidRDefault="00F70022" w:rsidP="00A76134">
      <w:pPr>
        <w:pStyle w:val="Style147"/>
        <w:spacing w:line="360" w:lineRule="auto"/>
        <w:ind w:firstLine="709"/>
        <w:rPr>
          <w:rStyle w:val="FontStyle273"/>
          <w:sz w:val="28"/>
          <w:szCs w:val="28"/>
        </w:rPr>
      </w:pPr>
      <w:r w:rsidRPr="00A76134">
        <w:rPr>
          <w:rStyle w:val="FontStyle273"/>
          <w:sz w:val="28"/>
          <w:szCs w:val="28"/>
        </w:rPr>
        <w:t>Фондам, как и любым другим явлениям природы и общества, присущи определенные признаки, по которым их можно классифицировать. К таким признакам, характеризующим фонды, можно отнести следующие:</w:t>
      </w:r>
    </w:p>
    <w:p w:rsidR="00F70022" w:rsidRPr="00A76134" w:rsidRDefault="00F70022" w:rsidP="00A76134">
      <w:pPr>
        <w:pStyle w:val="Style158"/>
        <w:numPr>
          <w:ilvl w:val="0"/>
          <w:numId w:val="8"/>
        </w:numPr>
        <w:ind w:left="0" w:firstLine="709"/>
        <w:rPr>
          <w:rStyle w:val="FontStyle273"/>
          <w:sz w:val="28"/>
          <w:szCs w:val="28"/>
        </w:rPr>
      </w:pPr>
      <w:r w:rsidRPr="00A76134">
        <w:rPr>
          <w:rStyle w:val="FontStyle273"/>
          <w:sz w:val="28"/>
          <w:szCs w:val="28"/>
        </w:rPr>
        <w:t>иерархию или уровень власти;</w:t>
      </w:r>
    </w:p>
    <w:p w:rsidR="00F70022" w:rsidRPr="00A76134" w:rsidRDefault="00F70022" w:rsidP="00A76134">
      <w:pPr>
        <w:pStyle w:val="Style158"/>
        <w:numPr>
          <w:ilvl w:val="0"/>
          <w:numId w:val="8"/>
        </w:numPr>
        <w:ind w:left="0" w:firstLine="709"/>
        <w:rPr>
          <w:rStyle w:val="FontStyle273"/>
          <w:sz w:val="28"/>
          <w:szCs w:val="28"/>
        </w:rPr>
      </w:pPr>
      <w:r w:rsidRPr="00A76134">
        <w:rPr>
          <w:rStyle w:val="FontStyle273"/>
          <w:sz w:val="28"/>
          <w:szCs w:val="28"/>
        </w:rPr>
        <w:t>принадлежность фонда;</w:t>
      </w:r>
    </w:p>
    <w:p w:rsidR="00F70022" w:rsidRPr="00A76134" w:rsidRDefault="00F70022" w:rsidP="00A76134">
      <w:pPr>
        <w:pStyle w:val="Style158"/>
        <w:numPr>
          <w:ilvl w:val="0"/>
          <w:numId w:val="9"/>
        </w:numPr>
        <w:ind w:left="0" w:firstLine="709"/>
        <w:rPr>
          <w:rStyle w:val="FontStyle273"/>
          <w:sz w:val="28"/>
          <w:szCs w:val="28"/>
        </w:rPr>
      </w:pPr>
      <w:r w:rsidRPr="00A76134">
        <w:rPr>
          <w:rStyle w:val="FontStyle273"/>
          <w:sz w:val="28"/>
          <w:szCs w:val="28"/>
        </w:rPr>
        <w:t>источник формирования средств фонда;</w:t>
      </w:r>
    </w:p>
    <w:p w:rsidR="00F70022" w:rsidRPr="00A76134" w:rsidRDefault="00F70022" w:rsidP="00A76134">
      <w:pPr>
        <w:pStyle w:val="Style158"/>
        <w:numPr>
          <w:ilvl w:val="0"/>
          <w:numId w:val="9"/>
        </w:numPr>
        <w:ind w:left="0" w:firstLine="709"/>
        <w:rPr>
          <w:rStyle w:val="FontStyle273"/>
          <w:sz w:val="28"/>
          <w:szCs w:val="28"/>
        </w:rPr>
      </w:pPr>
      <w:r w:rsidRPr="00A76134">
        <w:rPr>
          <w:rStyle w:val="FontStyle273"/>
          <w:sz w:val="28"/>
          <w:szCs w:val="28"/>
        </w:rPr>
        <w:t>сферу использования средств фонда;</w:t>
      </w:r>
    </w:p>
    <w:p w:rsidR="00F70022" w:rsidRPr="00A76134" w:rsidRDefault="00F70022" w:rsidP="00A76134">
      <w:pPr>
        <w:pStyle w:val="Style158"/>
        <w:numPr>
          <w:ilvl w:val="0"/>
          <w:numId w:val="9"/>
        </w:numPr>
        <w:ind w:left="0" w:firstLine="709"/>
        <w:rPr>
          <w:rStyle w:val="FontStyle273"/>
          <w:sz w:val="28"/>
          <w:szCs w:val="28"/>
        </w:rPr>
      </w:pPr>
      <w:r w:rsidRPr="00A76134">
        <w:rPr>
          <w:rStyle w:val="FontStyle273"/>
          <w:sz w:val="28"/>
          <w:szCs w:val="28"/>
        </w:rPr>
        <w:t>период функционирования (действия) фонда.</w:t>
      </w:r>
    </w:p>
    <w:p w:rsidR="00F70022" w:rsidRPr="00A76134" w:rsidRDefault="00F70022" w:rsidP="00A76134">
      <w:pPr>
        <w:pStyle w:val="Style147"/>
        <w:spacing w:line="360" w:lineRule="auto"/>
        <w:ind w:firstLine="709"/>
        <w:rPr>
          <w:rStyle w:val="FontStyle273"/>
          <w:sz w:val="28"/>
          <w:szCs w:val="28"/>
        </w:rPr>
      </w:pPr>
      <w:r w:rsidRPr="00A76134">
        <w:rPr>
          <w:rStyle w:val="FontStyle273"/>
          <w:sz w:val="28"/>
          <w:szCs w:val="28"/>
        </w:rPr>
        <w:t>По признаку принадлежности к уровню власти фонды бывают федеральные и территориальные внебюджетные и бюджетные фонды.</w:t>
      </w:r>
    </w:p>
    <w:p w:rsidR="00F70022" w:rsidRPr="00A76134" w:rsidRDefault="00F70022" w:rsidP="00A76134">
      <w:pPr>
        <w:pStyle w:val="Style147"/>
        <w:spacing w:line="360" w:lineRule="auto"/>
        <w:ind w:firstLine="709"/>
        <w:rPr>
          <w:rStyle w:val="FontStyle273"/>
          <w:sz w:val="28"/>
          <w:szCs w:val="28"/>
        </w:rPr>
      </w:pPr>
      <w:r w:rsidRPr="00A76134">
        <w:rPr>
          <w:rStyle w:val="FontStyle273"/>
          <w:sz w:val="28"/>
          <w:szCs w:val="28"/>
        </w:rPr>
        <w:t>По источникам формирования средств фонды подразделяют на фонды, формируемые непосредственно за счет налоговых и неналоговых поступлений, и фонды, формируемые из средств бюджета.</w:t>
      </w:r>
    </w:p>
    <w:p w:rsidR="00F70022" w:rsidRPr="00A76134" w:rsidRDefault="00F70022" w:rsidP="00A76134">
      <w:pPr>
        <w:pStyle w:val="Style147"/>
        <w:spacing w:line="360" w:lineRule="auto"/>
        <w:ind w:firstLine="709"/>
        <w:rPr>
          <w:rStyle w:val="FontStyle273"/>
          <w:sz w:val="28"/>
          <w:szCs w:val="28"/>
        </w:rPr>
      </w:pPr>
      <w:r w:rsidRPr="00A76134">
        <w:rPr>
          <w:rStyle w:val="FontStyle273"/>
          <w:sz w:val="28"/>
          <w:szCs w:val="28"/>
        </w:rPr>
        <w:t>По сферам или целям использования средств фонды подразделяют на фонды, обеспечивающие социальную сферу, сферу экономики, науки, культуры, обороны, экологии и т. д.</w:t>
      </w:r>
    </w:p>
    <w:p w:rsidR="00F70022" w:rsidRPr="00A76134" w:rsidRDefault="00F70022" w:rsidP="00A76134">
      <w:pPr>
        <w:pStyle w:val="Style147"/>
        <w:spacing w:line="360" w:lineRule="auto"/>
        <w:ind w:firstLine="709"/>
        <w:rPr>
          <w:rStyle w:val="FontStyle273"/>
          <w:sz w:val="28"/>
          <w:szCs w:val="28"/>
        </w:rPr>
      </w:pPr>
      <w:r w:rsidRPr="00A76134">
        <w:rPr>
          <w:rStyle w:val="FontStyle273"/>
          <w:sz w:val="28"/>
          <w:szCs w:val="28"/>
        </w:rPr>
        <w:t>В свою очередь, группу экономических фондов можно подразделить на инвестиционные, валютные, дорожные и другие, а специальные — на фонды социального страхования, пенсионного обеспечения, социальной поддержки населения и т. д.</w:t>
      </w:r>
    </w:p>
    <w:p w:rsidR="00F70022" w:rsidRPr="00A76134" w:rsidRDefault="00F70022" w:rsidP="00A76134">
      <w:pPr>
        <w:pStyle w:val="Style147"/>
        <w:spacing w:line="360" w:lineRule="auto"/>
        <w:ind w:firstLine="709"/>
        <w:rPr>
          <w:rStyle w:val="FontStyle273"/>
          <w:sz w:val="28"/>
          <w:szCs w:val="28"/>
        </w:rPr>
      </w:pPr>
      <w:r w:rsidRPr="00A76134">
        <w:rPr>
          <w:rStyle w:val="FontStyle273"/>
          <w:sz w:val="28"/>
          <w:szCs w:val="28"/>
        </w:rPr>
        <w:t>По отрасли сферы использования средств фонды подразделяют на межотраслевые и отраслевые.</w:t>
      </w:r>
    </w:p>
    <w:p w:rsidR="00F70022" w:rsidRPr="00A76134" w:rsidRDefault="00F70022" w:rsidP="00A76134">
      <w:pPr>
        <w:pStyle w:val="Style147"/>
        <w:spacing w:line="360" w:lineRule="auto"/>
        <w:ind w:firstLine="709"/>
        <w:rPr>
          <w:rStyle w:val="FontStyle273"/>
          <w:sz w:val="28"/>
          <w:szCs w:val="28"/>
        </w:rPr>
      </w:pPr>
      <w:r w:rsidRPr="00A76134">
        <w:rPr>
          <w:rStyle w:val="FontStyle273"/>
          <w:sz w:val="28"/>
          <w:szCs w:val="28"/>
        </w:rPr>
        <w:t>В зависимости от предполагаемого периода функционирования (действия), с учетом реализации конкретных мероприятий, существуют фонды бессрочные, долгосрочные и краткосрочные. К бессрочным фондам относят пенсионный, экологический и другие фонды, долгосрочным — фонд регионального развития, краткосрочным — фонд помощи беженцам и т. д.</w:t>
      </w:r>
    </w:p>
    <w:p w:rsidR="00F70022" w:rsidRPr="00A76134" w:rsidRDefault="00F70022" w:rsidP="00A76134">
      <w:pPr>
        <w:pStyle w:val="Style147"/>
        <w:spacing w:line="360" w:lineRule="auto"/>
        <w:ind w:firstLine="709"/>
        <w:rPr>
          <w:rStyle w:val="FontStyle273"/>
          <w:sz w:val="28"/>
          <w:szCs w:val="28"/>
        </w:rPr>
      </w:pPr>
      <w:r w:rsidRPr="00A76134">
        <w:rPr>
          <w:rStyle w:val="FontStyle273"/>
          <w:sz w:val="28"/>
          <w:szCs w:val="28"/>
        </w:rPr>
        <w:t xml:space="preserve">По охвату проблем фонды можно подразделить на фонды общего и конкретного характера. К фондам общего характера, например, можно отнести фонд регионального развития, а к </w:t>
      </w:r>
      <w:r w:rsidR="00A76134">
        <w:rPr>
          <w:rStyle w:val="FontStyle273"/>
          <w:sz w:val="28"/>
          <w:szCs w:val="28"/>
        </w:rPr>
        <w:t xml:space="preserve">фондам конкретного назначения </w:t>
      </w:r>
      <w:r w:rsidRPr="00A76134">
        <w:rPr>
          <w:rStyle w:val="FontStyle273"/>
          <w:sz w:val="28"/>
          <w:szCs w:val="28"/>
        </w:rPr>
        <w:t>фонд развития автомагистралей в масштабе государства или субъекта РФ.</w:t>
      </w:r>
    </w:p>
    <w:p w:rsidR="00F70022" w:rsidRPr="00A76134" w:rsidRDefault="00F70022" w:rsidP="00A76134">
      <w:pPr>
        <w:pStyle w:val="Style147"/>
        <w:spacing w:line="360" w:lineRule="auto"/>
        <w:ind w:firstLine="709"/>
        <w:rPr>
          <w:rStyle w:val="FontStyle273"/>
          <w:sz w:val="28"/>
          <w:szCs w:val="28"/>
        </w:rPr>
      </w:pPr>
      <w:r w:rsidRPr="00A76134">
        <w:rPr>
          <w:rStyle w:val="FontStyle273"/>
          <w:sz w:val="28"/>
          <w:szCs w:val="28"/>
        </w:rPr>
        <w:t>Учитывая вышеизложенное все фонды федерального уровня можно свести в четыре основные группы:</w:t>
      </w:r>
    </w:p>
    <w:p w:rsidR="00F70022" w:rsidRPr="00A76134" w:rsidRDefault="00F70022" w:rsidP="00A76134">
      <w:pPr>
        <w:pStyle w:val="Style160"/>
        <w:numPr>
          <w:ilvl w:val="0"/>
          <w:numId w:val="10"/>
        </w:numPr>
        <w:spacing w:line="360" w:lineRule="auto"/>
        <w:ind w:left="0" w:firstLine="709"/>
        <w:rPr>
          <w:rStyle w:val="FontStyle273"/>
          <w:sz w:val="28"/>
          <w:szCs w:val="28"/>
        </w:rPr>
      </w:pPr>
      <w:r w:rsidRPr="00A76134">
        <w:rPr>
          <w:rStyle w:val="FontStyle273"/>
          <w:sz w:val="28"/>
          <w:szCs w:val="28"/>
        </w:rPr>
        <w:t>государственные внебюджетные фонды;</w:t>
      </w:r>
    </w:p>
    <w:p w:rsidR="00F70022" w:rsidRPr="00A76134" w:rsidRDefault="00F70022" w:rsidP="00A76134">
      <w:pPr>
        <w:pStyle w:val="Style160"/>
        <w:numPr>
          <w:ilvl w:val="0"/>
          <w:numId w:val="10"/>
        </w:numPr>
        <w:spacing w:line="360" w:lineRule="auto"/>
        <w:ind w:left="0" w:firstLine="709"/>
        <w:rPr>
          <w:rStyle w:val="FontStyle273"/>
          <w:sz w:val="28"/>
          <w:szCs w:val="28"/>
        </w:rPr>
      </w:pPr>
      <w:r w:rsidRPr="00A76134">
        <w:rPr>
          <w:rStyle w:val="FontStyle273"/>
          <w:sz w:val="28"/>
          <w:szCs w:val="28"/>
        </w:rPr>
        <w:t>целевые бюджетные фонды;</w:t>
      </w:r>
    </w:p>
    <w:p w:rsidR="00F70022" w:rsidRPr="00A76134" w:rsidRDefault="00F70022" w:rsidP="00A76134">
      <w:pPr>
        <w:pStyle w:val="Style160"/>
        <w:numPr>
          <w:ilvl w:val="0"/>
          <w:numId w:val="10"/>
        </w:numPr>
        <w:spacing w:line="360" w:lineRule="auto"/>
        <w:ind w:left="0" w:firstLine="709"/>
        <w:rPr>
          <w:rStyle w:val="FontStyle273"/>
          <w:sz w:val="28"/>
          <w:szCs w:val="28"/>
        </w:rPr>
      </w:pPr>
      <w:r w:rsidRPr="00A76134">
        <w:rPr>
          <w:rStyle w:val="FontStyle273"/>
          <w:sz w:val="28"/>
          <w:szCs w:val="28"/>
        </w:rPr>
        <w:t>специальные бюджетные фонды;</w:t>
      </w:r>
    </w:p>
    <w:p w:rsidR="00F70022" w:rsidRPr="00A76134" w:rsidRDefault="00F70022" w:rsidP="00A76134">
      <w:pPr>
        <w:pStyle w:val="Style160"/>
        <w:numPr>
          <w:ilvl w:val="0"/>
          <w:numId w:val="10"/>
        </w:numPr>
        <w:spacing w:line="360" w:lineRule="auto"/>
        <w:ind w:left="0" w:firstLine="709"/>
        <w:rPr>
          <w:rStyle w:val="FontStyle273"/>
          <w:sz w:val="28"/>
          <w:szCs w:val="28"/>
        </w:rPr>
      </w:pPr>
      <w:r w:rsidRPr="00A76134">
        <w:rPr>
          <w:rStyle w:val="FontStyle273"/>
          <w:sz w:val="28"/>
          <w:szCs w:val="28"/>
        </w:rPr>
        <w:t>отраслевые внебюджетные фонды.</w:t>
      </w:r>
    </w:p>
    <w:p w:rsidR="0008097B" w:rsidRPr="00A76134" w:rsidRDefault="0008097B" w:rsidP="00A76134">
      <w:pPr>
        <w:ind w:firstLine="709"/>
      </w:pPr>
      <w:r w:rsidRPr="00A76134">
        <w:t>Целью данной работы является рассмотрение сущности государственных внебюджетных фондов и их места в бюджетной системе России.</w:t>
      </w:r>
    </w:p>
    <w:p w:rsidR="00F70022" w:rsidRPr="00A76134" w:rsidRDefault="00F70022" w:rsidP="00A76134">
      <w:pPr>
        <w:pStyle w:val="Style160"/>
        <w:spacing w:line="360" w:lineRule="auto"/>
        <w:ind w:firstLine="709"/>
        <w:rPr>
          <w:rStyle w:val="FontStyle273"/>
          <w:sz w:val="28"/>
          <w:szCs w:val="28"/>
        </w:rPr>
      </w:pPr>
    </w:p>
    <w:p w:rsidR="00A76134" w:rsidRDefault="00A76134">
      <w:pPr>
        <w:autoSpaceDE/>
        <w:autoSpaceDN/>
        <w:adjustRightInd/>
        <w:spacing w:after="200" w:line="276" w:lineRule="auto"/>
        <w:jc w:val="left"/>
        <w:rPr>
          <w:bCs/>
          <w:kern w:val="28"/>
        </w:rPr>
      </w:pPr>
      <w:bookmarkStart w:id="0" w:name="_Toc93290546"/>
      <w:r>
        <w:rPr>
          <w:b/>
        </w:rPr>
        <w:br w:type="page"/>
      </w:r>
    </w:p>
    <w:p w:rsidR="00F70022" w:rsidRPr="008954A9" w:rsidRDefault="00F70022" w:rsidP="00A76134">
      <w:pPr>
        <w:pStyle w:val="1"/>
        <w:ind w:firstLine="709"/>
        <w:jc w:val="both"/>
        <w:rPr>
          <w:b w:val="0"/>
        </w:rPr>
      </w:pPr>
      <w:r w:rsidRPr="00A76134">
        <w:rPr>
          <w:b w:val="0"/>
        </w:rPr>
        <w:t>1. Внебюджетные фонды как составная часть финансовой системы РФ. Социально-экономическая сущность внебюджетных фондов, причины их возникновения</w:t>
      </w:r>
      <w:bookmarkEnd w:id="0"/>
    </w:p>
    <w:p w:rsidR="00A76134" w:rsidRPr="008954A9" w:rsidRDefault="00A76134" w:rsidP="00A76134">
      <w:pPr>
        <w:pStyle w:val="Style34"/>
        <w:spacing w:line="360" w:lineRule="auto"/>
        <w:ind w:firstLine="709"/>
        <w:rPr>
          <w:rStyle w:val="FontStyle118"/>
          <w:i w:val="0"/>
          <w:sz w:val="28"/>
          <w:szCs w:val="28"/>
        </w:rPr>
      </w:pPr>
    </w:p>
    <w:p w:rsidR="00D73887" w:rsidRPr="00A76134" w:rsidRDefault="00D73887" w:rsidP="00A76134">
      <w:pPr>
        <w:pStyle w:val="Style34"/>
        <w:spacing w:line="360" w:lineRule="auto"/>
        <w:ind w:firstLine="709"/>
        <w:rPr>
          <w:rStyle w:val="FontStyle117"/>
          <w:sz w:val="28"/>
          <w:szCs w:val="28"/>
        </w:rPr>
      </w:pPr>
      <w:r w:rsidRPr="00A76134">
        <w:rPr>
          <w:rStyle w:val="FontStyle118"/>
          <w:i w:val="0"/>
          <w:sz w:val="28"/>
          <w:szCs w:val="28"/>
        </w:rPr>
        <w:t xml:space="preserve">Фонды </w:t>
      </w:r>
      <w:r w:rsidRPr="00A76134">
        <w:rPr>
          <w:rStyle w:val="FontStyle117"/>
          <w:sz w:val="28"/>
          <w:szCs w:val="28"/>
        </w:rPr>
        <w:t>- экономическая форма распределения стоимости общественного продукта, обусловленная необходимостью выделения относительно обособленных целевых частей в его составе.</w:t>
      </w:r>
    </w:p>
    <w:p w:rsidR="00F70022" w:rsidRPr="00A76134" w:rsidRDefault="00F70022" w:rsidP="00A76134">
      <w:pPr>
        <w:ind w:firstLine="709"/>
      </w:pPr>
      <w:r w:rsidRPr="00A76134">
        <w:t xml:space="preserve">Реформирование системы государственных </w:t>
      </w:r>
      <w:r w:rsidRPr="00A76134">
        <w:rPr>
          <w:rFonts w:eastAsia="Times-Bold"/>
          <w:bCs/>
        </w:rPr>
        <w:t xml:space="preserve">финансов </w:t>
      </w:r>
      <w:r w:rsidRPr="00A76134">
        <w:t>в 90-е годы</w:t>
      </w:r>
      <w:r w:rsidR="00A76134" w:rsidRPr="00A76134">
        <w:t xml:space="preserve"> </w:t>
      </w:r>
      <w:r w:rsidRPr="00A76134">
        <w:t>XX столетия в России связано с появлением системы внебюджетных</w:t>
      </w:r>
      <w:r w:rsidR="00665757" w:rsidRPr="00A76134">
        <w:t xml:space="preserve"> фондов.</w:t>
      </w:r>
      <w:r w:rsidR="00A76134">
        <w:t xml:space="preserve"> </w:t>
      </w:r>
      <w:r w:rsidRPr="00A76134">
        <w:rPr>
          <w:rFonts w:eastAsia="Times-Bold"/>
          <w:bCs/>
        </w:rPr>
        <w:t xml:space="preserve">Создание их </w:t>
      </w:r>
      <w:r w:rsidRPr="00A76134">
        <w:t>было продиктовано необходимостью</w:t>
      </w:r>
      <w:r w:rsidR="00A76134">
        <w:t xml:space="preserve"> </w:t>
      </w:r>
      <w:r w:rsidRPr="00A76134">
        <w:t>б</w:t>
      </w:r>
      <w:r w:rsidR="00665757" w:rsidRPr="00A76134">
        <w:t>езотлагательного</w:t>
      </w:r>
      <w:r w:rsidR="00A76134">
        <w:t xml:space="preserve"> </w:t>
      </w:r>
      <w:r w:rsidRPr="00A76134">
        <w:t xml:space="preserve">решения отдельных </w:t>
      </w:r>
      <w:r w:rsidRPr="00A76134">
        <w:rPr>
          <w:rFonts w:eastAsia="Times-Bold"/>
          <w:bCs/>
        </w:rPr>
        <w:t>жизненно</w:t>
      </w:r>
      <w:r w:rsidR="00A76134">
        <w:rPr>
          <w:rFonts w:eastAsia="Times-Bold"/>
          <w:bCs/>
        </w:rPr>
        <w:t xml:space="preserve"> </w:t>
      </w:r>
      <w:r w:rsidRPr="00A76134">
        <w:t>важных для общества задач</w:t>
      </w:r>
      <w:r w:rsidR="00665757" w:rsidRPr="00A76134">
        <w:t xml:space="preserve"> </w:t>
      </w:r>
      <w:r w:rsidRPr="00A76134">
        <w:t>как</w:t>
      </w:r>
      <w:r w:rsidR="00A76134">
        <w:t xml:space="preserve"> </w:t>
      </w:r>
      <w:r w:rsidRPr="00A76134">
        <w:t>социального, так и экономического</w:t>
      </w:r>
      <w:r w:rsidR="00A76134">
        <w:t xml:space="preserve"> </w:t>
      </w:r>
      <w:r w:rsidRPr="00A76134">
        <w:t>характера. В частности,</w:t>
      </w:r>
      <w:r w:rsidR="00A76134">
        <w:t xml:space="preserve"> </w:t>
      </w:r>
      <w:r w:rsidR="00665757" w:rsidRPr="00A76134">
        <w:t xml:space="preserve">речь </w:t>
      </w:r>
      <w:r w:rsidRPr="00A76134">
        <w:t>шла</w:t>
      </w:r>
      <w:r w:rsidR="00A76134">
        <w:t xml:space="preserve"> </w:t>
      </w:r>
      <w:r w:rsidRPr="00A76134">
        <w:t>о создании устойчивой системы</w:t>
      </w:r>
      <w:r w:rsidR="00A76134">
        <w:t xml:space="preserve"> </w:t>
      </w:r>
      <w:r w:rsidRPr="00A76134">
        <w:t>государственного пенсионного</w:t>
      </w:r>
      <w:r w:rsidR="00A76134" w:rsidRPr="00A76134">
        <w:t xml:space="preserve"> </w:t>
      </w:r>
      <w:r w:rsidRPr="00A76134">
        <w:t>обеспечения;</w:t>
      </w:r>
      <w:r w:rsidR="00A76134">
        <w:t xml:space="preserve"> </w:t>
      </w:r>
      <w:r w:rsidRPr="00A76134">
        <w:t xml:space="preserve">медицинского </w:t>
      </w:r>
      <w:r w:rsidRPr="00A76134">
        <w:rPr>
          <w:rFonts w:eastAsia="Times-Bold"/>
          <w:bCs/>
        </w:rPr>
        <w:t xml:space="preserve">и </w:t>
      </w:r>
      <w:r w:rsidRPr="00A76134">
        <w:t>социального</w:t>
      </w:r>
      <w:r w:rsidR="00A76134">
        <w:t xml:space="preserve"> </w:t>
      </w:r>
      <w:r w:rsidRPr="00A76134">
        <w:t>страхования; развитии</w:t>
      </w:r>
      <w:r w:rsidR="00A21535" w:rsidRPr="00A76134">
        <w:t xml:space="preserve"> сети</w:t>
      </w:r>
      <w:r w:rsidR="00665757" w:rsidRPr="00A76134">
        <w:t xml:space="preserve"> автомобильных</w:t>
      </w:r>
      <w:r w:rsidRPr="00A76134">
        <w:t xml:space="preserve"> дорог и содержания</w:t>
      </w:r>
      <w:r w:rsidR="00A76134">
        <w:t xml:space="preserve"> </w:t>
      </w:r>
      <w:r w:rsidRPr="00A76134">
        <w:t>дорожного хозяйства;</w:t>
      </w:r>
      <w:r w:rsidR="00A76134">
        <w:t xml:space="preserve"> </w:t>
      </w:r>
      <w:r w:rsidR="00665757" w:rsidRPr="00A76134">
        <w:t>решении экологических</w:t>
      </w:r>
      <w:r w:rsidRPr="00A76134">
        <w:t xml:space="preserve"> проблем и т. п.</w:t>
      </w:r>
    </w:p>
    <w:p w:rsidR="00F70022" w:rsidRPr="00A76134" w:rsidRDefault="00F70022" w:rsidP="00A76134">
      <w:pPr>
        <w:ind w:firstLine="709"/>
      </w:pPr>
      <w:r w:rsidRPr="00A76134">
        <w:t>Внебюджетные</w:t>
      </w:r>
      <w:r w:rsidR="00A76134">
        <w:t xml:space="preserve"> </w:t>
      </w:r>
      <w:r w:rsidRPr="00A76134">
        <w:t>фонды выступают</w:t>
      </w:r>
      <w:r w:rsidR="00665757" w:rsidRPr="00A76134">
        <w:t xml:space="preserve"> в качестве стабильного, прогнозируемого</w:t>
      </w:r>
      <w:r w:rsidR="00A76134">
        <w:t xml:space="preserve"> </w:t>
      </w:r>
      <w:r w:rsidRPr="00A76134">
        <w:t>на длительный период</w:t>
      </w:r>
      <w:r w:rsidR="00A76134">
        <w:t xml:space="preserve"> </w:t>
      </w:r>
      <w:r w:rsidRPr="00A76134">
        <w:t>источника денежных средств,</w:t>
      </w:r>
      <w:r w:rsidR="00A76134">
        <w:t xml:space="preserve"> </w:t>
      </w:r>
      <w:r w:rsidR="00665757" w:rsidRPr="00A76134">
        <w:t>используемых</w:t>
      </w:r>
      <w:r w:rsidRPr="00A76134">
        <w:t xml:space="preserve"> для финансирования конкретных социальных</w:t>
      </w:r>
      <w:r w:rsidR="00A76134">
        <w:t xml:space="preserve"> </w:t>
      </w:r>
      <w:r w:rsidR="00665757" w:rsidRPr="00A76134">
        <w:t>потребностей</w:t>
      </w:r>
      <w:r w:rsidR="00A76134">
        <w:t xml:space="preserve"> </w:t>
      </w:r>
      <w:r w:rsidRPr="00A76134">
        <w:t>общегосударственного значения (государственные внебюджетные</w:t>
      </w:r>
      <w:r w:rsidR="00665757" w:rsidRPr="00A76134">
        <w:t xml:space="preserve"> фонды</w:t>
      </w:r>
      <w:r w:rsidR="00A76134">
        <w:t xml:space="preserve"> </w:t>
      </w:r>
      <w:r w:rsidRPr="00A76134">
        <w:t>социального назначения); для финансирования</w:t>
      </w:r>
      <w:r w:rsidR="00A76134">
        <w:t xml:space="preserve"> </w:t>
      </w:r>
      <w:r w:rsidR="00665757" w:rsidRPr="00A76134">
        <w:t>отдельных региональных или</w:t>
      </w:r>
      <w:r w:rsidRPr="00A76134">
        <w:t xml:space="preserve"> ведомственных программ</w:t>
      </w:r>
      <w:r w:rsidR="00A76134">
        <w:t xml:space="preserve"> </w:t>
      </w:r>
      <w:r w:rsidRPr="00A76134">
        <w:t>экономического характера,</w:t>
      </w:r>
      <w:r w:rsidR="00665757" w:rsidRPr="00A76134">
        <w:t xml:space="preserve"> осуществляемых</w:t>
      </w:r>
      <w:r w:rsidR="00A76134">
        <w:t xml:space="preserve"> </w:t>
      </w:r>
      <w:r w:rsidRPr="00A76134">
        <w:t>федеральными органами исполнительной</w:t>
      </w:r>
      <w:r w:rsidR="00A76134">
        <w:t xml:space="preserve"> </w:t>
      </w:r>
      <w:r w:rsidRPr="00A76134">
        <w:t>власти, а</w:t>
      </w:r>
      <w:r w:rsidR="00665757" w:rsidRPr="00A76134">
        <w:t xml:space="preserve"> также субъектов РФ и органами</w:t>
      </w:r>
      <w:r w:rsidR="00A76134">
        <w:t xml:space="preserve"> </w:t>
      </w:r>
      <w:r w:rsidRPr="00A76134">
        <w:t>местного самоуправления</w:t>
      </w:r>
      <w:r w:rsidR="00A21535" w:rsidRPr="00A76134">
        <w:rPr>
          <w:rStyle w:val="af"/>
        </w:rPr>
        <w:footnoteReference w:id="1"/>
      </w:r>
      <w:r w:rsidRPr="00A76134">
        <w:t>.</w:t>
      </w:r>
    </w:p>
    <w:p w:rsidR="00F70022" w:rsidRPr="00A76134" w:rsidRDefault="00F70022" w:rsidP="00A76134">
      <w:pPr>
        <w:pStyle w:val="Style21"/>
        <w:spacing w:line="360" w:lineRule="auto"/>
        <w:ind w:firstLine="709"/>
        <w:rPr>
          <w:rStyle w:val="FontStyle118"/>
          <w:i w:val="0"/>
          <w:sz w:val="28"/>
          <w:szCs w:val="28"/>
        </w:rPr>
      </w:pPr>
      <w:r w:rsidRPr="00A76134">
        <w:rPr>
          <w:rStyle w:val="FontStyle115"/>
          <w:b w:val="0"/>
          <w:i w:val="0"/>
          <w:sz w:val="28"/>
          <w:szCs w:val="28"/>
        </w:rPr>
        <w:t xml:space="preserve">Внебюджетный фонд </w:t>
      </w:r>
      <w:r w:rsidRPr="00A76134">
        <w:rPr>
          <w:rStyle w:val="FontStyle117"/>
          <w:sz w:val="28"/>
          <w:szCs w:val="28"/>
        </w:rPr>
        <w:t xml:space="preserve">- </w:t>
      </w:r>
      <w:r w:rsidRPr="00A76134">
        <w:rPr>
          <w:rStyle w:val="FontStyle118"/>
          <w:i w:val="0"/>
          <w:sz w:val="28"/>
          <w:szCs w:val="28"/>
        </w:rPr>
        <w:t>представляет собой фонд денежных средств, образуемый вне бюджета за счет специальных источников, находящийся в распоряжении государственных, региональных и местных органов самоуправления и имеющий целевое назначение.</w:t>
      </w:r>
    </w:p>
    <w:p w:rsidR="00F70022" w:rsidRPr="00A76134" w:rsidRDefault="00F70022" w:rsidP="00A76134">
      <w:pPr>
        <w:pStyle w:val="Style34"/>
        <w:spacing w:line="360" w:lineRule="auto"/>
        <w:ind w:firstLine="709"/>
        <w:rPr>
          <w:rStyle w:val="FontStyle117"/>
          <w:sz w:val="28"/>
          <w:szCs w:val="28"/>
        </w:rPr>
      </w:pPr>
      <w:r w:rsidRPr="00A76134">
        <w:rPr>
          <w:rStyle w:val="FontStyle117"/>
          <w:sz w:val="28"/>
          <w:szCs w:val="28"/>
        </w:rPr>
        <w:t>Порядок их образования и использования регламентируется финансовым правом.</w:t>
      </w:r>
    </w:p>
    <w:p w:rsidR="00F70022" w:rsidRPr="00A76134" w:rsidRDefault="00F70022" w:rsidP="00A76134">
      <w:pPr>
        <w:pStyle w:val="Style34"/>
        <w:spacing w:line="360" w:lineRule="auto"/>
        <w:ind w:firstLine="709"/>
        <w:rPr>
          <w:rStyle w:val="FontStyle117"/>
          <w:sz w:val="28"/>
          <w:szCs w:val="28"/>
        </w:rPr>
      </w:pPr>
      <w:r w:rsidRPr="00A76134">
        <w:rPr>
          <w:rStyle w:val="FontStyle117"/>
          <w:sz w:val="28"/>
          <w:szCs w:val="28"/>
        </w:rPr>
        <w:t xml:space="preserve">Внебюджетные фонды - один из </w:t>
      </w:r>
      <w:r w:rsidRPr="00A76134">
        <w:rPr>
          <w:rStyle w:val="FontStyle118"/>
          <w:i w:val="0"/>
          <w:sz w:val="28"/>
          <w:szCs w:val="28"/>
        </w:rPr>
        <w:t xml:space="preserve">методов </w:t>
      </w:r>
      <w:r w:rsidRPr="00A76134">
        <w:rPr>
          <w:rStyle w:val="FontStyle117"/>
          <w:sz w:val="28"/>
          <w:szCs w:val="28"/>
        </w:rPr>
        <w:t>перераспределения национального дохода органами власти в пользу определенных социальных групп населения. Они являются материально-вещественным воплощением финансовых отношений, которые складываются у государства, его федеральных и региональных органов, а также органов местного самоуправления с юридическими и физическими лицами по поводу обеспечения социальной, экономической, экологической и других видов защиты общества в целом и каждого из его граждан, улучшения социально-экономической среды обитания.</w:t>
      </w:r>
    </w:p>
    <w:p w:rsidR="00F70022" w:rsidRPr="00A76134" w:rsidRDefault="00F70022" w:rsidP="00A76134">
      <w:pPr>
        <w:pStyle w:val="Style34"/>
        <w:spacing w:line="360" w:lineRule="auto"/>
        <w:ind w:firstLine="709"/>
        <w:rPr>
          <w:rStyle w:val="FontStyle118"/>
          <w:i w:val="0"/>
          <w:sz w:val="28"/>
          <w:szCs w:val="28"/>
        </w:rPr>
      </w:pPr>
      <w:r w:rsidRPr="00A76134">
        <w:rPr>
          <w:rStyle w:val="FontStyle117"/>
          <w:sz w:val="28"/>
          <w:szCs w:val="28"/>
        </w:rPr>
        <w:t xml:space="preserve">Государство мобилизует в фонды часть доходов организаций и населения для финансирования своих мероприятий. Внебюджетные фонды решают две важные </w:t>
      </w:r>
      <w:r w:rsidRPr="00A76134">
        <w:rPr>
          <w:rStyle w:val="FontStyle118"/>
          <w:i w:val="0"/>
          <w:sz w:val="28"/>
          <w:szCs w:val="28"/>
        </w:rPr>
        <w:t>задачи:</w:t>
      </w:r>
    </w:p>
    <w:p w:rsidR="00F70022" w:rsidRPr="00A76134" w:rsidRDefault="00F70022" w:rsidP="00A76134">
      <w:pPr>
        <w:pStyle w:val="Style49"/>
        <w:numPr>
          <w:ilvl w:val="1"/>
          <w:numId w:val="11"/>
        </w:numPr>
        <w:spacing w:line="360" w:lineRule="auto"/>
        <w:ind w:left="0" w:firstLine="709"/>
        <w:rPr>
          <w:rStyle w:val="FontStyle117"/>
          <w:sz w:val="28"/>
          <w:szCs w:val="28"/>
        </w:rPr>
      </w:pPr>
      <w:r w:rsidRPr="00A76134">
        <w:rPr>
          <w:rStyle w:val="FontStyle117"/>
          <w:sz w:val="28"/>
          <w:szCs w:val="28"/>
        </w:rPr>
        <w:t>обеспечение дополнительными средствами приоритетных сфер экономики;</w:t>
      </w:r>
    </w:p>
    <w:p w:rsidR="00F70022" w:rsidRPr="00A76134" w:rsidRDefault="00F70022" w:rsidP="00A76134">
      <w:pPr>
        <w:pStyle w:val="Style49"/>
        <w:numPr>
          <w:ilvl w:val="1"/>
          <w:numId w:val="11"/>
        </w:numPr>
        <w:spacing w:line="360" w:lineRule="auto"/>
        <w:ind w:left="0" w:firstLine="709"/>
        <w:rPr>
          <w:rStyle w:val="FontStyle117"/>
          <w:sz w:val="28"/>
          <w:szCs w:val="28"/>
        </w:rPr>
      </w:pPr>
      <w:r w:rsidRPr="00A76134">
        <w:rPr>
          <w:rStyle w:val="FontStyle117"/>
          <w:sz w:val="28"/>
          <w:szCs w:val="28"/>
        </w:rPr>
        <w:t>расширение социальных услуг населению.</w:t>
      </w:r>
      <w:r w:rsidR="00E23231" w:rsidRPr="00A76134">
        <w:rPr>
          <w:rStyle w:val="af"/>
          <w:sz w:val="28"/>
          <w:szCs w:val="28"/>
        </w:rPr>
        <w:footnoteReference w:id="2"/>
      </w:r>
    </w:p>
    <w:p w:rsidR="00D73887" w:rsidRPr="00A76134" w:rsidRDefault="00D73887" w:rsidP="00A76134">
      <w:pPr>
        <w:ind w:firstLine="709"/>
      </w:pPr>
      <w:r w:rsidRPr="00A76134">
        <w:t>Для</w:t>
      </w:r>
      <w:r w:rsidR="00A76134">
        <w:t xml:space="preserve"> </w:t>
      </w:r>
      <w:r w:rsidRPr="00A76134">
        <w:t>внебюджетных</w:t>
      </w:r>
      <w:r w:rsidR="00A76134">
        <w:t xml:space="preserve"> </w:t>
      </w:r>
      <w:r w:rsidRPr="00A76134">
        <w:t>фондов</w:t>
      </w:r>
      <w:r w:rsidR="00A76134">
        <w:t xml:space="preserve"> </w:t>
      </w:r>
      <w:r w:rsidRPr="00A76134">
        <w:t>характерно</w:t>
      </w:r>
      <w:r w:rsidR="00A76134">
        <w:t xml:space="preserve"> </w:t>
      </w:r>
      <w:r w:rsidRPr="00A76134">
        <w:t>четкое</w:t>
      </w:r>
      <w:r w:rsidR="00A76134">
        <w:t xml:space="preserve"> </w:t>
      </w:r>
      <w:r w:rsidRPr="00A76134">
        <w:t>установление</w:t>
      </w:r>
      <w:r w:rsidR="00A76134">
        <w:t xml:space="preserve"> </w:t>
      </w:r>
      <w:r w:rsidRPr="00A76134">
        <w:t>до</w:t>
      </w:r>
      <w:r w:rsidR="00A21535" w:rsidRPr="00A76134">
        <w:t>ходных</w:t>
      </w:r>
      <w:r w:rsidR="00E23231" w:rsidRPr="00A76134">
        <w:t xml:space="preserve"> источников,</w:t>
      </w:r>
      <w:r w:rsidR="00A76134">
        <w:t xml:space="preserve"> </w:t>
      </w:r>
      <w:r w:rsidR="00E23231" w:rsidRPr="00A76134">
        <w:t>позволяющих</w:t>
      </w:r>
      <w:r w:rsidR="00A76134">
        <w:t xml:space="preserve"> </w:t>
      </w:r>
      <w:r w:rsidR="00E23231" w:rsidRPr="00A76134">
        <w:t>достаточно</w:t>
      </w:r>
      <w:r w:rsidR="00A76134">
        <w:t xml:space="preserve"> </w:t>
      </w:r>
      <w:r w:rsidR="00E23231" w:rsidRPr="00A76134">
        <w:t>точно</w:t>
      </w:r>
      <w:r w:rsidR="00A76134">
        <w:t xml:space="preserve"> </w:t>
      </w:r>
      <w:r w:rsidR="00E23231" w:rsidRPr="00A76134">
        <w:t>прогнозировать объемы средств</w:t>
      </w:r>
      <w:r w:rsidR="00A76134">
        <w:t xml:space="preserve"> </w:t>
      </w:r>
      <w:r w:rsidR="00E23231" w:rsidRPr="00A76134">
        <w:t>этих</w:t>
      </w:r>
      <w:r w:rsidR="00A76134">
        <w:t xml:space="preserve"> </w:t>
      </w:r>
      <w:r w:rsidR="00E23231" w:rsidRPr="00A76134">
        <w:t>фондов и, что</w:t>
      </w:r>
      <w:r w:rsidR="00A76134">
        <w:t xml:space="preserve"> </w:t>
      </w:r>
      <w:r w:rsidR="00E23231" w:rsidRPr="00A76134">
        <w:t>не менее важно,</w:t>
      </w:r>
      <w:r w:rsidR="00A76134">
        <w:t xml:space="preserve"> </w:t>
      </w:r>
      <w:r w:rsidR="00E23231" w:rsidRPr="00A76134">
        <w:t>контролировать целевое</w:t>
      </w:r>
      <w:r w:rsidR="00A76134">
        <w:t xml:space="preserve"> </w:t>
      </w:r>
      <w:r w:rsidR="00E23231" w:rsidRPr="00A76134">
        <w:t>использование указанных финансовых ресурсов.</w:t>
      </w:r>
    </w:p>
    <w:p w:rsidR="00F70022" w:rsidRPr="00A76134" w:rsidRDefault="00F70022" w:rsidP="00A76134">
      <w:pPr>
        <w:ind w:firstLine="709"/>
        <w:rPr>
          <w:rStyle w:val="FontStyle117"/>
          <w:sz w:val="28"/>
          <w:szCs w:val="28"/>
        </w:rPr>
      </w:pPr>
      <w:r w:rsidRPr="00A76134">
        <w:rPr>
          <w:rStyle w:val="FontStyle117"/>
          <w:sz w:val="28"/>
          <w:szCs w:val="28"/>
        </w:rPr>
        <w:t>Первоначально внебюджетные фонды появились в виде специальных фондов или особых счетов задолго до возникновения бюджета. Государственная власть с расширением своей деятельности нуждалась во все новых расходах, требовавших средств для их покрытия. Эти средства концентрировались в особых фондах, предназначенных для специальных целей. Такие фонды носили, как правило, временный характер. С выполнением государством намеченных мероприятий они заканчивали свое существование. В связи с этим количество фондов постоянно менялось.</w:t>
      </w:r>
    </w:p>
    <w:p w:rsidR="00F70022" w:rsidRPr="00A76134" w:rsidRDefault="00F70022" w:rsidP="00A76134">
      <w:pPr>
        <w:pStyle w:val="Style34"/>
        <w:spacing w:line="360" w:lineRule="auto"/>
        <w:ind w:firstLine="709"/>
        <w:rPr>
          <w:rStyle w:val="FontStyle117"/>
          <w:sz w:val="28"/>
          <w:szCs w:val="28"/>
        </w:rPr>
      </w:pPr>
      <w:r w:rsidRPr="00A76134">
        <w:rPr>
          <w:rStyle w:val="FontStyle117"/>
          <w:sz w:val="28"/>
          <w:szCs w:val="28"/>
        </w:rPr>
        <w:t>С укреплением централизованного государства начинается период унификации специальных фондов. На основе объединения различных фондов и был создан государственный бюджет.</w:t>
      </w:r>
    </w:p>
    <w:p w:rsidR="00F70022" w:rsidRPr="00A76134" w:rsidRDefault="00F70022" w:rsidP="00A76134">
      <w:pPr>
        <w:pStyle w:val="Style34"/>
        <w:spacing w:line="360" w:lineRule="auto"/>
        <w:ind w:firstLine="709"/>
        <w:rPr>
          <w:rStyle w:val="FontStyle117"/>
          <w:sz w:val="28"/>
          <w:szCs w:val="28"/>
        </w:rPr>
      </w:pPr>
      <w:r w:rsidRPr="00A76134">
        <w:rPr>
          <w:rStyle w:val="FontStyle117"/>
          <w:sz w:val="28"/>
          <w:szCs w:val="28"/>
        </w:rPr>
        <w:t>В современных условиях наряду с государственным бюджетом вновь повышается значение внебюджетных фондов.</w:t>
      </w:r>
    </w:p>
    <w:p w:rsidR="00F70022" w:rsidRPr="00A76134" w:rsidRDefault="00F70022" w:rsidP="00A76134">
      <w:pPr>
        <w:pStyle w:val="Style34"/>
        <w:spacing w:line="360" w:lineRule="auto"/>
        <w:ind w:firstLine="709"/>
        <w:rPr>
          <w:rStyle w:val="FontStyle117"/>
          <w:sz w:val="28"/>
          <w:szCs w:val="28"/>
        </w:rPr>
      </w:pPr>
      <w:r w:rsidRPr="00A76134">
        <w:rPr>
          <w:rStyle w:val="FontStyle117"/>
          <w:sz w:val="28"/>
          <w:szCs w:val="28"/>
        </w:rPr>
        <w:t>Организационно-структурные изменения в РФ, выразившиеся в создании в начале 90-х годов государственных социальных внебюджетных фондов, неразрывно связаны с дальнейшими преобразованиями в этой области и, прежде всего, с созданием законодательства об обязательном социальном страховании, учитывающего произошедшие радикальные преобразования в нашем обществе.</w:t>
      </w:r>
    </w:p>
    <w:p w:rsidR="00F70022" w:rsidRPr="00A76134" w:rsidRDefault="00F70022" w:rsidP="00A76134">
      <w:pPr>
        <w:pStyle w:val="Style34"/>
        <w:spacing w:line="360" w:lineRule="auto"/>
        <w:ind w:firstLine="709"/>
        <w:rPr>
          <w:rStyle w:val="FontStyle117"/>
          <w:sz w:val="28"/>
          <w:szCs w:val="28"/>
        </w:rPr>
      </w:pPr>
      <w:r w:rsidRPr="00A76134">
        <w:rPr>
          <w:rStyle w:val="FontStyle117"/>
          <w:sz w:val="28"/>
          <w:szCs w:val="28"/>
        </w:rPr>
        <w:t xml:space="preserve">На основе </w:t>
      </w:r>
      <w:r w:rsidRPr="00A76134">
        <w:rPr>
          <w:rStyle w:val="FontStyle118"/>
          <w:i w:val="0"/>
          <w:sz w:val="28"/>
          <w:szCs w:val="28"/>
        </w:rPr>
        <w:t xml:space="preserve">Закона РСФСР «Об основах бюджетного устройства и бюджетного процесса в РСФСР» от 10 октября 1991 года </w:t>
      </w:r>
      <w:r w:rsidRPr="00A76134">
        <w:rPr>
          <w:rStyle w:val="FontStyle117"/>
          <w:sz w:val="28"/>
          <w:szCs w:val="28"/>
        </w:rPr>
        <w:t>органы власти в рамках законодательства РСФСР могли образовывать целевые внебюджетные фонды, обладающие правом самостоятельного юридического лица и независимые от бюджетов соответствующих органов власти.</w:t>
      </w:r>
    </w:p>
    <w:p w:rsidR="001275E4" w:rsidRPr="00A76134" w:rsidRDefault="001275E4" w:rsidP="00A76134">
      <w:pPr>
        <w:pStyle w:val="Style34"/>
        <w:spacing w:line="360" w:lineRule="auto"/>
        <w:ind w:firstLine="709"/>
        <w:rPr>
          <w:rStyle w:val="FontStyle117"/>
          <w:sz w:val="28"/>
          <w:szCs w:val="28"/>
        </w:rPr>
      </w:pPr>
      <w:r w:rsidRPr="00A76134">
        <w:rPr>
          <w:rStyle w:val="FontStyle117"/>
          <w:sz w:val="28"/>
          <w:szCs w:val="28"/>
        </w:rPr>
        <w:t xml:space="preserve">В настоящее время регулируются федеральными законами: </w:t>
      </w:r>
    </w:p>
    <w:p w:rsidR="001275E4" w:rsidRPr="00A76134" w:rsidRDefault="001275E4" w:rsidP="00A76134">
      <w:pPr>
        <w:pStyle w:val="Style161"/>
        <w:widowControl/>
        <w:numPr>
          <w:ilvl w:val="0"/>
          <w:numId w:val="12"/>
        </w:numPr>
        <w:tabs>
          <w:tab w:val="left" w:pos="749"/>
        </w:tabs>
        <w:spacing w:line="360" w:lineRule="auto"/>
        <w:ind w:left="0" w:firstLine="709"/>
        <w:rPr>
          <w:rStyle w:val="FontStyle272"/>
          <w:sz w:val="28"/>
          <w:szCs w:val="28"/>
        </w:rPr>
      </w:pPr>
      <w:r w:rsidRPr="00A76134">
        <w:rPr>
          <w:rStyle w:val="FontStyle272"/>
          <w:sz w:val="28"/>
          <w:szCs w:val="28"/>
        </w:rPr>
        <w:t>"Об общих принципах организации местного самоуправления в Российской Федерации" от 12 августа 1995 г. №</w:t>
      </w:r>
      <w:r w:rsidR="00A76134">
        <w:rPr>
          <w:rStyle w:val="FontStyle272"/>
          <w:sz w:val="28"/>
          <w:szCs w:val="28"/>
        </w:rPr>
        <w:t xml:space="preserve"> </w:t>
      </w:r>
      <w:r w:rsidRPr="00A76134">
        <w:rPr>
          <w:rStyle w:val="FontStyle272"/>
          <w:sz w:val="28"/>
          <w:szCs w:val="28"/>
        </w:rPr>
        <w:t>154-ФЗ;</w:t>
      </w:r>
    </w:p>
    <w:p w:rsidR="001275E4" w:rsidRPr="00A76134" w:rsidRDefault="001275E4" w:rsidP="00A76134">
      <w:pPr>
        <w:pStyle w:val="Style161"/>
        <w:widowControl/>
        <w:numPr>
          <w:ilvl w:val="0"/>
          <w:numId w:val="12"/>
        </w:numPr>
        <w:tabs>
          <w:tab w:val="left" w:pos="749"/>
        </w:tabs>
        <w:spacing w:line="360" w:lineRule="auto"/>
        <w:ind w:left="0" w:firstLine="709"/>
        <w:rPr>
          <w:rStyle w:val="FontStyle272"/>
          <w:sz w:val="28"/>
          <w:szCs w:val="28"/>
        </w:rPr>
      </w:pPr>
      <w:r w:rsidRPr="00A76134">
        <w:rPr>
          <w:rStyle w:val="FontStyle272"/>
          <w:sz w:val="28"/>
          <w:szCs w:val="28"/>
        </w:rPr>
        <w:t>"О финансовых основах местного самоуправления в Российской Федерации" от 25 сентября 1997 г. №</w:t>
      </w:r>
      <w:r w:rsidR="00A76134">
        <w:rPr>
          <w:rStyle w:val="FontStyle272"/>
          <w:sz w:val="28"/>
          <w:szCs w:val="28"/>
        </w:rPr>
        <w:t xml:space="preserve"> </w:t>
      </w:r>
      <w:r w:rsidRPr="00A76134">
        <w:rPr>
          <w:rStyle w:val="FontStyle272"/>
          <w:sz w:val="28"/>
          <w:szCs w:val="28"/>
        </w:rPr>
        <w:t>126-ФЗ;</w:t>
      </w:r>
    </w:p>
    <w:p w:rsidR="001275E4" w:rsidRPr="00A76134" w:rsidRDefault="001275E4" w:rsidP="00A76134">
      <w:pPr>
        <w:pStyle w:val="Style161"/>
        <w:widowControl/>
        <w:numPr>
          <w:ilvl w:val="0"/>
          <w:numId w:val="12"/>
        </w:numPr>
        <w:tabs>
          <w:tab w:val="left" w:pos="749"/>
        </w:tabs>
        <w:spacing w:line="360" w:lineRule="auto"/>
        <w:ind w:left="0" w:firstLine="709"/>
        <w:rPr>
          <w:rStyle w:val="FontStyle272"/>
          <w:sz w:val="28"/>
          <w:szCs w:val="28"/>
        </w:rPr>
      </w:pPr>
      <w:r w:rsidRPr="00A76134">
        <w:rPr>
          <w:rStyle w:val="FontStyle272"/>
          <w:sz w:val="28"/>
          <w:szCs w:val="28"/>
        </w:rPr>
        <w:t>Бюджетным кодексом РФ.</w:t>
      </w:r>
    </w:p>
    <w:p w:rsidR="001275E4" w:rsidRPr="00A76134" w:rsidRDefault="001275E4" w:rsidP="00A76134">
      <w:pPr>
        <w:pStyle w:val="Style140"/>
        <w:widowControl/>
        <w:spacing w:line="360" w:lineRule="auto"/>
        <w:ind w:firstLine="709"/>
        <w:rPr>
          <w:rStyle w:val="FontStyle272"/>
          <w:sz w:val="28"/>
          <w:szCs w:val="28"/>
        </w:rPr>
      </w:pPr>
      <w:r w:rsidRPr="00A76134">
        <w:rPr>
          <w:rStyle w:val="FontStyle272"/>
          <w:sz w:val="28"/>
          <w:szCs w:val="28"/>
        </w:rPr>
        <w:t>Решение об образовании федеральных внебюджетных фондов принимает Федеральное Собрание РФ, а территориальных фондов — представительные органы субъектов РФ и местного самоуправления.</w:t>
      </w:r>
    </w:p>
    <w:p w:rsidR="00F70022" w:rsidRPr="00A76134" w:rsidRDefault="00F70022" w:rsidP="00A76134">
      <w:pPr>
        <w:pStyle w:val="Style34"/>
        <w:spacing w:line="360" w:lineRule="auto"/>
        <w:ind w:firstLine="709"/>
        <w:rPr>
          <w:rStyle w:val="FontStyle118"/>
          <w:i w:val="0"/>
          <w:sz w:val="28"/>
          <w:szCs w:val="28"/>
        </w:rPr>
      </w:pPr>
      <w:r w:rsidRPr="00A76134">
        <w:rPr>
          <w:rStyle w:val="FontStyle117"/>
          <w:sz w:val="28"/>
          <w:szCs w:val="28"/>
        </w:rPr>
        <w:t xml:space="preserve">Внебюджетные фонды, являясь составной частью финансовой системы РФ, обладают рядом </w:t>
      </w:r>
      <w:r w:rsidRPr="00A76134">
        <w:rPr>
          <w:rStyle w:val="FontStyle118"/>
          <w:i w:val="0"/>
          <w:sz w:val="28"/>
          <w:szCs w:val="28"/>
        </w:rPr>
        <w:t>особенностей:</w:t>
      </w:r>
    </w:p>
    <w:p w:rsidR="00F70022" w:rsidRPr="00A76134" w:rsidRDefault="00F70022" w:rsidP="00A76134">
      <w:pPr>
        <w:pStyle w:val="Style49"/>
        <w:numPr>
          <w:ilvl w:val="0"/>
          <w:numId w:val="6"/>
        </w:numPr>
        <w:spacing w:line="360" w:lineRule="auto"/>
        <w:ind w:left="0" w:firstLine="709"/>
        <w:rPr>
          <w:rStyle w:val="FontStyle117"/>
          <w:sz w:val="28"/>
          <w:szCs w:val="28"/>
        </w:rPr>
      </w:pPr>
      <w:r w:rsidRPr="00A76134">
        <w:rPr>
          <w:rStyle w:val="FontStyle117"/>
          <w:sz w:val="28"/>
          <w:szCs w:val="28"/>
        </w:rPr>
        <w:t>учреждаются органами власти и управления и имеют строгую целевую направленность;</w:t>
      </w:r>
    </w:p>
    <w:p w:rsidR="00F70022" w:rsidRPr="00A76134" w:rsidRDefault="00F70022" w:rsidP="00A76134">
      <w:pPr>
        <w:pStyle w:val="Style49"/>
        <w:numPr>
          <w:ilvl w:val="0"/>
          <w:numId w:val="6"/>
        </w:numPr>
        <w:spacing w:line="360" w:lineRule="auto"/>
        <w:ind w:left="0" w:firstLine="709"/>
        <w:rPr>
          <w:rStyle w:val="FontStyle117"/>
          <w:sz w:val="28"/>
          <w:szCs w:val="28"/>
        </w:rPr>
      </w:pPr>
      <w:r w:rsidRPr="00A76134">
        <w:rPr>
          <w:rStyle w:val="FontStyle117"/>
          <w:sz w:val="28"/>
          <w:szCs w:val="28"/>
        </w:rPr>
        <w:t>денежные средства фондов используются для финансирования государственных расходов, не включенных в бюджет;</w:t>
      </w:r>
    </w:p>
    <w:p w:rsidR="00F70022" w:rsidRPr="00A76134" w:rsidRDefault="00F70022" w:rsidP="00A76134">
      <w:pPr>
        <w:pStyle w:val="Style49"/>
        <w:numPr>
          <w:ilvl w:val="0"/>
          <w:numId w:val="6"/>
        </w:numPr>
        <w:spacing w:line="360" w:lineRule="auto"/>
        <w:ind w:left="0" w:firstLine="709"/>
        <w:rPr>
          <w:rStyle w:val="FontStyle117"/>
          <w:sz w:val="28"/>
          <w:szCs w:val="28"/>
        </w:rPr>
      </w:pPr>
      <w:r w:rsidRPr="00A76134">
        <w:rPr>
          <w:rStyle w:val="FontStyle117"/>
          <w:sz w:val="28"/>
          <w:szCs w:val="28"/>
        </w:rPr>
        <w:t>денежные средства формируются в основном за счет обязательных отчислений юридических и физических лиц;</w:t>
      </w:r>
    </w:p>
    <w:p w:rsidR="00F70022" w:rsidRPr="00A76134" w:rsidRDefault="00F70022" w:rsidP="00A76134">
      <w:pPr>
        <w:pStyle w:val="Style49"/>
        <w:numPr>
          <w:ilvl w:val="0"/>
          <w:numId w:val="6"/>
        </w:numPr>
        <w:spacing w:line="360" w:lineRule="auto"/>
        <w:ind w:left="0" w:firstLine="709"/>
        <w:rPr>
          <w:rStyle w:val="FontStyle117"/>
          <w:sz w:val="28"/>
          <w:szCs w:val="28"/>
        </w:rPr>
      </w:pPr>
      <w:r w:rsidRPr="00A76134">
        <w:rPr>
          <w:rStyle w:val="FontStyle117"/>
          <w:sz w:val="28"/>
          <w:szCs w:val="28"/>
        </w:rPr>
        <w:t>страховые взносы в фонды и взаимоотношения, возникающие при их уплате, имеют налоговую природу, тарифы страховых взносов устанавливаются государством и являются обязательными;</w:t>
      </w:r>
    </w:p>
    <w:p w:rsidR="00F70022" w:rsidRPr="00A76134" w:rsidRDefault="00F70022" w:rsidP="00A76134">
      <w:pPr>
        <w:pStyle w:val="Style49"/>
        <w:numPr>
          <w:ilvl w:val="0"/>
          <w:numId w:val="6"/>
        </w:numPr>
        <w:spacing w:line="360" w:lineRule="auto"/>
        <w:ind w:left="0" w:firstLine="709"/>
        <w:rPr>
          <w:rStyle w:val="FontStyle117"/>
          <w:sz w:val="28"/>
          <w:szCs w:val="28"/>
        </w:rPr>
      </w:pPr>
      <w:r w:rsidRPr="00A76134">
        <w:rPr>
          <w:rStyle w:val="FontStyle117"/>
          <w:sz w:val="28"/>
          <w:szCs w:val="28"/>
        </w:rPr>
        <w:t>на отношения, связанные с исчислением, уплатой и взысканием взносов (налогов) в фонды, распространено большинство норм и положений Налогового кодекса РФ;</w:t>
      </w:r>
    </w:p>
    <w:p w:rsidR="00F70022" w:rsidRPr="00A76134" w:rsidRDefault="00F70022" w:rsidP="00A76134">
      <w:pPr>
        <w:pStyle w:val="Style49"/>
        <w:numPr>
          <w:ilvl w:val="0"/>
          <w:numId w:val="6"/>
        </w:numPr>
        <w:spacing w:line="360" w:lineRule="auto"/>
        <w:ind w:left="0" w:firstLine="709"/>
        <w:rPr>
          <w:rStyle w:val="FontStyle117"/>
          <w:sz w:val="28"/>
          <w:szCs w:val="28"/>
        </w:rPr>
      </w:pPr>
      <w:r w:rsidRPr="00A76134">
        <w:rPr>
          <w:rStyle w:val="FontStyle117"/>
          <w:sz w:val="28"/>
          <w:szCs w:val="28"/>
        </w:rPr>
        <w:t>денежные ресурсы фондов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F70022" w:rsidRPr="00A76134" w:rsidRDefault="00F70022" w:rsidP="00A76134">
      <w:pPr>
        <w:pStyle w:val="Style49"/>
        <w:numPr>
          <w:ilvl w:val="0"/>
          <w:numId w:val="6"/>
        </w:numPr>
        <w:spacing w:line="360" w:lineRule="auto"/>
        <w:ind w:left="0" w:firstLine="709"/>
        <w:rPr>
          <w:rStyle w:val="FontStyle117"/>
          <w:sz w:val="28"/>
          <w:szCs w:val="28"/>
        </w:rPr>
      </w:pPr>
      <w:r w:rsidRPr="00A76134">
        <w:rPr>
          <w:rStyle w:val="FontStyle117"/>
          <w:sz w:val="28"/>
          <w:szCs w:val="28"/>
        </w:rPr>
        <w:t>расходование средств из фондов осуществляется по распоряжению Правительства или специально уполномоченного на то органа (Правление фонда);</w:t>
      </w:r>
    </w:p>
    <w:p w:rsidR="00F70022" w:rsidRPr="00A76134" w:rsidRDefault="00F70022" w:rsidP="00A76134">
      <w:pPr>
        <w:pStyle w:val="Style49"/>
        <w:numPr>
          <w:ilvl w:val="0"/>
          <w:numId w:val="6"/>
        </w:numPr>
        <w:spacing w:line="360" w:lineRule="auto"/>
        <w:ind w:left="0" w:firstLine="709"/>
        <w:rPr>
          <w:rStyle w:val="FontStyle117"/>
          <w:sz w:val="28"/>
          <w:szCs w:val="28"/>
        </w:rPr>
      </w:pPr>
      <w:r w:rsidRPr="00A76134">
        <w:rPr>
          <w:rStyle w:val="FontStyle117"/>
          <w:sz w:val="28"/>
          <w:szCs w:val="28"/>
        </w:rPr>
        <w:t>являются юридическими лицами, освобождены от уплаты налогов и других обязательных платежей.</w:t>
      </w:r>
    </w:p>
    <w:p w:rsidR="00F70022" w:rsidRPr="00A76134" w:rsidRDefault="00F70022" w:rsidP="00A76134">
      <w:pPr>
        <w:pStyle w:val="Style34"/>
        <w:spacing w:line="360" w:lineRule="auto"/>
        <w:ind w:firstLine="709"/>
        <w:rPr>
          <w:rStyle w:val="FontStyle117"/>
          <w:sz w:val="28"/>
          <w:szCs w:val="28"/>
        </w:rPr>
      </w:pPr>
      <w:r w:rsidRPr="00A76134">
        <w:rPr>
          <w:rStyle w:val="FontStyle117"/>
          <w:sz w:val="28"/>
          <w:szCs w:val="28"/>
        </w:rPr>
        <w:t>За счет средств внебюджетных фондов обычно финансируются мероприятия по обязательному социальному страхованию в отношении работающих граждан, а за счет средств бюджета - неработающих.</w:t>
      </w:r>
    </w:p>
    <w:p w:rsidR="00F70022" w:rsidRPr="00A76134" w:rsidRDefault="00F70022" w:rsidP="00A76134">
      <w:pPr>
        <w:pStyle w:val="Style34"/>
        <w:spacing w:line="360" w:lineRule="auto"/>
        <w:ind w:firstLine="709"/>
        <w:rPr>
          <w:rStyle w:val="FontStyle117"/>
          <w:sz w:val="28"/>
          <w:szCs w:val="28"/>
        </w:rPr>
      </w:pPr>
      <w:r w:rsidRPr="00A76134">
        <w:rPr>
          <w:rStyle w:val="FontStyle117"/>
          <w:sz w:val="28"/>
          <w:szCs w:val="28"/>
        </w:rPr>
        <w:t>Внебюджетные фонды не подлежат непосредственно контролю со стороны законодательных органов власти, освобождены от уплаты налогов, сборов, пошлин. Они могут возникать и ликвидироваться лишь в связи условиями, определяющими потребность их существования. С помощью внебюджетных фондов возможно:</w:t>
      </w:r>
    </w:p>
    <w:p w:rsidR="00F70022" w:rsidRPr="00A76134" w:rsidRDefault="00F70022" w:rsidP="00A76134">
      <w:pPr>
        <w:pStyle w:val="Style49"/>
        <w:numPr>
          <w:ilvl w:val="0"/>
          <w:numId w:val="7"/>
        </w:numPr>
        <w:spacing w:line="360" w:lineRule="auto"/>
        <w:ind w:left="0" w:firstLine="709"/>
        <w:rPr>
          <w:rStyle w:val="FontStyle117"/>
          <w:sz w:val="28"/>
          <w:szCs w:val="28"/>
        </w:rPr>
      </w:pPr>
      <w:r w:rsidRPr="00A76134">
        <w:rPr>
          <w:rStyle w:val="FontStyle117"/>
          <w:sz w:val="28"/>
          <w:szCs w:val="28"/>
        </w:rPr>
        <w:t>влиять на процесс производства путем финансирования, субсидирования, кредитования;</w:t>
      </w:r>
    </w:p>
    <w:p w:rsidR="00F70022" w:rsidRPr="00A76134" w:rsidRDefault="00F70022" w:rsidP="00A76134">
      <w:pPr>
        <w:pStyle w:val="Style49"/>
        <w:numPr>
          <w:ilvl w:val="0"/>
          <w:numId w:val="7"/>
        </w:numPr>
        <w:spacing w:line="360" w:lineRule="auto"/>
        <w:ind w:left="0" w:firstLine="709"/>
        <w:rPr>
          <w:rStyle w:val="FontStyle117"/>
          <w:sz w:val="28"/>
          <w:szCs w:val="28"/>
        </w:rPr>
      </w:pPr>
      <w:r w:rsidRPr="00A76134">
        <w:rPr>
          <w:rStyle w:val="FontStyle117"/>
          <w:sz w:val="28"/>
          <w:szCs w:val="28"/>
        </w:rPr>
        <w:t>обеспечивать природоохранные мероприятия, финансируя их за счет штрафов за загрязнение окружающей среды;</w:t>
      </w:r>
    </w:p>
    <w:p w:rsidR="00F70022" w:rsidRPr="00A76134" w:rsidRDefault="00F70022" w:rsidP="00A76134">
      <w:pPr>
        <w:pStyle w:val="Style49"/>
        <w:numPr>
          <w:ilvl w:val="0"/>
          <w:numId w:val="7"/>
        </w:numPr>
        <w:spacing w:line="360" w:lineRule="auto"/>
        <w:ind w:left="0" w:firstLine="709"/>
        <w:rPr>
          <w:rStyle w:val="FontStyle117"/>
          <w:sz w:val="28"/>
          <w:szCs w:val="28"/>
        </w:rPr>
      </w:pPr>
      <w:r w:rsidRPr="00A76134">
        <w:rPr>
          <w:rStyle w:val="FontStyle117"/>
          <w:sz w:val="28"/>
          <w:szCs w:val="28"/>
        </w:rPr>
        <w:t>оказывать социальные услуги населению за счет выплаты социальных пособий, пенсий;</w:t>
      </w:r>
    </w:p>
    <w:p w:rsidR="00F70022" w:rsidRPr="00A76134" w:rsidRDefault="00F70022" w:rsidP="00A76134">
      <w:pPr>
        <w:pStyle w:val="Style49"/>
        <w:numPr>
          <w:ilvl w:val="0"/>
          <w:numId w:val="7"/>
        </w:numPr>
        <w:spacing w:line="360" w:lineRule="auto"/>
        <w:ind w:left="0" w:firstLine="709"/>
        <w:rPr>
          <w:rStyle w:val="FontStyle117"/>
          <w:sz w:val="28"/>
          <w:szCs w:val="28"/>
        </w:rPr>
      </w:pPr>
      <w:r w:rsidRPr="00A76134">
        <w:rPr>
          <w:rStyle w:val="FontStyle117"/>
          <w:sz w:val="28"/>
          <w:szCs w:val="28"/>
        </w:rPr>
        <w:t>предоставлять займы зарубежным партнерам.</w:t>
      </w:r>
    </w:p>
    <w:p w:rsidR="00AF6441" w:rsidRPr="00A76134" w:rsidRDefault="00AF6441" w:rsidP="00A76134">
      <w:pPr>
        <w:ind w:firstLine="709"/>
      </w:pPr>
      <w:r w:rsidRPr="00A76134">
        <w:t>Фонды различаются по правовому</w:t>
      </w:r>
      <w:r w:rsidR="00A76134">
        <w:t xml:space="preserve"> </w:t>
      </w:r>
      <w:r w:rsidRPr="00A76134">
        <w:t>положению и целям создания.</w:t>
      </w:r>
    </w:p>
    <w:p w:rsidR="00AF6441" w:rsidRPr="00A76134" w:rsidRDefault="00AF6441" w:rsidP="00A76134">
      <w:pPr>
        <w:ind w:firstLine="709"/>
      </w:pPr>
      <w:r w:rsidRPr="00A76134">
        <w:t>По</w:t>
      </w:r>
      <w:r w:rsidR="00A76134">
        <w:t xml:space="preserve"> </w:t>
      </w:r>
      <w:r w:rsidRPr="00A76134">
        <w:t>правовому положению фонды делятся</w:t>
      </w:r>
      <w:r w:rsidR="00A76134">
        <w:t xml:space="preserve"> </w:t>
      </w:r>
      <w:r w:rsidRPr="00A76134">
        <w:rPr>
          <w:rFonts w:eastAsia="Times-Bold"/>
          <w:bCs/>
        </w:rPr>
        <w:t xml:space="preserve">на </w:t>
      </w:r>
      <w:r w:rsidRPr="00A76134">
        <w:rPr>
          <w:rFonts w:eastAsia="Times-Italic"/>
          <w:iCs/>
        </w:rPr>
        <w:t>государственные и</w:t>
      </w:r>
      <w:r w:rsidR="00BF0A72" w:rsidRPr="00A76134">
        <w:rPr>
          <w:rFonts w:eastAsia="Times-Italic"/>
          <w:iCs/>
        </w:rPr>
        <w:t xml:space="preserve"> местные.</w:t>
      </w:r>
      <w:r w:rsidR="00A76134">
        <w:rPr>
          <w:rFonts w:eastAsia="Times-Italic"/>
          <w:iCs/>
        </w:rPr>
        <w:t xml:space="preserve"> </w:t>
      </w:r>
      <w:r w:rsidRPr="00A76134">
        <w:t>Первые</w:t>
      </w:r>
      <w:r w:rsidR="00A76134">
        <w:t xml:space="preserve"> </w:t>
      </w:r>
      <w:r w:rsidRPr="00A76134">
        <w:t>находятся в распоряжении</w:t>
      </w:r>
      <w:r w:rsidR="00A76134">
        <w:t xml:space="preserve"> </w:t>
      </w:r>
      <w:r w:rsidRPr="00A76134">
        <w:t>центральных властей (в государствах</w:t>
      </w:r>
      <w:r w:rsidR="00A76134">
        <w:t xml:space="preserve"> </w:t>
      </w:r>
      <w:r w:rsidRPr="00A76134">
        <w:t>с федеративным</w:t>
      </w:r>
      <w:r w:rsidR="00A76134">
        <w:t xml:space="preserve"> </w:t>
      </w:r>
      <w:r w:rsidRPr="00A76134">
        <w:t>устройством они могут находиться и враспоряжении</w:t>
      </w:r>
      <w:r w:rsidR="00A76134">
        <w:t xml:space="preserve"> </w:t>
      </w:r>
      <w:r w:rsidRPr="00A76134">
        <w:t xml:space="preserve">властей субъектов федерации); вторые — </w:t>
      </w:r>
      <w:r w:rsidRPr="00A76134">
        <w:rPr>
          <w:rFonts w:eastAsia="Times-Italic"/>
          <w:iCs/>
        </w:rPr>
        <w:t>и</w:t>
      </w:r>
      <w:r w:rsidR="00A76134">
        <w:rPr>
          <w:rFonts w:eastAsia="Times-Italic"/>
          <w:iCs/>
        </w:rPr>
        <w:t xml:space="preserve"> </w:t>
      </w:r>
      <w:r w:rsidR="00BF0A72" w:rsidRPr="00A76134">
        <w:t>распоряжении</w:t>
      </w:r>
      <w:r w:rsidR="00A76134">
        <w:t xml:space="preserve"> </w:t>
      </w:r>
      <w:r w:rsidRPr="00A76134">
        <w:t>органов местного самоуправления.</w:t>
      </w:r>
    </w:p>
    <w:p w:rsidR="00AF6441" w:rsidRPr="00A76134" w:rsidRDefault="00AF6441" w:rsidP="00A76134">
      <w:pPr>
        <w:ind w:firstLine="709"/>
        <w:rPr>
          <w:rFonts w:eastAsia="Times-Italic"/>
          <w:iCs/>
        </w:rPr>
      </w:pPr>
      <w:r w:rsidRPr="00A76134">
        <w:t>В</w:t>
      </w:r>
      <w:r w:rsidR="00A76134">
        <w:t xml:space="preserve"> </w:t>
      </w:r>
      <w:r w:rsidRPr="00A76134">
        <w:t>зависимости от целевой направленности расходования</w:t>
      </w:r>
      <w:r w:rsidR="00A76134">
        <w:t xml:space="preserve"> </w:t>
      </w:r>
      <w:r w:rsidRPr="00A76134">
        <w:t>средств</w:t>
      </w:r>
      <w:r w:rsidR="00A76134" w:rsidRPr="00A76134">
        <w:t xml:space="preserve"> </w:t>
      </w:r>
      <w:r w:rsidRPr="00A76134">
        <w:rPr>
          <w:rFonts w:eastAsia="Times-Bold"/>
          <w:bCs/>
        </w:rPr>
        <w:t>Внебюджетные</w:t>
      </w:r>
      <w:r w:rsidR="00A76134">
        <w:rPr>
          <w:rFonts w:eastAsia="Times-Bold"/>
          <w:bCs/>
        </w:rPr>
        <w:t xml:space="preserve"> </w:t>
      </w:r>
      <w:r w:rsidRPr="00A76134">
        <w:t>фонды подразделяются на:</w:t>
      </w:r>
      <w:r w:rsidR="00A76134">
        <w:t xml:space="preserve"> </w:t>
      </w:r>
      <w:r w:rsidRPr="00A76134">
        <w:rPr>
          <w:rFonts w:eastAsia="Times-Italic"/>
          <w:iCs/>
        </w:rPr>
        <w:t>фонды социального</w:t>
      </w:r>
      <w:r w:rsidR="00A76134">
        <w:rPr>
          <w:rFonts w:eastAsia="Times-Italic"/>
          <w:iCs/>
        </w:rPr>
        <w:t xml:space="preserve"> </w:t>
      </w:r>
      <w:r w:rsidR="00BF0A72" w:rsidRPr="00A76134">
        <w:rPr>
          <w:rFonts w:eastAsia="Times-Italic"/>
          <w:iCs/>
        </w:rPr>
        <w:t>назначения</w:t>
      </w:r>
      <w:r w:rsidR="00A76134">
        <w:rPr>
          <w:rFonts w:eastAsia="Times-Italic"/>
          <w:iCs/>
        </w:rPr>
        <w:t xml:space="preserve"> </w:t>
      </w:r>
      <w:r w:rsidRPr="00A76134">
        <w:t>(их иногда называют фонды</w:t>
      </w:r>
      <w:r w:rsidR="00A76134">
        <w:t xml:space="preserve"> </w:t>
      </w:r>
      <w:r w:rsidRPr="00A76134">
        <w:t xml:space="preserve">социального страхования) </w:t>
      </w:r>
      <w:r w:rsidRPr="00A76134">
        <w:rPr>
          <w:rFonts w:eastAsia="Times-Bold"/>
          <w:bCs/>
        </w:rPr>
        <w:t>и</w:t>
      </w:r>
      <w:r w:rsidR="00A76134">
        <w:rPr>
          <w:rFonts w:eastAsia="Times-Bold"/>
          <w:bCs/>
        </w:rPr>
        <w:t xml:space="preserve"> </w:t>
      </w:r>
      <w:r w:rsidR="00BF0A72" w:rsidRPr="00A76134">
        <w:rPr>
          <w:rFonts w:eastAsia="Times-Italic"/>
          <w:iCs/>
        </w:rPr>
        <w:t>экономические фонды.</w:t>
      </w:r>
      <w:r w:rsidRPr="00A76134">
        <w:rPr>
          <w:rFonts w:eastAsia="Times-Italic"/>
          <w:iCs/>
        </w:rPr>
        <w:t xml:space="preserve"> </w:t>
      </w:r>
      <w:r w:rsidRPr="00A76134">
        <w:t>Первые</w:t>
      </w:r>
      <w:r w:rsidR="00A76134">
        <w:t xml:space="preserve"> </w:t>
      </w:r>
      <w:r w:rsidRPr="00A76134">
        <w:t>предназначены в основном для решения</w:t>
      </w:r>
      <w:r w:rsidR="00A76134">
        <w:t xml:space="preserve"> </w:t>
      </w:r>
      <w:r w:rsidRPr="00A76134">
        <w:t>задач</w:t>
      </w:r>
      <w:r w:rsidR="00BF0A72" w:rsidRPr="00A76134">
        <w:rPr>
          <w:rFonts w:eastAsia="Times-Italic"/>
          <w:iCs/>
        </w:rPr>
        <w:t xml:space="preserve"> </w:t>
      </w:r>
      <w:r w:rsidRPr="00A76134">
        <w:t>социального</w:t>
      </w:r>
      <w:r w:rsidR="00A76134">
        <w:t xml:space="preserve"> </w:t>
      </w:r>
      <w:r w:rsidRPr="00A76134">
        <w:t>характера, вторые имеют экономическую</w:t>
      </w:r>
      <w:r w:rsidR="00A76134">
        <w:t xml:space="preserve"> </w:t>
      </w:r>
      <w:r w:rsidRPr="00A76134">
        <w:t>направленность.</w:t>
      </w:r>
    </w:p>
    <w:p w:rsidR="00EB4CA6" w:rsidRPr="00A76134" w:rsidRDefault="00AF6441" w:rsidP="00A76134">
      <w:pPr>
        <w:ind w:firstLine="709"/>
      </w:pPr>
      <w:r w:rsidRPr="00A76134">
        <w:t>В западных странах накоплен</w:t>
      </w:r>
      <w:r w:rsidR="00A76134">
        <w:t xml:space="preserve"> </w:t>
      </w:r>
      <w:r w:rsidRPr="00A76134">
        <w:t>огромный опыт создания</w:t>
      </w:r>
      <w:r w:rsidR="00A76134">
        <w:t xml:space="preserve"> </w:t>
      </w:r>
      <w:r w:rsidR="00EB4CA6" w:rsidRPr="00A76134">
        <w:t>внебюджетных</w:t>
      </w:r>
      <w:r w:rsidR="00BF0A72" w:rsidRPr="00A76134">
        <w:t xml:space="preserve"> </w:t>
      </w:r>
      <w:r w:rsidRPr="00A76134">
        <w:t>фондов. В особенности</w:t>
      </w:r>
      <w:r w:rsidR="00A76134">
        <w:t xml:space="preserve"> </w:t>
      </w:r>
      <w:r w:rsidRPr="00A76134">
        <w:t>это относится к экономическим</w:t>
      </w:r>
      <w:r w:rsidR="00A76134">
        <w:t xml:space="preserve"> </w:t>
      </w:r>
      <w:r w:rsidR="00EB4CA6" w:rsidRPr="00A76134">
        <w:t>фондам.</w:t>
      </w:r>
      <w:r w:rsidR="00A76134">
        <w:t xml:space="preserve"> </w:t>
      </w:r>
      <w:r w:rsidRPr="00A76134">
        <w:t>Они расширяют возможности</w:t>
      </w:r>
      <w:r w:rsidR="00A76134">
        <w:t xml:space="preserve"> </w:t>
      </w:r>
      <w:r w:rsidR="00EB4CA6" w:rsidRPr="00A76134">
        <w:t>государственного влияния на развитие</w:t>
      </w:r>
      <w:r w:rsidR="00BF0A72" w:rsidRPr="00A76134">
        <w:t xml:space="preserve"> </w:t>
      </w:r>
      <w:r w:rsidRPr="00A76134">
        <w:t xml:space="preserve">хозяйственной </w:t>
      </w:r>
      <w:r w:rsidRPr="00A76134">
        <w:rPr>
          <w:rFonts w:eastAsia="Times-Bold"/>
          <w:bCs/>
        </w:rPr>
        <w:t xml:space="preserve">и </w:t>
      </w:r>
      <w:r w:rsidRPr="00A76134">
        <w:t>социальной жизни</w:t>
      </w:r>
      <w:r w:rsidR="00A76134">
        <w:t xml:space="preserve"> </w:t>
      </w:r>
      <w:r w:rsidRPr="00A76134">
        <w:t>общества.</w:t>
      </w:r>
      <w:r w:rsidR="00A76134">
        <w:t xml:space="preserve"> </w:t>
      </w:r>
    </w:p>
    <w:p w:rsidR="00AF6441" w:rsidRPr="00A76134" w:rsidRDefault="00AF6441" w:rsidP="00A76134">
      <w:pPr>
        <w:ind w:firstLine="709"/>
      </w:pPr>
      <w:r w:rsidRPr="00A76134">
        <w:t>Первые фонды</w:t>
      </w:r>
      <w:r w:rsidR="00EB4CA6" w:rsidRPr="00A76134">
        <w:t xml:space="preserve"> экономического содействия возникли в годы мирового</w:t>
      </w:r>
      <w:r w:rsidR="00A76134">
        <w:t xml:space="preserve"> </w:t>
      </w:r>
      <w:r w:rsidR="00EB4CA6" w:rsidRPr="00A76134">
        <w:t>экономического кризиса (1929—1933) для оказания</w:t>
      </w:r>
      <w:r w:rsidR="00A76134">
        <w:t xml:space="preserve"> </w:t>
      </w:r>
      <w:r w:rsidR="00EB4CA6" w:rsidRPr="00A76134">
        <w:t>финансовой поддержки частному бизнесу.</w:t>
      </w:r>
      <w:r w:rsidR="00BF0A72" w:rsidRPr="00A76134">
        <w:t xml:space="preserve"> </w:t>
      </w:r>
      <w:r w:rsidRPr="00A76134">
        <w:t>После Второй мировой войны подобные</w:t>
      </w:r>
      <w:r w:rsidR="00A76134">
        <w:t xml:space="preserve"> </w:t>
      </w:r>
      <w:r w:rsidRPr="00A76134">
        <w:t>фонды</w:t>
      </w:r>
      <w:r w:rsidR="00BF0A72" w:rsidRPr="00A76134">
        <w:t xml:space="preserve"> б</w:t>
      </w:r>
      <w:r w:rsidRPr="00A76134">
        <w:t>ыли</w:t>
      </w:r>
      <w:r w:rsidR="00A76134">
        <w:t xml:space="preserve"> </w:t>
      </w:r>
      <w:r w:rsidRPr="00A76134">
        <w:t>созданы во всех развитых</w:t>
      </w:r>
      <w:r w:rsidR="00A76134">
        <w:t xml:space="preserve"> </w:t>
      </w:r>
      <w:r w:rsidRPr="00A76134">
        <w:t>странах мира. В</w:t>
      </w:r>
      <w:r w:rsidR="00EB4CA6" w:rsidRPr="00A76134">
        <w:t xml:space="preserve"> </w:t>
      </w:r>
      <w:r w:rsidRPr="00A76134">
        <w:t>частности, во</w:t>
      </w:r>
      <w:r w:rsidR="00A76134">
        <w:t xml:space="preserve"> </w:t>
      </w:r>
      <w:r w:rsidR="00BF0A72" w:rsidRPr="00A76134">
        <w:t>Франции</w:t>
      </w:r>
      <w:r w:rsidR="00A76134">
        <w:t xml:space="preserve"> </w:t>
      </w:r>
      <w:r w:rsidRPr="00A76134">
        <w:t>с момента окончания войны</w:t>
      </w:r>
      <w:r w:rsidR="00A76134">
        <w:t xml:space="preserve"> </w:t>
      </w:r>
      <w:r w:rsidRPr="00A76134">
        <w:t>действует Фонд модернизации,</w:t>
      </w:r>
      <w:r w:rsidR="00A76134">
        <w:t xml:space="preserve"> </w:t>
      </w:r>
      <w:r w:rsidR="00BF0A72" w:rsidRPr="00A76134">
        <w:t>который</w:t>
      </w:r>
      <w:r w:rsidR="00A76134">
        <w:t xml:space="preserve"> </w:t>
      </w:r>
      <w:r w:rsidRPr="00A76134">
        <w:t>после объединения с</w:t>
      </w:r>
      <w:r w:rsidR="00A76134">
        <w:t xml:space="preserve"> </w:t>
      </w:r>
      <w:r w:rsidRPr="00A76134">
        <w:t>рядом других фондов</w:t>
      </w:r>
      <w:r w:rsidR="00A76134">
        <w:t xml:space="preserve"> </w:t>
      </w:r>
      <w:r w:rsidRPr="00A76134">
        <w:t>был преобразован</w:t>
      </w:r>
      <w:r w:rsidR="00A76134" w:rsidRPr="00A76134">
        <w:t xml:space="preserve"> </w:t>
      </w:r>
      <w:r w:rsidRPr="00A76134">
        <w:t>в Фонд</w:t>
      </w:r>
      <w:r w:rsidR="00A76134">
        <w:t xml:space="preserve"> </w:t>
      </w:r>
      <w:r w:rsidRPr="00A76134">
        <w:t>экономического и социального</w:t>
      </w:r>
      <w:r w:rsidR="00A76134">
        <w:t xml:space="preserve"> </w:t>
      </w:r>
      <w:r w:rsidRPr="00A76134">
        <w:t>развития. В США</w:t>
      </w:r>
      <w:r w:rsidR="00A76134">
        <w:t xml:space="preserve"> </w:t>
      </w:r>
      <w:r w:rsidRPr="00A76134">
        <w:t>существует</w:t>
      </w:r>
      <w:r w:rsidR="00BF0A72" w:rsidRPr="00A76134">
        <w:t xml:space="preserve"> фонд</w:t>
      </w:r>
      <w:r w:rsidR="00A76134">
        <w:t xml:space="preserve"> </w:t>
      </w:r>
      <w:r w:rsidRPr="00A76134">
        <w:t>перестройки и развития экономики.</w:t>
      </w:r>
    </w:p>
    <w:p w:rsidR="00AF6441" w:rsidRPr="00A76134" w:rsidRDefault="00AF6441" w:rsidP="00A76134">
      <w:pPr>
        <w:ind w:firstLine="709"/>
      </w:pPr>
      <w:r w:rsidRPr="00A76134">
        <w:t>С</w:t>
      </w:r>
      <w:r w:rsidR="00A76134">
        <w:t xml:space="preserve"> </w:t>
      </w:r>
      <w:r w:rsidRPr="00A76134">
        <w:t>начала</w:t>
      </w:r>
      <w:r w:rsidR="00A76134">
        <w:t xml:space="preserve"> </w:t>
      </w:r>
      <w:r w:rsidRPr="00A76134">
        <w:t>60-х годов в развитых</w:t>
      </w:r>
      <w:r w:rsidR="00A76134">
        <w:t xml:space="preserve"> </w:t>
      </w:r>
      <w:r w:rsidRPr="00A76134">
        <w:t>странах мира большое внимание</w:t>
      </w:r>
      <w:r w:rsidR="00BF0A72" w:rsidRPr="00A76134">
        <w:t xml:space="preserve"> уделяется</w:t>
      </w:r>
      <w:r w:rsidR="00A76134">
        <w:t xml:space="preserve"> </w:t>
      </w:r>
      <w:r w:rsidR="00EB4CA6" w:rsidRPr="00A76134">
        <w:t>созданию научно-технических ф</w:t>
      </w:r>
      <w:r w:rsidRPr="00A76134">
        <w:t>ондов. Для</w:t>
      </w:r>
      <w:r w:rsidR="00A76134">
        <w:t xml:space="preserve"> </w:t>
      </w:r>
      <w:r w:rsidRPr="00A76134">
        <w:t>формирования</w:t>
      </w:r>
      <w:r w:rsidR="00BF0A72" w:rsidRPr="00A76134">
        <w:t xml:space="preserve"> доходной</w:t>
      </w:r>
      <w:r w:rsidR="00A76134">
        <w:t xml:space="preserve"> </w:t>
      </w:r>
      <w:r w:rsidRPr="00A76134">
        <w:t>части этих фондов используются как</w:t>
      </w:r>
      <w:r w:rsidR="00EB4CA6" w:rsidRPr="00A76134">
        <w:t xml:space="preserve"> </w:t>
      </w:r>
      <w:r w:rsidRPr="00A76134">
        <w:t>бюджетные средства</w:t>
      </w:r>
      <w:r w:rsidR="00BF0A72" w:rsidRPr="00A76134">
        <w:t xml:space="preserve"> (поступления</w:t>
      </w:r>
      <w:r w:rsidR="00A76134">
        <w:t xml:space="preserve"> </w:t>
      </w:r>
      <w:r w:rsidRPr="00A76134">
        <w:t>из бюджетов, ссуды</w:t>
      </w:r>
      <w:r w:rsidR="00A76134">
        <w:t xml:space="preserve"> </w:t>
      </w:r>
      <w:r w:rsidRPr="00A76134">
        <w:t>государства, бессрочные авансы,</w:t>
      </w:r>
      <w:r w:rsidR="00BF0A72" w:rsidRPr="00A76134">
        <w:t xml:space="preserve"> субсидии</w:t>
      </w:r>
      <w:r w:rsidRPr="00A76134">
        <w:t xml:space="preserve"> и т. п.),</w:t>
      </w:r>
      <w:r w:rsidR="00A76134">
        <w:t xml:space="preserve"> </w:t>
      </w:r>
      <w:r w:rsidRPr="00A76134">
        <w:t>так и средства крупных</w:t>
      </w:r>
      <w:r w:rsidR="00A76134">
        <w:t xml:space="preserve"> </w:t>
      </w:r>
      <w:r w:rsidRPr="00A76134">
        <w:t>компании, взносы</w:t>
      </w:r>
      <w:r w:rsidR="00A76134">
        <w:t xml:space="preserve"> </w:t>
      </w:r>
      <w:r w:rsidR="00C05BBC" w:rsidRPr="00A76134">
        <w:rPr>
          <w:rFonts w:eastAsia="Times-Bold"/>
          <w:bCs/>
        </w:rPr>
        <w:t>университетов</w:t>
      </w:r>
      <w:r w:rsidR="00A76134">
        <w:rPr>
          <w:rFonts w:eastAsia="Times-Bold"/>
          <w:bCs/>
        </w:rPr>
        <w:t xml:space="preserve"> </w:t>
      </w:r>
      <w:r w:rsidRPr="00A76134">
        <w:t>и другие источники.</w:t>
      </w:r>
      <w:r w:rsidR="00A76134">
        <w:t xml:space="preserve"> </w:t>
      </w:r>
      <w:r w:rsidRPr="00A76134">
        <w:t xml:space="preserve">Средства указанных </w:t>
      </w:r>
      <w:r w:rsidRPr="00A76134">
        <w:rPr>
          <w:rFonts w:eastAsia="Times-Bold"/>
          <w:bCs/>
        </w:rPr>
        <w:t xml:space="preserve">фондов </w:t>
      </w:r>
      <w:r w:rsidR="00C05BBC" w:rsidRPr="00A76134">
        <w:t>направляются</w:t>
      </w:r>
      <w:r w:rsidR="00A76134">
        <w:t xml:space="preserve"> </w:t>
      </w:r>
      <w:r w:rsidR="00EB4CA6" w:rsidRPr="00A76134">
        <w:t>н</w:t>
      </w:r>
      <w:r w:rsidRPr="00A76134">
        <w:t>а финансирование программ в</w:t>
      </w:r>
      <w:r w:rsidR="00A76134">
        <w:t xml:space="preserve"> </w:t>
      </w:r>
      <w:r w:rsidRPr="00A76134">
        <w:t>области фундаментальных</w:t>
      </w:r>
      <w:r w:rsidR="00A76134">
        <w:t xml:space="preserve"> </w:t>
      </w:r>
      <w:r w:rsidR="00C05BBC" w:rsidRPr="00A76134">
        <w:t>исследований,</w:t>
      </w:r>
      <w:r w:rsidR="00A76134">
        <w:t xml:space="preserve"> </w:t>
      </w:r>
      <w:r w:rsidRPr="00A76134">
        <w:t>строительство научных центров, подготовку</w:t>
      </w:r>
      <w:r w:rsidR="00A76134">
        <w:t xml:space="preserve"> </w:t>
      </w:r>
      <w:r w:rsidRPr="00A76134">
        <w:t>кадров и т. п.</w:t>
      </w:r>
    </w:p>
    <w:p w:rsidR="00AF6441" w:rsidRPr="00A76134" w:rsidRDefault="00AF6441" w:rsidP="00A76134">
      <w:pPr>
        <w:ind w:firstLine="709"/>
      </w:pPr>
      <w:r w:rsidRPr="00A76134">
        <w:t>В</w:t>
      </w:r>
      <w:r w:rsidR="00A76134">
        <w:t xml:space="preserve"> </w:t>
      </w:r>
      <w:r w:rsidRPr="00A76134">
        <w:t>по</w:t>
      </w:r>
      <w:r w:rsidR="00EB4CA6" w:rsidRPr="00A76134">
        <w:t>следнее Десятилетие в промышленн</w:t>
      </w:r>
      <w:r w:rsidRPr="00A76134">
        <w:t>о развитых странах</w:t>
      </w:r>
      <w:r w:rsidR="00A76134">
        <w:t xml:space="preserve"> </w:t>
      </w:r>
      <w:r w:rsidR="00C05BBC" w:rsidRPr="00A76134">
        <w:t>значительно</w:t>
      </w:r>
      <w:r w:rsidR="00A76134">
        <w:t xml:space="preserve"> </w:t>
      </w:r>
      <w:r w:rsidRPr="00A76134">
        <w:t>возросли (в 5—8 раз)</w:t>
      </w:r>
      <w:r w:rsidR="00A76134">
        <w:t xml:space="preserve"> </w:t>
      </w:r>
      <w:r w:rsidRPr="00A76134">
        <w:t>фонды</w:t>
      </w:r>
      <w:r w:rsidR="00A76134">
        <w:t xml:space="preserve"> </w:t>
      </w:r>
      <w:r w:rsidR="00C05BBC" w:rsidRPr="00A76134">
        <w:t>социального назначения, что позволяет</w:t>
      </w:r>
      <w:r w:rsidR="00A76134">
        <w:t xml:space="preserve"> </w:t>
      </w:r>
      <w:r w:rsidRPr="00A76134">
        <w:t>государственным властям проводить</w:t>
      </w:r>
      <w:r w:rsidR="00A76134">
        <w:t xml:space="preserve"> </w:t>
      </w:r>
      <w:r w:rsidRPr="00A76134">
        <w:t>активную социальную</w:t>
      </w:r>
      <w:r w:rsidR="00EB4CA6" w:rsidRPr="00A76134">
        <w:t xml:space="preserve"> </w:t>
      </w:r>
      <w:r w:rsidRPr="00A76134">
        <w:t>политику.</w:t>
      </w:r>
      <w:r w:rsidR="00A76134">
        <w:t xml:space="preserve"> </w:t>
      </w:r>
      <w:r w:rsidRPr="00A76134">
        <w:t>В образовании</w:t>
      </w:r>
      <w:r w:rsidR="00A76134">
        <w:t xml:space="preserve"> </w:t>
      </w:r>
      <w:r w:rsidRPr="00A76134">
        <w:t>этих фондов, как правило,</w:t>
      </w:r>
      <w:r w:rsidR="00A76134">
        <w:t xml:space="preserve"> </w:t>
      </w:r>
      <w:r w:rsidRPr="00A76134">
        <w:t>используются:</w:t>
      </w:r>
      <w:r w:rsidR="00BF0A72" w:rsidRPr="00A76134">
        <w:t xml:space="preserve"> (а) страховые</w:t>
      </w:r>
      <w:r w:rsidRPr="00A76134">
        <w:t xml:space="preserve"> взносы застрахованных лиц; (б)</w:t>
      </w:r>
      <w:r w:rsidR="00A76134">
        <w:t xml:space="preserve"> </w:t>
      </w:r>
      <w:r w:rsidRPr="00A76134">
        <w:t>страховые взносы</w:t>
      </w:r>
      <w:r w:rsidR="00C05BBC" w:rsidRPr="00A76134">
        <w:t xml:space="preserve"> предпринимателей; </w:t>
      </w:r>
      <w:r w:rsidRPr="00A76134">
        <w:t xml:space="preserve">(в) субсидии </w:t>
      </w:r>
      <w:r w:rsidRPr="00A76134">
        <w:rPr>
          <w:rFonts w:eastAsia="Times-Bold"/>
          <w:bCs/>
        </w:rPr>
        <w:t>и</w:t>
      </w:r>
      <w:r w:rsidR="00A76134">
        <w:rPr>
          <w:rFonts w:eastAsia="Times-Bold"/>
          <w:bCs/>
        </w:rPr>
        <w:t xml:space="preserve"> </w:t>
      </w:r>
      <w:r w:rsidRPr="00A76134">
        <w:t>беспроцентные ссуды государства.</w:t>
      </w:r>
    </w:p>
    <w:p w:rsidR="00AF6441" w:rsidRPr="00A76134" w:rsidRDefault="00AF6441" w:rsidP="00A76134">
      <w:pPr>
        <w:ind w:firstLine="709"/>
      </w:pPr>
      <w:r w:rsidRPr="00A76134">
        <w:t>Состав</w:t>
      </w:r>
      <w:r w:rsidR="00A76134">
        <w:t xml:space="preserve"> </w:t>
      </w:r>
      <w:r w:rsidRPr="00A76134">
        <w:t>социальных внебюджетных фондов,</w:t>
      </w:r>
      <w:r w:rsidR="00A76134">
        <w:t xml:space="preserve"> </w:t>
      </w:r>
      <w:r w:rsidRPr="00A76134">
        <w:t>так же как и</w:t>
      </w:r>
      <w:r w:rsidR="00A76134">
        <w:t xml:space="preserve"> </w:t>
      </w:r>
      <w:r w:rsidRPr="00A76134">
        <w:t>ставки</w:t>
      </w:r>
      <w:r w:rsidR="00665757" w:rsidRPr="00A76134">
        <w:t xml:space="preserve"> взносов,</w:t>
      </w:r>
      <w:r w:rsidRPr="00A76134">
        <w:t xml:space="preserve"> размеры субсидий, весьма</w:t>
      </w:r>
      <w:r w:rsidR="00A76134">
        <w:t xml:space="preserve"> </w:t>
      </w:r>
      <w:r w:rsidRPr="00A76134">
        <w:t>дифференцирован по странам.</w:t>
      </w:r>
    </w:p>
    <w:p w:rsidR="00AF6441" w:rsidRPr="00A76134" w:rsidRDefault="00AF6441" w:rsidP="00A76134">
      <w:pPr>
        <w:ind w:firstLine="709"/>
      </w:pPr>
      <w:r w:rsidRPr="00A76134">
        <w:t>Внебюджетные</w:t>
      </w:r>
      <w:r w:rsidR="00A76134">
        <w:t xml:space="preserve"> </w:t>
      </w:r>
      <w:r w:rsidRPr="00A76134">
        <w:t>фонды как институциональные</w:t>
      </w:r>
      <w:r w:rsidR="00A76134">
        <w:t xml:space="preserve"> </w:t>
      </w:r>
      <w:r w:rsidRPr="00A76134">
        <w:t>структуры</w:t>
      </w:r>
      <w:r w:rsidR="00A76134">
        <w:t xml:space="preserve"> </w:t>
      </w:r>
      <w:r w:rsidR="00BF0A72" w:rsidRPr="00A76134">
        <w:t>являются</w:t>
      </w:r>
      <w:r w:rsidR="00A76134">
        <w:t xml:space="preserve"> </w:t>
      </w:r>
      <w:r w:rsidRPr="00A76134">
        <w:t>самостоятельными финансовыми, а иногда и</w:t>
      </w:r>
      <w:r w:rsidR="00A76134">
        <w:t xml:space="preserve"> </w:t>
      </w:r>
      <w:r w:rsidR="00BF0A72" w:rsidRPr="00A76134">
        <w:t>финансово-кредитными</w:t>
      </w:r>
      <w:r w:rsidR="00A76134">
        <w:t xml:space="preserve"> </w:t>
      </w:r>
      <w:r w:rsidRPr="00A76134">
        <w:t>учреждениями и зачастую, имея</w:t>
      </w:r>
      <w:r w:rsidR="00A76134">
        <w:t xml:space="preserve"> </w:t>
      </w:r>
      <w:r w:rsidR="00BF0A72" w:rsidRPr="00A76134">
        <w:t>целью получение дополнительных</w:t>
      </w:r>
      <w:r w:rsidR="00A76134">
        <w:t xml:space="preserve"> </w:t>
      </w:r>
      <w:r w:rsidRPr="00A76134">
        <w:t>доходов, выступают в качестве крупных</w:t>
      </w:r>
      <w:r w:rsidR="00A76134">
        <w:t xml:space="preserve"> </w:t>
      </w:r>
      <w:r w:rsidRPr="00A76134">
        <w:t>инвесторов прежде</w:t>
      </w:r>
      <w:r w:rsidR="00BF0A72" w:rsidRPr="00A76134">
        <w:t xml:space="preserve"> всего на рынке</w:t>
      </w:r>
      <w:r w:rsidRPr="00A76134">
        <w:t xml:space="preserve"> государственных</w:t>
      </w:r>
      <w:r w:rsidR="00A76134">
        <w:t xml:space="preserve"> </w:t>
      </w:r>
      <w:r w:rsidRPr="00A76134">
        <w:t>ценных бумаг.</w:t>
      </w:r>
      <w:r w:rsidR="00A76134">
        <w:t xml:space="preserve"> </w:t>
      </w:r>
      <w:r w:rsidRPr="00A76134">
        <w:t>Более того,</w:t>
      </w:r>
      <w:r w:rsidR="00A76134">
        <w:t xml:space="preserve"> </w:t>
      </w:r>
      <w:r w:rsidR="00BF0A72" w:rsidRPr="00A76134">
        <w:t>государство зачастую</w:t>
      </w:r>
      <w:r w:rsidRPr="00A76134">
        <w:t xml:space="preserve"> принуждает внебюджетные фонды</w:t>
      </w:r>
      <w:r w:rsidR="00A76134">
        <w:t xml:space="preserve"> </w:t>
      </w:r>
      <w:r w:rsidRPr="00A76134">
        <w:t>приобретать</w:t>
      </w:r>
      <w:r w:rsidR="00A76134">
        <w:t xml:space="preserve"> </w:t>
      </w:r>
      <w:r w:rsidR="00BF0A72" w:rsidRPr="00A76134">
        <w:t>государственные ценные</w:t>
      </w:r>
      <w:r w:rsidRPr="00A76134">
        <w:t xml:space="preserve"> бумаги.</w:t>
      </w:r>
      <w:r w:rsidR="00A76134">
        <w:t xml:space="preserve"> </w:t>
      </w:r>
      <w:r w:rsidRPr="00A76134">
        <w:t>Таким образом, можно говорить о</w:t>
      </w:r>
      <w:r w:rsidR="00A76134">
        <w:t xml:space="preserve"> </w:t>
      </w:r>
      <w:r w:rsidRPr="00A76134">
        <w:t>том,</w:t>
      </w:r>
      <w:r w:rsidR="00BF0A72" w:rsidRPr="00A76134">
        <w:t xml:space="preserve"> что внебюджетные фонды</w:t>
      </w:r>
      <w:r w:rsidRPr="00A76134">
        <w:t xml:space="preserve"> выступают в ряде</w:t>
      </w:r>
      <w:r w:rsidR="00A76134">
        <w:t xml:space="preserve"> </w:t>
      </w:r>
      <w:r w:rsidRPr="00A76134">
        <w:t>случаев в качестве</w:t>
      </w:r>
      <w:r w:rsidR="00A76134">
        <w:t xml:space="preserve"> </w:t>
      </w:r>
      <w:r w:rsidR="00BF0A72" w:rsidRPr="00A76134">
        <w:t>своеобразного кредитора государственных бюджетов.</w:t>
      </w:r>
    </w:p>
    <w:p w:rsidR="00AF6441" w:rsidRPr="00A76134" w:rsidRDefault="00AF6441" w:rsidP="00A76134">
      <w:pPr>
        <w:ind w:firstLine="709"/>
      </w:pPr>
      <w:r w:rsidRPr="00A76134">
        <w:t>В Российской</w:t>
      </w:r>
      <w:r w:rsidR="00A76134">
        <w:t xml:space="preserve"> </w:t>
      </w:r>
      <w:r w:rsidRPr="00A76134">
        <w:t>Федерации к фондам</w:t>
      </w:r>
      <w:r w:rsidR="00A76134">
        <w:t xml:space="preserve"> </w:t>
      </w:r>
      <w:r w:rsidR="00BF0A72" w:rsidRPr="00A76134">
        <w:t>социального назначения относятся:</w:t>
      </w:r>
      <w:r w:rsidR="00A76134">
        <w:t xml:space="preserve"> </w:t>
      </w:r>
      <w:r w:rsidRPr="00A76134">
        <w:t>(1) Пенсионный фонд РФ (ПФ);</w:t>
      </w:r>
      <w:r w:rsidR="00A76134">
        <w:t xml:space="preserve"> </w:t>
      </w:r>
      <w:r w:rsidRPr="00A76134">
        <w:t>(2) Фонд социального</w:t>
      </w:r>
      <w:r w:rsidR="00BF0A72" w:rsidRPr="00A76134">
        <w:t xml:space="preserve"> страхования</w:t>
      </w:r>
      <w:r w:rsidRPr="00A76134">
        <w:t xml:space="preserve"> РФ (ФСС);</w:t>
      </w:r>
      <w:r w:rsidR="00A76134">
        <w:t xml:space="preserve"> </w:t>
      </w:r>
      <w:r w:rsidRPr="00A76134">
        <w:t>(3) Федеральный фонд и</w:t>
      </w:r>
      <w:r w:rsidR="00A76134">
        <w:t xml:space="preserve"> </w:t>
      </w:r>
      <w:r w:rsidRPr="00A76134">
        <w:t>территориальные</w:t>
      </w:r>
      <w:r w:rsidR="00BF0A72" w:rsidRPr="00A76134">
        <w:t xml:space="preserve"> фонды</w:t>
      </w:r>
      <w:r w:rsidR="00A76134">
        <w:t xml:space="preserve"> </w:t>
      </w:r>
      <w:r w:rsidRPr="00A76134">
        <w:t>обязательного медицинского страхования (соответственно</w:t>
      </w:r>
      <w:r w:rsidR="00BF0A72" w:rsidRPr="00A76134">
        <w:t xml:space="preserve"> ФФОМС и ТФОМС).</w:t>
      </w:r>
      <w:r w:rsidR="00A76134">
        <w:t xml:space="preserve"> </w:t>
      </w:r>
      <w:r w:rsidRPr="00A76134">
        <w:t>До 2001 г. существовал</w:t>
      </w:r>
      <w:r w:rsidR="00A76134">
        <w:t xml:space="preserve"> </w:t>
      </w:r>
      <w:r w:rsidR="00BF0A72" w:rsidRPr="00A76134">
        <w:t>также Государственный фонд занятости</w:t>
      </w:r>
      <w:r w:rsidRPr="00A76134">
        <w:t xml:space="preserve"> населения РФ (ГФЗЫ).</w:t>
      </w:r>
    </w:p>
    <w:p w:rsidR="00AF6441" w:rsidRPr="00A76134" w:rsidRDefault="00AF6441" w:rsidP="00A76134">
      <w:pPr>
        <w:ind w:firstLine="709"/>
        <w:rPr>
          <w:rStyle w:val="FontStyle117"/>
          <w:sz w:val="28"/>
          <w:szCs w:val="28"/>
        </w:rPr>
      </w:pPr>
      <w:r w:rsidRPr="00A76134">
        <w:t>Эти</w:t>
      </w:r>
      <w:r w:rsidR="00A76134">
        <w:t xml:space="preserve"> </w:t>
      </w:r>
      <w:r w:rsidRPr="00A76134">
        <w:t>фонды призваны обеспечить</w:t>
      </w:r>
      <w:r w:rsidR="00A76134">
        <w:t xml:space="preserve"> </w:t>
      </w:r>
      <w:r w:rsidRPr="00A76134">
        <w:t>конституционные права</w:t>
      </w:r>
      <w:r w:rsidR="00A76134">
        <w:t xml:space="preserve"> </w:t>
      </w:r>
      <w:r w:rsidR="00EB4CA6" w:rsidRPr="00A76134">
        <w:t>гр</w:t>
      </w:r>
      <w:r w:rsidRPr="00A76134">
        <w:t>аждан</w:t>
      </w:r>
      <w:r w:rsidR="00665757" w:rsidRPr="00A76134">
        <w:t xml:space="preserve"> Российской</w:t>
      </w:r>
      <w:r w:rsidR="00A76134">
        <w:t xml:space="preserve"> </w:t>
      </w:r>
      <w:r w:rsidRPr="00A76134">
        <w:t>Федерации на получение пенсий,</w:t>
      </w:r>
      <w:r w:rsidR="00A76134">
        <w:t xml:space="preserve"> </w:t>
      </w:r>
      <w:r w:rsidRPr="00A76134">
        <w:t>социального пособия в</w:t>
      </w:r>
      <w:r w:rsidR="00BF0A72" w:rsidRPr="00A76134">
        <w:t xml:space="preserve"> случае</w:t>
      </w:r>
      <w:r w:rsidR="00A76134">
        <w:t xml:space="preserve"> </w:t>
      </w:r>
      <w:r w:rsidRPr="00A76134">
        <w:t>болезни, инвалидности, потери</w:t>
      </w:r>
      <w:r w:rsidR="00A76134">
        <w:t xml:space="preserve"> </w:t>
      </w:r>
      <w:r w:rsidRPr="00A76134">
        <w:t>кормильца, на охрану</w:t>
      </w:r>
      <w:r w:rsidR="00A76134">
        <w:t xml:space="preserve"> </w:t>
      </w:r>
      <w:r w:rsidR="00EB4CA6" w:rsidRPr="00A76134">
        <w:t>здоровья</w:t>
      </w:r>
      <w:r w:rsidR="00A76134" w:rsidRPr="00A76134">
        <w:t xml:space="preserve"> </w:t>
      </w:r>
      <w:r w:rsidRPr="00A76134">
        <w:t>и медицинскую помощь, защиту</w:t>
      </w:r>
      <w:r w:rsidR="00A76134">
        <w:t xml:space="preserve"> </w:t>
      </w:r>
      <w:r w:rsidRPr="00A76134">
        <w:t>от безработицы и т. п.</w:t>
      </w:r>
      <w:r w:rsidR="00EB4CA6" w:rsidRPr="00A76134">
        <w:rPr>
          <w:rStyle w:val="af"/>
        </w:rPr>
        <w:footnoteReference w:id="3"/>
      </w:r>
    </w:p>
    <w:p w:rsidR="00F70022" w:rsidRPr="00A76134" w:rsidRDefault="00F70022" w:rsidP="00A76134">
      <w:pPr>
        <w:pStyle w:val="Style34"/>
        <w:spacing w:line="360" w:lineRule="auto"/>
        <w:ind w:firstLine="709"/>
        <w:rPr>
          <w:rStyle w:val="FontStyle117"/>
          <w:sz w:val="28"/>
          <w:szCs w:val="28"/>
        </w:rPr>
      </w:pPr>
      <w:r w:rsidRPr="00A76134">
        <w:rPr>
          <w:rStyle w:val="FontStyle117"/>
          <w:sz w:val="28"/>
          <w:szCs w:val="28"/>
        </w:rPr>
        <w:t>Рассмотрим более подробно особенности функционирования государственных внебюджетных фондов, являющихся составной частью системы обязательного социального страхования.</w:t>
      </w:r>
    </w:p>
    <w:p w:rsidR="00F70022" w:rsidRPr="00A76134" w:rsidRDefault="00F70022" w:rsidP="00A76134">
      <w:pPr>
        <w:pStyle w:val="a4"/>
        <w:ind w:firstLine="709"/>
        <w:rPr>
          <w:rFonts w:ascii="Times New Roman" w:hAnsi="Times New Roman"/>
          <w:sz w:val="28"/>
        </w:rPr>
      </w:pPr>
    </w:p>
    <w:p w:rsidR="00A76134" w:rsidRDefault="00A76134">
      <w:pPr>
        <w:autoSpaceDE/>
        <w:autoSpaceDN/>
        <w:adjustRightInd/>
        <w:spacing w:after="200" w:line="276" w:lineRule="auto"/>
        <w:jc w:val="left"/>
      </w:pPr>
      <w:r>
        <w:br w:type="page"/>
      </w:r>
    </w:p>
    <w:p w:rsidR="00B156A3" w:rsidRPr="00A76134" w:rsidRDefault="00B156A3" w:rsidP="00A76134">
      <w:pPr>
        <w:ind w:firstLine="709"/>
      </w:pPr>
      <w:r w:rsidRPr="00A76134">
        <w:t>2. Внебюджетные фонды как составная часть системы обязательного социального страхования. Виды, классификация ВФ</w:t>
      </w:r>
    </w:p>
    <w:p w:rsidR="00A76134" w:rsidRPr="00A76134" w:rsidRDefault="00A76134" w:rsidP="00A76134">
      <w:pPr>
        <w:pStyle w:val="Style49"/>
        <w:spacing w:line="360" w:lineRule="auto"/>
        <w:ind w:firstLine="709"/>
        <w:rPr>
          <w:rStyle w:val="FontStyle117"/>
          <w:sz w:val="28"/>
          <w:szCs w:val="28"/>
        </w:rPr>
      </w:pPr>
      <w:bookmarkStart w:id="1" w:name="bookmark65"/>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З</w:t>
      </w:r>
      <w:bookmarkEnd w:id="1"/>
      <w:r w:rsidRPr="00A76134">
        <w:rPr>
          <w:rStyle w:val="FontStyle117"/>
          <w:sz w:val="28"/>
          <w:szCs w:val="28"/>
        </w:rPr>
        <w:t>арождение социального обеспечения в каждой стране происходило в соответствии с конкретными условиями и имеет глубокие исторические корни. Несмотря на определенные различия в подходах, методах, а также в организационном оформлении, в основе его формирования есть немало общего, вытекающего из самой сути человеческой природы. Процесс развития цивилизации на нашей планете свидетельствует о том, что такие черты, как сострадание, сопереживание, сочувствие, свойственны каждому народу и проявлялись уже на самых ранних стадиях общественного развития. Постепенно забота о детях, инвалидах становилась нравственной нормой, показателем здоровья любого цивилизованного общества.</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Система обязательного социального страхования в нашей стране была сформирована в советский период. Заложенные в это время подходы к видам и механизмам социального обеспечения застрахованных в ряде случаев сохраняются и в период построения рыночной экономики.</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Как известно рынок играет позитивную роль и негативную роль в социально-экономической жизни общества.</w:t>
      </w:r>
    </w:p>
    <w:p w:rsidR="00B156A3" w:rsidRPr="00A76134" w:rsidRDefault="00B156A3" w:rsidP="00A76134">
      <w:pPr>
        <w:pStyle w:val="Style49"/>
        <w:spacing w:line="360" w:lineRule="auto"/>
        <w:ind w:firstLine="709"/>
        <w:rPr>
          <w:rStyle w:val="FontStyle117"/>
          <w:sz w:val="28"/>
          <w:szCs w:val="28"/>
        </w:rPr>
      </w:pPr>
      <w:r w:rsidRPr="00A76134">
        <w:rPr>
          <w:rStyle w:val="FontStyle118"/>
          <w:i w:val="0"/>
          <w:sz w:val="28"/>
          <w:szCs w:val="28"/>
        </w:rPr>
        <w:t xml:space="preserve">Позитивная роль рынка </w:t>
      </w:r>
      <w:r w:rsidRPr="00A76134">
        <w:rPr>
          <w:rStyle w:val="FontStyle117"/>
          <w:sz w:val="28"/>
          <w:szCs w:val="28"/>
        </w:rPr>
        <w:t>состоит в том, что он: обеспечивает свободу выбора и действий производителей и потребителей, развивает инициативу, предприимчивость; рационально распределяет трудовые, материальные и денежные ресурсы, направляя их на производство необходимых обществу продуктов; оперативно изменяет объем и структуру предложения приспосабливая ее к платежеспособному спросу, обеспечивая корректировку равновесия; способствует НТР; заставляет потребителя выбирать рациональную структуру потребления ориентируясь на цены соответствующие затратам; оздоравливает экономику, очищая ее от нежизнеспособных неустойчивых хозяйственны единиц, повышает устойчивость всего хозяйства в целом; повышает эффективность хозяйственной деятельности и является стихийным регулятором вопроизводственного процесса.</w:t>
      </w:r>
    </w:p>
    <w:p w:rsidR="00B156A3" w:rsidRPr="00A76134" w:rsidRDefault="00B156A3" w:rsidP="00A76134">
      <w:pPr>
        <w:pStyle w:val="Style49"/>
        <w:spacing w:line="360" w:lineRule="auto"/>
        <w:ind w:firstLine="709"/>
        <w:rPr>
          <w:rStyle w:val="FontStyle117"/>
          <w:sz w:val="28"/>
          <w:szCs w:val="28"/>
        </w:rPr>
      </w:pPr>
      <w:r w:rsidRPr="00A76134">
        <w:rPr>
          <w:rStyle w:val="FontStyle118"/>
          <w:i w:val="0"/>
          <w:sz w:val="28"/>
          <w:szCs w:val="28"/>
        </w:rPr>
        <w:t xml:space="preserve">Негативная роль рынка </w:t>
      </w:r>
      <w:r w:rsidRPr="00A76134">
        <w:rPr>
          <w:rStyle w:val="FontStyle117"/>
          <w:sz w:val="28"/>
          <w:szCs w:val="28"/>
        </w:rPr>
        <w:t xml:space="preserve">проявляется в том, что он: стимулирует чрезмерность в личном потреблении; не имеет механизмов защиты окружающей среды; не обеспечивает сохранение невоспроизводимых ресурсов; не способен формировать оптимальные макроэкономические параметры, осуществлять крупные сдвиги в экономике, обеспечить равновесие национальной экономики; не содержит мотивации в реализации крупных научно-технических программ, фундаментальных исследований в подготовке научных кадров; не создает стимулов для производства товаров массового пользования - обороны, охраны общественного порядка, водоснабжения и др.; вызывает затраты на рекламу, ведущие к удорожанию продукции; не гарантирует право на труд, не может предотвращать массовую безработицу; не гарантирует право на доход, порождает поляризацию общества; </w:t>
      </w:r>
      <w:r w:rsidRPr="00A76134">
        <w:rPr>
          <w:rStyle w:val="FontStyle118"/>
          <w:i w:val="0"/>
          <w:sz w:val="28"/>
          <w:szCs w:val="28"/>
        </w:rPr>
        <w:t xml:space="preserve">не обеспечивает социальной защиты нетрудоспособных, безработных, многодетных семей, низкооплачиваемых слоев населения, не удовлетворяет их нужд в жилье, медицинских услугах, образовании, культуре и т.д.; </w:t>
      </w:r>
      <w:r w:rsidRPr="00A76134">
        <w:rPr>
          <w:rStyle w:val="FontStyle117"/>
          <w:sz w:val="28"/>
          <w:szCs w:val="28"/>
        </w:rPr>
        <w:t>порождает монополизм, инфляцию, кризис перепроизводства.</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Поэтому государство берет на себя выполнение таких функций как регулирование экономики, социальную, оборонную, управленческую и</w:t>
      </w:r>
      <w:r w:rsidR="00A76134" w:rsidRPr="00A76134">
        <w:rPr>
          <w:rStyle w:val="FontStyle117"/>
          <w:sz w:val="28"/>
          <w:szCs w:val="28"/>
        </w:rPr>
        <w:t xml:space="preserve"> </w:t>
      </w:r>
      <w:r w:rsidRPr="00A76134">
        <w:rPr>
          <w:rStyle w:val="FontStyle117"/>
          <w:sz w:val="28"/>
          <w:szCs w:val="28"/>
        </w:rPr>
        <w:t>др.</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Конституция РФ гарантирует право на труд, отдых, охрану здоровья, социальное обеспечение в старости, в случае болезни, утраты трудоспособности и потери кормильца, право на жилище, на образование, на пользование достижениями культуры, право участия в управлении государством и общественными делами и т.д.</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В настоящее время в РФ, действующие до 2000 г. внебюджетные фонды, утратили свою автономность и были консолидированы в бюджетах соответствующего уровня. Исключение составили три государственных внебюджетных фонда социального назначения -</w:t>
      </w:r>
      <w:r w:rsidRPr="00A76134">
        <w:rPr>
          <w:rStyle w:val="FontStyle118"/>
          <w:i w:val="0"/>
          <w:sz w:val="28"/>
          <w:szCs w:val="28"/>
        </w:rPr>
        <w:t xml:space="preserve">пенсионный, социального страхования, обязательного медицинского страхования. </w:t>
      </w:r>
      <w:r w:rsidRPr="00A76134">
        <w:rPr>
          <w:rStyle w:val="FontStyle117"/>
          <w:sz w:val="28"/>
          <w:szCs w:val="28"/>
        </w:rPr>
        <w:t xml:space="preserve">Они </w:t>
      </w:r>
      <w:r w:rsidRPr="00A76134">
        <w:rPr>
          <w:rStyle w:val="FontStyle118"/>
          <w:i w:val="0"/>
          <w:sz w:val="28"/>
          <w:szCs w:val="28"/>
        </w:rPr>
        <w:t xml:space="preserve">предназначены </w:t>
      </w:r>
      <w:r w:rsidRPr="00A76134">
        <w:rPr>
          <w:rStyle w:val="FontStyle117"/>
          <w:sz w:val="28"/>
          <w:szCs w:val="28"/>
        </w:rPr>
        <w:t xml:space="preserve">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Эти фонды представляют собой основу обязательного социального страхования, являющейся частью государственной системы </w:t>
      </w:r>
      <w:r w:rsidRPr="00A76134">
        <w:rPr>
          <w:rStyle w:val="FontStyle118"/>
          <w:i w:val="0"/>
          <w:sz w:val="28"/>
          <w:szCs w:val="28"/>
        </w:rPr>
        <w:t xml:space="preserve">социальной защиты </w:t>
      </w:r>
      <w:r w:rsidRPr="00A76134">
        <w:rPr>
          <w:rStyle w:val="FontStyle117"/>
          <w:sz w:val="28"/>
          <w:szCs w:val="28"/>
        </w:rPr>
        <w:t>населения, специфика которой состоит в осуществлении в соответствии с федеральным законом страхования возможного изменения материального и (или) социального положения, в том числе по независящим от них обстоятельствам.</w:t>
      </w:r>
    </w:p>
    <w:p w:rsidR="00B156A3" w:rsidRPr="00A76134" w:rsidRDefault="00B156A3" w:rsidP="00A76134">
      <w:pPr>
        <w:pStyle w:val="Style49"/>
        <w:spacing w:line="360" w:lineRule="auto"/>
        <w:ind w:firstLine="709"/>
        <w:rPr>
          <w:rStyle w:val="FontStyle117"/>
          <w:sz w:val="28"/>
          <w:szCs w:val="28"/>
        </w:rPr>
      </w:pPr>
      <w:r w:rsidRPr="00A76134">
        <w:rPr>
          <w:rStyle w:val="FontStyle118"/>
          <w:i w:val="0"/>
          <w:sz w:val="28"/>
          <w:szCs w:val="28"/>
        </w:rPr>
        <w:t xml:space="preserve">Субъектами </w:t>
      </w:r>
      <w:r w:rsidRPr="00A76134">
        <w:rPr>
          <w:rStyle w:val="FontStyle117"/>
          <w:sz w:val="28"/>
          <w:szCs w:val="28"/>
        </w:rPr>
        <w:t>обязательного социального страхования являются:</w:t>
      </w:r>
    </w:p>
    <w:p w:rsidR="00B156A3" w:rsidRPr="00A76134" w:rsidRDefault="00B156A3" w:rsidP="00A76134">
      <w:pPr>
        <w:pStyle w:val="Style70"/>
        <w:widowControl/>
        <w:numPr>
          <w:ilvl w:val="0"/>
          <w:numId w:val="14"/>
        </w:numPr>
        <w:tabs>
          <w:tab w:val="left" w:pos="850"/>
        </w:tabs>
        <w:spacing w:line="360" w:lineRule="auto"/>
        <w:ind w:firstLine="709"/>
        <w:rPr>
          <w:rStyle w:val="FontStyle117"/>
          <w:sz w:val="28"/>
          <w:szCs w:val="28"/>
        </w:rPr>
      </w:pPr>
      <w:r w:rsidRPr="00A76134">
        <w:rPr>
          <w:rStyle w:val="FontStyle118"/>
          <w:i w:val="0"/>
          <w:sz w:val="28"/>
          <w:szCs w:val="28"/>
        </w:rPr>
        <w:t xml:space="preserve">страхователи </w:t>
      </w:r>
      <w:r w:rsidRPr="00A76134">
        <w:rPr>
          <w:rStyle w:val="FontStyle117"/>
          <w:sz w:val="28"/>
          <w:szCs w:val="28"/>
        </w:rPr>
        <w:t>- организации и граждане, обязанные уплачивать страховые взносы (обязательные платежи);</w:t>
      </w:r>
    </w:p>
    <w:p w:rsidR="00B156A3" w:rsidRPr="00A76134" w:rsidRDefault="00B156A3" w:rsidP="00A76134">
      <w:pPr>
        <w:pStyle w:val="Style70"/>
        <w:widowControl/>
        <w:numPr>
          <w:ilvl w:val="0"/>
          <w:numId w:val="14"/>
        </w:numPr>
        <w:tabs>
          <w:tab w:val="left" w:pos="850"/>
        </w:tabs>
        <w:spacing w:line="360" w:lineRule="auto"/>
        <w:ind w:firstLine="709"/>
        <w:rPr>
          <w:rStyle w:val="FontStyle117"/>
          <w:sz w:val="28"/>
          <w:szCs w:val="28"/>
        </w:rPr>
      </w:pPr>
      <w:r w:rsidRPr="00A76134">
        <w:rPr>
          <w:rStyle w:val="FontStyle118"/>
          <w:i w:val="0"/>
          <w:sz w:val="28"/>
          <w:szCs w:val="28"/>
        </w:rPr>
        <w:t xml:space="preserve">страховщики </w:t>
      </w:r>
      <w:r w:rsidRPr="00A76134">
        <w:rPr>
          <w:rStyle w:val="FontStyle117"/>
          <w:sz w:val="28"/>
          <w:szCs w:val="28"/>
        </w:rPr>
        <w:t>- некоммерческие организации, создаваемые для обеспечения прав застрахованных лиц по обязательному социальному страхованию при наступлении страховых случаев;</w:t>
      </w:r>
    </w:p>
    <w:p w:rsidR="00B156A3" w:rsidRPr="00A76134" w:rsidRDefault="00B156A3" w:rsidP="00A76134">
      <w:pPr>
        <w:pStyle w:val="Style70"/>
        <w:widowControl/>
        <w:numPr>
          <w:ilvl w:val="0"/>
          <w:numId w:val="14"/>
        </w:numPr>
        <w:tabs>
          <w:tab w:val="left" w:pos="850"/>
        </w:tabs>
        <w:spacing w:line="360" w:lineRule="auto"/>
        <w:ind w:firstLine="709"/>
        <w:rPr>
          <w:rStyle w:val="FontStyle117"/>
          <w:sz w:val="28"/>
          <w:szCs w:val="28"/>
        </w:rPr>
      </w:pPr>
      <w:r w:rsidRPr="00A76134">
        <w:rPr>
          <w:rStyle w:val="FontStyle118"/>
          <w:i w:val="0"/>
          <w:sz w:val="28"/>
          <w:szCs w:val="28"/>
        </w:rPr>
        <w:t xml:space="preserve">застрахованные лица </w:t>
      </w:r>
      <w:r w:rsidRPr="00A76134">
        <w:rPr>
          <w:rStyle w:val="FontStyle117"/>
          <w:sz w:val="28"/>
          <w:szCs w:val="28"/>
        </w:rPr>
        <w:t>- граждане РФ, а также иностранные граждане, у которых отношения по обязательному социальному страхованию возникают в соответствии с законодательством.</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Посредническая деятельность в системе обязательного социального страхования не допускается.</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 xml:space="preserve">Социальное страхование направлено на защиту от </w:t>
      </w:r>
      <w:r w:rsidRPr="00A76134">
        <w:rPr>
          <w:rStyle w:val="FontStyle118"/>
          <w:i w:val="0"/>
          <w:sz w:val="28"/>
          <w:szCs w:val="28"/>
        </w:rPr>
        <w:t xml:space="preserve">социальных страховых рисков, </w:t>
      </w:r>
      <w:r w:rsidRPr="00A76134">
        <w:rPr>
          <w:rStyle w:val="FontStyle117"/>
          <w:sz w:val="28"/>
          <w:szCs w:val="28"/>
        </w:rPr>
        <w:t>к которым относятся риски, связанные с:</w:t>
      </w:r>
    </w:p>
    <w:p w:rsidR="00B156A3" w:rsidRPr="00A76134" w:rsidRDefault="00B156A3" w:rsidP="00A76134">
      <w:pPr>
        <w:pStyle w:val="Style70"/>
        <w:widowControl/>
        <w:numPr>
          <w:ilvl w:val="0"/>
          <w:numId w:val="14"/>
        </w:numPr>
        <w:tabs>
          <w:tab w:val="left" w:pos="850"/>
        </w:tabs>
        <w:spacing w:line="360" w:lineRule="auto"/>
        <w:ind w:firstLine="709"/>
        <w:rPr>
          <w:rStyle w:val="FontStyle117"/>
          <w:sz w:val="28"/>
          <w:szCs w:val="28"/>
        </w:rPr>
      </w:pPr>
      <w:r w:rsidRPr="00A76134">
        <w:rPr>
          <w:rStyle w:val="FontStyle117"/>
          <w:sz w:val="28"/>
          <w:szCs w:val="28"/>
        </w:rPr>
        <w:t>необходимостью получения медицинской помощи;</w:t>
      </w:r>
    </w:p>
    <w:p w:rsidR="00B156A3" w:rsidRPr="00A76134" w:rsidRDefault="00B156A3" w:rsidP="00A76134">
      <w:pPr>
        <w:pStyle w:val="Style70"/>
        <w:widowControl/>
        <w:numPr>
          <w:ilvl w:val="0"/>
          <w:numId w:val="14"/>
        </w:numPr>
        <w:tabs>
          <w:tab w:val="left" w:pos="850"/>
        </w:tabs>
        <w:spacing w:line="360" w:lineRule="auto"/>
        <w:ind w:firstLine="709"/>
        <w:rPr>
          <w:rStyle w:val="FontStyle117"/>
          <w:sz w:val="28"/>
          <w:szCs w:val="28"/>
        </w:rPr>
      </w:pPr>
      <w:r w:rsidRPr="00A76134">
        <w:rPr>
          <w:rStyle w:val="FontStyle117"/>
          <w:sz w:val="28"/>
          <w:szCs w:val="28"/>
        </w:rPr>
        <w:t>временной нетрудоспособностью;</w:t>
      </w:r>
    </w:p>
    <w:p w:rsidR="00B156A3" w:rsidRPr="00A76134" w:rsidRDefault="00B156A3" w:rsidP="00A76134">
      <w:pPr>
        <w:pStyle w:val="Style70"/>
        <w:widowControl/>
        <w:numPr>
          <w:ilvl w:val="0"/>
          <w:numId w:val="14"/>
        </w:numPr>
        <w:tabs>
          <w:tab w:val="left" w:pos="850"/>
        </w:tabs>
        <w:spacing w:line="360" w:lineRule="auto"/>
        <w:ind w:firstLine="709"/>
        <w:rPr>
          <w:rStyle w:val="FontStyle117"/>
          <w:sz w:val="28"/>
          <w:szCs w:val="28"/>
        </w:rPr>
      </w:pPr>
      <w:r w:rsidRPr="00A76134">
        <w:rPr>
          <w:rStyle w:val="FontStyle117"/>
          <w:sz w:val="28"/>
          <w:szCs w:val="28"/>
        </w:rPr>
        <w:t>трудовым увечьем и профессиональным заболеванием;</w:t>
      </w:r>
    </w:p>
    <w:p w:rsidR="00B156A3" w:rsidRPr="00A76134" w:rsidRDefault="00B156A3" w:rsidP="00A76134">
      <w:pPr>
        <w:pStyle w:val="Style70"/>
        <w:widowControl/>
        <w:numPr>
          <w:ilvl w:val="0"/>
          <w:numId w:val="14"/>
        </w:numPr>
        <w:tabs>
          <w:tab w:val="left" w:pos="850"/>
        </w:tabs>
        <w:spacing w:line="360" w:lineRule="auto"/>
        <w:ind w:firstLine="709"/>
        <w:rPr>
          <w:rStyle w:val="FontStyle117"/>
          <w:sz w:val="28"/>
          <w:szCs w:val="28"/>
        </w:rPr>
      </w:pPr>
      <w:r w:rsidRPr="00A76134">
        <w:rPr>
          <w:rStyle w:val="FontStyle117"/>
          <w:sz w:val="28"/>
          <w:szCs w:val="28"/>
        </w:rPr>
        <w:t>материнством;</w:t>
      </w:r>
    </w:p>
    <w:p w:rsidR="00B156A3" w:rsidRPr="00A76134" w:rsidRDefault="00B156A3" w:rsidP="00A76134">
      <w:pPr>
        <w:pStyle w:val="Style70"/>
        <w:widowControl/>
        <w:numPr>
          <w:ilvl w:val="0"/>
          <w:numId w:val="15"/>
        </w:numPr>
        <w:tabs>
          <w:tab w:val="left" w:pos="859"/>
        </w:tabs>
        <w:spacing w:line="360" w:lineRule="auto"/>
        <w:ind w:firstLine="709"/>
        <w:rPr>
          <w:rStyle w:val="FontStyle117"/>
          <w:sz w:val="28"/>
          <w:szCs w:val="28"/>
        </w:rPr>
      </w:pPr>
      <w:r w:rsidRPr="00A76134">
        <w:rPr>
          <w:rStyle w:val="FontStyle117"/>
          <w:sz w:val="28"/>
          <w:szCs w:val="28"/>
        </w:rPr>
        <w:t>инвалидностью;</w:t>
      </w:r>
    </w:p>
    <w:p w:rsidR="00B156A3" w:rsidRPr="00A76134" w:rsidRDefault="00B156A3" w:rsidP="00A76134">
      <w:pPr>
        <w:pStyle w:val="Style70"/>
        <w:widowControl/>
        <w:numPr>
          <w:ilvl w:val="0"/>
          <w:numId w:val="15"/>
        </w:numPr>
        <w:tabs>
          <w:tab w:val="left" w:pos="859"/>
        </w:tabs>
        <w:spacing w:line="360" w:lineRule="auto"/>
        <w:ind w:firstLine="709"/>
        <w:rPr>
          <w:rStyle w:val="FontStyle117"/>
          <w:sz w:val="28"/>
          <w:szCs w:val="28"/>
        </w:rPr>
      </w:pPr>
      <w:r w:rsidRPr="00A76134">
        <w:rPr>
          <w:rStyle w:val="FontStyle117"/>
          <w:sz w:val="28"/>
          <w:szCs w:val="28"/>
        </w:rPr>
        <w:t>наступлением старости;</w:t>
      </w:r>
    </w:p>
    <w:p w:rsidR="00B156A3" w:rsidRPr="00A76134" w:rsidRDefault="00B156A3" w:rsidP="00A76134">
      <w:pPr>
        <w:pStyle w:val="Style70"/>
        <w:widowControl/>
        <w:numPr>
          <w:ilvl w:val="0"/>
          <w:numId w:val="15"/>
        </w:numPr>
        <w:tabs>
          <w:tab w:val="left" w:pos="859"/>
        </w:tabs>
        <w:spacing w:line="360" w:lineRule="auto"/>
        <w:ind w:firstLine="709"/>
        <w:rPr>
          <w:rStyle w:val="FontStyle117"/>
          <w:sz w:val="28"/>
          <w:szCs w:val="28"/>
        </w:rPr>
      </w:pPr>
      <w:r w:rsidRPr="00A76134">
        <w:rPr>
          <w:rStyle w:val="FontStyle117"/>
          <w:sz w:val="28"/>
          <w:szCs w:val="28"/>
        </w:rPr>
        <w:t>потерей кормильца;</w:t>
      </w:r>
    </w:p>
    <w:p w:rsidR="00B156A3" w:rsidRPr="00A76134" w:rsidRDefault="00B156A3" w:rsidP="00A76134">
      <w:pPr>
        <w:pStyle w:val="Style70"/>
        <w:widowControl/>
        <w:numPr>
          <w:ilvl w:val="0"/>
          <w:numId w:val="15"/>
        </w:numPr>
        <w:tabs>
          <w:tab w:val="left" w:pos="859"/>
        </w:tabs>
        <w:spacing w:line="360" w:lineRule="auto"/>
        <w:ind w:firstLine="709"/>
        <w:rPr>
          <w:rStyle w:val="FontStyle117"/>
          <w:sz w:val="28"/>
          <w:szCs w:val="28"/>
        </w:rPr>
      </w:pPr>
      <w:r w:rsidRPr="00A76134">
        <w:rPr>
          <w:rStyle w:val="FontStyle117"/>
          <w:sz w:val="28"/>
          <w:szCs w:val="28"/>
        </w:rPr>
        <w:t>признанием безработным;</w:t>
      </w:r>
    </w:p>
    <w:p w:rsidR="00B156A3" w:rsidRPr="00A76134" w:rsidRDefault="00B156A3" w:rsidP="00A76134">
      <w:pPr>
        <w:pStyle w:val="Style70"/>
        <w:widowControl/>
        <w:numPr>
          <w:ilvl w:val="0"/>
          <w:numId w:val="15"/>
        </w:numPr>
        <w:tabs>
          <w:tab w:val="left" w:pos="859"/>
        </w:tabs>
        <w:spacing w:line="360" w:lineRule="auto"/>
        <w:ind w:firstLine="709"/>
        <w:rPr>
          <w:rStyle w:val="FontStyle117"/>
          <w:sz w:val="28"/>
          <w:szCs w:val="28"/>
        </w:rPr>
      </w:pPr>
      <w:r w:rsidRPr="00A76134">
        <w:rPr>
          <w:rStyle w:val="FontStyle117"/>
          <w:sz w:val="28"/>
          <w:szCs w:val="28"/>
        </w:rPr>
        <w:t>смертью застрахованного лица или нетрудоспособных членов его семьи, находящихся на его иждивении.</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 xml:space="preserve">Каждому виду страхового риска соответствует определенный вид </w:t>
      </w:r>
      <w:r w:rsidRPr="00A76134">
        <w:rPr>
          <w:rStyle w:val="FontStyle118"/>
          <w:i w:val="0"/>
          <w:sz w:val="28"/>
          <w:szCs w:val="28"/>
        </w:rPr>
        <w:t xml:space="preserve">страхового обеспечения </w:t>
      </w:r>
      <w:r w:rsidRPr="00A76134">
        <w:rPr>
          <w:rStyle w:val="FontStyle117"/>
          <w:sz w:val="28"/>
          <w:szCs w:val="28"/>
        </w:rPr>
        <w:t>по обязательному социальному страхованию:</w:t>
      </w:r>
    </w:p>
    <w:p w:rsidR="00B156A3" w:rsidRPr="00A76134" w:rsidRDefault="00B156A3" w:rsidP="00A76134">
      <w:pPr>
        <w:pStyle w:val="Style70"/>
        <w:widowControl/>
        <w:numPr>
          <w:ilvl w:val="0"/>
          <w:numId w:val="15"/>
        </w:numPr>
        <w:tabs>
          <w:tab w:val="left" w:pos="859"/>
        </w:tabs>
        <w:spacing w:line="360" w:lineRule="auto"/>
        <w:ind w:firstLine="709"/>
        <w:rPr>
          <w:rStyle w:val="FontStyle117"/>
          <w:sz w:val="28"/>
          <w:szCs w:val="28"/>
        </w:rPr>
      </w:pPr>
      <w:r w:rsidRPr="00A76134">
        <w:rPr>
          <w:rStyle w:val="FontStyle117"/>
          <w:sz w:val="28"/>
          <w:szCs w:val="28"/>
        </w:rPr>
        <w:t>оплата медицинскому учреждению расходов, связанных с предоставлением застрахованному лицу необходимой медицинской помощи;</w:t>
      </w:r>
    </w:p>
    <w:p w:rsidR="00B156A3" w:rsidRPr="00A76134" w:rsidRDefault="00B156A3" w:rsidP="00A76134">
      <w:pPr>
        <w:pStyle w:val="Style70"/>
        <w:widowControl/>
        <w:numPr>
          <w:ilvl w:val="0"/>
          <w:numId w:val="15"/>
        </w:numPr>
        <w:tabs>
          <w:tab w:val="left" w:pos="859"/>
        </w:tabs>
        <w:spacing w:line="360" w:lineRule="auto"/>
        <w:ind w:firstLine="709"/>
        <w:rPr>
          <w:rStyle w:val="FontStyle117"/>
          <w:sz w:val="28"/>
          <w:szCs w:val="28"/>
        </w:rPr>
      </w:pPr>
      <w:r w:rsidRPr="00A76134">
        <w:rPr>
          <w:rStyle w:val="FontStyle117"/>
          <w:sz w:val="28"/>
          <w:szCs w:val="28"/>
        </w:rPr>
        <w:t>пенсия по старости, по инвалидности, по случаю потери кормильца;</w:t>
      </w:r>
    </w:p>
    <w:p w:rsidR="00B156A3" w:rsidRPr="00A76134" w:rsidRDefault="00B156A3" w:rsidP="00A76134">
      <w:pPr>
        <w:pStyle w:val="Style70"/>
        <w:widowControl/>
        <w:numPr>
          <w:ilvl w:val="0"/>
          <w:numId w:val="15"/>
        </w:numPr>
        <w:tabs>
          <w:tab w:val="left" w:pos="859"/>
        </w:tabs>
        <w:spacing w:line="360" w:lineRule="auto"/>
        <w:ind w:firstLine="709"/>
        <w:rPr>
          <w:rStyle w:val="FontStyle117"/>
          <w:sz w:val="28"/>
          <w:szCs w:val="28"/>
        </w:rPr>
      </w:pPr>
      <w:r w:rsidRPr="00A76134">
        <w:rPr>
          <w:rStyle w:val="FontStyle117"/>
          <w:sz w:val="28"/>
          <w:szCs w:val="28"/>
        </w:rPr>
        <w:t>пособие по временной нетрудоспособности, в связи с трудовым увечьем и профессиональным заболеванием, по беременности и родам, по уходу за ребенком до достижения им полутора лет, по безработице и</w:t>
      </w:r>
      <w:r w:rsidR="00A76134" w:rsidRPr="00A76134">
        <w:rPr>
          <w:rStyle w:val="FontStyle117"/>
          <w:sz w:val="28"/>
          <w:szCs w:val="28"/>
        </w:rPr>
        <w:t xml:space="preserve"> </w:t>
      </w:r>
      <w:r w:rsidRPr="00A76134">
        <w:rPr>
          <w:rStyle w:val="FontStyle117"/>
          <w:sz w:val="28"/>
          <w:szCs w:val="28"/>
        </w:rPr>
        <w:t>др.;</w:t>
      </w:r>
    </w:p>
    <w:p w:rsidR="00B156A3" w:rsidRPr="00A76134" w:rsidRDefault="00B156A3" w:rsidP="00A76134">
      <w:pPr>
        <w:pStyle w:val="Style70"/>
        <w:widowControl/>
        <w:numPr>
          <w:ilvl w:val="0"/>
          <w:numId w:val="15"/>
        </w:numPr>
        <w:tabs>
          <w:tab w:val="left" w:pos="859"/>
        </w:tabs>
        <w:spacing w:line="360" w:lineRule="auto"/>
        <w:ind w:firstLine="709"/>
        <w:rPr>
          <w:rStyle w:val="FontStyle117"/>
          <w:sz w:val="28"/>
          <w:szCs w:val="28"/>
        </w:rPr>
      </w:pPr>
      <w:r w:rsidRPr="00A76134">
        <w:rPr>
          <w:rStyle w:val="FontStyle117"/>
          <w:sz w:val="28"/>
          <w:szCs w:val="28"/>
        </w:rPr>
        <w:t>пособие на санаторно-курортное лечение;</w:t>
      </w:r>
    </w:p>
    <w:p w:rsidR="00B156A3" w:rsidRPr="00A76134" w:rsidRDefault="00B156A3" w:rsidP="00A76134">
      <w:pPr>
        <w:pStyle w:val="Style70"/>
        <w:widowControl/>
        <w:numPr>
          <w:ilvl w:val="0"/>
          <w:numId w:val="15"/>
        </w:numPr>
        <w:tabs>
          <w:tab w:val="left" w:pos="859"/>
        </w:tabs>
        <w:spacing w:line="360" w:lineRule="auto"/>
        <w:ind w:firstLine="709"/>
        <w:rPr>
          <w:rStyle w:val="FontStyle117"/>
          <w:sz w:val="28"/>
          <w:szCs w:val="28"/>
        </w:rPr>
      </w:pPr>
      <w:r w:rsidRPr="00A76134">
        <w:rPr>
          <w:rStyle w:val="FontStyle117"/>
          <w:sz w:val="28"/>
          <w:szCs w:val="28"/>
        </w:rPr>
        <w:t>социальное пособие на погребение;</w:t>
      </w:r>
    </w:p>
    <w:p w:rsidR="00B156A3" w:rsidRPr="00A76134" w:rsidRDefault="00B156A3" w:rsidP="00A76134">
      <w:pPr>
        <w:pStyle w:val="Style70"/>
        <w:widowControl/>
        <w:numPr>
          <w:ilvl w:val="0"/>
          <w:numId w:val="15"/>
        </w:numPr>
        <w:tabs>
          <w:tab w:val="left" w:pos="859"/>
        </w:tabs>
        <w:spacing w:line="360" w:lineRule="auto"/>
        <w:ind w:firstLine="709"/>
        <w:rPr>
          <w:rStyle w:val="FontStyle117"/>
          <w:sz w:val="28"/>
          <w:szCs w:val="28"/>
        </w:rPr>
      </w:pPr>
      <w:r w:rsidRPr="00A76134">
        <w:rPr>
          <w:rStyle w:val="FontStyle117"/>
          <w:sz w:val="28"/>
          <w:szCs w:val="28"/>
        </w:rPr>
        <w:t>оплата путевок на санаторно-курортное лечение и оздоровление работников и членов их семей.</w:t>
      </w:r>
      <w:r w:rsidRPr="00A76134">
        <w:rPr>
          <w:rStyle w:val="af"/>
          <w:sz w:val="28"/>
          <w:szCs w:val="28"/>
        </w:rPr>
        <w:footnoteReference w:id="4"/>
      </w:r>
      <w:r w:rsidRPr="00A76134">
        <w:rPr>
          <w:rStyle w:val="FontStyle117"/>
          <w:sz w:val="28"/>
          <w:szCs w:val="28"/>
        </w:rPr>
        <w:t xml:space="preserve"> </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Внебюджетные фонды составляют и исполняют свои бюджеты, что является составной частью бюджетного процесса в РФ.</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Проекты бюджетов государственных внебюджетных фондов составляются органами управления указанных фондов и представляются органами исполнительной власти на рассмотрение законодательных (представительных) органов в составе документов и материалов, представляемых одновременно с проектами соответствующих бюджетов на очередной финансовый год.</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Бюджеты государственных внебюджетных фондов РФ рассматриваются и утверждаются Федеральным Собранием в форме федеральных законов одновременно с принятием федерального закона о федеральном бюджете на очередной финансовый год.</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Проекты бюджетов территориальных государственных внебюджетных фондов представляются органами исполнительной власти субъектов РФ на рассмотрение законодательных (представительных) органов субъектов РФ одновременно с представлением проектов законов субъектов РФ о бюджете на очередной финансовый год и утверждаются одновременно с принятием законов субъектов РФ о бюджете на очередной финансовый год.</w:t>
      </w:r>
      <w:r w:rsidRPr="00A76134">
        <w:rPr>
          <w:rStyle w:val="af"/>
          <w:sz w:val="28"/>
          <w:szCs w:val="28"/>
        </w:rPr>
        <w:footnoteReference w:id="5"/>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Исполнение бюджетов государственных внебюджетных фондов осуществляется Федеральным казначейством РФ.</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Отчет об исполнении бюджета государственного внебюджетного фонда составляется органом управления фонда и представляется Правительством РФ на рассмотрение и утверждение Федеральному Собранию в форме федерального закона.</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Отчет об исполнении бюджета территориального государственного внебюджетного фонда составляется органом исполнительной власти субъекта РФ на рассмотрение и утверждение законодательному (представительному) органу субъекта РФ в форме закона субъекта РФ.</w:t>
      </w:r>
    </w:p>
    <w:p w:rsidR="00B156A3" w:rsidRPr="00A76134" w:rsidRDefault="00B156A3" w:rsidP="00A76134">
      <w:pPr>
        <w:pStyle w:val="Style49"/>
        <w:spacing w:line="360" w:lineRule="auto"/>
        <w:ind w:firstLine="709"/>
        <w:rPr>
          <w:rStyle w:val="FontStyle117"/>
          <w:sz w:val="28"/>
          <w:szCs w:val="28"/>
        </w:rPr>
      </w:pPr>
      <w:r w:rsidRPr="00A76134">
        <w:rPr>
          <w:rStyle w:val="FontStyle118"/>
          <w:i w:val="0"/>
          <w:sz w:val="28"/>
          <w:szCs w:val="28"/>
        </w:rPr>
        <w:t xml:space="preserve">Контроль за исполнением бюджетов государственных внебюджетных фондов </w:t>
      </w:r>
      <w:r w:rsidRPr="00A76134">
        <w:rPr>
          <w:rStyle w:val="FontStyle117"/>
          <w:sz w:val="28"/>
          <w:szCs w:val="28"/>
        </w:rPr>
        <w:t>осуществляется органами, обеспечивающими контроль за исполнением бюджетов соответствующего уровня бюджетной системы РФ, в порядке, установленным БК РФ.</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Порядок и сроки представления отчетности государственных внебюджетных фондов, в том числе публикуемой, также определяются в соответствии БК РФ.</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В бюджетах внебюджетных фондов отражаются их доходы и расходы.</w:t>
      </w:r>
    </w:p>
    <w:p w:rsidR="00B156A3" w:rsidRPr="00A76134" w:rsidRDefault="00B156A3" w:rsidP="00A76134">
      <w:pPr>
        <w:pStyle w:val="Style49"/>
        <w:spacing w:line="360" w:lineRule="auto"/>
        <w:ind w:firstLine="709"/>
        <w:rPr>
          <w:rStyle w:val="FontStyle117"/>
          <w:sz w:val="28"/>
          <w:szCs w:val="28"/>
        </w:rPr>
      </w:pPr>
      <w:r w:rsidRPr="00A76134">
        <w:rPr>
          <w:rStyle w:val="FontStyle118"/>
          <w:i w:val="0"/>
          <w:sz w:val="28"/>
          <w:szCs w:val="28"/>
        </w:rPr>
        <w:t xml:space="preserve">Доходы </w:t>
      </w:r>
      <w:r w:rsidRPr="00A76134">
        <w:rPr>
          <w:rStyle w:val="FontStyle117"/>
          <w:sz w:val="28"/>
          <w:szCs w:val="28"/>
        </w:rPr>
        <w:t>государственных внебюджетных фондов формируются за счет обязательных платежей и других доходов, предусмотренных законодательством РФ.</w:t>
      </w:r>
    </w:p>
    <w:p w:rsidR="00B156A3" w:rsidRPr="00A76134" w:rsidRDefault="00B156A3" w:rsidP="00A76134">
      <w:pPr>
        <w:pStyle w:val="Style49"/>
        <w:spacing w:line="360" w:lineRule="auto"/>
        <w:ind w:firstLine="709"/>
        <w:rPr>
          <w:rStyle w:val="FontStyle117"/>
          <w:sz w:val="28"/>
          <w:szCs w:val="28"/>
        </w:rPr>
      </w:pPr>
      <w:r w:rsidRPr="00A76134">
        <w:rPr>
          <w:rStyle w:val="FontStyle117"/>
          <w:sz w:val="28"/>
          <w:szCs w:val="28"/>
        </w:rPr>
        <w:t>Сбор и контроль за поступление обязательных платежей в государственные внебюджетные фонды осуществляются тем же органом исполнительной власти, на который возложены функции сбора налогов в федеральный бюджет.</w:t>
      </w:r>
    </w:p>
    <w:p w:rsidR="00B156A3" w:rsidRPr="00A76134" w:rsidRDefault="00A76134" w:rsidP="00A76134">
      <w:pPr>
        <w:ind w:firstLine="709"/>
      </w:pPr>
      <w:r>
        <w:t>2.1</w:t>
      </w:r>
      <w:r w:rsidR="008F74AB" w:rsidRPr="00A76134">
        <w:t xml:space="preserve"> Фонд социального страхования</w:t>
      </w:r>
    </w:p>
    <w:p w:rsidR="00A76134" w:rsidRPr="008954A9" w:rsidRDefault="00A76134" w:rsidP="00A76134">
      <w:pPr>
        <w:pStyle w:val="Style147"/>
        <w:spacing w:line="360" w:lineRule="auto"/>
        <w:ind w:firstLine="709"/>
        <w:rPr>
          <w:rStyle w:val="FontStyle273"/>
          <w:sz w:val="28"/>
          <w:szCs w:val="28"/>
        </w:rPr>
      </w:pPr>
    </w:p>
    <w:p w:rsidR="002B43A5" w:rsidRPr="00A76134" w:rsidRDefault="002B43A5" w:rsidP="00A76134">
      <w:pPr>
        <w:pStyle w:val="Style147"/>
        <w:spacing w:line="360" w:lineRule="auto"/>
        <w:ind w:firstLine="709"/>
        <w:rPr>
          <w:rStyle w:val="FontStyle273"/>
          <w:sz w:val="28"/>
          <w:szCs w:val="28"/>
        </w:rPr>
      </w:pPr>
      <w:r w:rsidRPr="00A76134">
        <w:rPr>
          <w:rStyle w:val="FontStyle273"/>
          <w:sz w:val="28"/>
          <w:szCs w:val="28"/>
        </w:rPr>
        <w:t>Фонд социального страхования РФ является государственным внебюджетным централизованным фондом финансовых ресурсов, предназначенных для оказания социальной помощи и социальных услуг.</w:t>
      </w:r>
    </w:p>
    <w:p w:rsidR="002B43A5" w:rsidRPr="00A76134" w:rsidRDefault="002B43A5" w:rsidP="00A76134">
      <w:pPr>
        <w:pStyle w:val="Style147"/>
        <w:spacing w:line="360" w:lineRule="auto"/>
        <w:ind w:firstLine="709"/>
        <w:rPr>
          <w:rStyle w:val="FontStyle273"/>
          <w:sz w:val="28"/>
          <w:szCs w:val="28"/>
        </w:rPr>
      </w:pPr>
      <w:r w:rsidRPr="00A76134">
        <w:rPr>
          <w:rStyle w:val="FontStyle273"/>
          <w:sz w:val="28"/>
          <w:szCs w:val="28"/>
        </w:rPr>
        <w:t>Фонд формируется на страховой основе. Бюджет фонда социального страхования РФ и отчет о его исполнении утверждаются федеральным законом, а бюджеты региональных и центральных отраслевых отделений и отчеты об их исполнении после рассмотрения правлением фонда утверждаются председателем фонда.</w:t>
      </w:r>
    </w:p>
    <w:p w:rsidR="002B43A5" w:rsidRPr="00A76134" w:rsidRDefault="002B43A5" w:rsidP="00A76134">
      <w:pPr>
        <w:pStyle w:val="Style147"/>
        <w:spacing w:line="360" w:lineRule="auto"/>
        <w:ind w:firstLine="709"/>
        <w:rPr>
          <w:rStyle w:val="FontStyle273"/>
          <w:sz w:val="28"/>
          <w:szCs w:val="28"/>
        </w:rPr>
      </w:pPr>
      <w:r w:rsidRPr="00A76134">
        <w:rPr>
          <w:rStyle w:val="FontStyle273"/>
          <w:sz w:val="28"/>
          <w:szCs w:val="28"/>
        </w:rPr>
        <w:t>С точки зрения организации фонд является специализированным финансово-кредитным учреждением при Правительстве РФ, имеющим региональные отделения. Его имущество является собственностью государства, которое передано фонду в оперативное управление.</w:t>
      </w:r>
    </w:p>
    <w:p w:rsidR="002B43A5" w:rsidRPr="00A76134" w:rsidRDefault="002B43A5" w:rsidP="00A76134">
      <w:pPr>
        <w:pStyle w:val="Style147"/>
        <w:spacing w:line="360" w:lineRule="auto"/>
        <w:ind w:firstLine="709"/>
        <w:rPr>
          <w:rStyle w:val="FontStyle273"/>
          <w:sz w:val="28"/>
          <w:szCs w:val="28"/>
        </w:rPr>
      </w:pPr>
      <w:r w:rsidRPr="00A76134">
        <w:rPr>
          <w:rStyle w:val="FontStyle273"/>
          <w:sz w:val="28"/>
          <w:szCs w:val="28"/>
        </w:rPr>
        <w:t>В обязанности фонда входит обеспечение сбора страховых взносов и иных платежей, перечисляемых работодателями на государственное социальное страхование на единый текущий счет фонда и счета исполнительных органов. На текущие счета фонда зачисляются суммы:</w:t>
      </w:r>
    </w:p>
    <w:p w:rsidR="002B43A5" w:rsidRPr="00A76134" w:rsidRDefault="002B43A5" w:rsidP="00A76134">
      <w:pPr>
        <w:pStyle w:val="Style162"/>
        <w:widowControl/>
        <w:numPr>
          <w:ilvl w:val="0"/>
          <w:numId w:val="18"/>
        </w:numPr>
        <w:tabs>
          <w:tab w:val="left" w:pos="763"/>
        </w:tabs>
        <w:spacing w:line="360" w:lineRule="auto"/>
        <w:ind w:firstLine="709"/>
        <w:jc w:val="both"/>
        <w:rPr>
          <w:rStyle w:val="FontStyle273"/>
          <w:sz w:val="28"/>
          <w:szCs w:val="28"/>
        </w:rPr>
      </w:pPr>
      <w:r w:rsidRPr="00A76134">
        <w:rPr>
          <w:rStyle w:val="FontStyle273"/>
          <w:sz w:val="28"/>
          <w:szCs w:val="28"/>
        </w:rPr>
        <w:t>единого налога, взимаемого в связи с применением упрощенной системы налогообложения по нормативу 5% от суммы платежа налогоплательщика;</w:t>
      </w:r>
    </w:p>
    <w:p w:rsidR="002B43A5" w:rsidRPr="00A76134" w:rsidRDefault="002B43A5" w:rsidP="00A76134">
      <w:pPr>
        <w:pStyle w:val="Style162"/>
        <w:widowControl/>
        <w:numPr>
          <w:ilvl w:val="0"/>
          <w:numId w:val="18"/>
        </w:numPr>
        <w:tabs>
          <w:tab w:val="left" w:pos="763"/>
        </w:tabs>
        <w:spacing w:line="360" w:lineRule="auto"/>
        <w:ind w:firstLine="709"/>
        <w:jc w:val="both"/>
        <w:rPr>
          <w:rStyle w:val="FontStyle273"/>
          <w:sz w:val="28"/>
          <w:szCs w:val="28"/>
        </w:rPr>
      </w:pPr>
      <w:r w:rsidRPr="00A76134">
        <w:rPr>
          <w:rStyle w:val="FontStyle273"/>
          <w:sz w:val="28"/>
          <w:szCs w:val="28"/>
        </w:rPr>
        <w:t>единого налога на вмененный доход для отдельных видов деятельности по нормативу 5% от суммы платежа налогоплательщика;</w:t>
      </w:r>
    </w:p>
    <w:p w:rsidR="002B43A5" w:rsidRPr="00A76134" w:rsidRDefault="002B43A5" w:rsidP="00A76134">
      <w:pPr>
        <w:pStyle w:val="Style160"/>
        <w:numPr>
          <w:ilvl w:val="0"/>
          <w:numId w:val="18"/>
        </w:numPr>
        <w:tabs>
          <w:tab w:val="left" w:pos="763"/>
        </w:tabs>
        <w:spacing w:line="360" w:lineRule="auto"/>
        <w:ind w:firstLine="709"/>
        <w:rPr>
          <w:rStyle w:val="FontStyle273"/>
          <w:sz w:val="28"/>
          <w:szCs w:val="28"/>
        </w:rPr>
      </w:pPr>
      <w:r w:rsidRPr="00A76134">
        <w:rPr>
          <w:rStyle w:val="FontStyle273"/>
          <w:sz w:val="28"/>
          <w:szCs w:val="28"/>
        </w:rPr>
        <w:t>единого сельскохозяйственного налога по нормативу 6,4% от суммы платежа налогоплательщика;</w:t>
      </w:r>
    </w:p>
    <w:p w:rsidR="002B43A5" w:rsidRPr="00A76134" w:rsidRDefault="002B43A5" w:rsidP="00A76134">
      <w:pPr>
        <w:pStyle w:val="Style160"/>
        <w:numPr>
          <w:ilvl w:val="0"/>
          <w:numId w:val="18"/>
        </w:numPr>
        <w:tabs>
          <w:tab w:val="left" w:pos="763"/>
        </w:tabs>
        <w:spacing w:line="360" w:lineRule="auto"/>
        <w:ind w:firstLine="709"/>
        <w:rPr>
          <w:rStyle w:val="FontStyle273"/>
          <w:sz w:val="28"/>
          <w:szCs w:val="28"/>
        </w:rPr>
      </w:pPr>
      <w:r w:rsidRPr="00A76134">
        <w:rPr>
          <w:rStyle w:val="FontStyle273"/>
          <w:sz w:val="28"/>
          <w:szCs w:val="28"/>
        </w:rPr>
        <w:t>минимального налога в связи с применением упрощенной системы налогообложения по нормативу 20% от суммы платежа налогоплательщика.</w:t>
      </w:r>
    </w:p>
    <w:p w:rsidR="002B43A5" w:rsidRPr="00A76134" w:rsidRDefault="002B43A5" w:rsidP="00A76134">
      <w:pPr>
        <w:pStyle w:val="Style147"/>
        <w:spacing w:line="360" w:lineRule="auto"/>
        <w:ind w:firstLine="709"/>
        <w:rPr>
          <w:rStyle w:val="FontStyle273"/>
          <w:sz w:val="28"/>
          <w:szCs w:val="28"/>
        </w:rPr>
      </w:pPr>
      <w:r w:rsidRPr="00A76134">
        <w:rPr>
          <w:rStyle w:val="FontStyle273"/>
          <w:sz w:val="28"/>
          <w:szCs w:val="28"/>
        </w:rPr>
        <w:t>Контроль за полнотой и своевременностью начисления и уплаты страхователями страховых взносов и иных платежей осуществляется фондом.</w:t>
      </w:r>
    </w:p>
    <w:p w:rsidR="002B43A5" w:rsidRPr="00A76134" w:rsidRDefault="002B43A5" w:rsidP="00A76134">
      <w:pPr>
        <w:pStyle w:val="Style147"/>
        <w:spacing w:line="360" w:lineRule="auto"/>
        <w:ind w:firstLine="709"/>
        <w:rPr>
          <w:rStyle w:val="FontStyle273"/>
          <w:sz w:val="28"/>
          <w:szCs w:val="28"/>
        </w:rPr>
      </w:pPr>
      <w:r w:rsidRPr="00A76134">
        <w:rPr>
          <w:rStyle w:val="FontStyle273"/>
          <w:sz w:val="28"/>
          <w:szCs w:val="28"/>
        </w:rPr>
        <w:t>Задачами фонда являются:</w:t>
      </w:r>
    </w:p>
    <w:p w:rsidR="002B43A5" w:rsidRPr="00A76134" w:rsidRDefault="002B43A5" w:rsidP="00A76134">
      <w:pPr>
        <w:pStyle w:val="Style160"/>
        <w:numPr>
          <w:ilvl w:val="0"/>
          <w:numId w:val="2"/>
        </w:numPr>
        <w:tabs>
          <w:tab w:val="left" w:pos="773"/>
        </w:tabs>
        <w:spacing w:line="360" w:lineRule="auto"/>
        <w:ind w:firstLine="709"/>
        <w:rPr>
          <w:rStyle w:val="FontStyle273"/>
          <w:sz w:val="28"/>
          <w:szCs w:val="28"/>
        </w:rPr>
      </w:pPr>
      <w:r w:rsidRPr="00A76134">
        <w:rPr>
          <w:rStyle w:val="FontStyle273"/>
          <w:sz w:val="28"/>
          <w:szCs w:val="28"/>
        </w:rPr>
        <w:t>обеспечение гарантированных государством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полутора лет;</w:t>
      </w:r>
    </w:p>
    <w:p w:rsidR="002B43A5" w:rsidRPr="00A76134" w:rsidRDefault="002B43A5" w:rsidP="00A76134">
      <w:pPr>
        <w:pStyle w:val="Style162"/>
        <w:widowControl/>
        <w:numPr>
          <w:ilvl w:val="0"/>
          <w:numId w:val="2"/>
        </w:numPr>
        <w:tabs>
          <w:tab w:val="left" w:pos="773"/>
        </w:tabs>
        <w:spacing w:line="360" w:lineRule="auto"/>
        <w:ind w:firstLine="709"/>
        <w:jc w:val="both"/>
        <w:rPr>
          <w:rStyle w:val="FontStyle273"/>
          <w:sz w:val="28"/>
          <w:szCs w:val="28"/>
        </w:rPr>
      </w:pPr>
      <w:r w:rsidRPr="00A76134">
        <w:rPr>
          <w:rStyle w:val="FontStyle273"/>
          <w:sz w:val="28"/>
          <w:szCs w:val="28"/>
        </w:rPr>
        <w:t>обеспечение государством пособий на погребение или возмещение стоимости гарантированного перечня ритуальных услуг, а также санаторно-курортное обслуживание работников и их детей;</w:t>
      </w:r>
    </w:p>
    <w:p w:rsidR="002B43A5" w:rsidRPr="00A76134" w:rsidRDefault="002B43A5" w:rsidP="00A76134">
      <w:pPr>
        <w:pStyle w:val="Style160"/>
        <w:numPr>
          <w:ilvl w:val="0"/>
          <w:numId w:val="2"/>
        </w:numPr>
        <w:tabs>
          <w:tab w:val="left" w:pos="773"/>
        </w:tabs>
        <w:spacing w:line="360" w:lineRule="auto"/>
        <w:ind w:firstLine="709"/>
        <w:rPr>
          <w:rStyle w:val="FontStyle273"/>
          <w:sz w:val="28"/>
          <w:szCs w:val="28"/>
        </w:rPr>
      </w:pPr>
      <w:r w:rsidRPr="00A76134">
        <w:rPr>
          <w:rStyle w:val="FontStyle273"/>
          <w:sz w:val="28"/>
          <w:szCs w:val="28"/>
        </w:rPr>
        <w:t>участие в разработке и реализации государственных программ охраны здоровья работников, мер по совершенствованию социального страхования и мер, обеспечивающих финансовую устойчивость фонда;</w:t>
      </w:r>
    </w:p>
    <w:p w:rsidR="002B43A5" w:rsidRPr="00A76134" w:rsidRDefault="002B43A5" w:rsidP="00A76134">
      <w:pPr>
        <w:pStyle w:val="Style160"/>
        <w:numPr>
          <w:ilvl w:val="0"/>
          <w:numId w:val="2"/>
        </w:numPr>
        <w:tabs>
          <w:tab w:val="left" w:pos="773"/>
        </w:tabs>
        <w:spacing w:line="360" w:lineRule="auto"/>
        <w:ind w:firstLine="709"/>
        <w:rPr>
          <w:rStyle w:val="FontStyle273"/>
          <w:sz w:val="28"/>
          <w:szCs w:val="28"/>
        </w:rPr>
      </w:pPr>
      <w:r w:rsidRPr="00A76134">
        <w:rPr>
          <w:rStyle w:val="FontStyle273"/>
          <w:sz w:val="28"/>
          <w:szCs w:val="28"/>
        </w:rPr>
        <w:t>разработка предложений о размерах тарифа страховых взносов на государственное социальное страхование;</w:t>
      </w:r>
    </w:p>
    <w:p w:rsidR="002B43A5" w:rsidRPr="00A76134" w:rsidRDefault="002B43A5" w:rsidP="00A76134">
      <w:pPr>
        <w:pStyle w:val="Style162"/>
        <w:widowControl/>
        <w:numPr>
          <w:ilvl w:val="0"/>
          <w:numId w:val="2"/>
        </w:numPr>
        <w:tabs>
          <w:tab w:val="left" w:pos="773"/>
        </w:tabs>
        <w:spacing w:line="360" w:lineRule="auto"/>
        <w:ind w:firstLine="709"/>
        <w:jc w:val="both"/>
        <w:rPr>
          <w:rStyle w:val="FontStyle273"/>
          <w:sz w:val="28"/>
          <w:szCs w:val="28"/>
        </w:rPr>
      </w:pPr>
      <w:r w:rsidRPr="00A76134">
        <w:rPr>
          <w:rStyle w:val="FontStyle273"/>
          <w:sz w:val="28"/>
          <w:szCs w:val="28"/>
        </w:rPr>
        <w:t>организация работы по подготовке и повышению квалификации специалистов для системы государственного социального страхования;</w:t>
      </w:r>
    </w:p>
    <w:p w:rsidR="002B43A5" w:rsidRPr="00A76134" w:rsidRDefault="002B43A5" w:rsidP="00A76134">
      <w:pPr>
        <w:pStyle w:val="Style160"/>
        <w:numPr>
          <w:ilvl w:val="0"/>
          <w:numId w:val="2"/>
        </w:numPr>
        <w:tabs>
          <w:tab w:val="left" w:pos="773"/>
        </w:tabs>
        <w:spacing w:line="360" w:lineRule="auto"/>
        <w:ind w:firstLine="709"/>
        <w:rPr>
          <w:rStyle w:val="FontStyle273"/>
          <w:sz w:val="28"/>
          <w:szCs w:val="28"/>
        </w:rPr>
      </w:pPr>
      <w:r w:rsidRPr="00A76134">
        <w:rPr>
          <w:rStyle w:val="FontStyle273"/>
          <w:sz w:val="28"/>
          <w:szCs w:val="28"/>
        </w:rPr>
        <w:t>международное сотрудничество по вопросам социального страхования работников.</w:t>
      </w:r>
    </w:p>
    <w:p w:rsidR="002B43A5" w:rsidRPr="00A76134" w:rsidRDefault="002B43A5" w:rsidP="00A76134">
      <w:pPr>
        <w:pStyle w:val="Style147"/>
        <w:spacing w:line="360" w:lineRule="auto"/>
        <w:ind w:firstLine="709"/>
        <w:rPr>
          <w:rStyle w:val="FontStyle273"/>
          <w:sz w:val="28"/>
          <w:szCs w:val="28"/>
        </w:rPr>
      </w:pPr>
      <w:r w:rsidRPr="00A76134">
        <w:rPr>
          <w:rStyle w:val="FontStyle273"/>
          <w:sz w:val="28"/>
          <w:szCs w:val="28"/>
        </w:rPr>
        <w:t>В состав фонда входят:</w:t>
      </w:r>
    </w:p>
    <w:p w:rsidR="002B43A5" w:rsidRPr="00A76134" w:rsidRDefault="002B43A5" w:rsidP="00A76134">
      <w:pPr>
        <w:pStyle w:val="Style162"/>
        <w:widowControl/>
        <w:numPr>
          <w:ilvl w:val="0"/>
          <w:numId w:val="2"/>
        </w:numPr>
        <w:tabs>
          <w:tab w:val="left" w:pos="773"/>
        </w:tabs>
        <w:spacing w:line="360" w:lineRule="auto"/>
        <w:ind w:firstLine="709"/>
        <w:jc w:val="both"/>
        <w:rPr>
          <w:rStyle w:val="FontStyle273"/>
          <w:sz w:val="28"/>
          <w:szCs w:val="28"/>
        </w:rPr>
      </w:pPr>
      <w:r w:rsidRPr="00A76134">
        <w:rPr>
          <w:rStyle w:val="FontStyle273"/>
          <w:sz w:val="28"/>
          <w:szCs w:val="28"/>
        </w:rPr>
        <w:t>региональные отделения, управляющие средствами государственного социального страхования на территории субъекта РФ;</w:t>
      </w:r>
    </w:p>
    <w:p w:rsidR="002B43A5" w:rsidRPr="00A76134" w:rsidRDefault="002B43A5" w:rsidP="00A76134">
      <w:pPr>
        <w:pStyle w:val="Style162"/>
        <w:widowControl/>
        <w:numPr>
          <w:ilvl w:val="0"/>
          <w:numId w:val="2"/>
        </w:numPr>
        <w:tabs>
          <w:tab w:val="left" w:pos="773"/>
        </w:tabs>
        <w:spacing w:line="360" w:lineRule="auto"/>
        <w:ind w:firstLine="709"/>
        <w:jc w:val="both"/>
        <w:rPr>
          <w:rStyle w:val="FontStyle273"/>
          <w:sz w:val="28"/>
          <w:szCs w:val="28"/>
        </w:rPr>
      </w:pPr>
      <w:r w:rsidRPr="00A76134">
        <w:rPr>
          <w:rStyle w:val="FontStyle273"/>
          <w:sz w:val="28"/>
          <w:szCs w:val="28"/>
        </w:rPr>
        <w:t>центральные отраслевые отделения, управляющие средствами государственного социального страхования в отдельных отраслях экономики;</w:t>
      </w:r>
    </w:p>
    <w:p w:rsidR="002B43A5" w:rsidRPr="00A76134" w:rsidRDefault="002B43A5" w:rsidP="00A76134">
      <w:pPr>
        <w:pStyle w:val="Style160"/>
        <w:numPr>
          <w:ilvl w:val="0"/>
          <w:numId w:val="2"/>
        </w:numPr>
        <w:tabs>
          <w:tab w:val="left" w:pos="773"/>
        </w:tabs>
        <w:spacing w:line="360" w:lineRule="auto"/>
        <w:ind w:firstLine="709"/>
        <w:rPr>
          <w:rStyle w:val="FontStyle273"/>
          <w:sz w:val="28"/>
          <w:szCs w:val="28"/>
        </w:rPr>
      </w:pPr>
      <w:r w:rsidRPr="00A76134">
        <w:rPr>
          <w:rStyle w:val="FontStyle273"/>
          <w:sz w:val="28"/>
          <w:szCs w:val="28"/>
        </w:rPr>
        <w:t>филиалы отделений, создаваемые региональными и центральными отраслевыми отделениями фонда.</w:t>
      </w:r>
    </w:p>
    <w:p w:rsidR="002B43A5" w:rsidRPr="00A76134" w:rsidRDefault="002B43A5" w:rsidP="00A76134">
      <w:pPr>
        <w:pStyle w:val="Style147"/>
        <w:spacing w:line="360" w:lineRule="auto"/>
        <w:ind w:firstLine="709"/>
        <w:rPr>
          <w:rStyle w:val="FontStyle273"/>
          <w:sz w:val="28"/>
          <w:szCs w:val="28"/>
        </w:rPr>
      </w:pPr>
      <w:r w:rsidRPr="00A76134">
        <w:rPr>
          <w:rStyle w:val="FontStyle273"/>
          <w:sz w:val="28"/>
          <w:szCs w:val="28"/>
        </w:rPr>
        <w:t>Региональные отделения фонда образуются в субъектах РФ и решают следующие задачи:</w:t>
      </w:r>
    </w:p>
    <w:p w:rsidR="002B43A5" w:rsidRPr="00A76134" w:rsidRDefault="002B43A5" w:rsidP="00A76134">
      <w:pPr>
        <w:pStyle w:val="Style162"/>
        <w:widowControl/>
        <w:numPr>
          <w:ilvl w:val="0"/>
          <w:numId w:val="2"/>
        </w:numPr>
        <w:tabs>
          <w:tab w:val="left" w:pos="773"/>
        </w:tabs>
        <w:spacing w:line="360" w:lineRule="auto"/>
        <w:ind w:firstLine="709"/>
        <w:jc w:val="both"/>
        <w:rPr>
          <w:rStyle w:val="FontStyle273"/>
          <w:sz w:val="28"/>
          <w:szCs w:val="28"/>
        </w:rPr>
      </w:pPr>
      <w:r w:rsidRPr="00A76134">
        <w:rPr>
          <w:rStyle w:val="FontStyle273"/>
          <w:sz w:val="28"/>
          <w:szCs w:val="28"/>
        </w:rPr>
        <w:t>регистрируют страхователей, выдают удостоверения о регистрации, организуют банки данных по всем категориям страхователей;</w:t>
      </w:r>
    </w:p>
    <w:p w:rsidR="002B43A5" w:rsidRPr="00A76134" w:rsidRDefault="002B43A5" w:rsidP="00A76134">
      <w:pPr>
        <w:pStyle w:val="Style160"/>
        <w:numPr>
          <w:ilvl w:val="0"/>
          <w:numId w:val="2"/>
        </w:numPr>
        <w:tabs>
          <w:tab w:val="left" w:pos="773"/>
        </w:tabs>
        <w:spacing w:line="360" w:lineRule="auto"/>
        <w:ind w:firstLine="709"/>
        <w:rPr>
          <w:rStyle w:val="FontStyle273"/>
          <w:sz w:val="28"/>
          <w:szCs w:val="28"/>
        </w:rPr>
      </w:pPr>
      <w:r w:rsidRPr="00A76134">
        <w:rPr>
          <w:rStyle w:val="FontStyle273"/>
          <w:sz w:val="28"/>
          <w:szCs w:val="28"/>
        </w:rPr>
        <w:t>осуществляют финансовую деятельность по обеспечению социального страхования в регионе или отрасли экономики;</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устанавливают для страхователей нормативы расходов, необходимых для обеспечения государственных гарантий по социальному страхованию работников;</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обеспечивают полноту и своевременность уплаты страхователями взносов на социальное страхование, исполнение доходных и расходных частей бюджетов органов фонда;</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аккумулируют страховые взносы и другие платежи для создания резервов, принимают решения об использовании свободных денежных средств;</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разрабатывают проекты бюджетов органов фонда и смет расходов;</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производят расчеты со страхователями и другими органами фонда и организациями;</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организуют и осуществляют контроль за расходованием средств фонда.</w:t>
      </w:r>
    </w:p>
    <w:p w:rsidR="002B43A5" w:rsidRPr="00A76134" w:rsidRDefault="002B43A5" w:rsidP="00A76134">
      <w:pPr>
        <w:pStyle w:val="Style144"/>
        <w:widowControl/>
        <w:spacing w:line="360" w:lineRule="auto"/>
        <w:ind w:firstLine="709"/>
        <w:rPr>
          <w:rStyle w:val="FontStyle273"/>
          <w:sz w:val="28"/>
          <w:szCs w:val="28"/>
        </w:rPr>
      </w:pPr>
      <w:r w:rsidRPr="00A76134">
        <w:rPr>
          <w:rStyle w:val="FontStyle273"/>
          <w:sz w:val="28"/>
          <w:szCs w:val="28"/>
        </w:rPr>
        <w:t>Источниками формирования фонда являются:</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страховые взносы работодателей;</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страховые взносы юридических лиц и индивидуальных предпринимателей, занимающихся определенными видами деятельности;</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страховые взносы граждан, занимающихся индивидуальной трудовой деятельностью и обязанных уплачивать взносы на социальное страхование;</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страховые взносы граждан, осуществляющих трудовую деятельность на других условиях, кроме работы на производстве и занятия индивидуальной трудовой деятельностью, но имеющих право на обеспечение по государственному социальному страхованию;</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доходы от инвестирования части свободных средств фонда в ликвидные ценные бумаги и банковские вклады;</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добровольные взносы граждан и юридических лиц;</w:t>
      </w:r>
    </w:p>
    <w:p w:rsidR="002B43A5" w:rsidRPr="00A76134" w:rsidRDefault="002B43A5" w:rsidP="00A76134">
      <w:pPr>
        <w:pStyle w:val="Style160"/>
        <w:tabs>
          <w:tab w:val="left" w:pos="763"/>
        </w:tabs>
        <w:spacing w:line="360" w:lineRule="auto"/>
        <w:ind w:firstLine="709"/>
        <w:rPr>
          <w:rStyle w:val="FontStyle273"/>
          <w:sz w:val="28"/>
          <w:szCs w:val="28"/>
        </w:rPr>
      </w:pPr>
      <w:r w:rsidRPr="00A76134">
        <w:rPr>
          <w:rStyle w:val="FontStyle273"/>
          <w:sz w:val="28"/>
          <w:szCs w:val="28"/>
        </w:rPr>
        <w:t>• другие поступления, возмещаемые страхователями. Средства фонда используются на следующие мероприятия:</w:t>
      </w:r>
    </w:p>
    <w:p w:rsidR="002B43A5" w:rsidRPr="00A76134" w:rsidRDefault="002B43A5" w:rsidP="00A76134">
      <w:pPr>
        <w:pStyle w:val="Style160"/>
        <w:tabs>
          <w:tab w:val="left" w:pos="768"/>
        </w:tabs>
        <w:spacing w:line="360" w:lineRule="auto"/>
        <w:ind w:firstLine="709"/>
        <w:rPr>
          <w:rStyle w:val="FontStyle273"/>
          <w:sz w:val="28"/>
          <w:szCs w:val="28"/>
        </w:rPr>
      </w:pPr>
      <w:r w:rsidRPr="00A76134">
        <w:rPr>
          <w:rStyle w:val="FontStyle273"/>
          <w:sz w:val="28"/>
          <w:szCs w:val="28"/>
        </w:rPr>
        <w:t>• выплаты пособий по временной нетрудоспособности, беременности и родам, женщинам, вставшим: на учет в ранние сроки беременности;</w:t>
      </w:r>
    </w:p>
    <w:p w:rsidR="002B43A5" w:rsidRPr="00A76134" w:rsidRDefault="002B43A5" w:rsidP="00A76134">
      <w:pPr>
        <w:pStyle w:val="Style160"/>
        <w:numPr>
          <w:ilvl w:val="0"/>
          <w:numId w:val="1"/>
        </w:numPr>
        <w:tabs>
          <w:tab w:val="left" w:pos="749"/>
        </w:tabs>
        <w:spacing w:line="360" w:lineRule="auto"/>
        <w:ind w:firstLine="709"/>
        <w:rPr>
          <w:rStyle w:val="FontStyle273"/>
          <w:sz w:val="28"/>
          <w:szCs w:val="28"/>
        </w:rPr>
      </w:pPr>
      <w:r w:rsidRPr="00A76134">
        <w:rPr>
          <w:rStyle w:val="FontStyle273"/>
          <w:sz w:val="28"/>
          <w:szCs w:val="28"/>
        </w:rPr>
        <w:t>выплаты на погребение или возмещение стоимости гарантированного перечня ритуальных услуг;</w:t>
      </w:r>
    </w:p>
    <w:p w:rsidR="002B43A5" w:rsidRPr="00A76134" w:rsidRDefault="002B43A5" w:rsidP="00A76134">
      <w:pPr>
        <w:pStyle w:val="Style160"/>
        <w:numPr>
          <w:ilvl w:val="0"/>
          <w:numId w:val="1"/>
        </w:numPr>
        <w:tabs>
          <w:tab w:val="left" w:pos="749"/>
        </w:tabs>
        <w:spacing w:line="360" w:lineRule="auto"/>
        <w:ind w:firstLine="709"/>
        <w:rPr>
          <w:rStyle w:val="FontStyle273"/>
          <w:sz w:val="28"/>
          <w:szCs w:val="28"/>
        </w:rPr>
      </w:pPr>
      <w:r w:rsidRPr="00A76134">
        <w:rPr>
          <w:rStyle w:val="FontStyle273"/>
          <w:sz w:val="28"/>
          <w:szCs w:val="28"/>
        </w:rPr>
        <w:t>оплату дополнительных выходных дней по уходу за ребенком-инвалидом или инвалидом с детства до достижения им совершеннолетия;</w:t>
      </w:r>
    </w:p>
    <w:p w:rsidR="002B43A5" w:rsidRPr="00A76134" w:rsidRDefault="002B43A5" w:rsidP="00A76134">
      <w:pPr>
        <w:pStyle w:val="Style160"/>
        <w:numPr>
          <w:ilvl w:val="0"/>
          <w:numId w:val="1"/>
        </w:numPr>
        <w:tabs>
          <w:tab w:val="left" w:pos="749"/>
        </w:tabs>
        <w:spacing w:line="360" w:lineRule="auto"/>
        <w:ind w:firstLine="709"/>
        <w:rPr>
          <w:rStyle w:val="FontStyle273"/>
          <w:sz w:val="28"/>
          <w:szCs w:val="28"/>
        </w:rPr>
      </w:pPr>
      <w:r w:rsidRPr="00A76134">
        <w:rPr>
          <w:rStyle w:val="FontStyle273"/>
          <w:sz w:val="28"/>
          <w:szCs w:val="28"/>
        </w:rPr>
        <w:t>оплату путевок, проезд и питание работников и их детей в санаторно-курортных учреждениях в пределах РФ или стран СНГ в случае отсутствия на территории России аналогичных учреждений;</w:t>
      </w:r>
    </w:p>
    <w:p w:rsidR="002B43A5" w:rsidRPr="00A76134" w:rsidRDefault="002B43A5" w:rsidP="00A76134">
      <w:pPr>
        <w:pStyle w:val="Style160"/>
        <w:numPr>
          <w:ilvl w:val="0"/>
          <w:numId w:val="1"/>
        </w:numPr>
        <w:tabs>
          <w:tab w:val="left" w:pos="749"/>
        </w:tabs>
        <w:spacing w:line="360" w:lineRule="auto"/>
        <w:ind w:firstLine="709"/>
        <w:rPr>
          <w:rStyle w:val="FontStyle273"/>
          <w:sz w:val="28"/>
          <w:szCs w:val="28"/>
        </w:rPr>
      </w:pPr>
      <w:r w:rsidRPr="00A76134">
        <w:rPr>
          <w:rStyle w:val="FontStyle273"/>
          <w:sz w:val="28"/>
          <w:szCs w:val="28"/>
        </w:rPr>
        <w:t>частичное содержание находящихся на балансе страхователей санаторно-оздоровительных учреждений, имеющих лицензии на право занятия данными видами деятельности;</w:t>
      </w:r>
    </w:p>
    <w:p w:rsidR="002B43A5" w:rsidRPr="00A76134" w:rsidRDefault="002B43A5" w:rsidP="00A76134">
      <w:pPr>
        <w:pStyle w:val="Style160"/>
        <w:numPr>
          <w:ilvl w:val="0"/>
          <w:numId w:val="1"/>
        </w:numPr>
        <w:tabs>
          <w:tab w:val="left" w:pos="749"/>
        </w:tabs>
        <w:spacing w:line="360" w:lineRule="auto"/>
        <w:ind w:firstLine="709"/>
        <w:rPr>
          <w:rStyle w:val="FontStyle273"/>
          <w:sz w:val="28"/>
          <w:szCs w:val="28"/>
        </w:rPr>
      </w:pPr>
      <w:r w:rsidRPr="00A76134">
        <w:rPr>
          <w:rStyle w:val="FontStyle273"/>
          <w:sz w:val="28"/>
          <w:szCs w:val="28"/>
        </w:rPr>
        <w:t>создание резерва для обеспечения финансовой устойчивости фонда, его текущей деятельности и содержание аппарата управления фонда;</w:t>
      </w:r>
    </w:p>
    <w:p w:rsidR="002B43A5" w:rsidRPr="00A76134" w:rsidRDefault="002B43A5" w:rsidP="00A76134">
      <w:pPr>
        <w:pStyle w:val="Style160"/>
        <w:numPr>
          <w:ilvl w:val="0"/>
          <w:numId w:val="1"/>
        </w:numPr>
        <w:tabs>
          <w:tab w:val="left" w:pos="749"/>
        </w:tabs>
        <w:spacing w:line="360" w:lineRule="auto"/>
        <w:ind w:firstLine="709"/>
        <w:rPr>
          <w:rStyle w:val="FontStyle273"/>
          <w:sz w:val="28"/>
          <w:szCs w:val="28"/>
        </w:rPr>
      </w:pPr>
      <w:r w:rsidRPr="00A76134">
        <w:rPr>
          <w:rStyle w:val="FontStyle273"/>
          <w:sz w:val="28"/>
          <w:szCs w:val="28"/>
        </w:rPr>
        <w:t>финансирование подразделений органов исполнительной власти, обеспечивающих защиту трудовых прав работников и охрану труда;</w:t>
      </w:r>
    </w:p>
    <w:p w:rsidR="002B43A5" w:rsidRPr="00A76134" w:rsidRDefault="002B43A5" w:rsidP="00A76134">
      <w:pPr>
        <w:pStyle w:val="Style160"/>
        <w:numPr>
          <w:ilvl w:val="0"/>
          <w:numId w:val="1"/>
        </w:numPr>
        <w:tabs>
          <w:tab w:val="left" w:pos="749"/>
        </w:tabs>
        <w:spacing w:line="360" w:lineRule="auto"/>
        <w:ind w:firstLine="709"/>
        <w:rPr>
          <w:rStyle w:val="FontStyle273"/>
          <w:sz w:val="28"/>
          <w:szCs w:val="28"/>
        </w:rPr>
      </w:pPr>
      <w:r w:rsidRPr="00A76134">
        <w:rPr>
          <w:rStyle w:val="FontStyle273"/>
          <w:sz w:val="28"/>
          <w:szCs w:val="28"/>
        </w:rPr>
        <w:t>проведение НИР по вопросам социального страхования и охраны труда;</w:t>
      </w:r>
    </w:p>
    <w:p w:rsidR="002B43A5" w:rsidRPr="00A76134" w:rsidRDefault="002B43A5" w:rsidP="00A76134">
      <w:pPr>
        <w:pStyle w:val="Style160"/>
        <w:numPr>
          <w:ilvl w:val="0"/>
          <w:numId w:val="1"/>
        </w:numPr>
        <w:tabs>
          <w:tab w:val="left" w:pos="749"/>
        </w:tabs>
        <w:spacing w:line="360" w:lineRule="auto"/>
        <w:ind w:firstLine="709"/>
        <w:rPr>
          <w:rStyle w:val="FontStyle273"/>
          <w:sz w:val="28"/>
          <w:szCs w:val="28"/>
        </w:rPr>
      </w:pPr>
      <w:r w:rsidRPr="00A76134">
        <w:rPr>
          <w:rStyle w:val="FontStyle273"/>
          <w:sz w:val="28"/>
          <w:szCs w:val="28"/>
        </w:rPr>
        <w:t>финансирование программ международного сотрудничества по вопросам социального страхования и охраны труда;</w:t>
      </w:r>
    </w:p>
    <w:p w:rsidR="002B43A5" w:rsidRPr="00A76134" w:rsidRDefault="002B43A5" w:rsidP="00A76134">
      <w:pPr>
        <w:pStyle w:val="Style160"/>
        <w:numPr>
          <w:ilvl w:val="0"/>
          <w:numId w:val="1"/>
        </w:numPr>
        <w:tabs>
          <w:tab w:val="left" w:pos="749"/>
        </w:tabs>
        <w:spacing w:line="360" w:lineRule="auto"/>
        <w:ind w:firstLine="709"/>
        <w:rPr>
          <w:rStyle w:val="FontStyle273"/>
          <w:sz w:val="28"/>
          <w:szCs w:val="28"/>
        </w:rPr>
      </w:pPr>
      <w:r w:rsidRPr="00A76134">
        <w:rPr>
          <w:rStyle w:val="FontStyle273"/>
          <w:sz w:val="28"/>
          <w:szCs w:val="28"/>
        </w:rPr>
        <w:t>осуществление других мероприятий в соответствии с задачами и планами деятельности фонда.</w:t>
      </w:r>
    </w:p>
    <w:p w:rsidR="002B43A5" w:rsidRPr="00A76134" w:rsidRDefault="002B43A5" w:rsidP="00A76134">
      <w:pPr>
        <w:pStyle w:val="Style147"/>
        <w:spacing w:line="360" w:lineRule="auto"/>
        <w:ind w:firstLine="709"/>
        <w:rPr>
          <w:rStyle w:val="FontStyle273"/>
          <w:sz w:val="28"/>
          <w:szCs w:val="28"/>
        </w:rPr>
      </w:pPr>
      <w:r w:rsidRPr="00A76134">
        <w:rPr>
          <w:rStyle w:val="FontStyle273"/>
          <w:sz w:val="28"/>
          <w:szCs w:val="28"/>
        </w:rPr>
        <w:t>Средства социального страхования являются централизованными и не зачисляются на личные счета застрахованных. Выплата пособий, оплата путевок в оздоровительные заведения, финансирование других мероприятий осуществляются непосредственно через бухгалтерии работодателей. Ответственность за правильность начисления и расходования средств государственного социального страхования несет непосредственно администрация страхователя в лице руководителя и главного бухгалтера организации.</w:t>
      </w:r>
    </w:p>
    <w:p w:rsidR="002B43A5" w:rsidRPr="00A76134" w:rsidRDefault="002B43A5" w:rsidP="00A76134">
      <w:pPr>
        <w:pStyle w:val="Style147"/>
        <w:spacing w:line="360" w:lineRule="auto"/>
        <w:ind w:firstLine="709"/>
        <w:rPr>
          <w:rStyle w:val="FontStyle273"/>
          <w:sz w:val="28"/>
          <w:szCs w:val="28"/>
        </w:rPr>
      </w:pPr>
      <w:r w:rsidRPr="00A76134">
        <w:rPr>
          <w:rStyle w:val="FontStyle273"/>
          <w:sz w:val="28"/>
          <w:szCs w:val="28"/>
        </w:rPr>
        <w:t>Страхователь не вправе приостановить выплату пособий по государственному социальному страхованию даже в том случае, когда фактические расходы превышают сумму начисленных страховых взносов. Недостающая сумма возмещается страхователю в десятидневный срок по получении от него расчетной ведомости за отчетный период (квартал) путем перечисления денежных средств с текущего счета исполнительного органа фонда на расчетный или текущий счет страхователя.</w:t>
      </w:r>
    </w:p>
    <w:p w:rsidR="002B43A5" w:rsidRPr="00A76134" w:rsidRDefault="002B43A5" w:rsidP="00A76134">
      <w:pPr>
        <w:pStyle w:val="Style147"/>
        <w:spacing w:line="360" w:lineRule="auto"/>
        <w:ind w:firstLine="709"/>
        <w:rPr>
          <w:rStyle w:val="FontStyle273"/>
          <w:sz w:val="28"/>
          <w:szCs w:val="28"/>
        </w:rPr>
      </w:pPr>
      <w:r w:rsidRPr="00A76134">
        <w:rPr>
          <w:rStyle w:val="FontStyle273"/>
          <w:sz w:val="28"/>
          <w:szCs w:val="28"/>
        </w:rPr>
        <w:t>Расходы на санаторно-курортное обслуживание производятся страхователем в пределах нормативов, установленных исполнительным органом фонда на текущий финансовый год.</w:t>
      </w:r>
    </w:p>
    <w:p w:rsidR="002B43A5" w:rsidRPr="00A76134" w:rsidRDefault="002B43A5" w:rsidP="00A76134">
      <w:pPr>
        <w:pStyle w:val="Style126"/>
        <w:widowControl/>
        <w:spacing w:line="360" w:lineRule="auto"/>
        <w:ind w:firstLine="709"/>
        <w:jc w:val="both"/>
        <w:rPr>
          <w:rStyle w:val="FontStyle322"/>
          <w:sz w:val="28"/>
          <w:szCs w:val="28"/>
        </w:rPr>
      </w:pPr>
      <w:r w:rsidRPr="00A76134">
        <w:rPr>
          <w:rStyle w:val="FontStyle322"/>
          <w:sz w:val="28"/>
          <w:szCs w:val="28"/>
        </w:rPr>
        <w:t>Страхователи ведут учет:</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сумм начисленных страховых взносов и других платежей в бюджет фонда;</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сумм произведенных расходов по их видам;</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сумм произведенных платежей в счет начисленных страховых взносов;</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расчетов по средствам социального страхования с исполнительным органом фонда, в котором они зарегистрированы.</w:t>
      </w:r>
    </w:p>
    <w:p w:rsidR="002B43A5" w:rsidRPr="00A76134" w:rsidRDefault="002B43A5" w:rsidP="00A76134">
      <w:pPr>
        <w:pStyle w:val="Style147"/>
        <w:spacing w:line="360" w:lineRule="auto"/>
        <w:ind w:firstLine="709"/>
        <w:rPr>
          <w:rStyle w:val="FontStyle273"/>
          <w:sz w:val="28"/>
          <w:szCs w:val="28"/>
        </w:rPr>
      </w:pPr>
      <w:r w:rsidRPr="00A76134">
        <w:rPr>
          <w:rStyle w:val="FontStyle273"/>
          <w:sz w:val="28"/>
          <w:szCs w:val="28"/>
        </w:rPr>
        <w:t>Страхователи составляют финансовые отчеты об исполнении бюджета фонда ежеквартально.</w:t>
      </w:r>
    </w:p>
    <w:p w:rsidR="002B43A5" w:rsidRPr="00A76134" w:rsidRDefault="002B43A5" w:rsidP="00A76134">
      <w:pPr>
        <w:pStyle w:val="Style147"/>
        <w:spacing w:line="360" w:lineRule="auto"/>
        <w:ind w:firstLine="709"/>
        <w:rPr>
          <w:rStyle w:val="FontStyle273"/>
          <w:sz w:val="28"/>
          <w:szCs w:val="28"/>
        </w:rPr>
      </w:pPr>
      <w:r w:rsidRPr="00A76134">
        <w:rPr>
          <w:rStyle w:val="FontStyle273"/>
          <w:sz w:val="28"/>
          <w:szCs w:val="28"/>
        </w:rPr>
        <w:t>Система социального страхования, как и пенсионная система, имеет ряд недостатков в структурном, организационном и функциональном плане. Основными направлениями реформирования системы могут быть следующие:</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совершенствование законодательной базы системы социального страхования в направлении разработки механизма передачи страховых взносов непосредственно страховым фондам предприятий или бюджетам муниципальных образований с определением размеров и порядка использования в соответствии с бюджетной классификацией;</w:t>
      </w:r>
    </w:p>
    <w:p w:rsidR="002B43A5" w:rsidRPr="00A76134" w:rsidRDefault="002B43A5" w:rsidP="00A76134">
      <w:pPr>
        <w:pStyle w:val="Style160"/>
        <w:numPr>
          <w:ilvl w:val="0"/>
          <w:numId w:val="17"/>
        </w:numPr>
        <w:tabs>
          <w:tab w:val="left" w:pos="768"/>
        </w:tabs>
        <w:spacing w:line="360" w:lineRule="auto"/>
        <w:ind w:firstLine="709"/>
        <w:rPr>
          <w:rStyle w:val="FontStyle273"/>
          <w:sz w:val="28"/>
          <w:szCs w:val="28"/>
        </w:rPr>
      </w:pPr>
      <w:r w:rsidRPr="00A76134">
        <w:rPr>
          <w:rStyle w:val="FontStyle273"/>
          <w:sz w:val="28"/>
          <w:szCs w:val="28"/>
        </w:rPr>
        <w:t>упрощение структуры системы социального страхования и передачи функций формирования фонда социального страхования непосредственно на предприятиях или в системе муниципального образования и распоряжения этими средствами на местах, что сократило бы бюрократический аппарат, сделало бы систему простой, гибкой, прозрачной и более эффективной;</w:t>
      </w:r>
    </w:p>
    <w:p w:rsidR="002B43A5" w:rsidRPr="00A76134" w:rsidRDefault="002B43A5" w:rsidP="00A76134">
      <w:pPr>
        <w:pStyle w:val="Style160"/>
        <w:numPr>
          <w:ilvl w:val="0"/>
          <w:numId w:val="1"/>
        </w:numPr>
        <w:tabs>
          <w:tab w:val="left" w:pos="749"/>
        </w:tabs>
        <w:spacing w:line="360" w:lineRule="auto"/>
        <w:ind w:firstLine="709"/>
        <w:rPr>
          <w:rStyle w:val="FontStyle273"/>
          <w:sz w:val="28"/>
          <w:szCs w:val="28"/>
        </w:rPr>
      </w:pPr>
      <w:r w:rsidRPr="00A76134">
        <w:rPr>
          <w:rStyle w:val="FontStyle273"/>
          <w:sz w:val="28"/>
          <w:szCs w:val="28"/>
        </w:rPr>
        <w:t>сокращение непроизводственных финансовых расходов фонда за счет отказа от субсидирования санаторно-курортных мероприятий всех лиц, кроме действительно нуждающимся в лечении;</w:t>
      </w:r>
    </w:p>
    <w:p w:rsidR="002B43A5" w:rsidRPr="00A76134" w:rsidRDefault="002B43A5" w:rsidP="00A76134">
      <w:pPr>
        <w:pStyle w:val="Style160"/>
        <w:numPr>
          <w:ilvl w:val="0"/>
          <w:numId w:val="1"/>
        </w:numPr>
        <w:tabs>
          <w:tab w:val="left" w:pos="749"/>
        </w:tabs>
        <w:spacing w:line="360" w:lineRule="auto"/>
        <w:ind w:firstLine="709"/>
        <w:rPr>
          <w:rStyle w:val="FontStyle273"/>
          <w:sz w:val="28"/>
          <w:szCs w:val="28"/>
        </w:rPr>
      </w:pPr>
      <w:r w:rsidRPr="00A76134">
        <w:rPr>
          <w:rStyle w:val="FontStyle273"/>
          <w:sz w:val="28"/>
          <w:szCs w:val="28"/>
        </w:rPr>
        <w:t>создание рынка обязательного социального страхования на альтернативной основе с расширением сети страховых кампаний, но при условии законодательного механизма гарантий гражданам со стороны государства;</w:t>
      </w:r>
    </w:p>
    <w:p w:rsidR="002B43A5" w:rsidRPr="00A76134" w:rsidRDefault="002B43A5" w:rsidP="00A76134">
      <w:pPr>
        <w:pStyle w:val="Style160"/>
        <w:numPr>
          <w:ilvl w:val="0"/>
          <w:numId w:val="1"/>
        </w:numPr>
        <w:tabs>
          <w:tab w:val="left" w:pos="749"/>
        </w:tabs>
        <w:spacing w:line="360" w:lineRule="auto"/>
        <w:ind w:firstLine="709"/>
        <w:rPr>
          <w:rStyle w:val="FontStyle273"/>
          <w:sz w:val="28"/>
          <w:szCs w:val="28"/>
        </w:rPr>
      </w:pPr>
      <w:r w:rsidRPr="00A76134">
        <w:rPr>
          <w:rStyle w:val="FontStyle273"/>
          <w:sz w:val="28"/>
          <w:szCs w:val="28"/>
        </w:rPr>
        <w:t>перевод страховых выплат пособий по временной нетрудоспособности и вновь назначенным пособиям по трудовой инвалидности в рамки индивидуального обязательного сохранения жизни, выработки механизма защиты граждан со стороны работодателей и государства;</w:t>
      </w:r>
    </w:p>
    <w:p w:rsidR="002B43A5" w:rsidRPr="00A76134" w:rsidRDefault="002B43A5" w:rsidP="00A76134">
      <w:pPr>
        <w:pStyle w:val="Style162"/>
        <w:widowControl/>
        <w:numPr>
          <w:ilvl w:val="0"/>
          <w:numId w:val="1"/>
        </w:numPr>
        <w:tabs>
          <w:tab w:val="left" w:pos="749"/>
        </w:tabs>
        <w:spacing w:line="360" w:lineRule="auto"/>
        <w:ind w:firstLine="709"/>
        <w:jc w:val="both"/>
        <w:rPr>
          <w:rStyle w:val="FontStyle273"/>
          <w:sz w:val="28"/>
          <w:szCs w:val="28"/>
        </w:rPr>
      </w:pPr>
      <w:r w:rsidRPr="00A76134">
        <w:rPr>
          <w:rStyle w:val="FontStyle273"/>
          <w:sz w:val="28"/>
          <w:szCs w:val="28"/>
        </w:rPr>
        <w:t>снижение размеров выплат по временной нетрудоспособности в рамках обязательного социального страхования, выработки механизма оказания помощи со стороны работодателей всех форм собственности.</w:t>
      </w:r>
      <w:r w:rsidRPr="00A76134">
        <w:rPr>
          <w:rStyle w:val="af"/>
          <w:sz w:val="28"/>
          <w:szCs w:val="28"/>
        </w:rPr>
        <w:footnoteReference w:id="6"/>
      </w:r>
    </w:p>
    <w:p w:rsidR="002B43A5" w:rsidRPr="00A76134" w:rsidRDefault="002B43A5" w:rsidP="00A76134">
      <w:pPr>
        <w:pStyle w:val="Style162"/>
        <w:widowControl/>
        <w:tabs>
          <w:tab w:val="left" w:pos="749"/>
        </w:tabs>
        <w:spacing w:line="360" w:lineRule="auto"/>
        <w:ind w:firstLine="709"/>
        <w:jc w:val="both"/>
        <w:rPr>
          <w:rStyle w:val="FontStyle273"/>
          <w:sz w:val="28"/>
          <w:szCs w:val="28"/>
        </w:rPr>
      </w:pPr>
    </w:p>
    <w:p w:rsidR="00EB4CA6" w:rsidRPr="00A76134" w:rsidRDefault="00A76134" w:rsidP="00A76134">
      <w:pPr>
        <w:ind w:firstLine="709"/>
      </w:pPr>
      <w:r>
        <w:t>2.2</w:t>
      </w:r>
      <w:r w:rsidR="002B43A5" w:rsidRPr="00A76134">
        <w:t xml:space="preserve"> Федеральный фонд обязательного медицинского страхования РФ</w:t>
      </w:r>
    </w:p>
    <w:p w:rsidR="00A76134" w:rsidRPr="00A76134" w:rsidRDefault="00A76134" w:rsidP="00A76134">
      <w:pPr>
        <w:pStyle w:val="Style49"/>
        <w:spacing w:line="360" w:lineRule="auto"/>
        <w:ind w:firstLine="709"/>
        <w:rPr>
          <w:rStyle w:val="FontStyle117"/>
          <w:sz w:val="28"/>
          <w:szCs w:val="28"/>
        </w:rPr>
      </w:pPr>
      <w:bookmarkStart w:id="4" w:name="bookmark78"/>
    </w:p>
    <w:p w:rsidR="00B60B61" w:rsidRPr="00A76134" w:rsidRDefault="00B60B61" w:rsidP="00A76134">
      <w:pPr>
        <w:pStyle w:val="Style49"/>
        <w:spacing w:line="360" w:lineRule="auto"/>
        <w:ind w:firstLine="709"/>
        <w:rPr>
          <w:rStyle w:val="FontStyle117"/>
          <w:sz w:val="28"/>
          <w:szCs w:val="28"/>
        </w:rPr>
      </w:pPr>
      <w:r w:rsidRPr="00A76134">
        <w:rPr>
          <w:rStyle w:val="FontStyle117"/>
          <w:sz w:val="28"/>
          <w:szCs w:val="28"/>
        </w:rPr>
        <w:t>М</w:t>
      </w:r>
      <w:bookmarkEnd w:id="4"/>
      <w:r w:rsidRPr="00A76134">
        <w:rPr>
          <w:rStyle w:val="FontStyle117"/>
          <w:sz w:val="28"/>
          <w:szCs w:val="28"/>
        </w:rPr>
        <w:t>едицинское страхование в России начало свое существование еще в 1894 году. В этом году было издано положение о Земских учреждениях, на которые была возложена обязанность попечения о народном здоровье. До этого времени врачебная помощь существовала только исключительно в городах. Крестьяне видели врачей крайне редко лишь при рекрутских наборах или при выездах на вскрытие. Позже регулярно стали проводиться съезды земских врачей. Первый съезд такого рода был проведен в Твери, затем в Самаре и Рязани (1872 год). С течением времени забота врачей о здоровье населения стала выходить на первый план. В 1912-1914 гг. начали создавать больничные кассы, которые представляли собой систему медицинских мероприятий, направленных на предупреждение и лечение заболеваний. За 1912 год в качестве опыта удалось открыть приблизительно 8 больничных касс в Санкт-Петербурге. Говоря современным языком, это были своего рода первые территориальные фонды медицинского страхования.</w:t>
      </w:r>
    </w:p>
    <w:p w:rsidR="00B60B61" w:rsidRPr="00A76134" w:rsidRDefault="00B60B61" w:rsidP="00A76134">
      <w:pPr>
        <w:pStyle w:val="Style49"/>
        <w:spacing w:line="360" w:lineRule="auto"/>
        <w:ind w:firstLine="709"/>
        <w:rPr>
          <w:rStyle w:val="FontStyle117"/>
          <w:sz w:val="28"/>
          <w:szCs w:val="28"/>
        </w:rPr>
      </w:pPr>
      <w:r w:rsidRPr="00A76134">
        <w:rPr>
          <w:rStyle w:val="FontStyle117"/>
          <w:sz w:val="28"/>
          <w:szCs w:val="28"/>
        </w:rPr>
        <w:t>Медицинское страхование является формой социальной защиты интересов населения в охране здоровья, способом реализации гражданами своего конституционного права на медицинскую помощь.</w:t>
      </w:r>
    </w:p>
    <w:p w:rsidR="00B60B61" w:rsidRPr="00A76134" w:rsidRDefault="00B60B61" w:rsidP="00A76134">
      <w:pPr>
        <w:pStyle w:val="Style49"/>
        <w:spacing w:line="360" w:lineRule="auto"/>
        <w:ind w:firstLine="709"/>
        <w:rPr>
          <w:rStyle w:val="FontStyle117"/>
          <w:sz w:val="28"/>
          <w:szCs w:val="28"/>
        </w:rPr>
      </w:pPr>
      <w:r w:rsidRPr="00A76134">
        <w:rPr>
          <w:rStyle w:val="FontStyle117"/>
          <w:sz w:val="28"/>
          <w:szCs w:val="28"/>
        </w:rPr>
        <w:t>Современное медицинское страхование создается с целью гарантирования гражданам при возникновении страхового случая получения медицинской помощи за счет накопленных средств и финансирования профилактических мероприятий, которые осуществляются за счет средств Фонда обязательного медицинского страхования.</w:t>
      </w:r>
    </w:p>
    <w:p w:rsidR="00E238A2" w:rsidRPr="00A76134" w:rsidRDefault="00E238A2" w:rsidP="00A76134">
      <w:pPr>
        <w:pStyle w:val="Style49"/>
        <w:spacing w:line="360" w:lineRule="auto"/>
        <w:ind w:firstLine="709"/>
        <w:rPr>
          <w:rStyle w:val="FontStyle117"/>
          <w:sz w:val="28"/>
          <w:szCs w:val="28"/>
        </w:rPr>
      </w:pPr>
      <w:r w:rsidRPr="00A76134">
        <w:rPr>
          <w:rStyle w:val="FontStyle117"/>
          <w:sz w:val="28"/>
          <w:szCs w:val="28"/>
        </w:rPr>
        <w:t>Фонд обязательного медицинского страхования РФ (ФОМС) образованный в соответствии с Законом РСФСР "О медицинском страховании граждан в РСФСР" (от 28 июня 1991 г), является правовой, экономической и организационной основой медицинского страхования, направленного на усиление заинтересованности и ответственности как самого застрахованного, так и государства, предприятия, учреждения, организации в охране здоровья работников.</w:t>
      </w:r>
    </w:p>
    <w:p w:rsidR="00E238A2" w:rsidRPr="00A76134" w:rsidRDefault="00E238A2" w:rsidP="00A76134">
      <w:pPr>
        <w:pStyle w:val="Style49"/>
        <w:spacing w:line="360" w:lineRule="auto"/>
        <w:ind w:firstLine="709"/>
        <w:rPr>
          <w:rStyle w:val="FontStyle117"/>
          <w:sz w:val="28"/>
          <w:szCs w:val="28"/>
        </w:rPr>
      </w:pPr>
      <w:r w:rsidRPr="00A76134">
        <w:rPr>
          <w:rStyle w:val="FontStyle117"/>
          <w:sz w:val="28"/>
          <w:szCs w:val="28"/>
        </w:rPr>
        <w:t>Фонд медицинского страхования делится на федеральный и территориальный, является юридическим лицом, самостоятельной финансово-кредитной системой.</w:t>
      </w:r>
    </w:p>
    <w:p w:rsidR="00E238A2" w:rsidRPr="00A76134" w:rsidRDefault="00E238A2" w:rsidP="00A76134">
      <w:pPr>
        <w:pStyle w:val="Style49"/>
        <w:spacing w:line="360" w:lineRule="auto"/>
        <w:ind w:firstLine="709"/>
        <w:rPr>
          <w:rStyle w:val="FontStyle117"/>
          <w:sz w:val="28"/>
          <w:szCs w:val="28"/>
        </w:rPr>
      </w:pPr>
      <w:r w:rsidRPr="00A76134">
        <w:rPr>
          <w:rStyle w:val="FontStyle117"/>
          <w:sz w:val="28"/>
          <w:szCs w:val="28"/>
        </w:rPr>
        <w:t>Основными задачами фонда медицинского страхования являются:</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обеспечение реализации Закона РФ «О медицинском страховании граждан в РФ»;</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обеспечение предусмотренных законодательством РФ прав граждан в системе ОМС;</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достижение социальной справедливости и равенства всех граждан в системе ОМС;</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участие в разработке и осуществлении государственной финансовой политики в области обязательного медицинского страхования;</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разработка и осуществление комплекса мероприятий по обеспечению финансовой устойчивости системы обязательного медицинского страхования и созданию условий для выравнивания объема и качества медицинской помощи, предоставляемой на всей территории РФ;</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обеспечение всеобщности ОМС граждан;</w:t>
      </w:r>
    </w:p>
    <w:p w:rsidR="00E238A2" w:rsidRPr="00A76134" w:rsidRDefault="00E238A2" w:rsidP="00A76134">
      <w:pPr>
        <w:pStyle w:val="Style49"/>
        <w:spacing w:line="360" w:lineRule="auto"/>
        <w:ind w:firstLine="709"/>
        <w:rPr>
          <w:rStyle w:val="FontStyle117"/>
          <w:sz w:val="28"/>
          <w:szCs w:val="28"/>
        </w:rPr>
      </w:pPr>
      <w:r w:rsidRPr="00A76134">
        <w:rPr>
          <w:rStyle w:val="FontStyle117"/>
          <w:sz w:val="28"/>
          <w:szCs w:val="28"/>
        </w:rPr>
        <w:t>•</w:t>
      </w:r>
      <w:r w:rsidRPr="00A76134">
        <w:rPr>
          <w:rStyle w:val="FontStyle117"/>
          <w:sz w:val="28"/>
          <w:szCs w:val="28"/>
        </w:rPr>
        <w:tab/>
        <w:t>обеспечение финансовой устойчивости системы ОМС.</w:t>
      </w:r>
    </w:p>
    <w:p w:rsidR="00E238A2" w:rsidRPr="00A76134" w:rsidRDefault="00E238A2" w:rsidP="00A76134">
      <w:pPr>
        <w:pStyle w:val="Style77"/>
        <w:widowControl/>
        <w:tabs>
          <w:tab w:val="left" w:pos="864"/>
        </w:tabs>
        <w:spacing w:line="360" w:lineRule="auto"/>
        <w:ind w:firstLine="709"/>
        <w:jc w:val="both"/>
        <w:rPr>
          <w:rStyle w:val="FontStyle117"/>
          <w:sz w:val="28"/>
          <w:szCs w:val="28"/>
        </w:rPr>
      </w:pPr>
      <w:r w:rsidRPr="00A76134">
        <w:rPr>
          <w:rStyle w:val="FontStyle117"/>
          <w:sz w:val="28"/>
          <w:szCs w:val="28"/>
        </w:rPr>
        <w:t>Функции фонда медицинского страхования:</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осуществление выравнивания условий деятельности территориальных фондов ОМС по обеспечению финансирования программ ОМС;</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проведение финансирования целевых программ в рамках ОМС</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утверждение Типовых правил обязательного медицинского страхования граждан;</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организация разработки нормативно- методических документов, обеспечивающих реализацию Закона РФ «О медицинском страховании граждан в РФ »;</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совместно с органами исполнительной власти, профессиональными медицинскими ассоциациями принятие участия в разработке базовой программы обязательного медицинского страхования граждан;</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внесение в установленном порядке предложений о страховом тарифе взносов на обязательное медицинское страхование;</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осуществление сбора и анализа информации о финансовых ресурсах системы обязательного медицинского страхования;</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организация подготовки специалистов для системы ОМС;</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участие в создании территориальных фондов ОМС;</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осуществление контроля за рациональным использованием финансовых средств системы обязательного медицинского страхования;</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внесение предложений по совершенствованию законодательных и нормативных актов по вопросам медицинского страхования;</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изучение и обобщение практики применения нормативных актов по вопросам обязательного медицинского страхования;</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осуществление международного сотрудничества по вопросам</w:t>
      </w:r>
      <w:r w:rsidR="00A76134" w:rsidRPr="00A76134">
        <w:rPr>
          <w:rStyle w:val="FontStyle117"/>
          <w:sz w:val="28"/>
          <w:szCs w:val="28"/>
        </w:rPr>
        <w:t xml:space="preserve"> </w:t>
      </w:r>
      <w:r w:rsidRPr="00A76134">
        <w:rPr>
          <w:rStyle w:val="FontStyle117"/>
          <w:sz w:val="28"/>
          <w:szCs w:val="28"/>
        </w:rPr>
        <w:t>ОМС;</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обеспечение организации научно - исследовательских работ в области обязательного медицинского страхования;</w:t>
      </w:r>
    </w:p>
    <w:p w:rsidR="00E238A2" w:rsidRPr="00A76134" w:rsidRDefault="00E238A2" w:rsidP="00A76134">
      <w:pPr>
        <w:pStyle w:val="Style74"/>
        <w:widowControl/>
        <w:numPr>
          <w:ilvl w:val="0"/>
          <w:numId w:val="20"/>
        </w:numPr>
        <w:tabs>
          <w:tab w:val="left" w:pos="854"/>
          <w:tab w:val="left" w:pos="2194"/>
          <w:tab w:val="left" w:pos="4474"/>
          <w:tab w:val="left" w:pos="7387"/>
        </w:tabs>
        <w:spacing w:line="360" w:lineRule="auto"/>
        <w:ind w:firstLine="709"/>
        <w:rPr>
          <w:rStyle w:val="FontStyle117"/>
          <w:sz w:val="28"/>
          <w:szCs w:val="28"/>
        </w:rPr>
      </w:pPr>
      <w:r w:rsidRPr="00A76134">
        <w:rPr>
          <w:rStyle w:val="FontStyle117"/>
          <w:sz w:val="28"/>
          <w:szCs w:val="28"/>
        </w:rPr>
        <w:t xml:space="preserve">осуществление финансирования обязательного медицинского страхования, проводимого страховыми медицинскими организациями, имеющими соответствующие лицензии, заключившими договоры обязательного медицинского страхования </w:t>
      </w:r>
      <w:r w:rsidR="00DA61D1">
        <w:rPr>
          <w:rStyle w:val="FontStyle117"/>
          <w:sz w:val="28"/>
          <w:szCs w:val="28"/>
        </w:rPr>
        <w:t>по дифференцированным подушевым</w:t>
      </w:r>
      <w:r w:rsidR="00DA61D1" w:rsidRPr="00DA61D1">
        <w:rPr>
          <w:rStyle w:val="FontStyle117"/>
          <w:sz w:val="28"/>
          <w:szCs w:val="28"/>
        </w:rPr>
        <w:t xml:space="preserve"> </w:t>
      </w:r>
      <w:r w:rsidR="00DA61D1">
        <w:rPr>
          <w:rStyle w:val="FontStyle117"/>
          <w:sz w:val="28"/>
          <w:szCs w:val="28"/>
        </w:rPr>
        <w:t>нормативам,</w:t>
      </w:r>
      <w:r w:rsidR="00DA61D1" w:rsidRPr="00DA61D1">
        <w:rPr>
          <w:rStyle w:val="FontStyle117"/>
          <w:sz w:val="28"/>
          <w:szCs w:val="28"/>
        </w:rPr>
        <w:t xml:space="preserve"> </w:t>
      </w:r>
      <w:r w:rsidR="00DA61D1">
        <w:rPr>
          <w:rStyle w:val="FontStyle117"/>
          <w:sz w:val="28"/>
          <w:szCs w:val="28"/>
        </w:rPr>
        <w:t>устанавливаемым</w:t>
      </w:r>
      <w:r w:rsidR="00DA61D1" w:rsidRPr="00DA61D1">
        <w:rPr>
          <w:rStyle w:val="FontStyle117"/>
          <w:sz w:val="28"/>
          <w:szCs w:val="28"/>
        </w:rPr>
        <w:t xml:space="preserve"> </w:t>
      </w:r>
      <w:r w:rsidRPr="00A76134">
        <w:rPr>
          <w:rStyle w:val="FontStyle117"/>
          <w:sz w:val="28"/>
          <w:szCs w:val="28"/>
        </w:rPr>
        <w:t>правлением Территориального фонда;</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осуществление финансово-кредитной деятельности по обеспечению системы обязательного медицинского страхования;</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выравнивание финансовых ресурсов городов и районов, направляемых на проведение обязательного медицинского страхования;</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предоставление кредитов, в том числе на льготных условиях, страховщикам при обоснованной нехватке у них финансовых средств;</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накапливание финансовых резервов для обеспечения устойчивости системы обязательного медицинского страхования;</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разработка правил обязательного медицинского страхования на соответствующей территории;</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осуществление контроля за рациональным использованием финансовых средств, направляемых на обязательное медицинское страхование граждан;</w:t>
      </w:r>
    </w:p>
    <w:p w:rsidR="00E238A2" w:rsidRPr="00A76134" w:rsidRDefault="00E238A2" w:rsidP="00A76134">
      <w:pPr>
        <w:pStyle w:val="Style74"/>
        <w:widowControl/>
        <w:numPr>
          <w:ilvl w:val="0"/>
          <w:numId w:val="20"/>
        </w:numPr>
        <w:tabs>
          <w:tab w:val="left" w:pos="854"/>
        </w:tabs>
        <w:spacing w:line="360" w:lineRule="auto"/>
        <w:ind w:firstLine="709"/>
        <w:rPr>
          <w:rStyle w:val="FontStyle117"/>
          <w:sz w:val="28"/>
          <w:szCs w:val="28"/>
        </w:rPr>
      </w:pPr>
      <w:r w:rsidRPr="00A76134">
        <w:rPr>
          <w:rStyle w:val="FontStyle117"/>
          <w:sz w:val="28"/>
          <w:szCs w:val="28"/>
        </w:rPr>
        <w:t>осуществление других мероприятий по организации обязательного медицинского страхования.</w:t>
      </w:r>
    </w:p>
    <w:p w:rsidR="00B60B61" w:rsidRPr="00A76134" w:rsidRDefault="00B60B61" w:rsidP="00A76134">
      <w:pPr>
        <w:pStyle w:val="Style21"/>
        <w:spacing w:line="360" w:lineRule="auto"/>
        <w:ind w:firstLine="709"/>
        <w:rPr>
          <w:rStyle w:val="FontStyle117"/>
          <w:sz w:val="28"/>
          <w:szCs w:val="28"/>
        </w:rPr>
      </w:pPr>
      <w:r w:rsidRPr="00A76134">
        <w:rPr>
          <w:rStyle w:val="FontStyle118"/>
          <w:i w:val="0"/>
          <w:sz w:val="28"/>
          <w:szCs w:val="28"/>
        </w:rPr>
        <w:t xml:space="preserve">Медицинское страхование осуществляется в двух видах: </w:t>
      </w:r>
      <w:r w:rsidRPr="00A76134">
        <w:rPr>
          <w:rStyle w:val="FontStyle117"/>
          <w:sz w:val="28"/>
          <w:szCs w:val="28"/>
        </w:rPr>
        <w:t>обязательном и добровольном.</w:t>
      </w:r>
      <w:r w:rsidR="00E238A2" w:rsidRPr="00A76134">
        <w:rPr>
          <w:rStyle w:val="af"/>
          <w:sz w:val="28"/>
          <w:szCs w:val="28"/>
        </w:rPr>
        <w:footnoteReference w:id="7"/>
      </w:r>
    </w:p>
    <w:p w:rsidR="009843DC" w:rsidRPr="00A76134" w:rsidRDefault="009843DC" w:rsidP="00A76134">
      <w:pPr>
        <w:pStyle w:val="Style140"/>
        <w:widowControl/>
        <w:spacing w:line="360" w:lineRule="auto"/>
        <w:ind w:firstLine="709"/>
        <w:rPr>
          <w:rStyle w:val="FontStyle272"/>
          <w:sz w:val="28"/>
          <w:szCs w:val="28"/>
        </w:rPr>
      </w:pPr>
      <w:r w:rsidRPr="00A76134">
        <w:rPr>
          <w:rStyle w:val="FontStyle272"/>
          <w:sz w:val="28"/>
          <w:szCs w:val="28"/>
        </w:rPr>
        <w:t>Обязательное медицинское страхование является частью государственного медицинского страхования и обеспечивает всем гражданам РФ равные возможности в получении медицинской и лекарственной помощи и предоставлении ее за счет средств обязательного медицинского страхования.</w:t>
      </w:r>
    </w:p>
    <w:p w:rsidR="009843DC" w:rsidRPr="00A76134" w:rsidRDefault="009843DC" w:rsidP="00A76134">
      <w:pPr>
        <w:pStyle w:val="Style140"/>
        <w:widowControl/>
        <w:spacing w:line="360" w:lineRule="auto"/>
        <w:ind w:firstLine="709"/>
        <w:rPr>
          <w:rStyle w:val="FontStyle272"/>
          <w:sz w:val="28"/>
          <w:szCs w:val="28"/>
        </w:rPr>
      </w:pPr>
      <w:r w:rsidRPr="00A76134">
        <w:rPr>
          <w:rStyle w:val="FontStyle272"/>
          <w:sz w:val="28"/>
          <w:szCs w:val="28"/>
        </w:rPr>
        <w:t>Добровольное медицинское страхование строится на основе соответствующих программ и обеспечивает гражданам получение дополнительных медицинских и иных услуг сверх установленных программой обязательного медицинского страхования. Добровольное медицинское страхование осуществляется за счет средств предприятий и личных средств граждан путем заключения договора между страхователем и медицинским учреждением, в котором устанавливается размер страховых взносов. Добровольное медицинское страхование может быть коллективным и индивидуальным.</w:t>
      </w:r>
    </w:p>
    <w:p w:rsidR="009843DC" w:rsidRPr="00A76134" w:rsidRDefault="009843DC" w:rsidP="00A76134">
      <w:pPr>
        <w:pStyle w:val="Style140"/>
        <w:widowControl/>
        <w:spacing w:line="360" w:lineRule="auto"/>
        <w:ind w:firstLine="709"/>
        <w:rPr>
          <w:rStyle w:val="FontStyle272"/>
          <w:sz w:val="28"/>
          <w:szCs w:val="28"/>
        </w:rPr>
      </w:pPr>
      <w:r w:rsidRPr="00A76134">
        <w:rPr>
          <w:rStyle w:val="FontStyle272"/>
          <w:sz w:val="28"/>
          <w:szCs w:val="28"/>
        </w:rPr>
        <w:t>Коллективное медицинское страхование осуществляется в соответствии с социальными программами развития предприятий и является дополнительным к обязательному государственному медицинскому страхованию.</w:t>
      </w:r>
    </w:p>
    <w:p w:rsidR="009843DC" w:rsidRPr="00A76134" w:rsidRDefault="009843DC" w:rsidP="00A76134">
      <w:pPr>
        <w:pStyle w:val="Style140"/>
        <w:widowControl/>
        <w:spacing w:line="360" w:lineRule="auto"/>
        <w:ind w:firstLine="709"/>
        <w:rPr>
          <w:rStyle w:val="FontStyle272"/>
          <w:sz w:val="28"/>
          <w:szCs w:val="28"/>
        </w:rPr>
      </w:pPr>
      <w:r w:rsidRPr="00A76134">
        <w:rPr>
          <w:rStyle w:val="FontStyle272"/>
          <w:sz w:val="28"/>
          <w:szCs w:val="28"/>
        </w:rPr>
        <w:t>Субъектами медицинского страхования выступают: страхователь, страховая медицинская организация и само медицинское учреждение.</w:t>
      </w:r>
    </w:p>
    <w:p w:rsidR="009843DC" w:rsidRPr="00A76134" w:rsidRDefault="009843DC" w:rsidP="00A76134">
      <w:pPr>
        <w:pStyle w:val="Style140"/>
        <w:widowControl/>
        <w:spacing w:line="360" w:lineRule="auto"/>
        <w:ind w:firstLine="709"/>
        <w:rPr>
          <w:rStyle w:val="FontStyle272"/>
          <w:sz w:val="28"/>
          <w:szCs w:val="28"/>
        </w:rPr>
      </w:pPr>
      <w:r w:rsidRPr="00A76134">
        <w:rPr>
          <w:rStyle w:val="FontStyle272"/>
          <w:sz w:val="28"/>
          <w:szCs w:val="28"/>
        </w:rPr>
        <w:t>Страхователями являются:</w:t>
      </w:r>
    </w:p>
    <w:p w:rsidR="009843DC" w:rsidRPr="00A76134" w:rsidRDefault="009843DC" w:rsidP="00A76134">
      <w:pPr>
        <w:pStyle w:val="Style161"/>
        <w:widowControl/>
        <w:numPr>
          <w:ilvl w:val="0"/>
          <w:numId w:val="18"/>
        </w:numPr>
        <w:tabs>
          <w:tab w:val="left" w:pos="749"/>
        </w:tabs>
        <w:spacing w:line="360" w:lineRule="auto"/>
        <w:ind w:firstLine="709"/>
        <w:rPr>
          <w:rStyle w:val="FontStyle272"/>
          <w:sz w:val="28"/>
          <w:szCs w:val="28"/>
        </w:rPr>
      </w:pPr>
      <w:r w:rsidRPr="00A76134">
        <w:rPr>
          <w:rStyle w:val="FontStyle272"/>
          <w:sz w:val="28"/>
          <w:szCs w:val="28"/>
        </w:rPr>
        <w:t>при обязательном медицинском страховании для неработающих граждан — исполнительные органы власти субъекта РФ и местная администрация, а для работающих граждан — предприятия, учреждения, организации, лица, занимающиеся индивидуальной трудовой деятельностью, и лица свободных профессий;</w:t>
      </w:r>
    </w:p>
    <w:p w:rsidR="009843DC" w:rsidRPr="00A76134" w:rsidRDefault="009843DC" w:rsidP="00A76134">
      <w:pPr>
        <w:pStyle w:val="Style161"/>
        <w:widowControl/>
        <w:numPr>
          <w:ilvl w:val="0"/>
          <w:numId w:val="18"/>
        </w:numPr>
        <w:tabs>
          <w:tab w:val="left" w:pos="749"/>
        </w:tabs>
        <w:spacing w:line="360" w:lineRule="auto"/>
        <w:ind w:firstLine="709"/>
        <w:rPr>
          <w:rStyle w:val="FontStyle272"/>
          <w:sz w:val="28"/>
          <w:szCs w:val="28"/>
        </w:rPr>
      </w:pPr>
      <w:r w:rsidRPr="00A76134">
        <w:rPr>
          <w:rStyle w:val="FontStyle272"/>
          <w:sz w:val="28"/>
          <w:szCs w:val="28"/>
        </w:rPr>
        <w:t>при добровольном медицинском страховании — отдельные граждане или предприятия представляющие интересы граждан.</w:t>
      </w:r>
    </w:p>
    <w:p w:rsidR="009843DC" w:rsidRPr="00A76134" w:rsidRDefault="009843DC" w:rsidP="00A76134">
      <w:pPr>
        <w:pStyle w:val="Style140"/>
        <w:widowControl/>
        <w:spacing w:line="360" w:lineRule="auto"/>
        <w:ind w:firstLine="709"/>
        <w:rPr>
          <w:rStyle w:val="FontStyle272"/>
          <w:sz w:val="28"/>
          <w:szCs w:val="28"/>
        </w:rPr>
      </w:pPr>
      <w:r w:rsidRPr="00A76134">
        <w:rPr>
          <w:rStyle w:val="FontStyle272"/>
          <w:sz w:val="28"/>
          <w:szCs w:val="28"/>
        </w:rPr>
        <w:t>В качестве страховых медицинских организаций выступают юридические лица, имеющие соответствующую лицензию и осуществляющие медицинское страхование. Страховые медицинские организации не входят в систему здравоохранения.</w:t>
      </w:r>
    </w:p>
    <w:p w:rsidR="009843DC" w:rsidRPr="00A76134" w:rsidRDefault="009843DC" w:rsidP="00A76134">
      <w:pPr>
        <w:pStyle w:val="Style140"/>
        <w:widowControl/>
        <w:spacing w:line="360" w:lineRule="auto"/>
        <w:ind w:firstLine="709"/>
        <w:rPr>
          <w:rStyle w:val="FontStyle272"/>
          <w:sz w:val="28"/>
          <w:szCs w:val="28"/>
        </w:rPr>
      </w:pPr>
      <w:r w:rsidRPr="00A76134">
        <w:rPr>
          <w:rStyle w:val="FontStyle272"/>
          <w:sz w:val="28"/>
          <w:szCs w:val="28"/>
        </w:rPr>
        <w:t>Медицинскими учреждениями в системе медицинского страхования являются лечебно-профилактические учреждения, научно-исследовательские, медицинские институты, другие учреждения и отдельные лица, имеющие соответствующую лицензию и оказывающие медицинскую помощь.</w:t>
      </w:r>
    </w:p>
    <w:p w:rsidR="009843DC" w:rsidRPr="00A76134" w:rsidRDefault="009843DC" w:rsidP="00A76134">
      <w:pPr>
        <w:pStyle w:val="Style140"/>
        <w:widowControl/>
        <w:spacing w:line="360" w:lineRule="auto"/>
        <w:ind w:firstLine="709"/>
        <w:rPr>
          <w:rStyle w:val="FontStyle272"/>
          <w:sz w:val="28"/>
          <w:szCs w:val="28"/>
        </w:rPr>
      </w:pPr>
      <w:r w:rsidRPr="00A76134">
        <w:rPr>
          <w:rStyle w:val="FontStyle272"/>
          <w:sz w:val="28"/>
          <w:szCs w:val="28"/>
        </w:rPr>
        <w:t>Медицинское страхование осуществляется на основе договора, заключаемого между страхователем и медицинским учреждением. Договор медицинского страхования считается заключенным с момента уплаты первого страхового взноса. Каждый гражданин, в отношении которого заключен договор или который заключил договор самостоятельно, получает страховой медицинский полис.</w:t>
      </w:r>
    </w:p>
    <w:p w:rsidR="009843DC" w:rsidRPr="00A76134" w:rsidRDefault="009843DC" w:rsidP="00A76134">
      <w:pPr>
        <w:pStyle w:val="Style140"/>
        <w:widowControl/>
        <w:spacing w:line="360" w:lineRule="auto"/>
        <w:ind w:firstLine="709"/>
        <w:rPr>
          <w:rStyle w:val="FontStyle272"/>
          <w:sz w:val="28"/>
          <w:szCs w:val="28"/>
        </w:rPr>
      </w:pPr>
      <w:r w:rsidRPr="00A76134">
        <w:rPr>
          <w:rStyle w:val="FontStyle272"/>
          <w:sz w:val="28"/>
          <w:szCs w:val="28"/>
        </w:rPr>
        <w:t>Гражданин РФ имеет право на следующее:</w:t>
      </w:r>
    </w:p>
    <w:p w:rsidR="009843DC" w:rsidRPr="00A76134" w:rsidRDefault="009843DC"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выбор медицинской страховой организации, медицинского учреждения и врача;</w:t>
      </w:r>
    </w:p>
    <w:p w:rsidR="009843DC" w:rsidRPr="00A76134" w:rsidRDefault="009843DC"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получение медицинской помощи на всей территории РФ, в том числе за пределами постоянного места жительства;</w:t>
      </w:r>
    </w:p>
    <w:p w:rsidR="009843DC" w:rsidRPr="00A76134" w:rsidRDefault="009843DC" w:rsidP="00A76134">
      <w:pPr>
        <w:pStyle w:val="Style158"/>
        <w:numPr>
          <w:ilvl w:val="0"/>
          <w:numId w:val="19"/>
        </w:numPr>
        <w:tabs>
          <w:tab w:val="left" w:pos="754"/>
        </w:tabs>
        <w:ind w:firstLine="709"/>
        <w:rPr>
          <w:rStyle w:val="FontStyle272"/>
          <w:sz w:val="28"/>
          <w:szCs w:val="28"/>
        </w:rPr>
      </w:pPr>
      <w:r w:rsidRPr="00A76134">
        <w:rPr>
          <w:rStyle w:val="FontStyle272"/>
          <w:sz w:val="28"/>
          <w:szCs w:val="28"/>
        </w:rPr>
        <w:t>получение медицинских услуг в соответствии с условиями договора независимо от размера фактически выплаченного страхового взноса;</w:t>
      </w:r>
    </w:p>
    <w:p w:rsidR="009843DC" w:rsidRPr="00A76134" w:rsidRDefault="009843DC"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предъявление иска страхователю, страховой медицинской организации, медицинскому учреждению, в том числе на материальное возмещение причиненного по их вине ущерба независимо от того, предусмотрено это договором или нет;</w:t>
      </w:r>
    </w:p>
    <w:p w:rsidR="009843DC" w:rsidRPr="00A76134" w:rsidRDefault="009843DC" w:rsidP="00A76134">
      <w:pPr>
        <w:pStyle w:val="Style158"/>
        <w:numPr>
          <w:ilvl w:val="0"/>
          <w:numId w:val="19"/>
        </w:numPr>
        <w:tabs>
          <w:tab w:val="left" w:pos="754"/>
        </w:tabs>
        <w:ind w:firstLine="709"/>
        <w:rPr>
          <w:rStyle w:val="FontStyle272"/>
          <w:sz w:val="28"/>
          <w:szCs w:val="28"/>
        </w:rPr>
      </w:pPr>
      <w:r w:rsidRPr="00A76134">
        <w:rPr>
          <w:rStyle w:val="FontStyle272"/>
          <w:sz w:val="28"/>
          <w:szCs w:val="28"/>
        </w:rPr>
        <w:t>возврат части страховых взносов при добровольном медицинском страховании, если это определено условиями договора.</w:t>
      </w:r>
    </w:p>
    <w:p w:rsidR="009843DC" w:rsidRPr="00A76134" w:rsidRDefault="009843DC" w:rsidP="00A76134">
      <w:pPr>
        <w:pStyle w:val="Style140"/>
        <w:widowControl/>
        <w:spacing w:line="360" w:lineRule="auto"/>
        <w:ind w:firstLine="709"/>
        <w:rPr>
          <w:rStyle w:val="FontStyle272"/>
          <w:sz w:val="28"/>
          <w:szCs w:val="28"/>
        </w:rPr>
      </w:pPr>
      <w:r w:rsidRPr="00A76134">
        <w:rPr>
          <w:rStyle w:val="FontStyle272"/>
          <w:sz w:val="28"/>
          <w:szCs w:val="28"/>
        </w:rPr>
        <w:t>Граждане, не имеющие гражданства РФ, и иностранные граждане, проживающие на территории РФ, имеют такие же права и обязанности в системе медицинского страхования, как и граждане РФ. Медицинское страхование граждан РФ, находящихся за рубежом, осуществляется на основе двусторонних соглашений РФ со странами пребывания граждан РФ.</w:t>
      </w:r>
    </w:p>
    <w:p w:rsidR="00A2197B" w:rsidRPr="00A76134" w:rsidRDefault="00A2197B" w:rsidP="00A76134">
      <w:pPr>
        <w:pStyle w:val="Style140"/>
        <w:widowControl/>
        <w:spacing w:line="360" w:lineRule="auto"/>
        <w:ind w:firstLine="709"/>
        <w:rPr>
          <w:rStyle w:val="FontStyle272"/>
          <w:sz w:val="28"/>
          <w:szCs w:val="28"/>
        </w:rPr>
      </w:pPr>
      <w:r w:rsidRPr="00A76134">
        <w:rPr>
          <w:rStyle w:val="FontStyle272"/>
          <w:sz w:val="28"/>
          <w:szCs w:val="28"/>
        </w:rPr>
        <w:t>Источниками финансирования медицинского страхования являются:</w:t>
      </w:r>
    </w:p>
    <w:p w:rsidR="00A2197B" w:rsidRPr="00A76134" w:rsidRDefault="00A2197B" w:rsidP="00A76134">
      <w:pPr>
        <w:pStyle w:val="Style158"/>
        <w:numPr>
          <w:ilvl w:val="0"/>
          <w:numId w:val="19"/>
        </w:numPr>
        <w:tabs>
          <w:tab w:val="left" w:pos="754"/>
        </w:tabs>
        <w:ind w:firstLine="709"/>
        <w:rPr>
          <w:rStyle w:val="FontStyle272"/>
          <w:sz w:val="28"/>
          <w:szCs w:val="28"/>
        </w:rPr>
      </w:pPr>
      <w:r w:rsidRPr="00A76134">
        <w:rPr>
          <w:rStyle w:val="FontStyle272"/>
          <w:sz w:val="28"/>
          <w:szCs w:val="28"/>
        </w:rPr>
        <w:t>часть страховых взносов хозяйствующих субъектов и других организаций на обязательное медицинское страхование в размерах, установленных федеральным законодательством;</w:t>
      </w:r>
    </w:p>
    <w:p w:rsidR="00A2197B" w:rsidRPr="00A76134" w:rsidRDefault="00A2197B" w:rsidP="00A76134">
      <w:pPr>
        <w:pStyle w:val="Style158"/>
        <w:numPr>
          <w:ilvl w:val="0"/>
          <w:numId w:val="19"/>
        </w:numPr>
        <w:tabs>
          <w:tab w:val="left" w:pos="754"/>
        </w:tabs>
        <w:ind w:firstLine="709"/>
        <w:rPr>
          <w:rStyle w:val="FontStyle272"/>
          <w:sz w:val="28"/>
          <w:szCs w:val="28"/>
        </w:rPr>
      </w:pPr>
      <w:r w:rsidRPr="00A76134">
        <w:rPr>
          <w:rStyle w:val="FontStyle272"/>
          <w:sz w:val="28"/>
          <w:szCs w:val="28"/>
        </w:rPr>
        <w:t>средства федерального бюджета, бюджетов субъектов РФ и бюджетов местного самоуправления, выделяемые на выполнение целевых программ;</w:t>
      </w:r>
    </w:p>
    <w:p w:rsidR="00A2197B" w:rsidRPr="00A76134" w:rsidRDefault="00A2197B"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средства государственных и общественных организаций, предприятий;</w:t>
      </w:r>
    </w:p>
    <w:p w:rsidR="00A2197B" w:rsidRPr="00A76134" w:rsidRDefault="00A2197B"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личные средства граждан;</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безвозмездные и благотворительные вносы и пожертвования физических и юридических лиц;</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доходы от ценных бумаг, находящихся в распоряжении фонда медицинского страхования;</w:t>
      </w:r>
    </w:p>
    <w:p w:rsidR="00A2197B" w:rsidRPr="00A76134" w:rsidRDefault="00A2197B" w:rsidP="00A76134">
      <w:pPr>
        <w:pStyle w:val="Style161"/>
        <w:widowControl/>
        <w:numPr>
          <w:ilvl w:val="0"/>
          <w:numId w:val="21"/>
        </w:numPr>
        <w:tabs>
          <w:tab w:val="left" w:pos="763"/>
        </w:tabs>
        <w:spacing w:line="360" w:lineRule="auto"/>
        <w:ind w:firstLine="709"/>
        <w:rPr>
          <w:rStyle w:val="FontStyle272"/>
          <w:sz w:val="28"/>
          <w:szCs w:val="28"/>
        </w:rPr>
      </w:pPr>
      <w:r w:rsidRPr="00A76134">
        <w:rPr>
          <w:rStyle w:val="FontStyle272"/>
          <w:sz w:val="28"/>
          <w:szCs w:val="28"/>
        </w:rPr>
        <w:t>кредиты банков и других кредиторов;</w:t>
      </w:r>
    </w:p>
    <w:p w:rsidR="00A2197B" w:rsidRPr="00A76134" w:rsidRDefault="00A2197B" w:rsidP="00A76134">
      <w:pPr>
        <w:pStyle w:val="Style161"/>
        <w:widowControl/>
        <w:numPr>
          <w:ilvl w:val="0"/>
          <w:numId w:val="21"/>
        </w:numPr>
        <w:tabs>
          <w:tab w:val="left" w:pos="763"/>
        </w:tabs>
        <w:spacing w:line="360" w:lineRule="auto"/>
        <w:ind w:firstLine="709"/>
        <w:rPr>
          <w:rStyle w:val="FontStyle272"/>
          <w:sz w:val="28"/>
          <w:szCs w:val="28"/>
        </w:rPr>
      </w:pPr>
      <w:r w:rsidRPr="00A76134">
        <w:rPr>
          <w:rStyle w:val="FontStyle272"/>
          <w:sz w:val="28"/>
          <w:szCs w:val="28"/>
        </w:rPr>
        <w:t>другие источники дохода.</w:t>
      </w:r>
    </w:p>
    <w:p w:rsidR="00A2197B" w:rsidRPr="00A76134" w:rsidRDefault="00A2197B" w:rsidP="00A76134">
      <w:pPr>
        <w:pStyle w:val="Style140"/>
        <w:widowControl/>
        <w:spacing w:line="360" w:lineRule="auto"/>
        <w:ind w:firstLine="709"/>
        <w:rPr>
          <w:rStyle w:val="FontStyle272"/>
          <w:sz w:val="28"/>
          <w:szCs w:val="28"/>
        </w:rPr>
      </w:pPr>
      <w:r w:rsidRPr="00A76134">
        <w:rPr>
          <w:rStyle w:val="FontStyle272"/>
          <w:sz w:val="28"/>
          <w:szCs w:val="28"/>
        </w:rPr>
        <w:t>Фонд имеет право временно разместить на банковских счетах свободные финансовые средства с целью получения доходов или приобретения на них государственных ценных бумаг.</w:t>
      </w:r>
    </w:p>
    <w:p w:rsidR="00A2197B" w:rsidRPr="00A76134" w:rsidRDefault="00A2197B" w:rsidP="00A76134">
      <w:pPr>
        <w:pStyle w:val="Style140"/>
        <w:widowControl/>
        <w:spacing w:line="360" w:lineRule="auto"/>
        <w:ind w:firstLine="709"/>
        <w:rPr>
          <w:rStyle w:val="FontStyle272"/>
          <w:sz w:val="28"/>
          <w:szCs w:val="28"/>
        </w:rPr>
      </w:pPr>
      <w:r w:rsidRPr="00A76134">
        <w:rPr>
          <w:rStyle w:val="FontStyle272"/>
          <w:sz w:val="28"/>
          <w:szCs w:val="28"/>
        </w:rPr>
        <w:t>Средства фонда медицинского страхования используются на следующие цели:</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финансовое обеспечение медицинской помощи гражданам в соответствии с законодательными актами РФ;</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обеспечение финансовой устойчивости системы медицинского страхования;</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финансирование мероприятий по разработке и реализации целевых программ;</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обеспечение профессиональной подготовки кадров сферы медицинского страхования;</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финансирование НИР и развитие материально-технической базы учреждений медицинского страхования;</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субсидирование конкретных территорий с целью выравнивания условий оказания медицинской помощи населению по обязательному медицинскому страхованию;</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оплату особо дорогостоящих видов медицинской помощи;</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финансирование медицинских учреждений, оказывающих помощь при социально значимых заболеваниях;</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оказание медицинской помощи при массовых заболеваниях, в зонах стихийных бедствий, катастроф;</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финансирование иных мероприятий в области медицинской помощи населению.</w:t>
      </w:r>
    </w:p>
    <w:p w:rsidR="00A2197B" w:rsidRPr="00A76134" w:rsidRDefault="00A2197B" w:rsidP="00A76134">
      <w:pPr>
        <w:pStyle w:val="Style140"/>
        <w:widowControl/>
        <w:spacing w:line="360" w:lineRule="auto"/>
        <w:ind w:firstLine="709"/>
        <w:rPr>
          <w:rStyle w:val="FontStyle272"/>
          <w:sz w:val="28"/>
          <w:szCs w:val="28"/>
        </w:rPr>
      </w:pPr>
      <w:r w:rsidRPr="00A76134">
        <w:rPr>
          <w:rStyle w:val="FontStyle272"/>
          <w:sz w:val="28"/>
          <w:szCs w:val="28"/>
        </w:rPr>
        <w:t>Фонд медицинского страхования ежегодно разрабатывает бюджет и готовит отчет о его использовании, которые по представлению Правительства РФ утверждаются федеральным законом в Государственной Думе РФ.</w:t>
      </w:r>
    </w:p>
    <w:p w:rsidR="00A2197B" w:rsidRPr="00A76134" w:rsidRDefault="00A2197B" w:rsidP="00A76134">
      <w:pPr>
        <w:pStyle w:val="Style140"/>
        <w:widowControl/>
        <w:spacing w:line="360" w:lineRule="auto"/>
        <w:ind w:firstLine="709"/>
        <w:rPr>
          <w:rStyle w:val="FontStyle272"/>
          <w:sz w:val="28"/>
          <w:szCs w:val="28"/>
        </w:rPr>
      </w:pPr>
      <w:r w:rsidRPr="00A76134">
        <w:rPr>
          <w:rStyle w:val="FontStyle272"/>
          <w:sz w:val="28"/>
          <w:szCs w:val="28"/>
        </w:rPr>
        <w:t>Финансовые средства фонда, не израсходованные в истекшем отчетном году, изъятию из фонда не подлежат, не учитываются при утверждении бюджета на очередной финансовый год и являются резервом фонда медицинского страхования.</w:t>
      </w:r>
    </w:p>
    <w:p w:rsidR="00A2197B" w:rsidRPr="00A76134" w:rsidRDefault="00A2197B" w:rsidP="00A76134">
      <w:pPr>
        <w:pStyle w:val="Style140"/>
        <w:widowControl/>
        <w:spacing w:line="360" w:lineRule="auto"/>
        <w:ind w:firstLine="709"/>
        <w:rPr>
          <w:rStyle w:val="FontStyle272"/>
          <w:sz w:val="28"/>
          <w:szCs w:val="28"/>
        </w:rPr>
      </w:pPr>
      <w:r w:rsidRPr="00A76134">
        <w:rPr>
          <w:rStyle w:val="FontStyle272"/>
          <w:sz w:val="28"/>
          <w:szCs w:val="28"/>
        </w:rPr>
        <w:t>Управление федеральным фондом медицинского страхования осуществляется коллективным органом — правлением фонда и постоянно действующим исполнительным органом — директором фонда медицинского страхования. Управление финансами фонда заключается в том, чтобы наряду с финансированием целевых программ медицинского страхования вы-равнять условия деятельности территориальных фондов медицинского страхования не только в объемах, но и в качественном отношении оказания медицинской помощи регионам.</w:t>
      </w:r>
    </w:p>
    <w:p w:rsidR="00A2197B" w:rsidRPr="00A76134" w:rsidRDefault="00A2197B" w:rsidP="00A76134">
      <w:pPr>
        <w:pStyle w:val="Style140"/>
        <w:widowControl/>
        <w:spacing w:line="360" w:lineRule="auto"/>
        <w:ind w:firstLine="709"/>
        <w:rPr>
          <w:rStyle w:val="FontStyle272"/>
          <w:sz w:val="28"/>
          <w:szCs w:val="28"/>
        </w:rPr>
      </w:pPr>
      <w:r w:rsidRPr="00A76134">
        <w:rPr>
          <w:rStyle w:val="FontStyle272"/>
          <w:sz w:val="28"/>
          <w:szCs w:val="28"/>
        </w:rPr>
        <w:t>Анализ системы фонда медицинского страхования РФ свидетельствует, что она не отвечает потребностям населения в плане медицинского обеспечения и в обязательном порядке подлежит реорганизации, которая должна идти в направлении реализации следующих мероприятий:</w:t>
      </w:r>
    </w:p>
    <w:p w:rsidR="00A2197B" w:rsidRPr="00A76134" w:rsidRDefault="00A2197B" w:rsidP="00A76134">
      <w:pPr>
        <w:pStyle w:val="Style161"/>
        <w:widowControl/>
        <w:numPr>
          <w:ilvl w:val="0"/>
          <w:numId w:val="1"/>
        </w:numPr>
        <w:tabs>
          <w:tab w:val="left" w:pos="758"/>
        </w:tabs>
        <w:spacing w:line="360" w:lineRule="auto"/>
        <w:ind w:firstLine="709"/>
        <w:rPr>
          <w:rStyle w:val="FontStyle272"/>
          <w:sz w:val="28"/>
          <w:szCs w:val="28"/>
        </w:rPr>
      </w:pPr>
      <w:r w:rsidRPr="00A76134">
        <w:rPr>
          <w:rStyle w:val="FontStyle272"/>
          <w:sz w:val="28"/>
          <w:szCs w:val="28"/>
        </w:rPr>
        <w:t>совершенствование законодательной базы с определением простого и понятного механизма финансирования обязательного и дополнительного медицинского страхования с передачей функций местным органам власти по формированию и расходованию средств медицинского страхования непосредственно через местные бюджеты и расширением функций предприятий в сфере обеспечения денежными выплатами работникам за счет страховых взносов;</w:t>
      </w:r>
    </w:p>
    <w:p w:rsidR="00A2197B" w:rsidRPr="00A76134" w:rsidRDefault="00A2197B" w:rsidP="00A76134">
      <w:pPr>
        <w:pStyle w:val="Style161"/>
        <w:widowControl/>
        <w:numPr>
          <w:ilvl w:val="0"/>
          <w:numId w:val="1"/>
        </w:numPr>
        <w:tabs>
          <w:tab w:val="left" w:pos="758"/>
        </w:tabs>
        <w:spacing w:line="360" w:lineRule="auto"/>
        <w:ind w:firstLine="709"/>
        <w:rPr>
          <w:rStyle w:val="FontStyle272"/>
          <w:sz w:val="28"/>
          <w:szCs w:val="28"/>
        </w:rPr>
      </w:pPr>
      <w:r w:rsidRPr="00A76134">
        <w:rPr>
          <w:rStyle w:val="FontStyle272"/>
          <w:sz w:val="28"/>
          <w:szCs w:val="28"/>
        </w:rPr>
        <w:t>упрощение организационной структуры системы государственного медицинского страхования за счет расширения сети страховых компаний и гарантий со стороны государства;</w:t>
      </w:r>
    </w:p>
    <w:p w:rsidR="00A2197B" w:rsidRPr="00A76134" w:rsidRDefault="00A2197B" w:rsidP="00A76134">
      <w:pPr>
        <w:pStyle w:val="Style161"/>
        <w:widowControl/>
        <w:numPr>
          <w:ilvl w:val="0"/>
          <w:numId w:val="1"/>
        </w:numPr>
        <w:tabs>
          <w:tab w:val="left" w:pos="758"/>
        </w:tabs>
        <w:spacing w:line="360" w:lineRule="auto"/>
        <w:ind w:firstLine="709"/>
        <w:rPr>
          <w:rStyle w:val="FontStyle272"/>
          <w:sz w:val="28"/>
          <w:szCs w:val="28"/>
        </w:rPr>
      </w:pPr>
      <w:r w:rsidRPr="00A76134">
        <w:rPr>
          <w:rStyle w:val="FontStyle272"/>
          <w:sz w:val="28"/>
          <w:szCs w:val="28"/>
        </w:rPr>
        <w:t>разработка единой системы оплаты медицинской помощи, предоставляемой в рамках медицинского страхования;</w:t>
      </w:r>
    </w:p>
    <w:p w:rsidR="00A2197B" w:rsidRPr="00A76134" w:rsidRDefault="00A2197B" w:rsidP="00A76134">
      <w:pPr>
        <w:pStyle w:val="Style161"/>
        <w:widowControl/>
        <w:numPr>
          <w:ilvl w:val="0"/>
          <w:numId w:val="1"/>
        </w:numPr>
        <w:tabs>
          <w:tab w:val="left" w:pos="758"/>
        </w:tabs>
        <w:spacing w:line="360" w:lineRule="auto"/>
        <w:ind w:firstLine="709"/>
        <w:rPr>
          <w:rStyle w:val="FontStyle272"/>
          <w:sz w:val="28"/>
          <w:szCs w:val="28"/>
        </w:rPr>
      </w:pPr>
      <w:r w:rsidRPr="00A76134">
        <w:rPr>
          <w:rStyle w:val="FontStyle272"/>
          <w:sz w:val="28"/>
          <w:szCs w:val="28"/>
        </w:rPr>
        <w:t>переход к финансированию основной части медицинских услуг лицам пенсионного возраста за счет обязательных сбережений целевого характера по принципу накопительной системы;</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сужение сферы прямого бюджетного финансирования системы обязательного медицинского страхования;</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создание механизмов финансового взаимодействия взносов юридических и физических лиц в системе обязательного медицинского страхования с усилением роли местных бюджетов;</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разработка механизмов выравнивания финансовых возможностей регионов по финансированию медицинского страхования за счет средств бюджетов вышестоящих уровней;</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уменьшение тарифов на медицинское страхование за счет сокращения организационно-штатных структур всех уровней системы медицинского страхования;</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разработка механизмов участия юридических и физических лиц в затратах на оказание медицинской помощи в сочетании с реализацией механизмов адресности социальной защиты отдельных групп граждан;</w:t>
      </w:r>
    </w:p>
    <w:p w:rsidR="00A2197B" w:rsidRPr="00A76134" w:rsidRDefault="00A2197B"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обеспечение прозрачности финансовых потоков в системе медицинского страхования.</w:t>
      </w:r>
      <w:r w:rsidR="00D70142" w:rsidRPr="00A76134">
        <w:rPr>
          <w:rStyle w:val="af"/>
          <w:sz w:val="28"/>
          <w:szCs w:val="28"/>
        </w:rPr>
        <w:footnoteReference w:id="8"/>
      </w:r>
    </w:p>
    <w:p w:rsidR="00EB4CA6" w:rsidRPr="00A76134" w:rsidRDefault="00EB4CA6" w:rsidP="00A76134">
      <w:pPr>
        <w:ind w:firstLine="709"/>
      </w:pPr>
    </w:p>
    <w:p w:rsidR="00D70142" w:rsidRPr="00A76134" w:rsidRDefault="00A76134" w:rsidP="00A76134">
      <w:pPr>
        <w:ind w:firstLine="709"/>
      </w:pPr>
      <w:r>
        <w:t>2.3</w:t>
      </w:r>
      <w:r w:rsidR="00D70142" w:rsidRPr="00A76134">
        <w:t xml:space="preserve"> Пенсионный фонд</w:t>
      </w:r>
      <w:r>
        <w:t xml:space="preserve"> </w:t>
      </w:r>
      <w:r w:rsidR="00D70142" w:rsidRPr="00A76134">
        <w:t>РФ</w:t>
      </w:r>
    </w:p>
    <w:p w:rsidR="00A76134" w:rsidRPr="008954A9" w:rsidRDefault="00A76134" w:rsidP="00A76134">
      <w:pPr>
        <w:pStyle w:val="Style49"/>
        <w:spacing w:line="360" w:lineRule="auto"/>
        <w:ind w:firstLine="709"/>
        <w:rPr>
          <w:rStyle w:val="FontStyle117"/>
          <w:sz w:val="28"/>
          <w:szCs w:val="28"/>
        </w:rPr>
      </w:pPr>
    </w:p>
    <w:p w:rsidR="00A833A9" w:rsidRPr="00A76134" w:rsidRDefault="00A833A9" w:rsidP="00A76134">
      <w:pPr>
        <w:pStyle w:val="Style49"/>
        <w:spacing w:line="360" w:lineRule="auto"/>
        <w:ind w:firstLine="709"/>
        <w:rPr>
          <w:rStyle w:val="FontStyle117"/>
          <w:sz w:val="28"/>
          <w:szCs w:val="28"/>
        </w:rPr>
      </w:pPr>
      <w:r w:rsidRPr="00A76134">
        <w:rPr>
          <w:rStyle w:val="FontStyle117"/>
          <w:sz w:val="28"/>
          <w:szCs w:val="28"/>
        </w:rPr>
        <w:t>Прослеживая эволюцию отношения общества к людям, не способным зарабатывать себе на жизнь по причине преклонного возраста, уровню и масштабам заботы о стариках трудно дать однозначную оценку. С одной стороны, и в Древней Греции, и в Древнем Риме сохранялось привилегированное положение старых людей, сложившееся еще при первобытнообщинном строе. Но с другой стороны, власть стариков и уважение к ним еще отнюдь не означали проявления заботы о широких массах людей преклонного возраста. Старые рабы умирали от голода, и даже свободные граждане могли рассчитывать на весьма малую помощь со стороны общества. Так, в Афинах существовало подобие пенсионной системы, обеспечивавшей граждан, «которые вследствие телесной слабости и дряхлости не могли зарабатывать себе хлеба», небольшим ежедневным пособием.</w:t>
      </w:r>
    </w:p>
    <w:p w:rsidR="00A833A9" w:rsidRPr="00A76134" w:rsidRDefault="00A833A9" w:rsidP="00A76134">
      <w:pPr>
        <w:pStyle w:val="Style49"/>
        <w:spacing w:line="360" w:lineRule="auto"/>
        <w:ind w:firstLine="709"/>
        <w:rPr>
          <w:rStyle w:val="FontStyle117"/>
          <w:sz w:val="28"/>
          <w:szCs w:val="28"/>
        </w:rPr>
      </w:pPr>
      <w:r w:rsidRPr="00A76134">
        <w:rPr>
          <w:rStyle w:val="FontStyle117"/>
          <w:sz w:val="28"/>
          <w:szCs w:val="28"/>
        </w:rPr>
        <w:t>Организация государственной системы помощи старикам появилась намного позже, чем аналогичные формы общественной заботы о детях.</w:t>
      </w:r>
    </w:p>
    <w:p w:rsidR="00A833A9" w:rsidRPr="00A76134" w:rsidRDefault="00A833A9" w:rsidP="00A76134">
      <w:pPr>
        <w:pStyle w:val="Style49"/>
        <w:spacing w:line="360" w:lineRule="auto"/>
        <w:ind w:firstLine="709"/>
        <w:rPr>
          <w:rStyle w:val="FontStyle117"/>
          <w:sz w:val="28"/>
          <w:szCs w:val="28"/>
        </w:rPr>
      </w:pPr>
      <w:r w:rsidRPr="00A76134">
        <w:rPr>
          <w:rStyle w:val="FontStyle117"/>
          <w:sz w:val="28"/>
          <w:szCs w:val="28"/>
        </w:rPr>
        <w:t>В 1891 году в Дании был принят закон, фактически предопределивший переход от страхования на случай старости к прямому пенсионному обеспечению без каких-либо предварительных взносов со стороны пенсионера. Согласно этому закону, каждый гражданин, достигший 60-летнего возраста, имел право на получение пожизненной пенсии, выплачивавшейся за счет средств государственного казначейства и доходов местных общин. Впервые в истории старость была признана законным основанием для гарантированной помощи со стороны государства в виде пенсии.</w:t>
      </w:r>
    </w:p>
    <w:p w:rsidR="00A833A9" w:rsidRPr="00A76134" w:rsidRDefault="00A833A9" w:rsidP="00A76134">
      <w:pPr>
        <w:pStyle w:val="Style21"/>
        <w:spacing w:line="360" w:lineRule="auto"/>
        <w:ind w:firstLine="709"/>
        <w:rPr>
          <w:rStyle w:val="FontStyle118"/>
          <w:i w:val="0"/>
          <w:sz w:val="28"/>
          <w:szCs w:val="28"/>
        </w:rPr>
      </w:pPr>
      <w:r w:rsidRPr="00A76134">
        <w:rPr>
          <w:rStyle w:val="FontStyle118"/>
          <w:i w:val="0"/>
          <w:sz w:val="28"/>
          <w:szCs w:val="28"/>
        </w:rPr>
        <w:t>Слово «пенсия» (от латинского «</w:t>
      </w:r>
      <w:r w:rsidRPr="00A76134">
        <w:rPr>
          <w:rStyle w:val="FontStyle118"/>
          <w:i w:val="0"/>
          <w:sz w:val="28"/>
          <w:szCs w:val="28"/>
          <w:lang w:val="en-US"/>
        </w:rPr>
        <w:t>Pensio</w:t>
      </w:r>
      <w:r w:rsidRPr="00A76134">
        <w:rPr>
          <w:rStyle w:val="FontStyle118"/>
          <w:i w:val="0"/>
          <w:sz w:val="28"/>
          <w:szCs w:val="28"/>
        </w:rPr>
        <w:t>» - платеж) означает ежемесячные денежные выплаты гражданам в целях компенсации заработка или иного дохода, получаемого ими перед установлением пенсии в целях предоставления им средств к существованию.</w:t>
      </w:r>
    </w:p>
    <w:p w:rsidR="00A833A9" w:rsidRPr="00A76134" w:rsidRDefault="00A833A9" w:rsidP="00A76134">
      <w:pPr>
        <w:pStyle w:val="Style49"/>
        <w:spacing w:line="360" w:lineRule="auto"/>
        <w:ind w:firstLine="709"/>
        <w:rPr>
          <w:rStyle w:val="FontStyle117"/>
          <w:sz w:val="28"/>
          <w:szCs w:val="28"/>
        </w:rPr>
      </w:pPr>
      <w:r w:rsidRPr="00A76134">
        <w:rPr>
          <w:rStyle w:val="FontStyle117"/>
          <w:sz w:val="28"/>
          <w:szCs w:val="28"/>
        </w:rPr>
        <w:t>Наиболее значимое для России событие, касающееся формирования пенсионной системы, произошло 6 декабря 1827 г. Именно в этот день император Николай I утвердил «Устав о пенсиях и единовременных пособиях государственным (военным и гражданским) служащим» и подписал указ Правительствующему Сенату "к приведению его в действие" с 1 января 1828 г. Пенсии и пособия государственным служащим в России выплачивались и ранее, но правила, по которым эти выплаты производились, не имели надлежащей определенности.</w:t>
      </w:r>
    </w:p>
    <w:p w:rsidR="00A833A9" w:rsidRPr="00A76134" w:rsidRDefault="00A833A9" w:rsidP="00A76134">
      <w:pPr>
        <w:pStyle w:val="Style49"/>
        <w:spacing w:line="360" w:lineRule="auto"/>
        <w:ind w:firstLine="709"/>
        <w:rPr>
          <w:rStyle w:val="FontStyle117"/>
          <w:sz w:val="28"/>
          <w:szCs w:val="28"/>
        </w:rPr>
      </w:pPr>
      <w:r w:rsidRPr="00A76134">
        <w:rPr>
          <w:rStyle w:val="FontStyle117"/>
          <w:sz w:val="28"/>
          <w:szCs w:val="28"/>
        </w:rPr>
        <w:t>Принципиальные положения пенсионного законодательства оставались неизменными в течение многих лет.</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Пенсионный фонд РФ представляет собой централизованный внебюджетный фонд государства, обеспечивающий формирование и распределение денежных средств в целях пенсионного обеспечения граждан РФ.</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К функциям фонда относятся:</w:t>
      </w:r>
    </w:p>
    <w:p w:rsidR="00A833A9" w:rsidRPr="00A76134" w:rsidRDefault="00A833A9" w:rsidP="00A76134">
      <w:pPr>
        <w:pStyle w:val="Style161"/>
        <w:widowControl/>
        <w:numPr>
          <w:ilvl w:val="0"/>
          <w:numId w:val="1"/>
        </w:numPr>
        <w:tabs>
          <w:tab w:val="left" w:pos="758"/>
        </w:tabs>
        <w:spacing w:line="360" w:lineRule="auto"/>
        <w:ind w:firstLine="709"/>
        <w:rPr>
          <w:rStyle w:val="FontStyle272"/>
          <w:sz w:val="28"/>
          <w:szCs w:val="28"/>
        </w:rPr>
      </w:pPr>
      <w:r w:rsidRPr="00A76134">
        <w:rPr>
          <w:rStyle w:val="FontStyle272"/>
          <w:sz w:val="28"/>
          <w:szCs w:val="28"/>
        </w:rPr>
        <w:t>аккумуляция денежных средств фонда на специальном счете;</w:t>
      </w:r>
    </w:p>
    <w:p w:rsidR="00A833A9" w:rsidRPr="00A76134" w:rsidRDefault="00A833A9" w:rsidP="00A76134">
      <w:pPr>
        <w:pStyle w:val="Style161"/>
        <w:widowControl/>
        <w:numPr>
          <w:ilvl w:val="0"/>
          <w:numId w:val="1"/>
        </w:numPr>
        <w:tabs>
          <w:tab w:val="left" w:pos="758"/>
        </w:tabs>
        <w:spacing w:line="360" w:lineRule="auto"/>
        <w:ind w:firstLine="709"/>
        <w:rPr>
          <w:rStyle w:val="FontStyle272"/>
          <w:sz w:val="28"/>
          <w:szCs w:val="28"/>
        </w:rPr>
      </w:pPr>
      <w:r w:rsidRPr="00A76134">
        <w:rPr>
          <w:rStyle w:val="FontStyle272"/>
          <w:sz w:val="28"/>
          <w:szCs w:val="28"/>
        </w:rPr>
        <w:t>финансирование расходов в соответствии с федеральным законом о фонде;</w:t>
      </w:r>
    </w:p>
    <w:p w:rsidR="00A833A9" w:rsidRPr="00A76134" w:rsidRDefault="00A833A9" w:rsidP="00A76134">
      <w:pPr>
        <w:pStyle w:val="Style161"/>
        <w:widowControl/>
        <w:numPr>
          <w:ilvl w:val="0"/>
          <w:numId w:val="1"/>
        </w:numPr>
        <w:tabs>
          <w:tab w:val="left" w:pos="758"/>
        </w:tabs>
        <w:spacing w:line="360" w:lineRule="auto"/>
        <w:ind w:firstLine="709"/>
        <w:rPr>
          <w:rStyle w:val="FontStyle272"/>
          <w:sz w:val="28"/>
          <w:szCs w:val="28"/>
        </w:rPr>
      </w:pPr>
      <w:r w:rsidRPr="00A76134">
        <w:rPr>
          <w:rStyle w:val="FontStyle272"/>
          <w:sz w:val="28"/>
          <w:szCs w:val="28"/>
        </w:rPr>
        <w:t>организация работы по формированию и расходованию денежных средств фонда;</w:t>
      </w:r>
    </w:p>
    <w:p w:rsidR="00A833A9" w:rsidRPr="00A76134" w:rsidRDefault="00A833A9" w:rsidP="00A76134">
      <w:pPr>
        <w:pStyle w:val="Style161"/>
        <w:widowControl/>
        <w:numPr>
          <w:ilvl w:val="0"/>
          <w:numId w:val="1"/>
        </w:numPr>
        <w:tabs>
          <w:tab w:val="left" w:pos="758"/>
        </w:tabs>
        <w:spacing w:line="360" w:lineRule="auto"/>
        <w:ind w:firstLine="709"/>
        <w:rPr>
          <w:rStyle w:val="FontStyle272"/>
          <w:sz w:val="28"/>
          <w:szCs w:val="28"/>
        </w:rPr>
      </w:pPr>
      <w:r w:rsidRPr="00A76134">
        <w:rPr>
          <w:rStyle w:val="FontStyle272"/>
          <w:sz w:val="28"/>
          <w:szCs w:val="28"/>
        </w:rPr>
        <w:t>организация и ведение индивидуально-персонифицированного учета застрахованных лиц;</w:t>
      </w:r>
    </w:p>
    <w:p w:rsidR="00A833A9" w:rsidRPr="00A76134" w:rsidRDefault="00A833A9" w:rsidP="00A76134">
      <w:pPr>
        <w:pStyle w:val="Style158"/>
        <w:numPr>
          <w:ilvl w:val="0"/>
          <w:numId w:val="1"/>
        </w:numPr>
        <w:tabs>
          <w:tab w:val="left" w:pos="758"/>
        </w:tabs>
        <w:ind w:firstLine="709"/>
        <w:rPr>
          <w:rStyle w:val="FontStyle272"/>
          <w:sz w:val="28"/>
          <w:szCs w:val="28"/>
        </w:rPr>
      </w:pPr>
      <w:r w:rsidRPr="00A76134">
        <w:rPr>
          <w:rStyle w:val="FontStyle272"/>
          <w:sz w:val="28"/>
          <w:szCs w:val="28"/>
        </w:rPr>
        <w:t>участие в разработке и реализации государственных и международных договоров по вопросам пенсионного обеспечения граждан;</w:t>
      </w:r>
    </w:p>
    <w:p w:rsidR="00A833A9" w:rsidRPr="00A76134" w:rsidRDefault="00A833A9" w:rsidP="00A76134">
      <w:pPr>
        <w:pStyle w:val="Style158"/>
        <w:numPr>
          <w:ilvl w:val="0"/>
          <w:numId w:val="1"/>
        </w:numPr>
        <w:tabs>
          <w:tab w:val="left" w:pos="758"/>
        </w:tabs>
        <w:ind w:firstLine="709"/>
        <w:rPr>
          <w:rStyle w:val="FontStyle272"/>
          <w:sz w:val="28"/>
          <w:szCs w:val="28"/>
        </w:rPr>
      </w:pPr>
      <w:r w:rsidRPr="00A76134">
        <w:rPr>
          <w:rStyle w:val="FontStyle272"/>
          <w:sz w:val="28"/>
          <w:szCs w:val="28"/>
        </w:rPr>
        <w:t>контроль за своевременным и полным поступлением денежных средств, правильным и рациональным их расходованием в соответствии с федеральным законом о фонде.</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Источниками финансирования бюджета фонда являются:</w:t>
      </w:r>
    </w:p>
    <w:p w:rsidR="00A833A9" w:rsidRPr="00A76134" w:rsidRDefault="00A833A9" w:rsidP="00A76134">
      <w:pPr>
        <w:pStyle w:val="Style161"/>
        <w:widowControl/>
        <w:numPr>
          <w:ilvl w:val="0"/>
          <w:numId w:val="1"/>
        </w:numPr>
        <w:tabs>
          <w:tab w:val="left" w:pos="758"/>
        </w:tabs>
        <w:spacing w:line="360" w:lineRule="auto"/>
        <w:ind w:firstLine="709"/>
        <w:rPr>
          <w:rStyle w:val="FontStyle272"/>
          <w:sz w:val="28"/>
          <w:szCs w:val="28"/>
        </w:rPr>
      </w:pPr>
      <w:r w:rsidRPr="00A76134">
        <w:rPr>
          <w:rStyle w:val="FontStyle272"/>
          <w:sz w:val="28"/>
          <w:szCs w:val="28"/>
        </w:rPr>
        <w:t>страховые взносы работодателей (организаций, предприятий);</w:t>
      </w:r>
    </w:p>
    <w:p w:rsidR="00A833A9" w:rsidRPr="00A76134" w:rsidRDefault="00A833A9" w:rsidP="00A76134">
      <w:pPr>
        <w:pStyle w:val="Style161"/>
        <w:widowControl/>
        <w:numPr>
          <w:ilvl w:val="0"/>
          <w:numId w:val="1"/>
        </w:numPr>
        <w:tabs>
          <w:tab w:val="left" w:pos="758"/>
        </w:tabs>
        <w:spacing w:line="360" w:lineRule="auto"/>
        <w:ind w:firstLine="709"/>
        <w:rPr>
          <w:rStyle w:val="FontStyle272"/>
          <w:sz w:val="28"/>
          <w:szCs w:val="28"/>
        </w:rPr>
      </w:pPr>
      <w:r w:rsidRPr="00A76134">
        <w:rPr>
          <w:rStyle w:val="FontStyle272"/>
          <w:sz w:val="28"/>
          <w:szCs w:val="28"/>
        </w:rPr>
        <w:t>страховые взносы граждан, занимающихся индивидуальной трудовой деятельностью;</w:t>
      </w:r>
    </w:p>
    <w:p w:rsidR="00A833A9" w:rsidRPr="00A76134" w:rsidRDefault="00A833A9" w:rsidP="00A76134">
      <w:pPr>
        <w:pStyle w:val="Style161"/>
        <w:widowControl/>
        <w:numPr>
          <w:ilvl w:val="0"/>
          <w:numId w:val="1"/>
        </w:numPr>
        <w:tabs>
          <w:tab w:val="left" w:pos="758"/>
        </w:tabs>
        <w:spacing w:line="360" w:lineRule="auto"/>
        <w:ind w:firstLine="709"/>
        <w:rPr>
          <w:rStyle w:val="FontStyle272"/>
          <w:sz w:val="28"/>
          <w:szCs w:val="28"/>
        </w:rPr>
      </w:pPr>
      <w:r w:rsidRPr="00A76134">
        <w:rPr>
          <w:rStyle w:val="FontStyle272"/>
          <w:sz w:val="28"/>
          <w:szCs w:val="28"/>
        </w:rPr>
        <w:t>страховые взносы других категорий работающих граждан РФ;</w:t>
      </w:r>
    </w:p>
    <w:p w:rsidR="00A833A9" w:rsidRPr="00A76134" w:rsidRDefault="00A833A9" w:rsidP="00A76134">
      <w:pPr>
        <w:pStyle w:val="Style158"/>
        <w:numPr>
          <w:ilvl w:val="0"/>
          <w:numId w:val="1"/>
        </w:numPr>
        <w:tabs>
          <w:tab w:val="left" w:pos="758"/>
        </w:tabs>
        <w:ind w:firstLine="709"/>
        <w:rPr>
          <w:rStyle w:val="FontStyle272"/>
          <w:sz w:val="28"/>
          <w:szCs w:val="28"/>
        </w:rPr>
      </w:pPr>
      <w:r w:rsidRPr="00A76134">
        <w:rPr>
          <w:rStyle w:val="FontStyle272"/>
          <w:sz w:val="28"/>
          <w:szCs w:val="28"/>
        </w:rPr>
        <w:t>ассигнования из федерального бюджета РФ на выплату государственных пенсий и пособий военнослужащим, их семьям и лицам, приравниваемым к ним;</w:t>
      </w:r>
    </w:p>
    <w:p w:rsidR="00A833A9" w:rsidRPr="00A76134" w:rsidRDefault="00A833A9" w:rsidP="00A76134">
      <w:pPr>
        <w:pStyle w:val="Style161"/>
        <w:widowControl/>
        <w:tabs>
          <w:tab w:val="left" w:pos="763"/>
        </w:tabs>
        <w:spacing w:line="360" w:lineRule="auto"/>
        <w:ind w:firstLine="709"/>
        <w:rPr>
          <w:rStyle w:val="FontStyle272"/>
          <w:sz w:val="28"/>
          <w:szCs w:val="28"/>
        </w:rPr>
      </w:pPr>
      <w:r w:rsidRPr="00A76134">
        <w:rPr>
          <w:rStyle w:val="FontStyle272"/>
          <w:sz w:val="28"/>
          <w:szCs w:val="28"/>
        </w:rPr>
        <w:t>•</w:t>
      </w:r>
      <w:r w:rsidRPr="00A76134">
        <w:rPr>
          <w:rStyle w:val="FontStyle272"/>
          <w:sz w:val="28"/>
          <w:szCs w:val="28"/>
        </w:rPr>
        <w:tab/>
        <w:t>средства, возмещаемые Пенсионному фонду РФ Государственным фондом занятости населения РФ в связи с назначением досрочных пенсий безработным;</w:t>
      </w:r>
    </w:p>
    <w:p w:rsidR="00A833A9" w:rsidRPr="00A76134" w:rsidRDefault="00A833A9" w:rsidP="00A76134">
      <w:pPr>
        <w:pStyle w:val="Style161"/>
        <w:widowControl/>
        <w:numPr>
          <w:ilvl w:val="0"/>
          <w:numId w:val="17"/>
        </w:numPr>
        <w:tabs>
          <w:tab w:val="left" w:pos="773"/>
        </w:tabs>
        <w:spacing w:line="360" w:lineRule="auto"/>
        <w:ind w:firstLine="709"/>
        <w:rPr>
          <w:rStyle w:val="FontStyle272"/>
          <w:sz w:val="28"/>
          <w:szCs w:val="28"/>
        </w:rPr>
      </w:pPr>
      <w:r w:rsidRPr="00A76134">
        <w:rPr>
          <w:rStyle w:val="FontStyle272"/>
          <w:sz w:val="28"/>
          <w:szCs w:val="28"/>
        </w:rPr>
        <w:t>добровольные взносы юридических и физических лиц;</w:t>
      </w:r>
    </w:p>
    <w:p w:rsidR="00A833A9" w:rsidRPr="00A76134" w:rsidRDefault="00A833A9" w:rsidP="00A76134">
      <w:pPr>
        <w:pStyle w:val="Style161"/>
        <w:widowControl/>
        <w:numPr>
          <w:ilvl w:val="0"/>
          <w:numId w:val="17"/>
        </w:numPr>
        <w:tabs>
          <w:tab w:val="left" w:pos="773"/>
        </w:tabs>
        <w:spacing w:line="360" w:lineRule="auto"/>
        <w:ind w:firstLine="709"/>
        <w:rPr>
          <w:rStyle w:val="FontStyle272"/>
          <w:sz w:val="28"/>
          <w:szCs w:val="28"/>
        </w:rPr>
      </w:pPr>
      <w:r w:rsidRPr="00A76134">
        <w:rPr>
          <w:rStyle w:val="FontStyle272"/>
          <w:sz w:val="28"/>
          <w:szCs w:val="28"/>
        </w:rPr>
        <w:t>доходы от деятельности фонда.</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Денежные средства фонда направляются на следующие</w:t>
      </w:r>
    </w:p>
    <w:p w:rsidR="00A833A9" w:rsidRPr="00A76134" w:rsidRDefault="00A833A9" w:rsidP="00A76134">
      <w:pPr>
        <w:pStyle w:val="Style143"/>
        <w:widowControl/>
        <w:spacing w:line="360" w:lineRule="auto"/>
        <w:ind w:firstLine="709"/>
        <w:rPr>
          <w:rStyle w:val="FontStyle272"/>
          <w:sz w:val="28"/>
          <w:szCs w:val="28"/>
        </w:rPr>
      </w:pPr>
      <w:r w:rsidRPr="00A76134">
        <w:rPr>
          <w:rStyle w:val="FontStyle272"/>
          <w:sz w:val="28"/>
          <w:szCs w:val="28"/>
        </w:rPr>
        <w:t>цели:</w:t>
      </w:r>
    </w:p>
    <w:p w:rsidR="00A833A9" w:rsidRPr="00A76134" w:rsidRDefault="00A833A9" w:rsidP="00A76134">
      <w:pPr>
        <w:pStyle w:val="Style161"/>
        <w:widowControl/>
        <w:numPr>
          <w:ilvl w:val="0"/>
          <w:numId w:val="21"/>
        </w:numPr>
        <w:tabs>
          <w:tab w:val="left" w:pos="763"/>
        </w:tabs>
        <w:spacing w:line="360" w:lineRule="auto"/>
        <w:ind w:firstLine="709"/>
        <w:rPr>
          <w:rStyle w:val="FontStyle272"/>
          <w:sz w:val="28"/>
          <w:szCs w:val="28"/>
        </w:rPr>
      </w:pPr>
      <w:r w:rsidRPr="00A76134">
        <w:rPr>
          <w:rStyle w:val="FontStyle272"/>
          <w:sz w:val="28"/>
          <w:szCs w:val="28"/>
        </w:rPr>
        <w:t>выплату трудовых пенсий, в том числе гражданам, выезжающим за пределы РФ;</w:t>
      </w:r>
    </w:p>
    <w:p w:rsidR="00A833A9" w:rsidRPr="00A76134" w:rsidRDefault="00A833A9" w:rsidP="00A76134">
      <w:pPr>
        <w:pStyle w:val="Style161"/>
        <w:widowControl/>
        <w:numPr>
          <w:ilvl w:val="0"/>
          <w:numId w:val="21"/>
        </w:numPr>
        <w:tabs>
          <w:tab w:val="left" w:pos="763"/>
        </w:tabs>
        <w:spacing w:line="360" w:lineRule="auto"/>
        <w:ind w:firstLine="709"/>
        <w:rPr>
          <w:rStyle w:val="FontStyle272"/>
          <w:sz w:val="28"/>
          <w:szCs w:val="28"/>
        </w:rPr>
      </w:pPr>
      <w:r w:rsidRPr="00A76134">
        <w:rPr>
          <w:rStyle w:val="FontStyle272"/>
          <w:sz w:val="28"/>
          <w:szCs w:val="28"/>
        </w:rPr>
        <w:t>компенсационные выплаты неработающим трудоспособным лицам, осуществляющим уход за нетрудоспособными гражданами;</w:t>
      </w:r>
    </w:p>
    <w:p w:rsidR="00A833A9" w:rsidRPr="00A76134" w:rsidRDefault="00A833A9" w:rsidP="00A76134">
      <w:pPr>
        <w:pStyle w:val="Style161"/>
        <w:widowControl/>
        <w:numPr>
          <w:ilvl w:val="0"/>
          <w:numId w:val="21"/>
        </w:numPr>
        <w:tabs>
          <w:tab w:val="left" w:pos="763"/>
        </w:tabs>
        <w:spacing w:line="360" w:lineRule="auto"/>
        <w:ind w:firstLine="709"/>
        <w:rPr>
          <w:rStyle w:val="FontStyle272"/>
          <w:sz w:val="28"/>
          <w:szCs w:val="28"/>
        </w:rPr>
      </w:pPr>
      <w:r w:rsidRPr="00A76134">
        <w:rPr>
          <w:rStyle w:val="FontStyle272"/>
          <w:sz w:val="28"/>
          <w:szCs w:val="28"/>
        </w:rPr>
        <w:t>повышение пенсий участникам Великой Отечественной войны;</w:t>
      </w:r>
    </w:p>
    <w:p w:rsidR="00A833A9" w:rsidRPr="00A76134" w:rsidRDefault="00A833A9" w:rsidP="00A76134">
      <w:pPr>
        <w:pStyle w:val="Style161"/>
        <w:widowControl/>
        <w:numPr>
          <w:ilvl w:val="0"/>
          <w:numId w:val="21"/>
        </w:numPr>
        <w:tabs>
          <w:tab w:val="left" w:pos="763"/>
        </w:tabs>
        <w:spacing w:line="360" w:lineRule="auto"/>
        <w:ind w:firstLine="709"/>
        <w:rPr>
          <w:rStyle w:val="FontStyle272"/>
          <w:sz w:val="28"/>
          <w:szCs w:val="28"/>
        </w:rPr>
      </w:pPr>
      <w:r w:rsidRPr="00A76134">
        <w:rPr>
          <w:rStyle w:val="FontStyle272"/>
          <w:sz w:val="28"/>
          <w:szCs w:val="28"/>
        </w:rPr>
        <w:t>выплату пособий по уходу за ребенком в возрасте старше полутора лет;</w:t>
      </w:r>
    </w:p>
    <w:p w:rsidR="00A833A9" w:rsidRPr="00A76134" w:rsidRDefault="00A833A9" w:rsidP="00A76134">
      <w:pPr>
        <w:ind w:firstLine="709"/>
      </w:pPr>
    </w:p>
    <w:p w:rsidR="00A833A9" w:rsidRPr="00A76134" w:rsidRDefault="00A833A9" w:rsidP="00A76134">
      <w:pPr>
        <w:pStyle w:val="Style161"/>
        <w:widowControl/>
        <w:numPr>
          <w:ilvl w:val="0"/>
          <w:numId w:val="17"/>
        </w:numPr>
        <w:tabs>
          <w:tab w:val="left" w:pos="773"/>
        </w:tabs>
        <w:spacing w:line="360" w:lineRule="auto"/>
        <w:ind w:firstLine="709"/>
        <w:rPr>
          <w:rStyle w:val="FontStyle272"/>
          <w:sz w:val="28"/>
          <w:szCs w:val="28"/>
        </w:rPr>
      </w:pPr>
      <w:r w:rsidRPr="00A76134">
        <w:rPr>
          <w:rStyle w:val="FontStyle272"/>
          <w:sz w:val="28"/>
          <w:szCs w:val="28"/>
        </w:rPr>
        <w:t>социальную помощь престарелым и нетрудоспособным;</w:t>
      </w:r>
    </w:p>
    <w:p w:rsidR="00A833A9" w:rsidRPr="00A76134" w:rsidRDefault="00A833A9" w:rsidP="00A76134">
      <w:pPr>
        <w:pStyle w:val="Style161"/>
        <w:widowControl/>
        <w:numPr>
          <w:ilvl w:val="0"/>
          <w:numId w:val="17"/>
        </w:numPr>
        <w:tabs>
          <w:tab w:val="left" w:pos="773"/>
        </w:tabs>
        <w:spacing w:line="360" w:lineRule="auto"/>
        <w:ind w:firstLine="709"/>
        <w:rPr>
          <w:rStyle w:val="FontStyle272"/>
          <w:sz w:val="28"/>
          <w:szCs w:val="28"/>
        </w:rPr>
      </w:pPr>
      <w:r w:rsidRPr="00A76134">
        <w:rPr>
          <w:rStyle w:val="FontStyle272"/>
          <w:sz w:val="28"/>
          <w:szCs w:val="28"/>
        </w:rPr>
        <w:t>выплату ритуальных пособий;</w:t>
      </w:r>
    </w:p>
    <w:p w:rsidR="00A833A9" w:rsidRPr="00A76134" w:rsidRDefault="00A833A9" w:rsidP="00A76134">
      <w:pPr>
        <w:pStyle w:val="Style161"/>
        <w:widowControl/>
        <w:tabs>
          <w:tab w:val="left" w:pos="763"/>
        </w:tabs>
        <w:spacing w:line="360" w:lineRule="auto"/>
        <w:ind w:firstLine="709"/>
        <w:rPr>
          <w:rStyle w:val="FontStyle272"/>
          <w:sz w:val="28"/>
          <w:szCs w:val="28"/>
        </w:rPr>
      </w:pPr>
      <w:r w:rsidRPr="00A76134">
        <w:rPr>
          <w:rStyle w:val="FontStyle272"/>
          <w:sz w:val="28"/>
          <w:szCs w:val="28"/>
        </w:rPr>
        <w:t>•</w:t>
      </w:r>
      <w:r w:rsidRPr="00A76134">
        <w:rPr>
          <w:rStyle w:val="FontStyle272"/>
          <w:sz w:val="28"/>
          <w:szCs w:val="28"/>
        </w:rPr>
        <w:tab/>
        <w:t>финансирование текущей деятельности фонда и его органов.</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Плательщиками страховых взносов в фонд являются:</w:t>
      </w:r>
    </w:p>
    <w:p w:rsidR="00A833A9" w:rsidRPr="00A76134" w:rsidRDefault="00A833A9" w:rsidP="00A76134">
      <w:pPr>
        <w:pStyle w:val="Style161"/>
        <w:widowControl/>
        <w:tabs>
          <w:tab w:val="left" w:pos="763"/>
        </w:tabs>
        <w:spacing w:line="360" w:lineRule="auto"/>
        <w:ind w:firstLine="709"/>
        <w:rPr>
          <w:rStyle w:val="FontStyle272"/>
          <w:sz w:val="28"/>
          <w:szCs w:val="28"/>
        </w:rPr>
      </w:pPr>
      <w:r w:rsidRPr="00A76134">
        <w:rPr>
          <w:rStyle w:val="FontStyle272"/>
          <w:sz w:val="28"/>
          <w:szCs w:val="28"/>
        </w:rPr>
        <w:t>•</w:t>
      </w:r>
      <w:r w:rsidRPr="00A76134">
        <w:rPr>
          <w:rStyle w:val="FontStyle272"/>
          <w:sz w:val="28"/>
          <w:szCs w:val="28"/>
        </w:rPr>
        <w:tab/>
        <w:t>юридические лица и индивидуальные предприниматели, занимающиеся отдельными видами деятельности и уплачивающие единый налог, взимаемый в связи с применением упрощенной системы налогообложения по нормативу 60% от общей суммы дохода.</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Страховые взносы начисляются на все виды оплаты труда, по всем основаниям, из которых исчисляется пенсия, в том числе на вознаграждение за выполнение работ по договорам подряда и поручения.</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Работодатели представляют в банк платежные поручения на перечисление страховых взносов, которые банком перечисляются на расчетный счет фонда. За несвоевременное зачисление и перечисление по вине коммерческих банков страховых взносов в доход фонда с них взыскивается пеня за каждый день просрочки из расчета 0,12% от суммы страхового взноса.</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Индивидуально-персонифицированный учет в системе государственного страхования обусловлен следующими факторами:</w:t>
      </w:r>
    </w:p>
    <w:p w:rsidR="00A833A9" w:rsidRPr="00A76134" w:rsidRDefault="00A833A9" w:rsidP="00A76134">
      <w:pPr>
        <w:pStyle w:val="Style161"/>
        <w:widowControl/>
        <w:numPr>
          <w:ilvl w:val="0"/>
          <w:numId w:val="22"/>
        </w:numPr>
        <w:tabs>
          <w:tab w:val="left" w:pos="758"/>
        </w:tabs>
        <w:spacing w:line="360" w:lineRule="auto"/>
        <w:ind w:firstLine="709"/>
        <w:rPr>
          <w:rStyle w:val="FontStyle272"/>
          <w:sz w:val="28"/>
          <w:szCs w:val="28"/>
        </w:rPr>
      </w:pPr>
      <w:r w:rsidRPr="00A76134">
        <w:rPr>
          <w:rStyle w:val="FontStyle272"/>
          <w:sz w:val="28"/>
          <w:szCs w:val="28"/>
        </w:rPr>
        <w:t>созданием условий назначения пенсий в соответствии с результатами труда каждого гражданина;</w:t>
      </w:r>
    </w:p>
    <w:p w:rsidR="00A833A9" w:rsidRPr="00A76134" w:rsidRDefault="00A833A9" w:rsidP="00A76134">
      <w:pPr>
        <w:pStyle w:val="Style161"/>
        <w:widowControl/>
        <w:numPr>
          <w:ilvl w:val="0"/>
          <w:numId w:val="22"/>
        </w:numPr>
        <w:tabs>
          <w:tab w:val="left" w:pos="758"/>
        </w:tabs>
        <w:spacing w:line="360" w:lineRule="auto"/>
        <w:ind w:firstLine="709"/>
        <w:rPr>
          <w:rStyle w:val="FontStyle272"/>
          <w:sz w:val="28"/>
          <w:szCs w:val="28"/>
        </w:rPr>
      </w:pPr>
      <w:r w:rsidRPr="00A76134">
        <w:rPr>
          <w:rStyle w:val="FontStyle272"/>
          <w:sz w:val="28"/>
          <w:szCs w:val="28"/>
        </w:rPr>
        <w:t>созданием информационной базы учета стажа и заработной платы каждого работника, а также сажа застрахованных лиц и их страховых взносов;</w:t>
      </w:r>
    </w:p>
    <w:p w:rsidR="00A833A9" w:rsidRPr="00A76134" w:rsidRDefault="00A833A9" w:rsidP="00A76134">
      <w:pPr>
        <w:pStyle w:val="Style161"/>
        <w:widowControl/>
        <w:numPr>
          <w:ilvl w:val="0"/>
          <w:numId w:val="22"/>
        </w:numPr>
        <w:tabs>
          <w:tab w:val="left" w:pos="758"/>
        </w:tabs>
        <w:spacing w:line="360" w:lineRule="auto"/>
        <w:ind w:firstLine="709"/>
        <w:rPr>
          <w:rStyle w:val="FontStyle272"/>
          <w:sz w:val="28"/>
          <w:szCs w:val="28"/>
        </w:rPr>
      </w:pPr>
      <w:r w:rsidRPr="00A76134">
        <w:rPr>
          <w:rStyle w:val="FontStyle272"/>
          <w:sz w:val="28"/>
          <w:szCs w:val="28"/>
        </w:rPr>
        <w:t>развитием заинтересованности застрахованных лиц в уплате страховых взносов в фонд;</w:t>
      </w:r>
    </w:p>
    <w:p w:rsidR="00A833A9" w:rsidRPr="00A76134" w:rsidRDefault="00A833A9" w:rsidP="00A76134">
      <w:pPr>
        <w:pStyle w:val="Style161"/>
        <w:widowControl/>
        <w:numPr>
          <w:ilvl w:val="0"/>
          <w:numId w:val="22"/>
        </w:numPr>
        <w:tabs>
          <w:tab w:val="left" w:pos="758"/>
        </w:tabs>
        <w:spacing w:line="360" w:lineRule="auto"/>
        <w:ind w:firstLine="709"/>
        <w:rPr>
          <w:rStyle w:val="FontStyle272"/>
          <w:sz w:val="28"/>
          <w:szCs w:val="28"/>
        </w:rPr>
      </w:pPr>
      <w:r w:rsidRPr="00A76134">
        <w:rPr>
          <w:rStyle w:val="FontStyle272"/>
          <w:sz w:val="28"/>
          <w:szCs w:val="28"/>
        </w:rPr>
        <w:t>упрощением процедуры назначения трудовых пенсий застрахованным лицам.</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В основу индивидуального учета в системе пенсионного страхования положены принципы:</w:t>
      </w:r>
    </w:p>
    <w:p w:rsidR="00A833A9" w:rsidRPr="00A76134" w:rsidRDefault="00A833A9" w:rsidP="00A76134">
      <w:pPr>
        <w:pStyle w:val="Style161"/>
        <w:widowControl/>
        <w:tabs>
          <w:tab w:val="left" w:pos="758"/>
        </w:tabs>
        <w:spacing w:line="360" w:lineRule="auto"/>
        <w:ind w:firstLine="709"/>
        <w:rPr>
          <w:rStyle w:val="FontStyle272"/>
          <w:sz w:val="28"/>
          <w:szCs w:val="28"/>
        </w:rPr>
      </w:pPr>
      <w:r w:rsidRPr="00A76134">
        <w:rPr>
          <w:rStyle w:val="FontStyle272"/>
          <w:sz w:val="28"/>
          <w:szCs w:val="28"/>
        </w:rPr>
        <w:t>•</w:t>
      </w:r>
      <w:r w:rsidRPr="00A76134">
        <w:rPr>
          <w:rStyle w:val="FontStyle272"/>
          <w:sz w:val="28"/>
          <w:szCs w:val="28"/>
        </w:rPr>
        <w:tab/>
        <w:t>единства государственного пенсионного страхования</w:t>
      </w:r>
      <w:r w:rsidR="00A76134" w:rsidRPr="00A76134">
        <w:rPr>
          <w:rStyle w:val="FontStyle272"/>
          <w:sz w:val="28"/>
          <w:szCs w:val="28"/>
        </w:rPr>
        <w:t xml:space="preserve"> </w:t>
      </w:r>
      <w:r w:rsidRPr="00A76134">
        <w:rPr>
          <w:rStyle w:val="FontStyle272"/>
          <w:sz w:val="28"/>
          <w:szCs w:val="28"/>
        </w:rPr>
        <w:t>в РФ;</w:t>
      </w:r>
    </w:p>
    <w:p w:rsidR="00A833A9" w:rsidRPr="00A76134" w:rsidRDefault="00A833A9" w:rsidP="00A76134">
      <w:pPr>
        <w:pStyle w:val="Style161"/>
        <w:widowControl/>
        <w:numPr>
          <w:ilvl w:val="0"/>
          <w:numId w:val="22"/>
        </w:numPr>
        <w:tabs>
          <w:tab w:val="left" w:pos="758"/>
        </w:tabs>
        <w:spacing w:line="360" w:lineRule="auto"/>
        <w:ind w:firstLine="709"/>
        <w:rPr>
          <w:rStyle w:val="FontStyle272"/>
          <w:sz w:val="28"/>
          <w:szCs w:val="28"/>
        </w:rPr>
      </w:pPr>
      <w:r w:rsidRPr="00A76134">
        <w:rPr>
          <w:rStyle w:val="FontStyle272"/>
          <w:sz w:val="28"/>
          <w:szCs w:val="28"/>
        </w:rPr>
        <w:t>всеобщности и обязательности уплаты страховых взносов в пенсионный фонд и учета сведений о застрахованных лицах;</w:t>
      </w:r>
    </w:p>
    <w:p w:rsidR="00A833A9" w:rsidRPr="00A76134" w:rsidRDefault="00A833A9" w:rsidP="00A76134">
      <w:pPr>
        <w:pStyle w:val="Style161"/>
        <w:widowControl/>
        <w:numPr>
          <w:ilvl w:val="0"/>
          <w:numId w:val="22"/>
        </w:numPr>
        <w:tabs>
          <w:tab w:val="left" w:pos="758"/>
        </w:tabs>
        <w:spacing w:line="360" w:lineRule="auto"/>
        <w:ind w:firstLine="709"/>
        <w:rPr>
          <w:rStyle w:val="FontStyle272"/>
          <w:sz w:val="28"/>
          <w:szCs w:val="28"/>
        </w:rPr>
      </w:pPr>
      <w:r w:rsidRPr="00A76134">
        <w:rPr>
          <w:rStyle w:val="FontStyle272"/>
          <w:sz w:val="28"/>
          <w:szCs w:val="28"/>
        </w:rPr>
        <w:t>доступности для каждого застрахованного лица сведений о нем;</w:t>
      </w:r>
    </w:p>
    <w:p w:rsidR="00A833A9" w:rsidRPr="00A76134" w:rsidRDefault="00A833A9" w:rsidP="00A76134">
      <w:pPr>
        <w:pStyle w:val="Style161"/>
        <w:widowControl/>
        <w:numPr>
          <w:ilvl w:val="0"/>
          <w:numId w:val="22"/>
        </w:numPr>
        <w:tabs>
          <w:tab w:val="left" w:pos="758"/>
        </w:tabs>
        <w:spacing w:line="360" w:lineRule="auto"/>
        <w:ind w:firstLine="709"/>
        <w:rPr>
          <w:rStyle w:val="FontStyle272"/>
          <w:sz w:val="28"/>
          <w:szCs w:val="28"/>
        </w:rPr>
      </w:pPr>
      <w:r w:rsidRPr="00A76134">
        <w:rPr>
          <w:rStyle w:val="FontStyle272"/>
          <w:sz w:val="28"/>
          <w:szCs w:val="28"/>
        </w:rPr>
        <w:t>использования сведений о застрахованных лицах для целей пенсионного обеспечения;</w:t>
      </w:r>
    </w:p>
    <w:p w:rsidR="00A833A9" w:rsidRPr="00A76134" w:rsidRDefault="00A833A9" w:rsidP="00A76134">
      <w:pPr>
        <w:pStyle w:val="Style161"/>
        <w:widowControl/>
        <w:numPr>
          <w:ilvl w:val="0"/>
          <w:numId w:val="22"/>
        </w:numPr>
        <w:tabs>
          <w:tab w:val="left" w:pos="758"/>
        </w:tabs>
        <w:spacing w:line="360" w:lineRule="auto"/>
        <w:ind w:firstLine="709"/>
        <w:rPr>
          <w:rStyle w:val="FontStyle272"/>
          <w:sz w:val="28"/>
          <w:szCs w:val="28"/>
        </w:rPr>
      </w:pPr>
      <w:r w:rsidRPr="00A76134">
        <w:rPr>
          <w:rStyle w:val="FontStyle272"/>
          <w:sz w:val="28"/>
          <w:szCs w:val="28"/>
        </w:rPr>
        <w:t>достоверности сведений о суммах страховых взносов каждого плательщика для индивидуального учета;</w:t>
      </w:r>
    </w:p>
    <w:p w:rsidR="00A833A9" w:rsidRPr="00A76134" w:rsidRDefault="00A833A9" w:rsidP="00A76134">
      <w:pPr>
        <w:pStyle w:val="Style161"/>
        <w:widowControl/>
        <w:numPr>
          <w:ilvl w:val="0"/>
          <w:numId w:val="22"/>
        </w:numPr>
        <w:tabs>
          <w:tab w:val="left" w:pos="758"/>
        </w:tabs>
        <w:spacing w:line="360" w:lineRule="auto"/>
        <w:ind w:firstLine="709"/>
        <w:rPr>
          <w:rStyle w:val="FontStyle272"/>
          <w:sz w:val="28"/>
          <w:szCs w:val="28"/>
        </w:rPr>
      </w:pPr>
      <w:r w:rsidRPr="00A76134">
        <w:rPr>
          <w:rStyle w:val="FontStyle272"/>
          <w:sz w:val="28"/>
          <w:szCs w:val="28"/>
        </w:rPr>
        <w:t>осуществления индивидуального учета страховых взносов плательщика в процессе всей трудовой деятельности.</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В соответствии с данными принципами Пенсионный фонд РФ открывает индивидуальный лицевой счет на каждое застрахованное лицо с постоянным страховым номером. Пенсионный фонд РФ и его территориальные органы выдают каждому застрахованному лицу страховое свидетельство государственного пенсионного страхования. Лицо, впервые поступающее на работу по трудовому договору, получает страховое свидетельство по месту работы. Несовершеннолетние, не достигшие 14 лет, не являются субъектами пенсионного страхования, за исключением несовершеннолетних, получающих пенсию по случаю потери кормильца.</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Сведения о застрахованных лицах предоставляются плательщиками страховых взносов в Пенсионный фонд РФ. Работодатели предоставляют сведения о всех лицах, работающих у них по трудовым договорам, за которых они уплачивают страховые взносы. Эти сведения передаются в органы, в которых работодатели зарегистрированы в качестве плательщиков страховых взносов. Граждане, самостоятельно уплачивающие страховые взносы в фонд, сами предоставляют сведения о себе в органы фонда по месту своей регистрации в качестве плательщиков страховых взносов в пенсионное страхование.</w:t>
      </w:r>
    </w:p>
    <w:p w:rsidR="00A833A9" w:rsidRPr="00A76134" w:rsidRDefault="00A833A9" w:rsidP="00A76134">
      <w:pPr>
        <w:pStyle w:val="Style89"/>
        <w:widowControl/>
        <w:spacing w:line="360" w:lineRule="auto"/>
        <w:ind w:firstLine="709"/>
        <w:jc w:val="both"/>
        <w:rPr>
          <w:rStyle w:val="FontStyle257"/>
          <w:b w:val="0"/>
          <w:sz w:val="28"/>
          <w:szCs w:val="28"/>
        </w:rPr>
      </w:pPr>
      <w:r w:rsidRPr="00A76134">
        <w:rPr>
          <w:rStyle w:val="FontStyle257"/>
          <w:b w:val="0"/>
          <w:sz w:val="28"/>
          <w:szCs w:val="28"/>
        </w:rPr>
        <w:t>Негосударственное пенсионное обеспечение</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Негосударственное пенсионное обеспечение является дополнительным по отношению к государственному и может осуществляться в формах:</w:t>
      </w:r>
    </w:p>
    <w:p w:rsidR="00A833A9" w:rsidRPr="00A76134" w:rsidRDefault="00A833A9" w:rsidP="00A76134">
      <w:pPr>
        <w:pStyle w:val="Style161"/>
        <w:widowControl/>
        <w:numPr>
          <w:ilvl w:val="0"/>
          <w:numId w:val="21"/>
        </w:numPr>
        <w:tabs>
          <w:tab w:val="left" w:pos="763"/>
        </w:tabs>
        <w:spacing w:line="360" w:lineRule="auto"/>
        <w:ind w:firstLine="709"/>
        <w:rPr>
          <w:rStyle w:val="FontStyle272"/>
          <w:sz w:val="28"/>
          <w:szCs w:val="28"/>
        </w:rPr>
      </w:pPr>
      <w:r w:rsidRPr="00A76134">
        <w:rPr>
          <w:rStyle w:val="FontStyle272"/>
          <w:sz w:val="28"/>
          <w:szCs w:val="28"/>
        </w:rPr>
        <w:t>дополнительных профессиональных пенсионных систем отдельных предприятий, отраслей экономики или территорий;</w:t>
      </w:r>
    </w:p>
    <w:p w:rsidR="00A833A9" w:rsidRPr="00A76134" w:rsidRDefault="00A833A9" w:rsidP="00A76134">
      <w:pPr>
        <w:pStyle w:val="Style161"/>
        <w:widowControl/>
        <w:numPr>
          <w:ilvl w:val="0"/>
          <w:numId w:val="21"/>
        </w:numPr>
        <w:tabs>
          <w:tab w:val="left" w:pos="763"/>
        </w:tabs>
        <w:spacing w:line="360" w:lineRule="auto"/>
        <w:ind w:firstLine="709"/>
        <w:rPr>
          <w:rStyle w:val="FontStyle272"/>
          <w:sz w:val="28"/>
          <w:szCs w:val="28"/>
        </w:rPr>
      </w:pPr>
      <w:r w:rsidRPr="00A76134">
        <w:rPr>
          <w:rStyle w:val="FontStyle272"/>
          <w:sz w:val="28"/>
          <w:szCs w:val="28"/>
        </w:rPr>
        <w:t>личного пенсионного страхования граждан, осуществляющих накопление средств на дополнительное пенсионное обеспечение.</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Дополнительная профессиональная пенсионная система строится с учетом требований:</w:t>
      </w:r>
    </w:p>
    <w:p w:rsidR="00A833A9" w:rsidRPr="00A76134" w:rsidRDefault="00A833A9" w:rsidP="00A76134">
      <w:pPr>
        <w:pStyle w:val="Style161"/>
        <w:widowControl/>
        <w:numPr>
          <w:ilvl w:val="0"/>
          <w:numId w:val="21"/>
        </w:numPr>
        <w:tabs>
          <w:tab w:val="left" w:pos="763"/>
        </w:tabs>
        <w:spacing w:line="360" w:lineRule="auto"/>
        <w:ind w:firstLine="709"/>
        <w:rPr>
          <w:rStyle w:val="FontStyle272"/>
          <w:sz w:val="28"/>
          <w:szCs w:val="28"/>
        </w:rPr>
      </w:pPr>
      <w:r w:rsidRPr="00A76134">
        <w:rPr>
          <w:rStyle w:val="FontStyle272"/>
          <w:sz w:val="28"/>
          <w:szCs w:val="28"/>
        </w:rPr>
        <w:t>обеспечивает выплату пенсий, а не единовременные выплаты, что согласовывается с государственной пенсионной системой в отношении видов пенсий и условий их назначения и выплат;</w:t>
      </w:r>
    </w:p>
    <w:p w:rsidR="00A833A9" w:rsidRPr="00A76134" w:rsidRDefault="00A833A9" w:rsidP="00A76134">
      <w:pPr>
        <w:pStyle w:val="Style161"/>
        <w:widowControl/>
        <w:numPr>
          <w:ilvl w:val="0"/>
          <w:numId w:val="21"/>
        </w:numPr>
        <w:tabs>
          <w:tab w:val="left" w:pos="763"/>
        </w:tabs>
        <w:spacing w:line="360" w:lineRule="auto"/>
        <w:ind w:firstLine="709"/>
        <w:rPr>
          <w:rStyle w:val="FontStyle272"/>
          <w:sz w:val="28"/>
          <w:szCs w:val="28"/>
        </w:rPr>
      </w:pPr>
      <w:r w:rsidRPr="00A76134">
        <w:rPr>
          <w:rStyle w:val="FontStyle272"/>
          <w:sz w:val="28"/>
          <w:szCs w:val="28"/>
        </w:rPr>
        <w:t>устанавливает взносы выплат, является солидарной или накопительной или сочетает одновременно оба принципа;</w:t>
      </w:r>
    </w:p>
    <w:p w:rsidR="00A833A9" w:rsidRPr="00A76134" w:rsidRDefault="00A833A9" w:rsidP="00A76134">
      <w:pPr>
        <w:pStyle w:val="Style161"/>
        <w:widowControl/>
        <w:numPr>
          <w:ilvl w:val="0"/>
          <w:numId w:val="21"/>
        </w:numPr>
        <w:tabs>
          <w:tab w:val="left" w:pos="763"/>
        </w:tabs>
        <w:spacing w:line="360" w:lineRule="auto"/>
        <w:ind w:firstLine="709"/>
        <w:rPr>
          <w:rStyle w:val="FontStyle272"/>
          <w:sz w:val="28"/>
          <w:szCs w:val="28"/>
        </w:rPr>
      </w:pPr>
      <w:r w:rsidRPr="00A76134">
        <w:rPr>
          <w:rStyle w:val="FontStyle272"/>
          <w:sz w:val="28"/>
          <w:szCs w:val="28"/>
        </w:rPr>
        <w:t>финансируется как за счет взносов работодателя, так и за счет средств работника.</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По своей сути негосударственный пенсионный фонд является некоммерческой организацией социального обеспечения, видом деятельности которой может быть только негосударственное пенсионное обеспечение участников фонда на основании договоров о негосударственном пенсионном обеспечении населения.</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Функциями негосударственного фонда являются:</w:t>
      </w:r>
    </w:p>
    <w:p w:rsidR="00A833A9" w:rsidRPr="00A76134" w:rsidRDefault="00A833A9"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аккумулирование пенсионных взносов;</w:t>
      </w:r>
    </w:p>
    <w:p w:rsidR="00A833A9" w:rsidRPr="00A76134" w:rsidRDefault="00A833A9"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размещение пенсионных резервов;</w:t>
      </w:r>
    </w:p>
    <w:p w:rsidR="00A833A9" w:rsidRPr="00A76134" w:rsidRDefault="00A833A9"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учет пенсионных обязательств;</w:t>
      </w:r>
    </w:p>
    <w:p w:rsidR="00A833A9" w:rsidRPr="00A76134" w:rsidRDefault="00A833A9"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выплата негосударственных пенсий только участникам фонда.</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Учредителями фонда могут быть юридические и физические лица. В целях защиты прав и интересов вкладчиков и участников деятельность фонда подлежит обязательному лицензированию.</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Негосударственный пенсионный фонд:</w:t>
      </w:r>
    </w:p>
    <w:p w:rsidR="00A833A9" w:rsidRPr="00A76134" w:rsidRDefault="00A833A9"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разрабатывает условия пенсионного обеспечения участников фонда;</w:t>
      </w:r>
    </w:p>
    <w:p w:rsidR="00A833A9" w:rsidRPr="00A76134" w:rsidRDefault="00A833A9"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заключает пенсионные договоры;</w:t>
      </w:r>
    </w:p>
    <w:p w:rsidR="00A833A9" w:rsidRPr="00A76134" w:rsidRDefault="00A833A9"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организует прием денежных средств каждого из участников фонда;</w:t>
      </w:r>
    </w:p>
    <w:p w:rsidR="00A833A9" w:rsidRPr="00A76134" w:rsidRDefault="00A833A9"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ведет бухгалтерский учет и осуществляет актуарные расчеты;</w:t>
      </w:r>
    </w:p>
    <w:p w:rsidR="00A833A9" w:rsidRPr="00A76134" w:rsidRDefault="00A833A9"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производит выплаты негосударственных пенсий;</w:t>
      </w:r>
    </w:p>
    <w:p w:rsidR="00A833A9" w:rsidRPr="00A76134" w:rsidRDefault="00A833A9"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осуществляет контроль за своевременным поступлением средств в фонд и их распределением в соответствии с положением о фонде.</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Вкладчики фонда имеют право:</w:t>
      </w:r>
    </w:p>
    <w:p w:rsidR="00A833A9" w:rsidRPr="00A76134" w:rsidRDefault="00A833A9"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требовать от фонда исполнения обязательств по выплате пенсий в соответствии с пенсионным договором;</w:t>
      </w:r>
    </w:p>
    <w:p w:rsidR="00A833A9" w:rsidRPr="00A76134" w:rsidRDefault="00A833A9"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представлять перед фондом свои интересы и интересы участников;</w:t>
      </w:r>
    </w:p>
    <w:p w:rsidR="00A833A9" w:rsidRPr="00A76134" w:rsidRDefault="00A833A9"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обжаловать действия фонда;</w:t>
      </w:r>
    </w:p>
    <w:p w:rsidR="00A833A9" w:rsidRPr="00A76134" w:rsidRDefault="00A833A9" w:rsidP="00A76134">
      <w:pPr>
        <w:pStyle w:val="Style161"/>
        <w:widowControl/>
        <w:numPr>
          <w:ilvl w:val="0"/>
          <w:numId w:val="19"/>
        </w:numPr>
        <w:tabs>
          <w:tab w:val="left" w:pos="754"/>
        </w:tabs>
        <w:spacing w:line="360" w:lineRule="auto"/>
        <w:ind w:firstLine="709"/>
        <w:rPr>
          <w:rStyle w:val="FontStyle272"/>
          <w:sz w:val="28"/>
          <w:szCs w:val="28"/>
        </w:rPr>
      </w:pPr>
      <w:r w:rsidRPr="00A76134">
        <w:rPr>
          <w:rStyle w:val="FontStyle272"/>
          <w:sz w:val="28"/>
          <w:szCs w:val="28"/>
        </w:rPr>
        <w:t>требовать от фонда перевода выкупных сумм в другой фонд в соответствии с положением о фонде и пенсионным договором;</w:t>
      </w:r>
    </w:p>
    <w:p w:rsidR="00A833A9" w:rsidRPr="00A76134" w:rsidRDefault="00A833A9" w:rsidP="00A76134">
      <w:pPr>
        <w:pStyle w:val="Style158"/>
        <w:numPr>
          <w:ilvl w:val="0"/>
          <w:numId w:val="19"/>
        </w:numPr>
        <w:tabs>
          <w:tab w:val="left" w:pos="754"/>
        </w:tabs>
        <w:ind w:firstLine="709"/>
        <w:rPr>
          <w:rStyle w:val="FontStyle272"/>
          <w:sz w:val="28"/>
          <w:szCs w:val="28"/>
        </w:rPr>
      </w:pPr>
      <w:r w:rsidRPr="00A76134">
        <w:rPr>
          <w:rStyle w:val="FontStyle272"/>
          <w:sz w:val="28"/>
          <w:szCs w:val="28"/>
        </w:rPr>
        <w:t>вкладчики фонда вносят взносы только денежными средствами в порядке и размерах, предусмотренных положением о фонде и пенсионным договором.</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Фонд обязан:</w:t>
      </w:r>
    </w:p>
    <w:p w:rsidR="00A833A9" w:rsidRPr="00A76134" w:rsidRDefault="00A833A9" w:rsidP="00A76134">
      <w:pPr>
        <w:pStyle w:val="Style161"/>
        <w:widowControl/>
        <w:numPr>
          <w:ilvl w:val="0"/>
          <w:numId w:val="24"/>
        </w:numPr>
        <w:tabs>
          <w:tab w:val="left" w:pos="734"/>
        </w:tabs>
        <w:spacing w:line="360" w:lineRule="auto"/>
        <w:ind w:firstLine="709"/>
        <w:rPr>
          <w:rStyle w:val="FontStyle272"/>
          <w:sz w:val="28"/>
          <w:szCs w:val="28"/>
        </w:rPr>
      </w:pPr>
      <w:r w:rsidRPr="00A76134">
        <w:rPr>
          <w:rStyle w:val="FontStyle272"/>
          <w:sz w:val="28"/>
          <w:szCs w:val="28"/>
        </w:rPr>
        <w:t>осуществлять учет своих обязательств перед вкладчиками и участниками в форме ведения пенсионных счетов;</w:t>
      </w:r>
    </w:p>
    <w:p w:rsidR="00A833A9" w:rsidRPr="00A76134" w:rsidRDefault="00A833A9" w:rsidP="00A76134">
      <w:pPr>
        <w:pStyle w:val="Style161"/>
        <w:widowControl/>
        <w:numPr>
          <w:ilvl w:val="0"/>
          <w:numId w:val="24"/>
        </w:numPr>
        <w:tabs>
          <w:tab w:val="left" w:pos="734"/>
        </w:tabs>
        <w:spacing w:line="360" w:lineRule="auto"/>
        <w:ind w:firstLine="709"/>
        <w:rPr>
          <w:rStyle w:val="FontStyle272"/>
          <w:sz w:val="28"/>
          <w:szCs w:val="28"/>
        </w:rPr>
      </w:pPr>
      <w:r w:rsidRPr="00A76134">
        <w:rPr>
          <w:rStyle w:val="FontStyle272"/>
          <w:sz w:val="28"/>
          <w:szCs w:val="28"/>
        </w:rPr>
        <w:t>представлять вкладчикам и участникам информацию о состоянии солидарных или именных пенсионных счетов;</w:t>
      </w:r>
    </w:p>
    <w:p w:rsidR="00A833A9" w:rsidRPr="00A76134" w:rsidRDefault="00A833A9" w:rsidP="00A76134">
      <w:pPr>
        <w:pStyle w:val="Style161"/>
        <w:widowControl/>
        <w:numPr>
          <w:ilvl w:val="0"/>
          <w:numId w:val="24"/>
        </w:numPr>
        <w:tabs>
          <w:tab w:val="left" w:pos="734"/>
        </w:tabs>
        <w:spacing w:line="360" w:lineRule="auto"/>
        <w:ind w:firstLine="709"/>
        <w:rPr>
          <w:rStyle w:val="FontStyle272"/>
          <w:sz w:val="28"/>
          <w:szCs w:val="28"/>
        </w:rPr>
      </w:pPr>
      <w:r w:rsidRPr="00A76134">
        <w:rPr>
          <w:rStyle w:val="FontStyle272"/>
          <w:sz w:val="28"/>
          <w:szCs w:val="28"/>
        </w:rPr>
        <w:t>выплачивать участникам негосударственные пенсии в соответствии с условиями пенсионных договоров;</w:t>
      </w:r>
    </w:p>
    <w:p w:rsidR="00A833A9" w:rsidRPr="00A76134" w:rsidRDefault="00A833A9" w:rsidP="00A76134">
      <w:pPr>
        <w:pStyle w:val="Style161"/>
        <w:widowControl/>
        <w:numPr>
          <w:ilvl w:val="0"/>
          <w:numId w:val="24"/>
        </w:numPr>
        <w:tabs>
          <w:tab w:val="left" w:pos="734"/>
        </w:tabs>
        <w:spacing w:line="360" w:lineRule="auto"/>
        <w:ind w:firstLine="709"/>
        <w:rPr>
          <w:rStyle w:val="FontStyle272"/>
          <w:sz w:val="28"/>
          <w:szCs w:val="28"/>
        </w:rPr>
      </w:pPr>
      <w:r w:rsidRPr="00A76134">
        <w:rPr>
          <w:rStyle w:val="FontStyle272"/>
          <w:sz w:val="28"/>
          <w:szCs w:val="28"/>
        </w:rPr>
        <w:t>переводить по поручению вкладчика или участника выкупную сумму в другой фонд в соответствии с условиями пенсионного договора;</w:t>
      </w:r>
    </w:p>
    <w:p w:rsidR="00A833A9" w:rsidRPr="00A76134" w:rsidRDefault="00A833A9" w:rsidP="00A76134">
      <w:pPr>
        <w:pStyle w:val="Style161"/>
        <w:widowControl/>
        <w:numPr>
          <w:ilvl w:val="0"/>
          <w:numId w:val="24"/>
        </w:numPr>
        <w:tabs>
          <w:tab w:val="left" w:pos="734"/>
        </w:tabs>
        <w:spacing w:line="360" w:lineRule="auto"/>
        <w:ind w:firstLine="709"/>
        <w:rPr>
          <w:rStyle w:val="FontStyle272"/>
          <w:sz w:val="28"/>
          <w:szCs w:val="28"/>
        </w:rPr>
      </w:pPr>
      <w:r w:rsidRPr="00A76134">
        <w:rPr>
          <w:rStyle w:val="FontStyle272"/>
          <w:sz w:val="28"/>
          <w:szCs w:val="28"/>
        </w:rPr>
        <w:t>не принимать в одностороннем порядке решения, противоречащие положениям фонда.</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Негосударственный пенсионный фонд осуществляет размещение пенсионных резервов через управляющего фондом, который обеспечивает возврат переданных фондом пенсионных резервов по договорам доверительного управления и иным договорам в соответствии с положением о фонде.</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Система пенсионного обеспечения предс</w:t>
      </w:r>
      <w:r w:rsidR="00DA61D1">
        <w:rPr>
          <w:rStyle w:val="FontStyle272"/>
          <w:sz w:val="28"/>
          <w:szCs w:val="28"/>
        </w:rPr>
        <w:t xml:space="preserve">тавляет собой цепочку звеньев </w:t>
      </w:r>
      <w:r w:rsidRPr="00A76134">
        <w:rPr>
          <w:rStyle w:val="FontStyle272"/>
          <w:sz w:val="28"/>
          <w:szCs w:val="28"/>
        </w:rPr>
        <w:t>от назначения до выплаты пенсий. Назначением пенсий занимаются органы социальной защиты, а финансирование выплат пенсий возлагается на органы пенсионного фонда.</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Цепь назначения и выдачи пенсий включает следующие звенья: управление социальной защиты населения субъекта РФ; районный (городской) орган социальной защиты; региональное отделение пенсионного фонда; банк, пенсионер.</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Анализ пенсионной системы и бюджетной классификации свидетельствует:</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1. Пенсионный фонд РФ по своему определению является внебюджетным целевым фондом, и поэтому его денежные средства не должны включаться в федеральный бюджет и бюджеты субъектов РФ. Однако организационно и финансово они включены в федеральный бюджет, консолидированные бюджеты субъектов РФ и в целом в консолидированный бюджет РФ. Как было изложено выше, часть средств фонда образуется за счет денежных средств бюджетов. И уже поэтому фонд формально считается внебюджетным, но по назначению является действительно целевым.</w:t>
      </w:r>
    </w:p>
    <w:p w:rsidR="00A833A9" w:rsidRPr="00A76134" w:rsidRDefault="00A833A9" w:rsidP="00A76134">
      <w:pPr>
        <w:pStyle w:val="Style149"/>
        <w:widowControl/>
        <w:numPr>
          <w:ilvl w:val="0"/>
          <w:numId w:val="25"/>
        </w:numPr>
        <w:tabs>
          <w:tab w:val="left" w:pos="739"/>
        </w:tabs>
        <w:spacing w:line="360" w:lineRule="auto"/>
        <w:ind w:firstLine="709"/>
        <w:rPr>
          <w:rStyle w:val="FontStyle272"/>
          <w:sz w:val="28"/>
          <w:szCs w:val="28"/>
        </w:rPr>
      </w:pPr>
      <w:r w:rsidRPr="00A76134">
        <w:rPr>
          <w:rStyle w:val="FontStyle272"/>
          <w:sz w:val="28"/>
          <w:szCs w:val="28"/>
        </w:rPr>
        <w:t>Пенсионный фонд РФ формируется из тех же источников, что и бюджет любого уровня. Основным источником дохода фонда являются страховые взносы работодателей (предприятий, организаций, индивидуальных предпринимателей).</w:t>
      </w:r>
    </w:p>
    <w:p w:rsidR="00A833A9" w:rsidRPr="00A76134" w:rsidRDefault="00A833A9" w:rsidP="00A76134">
      <w:pPr>
        <w:pStyle w:val="Style149"/>
        <w:widowControl/>
        <w:numPr>
          <w:ilvl w:val="0"/>
          <w:numId w:val="25"/>
        </w:numPr>
        <w:tabs>
          <w:tab w:val="left" w:pos="739"/>
        </w:tabs>
        <w:spacing w:line="360" w:lineRule="auto"/>
        <w:ind w:firstLine="709"/>
        <w:rPr>
          <w:rStyle w:val="FontStyle272"/>
          <w:sz w:val="28"/>
          <w:szCs w:val="28"/>
        </w:rPr>
      </w:pPr>
      <w:r w:rsidRPr="00A76134">
        <w:rPr>
          <w:rStyle w:val="FontStyle272"/>
          <w:sz w:val="28"/>
          <w:szCs w:val="28"/>
        </w:rPr>
        <w:t>Пенсионный фонд РФ по определению, организационному построению системы и пенсионному обеспечению обслуживает только гражданских лиц.</w:t>
      </w:r>
    </w:p>
    <w:p w:rsidR="00A833A9" w:rsidRPr="00A76134" w:rsidRDefault="00A833A9" w:rsidP="00A76134">
      <w:pPr>
        <w:pStyle w:val="Style149"/>
        <w:widowControl/>
        <w:numPr>
          <w:ilvl w:val="0"/>
          <w:numId w:val="25"/>
        </w:numPr>
        <w:tabs>
          <w:tab w:val="left" w:pos="739"/>
        </w:tabs>
        <w:spacing w:line="360" w:lineRule="auto"/>
        <w:ind w:firstLine="709"/>
        <w:rPr>
          <w:rStyle w:val="FontStyle272"/>
          <w:sz w:val="28"/>
          <w:szCs w:val="28"/>
        </w:rPr>
      </w:pPr>
      <w:r w:rsidRPr="00A76134">
        <w:rPr>
          <w:rStyle w:val="FontStyle272"/>
          <w:sz w:val="28"/>
          <w:szCs w:val="28"/>
        </w:rPr>
        <w:t>Уволенные военнослужащие из Российской армии, служащие из органов МВД РФ, ФСБ, МЧС РФ и других силовых ведомств обеспечиваются пенсиями непосредственно за счет средств, выделяемых из федерального бюджета.</w:t>
      </w:r>
    </w:p>
    <w:p w:rsidR="00A833A9" w:rsidRPr="00A76134" w:rsidRDefault="00A833A9" w:rsidP="00A76134">
      <w:pPr>
        <w:pStyle w:val="Style149"/>
        <w:widowControl/>
        <w:numPr>
          <w:ilvl w:val="0"/>
          <w:numId w:val="25"/>
        </w:numPr>
        <w:tabs>
          <w:tab w:val="left" w:pos="739"/>
        </w:tabs>
        <w:spacing w:line="360" w:lineRule="auto"/>
        <w:ind w:firstLine="709"/>
        <w:rPr>
          <w:rStyle w:val="FontStyle272"/>
          <w:sz w:val="28"/>
          <w:szCs w:val="28"/>
        </w:rPr>
      </w:pPr>
      <w:r w:rsidRPr="00A76134">
        <w:rPr>
          <w:rStyle w:val="FontStyle272"/>
          <w:sz w:val="28"/>
          <w:szCs w:val="28"/>
        </w:rPr>
        <w:t>В РФ создана самостоятельная пенсионная структура органов с многочисленным штатом и техническим оснащением, на обеспечение которой требуются значительные ассигнования денежных средств за счет налогоплательщиков.</w:t>
      </w:r>
    </w:p>
    <w:p w:rsidR="00A833A9" w:rsidRPr="00A76134" w:rsidRDefault="00A833A9" w:rsidP="00A76134">
      <w:pPr>
        <w:pStyle w:val="Style149"/>
        <w:widowControl/>
        <w:numPr>
          <w:ilvl w:val="0"/>
          <w:numId w:val="25"/>
        </w:numPr>
        <w:tabs>
          <w:tab w:val="left" w:pos="739"/>
        </w:tabs>
        <w:spacing w:line="360" w:lineRule="auto"/>
        <w:ind w:firstLine="709"/>
        <w:rPr>
          <w:rStyle w:val="FontStyle272"/>
          <w:sz w:val="28"/>
          <w:szCs w:val="28"/>
        </w:rPr>
      </w:pPr>
      <w:r w:rsidRPr="00A76134">
        <w:rPr>
          <w:rStyle w:val="FontStyle272"/>
          <w:sz w:val="28"/>
          <w:szCs w:val="28"/>
        </w:rPr>
        <w:t>Назначением пенсий занимаются органы социальной защиты населения, организационно входящие в состав органов исполнительной власти, а финансирование выплат пенсий производит Пенсионный фонд РФ. Иначе аккумулированными средствами пенсионного фонда распоряжаются исполнительные органы субъектов РФ, которые не заинтересованы в их экономном и целевом использовании, хотя в соответствии с Положением о Пенсионном фонде РФ предусматривается, что управление фондом и его средствами должен распоряжаться сам фонд.</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Исходя из изложенных замечаний, пенсионная система организационно, структурно и функционально требует реструктуризации.</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В настоящее время рассматриваются две альтернативные модели пенсионной системы: существующая и гипотетическая накопительная.</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Сторонники накопительной системы строят свою позицию на принципе индивидуальности: каждый человек формирует пенсию сам себе. То есть его взносы поступают на индивидуальный счет, зарегистрированный в специальной страховой компании. Накопительная система на выходе гарантирует реализацию принципа справедливости: сколько заработал — сколько вложил — столько получил. Однако система имеет множество недостатков, а именно:</w:t>
      </w:r>
    </w:p>
    <w:p w:rsidR="00A833A9" w:rsidRPr="00A76134" w:rsidRDefault="00A833A9" w:rsidP="00A76134">
      <w:pPr>
        <w:pStyle w:val="Style158"/>
        <w:numPr>
          <w:ilvl w:val="0"/>
          <w:numId w:val="23"/>
        </w:numPr>
        <w:tabs>
          <w:tab w:val="left" w:pos="763"/>
        </w:tabs>
        <w:ind w:firstLine="709"/>
        <w:rPr>
          <w:rStyle w:val="FontStyle272"/>
          <w:sz w:val="28"/>
          <w:szCs w:val="28"/>
        </w:rPr>
      </w:pPr>
      <w:r w:rsidRPr="00A76134">
        <w:rPr>
          <w:rStyle w:val="FontStyle272"/>
          <w:sz w:val="28"/>
          <w:szCs w:val="28"/>
        </w:rPr>
        <w:t xml:space="preserve">при слабом законодательстве РФ специальная страховая компания не является гарантийной организацией, которая через </w:t>
      </w:r>
      <w:r w:rsidRPr="00A76134">
        <w:rPr>
          <w:rStyle w:val="FontStyle291"/>
          <w:i w:val="0"/>
          <w:sz w:val="28"/>
          <w:szCs w:val="28"/>
        </w:rPr>
        <w:t xml:space="preserve">п </w:t>
      </w:r>
      <w:r w:rsidRPr="00A76134">
        <w:rPr>
          <w:rStyle w:val="FontStyle272"/>
          <w:sz w:val="28"/>
          <w:szCs w:val="28"/>
        </w:rPr>
        <w:t>лет выполнит свои обязательства перед гражданином. Риск вклада очень велик (банкротство, воровство и т. д.);</w:t>
      </w:r>
    </w:p>
    <w:p w:rsidR="00A833A9" w:rsidRPr="00A76134" w:rsidRDefault="00A833A9" w:rsidP="00A76134">
      <w:pPr>
        <w:pStyle w:val="Style161"/>
        <w:widowControl/>
        <w:numPr>
          <w:ilvl w:val="0"/>
          <w:numId w:val="23"/>
        </w:numPr>
        <w:tabs>
          <w:tab w:val="left" w:pos="763"/>
        </w:tabs>
        <w:spacing w:line="360" w:lineRule="auto"/>
        <w:ind w:firstLine="709"/>
        <w:rPr>
          <w:rStyle w:val="FontStyle272"/>
          <w:sz w:val="28"/>
          <w:szCs w:val="28"/>
        </w:rPr>
      </w:pPr>
      <w:r w:rsidRPr="00A76134">
        <w:rPr>
          <w:rStyle w:val="FontStyle272"/>
          <w:sz w:val="28"/>
          <w:szCs w:val="28"/>
        </w:rPr>
        <w:t>за счет каких средств страховая компания должна платить пенсии инвалидам с детства, гражданам свободных профессий (художникам, писателям, индивидуальным предпринимателям и т. д.) и другим категориям граждан или эту обязанность должно взять на себя государство? (Не прописано законодательством РФ);</w:t>
      </w:r>
    </w:p>
    <w:p w:rsidR="00A833A9" w:rsidRPr="00A76134" w:rsidRDefault="00A833A9" w:rsidP="00A76134">
      <w:pPr>
        <w:pStyle w:val="Style161"/>
        <w:widowControl/>
        <w:numPr>
          <w:ilvl w:val="0"/>
          <w:numId w:val="23"/>
        </w:numPr>
        <w:tabs>
          <w:tab w:val="left" w:pos="763"/>
        </w:tabs>
        <w:spacing w:line="360" w:lineRule="auto"/>
        <w:ind w:firstLine="709"/>
        <w:rPr>
          <w:rStyle w:val="FontStyle272"/>
          <w:sz w:val="28"/>
          <w:szCs w:val="28"/>
        </w:rPr>
      </w:pPr>
      <w:r w:rsidRPr="00A76134">
        <w:rPr>
          <w:rStyle w:val="FontStyle272"/>
          <w:sz w:val="28"/>
          <w:szCs w:val="28"/>
        </w:rPr>
        <w:t>кому будут принадлежать пенсионные средства граждан, не доживших до пенсионного возраста: останутся в собственности страховой компании, перейдут государству или их получат родственники по завещанию?;</w:t>
      </w:r>
    </w:p>
    <w:p w:rsidR="00A833A9" w:rsidRPr="00A76134" w:rsidRDefault="00A833A9" w:rsidP="00A76134">
      <w:pPr>
        <w:pStyle w:val="Style161"/>
        <w:widowControl/>
        <w:numPr>
          <w:ilvl w:val="0"/>
          <w:numId w:val="23"/>
        </w:numPr>
        <w:tabs>
          <w:tab w:val="left" w:pos="763"/>
        </w:tabs>
        <w:spacing w:line="360" w:lineRule="auto"/>
        <w:ind w:firstLine="709"/>
        <w:rPr>
          <w:rStyle w:val="FontStyle272"/>
          <w:sz w:val="28"/>
          <w:szCs w:val="28"/>
        </w:rPr>
      </w:pPr>
      <w:r w:rsidRPr="00A76134">
        <w:rPr>
          <w:rStyle w:val="FontStyle272"/>
          <w:sz w:val="28"/>
          <w:szCs w:val="28"/>
        </w:rPr>
        <w:t>кому будут принадлежать денежные средства, полученные от коммерческой деятельности фонда (страховой компании), и суммы, полученные на проценты по вкладам или переданные под проценты коммерческим структурам? Страховой компании или гражданину, или делиться между ними в какой-то пропорции?;</w:t>
      </w:r>
    </w:p>
    <w:p w:rsidR="00A833A9" w:rsidRPr="00A76134" w:rsidRDefault="00A833A9" w:rsidP="00A76134">
      <w:pPr>
        <w:pStyle w:val="Style161"/>
        <w:widowControl/>
        <w:numPr>
          <w:ilvl w:val="0"/>
          <w:numId w:val="23"/>
        </w:numPr>
        <w:tabs>
          <w:tab w:val="left" w:pos="763"/>
        </w:tabs>
        <w:spacing w:line="360" w:lineRule="auto"/>
        <w:ind w:firstLine="709"/>
        <w:rPr>
          <w:rStyle w:val="FontStyle272"/>
          <w:sz w:val="28"/>
          <w:szCs w:val="28"/>
        </w:rPr>
      </w:pPr>
      <w:r w:rsidRPr="00A76134">
        <w:rPr>
          <w:rStyle w:val="FontStyle272"/>
          <w:sz w:val="28"/>
          <w:szCs w:val="28"/>
        </w:rPr>
        <w:t>кто определит фонд заработной платы административным работникам страховой компании и в каком размере? А это означает, что за счет пенсионных средств громадные суммы уйдут на выплату заработной платы.</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В значительной степени этих недостатков лишена ныне существующая распределительная пенсионная система, построенная на принципах коллективности, гарантированности, гуманности.</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91"/>
          <w:i w:val="0"/>
          <w:sz w:val="28"/>
          <w:szCs w:val="28"/>
        </w:rPr>
        <w:t xml:space="preserve">Во-первых, </w:t>
      </w:r>
      <w:r w:rsidRPr="00A76134">
        <w:rPr>
          <w:rStyle w:val="FontStyle272"/>
          <w:sz w:val="28"/>
          <w:szCs w:val="28"/>
        </w:rPr>
        <w:t>пенсионная система, будь она распределительной или накопительной, должна обеспечить гарантию прав граждан на достойное пенсионное обеспечение в условиях нестабильности развития России и ее несовершенной законодательной базы.</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91"/>
          <w:i w:val="0"/>
          <w:sz w:val="28"/>
          <w:szCs w:val="28"/>
        </w:rPr>
        <w:t xml:space="preserve">Во-вторых, </w:t>
      </w:r>
      <w:r w:rsidRPr="00A76134">
        <w:rPr>
          <w:rStyle w:val="FontStyle272"/>
          <w:sz w:val="28"/>
          <w:szCs w:val="28"/>
        </w:rPr>
        <w:t>реформирование пенсионной системы должно идти в направлении оптимизации организационной структуры системы и повышения ее эффективности за счет сокращения числа звеньев пенсионного фонда, а возможно, и его ликвидации как организационного звена. Выделение пенсионных средств должно быть предусмотрено в бюджетах местного уровня, и органы местного самоуправления должны нести персональную ответственность за пенсионное обеспечение граждан или весь пенсионный фонд должен быть сосредоточен в федеральном бюджете и определен отдельной статьей согласно бюджетной классификации, как это предусмотрено в бюджете для военнослужащих и служащих силовых министерств и ведомств.</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91"/>
          <w:i w:val="0"/>
          <w:sz w:val="28"/>
          <w:szCs w:val="28"/>
        </w:rPr>
        <w:t xml:space="preserve">В-третьих, </w:t>
      </w:r>
      <w:r w:rsidRPr="00A76134">
        <w:rPr>
          <w:rStyle w:val="FontStyle272"/>
          <w:sz w:val="28"/>
          <w:szCs w:val="28"/>
        </w:rPr>
        <w:t>реформирование пенсионной системы необходимо вести в направлении, чтобы базовые пенсии были предоставлены всем гражданам с учетом прожиточного минимума пенсионера и степени утраты трудоспособности.</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Трудовые или страховые пенсии должны предоставляться всем лицам, работающим по найму, и другим категориям граждан, на которых распространяется государственное пенсионное страхование. Все участники трудовых пенсий должны нести одинаковые обязанности по финансированию пенсионного фонда и иметь одинаковые права в отношении назначения и размеров пенсий. Размер трудовой пенсии по старости должен определяться с учетом трудового стажа и заработка. Исходным критерием определения размера пенсии должна быть цена одного года страхового стажа, выраженная в процентах к заработку, из которого исчисляется пенсия. В этом случае базовая пенсия будет являться минимальным размером трудовой пенсии.</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Пенсии по инвалидности и по случаю потери кормильца должны базироваться на тех же принципах, что и пенсии по старости и быть сопоставимы по размерам с пенсиями по старости.</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Пенсии, назначаемые в связи с несчастными случаями на производстве и профессиональными заболеваниями, должны предоставляться в рамках системы страхования от несчастных случаев и профессиональных заболеваний на производстве за счет работодателей.</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72"/>
          <w:sz w:val="28"/>
          <w:szCs w:val="28"/>
        </w:rPr>
        <w:t>Индексация пенсий является необходимым условием любой пенсионной системы, что позволит предупреждать падение реальной стоимости пенсий в периоды инфляции.</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91"/>
          <w:i w:val="0"/>
          <w:sz w:val="28"/>
          <w:szCs w:val="28"/>
        </w:rPr>
        <w:t xml:space="preserve">В-четвертых, </w:t>
      </w:r>
      <w:r w:rsidRPr="00A76134">
        <w:rPr>
          <w:rStyle w:val="FontStyle272"/>
          <w:sz w:val="28"/>
          <w:szCs w:val="28"/>
        </w:rPr>
        <w:t>при реформировании пенсионной системы следует учитывать относительно низкий пенсионный возраст в России, высокую долю пенсионеров-льготников, возможности получения пенсий при продолжении трудовой деятельности по достижении пенсионного возраста. Отмена этих факторов в случае реформирования системы требует обоснований с точки зрения демографии населения, изменения налогового законодательства, учета прожиточного минимума, экономического и социального развития регионов и т. д.</w:t>
      </w:r>
    </w:p>
    <w:p w:rsidR="00A833A9" w:rsidRPr="00A76134" w:rsidRDefault="00A833A9" w:rsidP="00A76134">
      <w:pPr>
        <w:pStyle w:val="Style140"/>
        <w:widowControl/>
        <w:spacing w:line="360" w:lineRule="auto"/>
        <w:ind w:firstLine="709"/>
        <w:rPr>
          <w:rStyle w:val="FontStyle272"/>
          <w:sz w:val="28"/>
          <w:szCs w:val="28"/>
        </w:rPr>
      </w:pPr>
      <w:r w:rsidRPr="00A76134">
        <w:rPr>
          <w:rStyle w:val="FontStyle291"/>
          <w:i w:val="0"/>
          <w:sz w:val="28"/>
          <w:szCs w:val="28"/>
        </w:rPr>
        <w:t xml:space="preserve">В-пятых, </w:t>
      </w:r>
      <w:r w:rsidRPr="00A76134">
        <w:rPr>
          <w:rStyle w:val="FontStyle272"/>
          <w:sz w:val="28"/>
          <w:szCs w:val="28"/>
        </w:rPr>
        <w:t>реформирование пенсионной системы должно идти с учетом реализации в практику следующих мероприятий:</w:t>
      </w:r>
    </w:p>
    <w:p w:rsidR="00A833A9" w:rsidRPr="00A76134" w:rsidRDefault="00A833A9"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принятием новых законодательных актов, определяющих развитие новых форм и методов пенсионного обеспечения;</w:t>
      </w:r>
    </w:p>
    <w:p w:rsidR="00A833A9" w:rsidRPr="00A76134" w:rsidRDefault="00A833A9"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совершенствованием системы управления пенсионным обеспечением;</w:t>
      </w:r>
    </w:p>
    <w:p w:rsidR="00A833A9" w:rsidRPr="00A76134" w:rsidRDefault="00A833A9"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совершенствованием и оптимизацией структуры пенсионной системы;</w:t>
      </w:r>
    </w:p>
    <w:p w:rsidR="00A833A9" w:rsidRPr="00A76134" w:rsidRDefault="00A833A9"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введением трудовых и социальных пенсий для тех категорий граждан, которые не смогут сформировать достаточные пенсионные сбережения;</w:t>
      </w:r>
    </w:p>
    <w:p w:rsidR="00A833A9" w:rsidRPr="00A76134" w:rsidRDefault="00A833A9"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введением обязательного пенсионного страхования, построенного по накопительному принципу;</w:t>
      </w:r>
    </w:p>
    <w:p w:rsidR="00A833A9" w:rsidRPr="00A76134" w:rsidRDefault="00A833A9"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созданием системы негосударственных пенсионных фондов, построенных по принципу добровольности пенсионного страхования с учетом государственных гарантий;</w:t>
      </w:r>
    </w:p>
    <w:p w:rsidR="00A833A9" w:rsidRPr="00A76134" w:rsidRDefault="00A833A9" w:rsidP="00A76134">
      <w:pPr>
        <w:pStyle w:val="Style161"/>
        <w:widowControl/>
        <w:numPr>
          <w:ilvl w:val="0"/>
          <w:numId w:val="21"/>
        </w:numPr>
        <w:tabs>
          <w:tab w:val="left" w:pos="758"/>
        </w:tabs>
        <w:spacing w:line="360" w:lineRule="auto"/>
        <w:ind w:firstLine="709"/>
        <w:rPr>
          <w:rStyle w:val="FontStyle272"/>
          <w:sz w:val="28"/>
          <w:szCs w:val="28"/>
        </w:rPr>
      </w:pPr>
      <w:r w:rsidRPr="00A76134">
        <w:rPr>
          <w:rStyle w:val="FontStyle272"/>
          <w:sz w:val="28"/>
          <w:szCs w:val="28"/>
        </w:rPr>
        <w:t>учетом мирового опыта и опыта наиболее развитых стран обеспечения граждан пенсиями различного вида.</w:t>
      </w:r>
    </w:p>
    <w:p w:rsidR="00A833A9" w:rsidRPr="00A76134" w:rsidRDefault="00A833A9" w:rsidP="00A76134">
      <w:pPr>
        <w:pStyle w:val="Style49"/>
        <w:spacing w:line="360" w:lineRule="auto"/>
        <w:ind w:firstLine="709"/>
        <w:rPr>
          <w:rStyle w:val="FontStyle117"/>
          <w:sz w:val="28"/>
          <w:szCs w:val="28"/>
        </w:rPr>
      </w:pPr>
    </w:p>
    <w:p w:rsidR="00A76134" w:rsidRDefault="00A76134">
      <w:pPr>
        <w:autoSpaceDE/>
        <w:autoSpaceDN/>
        <w:adjustRightInd/>
        <w:spacing w:after="200" w:line="276" w:lineRule="auto"/>
        <w:jc w:val="left"/>
        <w:rPr>
          <w:rStyle w:val="FontStyle117"/>
          <w:sz w:val="28"/>
          <w:szCs w:val="28"/>
        </w:rPr>
      </w:pPr>
      <w:r>
        <w:rPr>
          <w:rStyle w:val="FontStyle117"/>
          <w:sz w:val="28"/>
          <w:szCs w:val="28"/>
        </w:rPr>
        <w:br w:type="page"/>
      </w:r>
    </w:p>
    <w:p w:rsidR="00BC768B" w:rsidRPr="00A76134" w:rsidRDefault="00BC768B" w:rsidP="00A76134">
      <w:pPr>
        <w:pStyle w:val="Style49"/>
        <w:spacing w:line="360" w:lineRule="auto"/>
        <w:ind w:firstLine="709"/>
        <w:rPr>
          <w:rStyle w:val="FontStyle117"/>
          <w:sz w:val="28"/>
          <w:szCs w:val="28"/>
        </w:rPr>
      </w:pPr>
      <w:r w:rsidRPr="00A76134">
        <w:rPr>
          <w:rStyle w:val="FontStyle117"/>
          <w:sz w:val="28"/>
          <w:szCs w:val="28"/>
        </w:rPr>
        <w:t>Заключение</w:t>
      </w:r>
    </w:p>
    <w:p w:rsidR="00A76134" w:rsidRPr="008954A9" w:rsidRDefault="00A76134" w:rsidP="00A76134">
      <w:pPr>
        <w:ind w:firstLine="709"/>
      </w:pPr>
    </w:p>
    <w:p w:rsidR="00BC768B" w:rsidRPr="00A76134" w:rsidRDefault="00BC768B" w:rsidP="00A76134">
      <w:pPr>
        <w:ind w:firstLine="709"/>
      </w:pPr>
      <w:r w:rsidRPr="00A76134">
        <w:t>Расширение деятельности государства привело к созданию значительного количества специальных фондов, многие из которых сохранили свою самостоятельность даже после создания государственного бюджета, основанного на объединении различных фондов. Среди них ведущую роль заняли государственные внебюджетные фонды.</w:t>
      </w:r>
    </w:p>
    <w:p w:rsidR="00BC768B" w:rsidRPr="00A76134" w:rsidRDefault="00BC768B" w:rsidP="00A76134">
      <w:pPr>
        <w:ind w:firstLine="709"/>
      </w:pPr>
      <w:r w:rsidRPr="00A76134">
        <w:t xml:space="preserve">Государственным </w:t>
      </w:r>
      <w:hyperlink r:id="rId8" w:tgtFrame="_blank" w:history="1">
        <w:r w:rsidRPr="00A76134">
          <w:t>внебюджетным фондом</w:t>
        </w:r>
      </w:hyperlink>
      <w:r w:rsidRPr="00A76134">
        <w:t xml:space="preserve"> называют форму образования и расходования денежных средств, образуемых вне </w:t>
      </w:r>
      <w:hyperlink r:id="rId9" w:tgtFrame="_blank" w:history="1">
        <w:r w:rsidRPr="00A76134">
          <w:t>федерального бюджета</w:t>
        </w:r>
      </w:hyperlink>
      <w:r w:rsidRPr="00A76134">
        <w:t xml:space="preserve"> и </w:t>
      </w:r>
      <w:hyperlink r:id="rId10" w:tgtFrame="_blank" w:history="1">
        <w:r w:rsidRPr="00A76134">
          <w:t>бюджетов</w:t>
        </w:r>
      </w:hyperlink>
      <w:r w:rsidRPr="00A76134">
        <w:t xml:space="preserve"> субъектов Российской Федерации. В РФ государственными </w:t>
      </w:r>
      <w:hyperlink r:id="rId11" w:tgtFrame="_blank" w:history="1">
        <w:r w:rsidRPr="00A76134">
          <w:t>внебюджетными фондами</w:t>
        </w:r>
      </w:hyperlink>
      <w:r w:rsidRPr="00A76134">
        <w:t xml:space="preserve"> являются: Пенсионный фонд РФ, Фонд обязательного медицинского страхования и Фонд социального страхования. Эти фонды носят строго целевое назначение и выполняют определенные функции, возложенные на них государством.</w:t>
      </w:r>
    </w:p>
    <w:p w:rsidR="00BC768B" w:rsidRPr="00A76134" w:rsidRDefault="00BC768B" w:rsidP="00A76134">
      <w:pPr>
        <w:ind w:firstLine="709"/>
      </w:pPr>
      <w:r w:rsidRPr="00A76134">
        <w:t>Так, Пенсионный фонд РФ создан в целях государственного управления финансами пенсионного обеспечения; Фонд обязательного медицинского страхования - для обеспечения стабильности государственной системы ОМС; Фонд социального страхования - для обеспечения государственных гарантий в системе социального страхования. Каждый из них формируется в основном за счет перераспределения национального дохода, а именно за счет специальных налогов и сборов, средств из бюджета и займов.</w:t>
      </w:r>
    </w:p>
    <w:p w:rsidR="00BC768B" w:rsidRPr="00A76134" w:rsidRDefault="00BC768B" w:rsidP="00A76134">
      <w:pPr>
        <w:ind w:firstLine="709"/>
      </w:pPr>
      <w:r w:rsidRPr="00A76134">
        <w:t>Совершенствование системы социального страхования является сейчас не благими намерениями, а насущной необходимостью. Пусть у внебюджетных фондов и существуют свои проблемы, но путем принятия новых нормативных актов они вполне могут быть решены. Хотелось бы надеяться на то, что сложившаяся система внебюджетных фондов не будет разрушена, так как они по-прежнему остаются одним из важных звеньев финансовой системы государства, в обеспечении государственного социального страхования.</w:t>
      </w:r>
    </w:p>
    <w:p w:rsidR="00BC768B" w:rsidRDefault="00A76134" w:rsidP="00A76134">
      <w:pPr>
        <w:pStyle w:val="Style137"/>
        <w:widowControl/>
        <w:spacing w:line="360" w:lineRule="auto"/>
        <w:ind w:firstLine="709"/>
        <w:jc w:val="both"/>
        <w:rPr>
          <w:sz w:val="28"/>
          <w:szCs w:val="28"/>
          <w:lang w:val="en-US"/>
        </w:rPr>
      </w:pPr>
      <w:r>
        <w:rPr>
          <w:sz w:val="28"/>
          <w:szCs w:val="28"/>
        </w:rPr>
        <w:t>Список используемой литературы</w:t>
      </w:r>
    </w:p>
    <w:p w:rsidR="00A76134" w:rsidRPr="00A76134" w:rsidRDefault="00A76134" w:rsidP="00A76134">
      <w:pPr>
        <w:pStyle w:val="Style137"/>
        <w:widowControl/>
        <w:spacing w:line="360" w:lineRule="auto"/>
        <w:ind w:firstLine="709"/>
        <w:jc w:val="both"/>
        <w:rPr>
          <w:sz w:val="28"/>
          <w:szCs w:val="28"/>
          <w:lang w:val="en-US"/>
        </w:rPr>
      </w:pPr>
    </w:p>
    <w:p w:rsidR="00BC768B" w:rsidRPr="00A76134" w:rsidRDefault="00BC768B" w:rsidP="00A76134">
      <w:pPr>
        <w:pStyle w:val="Style11"/>
        <w:widowControl/>
        <w:numPr>
          <w:ilvl w:val="0"/>
          <w:numId w:val="26"/>
        </w:numPr>
        <w:tabs>
          <w:tab w:val="left" w:pos="426"/>
        </w:tabs>
        <w:spacing w:line="360" w:lineRule="auto"/>
        <w:ind w:left="0" w:firstLine="0"/>
        <w:jc w:val="both"/>
        <w:rPr>
          <w:rStyle w:val="FontStyle257"/>
          <w:b w:val="0"/>
          <w:sz w:val="28"/>
          <w:szCs w:val="28"/>
        </w:rPr>
      </w:pPr>
      <w:r w:rsidRPr="00A76134">
        <w:rPr>
          <w:rStyle w:val="FontStyle258"/>
          <w:b w:val="0"/>
          <w:sz w:val="28"/>
          <w:szCs w:val="28"/>
        </w:rPr>
        <w:t xml:space="preserve">Александров </w:t>
      </w:r>
      <w:r w:rsidRPr="00A76134">
        <w:rPr>
          <w:rStyle w:val="FontStyle273"/>
          <w:sz w:val="28"/>
          <w:szCs w:val="28"/>
        </w:rPr>
        <w:t xml:space="preserve">И. М. </w:t>
      </w:r>
      <w:r w:rsidRPr="00A76134">
        <w:rPr>
          <w:rStyle w:val="FontStyle258"/>
          <w:b w:val="0"/>
          <w:sz w:val="28"/>
          <w:szCs w:val="28"/>
        </w:rPr>
        <w:t xml:space="preserve">Бюджетная </w:t>
      </w:r>
      <w:r w:rsidRPr="00A76134">
        <w:rPr>
          <w:rStyle w:val="FontStyle273"/>
          <w:sz w:val="28"/>
          <w:szCs w:val="28"/>
        </w:rPr>
        <w:t xml:space="preserve">система </w:t>
      </w:r>
      <w:r w:rsidRPr="00A76134">
        <w:rPr>
          <w:rStyle w:val="FontStyle258"/>
          <w:b w:val="0"/>
          <w:sz w:val="28"/>
          <w:szCs w:val="28"/>
        </w:rPr>
        <w:t>Российской</w:t>
      </w:r>
      <w:r w:rsidRPr="00A76134">
        <w:rPr>
          <w:rStyle w:val="FontStyle256"/>
          <w:rFonts w:eastAsia="Times-Roman"/>
          <w:sz w:val="28"/>
          <w:szCs w:val="28"/>
        </w:rPr>
        <w:t xml:space="preserve"> Федерации: </w:t>
      </w:r>
      <w:r w:rsidR="00A76134">
        <w:rPr>
          <w:rStyle w:val="FontStyle257"/>
          <w:b w:val="0"/>
          <w:sz w:val="28"/>
          <w:szCs w:val="28"/>
        </w:rPr>
        <w:t xml:space="preserve">Учебник. </w:t>
      </w:r>
      <w:r w:rsidRPr="00A76134">
        <w:rPr>
          <w:rStyle w:val="FontStyle257"/>
          <w:b w:val="0"/>
          <w:sz w:val="28"/>
          <w:szCs w:val="28"/>
        </w:rPr>
        <w:t>2-е изд. — М.: Издательско-тор-говая корпорация «Дашков и К°», 2007. — 486 с.</w:t>
      </w:r>
    </w:p>
    <w:p w:rsidR="00BC768B" w:rsidRPr="00A76134" w:rsidRDefault="00BC768B" w:rsidP="00A76134">
      <w:pPr>
        <w:pStyle w:val="Style137"/>
        <w:widowControl/>
        <w:numPr>
          <w:ilvl w:val="0"/>
          <w:numId w:val="26"/>
        </w:numPr>
        <w:tabs>
          <w:tab w:val="left" w:pos="426"/>
        </w:tabs>
        <w:spacing w:line="360" w:lineRule="auto"/>
        <w:ind w:left="0" w:firstLine="0"/>
        <w:jc w:val="both"/>
        <w:rPr>
          <w:sz w:val="28"/>
          <w:szCs w:val="28"/>
        </w:rPr>
      </w:pPr>
      <w:r w:rsidRPr="00A76134">
        <w:rPr>
          <w:sz w:val="28"/>
          <w:szCs w:val="28"/>
        </w:rPr>
        <w:t>Бюджетная система России: учебник для студентов вузов, обучающихся по экономическим специальностям/ Под.ред. Г.Б.Поляка – 2-е изд., перераб. И доп. – М.: ЮНИТИ-ДАНА, 2007.</w:t>
      </w:r>
    </w:p>
    <w:p w:rsidR="00BC768B" w:rsidRPr="00A76134" w:rsidRDefault="00BC768B" w:rsidP="00A76134">
      <w:pPr>
        <w:pStyle w:val="Style137"/>
        <w:widowControl/>
        <w:numPr>
          <w:ilvl w:val="0"/>
          <w:numId w:val="26"/>
        </w:numPr>
        <w:tabs>
          <w:tab w:val="left" w:pos="426"/>
        </w:tabs>
        <w:spacing w:line="360" w:lineRule="auto"/>
        <w:ind w:left="0" w:firstLine="0"/>
        <w:jc w:val="both"/>
        <w:rPr>
          <w:sz w:val="28"/>
          <w:szCs w:val="28"/>
        </w:rPr>
      </w:pPr>
      <w:r w:rsidRPr="00A76134">
        <w:rPr>
          <w:sz w:val="28"/>
          <w:szCs w:val="28"/>
        </w:rPr>
        <w:t>Финансы: учеб. --2-е изд.,</w:t>
      </w:r>
      <w:r w:rsidR="00A76134">
        <w:rPr>
          <w:sz w:val="28"/>
          <w:szCs w:val="28"/>
        </w:rPr>
        <w:t xml:space="preserve"> </w:t>
      </w:r>
      <w:r w:rsidRPr="00A76134">
        <w:rPr>
          <w:sz w:val="28"/>
          <w:szCs w:val="28"/>
        </w:rPr>
        <w:t>перераб.</w:t>
      </w:r>
      <w:r w:rsidR="00A76134">
        <w:rPr>
          <w:sz w:val="28"/>
          <w:szCs w:val="28"/>
        </w:rPr>
        <w:t xml:space="preserve"> </w:t>
      </w:r>
      <w:r w:rsidRPr="00A76134">
        <w:rPr>
          <w:sz w:val="28"/>
          <w:szCs w:val="28"/>
        </w:rPr>
        <w:t>и доп./иод ред.</w:t>
      </w:r>
      <w:r w:rsidR="00A76134">
        <w:rPr>
          <w:sz w:val="28"/>
          <w:szCs w:val="28"/>
        </w:rPr>
        <w:t xml:space="preserve"> </w:t>
      </w:r>
      <w:r w:rsidRPr="00A76134">
        <w:rPr>
          <w:rFonts w:eastAsia="Times-Bold"/>
          <w:bCs/>
          <w:sz w:val="28"/>
          <w:szCs w:val="28"/>
        </w:rPr>
        <w:t xml:space="preserve">В. В. </w:t>
      </w:r>
      <w:r w:rsidRPr="00A76134">
        <w:rPr>
          <w:sz w:val="28"/>
          <w:szCs w:val="28"/>
        </w:rPr>
        <w:t>Ко</w:t>
      </w:r>
      <w:r w:rsidRPr="00A76134">
        <w:rPr>
          <w:rFonts w:eastAsia="Times-Bold"/>
          <w:bCs/>
          <w:sz w:val="28"/>
          <w:szCs w:val="28"/>
        </w:rPr>
        <w:t>валева.—М.: ТК</w:t>
      </w:r>
      <w:r w:rsidR="00A76134">
        <w:rPr>
          <w:rFonts w:eastAsia="Times-Bold"/>
          <w:bCs/>
          <w:sz w:val="28"/>
          <w:szCs w:val="28"/>
        </w:rPr>
        <w:t xml:space="preserve"> </w:t>
      </w:r>
      <w:r w:rsidRPr="00A76134">
        <w:rPr>
          <w:rFonts w:eastAsia="Times-Bold"/>
          <w:bCs/>
          <w:sz w:val="28"/>
          <w:szCs w:val="28"/>
        </w:rPr>
        <w:t>Велби,</w:t>
      </w:r>
      <w:r w:rsidR="00A76134">
        <w:rPr>
          <w:rFonts w:eastAsia="Times-Bold"/>
          <w:bCs/>
          <w:sz w:val="28"/>
          <w:szCs w:val="28"/>
        </w:rPr>
        <w:t xml:space="preserve"> </w:t>
      </w:r>
      <w:r w:rsidRPr="00A76134">
        <w:rPr>
          <w:rFonts w:eastAsia="Times-Bold"/>
          <w:bCs/>
          <w:sz w:val="28"/>
          <w:szCs w:val="28"/>
        </w:rPr>
        <w:t xml:space="preserve">Изд-во </w:t>
      </w:r>
      <w:r w:rsidRPr="00A76134">
        <w:rPr>
          <w:sz w:val="28"/>
          <w:szCs w:val="28"/>
        </w:rPr>
        <w:t>Проспект, 2007</w:t>
      </w:r>
    </w:p>
    <w:p w:rsidR="00BC768B" w:rsidRPr="00A76134" w:rsidRDefault="00BC768B" w:rsidP="00A76134">
      <w:pPr>
        <w:pStyle w:val="Style5"/>
        <w:widowControl/>
        <w:numPr>
          <w:ilvl w:val="0"/>
          <w:numId w:val="26"/>
        </w:numPr>
        <w:tabs>
          <w:tab w:val="left" w:pos="426"/>
        </w:tabs>
        <w:spacing w:line="360" w:lineRule="auto"/>
        <w:ind w:left="0" w:firstLine="0"/>
        <w:rPr>
          <w:rStyle w:val="FontStyle117"/>
          <w:sz w:val="28"/>
          <w:szCs w:val="28"/>
        </w:rPr>
      </w:pPr>
      <w:r w:rsidRPr="00A76134">
        <w:rPr>
          <w:rStyle w:val="FontStyle117"/>
          <w:sz w:val="28"/>
          <w:szCs w:val="28"/>
        </w:rPr>
        <w:t xml:space="preserve">Николаева Т.П. Бюджетная система РФ / Московский международный институт эконометрики, информатики, финансов и права. - М.: 2003. </w:t>
      </w:r>
    </w:p>
    <w:p w:rsidR="00BC768B" w:rsidRPr="00A76134" w:rsidRDefault="00BC768B" w:rsidP="00A76134">
      <w:pPr>
        <w:pStyle w:val="af0"/>
        <w:numPr>
          <w:ilvl w:val="0"/>
          <w:numId w:val="26"/>
        </w:numPr>
        <w:tabs>
          <w:tab w:val="left" w:pos="426"/>
        </w:tabs>
        <w:spacing w:after="0" w:line="360" w:lineRule="auto"/>
        <w:ind w:left="0" w:firstLine="0"/>
        <w:jc w:val="both"/>
        <w:rPr>
          <w:rFonts w:ascii="Times New Roman" w:hAnsi="Times New Roman"/>
          <w:sz w:val="28"/>
          <w:szCs w:val="28"/>
        </w:rPr>
      </w:pPr>
      <w:r w:rsidRPr="00A76134">
        <w:rPr>
          <w:rFonts w:ascii="Times New Roman" w:hAnsi="Times New Roman"/>
          <w:sz w:val="28"/>
          <w:szCs w:val="28"/>
        </w:rPr>
        <w:t>Бюджетный кодекс Российской Федерации. - М.: Омега-Л, 2007</w:t>
      </w:r>
    </w:p>
    <w:p w:rsidR="0008097B" w:rsidRPr="00A76134" w:rsidRDefault="0008097B" w:rsidP="00A76134">
      <w:pPr>
        <w:pStyle w:val="af0"/>
        <w:numPr>
          <w:ilvl w:val="0"/>
          <w:numId w:val="26"/>
        </w:numPr>
        <w:tabs>
          <w:tab w:val="left" w:pos="426"/>
        </w:tabs>
        <w:spacing w:after="0" w:line="360" w:lineRule="auto"/>
        <w:ind w:left="0" w:firstLine="0"/>
        <w:jc w:val="both"/>
        <w:rPr>
          <w:rFonts w:ascii="Times New Roman" w:hAnsi="Times New Roman"/>
          <w:sz w:val="28"/>
          <w:szCs w:val="28"/>
        </w:rPr>
      </w:pPr>
      <w:r w:rsidRPr="00A76134">
        <w:rPr>
          <w:rFonts w:ascii="Times New Roman" w:hAnsi="Times New Roman"/>
          <w:sz w:val="28"/>
          <w:szCs w:val="28"/>
        </w:rPr>
        <w:t>Федеральный закон №182 - ФЗ "О бюджете Пенсионного фонда Российской Федерации на 2008 и на плановый период 2009 и 2010 годов" (в ред. от 23.11 2007 и от 28.02.2008 г. г)</w:t>
      </w:r>
    </w:p>
    <w:p w:rsidR="0008097B" w:rsidRPr="00A76134" w:rsidRDefault="0008097B" w:rsidP="00A76134">
      <w:pPr>
        <w:pStyle w:val="af0"/>
        <w:numPr>
          <w:ilvl w:val="0"/>
          <w:numId w:val="26"/>
        </w:numPr>
        <w:tabs>
          <w:tab w:val="left" w:pos="426"/>
        </w:tabs>
        <w:spacing w:after="0" w:line="360" w:lineRule="auto"/>
        <w:ind w:left="0" w:firstLine="0"/>
        <w:jc w:val="both"/>
        <w:rPr>
          <w:rFonts w:ascii="Times New Roman" w:hAnsi="Times New Roman"/>
          <w:sz w:val="28"/>
          <w:szCs w:val="28"/>
        </w:rPr>
      </w:pPr>
      <w:r w:rsidRPr="00A76134">
        <w:rPr>
          <w:rFonts w:ascii="Times New Roman" w:hAnsi="Times New Roman"/>
          <w:sz w:val="28"/>
          <w:szCs w:val="28"/>
        </w:rPr>
        <w:t>Федеральный закон № 183 - ФЗ "О БЮДЖЕТЕ ФОНДА СОЦИАЛЬНОГО СТРАХОВАНИЯ РОССИЙСКОЙ ФЕДЕРАЦИИ НА 2008 ГОД И НА ПЛАНОВЫЙ ПЕРИОД 2009 И 2010 ГОДОВ" от 21.07.2007 г. (в ред. Федерального закона от 23.11 2007 N 265-ФЗ)</w:t>
      </w:r>
    </w:p>
    <w:p w:rsidR="0008097B" w:rsidRPr="00A76134" w:rsidRDefault="0008097B" w:rsidP="00A76134">
      <w:pPr>
        <w:pStyle w:val="af0"/>
        <w:numPr>
          <w:ilvl w:val="0"/>
          <w:numId w:val="26"/>
        </w:numPr>
        <w:tabs>
          <w:tab w:val="left" w:pos="426"/>
        </w:tabs>
        <w:spacing w:after="0" w:line="360" w:lineRule="auto"/>
        <w:ind w:left="0" w:firstLine="0"/>
        <w:jc w:val="both"/>
        <w:rPr>
          <w:rFonts w:ascii="Times New Roman" w:hAnsi="Times New Roman"/>
          <w:sz w:val="28"/>
          <w:szCs w:val="28"/>
        </w:rPr>
      </w:pPr>
      <w:r w:rsidRPr="00A76134">
        <w:rPr>
          <w:rFonts w:ascii="Times New Roman" w:hAnsi="Times New Roman"/>
          <w:sz w:val="28"/>
          <w:szCs w:val="28"/>
        </w:rPr>
        <w:t>Федеральный закон №184 - ФЗ "О БЮДЖЕТЕ ФЕДЕРАЛЬНОГО ФОНДА ОБЯЗАТЕЛЬНОГО МЕДИЦИНСКОГО СТРАХОВАНИЯ НА 2008 ГОД И НА ПЛАНОВЫЙ ПЕРИОД 2009 И 2010 ГОДОВ" от 21.07.2007 г. (в ред. Федерального закона от 23.11 2007 N 265-ФЗ)</w:t>
      </w:r>
    </w:p>
    <w:p w:rsidR="00BC768B" w:rsidRPr="00A76134" w:rsidRDefault="00BC768B" w:rsidP="00A76134">
      <w:pPr>
        <w:pStyle w:val="Style137"/>
        <w:widowControl/>
        <w:numPr>
          <w:ilvl w:val="0"/>
          <w:numId w:val="26"/>
        </w:numPr>
        <w:tabs>
          <w:tab w:val="left" w:pos="426"/>
        </w:tabs>
        <w:spacing w:line="360" w:lineRule="auto"/>
        <w:ind w:left="0" w:firstLine="0"/>
        <w:jc w:val="both"/>
        <w:rPr>
          <w:sz w:val="28"/>
          <w:szCs w:val="28"/>
        </w:rPr>
      </w:pPr>
      <w:r w:rsidRPr="00A76134">
        <w:rPr>
          <w:sz w:val="28"/>
          <w:szCs w:val="28"/>
        </w:rPr>
        <w:t xml:space="preserve">Официальный сервер Министерства финансов </w:t>
      </w:r>
      <w:hyperlink r:id="rId12" w:history="1">
        <w:r w:rsidRPr="00A76134">
          <w:rPr>
            <w:sz w:val="28"/>
            <w:szCs w:val="28"/>
          </w:rPr>
          <w:t>www.minfin.ru</w:t>
        </w:r>
      </w:hyperlink>
    </w:p>
    <w:p w:rsidR="00BC768B" w:rsidRPr="00A76134" w:rsidRDefault="0008097B" w:rsidP="00A76134">
      <w:pPr>
        <w:pStyle w:val="af0"/>
        <w:numPr>
          <w:ilvl w:val="0"/>
          <w:numId w:val="26"/>
        </w:numPr>
        <w:tabs>
          <w:tab w:val="left" w:pos="426"/>
        </w:tabs>
        <w:spacing w:after="0" w:line="360" w:lineRule="auto"/>
        <w:ind w:left="0" w:firstLine="0"/>
        <w:jc w:val="both"/>
        <w:rPr>
          <w:rFonts w:ascii="Times New Roman" w:hAnsi="Times New Roman"/>
          <w:sz w:val="28"/>
          <w:szCs w:val="28"/>
        </w:rPr>
      </w:pPr>
      <w:r w:rsidRPr="00A76134">
        <w:rPr>
          <w:rFonts w:ascii="Times New Roman" w:hAnsi="Times New Roman"/>
          <w:sz w:val="28"/>
          <w:szCs w:val="28"/>
        </w:rPr>
        <w:t xml:space="preserve"> </w:t>
      </w:r>
      <w:r w:rsidR="00BC768B" w:rsidRPr="00A76134">
        <w:rPr>
          <w:rFonts w:ascii="Times New Roman" w:hAnsi="Times New Roman"/>
          <w:sz w:val="28"/>
          <w:szCs w:val="28"/>
        </w:rPr>
        <w:t xml:space="preserve">Официальный сервер ФОМС </w:t>
      </w:r>
      <w:hyperlink r:id="rId13" w:history="1">
        <w:r w:rsidR="00BC768B" w:rsidRPr="00A76134">
          <w:rPr>
            <w:rFonts w:ascii="Times New Roman" w:hAnsi="Times New Roman"/>
            <w:sz w:val="28"/>
            <w:szCs w:val="28"/>
          </w:rPr>
          <w:t>http://www.rosme</w:t>
        </w:r>
        <w:bookmarkStart w:id="5" w:name="_Hlt26180897"/>
        <w:r w:rsidR="00BC768B" w:rsidRPr="00A76134">
          <w:rPr>
            <w:rFonts w:ascii="Times New Roman" w:hAnsi="Times New Roman"/>
            <w:sz w:val="28"/>
            <w:szCs w:val="28"/>
          </w:rPr>
          <w:t>d</w:t>
        </w:r>
        <w:bookmarkEnd w:id="5"/>
        <w:r w:rsidR="00BC768B" w:rsidRPr="00A76134">
          <w:rPr>
            <w:rFonts w:ascii="Times New Roman" w:hAnsi="Times New Roman"/>
            <w:sz w:val="28"/>
            <w:szCs w:val="28"/>
          </w:rPr>
          <w:t>str</w:t>
        </w:r>
        <w:bookmarkStart w:id="6" w:name="_Hlt26180915"/>
        <w:r w:rsidR="00BC768B" w:rsidRPr="00A76134">
          <w:rPr>
            <w:rFonts w:ascii="Times New Roman" w:hAnsi="Times New Roman"/>
            <w:sz w:val="28"/>
            <w:szCs w:val="28"/>
          </w:rPr>
          <w:t>a</w:t>
        </w:r>
        <w:bookmarkEnd w:id="6"/>
        <w:r w:rsidR="00BC768B" w:rsidRPr="00A76134">
          <w:rPr>
            <w:rFonts w:ascii="Times New Roman" w:hAnsi="Times New Roman"/>
            <w:sz w:val="28"/>
            <w:szCs w:val="28"/>
          </w:rPr>
          <w:t>h.ru</w:t>
        </w:r>
      </w:hyperlink>
    </w:p>
    <w:p w:rsidR="00A76134" w:rsidRPr="00A76134" w:rsidRDefault="0008097B" w:rsidP="00A76134">
      <w:pPr>
        <w:pStyle w:val="af1"/>
        <w:numPr>
          <w:ilvl w:val="0"/>
          <w:numId w:val="26"/>
        </w:numPr>
        <w:tabs>
          <w:tab w:val="left" w:pos="426"/>
        </w:tabs>
        <w:ind w:left="0" w:firstLine="0"/>
        <w:rPr>
          <w:rStyle w:val="FontStyle117"/>
          <w:sz w:val="28"/>
          <w:szCs w:val="28"/>
        </w:rPr>
      </w:pPr>
      <w:r w:rsidRPr="00A76134">
        <w:t xml:space="preserve"> </w:t>
      </w:r>
      <w:r w:rsidR="00BC768B" w:rsidRPr="00A76134">
        <w:t>Интернет-ресурс: http://www.budgetrf.ru/ Бюджетная система Российской Федерации.</w:t>
      </w:r>
      <w:bookmarkStart w:id="7" w:name="_GoBack"/>
      <w:bookmarkEnd w:id="7"/>
    </w:p>
    <w:sectPr w:rsidR="00A76134" w:rsidRPr="00A76134" w:rsidSect="00A7613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037" w:rsidRDefault="00213037" w:rsidP="00A21535">
      <w:pPr>
        <w:spacing w:line="240" w:lineRule="auto"/>
      </w:pPr>
      <w:r>
        <w:separator/>
      </w:r>
    </w:p>
  </w:endnote>
  <w:endnote w:type="continuationSeparator" w:id="0">
    <w:p w:rsidR="00213037" w:rsidRDefault="00213037" w:rsidP="00A215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037" w:rsidRDefault="00213037" w:rsidP="00A21535">
      <w:pPr>
        <w:spacing w:line="240" w:lineRule="auto"/>
      </w:pPr>
      <w:r>
        <w:separator/>
      </w:r>
    </w:p>
  </w:footnote>
  <w:footnote w:type="continuationSeparator" w:id="0">
    <w:p w:rsidR="00213037" w:rsidRDefault="00213037" w:rsidP="00A21535">
      <w:pPr>
        <w:spacing w:line="240" w:lineRule="auto"/>
      </w:pPr>
      <w:r>
        <w:continuationSeparator/>
      </w:r>
    </w:p>
  </w:footnote>
  <w:footnote w:id="1">
    <w:p w:rsidR="00FF02D9" w:rsidRDefault="00955769" w:rsidP="00A21535">
      <w:pPr>
        <w:spacing w:line="240" w:lineRule="auto"/>
        <w:jc w:val="left"/>
      </w:pPr>
      <w:r>
        <w:rPr>
          <w:rStyle w:val="af"/>
        </w:rPr>
        <w:footnoteRef/>
      </w:r>
      <w:r>
        <w:t xml:space="preserve"> </w:t>
      </w:r>
      <w:r w:rsidRPr="00A21535">
        <w:rPr>
          <w:sz w:val="18"/>
          <w:szCs w:val="18"/>
        </w:rPr>
        <w:t>Финансы: учеб. --2-е изд.,</w:t>
      </w:r>
      <w:r>
        <w:rPr>
          <w:sz w:val="18"/>
          <w:szCs w:val="18"/>
        </w:rPr>
        <w:t xml:space="preserve"> </w:t>
      </w:r>
      <w:r w:rsidRPr="00A21535">
        <w:rPr>
          <w:sz w:val="18"/>
          <w:szCs w:val="18"/>
        </w:rPr>
        <w:t xml:space="preserve"> перераб.</w:t>
      </w:r>
      <w:r>
        <w:rPr>
          <w:sz w:val="18"/>
          <w:szCs w:val="18"/>
        </w:rPr>
        <w:t xml:space="preserve"> </w:t>
      </w:r>
      <w:r w:rsidRPr="00A21535">
        <w:rPr>
          <w:sz w:val="18"/>
          <w:szCs w:val="18"/>
        </w:rPr>
        <w:t xml:space="preserve"> и доп./иод ред.</w:t>
      </w:r>
      <w:r>
        <w:rPr>
          <w:sz w:val="18"/>
          <w:szCs w:val="18"/>
        </w:rPr>
        <w:t xml:space="preserve"> </w:t>
      </w:r>
      <w:r w:rsidRPr="00A21535">
        <w:rPr>
          <w:sz w:val="18"/>
          <w:szCs w:val="18"/>
        </w:rPr>
        <w:t xml:space="preserve"> </w:t>
      </w:r>
      <w:r w:rsidRPr="00A21535">
        <w:rPr>
          <w:rFonts w:eastAsia="Times-Bold"/>
          <w:bCs/>
          <w:sz w:val="18"/>
          <w:szCs w:val="18"/>
        </w:rPr>
        <w:t xml:space="preserve">В. В. </w:t>
      </w:r>
      <w:r w:rsidRPr="00A21535">
        <w:rPr>
          <w:sz w:val="18"/>
          <w:szCs w:val="18"/>
        </w:rPr>
        <w:t>Ко</w:t>
      </w:r>
      <w:r w:rsidRPr="00A21535">
        <w:rPr>
          <w:rFonts w:eastAsia="Times-Bold"/>
          <w:bCs/>
          <w:sz w:val="18"/>
          <w:szCs w:val="18"/>
        </w:rPr>
        <w:t>валева.—М.: ТК</w:t>
      </w:r>
      <w:r>
        <w:rPr>
          <w:rFonts w:eastAsia="Times-Bold"/>
          <w:bCs/>
          <w:sz w:val="18"/>
          <w:szCs w:val="18"/>
        </w:rPr>
        <w:t xml:space="preserve"> </w:t>
      </w:r>
      <w:r w:rsidRPr="00A21535">
        <w:rPr>
          <w:rFonts w:eastAsia="Times-Bold"/>
          <w:bCs/>
          <w:sz w:val="18"/>
          <w:szCs w:val="18"/>
        </w:rPr>
        <w:t xml:space="preserve"> Велби, </w:t>
      </w:r>
      <w:r>
        <w:rPr>
          <w:rFonts w:eastAsia="Times-Bold"/>
          <w:bCs/>
          <w:sz w:val="18"/>
          <w:szCs w:val="18"/>
        </w:rPr>
        <w:t xml:space="preserve"> </w:t>
      </w:r>
      <w:r w:rsidRPr="00A21535">
        <w:rPr>
          <w:rFonts w:eastAsia="Times-Bold"/>
          <w:bCs/>
          <w:sz w:val="18"/>
          <w:szCs w:val="18"/>
        </w:rPr>
        <w:t xml:space="preserve">Изд-во </w:t>
      </w:r>
      <w:r w:rsidR="008954A9">
        <w:rPr>
          <w:sz w:val="18"/>
          <w:szCs w:val="18"/>
        </w:rPr>
        <w:t>Проспект, 2007</w:t>
      </w:r>
    </w:p>
  </w:footnote>
  <w:footnote w:id="2">
    <w:p w:rsidR="00FF02D9" w:rsidRDefault="00955769" w:rsidP="008954A9">
      <w:pPr>
        <w:pStyle w:val="Style5"/>
        <w:widowControl/>
        <w:spacing w:before="67"/>
      </w:pPr>
      <w:r>
        <w:rPr>
          <w:rStyle w:val="af"/>
        </w:rPr>
        <w:footnoteRef/>
      </w:r>
      <w:r>
        <w:t xml:space="preserve"> </w:t>
      </w:r>
      <w:r w:rsidRPr="001275E4">
        <w:rPr>
          <w:rStyle w:val="FontStyle117"/>
          <w:sz w:val="18"/>
          <w:szCs w:val="18"/>
        </w:rPr>
        <w:t>Николаева Т.П. Бюджетная система РФ / Московский международный институт эконометрики, информатики, финанс</w:t>
      </w:r>
      <w:r>
        <w:rPr>
          <w:rStyle w:val="FontStyle117"/>
          <w:sz w:val="18"/>
          <w:szCs w:val="18"/>
        </w:rPr>
        <w:t xml:space="preserve">ов и права. - М.: 2003. </w:t>
      </w:r>
    </w:p>
  </w:footnote>
  <w:footnote w:id="3">
    <w:p w:rsidR="00FF02D9" w:rsidRDefault="00955769" w:rsidP="00EB4CA6">
      <w:pPr>
        <w:spacing w:line="240" w:lineRule="auto"/>
        <w:jc w:val="left"/>
      </w:pPr>
      <w:r>
        <w:rPr>
          <w:rStyle w:val="af"/>
        </w:rPr>
        <w:footnoteRef/>
      </w:r>
      <w:r>
        <w:t xml:space="preserve"> </w:t>
      </w:r>
      <w:r w:rsidRPr="00A21535">
        <w:rPr>
          <w:sz w:val="18"/>
          <w:szCs w:val="18"/>
        </w:rPr>
        <w:t>Финансы: учеб. --2-е изд.,</w:t>
      </w:r>
      <w:r>
        <w:rPr>
          <w:sz w:val="18"/>
          <w:szCs w:val="18"/>
        </w:rPr>
        <w:t xml:space="preserve"> </w:t>
      </w:r>
      <w:r w:rsidRPr="00A21535">
        <w:rPr>
          <w:sz w:val="18"/>
          <w:szCs w:val="18"/>
        </w:rPr>
        <w:t xml:space="preserve"> перераб.</w:t>
      </w:r>
      <w:r>
        <w:rPr>
          <w:sz w:val="18"/>
          <w:szCs w:val="18"/>
        </w:rPr>
        <w:t xml:space="preserve"> </w:t>
      </w:r>
      <w:r w:rsidRPr="00A21535">
        <w:rPr>
          <w:sz w:val="18"/>
          <w:szCs w:val="18"/>
        </w:rPr>
        <w:t xml:space="preserve"> и доп./иод ред.</w:t>
      </w:r>
      <w:r>
        <w:rPr>
          <w:sz w:val="18"/>
          <w:szCs w:val="18"/>
        </w:rPr>
        <w:t xml:space="preserve"> </w:t>
      </w:r>
      <w:r w:rsidRPr="00A21535">
        <w:rPr>
          <w:sz w:val="18"/>
          <w:szCs w:val="18"/>
        </w:rPr>
        <w:t xml:space="preserve"> </w:t>
      </w:r>
      <w:r w:rsidRPr="00A21535">
        <w:rPr>
          <w:rFonts w:eastAsia="Times-Bold"/>
          <w:bCs/>
          <w:sz w:val="18"/>
          <w:szCs w:val="18"/>
        </w:rPr>
        <w:t xml:space="preserve">В. В. </w:t>
      </w:r>
      <w:r w:rsidRPr="00A21535">
        <w:rPr>
          <w:sz w:val="18"/>
          <w:szCs w:val="18"/>
        </w:rPr>
        <w:t>Ко</w:t>
      </w:r>
      <w:r w:rsidRPr="00A21535">
        <w:rPr>
          <w:rFonts w:eastAsia="Times-Bold"/>
          <w:bCs/>
          <w:sz w:val="18"/>
          <w:szCs w:val="18"/>
        </w:rPr>
        <w:t>валева.—М.: ТК</w:t>
      </w:r>
      <w:r>
        <w:rPr>
          <w:rFonts w:eastAsia="Times-Bold"/>
          <w:bCs/>
          <w:sz w:val="18"/>
          <w:szCs w:val="18"/>
        </w:rPr>
        <w:t xml:space="preserve"> </w:t>
      </w:r>
      <w:r w:rsidRPr="00A21535">
        <w:rPr>
          <w:rFonts w:eastAsia="Times-Bold"/>
          <w:bCs/>
          <w:sz w:val="18"/>
          <w:szCs w:val="18"/>
        </w:rPr>
        <w:t xml:space="preserve"> Велби, </w:t>
      </w:r>
      <w:r>
        <w:rPr>
          <w:rFonts w:eastAsia="Times-Bold"/>
          <w:bCs/>
          <w:sz w:val="18"/>
          <w:szCs w:val="18"/>
        </w:rPr>
        <w:t xml:space="preserve"> </w:t>
      </w:r>
      <w:r w:rsidRPr="00A21535">
        <w:rPr>
          <w:rFonts w:eastAsia="Times-Bold"/>
          <w:bCs/>
          <w:sz w:val="18"/>
          <w:szCs w:val="18"/>
        </w:rPr>
        <w:t xml:space="preserve">Изд-во </w:t>
      </w:r>
      <w:r w:rsidR="008954A9">
        <w:rPr>
          <w:sz w:val="18"/>
          <w:szCs w:val="18"/>
        </w:rPr>
        <w:t>Проспект, 200</w:t>
      </w:r>
    </w:p>
  </w:footnote>
  <w:footnote w:id="4">
    <w:p w:rsidR="00FF02D9" w:rsidRDefault="00955769">
      <w:pPr>
        <w:pStyle w:val="ad"/>
      </w:pPr>
      <w:r>
        <w:rPr>
          <w:rStyle w:val="af"/>
        </w:rPr>
        <w:footnoteRef/>
      </w:r>
      <w:r>
        <w:t xml:space="preserve"> </w:t>
      </w:r>
      <w:bookmarkStart w:id="2" w:name="bookmark66"/>
      <w:r w:rsidRPr="00B156A3">
        <w:rPr>
          <w:rStyle w:val="FontStyle114"/>
          <w:sz w:val="18"/>
          <w:szCs w:val="18"/>
        </w:rPr>
        <w:t>Ф</w:t>
      </w:r>
      <w:bookmarkStart w:id="3" w:name="bookmark67"/>
      <w:bookmarkEnd w:id="2"/>
      <w:r w:rsidRPr="00B156A3">
        <w:rPr>
          <w:rStyle w:val="FontStyle114"/>
          <w:sz w:val="18"/>
          <w:szCs w:val="18"/>
        </w:rPr>
        <w:t>З</w:t>
      </w:r>
      <w:bookmarkEnd w:id="3"/>
      <w:r w:rsidRPr="00B156A3">
        <w:rPr>
          <w:rStyle w:val="FontStyle114"/>
          <w:sz w:val="18"/>
          <w:szCs w:val="18"/>
        </w:rPr>
        <w:t xml:space="preserve"> РФ от 16 июля 1999 г. № 165-ФЗ «Об основах обязательного социального страхования»</w:t>
      </w:r>
    </w:p>
  </w:footnote>
  <w:footnote w:id="5">
    <w:p w:rsidR="00FF02D9" w:rsidRDefault="00955769" w:rsidP="00B156A3">
      <w:pPr>
        <w:pStyle w:val="Style60"/>
        <w:widowControl/>
        <w:spacing w:before="110" w:line="360" w:lineRule="auto"/>
      </w:pPr>
      <w:r>
        <w:rPr>
          <w:rStyle w:val="af"/>
        </w:rPr>
        <w:footnoteRef/>
      </w:r>
      <w:r>
        <w:t xml:space="preserve"> </w:t>
      </w:r>
      <w:r w:rsidRPr="00B156A3">
        <w:rPr>
          <w:rStyle w:val="FontStyle114"/>
          <w:sz w:val="18"/>
          <w:szCs w:val="18"/>
        </w:rPr>
        <w:t>БК РФ, гл. 17.</w:t>
      </w:r>
    </w:p>
  </w:footnote>
  <w:footnote w:id="6">
    <w:p w:rsidR="00955769" w:rsidRPr="002B43A5" w:rsidRDefault="00955769" w:rsidP="002B43A5">
      <w:pPr>
        <w:pStyle w:val="Style11"/>
        <w:widowControl/>
        <w:spacing w:before="38"/>
        <w:rPr>
          <w:rStyle w:val="FontStyle257"/>
          <w:b w:val="0"/>
          <w:sz w:val="18"/>
          <w:szCs w:val="18"/>
        </w:rPr>
      </w:pPr>
      <w:r>
        <w:rPr>
          <w:rStyle w:val="af"/>
        </w:rPr>
        <w:footnoteRef/>
      </w:r>
      <w:r>
        <w:t xml:space="preserve"> </w:t>
      </w:r>
      <w:r w:rsidRPr="002B43A5">
        <w:rPr>
          <w:rStyle w:val="FontStyle257"/>
          <w:b w:val="0"/>
          <w:sz w:val="18"/>
          <w:szCs w:val="18"/>
        </w:rPr>
        <w:t xml:space="preserve">Александров </w:t>
      </w:r>
      <w:r w:rsidRPr="002B43A5">
        <w:rPr>
          <w:rStyle w:val="FontStyle272"/>
          <w:sz w:val="18"/>
          <w:szCs w:val="18"/>
        </w:rPr>
        <w:t>И. М.</w:t>
      </w:r>
      <w:r w:rsidRPr="002B43A5">
        <w:rPr>
          <w:rStyle w:val="FontStyle272"/>
          <w:b/>
          <w:sz w:val="18"/>
          <w:szCs w:val="18"/>
        </w:rPr>
        <w:t xml:space="preserve"> </w:t>
      </w:r>
      <w:r w:rsidRPr="002B43A5">
        <w:rPr>
          <w:rStyle w:val="FontStyle257"/>
          <w:b w:val="0"/>
          <w:sz w:val="18"/>
          <w:szCs w:val="18"/>
        </w:rPr>
        <w:t xml:space="preserve">Бюджетная </w:t>
      </w:r>
      <w:r w:rsidRPr="002B43A5">
        <w:rPr>
          <w:rStyle w:val="FontStyle272"/>
          <w:sz w:val="18"/>
          <w:szCs w:val="18"/>
        </w:rPr>
        <w:t>система</w:t>
      </w:r>
      <w:r w:rsidRPr="002B43A5">
        <w:rPr>
          <w:rStyle w:val="FontStyle272"/>
          <w:b/>
          <w:sz w:val="18"/>
          <w:szCs w:val="18"/>
        </w:rPr>
        <w:t xml:space="preserve"> </w:t>
      </w:r>
      <w:r w:rsidRPr="002B43A5">
        <w:rPr>
          <w:rStyle w:val="FontStyle257"/>
          <w:b w:val="0"/>
          <w:sz w:val="18"/>
          <w:szCs w:val="18"/>
        </w:rPr>
        <w:t>Российской</w:t>
      </w:r>
      <w:r w:rsidR="00D70142" w:rsidRPr="00D70142">
        <w:rPr>
          <w:rStyle w:val="FontStyle255"/>
          <w:b w:val="0"/>
          <w:sz w:val="18"/>
          <w:szCs w:val="18"/>
        </w:rPr>
        <w:t xml:space="preserve"> </w:t>
      </w:r>
      <w:r w:rsidR="00D70142" w:rsidRPr="002B43A5">
        <w:rPr>
          <w:rStyle w:val="FontStyle255"/>
          <w:b w:val="0"/>
          <w:sz w:val="18"/>
          <w:szCs w:val="18"/>
        </w:rPr>
        <w:t xml:space="preserve">Федерации: </w:t>
      </w:r>
      <w:r w:rsidR="00D70142" w:rsidRPr="002B43A5">
        <w:rPr>
          <w:rStyle w:val="FontStyle256"/>
          <w:sz w:val="18"/>
          <w:szCs w:val="18"/>
        </w:rPr>
        <w:t>Учебник. — 2-е изд.</w:t>
      </w:r>
    </w:p>
    <w:p w:rsidR="00FF02D9" w:rsidRDefault="00955769" w:rsidP="002B43A5">
      <w:pPr>
        <w:pStyle w:val="Style12"/>
        <w:widowControl/>
        <w:ind w:firstLine="0"/>
      </w:pPr>
      <w:r w:rsidRPr="002B43A5">
        <w:rPr>
          <w:rStyle w:val="FontStyle255"/>
          <w:b w:val="0"/>
          <w:sz w:val="18"/>
          <w:szCs w:val="18"/>
        </w:rPr>
        <w:t xml:space="preserve">     </w:t>
      </w:r>
      <w:r w:rsidRPr="002B43A5">
        <w:rPr>
          <w:rStyle w:val="FontStyle256"/>
          <w:sz w:val="18"/>
          <w:szCs w:val="18"/>
        </w:rPr>
        <w:t>— М.: Издательско-тор-говая корпорац</w:t>
      </w:r>
      <w:r>
        <w:rPr>
          <w:rStyle w:val="FontStyle256"/>
          <w:sz w:val="18"/>
          <w:szCs w:val="18"/>
        </w:rPr>
        <w:t>ия «Дашков и К°», 2007.</w:t>
      </w:r>
    </w:p>
  </w:footnote>
  <w:footnote w:id="7">
    <w:p w:rsidR="00FF02D9" w:rsidRDefault="00955769" w:rsidP="008954A9">
      <w:pPr>
        <w:pStyle w:val="Style5"/>
        <w:widowControl/>
        <w:spacing w:before="67"/>
        <w:ind w:firstLine="142"/>
      </w:pPr>
      <w:r>
        <w:rPr>
          <w:rStyle w:val="af"/>
        </w:rPr>
        <w:footnoteRef/>
      </w:r>
      <w:r>
        <w:t xml:space="preserve"> </w:t>
      </w:r>
      <w:r w:rsidRPr="001275E4">
        <w:rPr>
          <w:rStyle w:val="FontStyle117"/>
          <w:sz w:val="18"/>
          <w:szCs w:val="18"/>
        </w:rPr>
        <w:t>Николаева Т.П. Бюджетная система РФ / Московский международный институт эконометрики, информатики, финанс</w:t>
      </w:r>
      <w:r>
        <w:rPr>
          <w:rStyle w:val="FontStyle117"/>
          <w:sz w:val="18"/>
          <w:szCs w:val="18"/>
        </w:rPr>
        <w:t xml:space="preserve">ов и права. - М.: 2003. </w:t>
      </w:r>
    </w:p>
  </w:footnote>
  <w:footnote w:id="8">
    <w:p w:rsidR="00D70142" w:rsidRPr="002B43A5" w:rsidRDefault="00D70142" w:rsidP="00D70142">
      <w:pPr>
        <w:pStyle w:val="Style11"/>
        <w:widowControl/>
        <w:spacing w:before="38"/>
        <w:rPr>
          <w:rStyle w:val="FontStyle257"/>
          <w:b w:val="0"/>
          <w:sz w:val="18"/>
          <w:szCs w:val="18"/>
        </w:rPr>
      </w:pPr>
      <w:r>
        <w:rPr>
          <w:rStyle w:val="af"/>
        </w:rPr>
        <w:footnoteRef/>
      </w:r>
      <w:r>
        <w:t xml:space="preserve"> </w:t>
      </w:r>
      <w:r w:rsidRPr="002B43A5">
        <w:rPr>
          <w:rStyle w:val="FontStyle257"/>
          <w:b w:val="0"/>
          <w:sz w:val="18"/>
          <w:szCs w:val="18"/>
        </w:rPr>
        <w:t xml:space="preserve">Александров </w:t>
      </w:r>
      <w:r w:rsidRPr="002B43A5">
        <w:rPr>
          <w:rStyle w:val="FontStyle272"/>
          <w:sz w:val="18"/>
          <w:szCs w:val="18"/>
        </w:rPr>
        <w:t>И. М.</w:t>
      </w:r>
      <w:r w:rsidRPr="002B43A5">
        <w:rPr>
          <w:rStyle w:val="FontStyle272"/>
          <w:b/>
          <w:sz w:val="18"/>
          <w:szCs w:val="18"/>
        </w:rPr>
        <w:t xml:space="preserve"> </w:t>
      </w:r>
      <w:r w:rsidRPr="002B43A5">
        <w:rPr>
          <w:rStyle w:val="FontStyle257"/>
          <w:b w:val="0"/>
          <w:sz w:val="18"/>
          <w:szCs w:val="18"/>
        </w:rPr>
        <w:t xml:space="preserve">Бюджетная </w:t>
      </w:r>
      <w:r w:rsidRPr="002B43A5">
        <w:rPr>
          <w:rStyle w:val="FontStyle272"/>
          <w:sz w:val="18"/>
          <w:szCs w:val="18"/>
        </w:rPr>
        <w:t>система</w:t>
      </w:r>
      <w:r w:rsidRPr="002B43A5">
        <w:rPr>
          <w:rStyle w:val="FontStyle272"/>
          <w:b/>
          <w:sz w:val="18"/>
          <w:szCs w:val="18"/>
        </w:rPr>
        <w:t xml:space="preserve"> </w:t>
      </w:r>
      <w:r w:rsidRPr="002B43A5">
        <w:rPr>
          <w:rStyle w:val="FontStyle257"/>
          <w:b w:val="0"/>
          <w:sz w:val="18"/>
          <w:szCs w:val="18"/>
        </w:rPr>
        <w:t>Российской</w:t>
      </w:r>
      <w:r w:rsidRPr="00D70142">
        <w:rPr>
          <w:rStyle w:val="FontStyle255"/>
          <w:b w:val="0"/>
          <w:sz w:val="18"/>
          <w:szCs w:val="18"/>
        </w:rPr>
        <w:t xml:space="preserve"> </w:t>
      </w:r>
      <w:r w:rsidRPr="002B43A5">
        <w:rPr>
          <w:rStyle w:val="FontStyle255"/>
          <w:b w:val="0"/>
          <w:sz w:val="18"/>
          <w:szCs w:val="18"/>
        </w:rPr>
        <w:t xml:space="preserve">Федерации     : </w:t>
      </w:r>
      <w:r w:rsidRPr="002B43A5">
        <w:rPr>
          <w:rStyle w:val="FontStyle256"/>
          <w:sz w:val="18"/>
          <w:szCs w:val="18"/>
        </w:rPr>
        <w:t>Учебник. — 2-е изд.</w:t>
      </w:r>
    </w:p>
    <w:p w:rsidR="00FF02D9" w:rsidRDefault="00D70142" w:rsidP="00D70142">
      <w:pPr>
        <w:pStyle w:val="Style12"/>
        <w:widowControl/>
        <w:ind w:firstLine="0"/>
      </w:pPr>
      <w:r w:rsidRPr="002B43A5">
        <w:rPr>
          <w:rStyle w:val="FontStyle256"/>
          <w:sz w:val="18"/>
          <w:szCs w:val="18"/>
        </w:rPr>
        <w:t>— М.: Издательско-тор-говая корпорац</w:t>
      </w:r>
      <w:r>
        <w:rPr>
          <w:rStyle w:val="FontStyle256"/>
          <w:sz w:val="18"/>
          <w:szCs w:val="18"/>
        </w:rPr>
        <w:t>ия «Дашков и К°»,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B6E700"/>
    <w:lvl w:ilvl="0">
      <w:numFmt w:val="bullet"/>
      <w:lvlText w:val="*"/>
      <w:lvlJc w:val="left"/>
    </w:lvl>
  </w:abstractNum>
  <w:abstractNum w:abstractNumId="1">
    <w:nsid w:val="13596B01"/>
    <w:multiLevelType w:val="hybridMultilevel"/>
    <w:tmpl w:val="6ABAD636"/>
    <w:lvl w:ilvl="0" w:tplc="0419000B">
      <w:start w:val="1"/>
      <w:numFmt w:val="bullet"/>
      <w:lvlText w:val=""/>
      <w:lvlJc w:val="left"/>
      <w:pPr>
        <w:ind w:left="1445" w:hanging="360"/>
      </w:pPr>
      <w:rPr>
        <w:rFonts w:ascii="Wingdings" w:hAnsi="Wingdings" w:hint="default"/>
      </w:rPr>
    </w:lvl>
    <w:lvl w:ilvl="1" w:tplc="04190001">
      <w:start w:val="1"/>
      <w:numFmt w:val="bullet"/>
      <w:lvlText w:val=""/>
      <w:lvlJc w:val="left"/>
      <w:pPr>
        <w:ind w:left="2165" w:hanging="360"/>
      </w:pPr>
      <w:rPr>
        <w:rFonts w:ascii="Symbol" w:hAnsi="Symbol"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2">
    <w:nsid w:val="439E3BC0"/>
    <w:multiLevelType w:val="hybridMultilevel"/>
    <w:tmpl w:val="E3D881F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48ED627A"/>
    <w:multiLevelType w:val="hybridMultilevel"/>
    <w:tmpl w:val="A91C3D26"/>
    <w:lvl w:ilvl="0" w:tplc="04190001">
      <w:start w:val="1"/>
      <w:numFmt w:val="bullet"/>
      <w:lvlText w:val=""/>
      <w:lvlJc w:val="left"/>
      <w:pPr>
        <w:ind w:left="720" w:hanging="360"/>
      </w:pPr>
      <w:rPr>
        <w:rFonts w:ascii="Symbol" w:hAnsi="Symbol" w:hint="default"/>
      </w:rPr>
    </w:lvl>
    <w:lvl w:ilvl="1" w:tplc="D71837EE">
      <w:numFmt w:val="bullet"/>
      <w:lvlText w:val="•"/>
      <w:lvlJc w:val="left"/>
      <w:pPr>
        <w:ind w:left="2490" w:hanging="1410"/>
      </w:pPr>
      <w:rPr>
        <w:rFonts w:ascii="Times New Roman" w:eastAsia="Times-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893E5B"/>
    <w:multiLevelType w:val="hybridMultilevel"/>
    <w:tmpl w:val="89725E2C"/>
    <w:lvl w:ilvl="0" w:tplc="04190001">
      <w:start w:val="1"/>
      <w:numFmt w:val="bullet"/>
      <w:lvlText w:val=""/>
      <w:lvlJc w:val="left"/>
      <w:pPr>
        <w:ind w:left="2165" w:hanging="360"/>
      </w:pPr>
      <w:rPr>
        <w:rFonts w:ascii="Symbol" w:hAnsi="Symbol" w:hint="default"/>
      </w:rPr>
    </w:lvl>
    <w:lvl w:ilvl="1" w:tplc="04190003" w:tentative="1">
      <w:start w:val="1"/>
      <w:numFmt w:val="bullet"/>
      <w:lvlText w:val="o"/>
      <w:lvlJc w:val="left"/>
      <w:pPr>
        <w:ind w:left="2885" w:hanging="360"/>
      </w:pPr>
      <w:rPr>
        <w:rFonts w:ascii="Courier New" w:hAnsi="Courier New" w:hint="default"/>
      </w:rPr>
    </w:lvl>
    <w:lvl w:ilvl="2" w:tplc="04190005" w:tentative="1">
      <w:start w:val="1"/>
      <w:numFmt w:val="bullet"/>
      <w:lvlText w:val=""/>
      <w:lvlJc w:val="left"/>
      <w:pPr>
        <w:ind w:left="3605" w:hanging="360"/>
      </w:pPr>
      <w:rPr>
        <w:rFonts w:ascii="Wingdings" w:hAnsi="Wingdings" w:hint="default"/>
      </w:rPr>
    </w:lvl>
    <w:lvl w:ilvl="3" w:tplc="04190001" w:tentative="1">
      <w:start w:val="1"/>
      <w:numFmt w:val="bullet"/>
      <w:lvlText w:val=""/>
      <w:lvlJc w:val="left"/>
      <w:pPr>
        <w:ind w:left="4325" w:hanging="360"/>
      </w:pPr>
      <w:rPr>
        <w:rFonts w:ascii="Symbol" w:hAnsi="Symbol" w:hint="default"/>
      </w:rPr>
    </w:lvl>
    <w:lvl w:ilvl="4" w:tplc="04190003" w:tentative="1">
      <w:start w:val="1"/>
      <w:numFmt w:val="bullet"/>
      <w:lvlText w:val="o"/>
      <w:lvlJc w:val="left"/>
      <w:pPr>
        <w:ind w:left="5045" w:hanging="360"/>
      </w:pPr>
      <w:rPr>
        <w:rFonts w:ascii="Courier New" w:hAnsi="Courier New" w:hint="default"/>
      </w:rPr>
    </w:lvl>
    <w:lvl w:ilvl="5" w:tplc="04190005" w:tentative="1">
      <w:start w:val="1"/>
      <w:numFmt w:val="bullet"/>
      <w:lvlText w:val=""/>
      <w:lvlJc w:val="left"/>
      <w:pPr>
        <w:ind w:left="5765" w:hanging="360"/>
      </w:pPr>
      <w:rPr>
        <w:rFonts w:ascii="Wingdings" w:hAnsi="Wingdings" w:hint="default"/>
      </w:rPr>
    </w:lvl>
    <w:lvl w:ilvl="6" w:tplc="04190001" w:tentative="1">
      <w:start w:val="1"/>
      <w:numFmt w:val="bullet"/>
      <w:lvlText w:val=""/>
      <w:lvlJc w:val="left"/>
      <w:pPr>
        <w:ind w:left="6485" w:hanging="360"/>
      </w:pPr>
      <w:rPr>
        <w:rFonts w:ascii="Symbol" w:hAnsi="Symbol" w:hint="default"/>
      </w:rPr>
    </w:lvl>
    <w:lvl w:ilvl="7" w:tplc="04190003" w:tentative="1">
      <w:start w:val="1"/>
      <w:numFmt w:val="bullet"/>
      <w:lvlText w:val="o"/>
      <w:lvlJc w:val="left"/>
      <w:pPr>
        <w:ind w:left="7205" w:hanging="360"/>
      </w:pPr>
      <w:rPr>
        <w:rFonts w:ascii="Courier New" w:hAnsi="Courier New" w:hint="default"/>
      </w:rPr>
    </w:lvl>
    <w:lvl w:ilvl="8" w:tplc="04190005" w:tentative="1">
      <w:start w:val="1"/>
      <w:numFmt w:val="bullet"/>
      <w:lvlText w:val=""/>
      <w:lvlJc w:val="left"/>
      <w:pPr>
        <w:ind w:left="7925" w:hanging="360"/>
      </w:pPr>
      <w:rPr>
        <w:rFonts w:ascii="Wingdings" w:hAnsi="Wingdings" w:hint="default"/>
      </w:rPr>
    </w:lvl>
  </w:abstractNum>
  <w:abstractNum w:abstractNumId="5">
    <w:nsid w:val="547C5407"/>
    <w:multiLevelType w:val="hybridMultilevel"/>
    <w:tmpl w:val="5B72A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8A00CD"/>
    <w:multiLevelType w:val="hybridMultilevel"/>
    <w:tmpl w:val="86888FCE"/>
    <w:lvl w:ilvl="0" w:tplc="04190001">
      <w:start w:val="1"/>
      <w:numFmt w:val="bullet"/>
      <w:lvlText w:val=""/>
      <w:lvlJc w:val="left"/>
      <w:pPr>
        <w:ind w:left="1445" w:hanging="360"/>
      </w:pPr>
      <w:rPr>
        <w:rFonts w:ascii="Symbol" w:hAnsi="Symbol" w:hint="default"/>
      </w:rPr>
    </w:lvl>
    <w:lvl w:ilvl="1" w:tplc="04190003" w:tentative="1">
      <w:start w:val="1"/>
      <w:numFmt w:val="bullet"/>
      <w:lvlText w:val="o"/>
      <w:lvlJc w:val="left"/>
      <w:pPr>
        <w:ind w:left="2165" w:hanging="360"/>
      </w:pPr>
      <w:rPr>
        <w:rFonts w:ascii="Courier New" w:hAnsi="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7">
    <w:nsid w:val="63B02C6B"/>
    <w:multiLevelType w:val="hybridMultilevel"/>
    <w:tmpl w:val="FF92389C"/>
    <w:lvl w:ilvl="0" w:tplc="04190001">
      <w:start w:val="1"/>
      <w:numFmt w:val="bullet"/>
      <w:lvlText w:val=""/>
      <w:lvlJc w:val="left"/>
      <w:pPr>
        <w:ind w:left="1445" w:hanging="360"/>
      </w:pPr>
      <w:rPr>
        <w:rFonts w:ascii="Symbol" w:hAnsi="Symbol" w:hint="default"/>
      </w:rPr>
    </w:lvl>
    <w:lvl w:ilvl="1" w:tplc="04190003" w:tentative="1">
      <w:start w:val="1"/>
      <w:numFmt w:val="bullet"/>
      <w:lvlText w:val="o"/>
      <w:lvlJc w:val="left"/>
      <w:pPr>
        <w:ind w:left="2165" w:hanging="360"/>
      </w:pPr>
      <w:rPr>
        <w:rFonts w:ascii="Courier New" w:hAnsi="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8">
    <w:nsid w:val="72364FD5"/>
    <w:multiLevelType w:val="hybridMultilevel"/>
    <w:tmpl w:val="B2EECAA0"/>
    <w:lvl w:ilvl="0" w:tplc="5E5ED1C8">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9">
    <w:nsid w:val="78C57BF3"/>
    <w:multiLevelType w:val="hybridMultilevel"/>
    <w:tmpl w:val="D7C08A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D4C2E10"/>
    <w:multiLevelType w:val="hybridMultilevel"/>
    <w:tmpl w:val="5A8ACAB0"/>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1">
    <w:nsid w:val="7E5E22E1"/>
    <w:multiLevelType w:val="singleLevel"/>
    <w:tmpl w:val="8B3C0C62"/>
    <w:lvl w:ilvl="0">
      <w:start w:val="2"/>
      <w:numFmt w:val="decimal"/>
      <w:lvlText w:val="%1."/>
      <w:legacy w:legacy="1" w:legacySpace="0" w:legacyIndent="269"/>
      <w:lvlJc w:val="left"/>
      <w:rPr>
        <w:rFonts w:ascii="Times New Roman" w:hAnsi="Times New Roman" w:cs="Times New Roman" w:hint="default"/>
      </w:rPr>
    </w:lvl>
  </w:abstractNum>
  <w:num w:numId="1">
    <w:abstractNumId w:val="0"/>
    <w:lvlOverride w:ilvl="0">
      <w:lvl w:ilvl="0">
        <w:numFmt w:val="bullet"/>
        <w:lvlText w:val="•"/>
        <w:legacy w:legacy="1" w:legacySpace="0" w:legacyIndent="240"/>
        <w:lvlJc w:val="left"/>
        <w:rPr>
          <w:rFonts w:ascii="Times New Roman" w:hAnsi="Times New Roman" w:hint="default"/>
        </w:rPr>
      </w:lvl>
    </w:lvlOverride>
  </w:num>
  <w:num w:numId="2">
    <w:abstractNumId w:val="0"/>
    <w:lvlOverride w:ilvl="0">
      <w:lvl w:ilvl="0">
        <w:numFmt w:val="bullet"/>
        <w:lvlText w:val="•"/>
        <w:legacy w:legacy="1" w:legacySpace="0" w:legacyIndent="264"/>
        <w:lvlJc w:val="left"/>
        <w:rPr>
          <w:rFonts w:ascii="Times New Roman" w:hAnsi="Times New Roman" w:hint="default"/>
        </w:rPr>
      </w:lvl>
    </w:lvlOverride>
  </w:num>
  <w:num w:numId="3">
    <w:abstractNumId w:val="8"/>
  </w:num>
  <w:num w:numId="4">
    <w:abstractNumId w:val="0"/>
    <w:lvlOverride w:ilvl="0">
      <w:lvl w:ilvl="0">
        <w:numFmt w:val="bullet"/>
        <w:lvlText w:val="•"/>
        <w:legacy w:legacy="1" w:legacySpace="0" w:legacyIndent="269"/>
        <w:lvlJc w:val="left"/>
        <w:rPr>
          <w:rFonts w:ascii="Times New Roman" w:hAnsi="Times New Roman" w:hint="default"/>
        </w:rPr>
      </w:lvl>
    </w:lvlOverride>
  </w:num>
  <w:num w:numId="5">
    <w:abstractNumId w:val="0"/>
    <w:lvlOverride w:ilvl="0">
      <w:lvl w:ilvl="0">
        <w:numFmt w:val="bullet"/>
        <w:lvlText w:val="•"/>
        <w:legacy w:legacy="1" w:legacySpace="0" w:legacyIndent="235"/>
        <w:lvlJc w:val="left"/>
        <w:rPr>
          <w:rFonts w:ascii="Times New Roman" w:hAnsi="Times New Roman" w:hint="default"/>
        </w:rPr>
      </w:lvl>
    </w:lvlOverride>
  </w:num>
  <w:num w:numId="6">
    <w:abstractNumId w:val="6"/>
  </w:num>
  <w:num w:numId="7">
    <w:abstractNumId w:val="7"/>
  </w:num>
  <w:num w:numId="8">
    <w:abstractNumId w:val="3"/>
  </w:num>
  <w:num w:numId="9">
    <w:abstractNumId w:val="5"/>
  </w:num>
  <w:num w:numId="10">
    <w:abstractNumId w:val="10"/>
  </w:num>
  <w:num w:numId="11">
    <w:abstractNumId w:val="1"/>
  </w:num>
  <w:num w:numId="12">
    <w:abstractNumId w:val="4"/>
  </w:num>
  <w:num w:numId="13">
    <w:abstractNumId w:val="0"/>
    <w:lvlOverride w:ilvl="0">
      <w:lvl w:ilvl="0">
        <w:numFmt w:val="bullet"/>
        <w:lvlText w:val="-"/>
        <w:legacy w:legacy="1" w:legacySpace="0" w:legacyIndent="135"/>
        <w:lvlJc w:val="left"/>
        <w:rPr>
          <w:rFonts w:ascii="Times New Roman" w:hAnsi="Times New Roman" w:hint="default"/>
        </w:rPr>
      </w:lvl>
    </w:lvlOverride>
  </w:num>
  <w:num w:numId="14">
    <w:abstractNumId w:val="0"/>
    <w:lvlOverride w:ilvl="0">
      <w:lvl w:ilvl="0">
        <w:numFmt w:val="bullet"/>
        <w:lvlText w:val="-"/>
        <w:legacy w:legacy="1" w:legacySpace="0" w:legacyIndent="130"/>
        <w:lvlJc w:val="left"/>
        <w:rPr>
          <w:rFonts w:ascii="Times New Roman" w:hAnsi="Times New Roman" w:hint="default"/>
        </w:rPr>
      </w:lvl>
    </w:lvlOverride>
  </w:num>
  <w:num w:numId="15">
    <w:abstractNumId w:val="0"/>
    <w:lvlOverride w:ilvl="0">
      <w:lvl w:ilvl="0">
        <w:numFmt w:val="bullet"/>
        <w:lvlText w:val="-"/>
        <w:legacy w:legacy="1" w:legacySpace="0" w:legacyIndent="139"/>
        <w:lvlJc w:val="left"/>
        <w:rPr>
          <w:rFonts w:ascii="Times New Roman" w:hAnsi="Times New Roman" w:hint="default"/>
        </w:rPr>
      </w:lvl>
    </w:lvlOverride>
  </w:num>
  <w:num w:numId="16">
    <w:abstractNumId w:val="9"/>
  </w:num>
  <w:num w:numId="17">
    <w:abstractNumId w:val="0"/>
    <w:lvlOverride w:ilvl="0">
      <w:lvl w:ilvl="0">
        <w:numFmt w:val="bullet"/>
        <w:lvlText w:val="•"/>
        <w:legacy w:legacy="1" w:legacySpace="0" w:legacyIndent="250"/>
        <w:lvlJc w:val="left"/>
        <w:rPr>
          <w:rFonts w:ascii="Times New Roman" w:hAnsi="Times New Roman" w:hint="default"/>
        </w:rPr>
      </w:lvl>
    </w:lvlOverride>
  </w:num>
  <w:num w:numId="18">
    <w:abstractNumId w:val="0"/>
    <w:lvlOverride w:ilvl="0">
      <w:lvl w:ilvl="0">
        <w:numFmt w:val="bullet"/>
        <w:lvlText w:val="•"/>
        <w:legacy w:legacy="1" w:legacySpace="0" w:legacyIndent="245"/>
        <w:lvlJc w:val="left"/>
        <w:rPr>
          <w:rFonts w:ascii="Times New Roman" w:hAnsi="Times New Roman" w:hint="default"/>
        </w:rPr>
      </w:lvl>
    </w:lvlOverride>
  </w:num>
  <w:num w:numId="19">
    <w:abstractNumId w:val="0"/>
    <w:lvlOverride w:ilvl="0">
      <w:lvl w:ilvl="0">
        <w:numFmt w:val="bullet"/>
        <w:lvlText w:val="•"/>
        <w:legacy w:legacy="1" w:legacySpace="0" w:legacyIndent="236"/>
        <w:lvlJc w:val="left"/>
        <w:rPr>
          <w:rFonts w:ascii="Times New Roman" w:hAnsi="Times New Roman" w:hint="default"/>
        </w:rPr>
      </w:lvl>
    </w:lvlOverride>
  </w:num>
  <w:num w:numId="20">
    <w:abstractNumId w:val="0"/>
    <w:lvlOverride w:ilvl="0">
      <w:lvl w:ilvl="0">
        <w:numFmt w:val="bullet"/>
        <w:lvlText w:val="•"/>
        <w:legacy w:legacy="1" w:legacySpace="0" w:legacyIndent="129"/>
        <w:lvlJc w:val="left"/>
        <w:rPr>
          <w:rFonts w:ascii="Times New Roman" w:hAnsi="Times New Roman" w:hint="default"/>
        </w:rPr>
      </w:lvl>
    </w:lvlOverride>
  </w:num>
  <w:num w:numId="21">
    <w:abstractNumId w:val="0"/>
    <w:lvlOverride w:ilvl="0">
      <w:lvl w:ilvl="0">
        <w:numFmt w:val="bullet"/>
        <w:lvlText w:val="•"/>
        <w:legacy w:legacy="1" w:legacySpace="0" w:legacyIndent="249"/>
        <w:lvlJc w:val="left"/>
        <w:rPr>
          <w:rFonts w:ascii="Times New Roman" w:hAnsi="Times New Roman" w:hint="default"/>
        </w:rPr>
      </w:lvl>
    </w:lvlOverride>
  </w:num>
  <w:num w:numId="22">
    <w:abstractNumId w:val="0"/>
    <w:lvlOverride w:ilvl="0">
      <w:lvl w:ilvl="0">
        <w:numFmt w:val="bullet"/>
        <w:lvlText w:val="•"/>
        <w:legacy w:legacy="1" w:legacySpace="0" w:legacyIndent="244"/>
        <w:lvlJc w:val="left"/>
        <w:rPr>
          <w:rFonts w:ascii="Times New Roman" w:hAnsi="Times New Roman" w:hint="default"/>
        </w:rPr>
      </w:lvl>
    </w:lvlOverride>
  </w:num>
  <w:num w:numId="23">
    <w:abstractNumId w:val="0"/>
    <w:lvlOverride w:ilvl="0">
      <w:lvl w:ilvl="0">
        <w:numFmt w:val="bullet"/>
        <w:lvlText w:val="•"/>
        <w:legacy w:legacy="1" w:legacySpace="0" w:legacyIndent="254"/>
        <w:lvlJc w:val="left"/>
        <w:rPr>
          <w:rFonts w:ascii="Times New Roman" w:hAnsi="Times New Roman" w:hint="default"/>
        </w:rPr>
      </w:lvl>
    </w:lvlOverride>
  </w:num>
  <w:num w:numId="24">
    <w:abstractNumId w:val="0"/>
    <w:lvlOverride w:ilvl="0">
      <w:lvl w:ilvl="0">
        <w:numFmt w:val="bullet"/>
        <w:lvlText w:val="•"/>
        <w:legacy w:legacy="1" w:legacySpace="0" w:legacyIndent="225"/>
        <w:lvlJc w:val="left"/>
        <w:rPr>
          <w:rFonts w:ascii="Times New Roman" w:hAnsi="Times New Roman" w:hint="default"/>
        </w:rPr>
      </w:lvl>
    </w:lvlOverride>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022"/>
    <w:rsid w:val="00014735"/>
    <w:rsid w:val="000744C0"/>
    <w:rsid w:val="0008097B"/>
    <w:rsid w:val="001275E4"/>
    <w:rsid w:val="001A1D16"/>
    <w:rsid w:val="00213037"/>
    <w:rsid w:val="002B43A5"/>
    <w:rsid w:val="003D2646"/>
    <w:rsid w:val="0040104D"/>
    <w:rsid w:val="00621401"/>
    <w:rsid w:val="00645E3B"/>
    <w:rsid w:val="00665757"/>
    <w:rsid w:val="00772C9F"/>
    <w:rsid w:val="008954A9"/>
    <w:rsid w:val="008A1040"/>
    <w:rsid w:val="008F74AB"/>
    <w:rsid w:val="00955769"/>
    <w:rsid w:val="009843DC"/>
    <w:rsid w:val="00A14B7E"/>
    <w:rsid w:val="00A21535"/>
    <w:rsid w:val="00A2197B"/>
    <w:rsid w:val="00A76134"/>
    <w:rsid w:val="00A833A9"/>
    <w:rsid w:val="00AF6441"/>
    <w:rsid w:val="00B1167B"/>
    <w:rsid w:val="00B156A3"/>
    <w:rsid w:val="00B60B61"/>
    <w:rsid w:val="00BC768B"/>
    <w:rsid w:val="00BF0A72"/>
    <w:rsid w:val="00C05BBC"/>
    <w:rsid w:val="00C44F56"/>
    <w:rsid w:val="00D107EB"/>
    <w:rsid w:val="00D70142"/>
    <w:rsid w:val="00D73887"/>
    <w:rsid w:val="00DA61D1"/>
    <w:rsid w:val="00E04BB8"/>
    <w:rsid w:val="00E23231"/>
    <w:rsid w:val="00E238A2"/>
    <w:rsid w:val="00EA4BBE"/>
    <w:rsid w:val="00EB4CA6"/>
    <w:rsid w:val="00EE6E2A"/>
    <w:rsid w:val="00F01C21"/>
    <w:rsid w:val="00F70022"/>
    <w:rsid w:val="00FF0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382CFA-3409-4B25-9F9A-6B041520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887"/>
    <w:pPr>
      <w:autoSpaceDE w:val="0"/>
      <w:autoSpaceDN w:val="0"/>
      <w:adjustRightInd w:val="0"/>
      <w:spacing w:line="360" w:lineRule="auto"/>
      <w:jc w:val="both"/>
    </w:pPr>
    <w:rPr>
      <w:rFonts w:ascii="Times New Roman" w:eastAsia="Times-Roman" w:hAnsi="Times New Roman" w:cs="Times New Roman"/>
      <w:sz w:val="28"/>
      <w:szCs w:val="28"/>
      <w:lang w:eastAsia="en-US"/>
    </w:rPr>
  </w:style>
  <w:style w:type="paragraph" w:styleId="1">
    <w:name w:val="heading 1"/>
    <w:basedOn w:val="a"/>
    <w:next w:val="a"/>
    <w:link w:val="10"/>
    <w:uiPriority w:val="99"/>
    <w:qFormat/>
    <w:rsid w:val="00F70022"/>
    <w:pPr>
      <w:keepNext/>
      <w:jc w:val="center"/>
      <w:outlineLvl w:val="0"/>
    </w:pPr>
    <w:rPr>
      <w:b/>
      <w:bCs/>
      <w:kern w:val="28"/>
    </w:rPr>
  </w:style>
  <w:style w:type="paragraph" w:styleId="4">
    <w:name w:val="heading 4"/>
    <w:basedOn w:val="a"/>
    <w:next w:val="a"/>
    <w:link w:val="40"/>
    <w:uiPriority w:val="99"/>
    <w:qFormat/>
    <w:rsid w:val="00F70022"/>
    <w:pPr>
      <w:keepNext/>
      <w:jc w:val="center"/>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0022"/>
    <w:rPr>
      <w:rFonts w:ascii="Times New Roman" w:hAnsi="Times New Roman" w:cs="Times New Roman"/>
      <w:b/>
      <w:bCs/>
      <w:kern w:val="28"/>
      <w:sz w:val="28"/>
      <w:szCs w:val="28"/>
      <w:lang w:val="x-none" w:eastAsia="ru-RU"/>
    </w:rPr>
  </w:style>
  <w:style w:type="character" w:customStyle="1" w:styleId="40">
    <w:name w:val="Заголовок 4 Знак"/>
    <w:link w:val="4"/>
    <w:uiPriority w:val="99"/>
    <w:locked/>
    <w:rsid w:val="00F70022"/>
    <w:rPr>
      <w:rFonts w:ascii="Times New Roman" w:hAnsi="Times New Roman" w:cs="Times New Roman"/>
      <w:b/>
      <w:bCs/>
      <w:sz w:val="26"/>
      <w:szCs w:val="26"/>
      <w:lang w:val="x-none" w:eastAsia="ru-RU"/>
    </w:rPr>
  </w:style>
  <w:style w:type="paragraph" w:styleId="11">
    <w:name w:val="toc 1"/>
    <w:basedOn w:val="a"/>
    <w:next w:val="a"/>
    <w:autoRedefine/>
    <w:uiPriority w:val="99"/>
    <w:semiHidden/>
    <w:rsid w:val="00B156A3"/>
    <w:pPr>
      <w:tabs>
        <w:tab w:val="right" w:leader="dot" w:pos="9061"/>
      </w:tabs>
    </w:pPr>
    <w:rPr>
      <w:noProof/>
    </w:rPr>
  </w:style>
  <w:style w:type="paragraph" w:styleId="2">
    <w:name w:val="toc 2"/>
    <w:basedOn w:val="a"/>
    <w:next w:val="a"/>
    <w:autoRedefine/>
    <w:uiPriority w:val="99"/>
    <w:semiHidden/>
    <w:rsid w:val="00F70022"/>
    <w:pPr>
      <w:tabs>
        <w:tab w:val="right" w:leader="dot" w:pos="9627"/>
      </w:tabs>
      <w:ind w:left="240" w:hanging="240"/>
    </w:pPr>
    <w:rPr>
      <w:sz w:val="24"/>
      <w:szCs w:val="24"/>
    </w:rPr>
  </w:style>
  <w:style w:type="character" w:styleId="a3">
    <w:name w:val="Hyperlink"/>
    <w:uiPriority w:val="99"/>
    <w:rsid w:val="00F70022"/>
    <w:rPr>
      <w:rFonts w:cs="Times New Roman"/>
      <w:color w:val="0000FF"/>
      <w:u w:val="single"/>
    </w:rPr>
  </w:style>
  <w:style w:type="paragraph" w:customStyle="1" w:styleId="Style147">
    <w:name w:val="Style147"/>
    <w:basedOn w:val="a"/>
    <w:uiPriority w:val="99"/>
    <w:rsid w:val="00F70022"/>
    <w:pPr>
      <w:spacing w:line="254" w:lineRule="exact"/>
      <w:ind w:firstLine="456"/>
    </w:pPr>
    <w:rPr>
      <w:rFonts w:eastAsia="Times New Roman"/>
      <w:sz w:val="24"/>
      <w:szCs w:val="24"/>
    </w:rPr>
  </w:style>
  <w:style w:type="paragraph" w:customStyle="1" w:styleId="Style158">
    <w:name w:val="Style158"/>
    <w:basedOn w:val="a"/>
    <w:uiPriority w:val="99"/>
    <w:rsid w:val="00F70022"/>
    <w:rPr>
      <w:rFonts w:eastAsia="Times New Roman"/>
      <w:sz w:val="24"/>
      <w:szCs w:val="24"/>
    </w:rPr>
  </w:style>
  <w:style w:type="paragraph" w:customStyle="1" w:styleId="Style160">
    <w:name w:val="Style160"/>
    <w:basedOn w:val="a"/>
    <w:uiPriority w:val="99"/>
    <w:rsid w:val="00F70022"/>
    <w:pPr>
      <w:spacing w:line="254" w:lineRule="exact"/>
      <w:ind w:firstLine="504"/>
    </w:pPr>
    <w:rPr>
      <w:rFonts w:eastAsia="Times New Roman"/>
      <w:sz w:val="24"/>
      <w:szCs w:val="24"/>
    </w:rPr>
  </w:style>
  <w:style w:type="character" w:customStyle="1" w:styleId="FontStyle273">
    <w:name w:val="Font Style273"/>
    <w:uiPriority w:val="99"/>
    <w:rsid w:val="00F70022"/>
    <w:rPr>
      <w:rFonts w:ascii="Times New Roman" w:hAnsi="Times New Roman" w:cs="Times New Roman"/>
      <w:sz w:val="22"/>
      <w:szCs w:val="22"/>
    </w:rPr>
  </w:style>
  <w:style w:type="paragraph" w:styleId="20">
    <w:name w:val="Body Text 2"/>
    <w:basedOn w:val="a"/>
    <w:link w:val="21"/>
    <w:uiPriority w:val="99"/>
    <w:rsid w:val="00F70022"/>
    <w:pPr>
      <w:ind w:firstLine="720"/>
    </w:pPr>
    <w:rPr>
      <w:rFonts w:ascii="Arial" w:hAnsi="Arial" w:cs="Arial"/>
      <w:sz w:val="20"/>
      <w:szCs w:val="20"/>
    </w:rPr>
  </w:style>
  <w:style w:type="character" w:customStyle="1" w:styleId="21">
    <w:name w:val="Основной текст 2 Знак"/>
    <w:link w:val="20"/>
    <w:uiPriority w:val="99"/>
    <w:locked/>
    <w:rsid w:val="00F70022"/>
    <w:rPr>
      <w:rFonts w:ascii="Arial" w:hAnsi="Arial" w:cs="Arial"/>
      <w:sz w:val="20"/>
      <w:szCs w:val="20"/>
      <w:lang w:val="x-none" w:eastAsia="ru-RU"/>
    </w:rPr>
  </w:style>
  <w:style w:type="paragraph" w:styleId="22">
    <w:name w:val="Body Text Indent 2"/>
    <w:basedOn w:val="a"/>
    <w:link w:val="23"/>
    <w:uiPriority w:val="99"/>
    <w:rsid w:val="00F70022"/>
    <w:pPr>
      <w:ind w:left="1080"/>
    </w:pPr>
    <w:rPr>
      <w:rFonts w:ascii="Arial" w:hAnsi="Arial" w:cs="Arial"/>
      <w:sz w:val="20"/>
      <w:szCs w:val="20"/>
    </w:rPr>
  </w:style>
  <w:style w:type="character" w:customStyle="1" w:styleId="23">
    <w:name w:val="Основной текст с отступом 2 Знак"/>
    <w:link w:val="22"/>
    <w:uiPriority w:val="99"/>
    <w:locked/>
    <w:rsid w:val="00F70022"/>
    <w:rPr>
      <w:rFonts w:ascii="Arial" w:hAnsi="Arial" w:cs="Arial"/>
      <w:sz w:val="20"/>
      <w:szCs w:val="20"/>
      <w:lang w:val="x-none" w:eastAsia="ru-RU"/>
    </w:rPr>
  </w:style>
  <w:style w:type="paragraph" w:styleId="a4">
    <w:name w:val="Plain Text"/>
    <w:basedOn w:val="a"/>
    <w:link w:val="a5"/>
    <w:uiPriority w:val="99"/>
    <w:rsid w:val="00F70022"/>
    <w:rPr>
      <w:rFonts w:ascii="Courier New" w:hAnsi="Courier New" w:cs="Courier New"/>
      <w:sz w:val="20"/>
      <w:szCs w:val="20"/>
    </w:rPr>
  </w:style>
  <w:style w:type="character" w:customStyle="1" w:styleId="a5">
    <w:name w:val="Текст Знак"/>
    <w:link w:val="a4"/>
    <w:uiPriority w:val="99"/>
    <w:locked/>
    <w:rsid w:val="00F70022"/>
    <w:rPr>
      <w:rFonts w:ascii="Courier New" w:hAnsi="Courier New" w:cs="Courier New"/>
      <w:sz w:val="20"/>
      <w:szCs w:val="20"/>
      <w:lang w:val="x-none" w:eastAsia="ru-RU"/>
    </w:rPr>
  </w:style>
  <w:style w:type="paragraph" w:customStyle="1" w:styleId="Style21">
    <w:name w:val="Style21"/>
    <w:basedOn w:val="a"/>
    <w:uiPriority w:val="99"/>
    <w:rsid w:val="00F70022"/>
    <w:pPr>
      <w:spacing w:line="323" w:lineRule="exact"/>
      <w:ind w:firstLine="739"/>
    </w:pPr>
    <w:rPr>
      <w:sz w:val="24"/>
      <w:szCs w:val="24"/>
    </w:rPr>
  </w:style>
  <w:style w:type="paragraph" w:customStyle="1" w:styleId="Style34">
    <w:name w:val="Style34"/>
    <w:basedOn w:val="a"/>
    <w:uiPriority w:val="99"/>
    <w:rsid w:val="00F70022"/>
    <w:pPr>
      <w:spacing w:line="326" w:lineRule="exact"/>
      <w:ind w:firstLine="730"/>
    </w:pPr>
    <w:rPr>
      <w:sz w:val="24"/>
      <w:szCs w:val="24"/>
    </w:rPr>
  </w:style>
  <w:style w:type="paragraph" w:customStyle="1" w:styleId="Style49">
    <w:name w:val="Style49"/>
    <w:basedOn w:val="a"/>
    <w:uiPriority w:val="99"/>
    <w:rsid w:val="00F70022"/>
    <w:pPr>
      <w:spacing w:line="322" w:lineRule="exact"/>
      <w:ind w:firstLine="725"/>
    </w:pPr>
    <w:rPr>
      <w:sz w:val="24"/>
      <w:szCs w:val="24"/>
    </w:rPr>
  </w:style>
  <w:style w:type="character" w:customStyle="1" w:styleId="FontStyle115">
    <w:name w:val="Font Style115"/>
    <w:uiPriority w:val="99"/>
    <w:rsid w:val="00F70022"/>
    <w:rPr>
      <w:rFonts w:ascii="Times New Roman" w:hAnsi="Times New Roman" w:cs="Times New Roman"/>
      <w:b/>
      <w:bCs/>
      <w:i/>
      <w:iCs/>
      <w:sz w:val="26"/>
      <w:szCs w:val="26"/>
    </w:rPr>
  </w:style>
  <w:style w:type="character" w:customStyle="1" w:styleId="FontStyle117">
    <w:name w:val="Font Style117"/>
    <w:uiPriority w:val="99"/>
    <w:rsid w:val="00F70022"/>
    <w:rPr>
      <w:rFonts w:ascii="Times New Roman" w:hAnsi="Times New Roman" w:cs="Times New Roman"/>
      <w:sz w:val="26"/>
      <w:szCs w:val="26"/>
    </w:rPr>
  </w:style>
  <w:style w:type="character" w:customStyle="1" w:styleId="FontStyle118">
    <w:name w:val="Font Style118"/>
    <w:uiPriority w:val="99"/>
    <w:rsid w:val="00F70022"/>
    <w:rPr>
      <w:rFonts w:ascii="Times New Roman" w:hAnsi="Times New Roman" w:cs="Times New Roman"/>
      <w:i/>
      <w:iCs/>
      <w:sz w:val="26"/>
      <w:szCs w:val="26"/>
    </w:rPr>
  </w:style>
  <w:style w:type="paragraph" w:styleId="a6">
    <w:name w:val="header"/>
    <w:basedOn w:val="a"/>
    <w:link w:val="a7"/>
    <w:uiPriority w:val="99"/>
    <w:semiHidden/>
    <w:unhideWhenUsed/>
    <w:rsid w:val="00A21535"/>
    <w:pPr>
      <w:tabs>
        <w:tab w:val="center" w:pos="4677"/>
        <w:tab w:val="right" w:pos="9355"/>
      </w:tabs>
      <w:spacing w:line="240" w:lineRule="auto"/>
    </w:pPr>
  </w:style>
  <w:style w:type="character" w:customStyle="1" w:styleId="a7">
    <w:name w:val="Верхний колонтитул Знак"/>
    <w:link w:val="a6"/>
    <w:uiPriority w:val="99"/>
    <w:semiHidden/>
    <w:locked/>
    <w:rsid w:val="00A21535"/>
    <w:rPr>
      <w:rFonts w:ascii="Times New Roman" w:eastAsia="Times-Roman" w:hAnsi="Times New Roman" w:cs="Times New Roman"/>
      <w:sz w:val="28"/>
      <w:szCs w:val="28"/>
    </w:rPr>
  </w:style>
  <w:style w:type="paragraph" w:styleId="a8">
    <w:name w:val="footer"/>
    <w:basedOn w:val="a"/>
    <w:link w:val="a9"/>
    <w:uiPriority w:val="99"/>
    <w:unhideWhenUsed/>
    <w:rsid w:val="00A21535"/>
    <w:pPr>
      <w:tabs>
        <w:tab w:val="center" w:pos="4677"/>
        <w:tab w:val="right" w:pos="9355"/>
      </w:tabs>
      <w:spacing w:line="240" w:lineRule="auto"/>
    </w:pPr>
  </w:style>
  <w:style w:type="character" w:customStyle="1" w:styleId="a9">
    <w:name w:val="Нижний колонтитул Знак"/>
    <w:link w:val="a8"/>
    <w:uiPriority w:val="99"/>
    <w:locked/>
    <w:rsid w:val="00A21535"/>
    <w:rPr>
      <w:rFonts w:ascii="Times New Roman" w:eastAsia="Times-Roman" w:hAnsi="Times New Roman" w:cs="Times New Roman"/>
      <w:sz w:val="28"/>
      <w:szCs w:val="28"/>
    </w:rPr>
  </w:style>
  <w:style w:type="paragraph" w:styleId="aa">
    <w:name w:val="endnote text"/>
    <w:basedOn w:val="a"/>
    <w:link w:val="ab"/>
    <w:uiPriority w:val="99"/>
    <w:semiHidden/>
    <w:unhideWhenUsed/>
    <w:rsid w:val="00A21535"/>
    <w:pPr>
      <w:spacing w:line="240" w:lineRule="auto"/>
    </w:pPr>
    <w:rPr>
      <w:sz w:val="20"/>
      <w:szCs w:val="20"/>
    </w:rPr>
  </w:style>
  <w:style w:type="character" w:customStyle="1" w:styleId="ab">
    <w:name w:val="Текст концевой сноски Знак"/>
    <w:link w:val="aa"/>
    <w:uiPriority w:val="99"/>
    <w:semiHidden/>
    <w:locked/>
    <w:rsid w:val="00A21535"/>
    <w:rPr>
      <w:rFonts w:ascii="Times New Roman" w:eastAsia="Times-Roman" w:hAnsi="Times New Roman" w:cs="Times New Roman"/>
      <w:sz w:val="20"/>
      <w:szCs w:val="20"/>
    </w:rPr>
  </w:style>
  <w:style w:type="character" w:styleId="ac">
    <w:name w:val="endnote reference"/>
    <w:uiPriority w:val="99"/>
    <w:semiHidden/>
    <w:unhideWhenUsed/>
    <w:rsid w:val="00A21535"/>
    <w:rPr>
      <w:rFonts w:cs="Times New Roman"/>
      <w:vertAlign w:val="superscript"/>
    </w:rPr>
  </w:style>
  <w:style w:type="paragraph" w:styleId="ad">
    <w:name w:val="footnote text"/>
    <w:basedOn w:val="a"/>
    <w:link w:val="ae"/>
    <w:uiPriority w:val="99"/>
    <w:semiHidden/>
    <w:unhideWhenUsed/>
    <w:rsid w:val="00A21535"/>
    <w:pPr>
      <w:spacing w:line="240" w:lineRule="auto"/>
    </w:pPr>
    <w:rPr>
      <w:sz w:val="20"/>
      <w:szCs w:val="20"/>
    </w:rPr>
  </w:style>
  <w:style w:type="character" w:customStyle="1" w:styleId="ae">
    <w:name w:val="Текст сноски Знак"/>
    <w:link w:val="ad"/>
    <w:uiPriority w:val="99"/>
    <w:semiHidden/>
    <w:locked/>
    <w:rsid w:val="00A21535"/>
    <w:rPr>
      <w:rFonts w:ascii="Times New Roman" w:eastAsia="Times-Roman" w:hAnsi="Times New Roman" w:cs="Times New Roman"/>
      <w:sz w:val="20"/>
      <w:szCs w:val="20"/>
    </w:rPr>
  </w:style>
  <w:style w:type="character" w:styleId="af">
    <w:name w:val="footnote reference"/>
    <w:uiPriority w:val="99"/>
    <w:semiHidden/>
    <w:unhideWhenUsed/>
    <w:rsid w:val="00A21535"/>
    <w:rPr>
      <w:rFonts w:cs="Times New Roman"/>
      <w:vertAlign w:val="superscript"/>
    </w:rPr>
  </w:style>
  <w:style w:type="paragraph" w:customStyle="1" w:styleId="Style5">
    <w:name w:val="Style5"/>
    <w:basedOn w:val="a"/>
    <w:uiPriority w:val="99"/>
    <w:rsid w:val="001275E4"/>
    <w:pPr>
      <w:widowControl w:val="0"/>
      <w:spacing w:line="322" w:lineRule="exact"/>
      <w:ind w:firstLine="720"/>
    </w:pPr>
    <w:rPr>
      <w:rFonts w:eastAsia="Times New Roman"/>
      <w:sz w:val="24"/>
      <w:szCs w:val="24"/>
      <w:lang w:eastAsia="ru-RU"/>
    </w:rPr>
  </w:style>
  <w:style w:type="paragraph" w:customStyle="1" w:styleId="Style140">
    <w:name w:val="Style140"/>
    <w:basedOn w:val="a"/>
    <w:uiPriority w:val="99"/>
    <w:rsid w:val="001275E4"/>
    <w:pPr>
      <w:widowControl w:val="0"/>
      <w:spacing w:line="254" w:lineRule="exact"/>
      <w:ind w:firstLine="514"/>
    </w:pPr>
    <w:rPr>
      <w:rFonts w:eastAsia="Times New Roman"/>
      <w:sz w:val="24"/>
      <w:szCs w:val="24"/>
      <w:lang w:eastAsia="ru-RU"/>
    </w:rPr>
  </w:style>
  <w:style w:type="paragraph" w:customStyle="1" w:styleId="Style161">
    <w:name w:val="Style161"/>
    <w:basedOn w:val="a"/>
    <w:uiPriority w:val="99"/>
    <w:rsid w:val="001275E4"/>
    <w:pPr>
      <w:widowControl w:val="0"/>
      <w:spacing w:line="254" w:lineRule="exact"/>
      <w:ind w:firstLine="504"/>
    </w:pPr>
    <w:rPr>
      <w:rFonts w:eastAsia="Times New Roman"/>
      <w:sz w:val="24"/>
      <w:szCs w:val="24"/>
      <w:lang w:eastAsia="ru-RU"/>
    </w:rPr>
  </w:style>
  <w:style w:type="character" w:customStyle="1" w:styleId="FontStyle272">
    <w:name w:val="Font Style272"/>
    <w:uiPriority w:val="99"/>
    <w:rsid w:val="001275E4"/>
    <w:rPr>
      <w:rFonts w:ascii="Times New Roman" w:hAnsi="Times New Roman" w:cs="Times New Roman"/>
      <w:sz w:val="22"/>
      <w:szCs w:val="22"/>
    </w:rPr>
  </w:style>
  <w:style w:type="paragraph" w:customStyle="1" w:styleId="Style50">
    <w:name w:val="Style50"/>
    <w:basedOn w:val="a"/>
    <w:uiPriority w:val="99"/>
    <w:rsid w:val="00B156A3"/>
    <w:pPr>
      <w:widowControl w:val="0"/>
      <w:spacing w:line="326" w:lineRule="exact"/>
      <w:jc w:val="left"/>
    </w:pPr>
    <w:rPr>
      <w:rFonts w:eastAsia="Times New Roman"/>
      <w:sz w:val="24"/>
      <w:szCs w:val="24"/>
      <w:lang w:eastAsia="ru-RU"/>
    </w:rPr>
  </w:style>
  <w:style w:type="paragraph" w:customStyle="1" w:styleId="Style60">
    <w:name w:val="Style60"/>
    <w:basedOn w:val="a"/>
    <w:uiPriority w:val="99"/>
    <w:rsid w:val="00B156A3"/>
    <w:pPr>
      <w:widowControl w:val="0"/>
      <w:spacing w:line="230" w:lineRule="exact"/>
    </w:pPr>
    <w:rPr>
      <w:rFonts w:eastAsia="Times New Roman"/>
      <w:sz w:val="24"/>
      <w:szCs w:val="24"/>
      <w:lang w:eastAsia="ru-RU"/>
    </w:rPr>
  </w:style>
  <w:style w:type="paragraph" w:customStyle="1" w:styleId="Style70">
    <w:name w:val="Style70"/>
    <w:basedOn w:val="a"/>
    <w:uiPriority w:val="99"/>
    <w:rsid w:val="00B156A3"/>
    <w:pPr>
      <w:widowControl w:val="0"/>
      <w:spacing w:line="324" w:lineRule="exact"/>
      <w:ind w:firstLine="715"/>
    </w:pPr>
    <w:rPr>
      <w:rFonts w:eastAsia="Times New Roman"/>
      <w:sz w:val="24"/>
      <w:szCs w:val="24"/>
      <w:lang w:eastAsia="ru-RU"/>
    </w:rPr>
  </w:style>
  <w:style w:type="paragraph" w:customStyle="1" w:styleId="Style74">
    <w:name w:val="Style74"/>
    <w:basedOn w:val="a"/>
    <w:uiPriority w:val="99"/>
    <w:rsid w:val="00B156A3"/>
    <w:pPr>
      <w:widowControl w:val="0"/>
      <w:spacing w:line="326" w:lineRule="exact"/>
      <w:ind w:firstLine="720"/>
    </w:pPr>
    <w:rPr>
      <w:rFonts w:eastAsia="Times New Roman"/>
      <w:sz w:val="24"/>
      <w:szCs w:val="24"/>
      <w:lang w:eastAsia="ru-RU"/>
    </w:rPr>
  </w:style>
  <w:style w:type="character" w:customStyle="1" w:styleId="FontStyle114">
    <w:name w:val="Font Style114"/>
    <w:uiPriority w:val="99"/>
    <w:rsid w:val="00B156A3"/>
    <w:rPr>
      <w:rFonts w:ascii="Times New Roman" w:hAnsi="Times New Roman" w:cs="Times New Roman"/>
      <w:sz w:val="20"/>
      <w:szCs w:val="20"/>
    </w:rPr>
  </w:style>
  <w:style w:type="paragraph" w:customStyle="1" w:styleId="Style144">
    <w:name w:val="Style144"/>
    <w:basedOn w:val="a"/>
    <w:uiPriority w:val="99"/>
    <w:rsid w:val="002B43A5"/>
    <w:pPr>
      <w:widowControl w:val="0"/>
      <w:spacing w:line="254" w:lineRule="exact"/>
    </w:pPr>
    <w:rPr>
      <w:rFonts w:eastAsia="Times New Roman"/>
      <w:sz w:val="24"/>
      <w:szCs w:val="24"/>
      <w:lang w:eastAsia="ru-RU"/>
    </w:rPr>
  </w:style>
  <w:style w:type="paragraph" w:customStyle="1" w:styleId="Style162">
    <w:name w:val="Style162"/>
    <w:basedOn w:val="a"/>
    <w:uiPriority w:val="99"/>
    <w:rsid w:val="002B43A5"/>
    <w:pPr>
      <w:widowControl w:val="0"/>
      <w:spacing w:line="254" w:lineRule="exact"/>
      <w:ind w:firstLine="514"/>
      <w:jc w:val="left"/>
    </w:pPr>
    <w:rPr>
      <w:rFonts w:eastAsia="Times New Roman"/>
      <w:sz w:val="24"/>
      <w:szCs w:val="24"/>
      <w:lang w:eastAsia="ru-RU"/>
    </w:rPr>
  </w:style>
  <w:style w:type="paragraph" w:customStyle="1" w:styleId="Style126">
    <w:name w:val="Style126"/>
    <w:basedOn w:val="a"/>
    <w:uiPriority w:val="99"/>
    <w:rsid w:val="002B43A5"/>
    <w:pPr>
      <w:widowControl w:val="0"/>
      <w:spacing w:line="240" w:lineRule="auto"/>
      <w:jc w:val="left"/>
    </w:pPr>
    <w:rPr>
      <w:rFonts w:eastAsia="Times New Roman"/>
      <w:sz w:val="24"/>
      <w:szCs w:val="24"/>
      <w:lang w:eastAsia="ru-RU"/>
    </w:rPr>
  </w:style>
  <w:style w:type="character" w:customStyle="1" w:styleId="FontStyle322">
    <w:name w:val="Font Style322"/>
    <w:uiPriority w:val="99"/>
    <w:rsid w:val="002B43A5"/>
    <w:rPr>
      <w:rFonts w:ascii="Times New Roman" w:hAnsi="Times New Roman" w:cs="Times New Roman"/>
      <w:sz w:val="24"/>
      <w:szCs w:val="24"/>
    </w:rPr>
  </w:style>
  <w:style w:type="paragraph" w:customStyle="1" w:styleId="Style11">
    <w:name w:val="Style11"/>
    <w:basedOn w:val="a"/>
    <w:uiPriority w:val="99"/>
    <w:rsid w:val="002B43A5"/>
    <w:pPr>
      <w:widowControl w:val="0"/>
      <w:spacing w:line="240" w:lineRule="auto"/>
      <w:jc w:val="left"/>
    </w:pPr>
    <w:rPr>
      <w:rFonts w:eastAsia="Times New Roman"/>
      <w:sz w:val="24"/>
      <w:szCs w:val="24"/>
      <w:lang w:eastAsia="ru-RU"/>
    </w:rPr>
  </w:style>
  <w:style w:type="paragraph" w:customStyle="1" w:styleId="Style12">
    <w:name w:val="Style12"/>
    <w:basedOn w:val="a"/>
    <w:uiPriority w:val="99"/>
    <w:rsid w:val="002B43A5"/>
    <w:pPr>
      <w:widowControl w:val="0"/>
      <w:spacing w:line="254" w:lineRule="exact"/>
      <w:ind w:hanging="686"/>
      <w:jc w:val="left"/>
    </w:pPr>
    <w:rPr>
      <w:rFonts w:eastAsia="Times New Roman"/>
      <w:sz w:val="24"/>
      <w:szCs w:val="24"/>
      <w:lang w:eastAsia="ru-RU"/>
    </w:rPr>
  </w:style>
  <w:style w:type="character" w:customStyle="1" w:styleId="FontStyle255">
    <w:name w:val="Font Style255"/>
    <w:uiPriority w:val="99"/>
    <w:rsid w:val="002B43A5"/>
    <w:rPr>
      <w:rFonts w:ascii="Times New Roman" w:hAnsi="Times New Roman" w:cs="Times New Roman"/>
      <w:b/>
      <w:bCs/>
      <w:sz w:val="20"/>
      <w:szCs w:val="20"/>
    </w:rPr>
  </w:style>
  <w:style w:type="character" w:customStyle="1" w:styleId="FontStyle256">
    <w:name w:val="Font Style256"/>
    <w:uiPriority w:val="99"/>
    <w:rsid w:val="002B43A5"/>
    <w:rPr>
      <w:rFonts w:ascii="Times New Roman" w:hAnsi="Times New Roman" w:cs="Times New Roman"/>
      <w:sz w:val="20"/>
      <w:szCs w:val="20"/>
    </w:rPr>
  </w:style>
  <w:style w:type="character" w:customStyle="1" w:styleId="FontStyle257">
    <w:name w:val="Font Style257"/>
    <w:uiPriority w:val="99"/>
    <w:rsid w:val="002B43A5"/>
    <w:rPr>
      <w:rFonts w:ascii="Times New Roman" w:hAnsi="Times New Roman" w:cs="Times New Roman"/>
      <w:b/>
      <w:bCs/>
      <w:sz w:val="22"/>
      <w:szCs w:val="22"/>
    </w:rPr>
  </w:style>
  <w:style w:type="paragraph" w:customStyle="1" w:styleId="Style18">
    <w:name w:val="Style18"/>
    <w:basedOn w:val="a"/>
    <w:uiPriority w:val="99"/>
    <w:rsid w:val="00E238A2"/>
    <w:pPr>
      <w:widowControl w:val="0"/>
      <w:spacing w:line="240" w:lineRule="auto"/>
      <w:jc w:val="left"/>
    </w:pPr>
    <w:rPr>
      <w:rFonts w:eastAsia="Times New Roman"/>
      <w:sz w:val="24"/>
      <w:szCs w:val="24"/>
      <w:lang w:eastAsia="ru-RU"/>
    </w:rPr>
  </w:style>
  <w:style w:type="paragraph" w:customStyle="1" w:styleId="Style77">
    <w:name w:val="Style77"/>
    <w:basedOn w:val="a"/>
    <w:uiPriority w:val="99"/>
    <w:rsid w:val="00E238A2"/>
    <w:pPr>
      <w:widowControl w:val="0"/>
      <w:spacing w:line="326" w:lineRule="exact"/>
      <w:jc w:val="left"/>
    </w:pPr>
    <w:rPr>
      <w:rFonts w:eastAsia="Times New Roman"/>
      <w:sz w:val="24"/>
      <w:szCs w:val="24"/>
      <w:lang w:eastAsia="ru-RU"/>
    </w:rPr>
  </w:style>
  <w:style w:type="paragraph" w:customStyle="1" w:styleId="Style89">
    <w:name w:val="Style89"/>
    <w:basedOn w:val="a"/>
    <w:uiPriority w:val="99"/>
    <w:rsid w:val="00A833A9"/>
    <w:pPr>
      <w:widowControl w:val="0"/>
      <w:spacing w:line="240" w:lineRule="auto"/>
      <w:jc w:val="left"/>
    </w:pPr>
    <w:rPr>
      <w:rFonts w:eastAsia="Times New Roman"/>
      <w:sz w:val="24"/>
      <w:szCs w:val="24"/>
      <w:lang w:eastAsia="ru-RU"/>
    </w:rPr>
  </w:style>
  <w:style w:type="paragraph" w:customStyle="1" w:styleId="Style143">
    <w:name w:val="Style143"/>
    <w:basedOn w:val="a"/>
    <w:uiPriority w:val="99"/>
    <w:rsid w:val="00A833A9"/>
    <w:pPr>
      <w:widowControl w:val="0"/>
      <w:spacing w:line="254" w:lineRule="exact"/>
    </w:pPr>
    <w:rPr>
      <w:rFonts w:eastAsia="Times New Roman"/>
      <w:sz w:val="24"/>
      <w:szCs w:val="24"/>
      <w:lang w:eastAsia="ru-RU"/>
    </w:rPr>
  </w:style>
  <w:style w:type="paragraph" w:customStyle="1" w:styleId="Style149">
    <w:name w:val="Style149"/>
    <w:basedOn w:val="a"/>
    <w:uiPriority w:val="99"/>
    <w:rsid w:val="00A833A9"/>
    <w:pPr>
      <w:widowControl w:val="0"/>
      <w:spacing w:line="259" w:lineRule="exact"/>
      <w:ind w:firstLine="470"/>
    </w:pPr>
    <w:rPr>
      <w:rFonts w:eastAsia="Times New Roman"/>
      <w:sz w:val="24"/>
      <w:szCs w:val="24"/>
      <w:lang w:eastAsia="ru-RU"/>
    </w:rPr>
  </w:style>
  <w:style w:type="character" w:customStyle="1" w:styleId="FontStyle291">
    <w:name w:val="Font Style291"/>
    <w:uiPriority w:val="99"/>
    <w:rsid w:val="00A833A9"/>
    <w:rPr>
      <w:rFonts w:ascii="Times New Roman" w:hAnsi="Times New Roman" w:cs="Times New Roman"/>
      <w:i/>
      <w:iCs/>
      <w:sz w:val="22"/>
      <w:szCs w:val="22"/>
    </w:rPr>
  </w:style>
  <w:style w:type="character" w:customStyle="1" w:styleId="FontStyle258">
    <w:name w:val="Font Style258"/>
    <w:uiPriority w:val="99"/>
    <w:rsid w:val="00BC768B"/>
    <w:rPr>
      <w:rFonts w:ascii="Times New Roman" w:hAnsi="Times New Roman" w:cs="Times New Roman"/>
      <w:b/>
      <w:bCs/>
      <w:sz w:val="22"/>
      <w:szCs w:val="22"/>
    </w:rPr>
  </w:style>
  <w:style w:type="paragraph" w:customStyle="1" w:styleId="Style137">
    <w:name w:val="Style137"/>
    <w:basedOn w:val="a"/>
    <w:uiPriority w:val="99"/>
    <w:rsid w:val="00BC768B"/>
    <w:pPr>
      <w:widowControl w:val="0"/>
      <w:spacing w:line="269" w:lineRule="exact"/>
      <w:jc w:val="center"/>
    </w:pPr>
    <w:rPr>
      <w:rFonts w:eastAsia="Times New Roman"/>
      <w:sz w:val="24"/>
      <w:szCs w:val="24"/>
      <w:lang w:eastAsia="ru-RU"/>
    </w:rPr>
  </w:style>
  <w:style w:type="paragraph" w:styleId="af0">
    <w:name w:val="List Paragraph"/>
    <w:basedOn w:val="a"/>
    <w:uiPriority w:val="34"/>
    <w:qFormat/>
    <w:rsid w:val="00BC768B"/>
    <w:pPr>
      <w:autoSpaceDE/>
      <w:autoSpaceDN/>
      <w:adjustRightInd/>
      <w:spacing w:after="200" w:line="276" w:lineRule="auto"/>
      <w:ind w:left="720"/>
      <w:contextualSpacing/>
      <w:jc w:val="left"/>
    </w:pPr>
    <w:rPr>
      <w:rFonts w:ascii="Calibri" w:eastAsia="Times New Roman" w:hAnsi="Calibri"/>
      <w:sz w:val="22"/>
      <w:szCs w:val="22"/>
      <w:lang w:eastAsia="ru-RU"/>
    </w:rPr>
  </w:style>
  <w:style w:type="paragraph" w:customStyle="1" w:styleId="af1">
    <w:name w:val="Курсовик"/>
    <w:basedOn w:val="a"/>
    <w:uiPriority w:val="99"/>
    <w:rsid w:val="00BC768B"/>
    <w:pPr>
      <w:autoSpaceDE/>
      <w:autoSpaceDN/>
      <w:adjustRightInd/>
      <w:ind w:firstLine="567"/>
    </w:pPr>
    <w:rPr>
      <w:rFonts w:eastAsia="Times New Roman"/>
      <w:kern w:val="28"/>
      <w:lang w:eastAsia="ru-RU"/>
    </w:rPr>
  </w:style>
  <w:style w:type="paragraph" w:styleId="af2">
    <w:name w:val="Balloon Text"/>
    <w:basedOn w:val="a"/>
    <w:link w:val="af3"/>
    <w:uiPriority w:val="99"/>
    <w:semiHidden/>
    <w:unhideWhenUsed/>
    <w:rsid w:val="00C44F56"/>
    <w:pPr>
      <w:spacing w:line="240" w:lineRule="auto"/>
    </w:pPr>
    <w:rPr>
      <w:rFonts w:ascii="Tahoma" w:hAnsi="Tahoma" w:cs="Tahoma"/>
      <w:sz w:val="16"/>
      <w:szCs w:val="16"/>
    </w:rPr>
  </w:style>
  <w:style w:type="character" w:customStyle="1" w:styleId="af3">
    <w:name w:val="Текст выноски Знак"/>
    <w:link w:val="af2"/>
    <w:uiPriority w:val="99"/>
    <w:semiHidden/>
    <w:locked/>
    <w:rsid w:val="00C44F56"/>
    <w:rPr>
      <w:rFonts w:ascii="Tahoma" w:eastAsia="Times-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51877-13973049379200\AppData\Local\Temp\Rar$DI00.295\GlossaryGlossary1000.htm" TargetMode="External"/><Relationship Id="rId13" Type="http://schemas.openxmlformats.org/officeDocument/2006/relationships/hyperlink" Target="http://www.rosmedstrah.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f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www\doc2html\work\bestreferat-251877-13973049379200\AppData\Local\Temp\Rar$DI00.295\GlossaryGlossary1000.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www\doc2html\work\bestreferat-251877-13973049379200\AppData\Local\Temp\Rar$DI00.295\GlossaryGlossary070.htm" TargetMode="External"/><Relationship Id="rId4" Type="http://schemas.openxmlformats.org/officeDocument/2006/relationships/settings" Target="settings.xml"/><Relationship Id="rId9" Type="http://schemas.openxmlformats.org/officeDocument/2006/relationships/hyperlink" Target="file:///C:\www\doc2html\work\bestreferat-251877-13973049379200\AppData\Local\Temp\Rar$DI00.295\GlossaryGlossary940.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E0CF-53D1-4E9A-B223-8E63543E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9918</Words>
  <Characters>56537</Characters>
  <Application>Microsoft Office Word</Application>
  <DocSecurity>0</DocSecurity>
  <Lines>471</Lines>
  <Paragraphs>132</Paragraphs>
  <ScaleCrop>false</ScaleCrop>
  <Company>Schlumberger</Company>
  <LinksUpToDate>false</LinksUpToDate>
  <CharactersWithSpaces>66323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NStatsenko</dc:creator>
  <cp:keywords/>
  <dc:description/>
  <cp:lastModifiedBy>admin</cp:lastModifiedBy>
  <cp:revision>2</cp:revision>
  <cp:lastPrinted>2010-01-20T16:10:00Z</cp:lastPrinted>
  <dcterms:created xsi:type="dcterms:W3CDTF">2014-04-12T12:15:00Z</dcterms:created>
  <dcterms:modified xsi:type="dcterms:W3CDTF">2014-04-12T12:15:00Z</dcterms:modified>
</cp:coreProperties>
</file>