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7" w:rightFromText="187" w:horzAnchor="margin" w:tblpYSpec="bottom"/>
        <w:tblW w:w="3000" w:type="pct"/>
        <w:tblLook w:val="00A0" w:firstRow="1" w:lastRow="0" w:firstColumn="1" w:lastColumn="0" w:noHBand="0" w:noVBand="0"/>
      </w:tblPr>
      <w:tblGrid>
        <w:gridCol w:w="11148"/>
      </w:tblGrid>
      <w:tr w:rsidR="00757ECC">
        <w:tc>
          <w:tcPr>
            <w:tcW w:w="5746" w:type="dxa"/>
          </w:tcPr>
          <w:p w:rsidR="00B901CD" w:rsidRDefault="00B901CD" w:rsidP="00FE6A2B">
            <w:pPr>
              <w:pStyle w:val="12"/>
              <w:rPr>
                <w:rFonts w:ascii="Cambria" w:eastAsia="Times New Roman" w:hAnsi="Cambria"/>
                <w:b/>
                <w:bCs/>
                <w:sz w:val="144"/>
                <w:szCs w:val="144"/>
              </w:rPr>
            </w:pPr>
          </w:p>
          <w:p w:rsidR="00757ECC" w:rsidRDefault="00757ECC" w:rsidP="00FE6A2B">
            <w:pPr>
              <w:pStyle w:val="12"/>
              <w:rPr>
                <w:rFonts w:ascii="Cambria" w:eastAsia="Times New Roman" w:hAnsi="Cambria"/>
                <w:b/>
                <w:bCs/>
                <w:color w:val="365F91"/>
                <w:sz w:val="48"/>
                <w:szCs w:val="48"/>
              </w:rPr>
            </w:pPr>
            <w:r w:rsidRPr="00FE6A2B">
              <w:rPr>
                <w:rFonts w:ascii="Cambria" w:eastAsia="Times New Roman" w:hAnsi="Cambria"/>
                <w:b/>
                <w:bCs/>
                <w:sz w:val="144"/>
                <w:szCs w:val="144"/>
              </w:rPr>
              <w:t>Реферат</w:t>
            </w:r>
          </w:p>
        </w:tc>
      </w:tr>
      <w:tr w:rsidR="00757ECC">
        <w:tc>
          <w:tcPr>
            <w:tcW w:w="5746" w:type="dxa"/>
          </w:tcPr>
          <w:p w:rsidR="00757ECC" w:rsidRPr="003D1012" w:rsidRDefault="00757ECC" w:rsidP="00FE6A2B">
            <w:pPr>
              <w:pStyle w:val="12"/>
              <w:rPr>
                <w:rFonts w:eastAsia="Times New Roman"/>
                <w:color w:val="484329"/>
                <w:sz w:val="52"/>
                <w:szCs w:val="52"/>
              </w:rPr>
            </w:pPr>
            <w:r w:rsidRPr="003D1012">
              <w:rPr>
                <w:rFonts w:eastAsia="Times New Roman"/>
                <w:sz w:val="52"/>
                <w:szCs w:val="52"/>
              </w:rPr>
              <w:t>На тему: «Национальная валюта тенге»</w:t>
            </w:r>
          </w:p>
        </w:tc>
      </w:tr>
      <w:tr w:rsidR="00757ECC">
        <w:tc>
          <w:tcPr>
            <w:tcW w:w="5746" w:type="dxa"/>
          </w:tcPr>
          <w:p w:rsidR="00757ECC" w:rsidRPr="003D1012" w:rsidRDefault="00757ECC">
            <w:pPr>
              <w:pStyle w:val="12"/>
              <w:rPr>
                <w:rFonts w:eastAsia="Times New Roman"/>
                <w:color w:val="484329"/>
                <w:sz w:val="28"/>
                <w:szCs w:val="28"/>
              </w:rPr>
            </w:pPr>
          </w:p>
        </w:tc>
      </w:tr>
      <w:tr w:rsidR="00757ECC">
        <w:tc>
          <w:tcPr>
            <w:tcW w:w="5746" w:type="dxa"/>
          </w:tcPr>
          <w:p w:rsidR="00757ECC" w:rsidRPr="003D1012" w:rsidRDefault="00757ECC" w:rsidP="00FE6A2B">
            <w:pPr>
              <w:pStyle w:val="12"/>
              <w:rPr>
                <w:rFonts w:eastAsia="Times New Roman"/>
              </w:rPr>
            </w:pPr>
            <w:r w:rsidRPr="003D1012">
              <w:rPr>
                <w:rFonts w:eastAsia="Times New Roman"/>
                <w:sz w:val="40"/>
                <w:szCs w:val="40"/>
              </w:rPr>
              <w:t>По экономике</w:t>
            </w:r>
          </w:p>
        </w:tc>
      </w:tr>
      <w:tr w:rsidR="00757ECC">
        <w:tc>
          <w:tcPr>
            <w:tcW w:w="5746" w:type="dxa"/>
          </w:tcPr>
          <w:p w:rsidR="00757ECC" w:rsidRPr="003D1012" w:rsidRDefault="00757ECC">
            <w:pPr>
              <w:pStyle w:val="12"/>
              <w:rPr>
                <w:rFonts w:eastAsia="Times New Roman"/>
              </w:rPr>
            </w:pPr>
          </w:p>
        </w:tc>
      </w:tr>
      <w:tr w:rsidR="00757ECC">
        <w:tc>
          <w:tcPr>
            <w:tcW w:w="5746" w:type="dxa"/>
          </w:tcPr>
          <w:p w:rsidR="00757ECC" w:rsidRPr="003D1012" w:rsidRDefault="00757ECC">
            <w:pPr>
              <w:pStyle w:val="12"/>
              <w:rPr>
                <w:rFonts w:eastAsia="Times New Roman"/>
                <w:b/>
                <w:bCs/>
              </w:rPr>
            </w:pPr>
            <w:r w:rsidRPr="003D1012">
              <w:rPr>
                <w:rFonts w:eastAsia="Times New Roman"/>
                <w:b/>
                <w:bCs/>
                <w:sz w:val="36"/>
                <w:szCs w:val="36"/>
              </w:rPr>
              <w:t>Выполнила: уч-ся группы 3Д-125 Олейникова Ксения</w:t>
            </w:r>
          </w:p>
        </w:tc>
      </w:tr>
      <w:tr w:rsidR="00757ECC">
        <w:tc>
          <w:tcPr>
            <w:tcW w:w="5746" w:type="dxa"/>
          </w:tcPr>
          <w:p w:rsidR="00757ECC" w:rsidRPr="003D1012" w:rsidRDefault="00757ECC" w:rsidP="00FE6A2B">
            <w:pPr>
              <w:pStyle w:val="12"/>
              <w:rPr>
                <w:rFonts w:eastAsia="Times New Roman"/>
                <w:b/>
                <w:bCs/>
              </w:rPr>
            </w:pPr>
            <w:r w:rsidRPr="003D1012">
              <w:rPr>
                <w:rFonts w:eastAsia="Times New Roman"/>
                <w:bCs/>
                <w:sz w:val="24"/>
                <w:szCs w:val="24"/>
              </w:rPr>
              <w:t>Астана 2010г.</w:t>
            </w:r>
          </w:p>
        </w:tc>
      </w:tr>
      <w:tr w:rsidR="00757ECC">
        <w:tc>
          <w:tcPr>
            <w:tcW w:w="5746" w:type="dxa"/>
          </w:tcPr>
          <w:p w:rsidR="00757ECC" w:rsidRPr="003D1012" w:rsidRDefault="00757ECC">
            <w:pPr>
              <w:pStyle w:val="12"/>
              <w:rPr>
                <w:rFonts w:eastAsia="Times New Roman"/>
                <w:b/>
                <w:bCs/>
              </w:rPr>
            </w:pPr>
          </w:p>
        </w:tc>
      </w:tr>
    </w:tbl>
    <w:p w:rsidR="00757ECC" w:rsidRDefault="00825F13">
      <w:r>
        <w:rPr>
          <w:noProof/>
        </w:rPr>
        <w:pict>
          <v:group id="_x0000_s1026" style="position:absolute;margin-left:1785.75pt;margin-top:0;width:264.55pt;height:690.65pt;z-index:251656704;mso-position-horizontal:right;mso-position-horizontal-relative:page;mso-position-vertical:bottom;mso-position-vertical-relative:page" coordorigin="5531,1258" coordsize="5291,13813">
            <v:shapetype id="_x0000_t32" coordsize="21600,21600" o:spt="32" o:oned="t" path="m,l21600,21600e" filled="f">
              <v:path arrowok="t" fillok="f" o:connecttype="none"/>
              <o:lock v:ext="edit" shapetype="t"/>
            </v:shapetype>
            <v:shape id="_x0000_s1027" type="#_x0000_t32" style="position:absolute;left:6519;top:1258;width:4303;height:10040;flip:x" o:connectortype="straight" strokecolor="#a7bfde"/>
            <v:group id="_x0000_s1028" style="position:absolute;left:5531;top:9226;width:5291;height:5845" coordorigin="5531,9226" coordsize="5291,5845">
              <v:shape id="_x0000_s1029" style="position:absolute;left:5531;top:9226;width:5291;height:5845;mso-position-horizontal-relative:text;mso-position-vertical-relative:text" coordsize="6418,6670" path="m6418,1185r,5485l1809,6669c974,5889,,3958,1407,1987hfc2830,,5591,411,6418,1185haxe" fillcolor="#a7bfde" stroked="f">
                <v:path arrowok="t"/>
              </v:shape>
              <v:oval id="_x0000_s1030" style="position:absolute;left:6117;top:10212;width:4526;height:4258;rotation:41366637fd;flip:y" fillcolor="#d3dfee" stroked="f" strokecolor="#a7bfde"/>
              <v:oval id="_x0000_s1031" style="position:absolute;left:6217;top:10481;width:3424;height:3221;rotation:41366637fd;flip:y" fillcolor="#7ba0cd" stroked="f" strokecolor="#a7bfde"/>
            </v:group>
            <w10:wrap anchorx="page" anchory="page"/>
          </v:group>
        </w:pict>
      </w:r>
      <w:r>
        <w:rPr>
          <w:noProof/>
        </w:rPr>
        <w:pict>
          <v:group id="_x0000_s1032" style="position:absolute;margin-left:0;margin-top:0;width:464.8pt;height:380.95pt;z-index:251658752;mso-position-horizontal:left;mso-position-horizontal-relative:page;mso-position-vertical:top;mso-position-vertical-relative:page" coordorigin="15,15" coordsize="9296,7619" o:allowincell="f">
            <v:shape id="_x0000_s1033" type="#_x0000_t32" style="position:absolute;left:15;top:15;width:7512;height:7386" o:connectortype="straight" strokecolor="#a7bfde"/>
            <v:group id="_x0000_s1034" style="position:absolute;left:7095;top:5418;width:2216;height:2216" coordorigin="7907,4350" coordsize="2216,2216">
              <v:oval id="_x0000_s1035" style="position:absolute;left:7907;top:4350;width:2216;height:2216" fillcolor="#a7bfde" stroked="f"/>
              <v:oval id="_x0000_s1036" style="position:absolute;left:7961;top:4684;width:1813;height:1813" fillcolor="#d3dfee" stroked="f"/>
              <v:oval id="_x0000_s1037" style="position:absolute;left:8006;top:5027;width:1375;height:1375" fillcolor="#7ba0cd" stroked="f"/>
            </v:group>
            <w10:wrap anchorx="page" anchory="page"/>
          </v:group>
        </w:pict>
      </w:r>
      <w:r>
        <w:rPr>
          <w:noProof/>
        </w:rPr>
        <w:pict>
          <v:group id="_x0000_s1038" style="position:absolute;margin-left:2757.9pt;margin-top:0;width:332.7pt;height:227.25pt;z-index:251657728;mso-position-horizontal:right;mso-position-horizontal-relative:margin;mso-position-vertical:top;mso-position-vertical-relative:page" coordorigin="4136,15" coordsize="6654,4545" o:allowincell="f">
            <v:shape id="_x0000_s1039" type="#_x0000_t32" style="position:absolute;left:4136;top:15;width:3058;height:3855" o:connectortype="straight" strokecolor="#a7bfde"/>
            <v:oval id="_x0000_s1040" style="position:absolute;left:6674;top:444;width:4116;height:4116" fillcolor="#a7bfde" stroked="f"/>
            <v:oval id="_x0000_s1041" style="position:absolute;left:6773;top:1058;width:3367;height:3367" fillcolor="#d3dfee" stroked="f"/>
            <v:oval id="_x0000_s1042" style="position:absolute;left:6856;top:1709;width:2553;height:2553" fillcolor="#7ba0cd" stroked="f"/>
            <w10:wrap anchorx="margin" anchory="page"/>
          </v:group>
        </w:pict>
      </w:r>
    </w:p>
    <w:p w:rsidR="00757ECC" w:rsidRDefault="00757ECC">
      <w:pPr>
        <w:spacing w:after="200" w:line="276" w:lineRule="auto"/>
        <w:rPr>
          <w:b/>
          <w:bCs/>
          <w:caps/>
          <w:kern w:val="32"/>
        </w:rPr>
      </w:pPr>
      <w:r>
        <w:rPr>
          <w:b/>
          <w:bCs/>
          <w:caps/>
          <w:kern w:val="32"/>
        </w:rPr>
        <w:br w:type="page"/>
      </w:r>
    </w:p>
    <w:p w:rsidR="00757ECC" w:rsidRPr="004737F2" w:rsidRDefault="00757ECC" w:rsidP="00FE6A2B">
      <w:pPr>
        <w:pStyle w:val="1"/>
        <w:jc w:val="center"/>
        <w:rPr>
          <w:rFonts w:ascii="Times New Roman" w:hAnsi="Times New Roman" w:cs="Times New Roman"/>
          <w:caps/>
          <w:sz w:val="24"/>
          <w:szCs w:val="24"/>
        </w:rPr>
      </w:pPr>
      <w:bookmarkStart w:id="0" w:name="_Toc85715362"/>
      <w:bookmarkStart w:id="1" w:name="_Toc85727178"/>
      <w:r w:rsidRPr="004737F2">
        <w:rPr>
          <w:rFonts w:ascii="Times New Roman" w:hAnsi="Times New Roman" w:cs="Times New Roman"/>
          <w:caps/>
          <w:sz w:val="24"/>
          <w:szCs w:val="24"/>
        </w:rPr>
        <w:t>Введение</w:t>
      </w:r>
      <w:bookmarkEnd w:id="0"/>
      <w:bookmarkEnd w:id="1"/>
    </w:p>
    <w:p w:rsidR="00757ECC" w:rsidRPr="004737F2" w:rsidRDefault="00757ECC" w:rsidP="00FE6A2B">
      <w:pPr>
        <w:ind w:firstLine="454"/>
        <w:jc w:val="center"/>
      </w:pPr>
    </w:p>
    <w:p w:rsidR="00757ECC" w:rsidRPr="004737F2" w:rsidRDefault="00757ECC" w:rsidP="00FE6A2B">
      <w:pPr>
        <w:ind w:firstLine="454"/>
        <w:jc w:val="both"/>
      </w:pPr>
      <w:r w:rsidRPr="004737F2">
        <w:t xml:space="preserve">12 ноября 1993 года Президент Н.А. Назарбаев подписал указ «О введении национальной валюты Республики Казахстан». Этим указом в 8 часов 15 ноября того же года была введена национальная валюта – тенге. </w:t>
      </w:r>
    </w:p>
    <w:p w:rsidR="00757ECC" w:rsidRPr="004737F2" w:rsidRDefault="00757ECC" w:rsidP="00FE6A2B">
      <w:pPr>
        <w:ind w:firstLine="454"/>
        <w:jc w:val="both"/>
        <w:rPr>
          <w:bCs/>
          <w:color w:val="000000"/>
        </w:rPr>
      </w:pPr>
      <w:r w:rsidRPr="004737F2">
        <w:rPr>
          <w:bCs/>
          <w:color w:val="000000"/>
        </w:rPr>
        <w:t xml:space="preserve">Разработка национальной валюты содержалась в строжайшем секрете и во многом напоминала не госзаказ, а детективный роман. Одним из главных действующих лиц его был известный архитектор и дизайнер Кайрулла Габжалелов. </w:t>
      </w:r>
    </w:p>
    <w:p w:rsidR="00757ECC" w:rsidRPr="004737F2" w:rsidRDefault="00757ECC" w:rsidP="00FE6A2B">
      <w:pPr>
        <w:ind w:firstLine="454"/>
        <w:jc w:val="both"/>
        <w:rPr>
          <w:bCs/>
          <w:color w:val="000000"/>
        </w:rPr>
      </w:pPr>
      <w:r w:rsidRPr="004737F2">
        <w:rPr>
          <w:color w:val="000000"/>
        </w:rPr>
        <w:t xml:space="preserve"> В 1991 году в парламенте шло бурное обсуждение национального герба и флага. Тогда же </w:t>
      </w:r>
      <w:r w:rsidRPr="004737F2">
        <w:rPr>
          <w:bCs/>
          <w:color w:val="000000"/>
        </w:rPr>
        <w:t xml:space="preserve">зашла речь о национальной валюте. Были предложены первые образцы. Среди них была и банкнота с портретом первого президента Казахстана. Однако Нурсултан Абишевич отклонил проект. </w:t>
      </w:r>
    </w:p>
    <w:p w:rsidR="00757ECC" w:rsidRPr="004737F2" w:rsidRDefault="00757ECC" w:rsidP="00FE6A2B">
      <w:pPr>
        <w:ind w:firstLine="454"/>
        <w:jc w:val="both"/>
        <w:rPr>
          <w:bCs/>
          <w:color w:val="000000"/>
        </w:rPr>
      </w:pPr>
      <w:r w:rsidRPr="004737F2">
        <w:rPr>
          <w:bCs/>
          <w:color w:val="000000"/>
        </w:rPr>
        <w:t xml:space="preserve">27 августа 1992 года, правление Национального банка утвердило образцы купюр. А уже на следующий день Тимур Сулейменов, Мендыбай Алин, Агмысалы Дузельханов и Кайрулла Габжалелов улетели в Англию. Наши банкиры решили сотрудничать со старейшей банкнотной фабрикой Великобритании (“Харрисон и сыновья” печатает деньги почти четыреста лет). Но в </w:t>
      </w:r>
      <w:r w:rsidRPr="004737F2">
        <w:rPr>
          <w:color w:val="000000"/>
        </w:rPr>
        <w:t>тот момент никто не хотел брать на себя ответственность и заключать с</w:t>
      </w:r>
      <w:r w:rsidRPr="004737F2">
        <w:rPr>
          <w:bCs/>
          <w:color w:val="000000"/>
        </w:rPr>
        <w:t xml:space="preserve"> договор с дизайнерами. </w:t>
      </w:r>
    </w:p>
    <w:p w:rsidR="00757ECC" w:rsidRPr="004737F2" w:rsidRDefault="00757ECC" w:rsidP="00FE6A2B">
      <w:pPr>
        <w:ind w:firstLine="454"/>
        <w:jc w:val="both"/>
        <w:rPr>
          <w:bCs/>
          <w:color w:val="000000"/>
        </w:rPr>
      </w:pPr>
      <w:r w:rsidRPr="004737F2">
        <w:rPr>
          <w:bCs/>
          <w:color w:val="000000"/>
        </w:rPr>
        <w:t xml:space="preserve">Специалисты-компьютерщики сканировали первоначальные рисунки и совмещали их по-особому, чтобы получался неповторимый, практически невоспроизводимый цвет. Это одна из форм защиты банкнот от подделки. Постепенно от первоначальных рисунков оставались лишь утвержденные портреты. Специальную бумагу для тенге заказали там же, в Англии, а краску изготовила швейцарская фирма - единственная в мире, выпускающая краски для банкнот. </w:t>
      </w:r>
    </w:p>
    <w:p w:rsidR="00757ECC" w:rsidRPr="004737F2" w:rsidRDefault="00757ECC" w:rsidP="00FE6A2B">
      <w:pPr>
        <w:ind w:firstLine="454"/>
        <w:jc w:val="both"/>
        <w:rPr>
          <w:color w:val="000000"/>
        </w:rPr>
      </w:pPr>
      <w:r w:rsidRPr="004737F2">
        <w:rPr>
          <w:bCs/>
          <w:color w:val="000000"/>
        </w:rPr>
        <w:t>Чтобы представить объем работы, нужно сравнение. Английский фунт рисовали шесть лет. Год-два на купюру уходит в любой стране. Все же первые банкноты создали за несколько месяцев.</w:t>
      </w:r>
      <w:r w:rsidRPr="004737F2">
        <w:rPr>
          <w:color w:val="000000"/>
        </w:rPr>
        <w:t xml:space="preserve"> </w:t>
      </w:r>
    </w:p>
    <w:p w:rsidR="00757ECC" w:rsidRPr="004737F2" w:rsidRDefault="00757ECC" w:rsidP="00FE6A2B">
      <w:pPr>
        <w:ind w:firstLine="454"/>
        <w:jc w:val="both"/>
        <w:rPr>
          <w:color w:val="000000"/>
        </w:rPr>
      </w:pPr>
      <w:r w:rsidRPr="004737F2">
        <w:rPr>
          <w:color w:val="000000"/>
        </w:rPr>
        <w:t xml:space="preserve">Несмотря на авторитет фирмы, англичане хотели на нас, “диких”, подхалтурить. Первые отпечатанные эталонные образцы денег от одной до пяти тенге были отпечатаны как на плохом цветном принтере. Это был единственный инцидент. </w:t>
      </w:r>
    </w:p>
    <w:p w:rsidR="00757ECC" w:rsidRPr="004737F2" w:rsidRDefault="00757ECC" w:rsidP="00FE6A2B">
      <w:pPr>
        <w:ind w:firstLine="454"/>
        <w:jc w:val="both"/>
        <w:rPr>
          <w:color w:val="000000"/>
        </w:rPr>
      </w:pPr>
      <w:r w:rsidRPr="004737F2">
        <w:rPr>
          <w:color w:val="000000"/>
        </w:rPr>
        <w:t xml:space="preserve">Впоследствии фирма подтвердила свою репутацию. Начиная с 10-тенговой купюры качество было отменным. Самая лучшая по качеству купюра — 200 тенге. На обороте изображен мавзолей Ходжи Ахмеда Ясави, а на куполе и стенах можно прочитать суру из Корана. </w:t>
      </w:r>
    </w:p>
    <w:p w:rsidR="00757ECC" w:rsidRPr="004737F2" w:rsidRDefault="00757ECC" w:rsidP="00FE6A2B">
      <w:pPr>
        <w:ind w:firstLine="454"/>
        <w:jc w:val="both"/>
        <w:rPr>
          <w:color w:val="000000"/>
        </w:rPr>
      </w:pPr>
      <w:r w:rsidRPr="004737F2">
        <w:rPr>
          <w:color w:val="000000"/>
        </w:rPr>
        <w:t xml:space="preserve">Все эскизы банкнот были утверждены, и предстояло определить, сколько банкнот каждого номинала требуется. У казахстанских финансистов такого опыта не было. Поэтому они обратились к восьмидесятилетнему английскому экономисту доктору Пейну. Он запросил данные по промышленности, торговому обороту, географии, населению и вывел общую сумму. Наши все же решили перепроверить, подняли данные начиная с 1961 года. И оказалось, что англичанин попал в точку. </w:t>
      </w:r>
    </w:p>
    <w:p w:rsidR="00757ECC" w:rsidRPr="004737F2" w:rsidRDefault="00757ECC" w:rsidP="00FE6A2B">
      <w:pPr>
        <w:ind w:firstLine="454"/>
        <w:jc w:val="both"/>
        <w:rPr>
          <w:color w:val="000000"/>
        </w:rPr>
      </w:pPr>
      <w:r w:rsidRPr="004737F2">
        <w:rPr>
          <w:color w:val="000000"/>
        </w:rPr>
        <w:t xml:space="preserve">Он же предложил вместо “двадцатипятки” печатать 20-тенговые банкноты. </w:t>
      </w:r>
    </w:p>
    <w:p w:rsidR="00757ECC" w:rsidRPr="004737F2" w:rsidRDefault="00757ECC" w:rsidP="00FE6A2B">
      <w:pPr>
        <w:ind w:firstLine="454"/>
        <w:jc w:val="both"/>
        <w:rPr>
          <w:color w:val="000000"/>
        </w:rPr>
      </w:pPr>
      <w:r w:rsidRPr="004737F2">
        <w:rPr>
          <w:bCs/>
          <w:color w:val="000000"/>
        </w:rPr>
        <w:t>Д</w:t>
      </w:r>
      <w:r w:rsidRPr="004737F2">
        <w:rPr>
          <w:color w:val="000000"/>
        </w:rPr>
        <w:t xml:space="preserve">о 1997 года нарисовали и заказали последнюю, пятитысячную купюру. Кстати, не все знают, что начиная с 500-тенговой купюры надписи идут на казахском и русском языках. Нигде, кроме нашей страны, “двуязычной” национальной валюты вы не увидите. </w:t>
      </w:r>
    </w:p>
    <w:p w:rsidR="00757ECC" w:rsidRPr="004737F2" w:rsidRDefault="00757ECC" w:rsidP="00FE6A2B">
      <w:pPr>
        <w:ind w:firstLine="454"/>
        <w:jc w:val="both"/>
        <w:rPr>
          <w:color w:val="000000"/>
        </w:rPr>
      </w:pPr>
      <w:r w:rsidRPr="004737F2">
        <w:rPr>
          <w:color w:val="000000"/>
        </w:rPr>
        <w:t xml:space="preserve">Когда встал вопрос об оплате, в Национальном банке никто не знал, как, из каких расчетов платить за наш труд. </w:t>
      </w:r>
    </w:p>
    <w:p w:rsidR="00757ECC" w:rsidRPr="004737F2" w:rsidRDefault="00757ECC" w:rsidP="00FE6A2B">
      <w:pPr>
        <w:ind w:firstLine="454"/>
        <w:jc w:val="both"/>
        <w:rPr>
          <w:color w:val="000000"/>
        </w:rPr>
      </w:pPr>
      <w:r w:rsidRPr="004737F2">
        <w:rPr>
          <w:color w:val="000000"/>
        </w:rPr>
        <w:t>Вообще-то везде в мире дизайн оплачивается из расчета от 5 до 27 процентов от суммы заказа. То есть речь идет о миллионах долларов, которые получает фирма - разработчик денег. Двум же главным разработчикам выписали в 1995 году по одному миллиону тенге. За вычетом налогов они получили по шестьсот тысяч (или по десять тысяч долларов по курсу), или по сто долларов в месяц. Первоначальные расходы на поездки в Англию не считали...</w:t>
      </w:r>
    </w:p>
    <w:p w:rsidR="00757ECC" w:rsidRPr="004737F2" w:rsidRDefault="00757ECC" w:rsidP="00FE6A2B">
      <w:pPr>
        <w:ind w:firstLine="454"/>
        <w:jc w:val="both"/>
      </w:pPr>
      <w:r w:rsidRPr="004737F2">
        <w:t>В 2003 года исполнилось 10 лет со дня введения казахстанской национальной валюты - тенге. Этот срок уже достаточен для оценки исторической значимости данного события для Казахстана.</w:t>
      </w:r>
    </w:p>
    <w:p w:rsidR="00757ECC" w:rsidRPr="004737F2" w:rsidRDefault="00757ECC" w:rsidP="00FE6A2B">
      <w:pPr>
        <w:ind w:firstLine="454"/>
        <w:jc w:val="both"/>
      </w:pPr>
      <w:r w:rsidRPr="004737F2">
        <w:t xml:space="preserve"> Введение собственной денежной единицы позволило Национальному банку и Правительству Республики Казахстан проводить самостоятельную экономическую и денежно-кредитную политику. Основная цель денежно-кредитной политики была определена как достижение внутренней и внешней стабильности национальной валюты.</w:t>
      </w:r>
    </w:p>
    <w:p w:rsidR="00757ECC" w:rsidRPr="004737F2" w:rsidRDefault="00757ECC" w:rsidP="00FE6A2B">
      <w:pPr>
        <w:pStyle w:val="1"/>
        <w:jc w:val="center"/>
        <w:rPr>
          <w:rFonts w:ascii="Times New Roman" w:hAnsi="Times New Roman"/>
          <w:caps/>
          <w:sz w:val="24"/>
          <w:szCs w:val="24"/>
        </w:rPr>
      </w:pPr>
      <w:bookmarkStart w:id="2" w:name="_Toc85715363"/>
      <w:r w:rsidRPr="004737F2">
        <w:rPr>
          <w:rFonts w:ascii="Times New Roman" w:hAnsi="Times New Roman"/>
          <w:caps/>
          <w:sz w:val="24"/>
          <w:szCs w:val="24"/>
        </w:rPr>
        <w:br w:type="page"/>
      </w:r>
      <w:bookmarkStart w:id="3" w:name="_Toc85727179"/>
      <w:r w:rsidRPr="004737F2">
        <w:rPr>
          <w:rFonts w:ascii="Times New Roman" w:hAnsi="Times New Roman"/>
          <w:sz w:val="24"/>
          <w:szCs w:val="24"/>
        </w:rPr>
        <w:t>1</w:t>
      </w:r>
      <w:r>
        <w:rPr>
          <w:rFonts w:ascii="Times New Roman" w:hAnsi="Times New Roman"/>
          <w:sz w:val="24"/>
          <w:szCs w:val="24"/>
        </w:rPr>
        <w:t>.</w:t>
      </w:r>
      <w:r w:rsidRPr="004737F2">
        <w:rPr>
          <w:rFonts w:ascii="Times New Roman" w:hAnsi="Times New Roman"/>
          <w:sz w:val="24"/>
          <w:szCs w:val="24"/>
        </w:rPr>
        <w:t xml:space="preserve"> ОСНОВНЫЕ ВЕХИ ИСТОРИИ ТЕНГЕ</w:t>
      </w:r>
      <w:bookmarkEnd w:id="2"/>
      <w:bookmarkEnd w:id="3"/>
    </w:p>
    <w:p w:rsidR="00757ECC" w:rsidRPr="004737F2" w:rsidRDefault="00757ECC" w:rsidP="00FE6A2B">
      <w:pPr>
        <w:jc w:val="both"/>
      </w:pPr>
    </w:p>
    <w:p w:rsidR="00757ECC" w:rsidRPr="004737F2" w:rsidRDefault="00757ECC" w:rsidP="00FE6A2B">
      <w:pPr>
        <w:ind w:firstLine="454"/>
        <w:jc w:val="both"/>
      </w:pPr>
      <w:r w:rsidRPr="004737F2">
        <w:t>1994 год. Денежно-кредитная политика Национального банка стала осуществляться с учетом классических инструментов регулирования, главными из которых стали: регулирование объема предоставляемых кредитов, уровня официальной ставки рефинансирования, установление нормы обязательных резервов и проведение операций на валютном рынке. Уже во второй половине 1994 года впервые ставка рефинансирования стала положительной в реальном выражении. К 1994 году также относится начало формирования рынка государственных ценных бумаг (ГЦБ).</w:t>
      </w:r>
    </w:p>
    <w:p w:rsidR="00757ECC" w:rsidRPr="00E244FC" w:rsidRDefault="00757ECC" w:rsidP="00FE6A2B">
      <w:pPr>
        <w:pStyle w:val="2"/>
        <w:rPr>
          <w:rFonts w:ascii="Times New Roman" w:hAnsi="Times New Roman"/>
          <w:i w:val="0"/>
          <w:iCs w:val="0"/>
          <w:smallCaps/>
          <w:sz w:val="24"/>
        </w:rPr>
      </w:pPr>
      <w:bookmarkStart w:id="4" w:name="_Toc85727180"/>
      <w:r w:rsidRPr="00E244FC">
        <w:rPr>
          <w:rFonts w:ascii="Times New Roman" w:hAnsi="Times New Roman"/>
          <w:i w:val="0"/>
          <w:iCs w:val="0"/>
          <w:smallCaps/>
          <w:sz w:val="24"/>
        </w:rPr>
        <w:t>1.1 ОТКРЫТИЕ В КАЗАХСТАНЕ СВОЕЙ БАНКНОТНОЙ ФАБРИКИ</w:t>
      </w:r>
      <w:bookmarkEnd w:id="4"/>
    </w:p>
    <w:p w:rsidR="00757ECC" w:rsidRPr="004737F2" w:rsidRDefault="00757ECC" w:rsidP="00FE6A2B">
      <w:pPr>
        <w:ind w:firstLine="454"/>
        <w:jc w:val="both"/>
      </w:pPr>
      <w:r w:rsidRPr="004737F2">
        <w:t xml:space="preserve">1995 год. Как известно, основными и позитивными итогами развития экономики Казахстана в 1995 году стало замедление темпов экономического спада и значительное снижение уровня инфляции. </w:t>
      </w:r>
    </w:p>
    <w:p w:rsidR="00757ECC" w:rsidRPr="004737F2" w:rsidRDefault="00757ECC" w:rsidP="00FE6A2B">
      <w:pPr>
        <w:ind w:firstLine="454"/>
        <w:jc w:val="both"/>
      </w:pPr>
      <w:r w:rsidRPr="004737F2">
        <w:t>Итоги года показали, что с помощью инструментов денежно-кредитной политики можно влиять на уровень инфляции, снижая ее монетарную составляющую. С этого года была прекращена выдача директивных кредитов.</w:t>
      </w:r>
    </w:p>
    <w:p w:rsidR="00757ECC" w:rsidRPr="004737F2" w:rsidRDefault="00757ECC" w:rsidP="00FE6A2B">
      <w:pPr>
        <w:ind w:firstLine="454"/>
        <w:jc w:val="both"/>
      </w:pPr>
      <w:r w:rsidRPr="004737F2">
        <w:t>Функция кредитования экономики перешла от Национального банка к банкам второго уровня, а он стал выполнять характерные для центральных банков функции денежно-кредитного и валютного регулирования, осуществляя кредитование банков второго уровня преимущественно в целях поддержания их ликвидности.</w:t>
      </w:r>
    </w:p>
    <w:p w:rsidR="00757ECC" w:rsidRPr="004737F2" w:rsidRDefault="00757ECC" w:rsidP="00FE6A2B">
      <w:pPr>
        <w:ind w:firstLine="454"/>
        <w:jc w:val="both"/>
      </w:pPr>
      <w:r w:rsidRPr="004737F2">
        <w:t>Важным событием этого года стало также открытие в Казахстане своей Банкнотной фабрики, зарождение и становление межбанковского валютного рынка, переход на электронную торговую систему ведения торгов (ЭТС).</w:t>
      </w:r>
    </w:p>
    <w:p w:rsidR="00757ECC" w:rsidRPr="004737F2" w:rsidRDefault="00757ECC" w:rsidP="00FE6A2B">
      <w:pPr>
        <w:ind w:firstLine="454"/>
        <w:jc w:val="both"/>
      </w:pPr>
      <w:r w:rsidRPr="004737F2">
        <w:t>1996 год. В 1996 году впервые за годы развития Казахстана, как суверенного государства, наблюдался рост ВВП, значительно снизились темпы инфляции и девальвации обменного курса тенге.</w:t>
      </w:r>
    </w:p>
    <w:p w:rsidR="00757ECC" w:rsidRPr="004737F2" w:rsidRDefault="00757ECC" w:rsidP="00FE6A2B">
      <w:pPr>
        <w:ind w:firstLine="454"/>
        <w:jc w:val="both"/>
      </w:pPr>
      <w:r w:rsidRPr="004737F2">
        <w:t>Важной вехой стало принятие в июле 1996 года Казахстаном обязательств по 8 Статье Соглашения МВФ, что официально закрепило конвертируемость тенге по текущим операциям и позволило перейти к многосторонней системе платежей, свободной от ограничений.</w:t>
      </w:r>
      <w:r>
        <w:t xml:space="preserve"> </w:t>
      </w:r>
      <w:r w:rsidRPr="004737F2">
        <w:t>В этом году Казахстан одним из первых в СНГ принял Программу перехода банковской системы на международные стандарты в части классификации активов, качества менеджмента, новых принципов и плана счетов бухгалтерского учета.</w:t>
      </w:r>
    </w:p>
    <w:p w:rsidR="00757ECC" w:rsidRPr="004737F2" w:rsidRDefault="00757ECC" w:rsidP="00FE6A2B">
      <w:pPr>
        <w:ind w:firstLine="454"/>
        <w:jc w:val="both"/>
      </w:pPr>
      <w:r w:rsidRPr="004737F2">
        <w:t>К этому же периоду относится начало на Казахстанской фондовой бирже торгов по валютным фьючерсам.</w:t>
      </w:r>
    </w:p>
    <w:p w:rsidR="00757ECC" w:rsidRPr="004737F2" w:rsidRDefault="00757ECC" w:rsidP="00FE6A2B">
      <w:pPr>
        <w:ind w:firstLine="454"/>
        <w:jc w:val="both"/>
      </w:pPr>
      <w:r w:rsidRPr="004737F2">
        <w:t>1997 год отмечен началом активного проведения операций РЕПО и обратного РЕПО, введением в операционную практику биржи СВОП-операций.</w:t>
      </w:r>
    </w:p>
    <w:p w:rsidR="00757ECC" w:rsidRPr="004737F2" w:rsidRDefault="00757ECC" w:rsidP="00FE6A2B">
      <w:pPr>
        <w:ind w:firstLine="454"/>
        <w:jc w:val="both"/>
      </w:pPr>
      <w:r w:rsidRPr="004737F2">
        <w:t>1998 год. В условиях обострения кризисных явлений на мировых финансовых рынках и ухудшения конъюнктуры экспортных товаров Казахстана, основными задачами денежно-кредитной политики Национального банка стали обеспечение стабильности финансовой системы, сохранение устойчивости национальной валюты и укрепление банковской системы.</w:t>
      </w:r>
    </w:p>
    <w:p w:rsidR="00757ECC" w:rsidRPr="004737F2" w:rsidRDefault="00757ECC" w:rsidP="00FE6A2B">
      <w:pPr>
        <w:ind w:firstLine="454"/>
        <w:jc w:val="both"/>
      </w:pPr>
      <w:r w:rsidRPr="004737F2">
        <w:t>Для защиты внутреннего финансового сектора страны Национальный банк ужесточил денежно-кредитную политику. Одним из значительных событий 1998 года стало прекращение практики прямого кредитования дефицита республиканского бюджета Национальным банком.</w:t>
      </w:r>
    </w:p>
    <w:p w:rsidR="00757ECC" w:rsidRPr="007B5D15" w:rsidRDefault="00757ECC" w:rsidP="00FE6A2B">
      <w:pPr>
        <w:pStyle w:val="2"/>
        <w:rPr>
          <w:rFonts w:ascii="Times New Roman" w:hAnsi="Times New Roman"/>
          <w:i w:val="0"/>
          <w:iCs w:val="0"/>
          <w:smallCaps/>
          <w:sz w:val="24"/>
        </w:rPr>
      </w:pPr>
      <w:bookmarkStart w:id="5" w:name="_Toc85727181"/>
      <w:r w:rsidRPr="007B5D15">
        <w:rPr>
          <w:rFonts w:ascii="Times New Roman" w:hAnsi="Times New Roman"/>
          <w:i w:val="0"/>
          <w:iCs w:val="0"/>
          <w:smallCaps/>
          <w:sz w:val="24"/>
        </w:rPr>
        <w:t>1. 2 ВВЕДЕНИЕ  РЕЖИМА СВОБОДНО ПЛАВАЮЩЕГО ОБМЕННОГО КУРСА ТЕНГЕ</w:t>
      </w:r>
      <w:bookmarkEnd w:id="5"/>
    </w:p>
    <w:p w:rsidR="00757ECC" w:rsidRPr="004737F2" w:rsidRDefault="00757ECC" w:rsidP="00FE6A2B">
      <w:pPr>
        <w:ind w:firstLine="454"/>
        <w:jc w:val="both"/>
      </w:pPr>
      <w:r w:rsidRPr="004737F2">
        <w:t>1999 год. Для восстановления конкурентных позиций казахстанского экспорта, снизившихся в результате девальвации валют стран-торговых партнеров вследствие влияния мирового финансового кризиса, в апреле 1999 года вводится режим свободно плавающего обменного курса тенге (СПОК).</w:t>
      </w:r>
    </w:p>
    <w:p w:rsidR="00757ECC" w:rsidRPr="004737F2" w:rsidRDefault="00757ECC" w:rsidP="00FE6A2B">
      <w:pPr>
        <w:ind w:firstLine="454"/>
        <w:jc w:val="both"/>
      </w:pPr>
      <w:r w:rsidRPr="004737F2">
        <w:t xml:space="preserve">Необходимость в валютных ограничениях на движение капитала была продиктована в Казахстане наличием значительного дефицита внутренних источников иностранной валюты и слабым доверием к национальной валюте, поэтому любой отток валюты из страны был угрозой устойчивости валютного курса и развитию экономики в целом. </w:t>
      </w:r>
    </w:p>
    <w:p w:rsidR="00757ECC" w:rsidRPr="004737F2" w:rsidRDefault="00757ECC" w:rsidP="00FE6A2B">
      <w:pPr>
        <w:ind w:firstLine="454"/>
        <w:jc w:val="both"/>
      </w:pPr>
      <w:r w:rsidRPr="004737F2">
        <w:t>Введение режима свободного плавающего создало импульс для развития реального сектора экономики. Имеющийся потенциал благодаря снижению темпов инфляции, относительной стабильности валютного рынка, росту сбережений населения в банковской системе и притоку иностранных прямых инвестиций не исчерпан и по сей день. </w:t>
      </w:r>
    </w:p>
    <w:p w:rsidR="00757ECC" w:rsidRPr="004737F2" w:rsidRDefault="00757ECC" w:rsidP="00FE6A2B">
      <w:pPr>
        <w:ind w:firstLine="454"/>
        <w:jc w:val="both"/>
      </w:pPr>
      <w:r w:rsidRPr="004737F2">
        <w:t>К этому же времени относится становление евросегмента валютного рынка, запуск системы страхования срочных депозитов физических лиц.</w:t>
      </w:r>
    </w:p>
    <w:p w:rsidR="00757ECC" w:rsidRPr="004737F2" w:rsidRDefault="00757ECC" w:rsidP="00FE6A2B">
      <w:pPr>
        <w:ind w:firstLine="454"/>
        <w:jc w:val="both"/>
      </w:pPr>
      <w:r w:rsidRPr="004737F2">
        <w:t>2000 год. Национальный банк досрочно погасил все свои обязательства перед МВФ. Создано ЗАО "Казахстанская ипотечная компания", ЗАО "Процессинговый центр", начато внедрение системы вексельного рефинансирования.</w:t>
      </w:r>
    </w:p>
    <w:p w:rsidR="00757ECC" w:rsidRPr="004737F2" w:rsidRDefault="00757ECC" w:rsidP="00FE6A2B">
      <w:pPr>
        <w:ind w:firstLine="454"/>
        <w:jc w:val="both"/>
      </w:pPr>
      <w:r w:rsidRPr="004737F2">
        <w:t>Принят Закон "О страховой деятельности", разработанный в соответствии с основными принципами и стандартами Международной ассоциации органов страхового надзора (IAIS), членом которой с октября 2000 года является Национальный Банк Казахстана.</w:t>
      </w:r>
    </w:p>
    <w:p w:rsidR="00757ECC" w:rsidRPr="004737F2" w:rsidRDefault="00757ECC" w:rsidP="00FE6A2B">
      <w:pPr>
        <w:ind w:firstLine="454"/>
        <w:jc w:val="both"/>
      </w:pPr>
      <w:r w:rsidRPr="004737F2">
        <w:t>2001 год. В целях совершенствования и повышения эффективности государственной инвестиционной деятельности, развития производственной инфрастуктуры и обрабатывающих производств, содействия в привлечении внешних и внутренних инвестиций в экономику страны создан Банк Развития Казахстана. Создано ЗАО "Казахстанский Актуарный Центр", одним из основных направлений которого является оказание содействия в предоставлении актуарных услуг на страховом рынке и рынке пенсионных услуг.</w:t>
      </w:r>
    </w:p>
    <w:p w:rsidR="00757ECC" w:rsidRPr="004737F2" w:rsidRDefault="00757ECC" w:rsidP="00FE6A2B">
      <w:pPr>
        <w:ind w:firstLine="454"/>
        <w:jc w:val="both"/>
      </w:pPr>
      <w:r w:rsidRPr="004737F2">
        <w:t>На Казахстанской фондовой бирже (КФБ) стала функционировать торговая площадка автоматического РЕПО, давшая возможность выставлять котировки в режиме реального времени.</w:t>
      </w:r>
    </w:p>
    <w:p w:rsidR="00757ECC" w:rsidRPr="004737F2" w:rsidRDefault="00757ECC" w:rsidP="00FE6A2B">
      <w:pPr>
        <w:ind w:firstLine="454"/>
        <w:jc w:val="both"/>
      </w:pPr>
      <w:r w:rsidRPr="004737F2">
        <w:t>Дальнейшее развитие получил институт брокеров-дилеров, которые помимо выполнения своих традиционных функций стали выступать в качестве финансовых консультантов и андеррайтеров при первичных размещениях ценных бумаг, маркет-мейкеров и специалистов по ценным бумагам, включенным в официальные списки KASE.</w:t>
      </w:r>
    </w:p>
    <w:p w:rsidR="00757ECC" w:rsidRPr="004737F2" w:rsidRDefault="00757ECC" w:rsidP="00FE6A2B">
      <w:pPr>
        <w:ind w:firstLine="454"/>
        <w:jc w:val="both"/>
      </w:pPr>
      <w:r w:rsidRPr="004737F2">
        <w:t>В целях обеспечения полноценного доступа граждан Казахстана, проживающих в различных регионах страны к финансовым услугам, ведется активная работа по развитию почтово-сберегательной системы.</w:t>
      </w:r>
    </w:p>
    <w:p w:rsidR="00757ECC" w:rsidRPr="00CD56D6" w:rsidRDefault="00757ECC" w:rsidP="00FE6A2B">
      <w:pPr>
        <w:pStyle w:val="2"/>
        <w:rPr>
          <w:rFonts w:ascii="Times New Roman" w:hAnsi="Times New Roman"/>
          <w:i w:val="0"/>
          <w:iCs w:val="0"/>
          <w:smallCaps/>
          <w:sz w:val="24"/>
        </w:rPr>
      </w:pPr>
      <w:bookmarkStart w:id="6" w:name="_Toc85727182"/>
      <w:r w:rsidRPr="00CD56D6">
        <w:rPr>
          <w:rFonts w:ascii="Times New Roman" w:hAnsi="Times New Roman"/>
          <w:i w:val="0"/>
          <w:iCs w:val="0"/>
          <w:smallCaps/>
          <w:sz w:val="24"/>
        </w:rPr>
        <w:t>1. 3 ДИЗАЙН ТЕНГЕ УКРАСЯТ</w:t>
      </w:r>
      <w:bookmarkEnd w:id="6"/>
      <w:r w:rsidRPr="00CD56D6">
        <w:rPr>
          <w:rFonts w:ascii="Times New Roman" w:hAnsi="Times New Roman"/>
          <w:i w:val="0"/>
          <w:iCs w:val="0"/>
          <w:smallCaps/>
          <w:sz w:val="24"/>
        </w:rPr>
        <w:t xml:space="preserve"> </w:t>
      </w:r>
    </w:p>
    <w:p w:rsidR="00757ECC" w:rsidRDefault="00757ECC" w:rsidP="00FE6A2B">
      <w:pPr>
        <w:ind w:firstLine="454"/>
        <w:jc w:val="both"/>
      </w:pPr>
      <w:r w:rsidRPr="004737F2">
        <w:t xml:space="preserve">    Немалую часть своего выступления на пресс-конференции Григорий Марченко посвятил сообщению о выпуске Нацбанком монет из драгоценных металлов с целью привлечения средств населения. Банкир считает, что было бы правильно: “Населению для сбалансированности своих сбережений помимо различных валют правильно вкладывать средства в золото или изделий из него, в частности, в монеты”. </w:t>
      </w:r>
    </w:p>
    <w:p w:rsidR="00757ECC" w:rsidRPr="004737F2" w:rsidRDefault="00757ECC" w:rsidP="00FE6A2B">
      <w:pPr>
        <w:ind w:firstLine="454"/>
        <w:jc w:val="both"/>
      </w:pPr>
      <w:r w:rsidRPr="004737F2">
        <w:t xml:space="preserve">Нацбанк принял решение приступить к изучению инвестиционного спроса на коллекционные монеты, систематизировав, в частности, свое сотрудничество с нумизматами, а также, организовав соответствующие маркетинговые исследования. Он считает эти меры альтернативным инструментом для привлечения свободных средств населения. Тем более это важно для страны, где производится золото. </w:t>
      </w:r>
      <w:bookmarkStart w:id="7" w:name="1"/>
      <w:bookmarkEnd w:id="7"/>
    </w:p>
    <w:p w:rsidR="00757ECC" w:rsidRPr="00CD56D6" w:rsidRDefault="00757ECC" w:rsidP="00FE6A2B">
      <w:pPr>
        <w:pStyle w:val="2"/>
        <w:rPr>
          <w:rFonts w:ascii="Times New Roman" w:hAnsi="Times New Roman"/>
          <w:i w:val="0"/>
          <w:iCs w:val="0"/>
          <w:smallCaps/>
          <w:sz w:val="24"/>
        </w:rPr>
      </w:pPr>
      <w:bookmarkStart w:id="8" w:name="_Toc85727183"/>
      <w:r w:rsidRPr="00CD56D6">
        <w:rPr>
          <w:rFonts w:ascii="Times New Roman" w:hAnsi="Times New Roman"/>
          <w:i w:val="0"/>
          <w:iCs w:val="0"/>
          <w:smallCaps/>
          <w:sz w:val="24"/>
        </w:rPr>
        <w:t>1. 4 ВЫПУСК  ПАМЯТНОЙ СЕРЕБРЯНОЙ МОНЕТЫ</w:t>
      </w:r>
      <w:bookmarkEnd w:id="8"/>
      <w:r w:rsidRPr="00CD56D6">
        <w:rPr>
          <w:rFonts w:ascii="Times New Roman" w:hAnsi="Times New Roman"/>
          <w:i w:val="0"/>
          <w:iCs w:val="0"/>
          <w:smallCaps/>
          <w:sz w:val="24"/>
        </w:rPr>
        <w:t xml:space="preserve"> </w:t>
      </w:r>
    </w:p>
    <w:p w:rsidR="00757ECC" w:rsidRPr="004737F2" w:rsidRDefault="00757ECC" w:rsidP="00FE6A2B">
      <w:pPr>
        <w:ind w:firstLine="454"/>
        <w:jc w:val="both"/>
      </w:pPr>
      <w:r w:rsidRPr="004737F2">
        <w:t>Национальный банк Казахстана с 30 декабря текущего года выпускает в обращение памятную серебряную монету "Аса таяк" номиналом 500 тенге (текущий 143,93/$1).</w:t>
      </w:r>
    </w:p>
    <w:p w:rsidR="00757ECC" w:rsidRPr="004737F2" w:rsidRDefault="00757ECC" w:rsidP="00FE6A2B">
      <w:pPr>
        <w:ind w:firstLine="454"/>
        <w:jc w:val="both"/>
      </w:pPr>
      <w:r w:rsidRPr="004737F2">
        <w:t xml:space="preserve">Монета изготовлена из серебра 925-й пробы, ее масса составляет 24 грамма, диаметр - </w:t>
      </w:r>
      <w:smartTag w:uri="urn:schemas-microsoft-com:office:smarttags" w:element="metricconverter">
        <w:smartTagPr>
          <w:attr w:name="ProductID" w:val="37 мм"/>
        </w:smartTagPr>
        <w:r w:rsidRPr="004737F2">
          <w:t>37 мм</w:t>
        </w:r>
      </w:smartTag>
      <w:r w:rsidRPr="004737F2">
        <w:t xml:space="preserve">, толщина - </w:t>
      </w:r>
      <w:smartTag w:uri="urn:schemas-microsoft-com:office:smarttags" w:element="metricconverter">
        <w:smartTagPr>
          <w:attr w:name="ProductID" w:val="2,7 мм"/>
        </w:smartTagPr>
        <w:r w:rsidRPr="004737F2">
          <w:t>2,7 мм</w:t>
        </w:r>
      </w:smartTag>
      <w:r w:rsidRPr="004737F2">
        <w:t xml:space="preserve">, качество изготовления - "proof", тираж - 3 тыс. штук. </w:t>
      </w:r>
    </w:p>
    <w:p w:rsidR="00757ECC" w:rsidRPr="004737F2" w:rsidRDefault="00757ECC" w:rsidP="00FE6A2B">
      <w:pPr>
        <w:ind w:firstLine="454"/>
        <w:jc w:val="both"/>
      </w:pPr>
      <w:r w:rsidRPr="004737F2">
        <w:t xml:space="preserve">В сообщении подчеркивается, что памятные серебряные монеты номиналом 500 тенге обязательны к приему по их нарицательной стоимости на всей территории Казахстана по всем видам платежей, а также для зачисления на счета, во вклады, на аккредитивы и для перевода, без ограничения размениваются и обмениваются во всех банках республики. </w:t>
      </w:r>
    </w:p>
    <w:p w:rsidR="00757ECC" w:rsidRPr="004737F2" w:rsidRDefault="00757ECC" w:rsidP="00FE6A2B">
      <w:pPr>
        <w:ind w:firstLine="454"/>
        <w:jc w:val="both"/>
      </w:pPr>
      <w:r w:rsidRPr="004737F2">
        <w:t xml:space="preserve">Памятные монеты изготовлены на Казахстанском монетном дворе и предназначены для продажи по коллекционной стоимости. Они выпускаются в сувенирной упаковке и снабжены номерным сертификатом качества Нацбанка на государственном, русском и английском языках. </w:t>
      </w:r>
    </w:p>
    <w:p w:rsidR="00757ECC" w:rsidRPr="004737F2" w:rsidRDefault="00757ECC" w:rsidP="00FE6A2B">
      <w:pPr>
        <w:jc w:val="both"/>
      </w:pPr>
      <w:r w:rsidRPr="004737F2">
        <w:t xml:space="preserve">Аса таяк - древний казахский музыкальный инструмент, издающий специфические звуки при встряхивании. Его используют для аккомпанемента.   </w:t>
      </w:r>
    </w:p>
    <w:p w:rsidR="00757ECC" w:rsidRPr="004737F2" w:rsidRDefault="00757ECC" w:rsidP="00FE6A2B">
      <w:pPr>
        <w:pStyle w:val="1"/>
        <w:jc w:val="center"/>
        <w:rPr>
          <w:rFonts w:ascii="Times New Roman" w:hAnsi="Times New Roman"/>
          <w:caps/>
          <w:sz w:val="24"/>
          <w:szCs w:val="24"/>
        </w:rPr>
      </w:pPr>
      <w:r w:rsidRPr="004737F2">
        <w:rPr>
          <w:rFonts w:ascii="Times New Roman" w:hAnsi="Times New Roman"/>
          <w:caps/>
          <w:sz w:val="24"/>
          <w:szCs w:val="24"/>
        </w:rPr>
        <w:br w:type="page"/>
      </w:r>
      <w:bookmarkStart w:id="9" w:name="_Toc85727184"/>
      <w:r w:rsidRPr="00CD56D6">
        <w:rPr>
          <w:rFonts w:ascii="Times New Roman" w:hAnsi="Times New Roman"/>
          <w:caps/>
          <w:sz w:val="24"/>
          <w:szCs w:val="24"/>
        </w:rPr>
        <w:t>2</w:t>
      </w:r>
      <w:r>
        <w:rPr>
          <w:rFonts w:ascii="Times New Roman" w:hAnsi="Times New Roman"/>
          <w:caps/>
          <w:sz w:val="24"/>
          <w:szCs w:val="24"/>
        </w:rPr>
        <w:t>.</w:t>
      </w:r>
      <w:r w:rsidRPr="004737F2">
        <w:rPr>
          <w:rFonts w:ascii="Times New Roman" w:hAnsi="Times New Roman"/>
          <w:b w:val="0"/>
          <w:caps/>
          <w:sz w:val="24"/>
          <w:szCs w:val="24"/>
        </w:rPr>
        <w:t xml:space="preserve"> </w:t>
      </w:r>
      <w:r w:rsidRPr="004737F2">
        <w:rPr>
          <w:rFonts w:ascii="Times New Roman" w:hAnsi="Times New Roman"/>
          <w:caps/>
          <w:sz w:val="24"/>
          <w:szCs w:val="24"/>
        </w:rPr>
        <w:t>Пресс-релиз Национального Банка Р.К.</w:t>
      </w:r>
      <w:bookmarkEnd w:id="9"/>
    </w:p>
    <w:p w:rsidR="00757ECC" w:rsidRPr="004737F2" w:rsidRDefault="00757ECC" w:rsidP="00FE6A2B">
      <w:pPr>
        <w:ind w:firstLine="454"/>
        <w:jc w:val="both"/>
      </w:pPr>
    </w:p>
    <w:p w:rsidR="00757ECC" w:rsidRPr="004737F2" w:rsidRDefault="00757ECC" w:rsidP="00FE6A2B">
      <w:pPr>
        <w:ind w:firstLine="454"/>
        <w:jc w:val="both"/>
      </w:pPr>
      <w:r w:rsidRPr="004737F2">
        <w:t>Для поддержания ценовой конкурентоспособности казахстанских товаров на внешних рынках Национальный банк намерен сохранить существующий режим плавающего обменного курса тенге, который обуславливает колебания курса в зависимости от спроса и предложения денег. Соответственно, банк не будет устанавливать ориентиры по обменному курсу тенге и вмешиваться в его формирование, за исключением случаев необходимости предотвращения спекулятивных скачков обменного курса.</w:t>
      </w:r>
    </w:p>
    <w:p w:rsidR="00757ECC" w:rsidRPr="004737F2" w:rsidRDefault="00757ECC" w:rsidP="00FE6A2B">
      <w:pPr>
        <w:ind w:firstLine="454"/>
        <w:jc w:val="both"/>
      </w:pPr>
      <w:r w:rsidRPr="004737F2">
        <w:t>В области валютного регулирования и валютного контроля приоритетным направлением будет дальнейшая либерализация валютного режима. В 2004 году планируется разработка нового закона, отвечающего современным требованиям финансового рынка и предусматривающего более активное участие Казахстана на международных рынках капитала. </w:t>
      </w:r>
    </w:p>
    <w:p w:rsidR="00757ECC" w:rsidRPr="004737F2" w:rsidRDefault="00757ECC" w:rsidP="00FE6A2B">
      <w:pPr>
        <w:pStyle w:val="2"/>
        <w:rPr>
          <w:rFonts w:ascii="Times New Roman" w:hAnsi="Times New Roman"/>
          <w:i w:val="0"/>
          <w:iCs w:val="0"/>
          <w:smallCaps/>
          <w:sz w:val="24"/>
          <w:szCs w:val="24"/>
        </w:rPr>
      </w:pPr>
      <w:bookmarkStart w:id="10" w:name="_Toc85727185"/>
      <w:r w:rsidRPr="004737F2">
        <w:rPr>
          <w:rFonts w:ascii="Times New Roman" w:hAnsi="Times New Roman"/>
          <w:i w:val="0"/>
          <w:iCs w:val="0"/>
          <w:smallCaps/>
          <w:sz w:val="24"/>
          <w:szCs w:val="24"/>
        </w:rPr>
        <w:t>2.1</w:t>
      </w:r>
      <w:r w:rsidRPr="004737F2">
        <w:rPr>
          <w:smallCaps/>
          <w:sz w:val="24"/>
          <w:szCs w:val="24"/>
        </w:rPr>
        <w:t xml:space="preserve">  </w:t>
      </w:r>
      <w:r w:rsidRPr="004737F2">
        <w:rPr>
          <w:rFonts w:ascii="Times New Roman" w:hAnsi="Times New Roman"/>
          <w:i w:val="0"/>
          <w:iCs w:val="0"/>
          <w:smallCaps/>
          <w:sz w:val="24"/>
          <w:szCs w:val="24"/>
        </w:rPr>
        <w:t>ТЕНГЕ БУДЕТ УКРЕПЛЯТЬСЯ</w:t>
      </w:r>
      <w:bookmarkEnd w:id="10"/>
      <w:r w:rsidRPr="004737F2">
        <w:rPr>
          <w:rFonts w:ascii="Times New Roman" w:hAnsi="Times New Roman"/>
          <w:i w:val="0"/>
          <w:iCs w:val="0"/>
          <w:smallCaps/>
          <w:sz w:val="24"/>
          <w:szCs w:val="24"/>
        </w:rPr>
        <w:t xml:space="preserve"> </w:t>
      </w:r>
    </w:p>
    <w:p w:rsidR="00757ECC" w:rsidRPr="004737F2" w:rsidRDefault="00757ECC" w:rsidP="00FE6A2B">
      <w:pPr>
        <w:ind w:firstLine="454"/>
        <w:jc w:val="both"/>
      </w:pPr>
      <w:r w:rsidRPr="004737F2">
        <w:t>   Что касается укрепления тенге по отношению к доллару США, то это не играет большой роли в динамике цен. Основной импорт потребительских товаров в Казахстан приходит не из США, а из стран-соседей, стран Азиатского региона, Европы, которые используют свою национальную валюту, а не доллар США. Поэтому цены на импортную продукцию зависят от соотношения курсов тенге и валюты страны-партнера, а доллар США используется как расчетная единица в международной торговле.   </w:t>
      </w:r>
    </w:p>
    <w:p w:rsidR="00757ECC" w:rsidRPr="004737F2" w:rsidRDefault="00757ECC" w:rsidP="00FE6A2B">
      <w:pPr>
        <w:ind w:firstLine="454"/>
        <w:jc w:val="both"/>
      </w:pPr>
      <w:r w:rsidRPr="004737F2">
        <w:t> Таким образом, Нацбанк вынужден акцентировать внимание на обеспечении стабильности ситуации на валютном рынке, не допуская чрезмерного укрепления тенге в реальном выражении по отношению к корзине валют, а также сглаживая краткосрочные колебания курса.</w:t>
      </w:r>
    </w:p>
    <w:p w:rsidR="00757ECC" w:rsidRPr="004737F2" w:rsidRDefault="00757ECC" w:rsidP="00FE6A2B">
      <w:pPr>
        <w:ind w:firstLine="454"/>
        <w:jc w:val="both"/>
      </w:pPr>
      <w:r w:rsidRPr="004737F2">
        <w:t>Прежде всего необходимо уточнить, что курс национальной валюты по отношению к иностранной валюте может изменяться как в номинальном, так и реальном выражении. Когда определяется номинальное изменение курса, то в расчет берется только отношение курсов двух валют, тогда как реальный курс рассчитывается еще с учетом изменения инфляции двух или нескольких стран. </w:t>
      </w:r>
      <w:r w:rsidRPr="004737F2">
        <w:br/>
        <w:t xml:space="preserve">Поэтому изменение реального курса национальной валюты больше определяет уровень конкурентоспособности экономики страны по отношению к странам — торговым партнерам. Так, реальное укрепление национальной валюты приводит к снижению конкурентоспособности отечественных товаров на внешних рынках, ухудшению состояния торгового баланса страны и уменьшению налоговых поступлений в бюджет. </w:t>
      </w:r>
    </w:p>
    <w:p w:rsidR="00757ECC" w:rsidRPr="004737F2" w:rsidRDefault="00757ECC" w:rsidP="00FE6A2B">
      <w:pPr>
        <w:ind w:firstLine="454"/>
        <w:jc w:val="both"/>
      </w:pPr>
      <w:r w:rsidRPr="004737F2">
        <w:t>За 2003 год реальная девальвация тенге по отношению к валютам стран — основных торговых партнеров составила два с половиной процента. Реальный эффективный обменный курс (РЭОК) по странам СНГ за рассматриваемый период снизился на 4,2 процента, а по остальным странам девальвация тенге составила полтора процента. За прошлый год тенге в реальном выражении укрепился против доллара США на 12,6 процента, а по отношению к евро и российскому рублю девальвировал на 6,9 и 5,3 процента соответственно. </w:t>
      </w:r>
    </w:p>
    <w:p w:rsidR="00757ECC" w:rsidRPr="004737F2" w:rsidRDefault="00757ECC" w:rsidP="00FE6A2B">
      <w:pPr>
        <w:ind w:firstLine="454"/>
        <w:jc w:val="both"/>
      </w:pPr>
      <w:r w:rsidRPr="004737F2">
        <w:t>Таким образом, несмотря на существенное укрепление тенге к доллару, условия, обеспечивающие внешнюю конкурентоспособность казахстанских экспортеров, в целом по отношению к странам — основным торговым партнерам в 2003 году сохранялись на уровне более благоприятном, чем в предыдущие годы. </w:t>
      </w:r>
      <w:r w:rsidRPr="004737F2">
        <w:br/>
        <w:t>      В марте нынешнего года произошла смена тенденции укрепления тенге к доллару и его ослабления против евро, наблюдавшейся в течение последних месяцев. Основным фактором, который вызвал изменение ситуации на внутреннем валютном рынке, явилось усиление позиций доллара на международных рынках. Другой фактор — это сокращение притока иностранной валюты. </w:t>
      </w:r>
      <w:r w:rsidRPr="004737F2">
        <w:br/>
        <w:t>      Курс тенге в значительной степени зависит от объемов поступления валютной выручки экспортеров, от объемов внешних заимствований казахстанских банков, от позиций доллара на мировом рынке и других внутренних и внешних факторов. Поэтому в условиях существующего валютного режима точно предсказать ситуацию на валютном рынке достаточно трудно. Тем не менее Национальный банк будет следить за ходом событий на валютном рынке и при необходимости примет коррекционные меры с целью предотвращения спекулятивных скачков обменного курса тенге.</w:t>
      </w:r>
    </w:p>
    <w:p w:rsidR="00757ECC" w:rsidRPr="004737F2" w:rsidRDefault="00757ECC" w:rsidP="00FE6A2B">
      <w:pPr>
        <w:ind w:firstLine="454"/>
        <w:jc w:val="both"/>
      </w:pPr>
      <w:r w:rsidRPr="004737F2">
        <w:t xml:space="preserve">За последний год ситуация с долларом на мировом рынке стала довольно непредсказуемой, и это является основной темой, которую обсуждают как мировая общественность, так и средства массовой информации. По этому поводу мы не раз давали свои комментарии. В настоящее время вряд ли кто может точно оценить последствия происходящих событий вокруг американской валюты на мировых рынках. </w:t>
      </w:r>
    </w:p>
    <w:p w:rsidR="00757ECC" w:rsidRPr="004737F2" w:rsidRDefault="00757ECC" w:rsidP="00FE6A2B">
      <w:pPr>
        <w:ind w:firstLine="454"/>
        <w:jc w:val="both"/>
      </w:pPr>
      <w:r w:rsidRPr="004737F2">
        <w:t>Политика, направленная на полную либерализацию валютного режима, была принята в 2002 году и оформлена в виде Концепции либерализации валютного режима в Республике Казахстан. При этом Национальный банк намеренно идет на отмену ограничений на операции, связанные с оттоком капитала.  Весьма позитивно оценил глава Нацбанка снижение долларизации экономики. Обусловлен же этот процесс, по его мнению, наблюдавшимся в течение первого полугодия укреплением тенге к доллару США. “У нас в стране раньше большая часть всех расчетов производилась в наличных долларах, в этом же году в связи укреплением тенге многие люди стали переключаться, рассчитываясь наличными тенге, что привело к увеличению спроса на него”, - пояснил он. Доказательством тому, сказал банкир, являются опережающие темпы роста наличных денег в обращении в сравнении с денежной массой.</w:t>
      </w:r>
    </w:p>
    <w:p w:rsidR="00757ECC" w:rsidRPr="004737F2" w:rsidRDefault="00757ECC" w:rsidP="00FE6A2B">
      <w:pPr>
        <w:jc w:val="both"/>
      </w:pPr>
      <w:r w:rsidRPr="004737F2">
        <w:t>    В октябре глава Нацбанка прогнозирует новое укрепление тенге к доллару. В течение первых шести месяцев текущего года тенге на внутреннем рынке стабильно укреплялся: национальная валюта ревальвировала со 156 тенге за $1 в начале года до 146 тенге. В августе и сентябре произошел определенный откат, и стал укрепляться доллар, стоимость которого выросла со 146 тенге до 149 тенге.</w:t>
      </w:r>
    </w:p>
    <w:p w:rsidR="00757ECC" w:rsidRPr="004737F2" w:rsidRDefault="00757ECC" w:rsidP="00FE6A2B">
      <w:pPr>
        <w:jc w:val="both"/>
      </w:pPr>
      <w:r w:rsidRPr="004737F2">
        <w:t>    Между тем в последние две недели, считает г-н Марченко, валютный рынок “жил в ожидании: двинуться в сторону укрепления тенге или доллара”. Решение, по его мнению, зависело от уровня мировых цен на нефть, которая имела определенную тенденцию к снижению. Однако снижение цен на нефть, сказал далее г-н Марченко, было недолгим, цены опять поднялись до $29 за баррель. Поэтому он считает “вполне возможным, что в дальнейшем будет происходить определенное укрепление тенге”.</w:t>
      </w:r>
    </w:p>
    <w:p w:rsidR="00757ECC" w:rsidRPr="004737F2" w:rsidRDefault="00757ECC" w:rsidP="00FE6A2B">
      <w:pPr>
        <w:ind w:firstLine="454"/>
        <w:jc w:val="both"/>
      </w:pPr>
      <w:r w:rsidRPr="004737F2">
        <w:t>Дальнейшее освоение нефтяных месторождений создает дополнительные источники притока капитала по текущему счету платежного баланса, что может повлиять на снижение конкурентоспособности обрабатывающей промышленности. Увеличение экспортных поступлений, которое сопровождается дальнейшим освоением прямых инвестиций, будет оказывать непосредственное давление на реальное удорожание обменного курса тенге. </w:t>
      </w:r>
    </w:p>
    <w:p w:rsidR="00757ECC" w:rsidRPr="004737F2" w:rsidRDefault="00757ECC" w:rsidP="00FE6A2B">
      <w:pPr>
        <w:ind w:firstLine="454"/>
        <w:jc w:val="both"/>
      </w:pPr>
      <w:r w:rsidRPr="004737F2">
        <w:t>В этих условиях Национальный банк вынужден будет либо допустить повышение курса национальной валюты, либо осуществлять постоянные интервенции на валютном рынке и стерилизовать рост внешних активов банковской системы. Что также имеет свои издержки: постоянный рост расходов Нацбанка может привести к снижению внутренних процентных ставок и неконтролируемому росту инфляции.</w:t>
      </w:r>
    </w:p>
    <w:p w:rsidR="00757ECC" w:rsidRPr="004737F2" w:rsidRDefault="00757ECC" w:rsidP="00FE6A2B">
      <w:pPr>
        <w:ind w:firstLine="454"/>
        <w:jc w:val="both"/>
      </w:pPr>
      <w:r w:rsidRPr="004737F2">
        <w:t xml:space="preserve">    Глава Нацбанка не стал прогнозировать, насколько “длинной будет данная тенденция на валютном рынке”. По его мнению, все будет зависеть от уровня цен на нефть, насколько устойчиво будут расти объемы экспорта нефти, а также от объемов валютной выручки, в частности, сколько из этой выручки экспортеры будут продавать на внутреннем рынке. </w:t>
      </w:r>
    </w:p>
    <w:p w:rsidR="00757ECC" w:rsidRPr="004737F2" w:rsidRDefault="00757ECC" w:rsidP="00FE6A2B">
      <w:pPr>
        <w:ind w:firstLine="454"/>
        <w:jc w:val="both"/>
      </w:pPr>
      <w:r w:rsidRPr="004737F2">
        <w:t>Руководству Нацбанка придется решать практически неразрешимую задачу. Попытаться удержать инфляцию на запланированном уровне и не допустить чрезмерного укрепления реального курса тенге. Но здесь возникает дилемма: либо он будет сдерживать укрепление тенге - но тогда будет расти инфляция (удержание которой для Нацбанка теперь стало основной задачей) - тогда придется мириться с укреплением тенге.</w:t>
      </w:r>
    </w:p>
    <w:p w:rsidR="00757ECC" w:rsidRPr="004737F2" w:rsidRDefault="00757ECC" w:rsidP="00FE6A2B">
      <w:pPr>
        <w:ind w:firstLine="454"/>
        <w:jc w:val="both"/>
      </w:pPr>
      <w:r w:rsidRPr="004737F2">
        <w:t>Конечно, само возникновение этой дилеммы лежит за пределами страны и объясняется больше всего тем, что отечественная экономика опирается на экспорт сырьевых товаров, цены на которые все последние годы растут. Но есть и другая беда. Недостаток финансовых инструментов также осложняет проблему денежных властей по поддержанию низкой инфляции и приемлемого уровня реального курса тенге. Обеспечить достижение обеих целей в этих условиях представляется весьма проблематичным.</w:t>
      </w:r>
    </w:p>
    <w:p w:rsidR="00757ECC" w:rsidRPr="004737F2" w:rsidRDefault="00757ECC" w:rsidP="00FE6A2B">
      <w:pPr>
        <w:ind w:firstLine="454"/>
        <w:jc w:val="both"/>
      </w:pPr>
      <w:r w:rsidRPr="004737F2">
        <w:t>Облегчить задачу денежных властей, как ни парадоксально это звучит, может заметное снижение цен на нефть. Кроме того, снижению скорости укрепления тенге к корзине валют могло бы способствовать усиление позиций евро и рубля по отношению к доллару США. Но это внешние факторы, не зависящие от желания денежных властей. Что касается внутренних, здесь возможности, как было сказано, ограничены. Монетарным властям предстоит сделать трудный выбор между инфляцией и укреплением тенге.</w:t>
      </w:r>
    </w:p>
    <w:p w:rsidR="00757ECC" w:rsidRPr="004737F2" w:rsidRDefault="00757ECC" w:rsidP="00FE6A2B">
      <w:pPr>
        <w:pStyle w:val="2"/>
        <w:rPr>
          <w:rFonts w:ascii="Times New Roman" w:hAnsi="Times New Roman"/>
          <w:i w:val="0"/>
          <w:iCs w:val="0"/>
          <w:sz w:val="24"/>
          <w:szCs w:val="24"/>
        </w:rPr>
      </w:pPr>
      <w:r w:rsidRPr="004737F2">
        <w:rPr>
          <w:rFonts w:ascii="Times New Roman" w:hAnsi="Times New Roman"/>
          <w:i w:val="0"/>
          <w:iCs w:val="0"/>
          <w:sz w:val="24"/>
          <w:szCs w:val="24"/>
        </w:rPr>
        <w:t>     </w:t>
      </w:r>
      <w:bookmarkStart w:id="11" w:name="_Toc85727186"/>
      <w:r w:rsidRPr="00CD56D6">
        <w:rPr>
          <w:rFonts w:ascii="Times New Roman" w:hAnsi="Times New Roman"/>
          <w:i w:val="0"/>
          <w:iCs w:val="0"/>
          <w:smallCaps/>
          <w:sz w:val="24"/>
          <w:szCs w:val="24"/>
        </w:rPr>
        <w:t>2. 2 ПРОГРАММА ЛИБЕРАЛИЗАЦИИ ВАЛЮТНОГО РЕЖИМА В Р.К. НА 2005-2007 Г.Г.</w:t>
      </w:r>
      <w:bookmarkEnd w:id="11"/>
    </w:p>
    <w:p w:rsidR="00757ECC" w:rsidRPr="004737F2" w:rsidRDefault="00757ECC" w:rsidP="00FE6A2B">
      <w:pPr>
        <w:ind w:firstLine="454"/>
        <w:jc w:val="both"/>
      </w:pPr>
      <w:r w:rsidRPr="004737F2">
        <w:t xml:space="preserve"> Почти все мероприятия, предусмотренные Программой либерализации валютного режима в Республике Казахстан на 2003-2004 годы, сейчас уже выполнены. Разработана новая Программа либерализации валютного режима на 2005-2007 годы. </w:t>
      </w:r>
    </w:p>
    <w:p w:rsidR="00757ECC" w:rsidRPr="004737F2" w:rsidRDefault="00757ECC" w:rsidP="00FE6A2B">
      <w:pPr>
        <w:ind w:firstLine="454"/>
        <w:jc w:val="both"/>
      </w:pPr>
      <w:r w:rsidRPr="004737F2">
        <w:t>Это будет уже второй этап либерализации, который предполагает переход на принципы полной конвертируемости по текущим и капитальным операциям начиная с 2007 года. В нынешнем году НБК будет работать над созданием необходимой правовой базы для дальнейшей либерализации валютного режима. Планируется, что изменения в валютное законодательство вступят в силу уже с середины следующего года.</w:t>
      </w:r>
    </w:p>
    <w:p w:rsidR="00757ECC" w:rsidRPr="004737F2" w:rsidRDefault="00757ECC" w:rsidP="00FE6A2B">
      <w:pPr>
        <w:ind w:firstLine="454"/>
        <w:jc w:val="both"/>
      </w:pPr>
      <w:r w:rsidRPr="004737F2">
        <w:t>Либерализация прямых инвестиций за границу должна еще более активизировать участие резидентов Казахстана на рынках соседних стран. Кроме того, предполагается совершенствование валютного регулирования портфельных инвестиций и операций с производными финансовыми инструментами. Хотя о полной отмене ограничений на данные операции в рамках второго этапа либерализации говорить не приходится — планируемые изменения в законодательство создадут возможности для более активного использования инструментов хеджирования рисков и вложения средств в более широкий перечень финансовых инструментов. </w:t>
      </w:r>
    </w:p>
    <w:p w:rsidR="00757ECC" w:rsidRPr="004737F2" w:rsidRDefault="00757ECC" w:rsidP="00FE6A2B">
      <w:pPr>
        <w:pStyle w:val="1"/>
        <w:jc w:val="center"/>
        <w:rPr>
          <w:rFonts w:ascii="Times New Roman" w:hAnsi="Times New Roman" w:cs="Times New Roman"/>
          <w:caps/>
          <w:sz w:val="24"/>
          <w:szCs w:val="24"/>
        </w:rPr>
      </w:pPr>
      <w:bookmarkStart w:id="12" w:name="_Toc85727187"/>
      <w:r w:rsidRPr="004737F2">
        <w:rPr>
          <w:rFonts w:ascii="Times New Roman" w:hAnsi="Times New Roman" w:cs="Times New Roman"/>
          <w:caps/>
          <w:sz w:val="24"/>
          <w:szCs w:val="24"/>
        </w:rPr>
        <w:br w:type="page"/>
      </w:r>
      <w:r w:rsidRPr="004737F2">
        <w:rPr>
          <w:rFonts w:ascii="Times New Roman" w:hAnsi="Times New Roman" w:cs="Times New Roman"/>
          <w:sz w:val="24"/>
          <w:szCs w:val="24"/>
        </w:rPr>
        <w:t>3</w:t>
      </w:r>
      <w:r>
        <w:rPr>
          <w:rFonts w:ascii="Times New Roman" w:hAnsi="Times New Roman" w:cs="Times New Roman"/>
          <w:sz w:val="24"/>
          <w:szCs w:val="24"/>
        </w:rPr>
        <w:t>.</w:t>
      </w:r>
      <w:r w:rsidRPr="004737F2">
        <w:rPr>
          <w:rFonts w:ascii="Times New Roman" w:hAnsi="Times New Roman" w:cs="Times New Roman"/>
          <w:sz w:val="24"/>
          <w:szCs w:val="24"/>
        </w:rPr>
        <w:t xml:space="preserve"> КАК ЭФФЕКТИВНЕЕ ХРАНИТЬ СБЕРЕЖЕНИЯ</w:t>
      </w:r>
      <w:bookmarkEnd w:id="12"/>
    </w:p>
    <w:p w:rsidR="00757ECC" w:rsidRPr="004737F2" w:rsidRDefault="00757ECC" w:rsidP="00FE6A2B">
      <w:pPr>
        <w:ind w:firstLine="454"/>
        <w:jc w:val="both"/>
      </w:pPr>
      <w:r w:rsidRPr="004737F2">
        <w:t xml:space="preserve"> Сохраняется тенденция роста вкладов населения — за прошлый год они возросли примерно на треть — до 343,2 миллиарда тенге. </w:t>
      </w:r>
    </w:p>
    <w:p w:rsidR="00757ECC" w:rsidRPr="004737F2" w:rsidRDefault="00757ECC" w:rsidP="00FE6A2B">
      <w:pPr>
        <w:ind w:firstLine="454"/>
        <w:jc w:val="both"/>
      </w:pPr>
      <w:r w:rsidRPr="004737F2">
        <w:t xml:space="preserve">Общий экономический подъем, который переживает экономика страны, позволяет большинству граждан откладывать часть средств в качестве сбережений. Но многие не знают, как хранить свои сбережения таким образом, чтобы уберечь себя от риска понести потери. </w:t>
      </w:r>
    </w:p>
    <w:p w:rsidR="00757ECC" w:rsidRPr="004737F2" w:rsidRDefault="00757ECC" w:rsidP="00FE6A2B">
      <w:pPr>
        <w:ind w:firstLine="454"/>
        <w:jc w:val="both"/>
      </w:pPr>
      <w:r w:rsidRPr="004737F2">
        <w:t>Традиционно существует три основных способа хранения сбережений.</w:t>
      </w:r>
    </w:p>
    <w:p w:rsidR="00757ECC" w:rsidRPr="004737F2" w:rsidRDefault="00757ECC" w:rsidP="00FE6A2B">
      <w:pPr>
        <w:ind w:firstLine="454"/>
        <w:jc w:val="both"/>
      </w:pPr>
      <w:r w:rsidRPr="004737F2">
        <w:t xml:space="preserve">1. Недвижимость и драгоценности </w:t>
      </w:r>
    </w:p>
    <w:p w:rsidR="00757ECC" w:rsidRPr="004737F2" w:rsidRDefault="00757ECC" w:rsidP="00FE6A2B">
      <w:pPr>
        <w:ind w:firstLine="454"/>
        <w:jc w:val="both"/>
      </w:pPr>
      <w:r w:rsidRPr="004737F2">
        <w:t>2. Ценные бумаги</w:t>
      </w:r>
    </w:p>
    <w:p w:rsidR="00757ECC" w:rsidRPr="004737F2" w:rsidRDefault="00757ECC" w:rsidP="00FE6A2B">
      <w:pPr>
        <w:ind w:firstLine="454"/>
        <w:jc w:val="both"/>
      </w:pPr>
      <w:r w:rsidRPr="004737F2">
        <w:t>3. Валюта</w:t>
      </w:r>
    </w:p>
    <w:p w:rsidR="00757ECC" w:rsidRPr="004737F2" w:rsidRDefault="00757ECC" w:rsidP="00FE6A2B">
      <w:pPr>
        <w:ind w:firstLine="454"/>
        <w:jc w:val="both"/>
      </w:pPr>
      <w:r w:rsidRPr="004737F2">
        <w:t>Рассмотрим  последний.</w:t>
      </w:r>
    </w:p>
    <w:p w:rsidR="00757ECC" w:rsidRPr="00CD56D6" w:rsidRDefault="00757ECC" w:rsidP="00FE6A2B">
      <w:pPr>
        <w:pStyle w:val="2"/>
        <w:rPr>
          <w:rFonts w:ascii="Times New Roman" w:hAnsi="Times New Roman"/>
          <w:i w:val="0"/>
          <w:iCs w:val="0"/>
          <w:smallCaps/>
          <w:sz w:val="24"/>
          <w:szCs w:val="24"/>
        </w:rPr>
      </w:pPr>
      <w:bookmarkStart w:id="13" w:name="_Toc85727188"/>
      <w:r w:rsidRPr="00CD56D6">
        <w:rPr>
          <w:rFonts w:ascii="Times New Roman" w:hAnsi="Times New Roman"/>
          <w:i w:val="0"/>
          <w:iCs w:val="0"/>
          <w:smallCaps/>
          <w:sz w:val="24"/>
          <w:szCs w:val="24"/>
        </w:rPr>
        <w:t>3.1 ХРАНЕНИЕ СБЕРЕЖЕНИЙ    В ВАЛЮТЕ</w:t>
      </w:r>
      <w:bookmarkEnd w:id="13"/>
    </w:p>
    <w:p w:rsidR="00757ECC" w:rsidRPr="004737F2" w:rsidRDefault="00757ECC" w:rsidP="00FE6A2B">
      <w:pPr>
        <w:ind w:firstLine="454"/>
        <w:jc w:val="both"/>
      </w:pPr>
      <w:r w:rsidRPr="004737F2">
        <w:t>Хранений сбережений в валюте является наиболее распространенным, поэтому данный вопрос имеет смысл рассмотреть подробнее.</w:t>
      </w:r>
    </w:p>
    <w:p w:rsidR="00757ECC" w:rsidRPr="004737F2" w:rsidRDefault="00757ECC" w:rsidP="00FE6A2B">
      <w:pPr>
        <w:ind w:firstLine="454"/>
        <w:jc w:val="both"/>
      </w:pPr>
      <w:r w:rsidRPr="004737F2">
        <w:t xml:space="preserve">Валюта сегодня является одним из наиболее ликвидных инструментов хранения сбережений. Но ввиду различных    конъюнктур    на мировых рынках, валюты подвержены значительным колебаниям. В качестве способа избежать потери от валютных колебаний рассматривается хранение средства в корзине валют. </w:t>
      </w:r>
    </w:p>
    <w:p w:rsidR="00757ECC" w:rsidRPr="004737F2" w:rsidRDefault="00757ECC" w:rsidP="00FE6A2B">
      <w:pPr>
        <w:ind w:firstLine="454"/>
        <w:jc w:val="both"/>
      </w:pPr>
      <w:r w:rsidRPr="004737F2">
        <w:t>Средневзвешенная ставка вознаграждения по срочным депозитам физических лиц в тенге снизилась с 11,2 до 10,9 процента, в иностранной валюте — с 6,1 до 5,9 процента. На фоне благоприятных макроэкономических условий и продолжающегося роста ресурсов кредитный рынок оставался одним из динамично развивающихся сегментов финансового рынка. За 2003 год объем кредитов банков экономике возрос почти в полтора раза — до 978,1 миллиарда тенге, или семи миллиардов долларов США.</w:t>
      </w:r>
    </w:p>
    <w:p w:rsidR="00757ECC" w:rsidRPr="004737F2" w:rsidRDefault="00757ECC" w:rsidP="00FE6A2B">
      <w:pPr>
        <w:ind w:firstLine="454"/>
        <w:jc w:val="both"/>
      </w:pPr>
      <w:r w:rsidRPr="004737F2">
        <w:t>Что касается недоработок банков, то они прежде всего связаны с приближением их деятельности к международным стандартам, в том числе рекомендуемым Базельским комитетом и принятым ЕС. В частности, требуется дальнейшее совершенствование систем управления рисками в банках, обеспечение адекватности и надежности предоставляемой банками финансовой отчетности, внедрение единых подходов и требований к аудиту банков. </w:t>
      </w:r>
    </w:p>
    <w:p w:rsidR="00757ECC" w:rsidRPr="004737F2" w:rsidRDefault="00757ECC" w:rsidP="00FE6A2B">
      <w:pPr>
        <w:pStyle w:val="2"/>
        <w:rPr>
          <w:rFonts w:ascii="Times New Roman" w:hAnsi="Times New Roman"/>
          <w:i w:val="0"/>
          <w:iCs w:val="0"/>
          <w:smallCaps/>
          <w:sz w:val="24"/>
          <w:szCs w:val="24"/>
        </w:rPr>
      </w:pPr>
      <w:bookmarkStart w:id="14" w:name="_Toc85727189"/>
      <w:r w:rsidRPr="004737F2">
        <w:rPr>
          <w:rFonts w:ascii="Times New Roman" w:hAnsi="Times New Roman"/>
          <w:i w:val="0"/>
          <w:iCs w:val="0"/>
          <w:smallCaps/>
          <w:sz w:val="24"/>
          <w:szCs w:val="24"/>
        </w:rPr>
        <w:t>3.1</w:t>
      </w:r>
      <w:r w:rsidRPr="004737F2">
        <w:rPr>
          <w:sz w:val="24"/>
          <w:szCs w:val="24"/>
        </w:rPr>
        <w:t xml:space="preserve"> </w:t>
      </w:r>
      <w:r w:rsidRPr="004737F2">
        <w:rPr>
          <w:rFonts w:ascii="Times New Roman" w:hAnsi="Times New Roman"/>
          <w:i w:val="0"/>
          <w:iCs w:val="0"/>
          <w:smallCaps/>
          <w:sz w:val="24"/>
          <w:szCs w:val="24"/>
        </w:rPr>
        <w:t>О КОРЗИНЕ ВАЛЮТ</w:t>
      </w:r>
      <w:bookmarkEnd w:id="14"/>
    </w:p>
    <w:p w:rsidR="00757ECC" w:rsidRPr="004737F2" w:rsidRDefault="00757ECC" w:rsidP="00FE6A2B">
      <w:pPr>
        <w:ind w:firstLine="454"/>
        <w:jc w:val="both"/>
      </w:pPr>
      <w:r w:rsidRPr="004737F2">
        <w:t xml:space="preserve">Традиционно наши сограждане хранили свои сбережения в долларах США, но после существенного ослабления курса доллара по отношению к евро и укрепления тенге, население стало относиться к доллару с меньшим доверием. Как прокомментировал глава Национального банка, в стране наблюдается дедолларизация экономики: большинство граждан стали вкладывать сбережения в евро, тенге, но часть сбережений все еще осуществляется в долларах. </w:t>
      </w:r>
    </w:p>
    <w:p w:rsidR="00757ECC" w:rsidRPr="004737F2" w:rsidRDefault="00757ECC" w:rsidP="00FE6A2B">
      <w:pPr>
        <w:ind w:firstLine="454"/>
        <w:jc w:val="both"/>
      </w:pPr>
      <w:r w:rsidRPr="004737F2">
        <w:t xml:space="preserve">Таким образом, население постепенно пришло к необходимости диверсифицировать свои сбережения в корзину из трех валют. Если идти дальше по пути диверсификации сбережений, то для снижения риска существенных потерь от валютных колебаний, корзина должна включать немного большее количество валют. В Казахстане оптимальная корзина валют могла бы выглядеть следующим образом, дополнительно к валютам: тенге, евро и доллару, добавить валюты России и возможно в скором будущем Китая. </w:t>
      </w:r>
    </w:p>
    <w:p w:rsidR="00757ECC" w:rsidRPr="004737F2" w:rsidRDefault="00757ECC" w:rsidP="00FE6A2B">
      <w:pPr>
        <w:ind w:firstLine="454"/>
        <w:jc w:val="both"/>
      </w:pPr>
      <w:r w:rsidRPr="004737F2">
        <w:t>Краткий анализ колебаний валют показывает, что перечисленные валюты колеблются в относительно узком коридоре, достаточно стабильны в долгосрочном периоде (свыше трех лет) и ликвидны.</w:t>
      </w:r>
    </w:p>
    <w:p w:rsidR="00757ECC" w:rsidRPr="004737F2" w:rsidRDefault="00757ECC" w:rsidP="00FE6A2B">
      <w:pPr>
        <w:tabs>
          <w:tab w:val="left" w:pos="360"/>
        </w:tabs>
        <w:ind w:firstLine="454"/>
        <w:jc w:val="both"/>
        <w:rPr>
          <w:i/>
          <w:iCs/>
        </w:rPr>
      </w:pPr>
      <w:r w:rsidRPr="004737F2">
        <w:rPr>
          <w:i/>
          <w:iCs/>
        </w:rPr>
        <w:t>Доллар</w:t>
      </w:r>
    </w:p>
    <w:p w:rsidR="00757ECC" w:rsidRDefault="00757ECC" w:rsidP="00FE6A2B">
      <w:pPr>
        <w:tabs>
          <w:tab w:val="left" w:pos="360"/>
        </w:tabs>
        <w:ind w:firstLine="454"/>
        <w:jc w:val="both"/>
      </w:pPr>
      <w:r w:rsidRPr="004737F2">
        <w:t xml:space="preserve">Экономика Америки относится к одной из самых стабильных, финансовые институты, используя различные инструменты, достаточно эффективно регулируют макроэкономическую ситуацию в стране. Колебания доллара возникают в большей степени из-за ситуационных кризисов. В отношении основных мировых валют доллар достаточно стабилен, обладает высокой ликвидностью. </w:t>
      </w:r>
      <w:r w:rsidRPr="004737F2">
        <w:br/>
      </w:r>
      <w:r w:rsidRPr="004737F2">
        <w:tab/>
      </w:r>
    </w:p>
    <w:p w:rsidR="00757ECC" w:rsidRPr="004737F2" w:rsidRDefault="00757ECC" w:rsidP="00FE6A2B">
      <w:pPr>
        <w:tabs>
          <w:tab w:val="left" w:pos="360"/>
        </w:tabs>
        <w:jc w:val="both"/>
        <w:rPr>
          <w:i/>
          <w:iCs/>
        </w:rPr>
      </w:pPr>
      <w:r>
        <w:rPr>
          <w:i/>
          <w:iCs/>
          <w:lang w:val="en-US"/>
        </w:rPr>
        <w:tab/>
      </w:r>
      <w:r w:rsidRPr="004737F2">
        <w:rPr>
          <w:i/>
          <w:iCs/>
        </w:rPr>
        <w:t>Евро</w:t>
      </w:r>
    </w:p>
    <w:p w:rsidR="00757ECC" w:rsidRPr="004737F2" w:rsidRDefault="00757ECC" w:rsidP="00FE6A2B">
      <w:pPr>
        <w:tabs>
          <w:tab w:val="left" w:pos="360"/>
        </w:tabs>
        <w:ind w:firstLine="454"/>
        <w:jc w:val="both"/>
      </w:pPr>
      <w:r w:rsidRPr="004737F2">
        <w:t>Членами еврозоны являются государства с развитыми и очень мощными экономическими системами. Предстоящее расширение еврозоны позволяет предположить, что в среднесрочной перспективе евро будет достаточно стабильной валютой, с возможными незначительными колебаниями. Евро является одной из самых высоколиквидных валют.</w:t>
      </w:r>
    </w:p>
    <w:p w:rsidR="00757ECC" w:rsidRPr="004737F2" w:rsidRDefault="00757ECC" w:rsidP="00FE6A2B">
      <w:pPr>
        <w:ind w:firstLine="454"/>
        <w:jc w:val="both"/>
        <w:rPr>
          <w:i/>
          <w:iCs/>
        </w:rPr>
      </w:pPr>
      <w:r w:rsidRPr="004737F2">
        <w:rPr>
          <w:i/>
          <w:iCs/>
        </w:rPr>
        <w:t>Тенге</w:t>
      </w:r>
    </w:p>
    <w:p w:rsidR="00757ECC" w:rsidRPr="004737F2" w:rsidRDefault="00757ECC" w:rsidP="00FE6A2B">
      <w:pPr>
        <w:ind w:firstLine="454"/>
        <w:jc w:val="both"/>
      </w:pPr>
      <w:r w:rsidRPr="004737F2">
        <w:t xml:space="preserve">С учетом происходящего роста экономики, ее дедолларизации, успешного развития банковского сектора, слабой распространенностью евро, и наблюдаемым укреплением тенге, а так же с учетом того, что национальная валюта высоко ликвидна в соседних государствах, тенге становиться валютой, в которой можно хранить сбережения. </w:t>
      </w:r>
    </w:p>
    <w:p w:rsidR="00757ECC" w:rsidRPr="004737F2" w:rsidRDefault="00757ECC" w:rsidP="00FE6A2B">
      <w:pPr>
        <w:ind w:firstLine="454"/>
        <w:jc w:val="both"/>
        <w:rPr>
          <w:i/>
          <w:iCs/>
        </w:rPr>
      </w:pPr>
      <w:r w:rsidRPr="004737F2">
        <w:rPr>
          <w:i/>
          <w:iCs/>
        </w:rPr>
        <w:t>Российские рубли</w:t>
      </w:r>
    </w:p>
    <w:p w:rsidR="00757ECC" w:rsidRPr="004737F2" w:rsidRDefault="00757ECC" w:rsidP="00FE6A2B">
      <w:pPr>
        <w:ind w:firstLine="454"/>
        <w:jc w:val="both"/>
      </w:pPr>
      <w:r w:rsidRPr="004737F2">
        <w:t>Россия, после произошедшего в 1998 году дефолта демонстрирует высокий экономический рост. Валюта страны стабильна, ликвидна и имеет перспективу к укреплению по отношению к основным мировым валютам.</w:t>
      </w:r>
    </w:p>
    <w:p w:rsidR="00757ECC" w:rsidRPr="004737F2" w:rsidRDefault="00757ECC" w:rsidP="00FE6A2B">
      <w:pPr>
        <w:ind w:firstLine="454"/>
        <w:jc w:val="both"/>
        <w:rPr>
          <w:i/>
          <w:iCs/>
        </w:rPr>
      </w:pPr>
      <w:r w:rsidRPr="004737F2">
        <w:rPr>
          <w:i/>
          <w:iCs/>
        </w:rPr>
        <w:t>Китайские юани</w:t>
      </w:r>
    </w:p>
    <w:p w:rsidR="00757ECC" w:rsidRPr="004737F2" w:rsidRDefault="00757ECC" w:rsidP="00FE6A2B">
      <w:pPr>
        <w:ind w:firstLine="454"/>
        <w:jc w:val="both"/>
      </w:pPr>
      <w:r w:rsidRPr="004737F2">
        <w:t xml:space="preserve">Китай – государство, которое имеет огромный потенциал и уже сейчас значительно влияет на мировое сообщество. Валюта этого государства стабильна на протяжении длительного времени, но сдерживающим фактором использования данной валюты для диверсификации сбережений, является то, что курс юаня все еще регулируется Центральным банком страны. </w:t>
      </w:r>
    </w:p>
    <w:p w:rsidR="00757ECC" w:rsidRPr="004737F2" w:rsidRDefault="00757ECC" w:rsidP="00FE6A2B">
      <w:pPr>
        <w:ind w:firstLine="454"/>
        <w:jc w:val="both"/>
      </w:pPr>
      <w:r w:rsidRPr="004737F2">
        <w:t xml:space="preserve">Безусловно, в каждом случае требуется индивидуальный подход, но в основном желательно составить корзину примерно в равных пропорциях. Ни в коем случае не следует паниковать при конъюнктурных колебаниях и бросаться продавать ту или иную валюту. Конечно же, при существующих условиях валюту выгоднее хранить на банковских депозитах. </w:t>
      </w:r>
    </w:p>
    <w:p w:rsidR="00757ECC" w:rsidRPr="004737F2" w:rsidRDefault="00757ECC" w:rsidP="00FE6A2B">
      <w:pPr>
        <w:jc w:val="both"/>
      </w:pPr>
    </w:p>
    <w:p w:rsidR="00757ECC" w:rsidRPr="004737F2" w:rsidRDefault="00757ECC" w:rsidP="00FE6A2B">
      <w:pPr>
        <w:pStyle w:val="1"/>
        <w:jc w:val="center"/>
        <w:rPr>
          <w:rFonts w:ascii="Times New Roman" w:hAnsi="Times New Roman"/>
          <w:caps/>
          <w:sz w:val="24"/>
          <w:szCs w:val="24"/>
        </w:rPr>
      </w:pPr>
      <w:r w:rsidRPr="004737F2">
        <w:rPr>
          <w:rFonts w:ascii="Times New Roman" w:hAnsi="Times New Roman"/>
          <w:caps/>
          <w:sz w:val="24"/>
          <w:szCs w:val="24"/>
        </w:rPr>
        <w:br w:type="page"/>
      </w:r>
      <w:bookmarkStart w:id="15" w:name="_Toc85727190"/>
      <w:r w:rsidRPr="004737F2">
        <w:rPr>
          <w:rFonts w:ascii="Times New Roman" w:hAnsi="Times New Roman"/>
          <w:caps/>
          <w:sz w:val="24"/>
          <w:szCs w:val="24"/>
        </w:rPr>
        <w:t>Заключение</w:t>
      </w:r>
      <w:bookmarkEnd w:id="15"/>
    </w:p>
    <w:p w:rsidR="00757ECC" w:rsidRPr="004737F2" w:rsidRDefault="00757ECC" w:rsidP="00FE6A2B">
      <w:pPr>
        <w:jc w:val="both"/>
      </w:pPr>
    </w:p>
    <w:p w:rsidR="00757ECC" w:rsidRPr="004737F2" w:rsidRDefault="00757ECC" w:rsidP="00FE6A2B">
      <w:pPr>
        <w:ind w:firstLine="454"/>
        <w:jc w:val="both"/>
      </w:pPr>
      <w:r w:rsidRPr="004737F2">
        <w:t>Основные вехи истории национальной валюты запечатлены в экспонатах музея Национального банка, который открылся 13 ноября 1997 года в помещении центрального аппарата. Президент Республики Казахстан Назарбаев Н.А. открыл музей и оставил памятную запись в книге почетных гостей. В настоящее время Фонд музея имеет более 5 тыс. экспонатов, среди которых макет золотого человека, слитки и самородки золота и серебра, золотые монеты Николаевского периода достоинством 5-10 рублей выпуска 1898-</w:t>
      </w:r>
      <w:smartTag w:uri="urn:schemas-microsoft-com:office:smarttags" w:element="metricconverter">
        <w:smartTagPr>
          <w:attr w:name="ProductID" w:val="1899 г"/>
        </w:smartTagPr>
        <w:r w:rsidRPr="004737F2">
          <w:t>1899 г</w:t>
        </w:r>
      </w:smartTag>
      <w:r w:rsidRPr="004737F2">
        <w:t>.г.</w:t>
      </w:r>
    </w:p>
    <w:p w:rsidR="00757ECC" w:rsidRPr="004737F2" w:rsidRDefault="00757ECC" w:rsidP="00FE6A2B">
      <w:pPr>
        <w:ind w:firstLine="454"/>
        <w:jc w:val="both"/>
      </w:pPr>
      <w:r w:rsidRPr="004737F2">
        <w:t xml:space="preserve">В связи с расширением экспонатной базы было принято решение об увеличении площади музея (с 70 до </w:t>
      </w:r>
      <w:smartTag w:uri="urn:schemas-microsoft-com:office:smarttags" w:element="metricconverter">
        <w:smartTagPr>
          <w:attr w:name="ProductID" w:val="200 кв. м"/>
        </w:smartTagPr>
        <w:r w:rsidRPr="004737F2">
          <w:t>200 кв. м</w:t>
        </w:r>
      </w:smartTag>
      <w:r w:rsidRPr="004737F2">
        <w:t>.). Музей будет открыт в новом помещении, находящемся в Алматинском городском филиале Национального банка.</w:t>
      </w:r>
    </w:p>
    <w:p w:rsidR="00757ECC" w:rsidRPr="004737F2" w:rsidRDefault="00757ECC" w:rsidP="00FE6A2B">
      <w:pPr>
        <w:ind w:firstLine="454"/>
        <w:jc w:val="both"/>
      </w:pPr>
      <w:r w:rsidRPr="004737F2">
        <w:t>Более 10 лет, прошедшие со дня введения тенге, подтвердили важное историческое значение и правильность выбора, сделанного Казахстаном.</w:t>
      </w:r>
    </w:p>
    <w:p w:rsidR="00757ECC" w:rsidRDefault="00757ECC" w:rsidP="00FE6A2B">
      <w:pPr>
        <w:ind w:firstLine="454"/>
        <w:jc w:val="both"/>
      </w:pPr>
      <w:r w:rsidRPr="004737F2">
        <w:t xml:space="preserve">Национальный банк намерен не останавливаться на достигнутом и начать переход к решению задач качественно нового уровня. При этом акценты будут постепенно смещаться от активного реформирования финансового сектора к качественному улучшению финансового посредничества и совершенствованию функций надзора и регулирования. </w:t>
      </w:r>
    </w:p>
    <w:p w:rsidR="00757ECC" w:rsidRPr="004737F2" w:rsidRDefault="00757ECC" w:rsidP="00FE6A2B">
      <w:pPr>
        <w:ind w:firstLine="454"/>
        <w:jc w:val="both"/>
      </w:pPr>
      <w:r w:rsidRPr="004737F2">
        <w:t>Национальный банк подготовил проект Концепции развития финансового сектора Казахстана на долгосрочную перспективу, который определяет стратегические задачи, стоящие перед финансовой системой, направления деятельности финансовых институтов и органов, ответственных за проведение денежно-кредитной политики и финансовый надзор, с ориентацией на стандарты Евросоюза.</w:t>
      </w:r>
    </w:p>
    <w:p w:rsidR="00757ECC" w:rsidRPr="004737F2" w:rsidRDefault="00757ECC" w:rsidP="00FE6A2B">
      <w:pPr>
        <w:ind w:firstLine="454"/>
        <w:jc w:val="both"/>
      </w:pPr>
      <w:r w:rsidRPr="004737F2">
        <w:t>Ставка рефинансирования является одной из самых низких среди стран СНГ. Набирает темпы развития страховой рынок.</w:t>
      </w:r>
    </w:p>
    <w:p w:rsidR="00757ECC" w:rsidRPr="004737F2" w:rsidRDefault="00757ECC" w:rsidP="00FE6A2B">
      <w:pPr>
        <w:ind w:firstLine="454"/>
        <w:jc w:val="both"/>
      </w:pPr>
      <w:r w:rsidRPr="004737F2">
        <w:t>Стабильно растут активы накопительных пенсионных фондов, которые к концу октября достигли 249,6 млрд. тенге.</w:t>
      </w:r>
    </w:p>
    <w:p w:rsidR="00757ECC" w:rsidRPr="004737F2" w:rsidRDefault="00757ECC" w:rsidP="00FE6A2B">
      <w:pPr>
        <w:ind w:firstLine="454"/>
        <w:jc w:val="both"/>
      </w:pPr>
      <w:r w:rsidRPr="004737F2">
        <w:t>На данном этапе происходит расширение полномочий Национального банка по регулированию деятельности участников финансового рынка. В настоящее время продолжается работа по подготовке законодательной базы для создания отдельного органа надзора за всеми участниками финансового сектора.</w:t>
      </w:r>
    </w:p>
    <w:p w:rsidR="00757ECC" w:rsidRPr="004737F2" w:rsidRDefault="00757ECC" w:rsidP="00FE6A2B">
      <w:pPr>
        <w:ind w:firstLine="454"/>
        <w:jc w:val="both"/>
      </w:pPr>
      <w:r w:rsidRPr="004737F2">
        <w:t>Платежная система Казахстана является одной из лучших в странах СНГ и отвечает мировым стандартам. Она позволила до минимума сократить необходимый в расчетах объем денег и увеличить их оборачиваемость.</w:t>
      </w:r>
    </w:p>
    <w:p w:rsidR="00757ECC" w:rsidRPr="004737F2" w:rsidRDefault="00757ECC" w:rsidP="00FE6A2B">
      <w:pPr>
        <w:ind w:firstLine="454"/>
        <w:jc w:val="both"/>
      </w:pPr>
    </w:p>
    <w:p w:rsidR="00757ECC" w:rsidRPr="004737F2" w:rsidRDefault="00757ECC" w:rsidP="00FE6A2B">
      <w:pPr>
        <w:jc w:val="both"/>
      </w:pPr>
      <w:r w:rsidRPr="004737F2">
        <w:br/>
      </w:r>
    </w:p>
    <w:p w:rsidR="00757ECC" w:rsidRPr="004737F2" w:rsidRDefault="00757ECC" w:rsidP="00FE6A2B">
      <w:pPr>
        <w:jc w:val="both"/>
      </w:pPr>
    </w:p>
    <w:p w:rsidR="00757ECC" w:rsidRDefault="00757ECC" w:rsidP="00FE6A2B">
      <w:r w:rsidRPr="004737F2">
        <w:rPr>
          <w:caps/>
        </w:rPr>
        <w:br w:type="page"/>
      </w:r>
      <w:bookmarkStart w:id="16" w:name="_GoBack"/>
      <w:bookmarkEnd w:id="16"/>
    </w:p>
    <w:sectPr w:rsidR="00757ECC" w:rsidSect="00FE6A2B">
      <w:pgSz w:w="11906" w:h="16838"/>
      <w:pgMar w:top="1134" w:right="850" w:bottom="1134"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2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E6A2B"/>
    <w:rsid w:val="00101BAB"/>
    <w:rsid w:val="003D1012"/>
    <w:rsid w:val="004737F2"/>
    <w:rsid w:val="00757ECC"/>
    <w:rsid w:val="007B5D15"/>
    <w:rsid w:val="00825F13"/>
    <w:rsid w:val="00B901CD"/>
    <w:rsid w:val="00CD56D6"/>
    <w:rsid w:val="00D0698A"/>
    <w:rsid w:val="00DB3BBC"/>
    <w:rsid w:val="00E244FC"/>
    <w:rsid w:val="00EC612E"/>
    <w:rsid w:val="00FE6A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43"/>
    <o:shapelayout v:ext="edit">
      <o:idmap v:ext="edit" data="1"/>
      <o:rules v:ext="edit">
        <o:r id="V:Rule1" type="connector" idref="#_x0000_s1027"/>
        <o:r id="V:Rule2" type="connector" idref="#_x0000_s1033"/>
        <o:r id="V:Rule3" type="connector" idref="#_x0000_s1039"/>
      </o:rules>
    </o:shapelayout>
  </w:shapeDefaults>
  <w:decimalSymbol w:val=","/>
  <w:listSeparator w:val=";"/>
  <w15:chartTrackingRefBased/>
  <w15:docId w15:val="{2691EB1D-6E1F-431E-A2F2-30CB2F543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Hyperlink" w:locked="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E6A2B"/>
    <w:rPr>
      <w:rFonts w:ascii="Times New Roman" w:hAnsi="Times New Roman"/>
      <w:sz w:val="24"/>
      <w:szCs w:val="24"/>
    </w:rPr>
  </w:style>
  <w:style w:type="paragraph" w:styleId="1">
    <w:name w:val="heading 1"/>
    <w:basedOn w:val="a"/>
    <w:next w:val="a"/>
    <w:link w:val="10"/>
    <w:qFormat/>
    <w:rsid w:val="00FE6A2B"/>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FE6A2B"/>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locked/>
    <w:rsid w:val="00FE6A2B"/>
    <w:rPr>
      <w:rFonts w:ascii="Arial" w:hAnsi="Arial" w:cs="Arial"/>
      <w:b/>
      <w:bCs/>
      <w:kern w:val="32"/>
      <w:sz w:val="32"/>
      <w:szCs w:val="32"/>
      <w:lang w:val="x-none" w:eastAsia="ru-RU"/>
    </w:rPr>
  </w:style>
  <w:style w:type="character" w:customStyle="1" w:styleId="20">
    <w:name w:val="Заголовок 2 Знак"/>
    <w:basedOn w:val="a0"/>
    <w:link w:val="2"/>
    <w:locked/>
    <w:rsid w:val="00FE6A2B"/>
    <w:rPr>
      <w:rFonts w:ascii="Arial" w:hAnsi="Arial" w:cs="Arial"/>
      <w:b/>
      <w:bCs/>
      <w:i/>
      <w:iCs/>
      <w:sz w:val="28"/>
      <w:szCs w:val="28"/>
      <w:lang w:val="x-none" w:eastAsia="ru-RU"/>
    </w:rPr>
  </w:style>
  <w:style w:type="paragraph" w:styleId="11">
    <w:name w:val="toc 1"/>
    <w:basedOn w:val="a"/>
    <w:next w:val="a"/>
    <w:autoRedefine/>
    <w:semiHidden/>
    <w:rsid w:val="00FE6A2B"/>
    <w:pPr>
      <w:tabs>
        <w:tab w:val="right" w:leader="dot" w:pos="9498"/>
      </w:tabs>
    </w:pPr>
  </w:style>
  <w:style w:type="character" w:styleId="a3">
    <w:name w:val="Hyperlink"/>
    <w:basedOn w:val="a0"/>
    <w:rsid w:val="00FE6A2B"/>
    <w:rPr>
      <w:rFonts w:cs="Times New Roman"/>
      <w:color w:val="0000FF"/>
      <w:u w:val="single"/>
    </w:rPr>
  </w:style>
  <w:style w:type="paragraph" w:styleId="21">
    <w:name w:val="toc 2"/>
    <w:basedOn w:val="a"/>
    <w:next w:val="a"/>
    <w:autoRedefine/>
    <w:semiHidden/>
    <w:rsid w:val="00FE6A2B"/>
    <w:pPr>
      <w:tabs>
        <w:tab w:val="right" w:leader="dot" w:pos="9498"/>
      </w:tabs>
      <w:ind w:left="240"/>
    </w:pPr>
  </w:style>
  <w:style w:type="paragraph" w:customStyle="1" w:styleId="12">
    <w:name w:val="Без інтервалів1"/>
    <w:link w:val="NoSpacingChar"/>
    <w:rsid w:val="00FE6A2B"/>
    <w:rPr>
      <w:sz w:val="22"/>
      <w:szCs w:val="22"/>
      <w:lang w:eastAsia="en-US"/>
    </w:rPr>
  </w:style>
  <w:style w:type="character" w:customStyle="1" w:styleId="NoSpacingChar">
    <w:name w:val="No Spacing Char"/>
    <w:basedOn w:val="a0"/>
    <w:link w:val="12"/>
    <w:locked/>
    <w:rsid w:val="00FE6A2B"/>
    <w:rPr>
      <w:rFonts w:eastAsia="Times New Roman" w:cs="Times New Roman"/>
      <w:sz w:val="22"/>
      <w:szCs w:val="22"/>
      <w:lang w:val="ru-RU" w:eastAsia="en-US" w:bidi="ar-SA"/>
    </w:rPr>
  </w:style>
  <w:style w:type="paragraph" w:styleId="a4">
    <w:name w:val="Balloon Text"/>
    <w:basedOn w:val="a"/>
    <w:link w:val="a5"/>
    <w:semiHidden/>
    <w:rsid w:val="00FE6A2B"/>
    <w:rPr>
      <w:rFonts w:ascii="Tahoma" w:hAnsi="Tahoma" w:cs="Tahoma"/>
      <w:sz w:val="16"/>
      <w:szCs w:val="16"/>
    </w:rPr>
  </w:style>
  <w:style w:type="character" w:customStyle="1" w:styleId="a5">
    <w:name w:val="Текст у виносці Знак"/>
    <w:basedOn w:val="a0"/>
    <w:link w:val="a4"/>
    <w:semiHidden/>
    <w:locked/>
    <w:rsid w:val="00FE6A2B"/>
    <w:rPr>
      <w:rFonts w:ascii="Tahoma" w:hAnsi="Tahoma" w:cs="Tahoma"/>
      <w:sz w:val="16"/>
      <w:szCs w:val="16"/>
      <w:lang w:val="x-none"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4276</Words>
  <Characters>24375</Characters>
  <Application>Microsoft Office Word</Application>
  <DocSecurity>0</DocSecurity>
  <Lines>203</Lines>
  <Paragraphs>57</Paragraphs>
  <ScaleCrop>false</ScaleCrop>
  <HeadingPairs>
    <vt:vector size="2" baseType="variant">
      <vt:variant>
        <vt:lpstr>Название</vt:lpstr>
      </vt:variant>
      <vt:variant>
        <vt:i4>1</vt:i4>
      </vt:variant>
    </vt:vector>
  </HeadingPairs>
  <TitlesOfParts>
    <vt:vector size="1" baseType="lpstr">
      <vt:lpstr>Реферат</vt:lpstr>
    </vt:vector>
  </TitlesOfParts>
  <Company/>
  <LinksUpToDate>false</LinksUpToDate>
  <CharactersWithSpaces>28594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Реферат</dc:title>
  <dc:subject>На тему: «Национальная валюта тенге»</dc:subject>
  <dc:creator>Выполнила: уч-ся группы 3Д-125 Олейникова Ксения</dc:creator>
  <cp:keywords/>
  <dc:description/>
  <cp:lastModifiedBy>Irina</cp:lastModifiedBy>
  <cp:revision>2</cp:revision>
  <dcterms:created xsi:type="dcterms:W3CDTF">2014-08-16T02:45:00Z</dcterms:created>
  <dcterms:modified xsi:type="dcterms:W3CDTF">2014-08-16T02:45:00Z</dcterms:modified>
</cp:coreProperties>
</file>