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A20" w:rsidRDefault="00C41A20" w:rsidP="00C41A20">
      <w:pPr>
        <w:jc w:val="center"/>
        <w:rPr>
          <w:shd w:val="clear" w:color="auto" w:fill="FFFFFF"/>
          <w:lang w:val="en-US"/>
        </w:rPr>
      </w:pPr>
      <w:r w:rsidRPr="00C41A20">
        <w:rPr>
          <w:shd w:val="clear" w:color="auto" w:fill="FFFFFF"/>
        </w:rPr>
        <w:t>Инвестиционная стратегия (ООО Ультромарин)</w:t>
      </w:r>
    </w:p>
    <w:p w:rsidR="00C41A20" w:rsidRDefault="00C41A20" w:rsidP="00C41A20">
      <w:pPr>
        <w:jc w:val="center"/>
        <w:rPr>
          <w:shd w:val="clear" w:color="auto" w:fill="FFFFFF"/>
          <w:lang w:val="en-US"/>
        </w:rPr>
      </w:pPr>
    </w:p>
    <w:p w:rsidR="00C41A20" w:rsidRPr="003B3269" w:rsidRDefault="00C41A20" w:rsidP="00C41A20">
      <w:pPr>
        <w:shd w:val="clear" w:color="auto" w:fill="FFFFFF"/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  <w:r w:rsidRPr="003B3269">
        <w:rPr>
          <w:b/>
          <w:color w:val="000000"/>
          <w:sz w:val="28"/>
          <w:szCs w:val="28"/>
        </w:rPr>
        <w:t>Содержание</w:t>
      </w:r>
    </w:p>
    <w:p w:rsidR="00C41A20" w:rsidRPr="003B3269" w:rsidRDefault="00C41A20" w:rsidP="00C41A20">
      <w:pPr>
        <w:pStyle w:val="11"/>
        <w:tabs>
          <w:tab w:val="right" w:leader="dot" w:pos="9628"/>
        </w:tabs>
        <w:spacing w:line="360" w:lineRule="auto"/>
        <w:rPr>
          <w:b/>
          <w:color w:val="000000"/>
          <w:sz w:val="28"/>
          <w:szCs w:val="28"/>
        </w:rPr>
      </w:pPr>
    </w:p>
    <w:p w:rsidR="00C41A20" w:rsidRPr="002A09F4" w:rsidRDefault="00C41A20" w:rsidP="00C41A20">
      <w:pPr>
        <w:pStyle w:val="11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r w:rsidRPr="002A09F4">
        <w:rPr>
          <w:b/>
          <w:color w:val="000000"/>
          <w:sz w:val="28"/>
          <w:szCs w:val="28"/>
        </w:rPr>
        <w:fldChar w:fldCharType="begin"/>
      </w:r>
      <w:r w:rsidRPr="002A09F4">
        <w:rPr>
          <w:b/>
          <w:color w:val="000000"/>
          <w:sz w:val="28"/>
          <w:szCs w:val="28"/>
        </w:rPr>
        <w:instrText xml:space="preserve"> TOC \o "1-3" \h \z \u </w:instrText>
      </w:r>
      <w:r w:rsidRPr="002A09F4">
        <w:rPr>
          <w:b/>
          <w:color w:val="000000"/>
          <w:sz w:val="28"/>
          <w:szCs w:val="28"/>
        </w:rPr>
        <w:fldChar w:fldCharType="separate"/>
      </w:r>
      <w:hyperlink w:anchor="_Toc178160205" w:history="1">
        <w:r w:rsidRPr="002A09F4">
          <w:rPr>
            <w:rStyle w:val="a3"/>
            <w:noProof/>
            <w:sz w:val="28"/>
            <w:szCs w:val="28"/>
          </w:rPr>
          <w:t>Введение</w:t>
        </w:r>
        <w:r w:rsidRPr="002A09F4">
          <w:rPr>
            <w:noProof/>
            <w:webHidden/>
            <w:sz w:val="28"/>
            <w:szCs w:val="28"/>
          </w:rPr>
          <w:tab/>
        </w:r>
        <w:r w:rsidRPr="002A09F4">
          <w:rPr>
            <w:noProof/>
            <w:webHidden/>
            <w:sz w:val="28"/>
            <w:szCs w:val="28"/>
          </w:rPr>
          <w:fldChar w:fldCharType="begin"/>
        </w:r>
        <w:r w:rsidRPr="002A09F4">
          <w:rPr>
            <w:noProof/>
            <w:webHidden/>
            <w:sz w:val="28"/>
            <w:szCs w:val="28"/>
          </w:rPr>
          <w:instrText xml:space="preserve"> PAGEREF _Toc178160205 \h </w:instrText>
        </w:r>
        <w:r w:rsidRPr="002A09F4">
          <w:rPr>
            <w:noProof/>
            <w:webHidden/>
            <w:sz w:val="28"/>
            <w:szCs w:val="28"/>
          </w:rPr>
        </w:r>
        <w:r w:rsidRPr="002A09F4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3</w:t>
        </w:r>
        <w:r w:rsidRPr="002A09F4">
          <w:rPr>
            <w:noProof/>
            <w:webHidden/>
            <w:sz w:val="28"/>
            <w:szCs w:val="28"/>
          </w:rPr>
          <w:fldChar w:fldCharType="end"/>
        </w:r>
      </w:hyperlink>
    </w:p>
    <w:p w:rsidR="00C41A20" w:rsidRPr="002A09F4" w:rsidRDefault="00D61888" w:rsidP="00C41A20">
      <w:pPr>
        <w:pStyle w:val="11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178160206" w:history="1">
        <w:r w:rsidR="00C41A20" w:rsidRPr="002A09F4">
          <w:rPr>
            <w:rStyle w:val="a3"/>
            <w:noProof/>
            <w:sz w:val="28"/>
            <w:szCs w:val="28"/>
          </w:rPr>
          <w:t>1. Инвестиционная стратегия как элемент управления предприятием</w:t>
        </w:r>
        <w:r w:rsidR="00C41A20" w:rsidRPr="002A09F4">
          <w:rPr>
            <w:noProof/>
            <w:webHidden/>
            <w:sz w:val="28"/>
            <w:szCs w:val="28"/>
          </w:rPr>
          <w:tab/>
        </w:r>
        <w:r w:rsidR="00C41A20" w:rsidRPr="002A09F4">
          <w:rPr>
            <w:noProof/>
            <w:webHidden/>
            <w:sz w:val="28"/>
            <w:szCs w:val="28"/>
          </w:rPr>
          <w:fldChar w:fldCharType="begin"/>
        </w:r>
        <w:r w:rsidR="00C41A20" w:rsidRPr="002A09F4">
          <w:rPr>
            <w:noProof/>
            <w:webHidden/>
            <w:sz w:val="28"/>
            <w:szCs w:val="28"/>
          </w:rPr>
          <w:instrText xml:space="preserve"> PAGEREF _Toc178160206 \h </w:instrText>
        </w:r>
        <w:r w:rsidR="00C41A20" w:rsidRPr="002A09F4">
          <w:rPr>
            <w:noProof/>
            <w:webHidden/>
            <w:sz w:val="28"/>
            <w:szCs w:val="28"/>
          </w:rPr>
        </w:r>
        <w:r w:rsidR="00C41A20" w:rsidRPr="002A09F4">
          <w:rPr>
            <w:noProof/>
            <w:webHidden/>
            <w:sz w:val="28"/>
            <w:szCs w:val="28"/>
          </w:rPr>
          <w:fldChar w:fldCharType="separate"/>
        </w:r>
        <w:r w:rsidR="00C41A20">
          <w:rPr>
            <w:noProof/>
            <w:webHidden/>
            <w:sz w:val="28"/>
            <w:szCs w:val="28"/>
          </w:rPr>
          <w:t>4</w:t>
        </w:r>
        <w:r w:rsidR="00C41A20" w:rsidRPr="002A09F4">
          <w:rPr>
            <w:noProof/>
            <w:webHidden/>
            <w:sz w:val="28"/>
            <w:szCs w:val="28"/>
          </w:rPr>
          <w:fldChar w:fldCharType="end"/>
        </w:r>
      </w:hyperlink>
    </w:p>
    <w:p w:rsidR="00C41A20" w:rsidRPr="002A09F4" w:rsidRDefault="00D61888" w:rsidP="00C41A20">
      <w:pPr>
        <w:pStyle w:val="20"/>
        <w:tabs>
          <w:tab w:val="right" w:leader="dot" w:pos="9628"/>
        </w:tabs>
        <w:spacing w:line="360" w:lineRule="auto"/>
        <w:ind w:left="0"/>
        <w:rPr>
          <w:noProof/>
          <w:sz w:val="28"/>
          <w:szCs w:val="28"/>
        </w:rPr>
      </w:pPr>
      <w:hyperlink w:anchor="_Toc178160207" w:history="1">
        <w:r w:rsidR="00C41A20" w:rsidRPr="002A09F4">
          <w:rPr>
            <w:rStyle w:val="a3"/>
            <w:noProof/>
            <w:sz w:val="28"/>
            <w:szCs w:val="28"/>
          </w:rPr>
          <w:t>1.1 Инвестиционная деятельность предприятия: характеристика и роль в управлении</w:t>
        </w:r>
        <w:r w:rsidR="00C41A20" w:rsidRPr="002A09F4">
          <w:rPr>
            <w:noProof/>
            <w:webHidden/>
            <w:sz w:val="28"/>
            <w:szCs w:val="28"/>
          </w:rPr>
          <w:tab/>
        </w:r>
        <w:r w:rsidR="00C41A20" w:rsidRPr="002A09F4">
          <w:rPr>
            <w:noProof/>
            <w:webHidden/>
            <w:sz w:val="28"/>
            <w:szCs w:val="28"/>
          </w:rPr>
          <w:fldChar w:fldCharType="begin"/>
        </w:r>
        <w:r w:rsidR="00C41A20" w:rsidRPr="002A09F4">
          <w:rPr>
            <w:noProof/>
            <w:webHidden/>
            <w:sz w:val="28"/>
            <w:szCs w:val="28"/>
          </w:rPr>
          <w:instrText xml:space="preserve"> PAGEREF _Toc178160207 \h </w:instrText>
        </w:r>
        <w:r w:rsidR="00C41A20" w:rsidRPr="002A09F4">
          <w:rPr>
            <w:noProof/>
            <w:webHidden/>
            <w:sz w:val="28"/>
            <w:szCs w:val="28"/>
          </w:rPr>
        </w:r>
        <w:r w:rsidR="00C41A20" w:rsidRPr="002A09F4">
          <w:rPr>
            <w:noProof/>
            <w:webHidden/>
            <w:sz w:val="28"/>
            <w:szCs w:val="28"/>
          </w:rPr>
          <w:fldChar w:fldCharType="separate"/>
        </w:r>
        <w:r w:rsidR="00C41A20">
          <w:rPr>
            <w:noProof/>
            <w:webHidden/>
            <w:sz w:val="28"/>
            <w:szCs w:val="28"/>
          </w:rPr>
          <w:t>4</w:t>
        </w:r>
        <w:r w:rsidR="00C41A20" w:rsidRPr="002A09F4">
          <w:rPr>
            <w:noProof/>
            <w:webHidden/>
            <w:sz w:val="28"/>
            <w:szCs w:val="28"/>
          </w:rPr>
          <w:fldChar w:fldCharType="end"/>
        </w:r>
      </w:hyperlink>
    </w:p>
    <w:p w:rsidR="00C41A20" w:rsidRPr="002A09F4" w:rsidRDefault="00D61888" w:rsidP="00C41A20">
      <w:pPr>
        <w:pStyle w:val="11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178160208" w:history="1">
        <w:r w:rsidR="00C41A20" w:rsidRPr="002A09F4">
          <w:rPr>
            <w:rStyle w:val="a3"/>
            <w:noProof/>
            <w:sz w:val="28"/>
            <w:szCs w:val="28"/>
          </w:rPr>
          <w:t>1.2 Классификация инвестиционных стратегий предприятия</w:t>
        </w:r>
        <w:r w:rsidR="00C41A20" w:rsidRPr="002A09F4">
          <w:rPr>
            <w:noProof/>
            <w:webHidden/>
            <w:sz w:val="28"/>
            <w:szCs w:val="28"/>
          </w:rPr>
          <w:tab/>
        </w:r>
        <w:r w:rsidR="00C41A20" w:rsidRPr="002A09F4">
          <w:rPr>
            <w:noProof/>
            <w:webHidden/>
            <w:sz w:val="28"/>
            <w:szCs w:val="28"/>
          </w:rPr>
          <w:fldChar w:fldCharType="begin"/>
        </w:r>
        <w:r w:rsidR="00C41A20" w:rsidRPr="002A09F4">
          <w:rPr>
            <w:noProof/>
            <w:webHidden/>
            <w:sz w:val="28"/>
            <w:szCs w:val="28"/>
          </w:rPr>
          <w:instrText xml:space="preserve"> PAGEREF _Toc178160208 \h </w:instrText>
        </w:r>
        <w:r w:rsidR="00C41A20" w:rsidRPr="002A09F4">
          <w:rPr>
            <w:noProof/>
            <w:webHidden/>
            <w:sz w:val="28"/>
            <w:szCs w:val="28"/>
          </w:rPr>
        </w:r>
        <w:r w:rsidR="00C41A20" w:rsidRPr="002A09F4">
          <w:rPr>
            <w:noProof/>
            <w:webHidden/>
            <w:sz w:val="28"/>
            <w:szCs w:val="28"/>
          </w:rPr>
          <w:fldChar w:fldCharType="separate"/>
        </w:r>
        <w:r w:rsidR="00C41A20">
          <w:rPr>
            <w:noProof/>
            <w:webHidden/>
            <w:sz w:val="28"/>
            <w:szCs w:val="28"/>
          </w:rPr>
          <w:t>4</w:t>
        </w:r>
        <w:r w:rsidR="00C41A20" w:rsidRPr="002A09F4">
          <w:rPr>
            <w:noProof/>
            <w:webHidden/>
            <w:sz w:val="28"/>
            <w:szCs w:val="28"/>
          </w:rPr>
          <w:fldChar w:fldCharType="end"/>
        </w:r>
      </w:hyperlink>
    </w:p>
    <w:p w:rsidR="00C41A20" w:rsidRPr="002A09F4" w:rsidRDefault="00D61888" w:rsidP="00C41A20">
      <w:pPr>
        <w:pStyle w:val="11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178160209" w:history="1">
        <w:r w:rsidR="00C41A20" w:rsidRPr="002A09F4">
          <w:rPr>
            <w:rStyle w:val="a3"/>
            <w:noProof/>
            <w:sz w:val="28"/>
            <w:szCs w:val="28"/>
          </w:rPr>
          <w:t>1.3 Формирование инвестиционной стратегии</w:t>
        </w:r>
        <w:r w:rsidR="00C41A20" w:rsidRPr="002A09F4">
          <w:rPr>
            <w:noProof/>
            <w:webHidden/>
            <w:sz w:val="28"/>
            <w:szCs w:val="28"/>
          </w:rPr>
          <w:tab/>
        </w:r>
        <w:r w:rsidR="00C41A20" w:rsidRPr="002A09F4">
          <w:rPr>
            <w:noProof/>
            <w:webHidden/>
            <w:sz w:val="28"/>
            <w:szCs w:val="28"/>
          </w:rPr>
          <w:fldChar w:fldCharType="begin"/>
        </w:r>
        <w:r w:rsidR="00C41A20" w:rsidRPr="002A09F4">
          <w:rPr>
            <w:noProof/>
            <w:webHidden/>
            <w:sz w:val="28"/>
            <w:szCs w:val="28"/>
          </w:rPr>
          <w:instrText xml:space="preserve"> PAGEREF _Toc178160209 \h </w:instrText>
        </w:r>
        <w:r w:rsidR="00C41A20" w:rsidRPr="002A09F4">
          <w:rPr>
            <w:noProof/>
            <w:webHidden/>
            <w:sz w:val="28"/>
            <w:szCs w:val="28"/>
          </w:rPr>
        </w:r>
        <w:r w:rsidR="00C41A20" w:rsidRPr="002A09F4">
          <w:rPr>
            <w:noProof/>
            <w:webHidden/>
            <w:sz w:val="28"/>
            <w:szCs w:val="28"/>
          </w:rPr>
          <w:fldChar w:fldCharType="separate"/>
        </w:r>
        <w:r w:rsidR="00C41A20">
          <w:rPr>
            <w:noProof/>
            <w:webHidden/>
            <w:sz w:val="28"/>
            <w:szCs w:val="28"/>
          </w:rPr>
          <w:t>4</w:t>
        </w:r>
        <w:r w:rsidR="00C41A20" w:rsidRPr="002A09F4">
          <w:rPr>
            <w:noProof/>
            <w:webHidden/>
            <w:sz w:val="28"/>
            <w:szCs w:val="28"/>
          </w:rPr>
          <w:fldChar w:fldCharType="end"/>
        </w:r>
      </w:hyperlink>
    </w:p>
    <w:p w:rsidR="00C41A20" w:rsidRPr="002A09F4" w:rsidRDefault="00D61888" w:rsidP="00C41A20">
      <w:pPr>
        <w:pStyle w:val="20"/>
        <w:tabs>
          <w:tab w:val="right" w:leader="dot" w:pos="9628"/>
        </w:tabs>
        <w:spacing w:line="360" w:lineRule="auto"/>
        <w:ind w:left="0"/>
        <w:rPr>
          <w:noProof/>
          <w:sz w:val="28"/>
          <w:szCs w:val="28"/>
        </w:rPr>
      </w:pPr>
      <w:hyperlink w:anchor="_Toc178160210" w:history="1">
        <w:r w:rsidR="00C41A20" w:rsidRPr="002A09F4">
          <w:rPr>
            <w:rStyle w:val="a3"/>
            <w:noProof/>
            <w:sz w:val="28"/>
            <w:szCs w:val="28"/>
          </w:rPr>
          <w:t>1.4 Оценка эффективности инвестиций</w:t>
        </w:r>
        <w:r w:rsidR="00C41A20" w:rsidRPr="002A09F4">
          <w:rPr>
            <w:noProof/>
            <w:webHidden/>
            <w:sz w:val="28"/>
            <w:szCs w:val="28"/>
          </w:rPr>
          <w:tab/>
        </w:r>
        <w:r w:rsidR="00C41A20" w:rsidRPr="002A09F4">
          <w:rPr>
            <w:noProof/>
            <w:webHidden/>
            <w:sz w:val="28"/>
            <w:szCs w:val="28"/>
          </w:rPr>
          <w:fldChar w:fldCharType="begin"/>
        </w:r>
        <w:r w:rsidR="00C41A20" w:rsidRPr="002A09F4">
          <w:rPr>
            <w:noProof/>
            <w:webHidden/>
            <w:sz w:val="28"/>
            <w:szCs w:val="28"/>
          </w:rPr>
          <w:instrText xml:space="preserve"> PAGEREF _Toc178160210 \h </w:instrText>
        </w:r>
        <w:r w:rsidR="00C41A20" w:rsidRPr="002A09F4">
          <w:rPr>
            <w:noProof/>
            <w:webHidden/>
            <w:sz w:val="28"/>
            <w:szCs w:val="28"/>
          </w:rPr>
        </w:r>
        <w:r w:rsidR="00C41A20" w:rsidRPr="002A09F4">
          <w:rPr>
            <w:noProof/>
            <w:webHidden/>
            <w:sz w:val="28"/>
            <w:szCs w:val="28"/>
          </w:rPr>
          <w:fldChar w:fldCharType="separate"/>
        </w:r>
        <w:r w:rsidR="00C41A20">
          <w:rPr>
            <w:noProof/>
            <w:webHidden/>
            <w:sz w:val="28"/>
            <w:szCs w:val="28"/>
          </w:rPr>
          <w:t>4</w:t>
        </w:r>
        <w:r w:rsidR="00C41A20" w:rsidRPr="002A09F4">
          <w:rPr>
            <w:noProof/>
            <w:webHidden/>
            <w:sz w:val="28"/>
            <w:szCs w:val="28"/>
          </w:rPr>
          <w:fldChar w:fldCharType="end"/>
        </w:r>
      </w:hyperlink>
    </w:p>
    <w:p w:rsidR="00C41A20" w:rsidRPr="002A09F4" w:rsidRDefault="00D61888" w:rsidP="00C41A20">
      <w:pPr>
        <w:pStyle w:val="11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178160211" w:history="1">
        <w:r w:rsidR="00C41A20" w:rsidRPr="002A09F4">
          <w:rPr>
            <w:rStyle w:val="a3"/>
            <w:noProof/>
            <w:sz w:val="28"/>
            <w:szCs w:val="28"/>
          </w:rPr>
          <w:t>2. Анализ инвестиционной стратегии предприятия</w:t>
        </w:r>
        <w:r w:rsidR="00C41A20" w:rsidRPr="002A09F4">
          <w:rPr>
            <w:noProof/>
            <w:webHidden/>
            <w:sz w:val="28"/>
            <w:szCs w:val="28"/>
          </w:rPr>
          <w:tab/>
        </w:r>
        <w:r w:rsidR="00C41A20" w:rsidRPr="002A09F4">
          <w:rPr>
            <w:noProof/>
            <w:webHidden/>
            <w:sz w:val="28"/>
            <w:szCs w:val="28"/>
          </w:rPr>
          <w:fldChar w:fldCharType="begin"/>
        </w:r>
        <w:r w:rsidR="00C41A20" w:rsidRPr="002A09F4">
          <w:rPr>
            <w:noProof/>
            <w:webHidden/>
            <w:sz w:val="28"/>
            <w:szCs w:val="28"/>
          </w:rPr>
          <w:instrText xml:space="preserve"> PAGEREF _Toc178160211 \h </w:instrText>
        </w:r>
        <w:r w:rsidR="00C41A20" w:rsidRPr="002A09F4">
          <w:rPr>
            <w:noProof/>
            <w:webHidden/>
            <w:sz w:val="28"/>
            <w:szCs w:val="28"/>
          </w:rPr>
        </w:r>
        <w:r w:rsidR="00C41A20" w:rsidRPr="002A09F4">
          <w:rPr>
            <w:noProof/>
            <w:webHidden/>
            <w:sz w:val="28"/>
            <w:szCs w:val="28"/>
          </w:rPr>
          <w:fldChar w:fldCharType="separate"/>
        </w:r>
        <w:r w:rsidR="00C41A20">
          <w:rPr>
            <w:noProof/>
            <w:webHidden/>
            <w:sz w:val="28"/>
            <w:szCs w:val="28"/>
          </w:rPr>
          <w:t>4</w:t>
        </w:r>
        <w:r w:rsidR="00C41A20" w:rsidRPr="002A09F4">
          <w:rPr>
            <w:noProof/>
            <w:webHidden/>
            <w:sz w:val="28"/>
            <w:szCs w:val="28"/>
          </w:rPr>
          <w:fldChar w:fldCharType="end"/>
        </w:r>
      </w:hyperlink>
    </w:p>
    <w:p w:rsidR="00C41A20" w:rsidRPr="002A09F4" w:rsidRDefault="00D61888" w:rsidP="00C41A20">
      <w:pPr>
        <w:pStyle w:val="20"/>
        <w:tabs>
          <w:tab w:val="right" w:leader="dot" w:pos="9628"/>
        </w:tabs>
        <w:spacing w:line="360" w:lineRule="auto"/>
        <w:ind w:left="0"/>
        <w:rPr>
          <w:noProof/>
          <w:sz w:val="28"/>
          <w:szCs w:val="28"/>
        </w:rPr>
      </w:pPr>
      <w:hyperlink w:anchor="_Toc178160212" w:history="1">
        <w:r w:rsidR="00C41A20" w:rsidRPr="002A09F4">
          <w:rPr>
            <w:rStyle w:val="a3"/>
            <w:noProof/>
            <w:sz w:val="28"/>
            <w:szCs w:val="28"/>
          </w:rPr>
          <w:t>2.1 Характеристика предприятия</w:t>
        </w:r>
        <w:r w:rsidR="00C41A20" w:rsidRPr="002A09F4">
          <w:rPr>
            <w:noProof/>
            <w:webHidden/>
            <w:sz w:val="28"/>
            <w:szCs w:val="28"/>
          </w:rPr>
          <w:tab/>
        </w:r>
        <w:r w:rsidR="00C41A20" w:rsidRPr="002A09F4">
          <w:rPr>
            <w:noProof/>
            <w:webHidden/>
            <w:sz w:val="28"/>
            <w:szCs w:val="28"/>
          </w:rPr>
          <w:fldChar w:fldCharType="begin"/>
        </w:r>
        <w:r w:rsidR="00C41A20" w:rsidRPr="002A09F4">
          <w:rPr>
            <w:noProof/>
            <w:webHidden/>
            <w:sz w:val="28"/>
            <w:szCs w:val="28"/>
          </w:rPr>
          <w:instrText xml:space="preserve"> PAGEREF _Toc178160212 \h </w:instrText>
        </w:r>
        <w:r w:rsidR="00C41A20" w:rsidRPr="002A09F4">
          <w:rPr>
            <w:noProof/>
            <w:webHidden/>
            <w:sz w:val="28"/>
            <w:szCs w:val="28"/>
          </w:rPr>
        </w:r>
        <w:r w:rsidR="00C41A20" w:rsidRPr="002A09F4">
          <w:rPr>
            <w:noProof/>
            <w:webHidden/>
            <w:sz w:val="28"/>
            <w:szCs w:val="28"/>
          </w:rPr>
          <w:fldChar w:fldCharType="separate"/>
        </w:r>
        <w:r w:rsidR="00C41A20">
          <w:rPr>
            <w:noProof/>
            <w:webHidden/>
            <w:sz w:val="28"/>
            <w:szCs w:val="28"/>
          </w:rPr>
          <w:t>4</w:t>
        </w:r>
        <w:r w:rsidR="00C41A20" w:rsidRPr="002A09F4">
          <w:rPr>
            <w:noProof/>
            <w:webHidden/>
            <w:sz w:val="28"/>
            <w:szCs w:val="28"/>
          </w:rPr>
          <w:fldChar w:fldCharType="end"/>
        </w:r>
      </w:hyperlink>
    </w:p>
    <w:p w:rsidR="00C41A20" w:rsidRPr="002A09F4" w:rsidRDefault="00D61888" w:rsidP="00C41A20">
      <w:pPr>
        <w:pStyle w:val="20"/>
        <w:tabs>
          <w:tab w:val="right" w:leader="dot" w:pos="9628"/>
        </w:tabs>
        <w:spacing w:line="360" w:lineRule="auto"/>
        <w:ind w:left="0"/>
        <w:rPr>
          <w:noProof/>
          <w:sz w:val="28"/>
          <w:szCs w:val="28"/>
        </w:rPr>
      </w:pPr>
      <w:hyperlink w:anchor="_Toc178160213" w:history="1">
        <w:r w:rsidR="00C41A20" w:rsidRPr="002A09F4">
          <w:rPr>
            <w:rStyle w:val="a3"/>
            <w:noProof/>
            <w:sz w:val="28"/>
            <w:szCs w:val="28"/>
          </w:rPr>
          <w:t>2.2. Анализ инвестиций компании</w:t>
        </w:r>
        <w:r w:rsidR="00C41A20" w:rsidRPr="002A09F4">
          <w:rPr>
            <w:noProof/>
            <w:webHidden/>
            <w:sz w:val="28"/>
            <w:szCs w:val="28"/>
          </w:rPr>
          <w:tab/>
        </w:r>
        <w:r w:rsidR="00C41A20" w:rsidRPr="002A09F4">
          <w:rPr>
            <w:noProof/>
            <w:webHidden/>
            <w:sz w:val="28"/>
            <w:szCs w:val="28"/>
          </w:rPr>
          <w:fldChar w:fldCharType="begin"/>
        </w:r>
        <w:r w:rsidR="00C41A20" w:rsidRPr="002A09F4">
          <w:rPr>
            <w:noProof/>
            <w:webHidden/>
            <w:sz w:val="28"/>
            <w:szCs w:val="28"/>
          </w:rPr>
          <w:instrText xml:space="preserve"> PAGEREF _Toc178160213 \h </w:instrText>
        </w:r>
        <w:r w:rsidR="00C41A20" w:rsidRPr="002A09F4">
          <w:rPr>
            <w:noProof/>
            <w:webHidden/>
            <w:sz w:val="28"/>
            <w:szCs w:val="28"/>
          </w:rPr>
        </w:r>
        <w:r w:rsidR="00C41A20" w:rsidRPr="002A09F4">
          <w:rPr>
            <w:noProof/>
            <w:webHidden/>
            <w:sz w:val="28"/>
            <w:szCs w:val="28"/>
          </w:rPr>
          <w:fldChar w:fldCharType="separate"/>
        </w:r>
        <w:r w:rsidR="00C41A20">
          <w:rPr>
            <w:noProof/>
            <w:webHidden/>
            <w:sz w:val="28"/>
            <w:szCs w:val="28"/>
          </w:rPr>
          <w:t>4</w:t>
        </w:r>
        <w:r w:rsidR="00C41A20" w:rsidRPr="002A09F4">
          <w:rPr>
            <w:noProof/>
            <w:webHidden/>
            <w:sz w:val="28"/>
            <w:szCs w:val="28"/>
          </w:rPr>
          <w:fldChar w:fldCharType="end"/>
        </w:r>
      </w:hyperlink>
    </w:p>
    <w:p w:rsidR="00C41A20" w:rsidRPr="002A09F4" w:rsidRDefault="00D61888" w:rsidP="00C41A20">
      <w:pPr>
        <w:pStyle w:val="20"/>
        <w:tabs>
          <w:tab w:val="right" w:leader="dot" w:pos="9628"/>
        </w:tabs>
        <w:spacing w:line="360" w:lineRule="auto"/>
        <w:ind w:left="0"/>
        <w:rPr>
          <w:noProof/>
          <w:sz w:val="28"/>
          <w:szCs w:val="28"/>
        </w:rPr>
      </w:pPr>
      <w:hyperlink w:anchor="_Toc178160214" w:history="1">
        <w:r w:rsidR="00C41A20" w:rsidRPr="002A09F4">
          <w:rPr>
            <w:rStyle w:val="a3"/>
            <w:noProof/>
            <w:sz w:val="28"/>
            <w:szCs w:val="28"/>
          </w:rPr>
          <w:t>2.3. Обоснование эффективности инвестиционной стратегии на будущее</w:t>
        </w:r>
        <w:r w:rsidR="00C41A20" w:rsidRPr="002A09F4">
          <w:rPr>
            <w:noProof/>
            <w:webHidden/>
            <w:sz w:val="28"/>
            <w:szCs w:val="28"/>
          </w:rPr>
          <w:tab/>
        </w:r>
        <w:r w:rsidR="00C41A20" w:rsidRPr="002A09F4">
          <w:rPr>
            <w:noProof/>
            <w:webHidden/>
            <w:sz w:val="28"/>
            <w:szCs w:val="28"/>
          </w:rPr>
          <w:fldChar w:fldCharType="begin"/>
        </w:r>
        <w:r w:rsidR="00C41A20" w:rsidRPr="002A09F4">
          <w:rPr>
            <w:noProof/>
            <w:webHidden/>
            <w:sz w:val="28"/>
            <w:szCs w:val="28"/>
          </w:rPr>
          <w:instrText xml:space="preserve"> PAGEREF _Toc178160214 \h </w:instrText>
        </w:r>
        <w:r w:rsidR="00C41A20" w:rsidRPr="002A09F4">
          <w:rPr>
            <w:noProof/>
            <w:webHidden/>
            <w:sz w:val="28"/>
            <w:szCs w:val="28"/>
          </w:rPr>
        </w:r>
        <w:r w:rsidR="00C41A20" w:rsidRPr="002A09F4">
          <w:rPr>
            <w:noProof/>
            <w:webHidden/>
            <w:sz w:val="28"/>
            <w:szCs w:val="28"/>
          </w:rPr>
          <w:fldChar w:fldCharType="separate"/>
        </w:r>
        <w:r w:rsidR="00C41A20">
          <w:rPr>
            <w:noProof/>
            <w:webHidden/>
            <w:sz w:val="28"/>
            <w:szCs w:val="28"/>
          </w:rPr>
          <w:t>4</w:t>
        </w:r>
        <w:r w:rsidR="00C41A20" w:rsidRPr="002A09F4">
          <w:rPr>
            <w:noProof/>
            <w:webHidden/>
            <w:sz w:val="28"/>
            <w:szCs w:val="28"/>
          </w:rPr>
          <w:fldChar w:fldCharType="end"/>
        </w:r>
      </w:hyperlink>
    </w:p>
    <w:p w:rsidR="00C41A20" w:rsidRPr="002A09F4" w:rsidRDefault="00D61888" w:rsidP="00C41A20">
      <w:pPr>
        <w:pStyle w:val="11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178160215" w:history="1">
        <w:r w:rsidR="00C41A20" w:rsidRPr="002A09F4">
          <w:rPr>
            <w:rStyle w:val="a3"/>
            <w:noProof/>
            <w:sz w:val="28"/>
            <w:szCs w:val="28"/>
          </w:rPr>
          <w:t>Заключение</w:t>
        </w:r>
        <w:r w:rsidR="00C41A20" w:rsidRPr="002A09F4">
          <w:rPr>
            <w:noProof/>
            <w:webHidden/>
            <w:sz w:val="28"/>
            <w:szCs w:val="28"/>
          </w:rPr>
          <w:tab/>
        </w:r>
        <w:r w:rsidR="00C41A20" w:rsidRPr="002A09F4">
          <w:rPr>
            <w:noProof/>
            <w:webHidden/>
            <w:sz w:val="28"/>
            <w:szCs w:val="28"/>
          </w:rPr>
          <w:fldChar w:fldCharType="begin"/>
        </w:r>
        <w:r w:rsidR="00C41A20" w:rsidRPr="002A09F4">
          <w:rPr>
            <w:noProof/>
            <w:webHidden/>
            <w:sz w:val="28"/>
            <w:szCs w:val="28"/>
          </w:rPr>
          <w:instrText xml:space="preserve"> PAGEREF _Toc178160215 \h </w:instrText>
        </w:r>
        <w:r w:rsidR="00C41A20" w:rsidRPr="002A09F4">
          <w:rPr>
            <w:noProof/>
            <w:webHidden/>
            <w:sz w:val="28"/>
            <w:szCs w:val="28"/>
          </w:rPr>
        </w:r>
        <w:r w:rsidR="00C41A20" w:rsidRPr="002A09F4">
          <w:rPr>
            <w:noProof/>
            <w:webHidden/>
            <w:sz w:val="28"/>
            <w:szCs w:val="28"/>
          </w:rPr>
          <w:fldChar w:fldCharType="separate"/>
        </w:r>
        <w:r w:rsidR="00C41A20">
          <w:rPr>
            <w:noProof/>
            <w:webHidden/>
            <w:sz w:val="28"/>
            <w:szCs w:val="28"/>
          </w:rPr>
          <w:t>4</w:t>
        </w:r>
        <w:r w:rsidR="00C41A20" w:rsidRPr="002A09F4">
          <w:rPr>
            <w:noProof/>
            <w:webHidden/>
            <w:sz w:val="28"/>
            <w:szCs w:val="28"/>
          </w:rPr>
          <w:fldChar w:fldCharType="end"/>
        </w:r>
      </w:hyperlink>
    </w:p>
    <w:p w:rsidR="00C41A20" w:rsidRPr="002A09F4" w:rsidRDefault="00D61888" w:rsidP="00C41A20">
      <w:pPr>
        <w:pStyle w:val="11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178160216" w:history="1">
        <w:r w:rsidR="00C41A20" w:rsidRPr="002A09F4">
          <w:rPr>
            <w:rStyle w:val="a3"/>
            <w:noProof/>
            <w:sz w:val="28"/>
            <w:szCs w:val="28"/>
          </w:rPr>
          <w:t>Список используемой литературы</w:t>
        </w:r>
        <w:r w:rsidR="00C41A20" w:rsidRPr="002A09F4">
          <w:rPr>
            <w:noProof/>
            <w:webHidden/>
            <w:sz w:val="28"/>
            <w:szCs w:val="28"/>
          </w:rPr>
          <w:tab/>
        </w:r>
        <w:r w:rsidR="00C41A20" w:rsidRPr="002A09F4">
          <w:rPr>
            <w:noProof/>
            <w:webHidden/>
            <w:sz w:val="28"/>
            <w:szCs w:val="28"/>
          </w:rPr>
          <w:fldChar w:fldCharType="begin"/>
        </w:r>
        <w:r w:rsidR="00C41A20" w:rsidRPr="002A09F4">
          <w:rPr>
            <w:noProof/>
            <w:webHidden/>
            <w:sz w:val="28"/>
            <w:szCs w:val="28"/>
          </w:rPr>
          <w:instrText xml:space="preserve"> PAGEREF _Toc178160216 \h </w:instrText>
        </w:r>
        <w:r w:rsidR="00C41A20" w:rsidRPr="002A09F4">
          <w:rPr>
            <w:noProof/>
            <w:webHidden/>
            <w:sz w:val="28"/>
            <w:szCs w:val="28"/>
          </w:rPr>
        </w:r>
        <w:r w:rsidR="00C41A20" w:rsidRPr="002A09F4">
          <w:rPr>
            <w:noProof/>
            <w:webHidden/>
            <w:sz w:val="28"/>
            <w:szCs w:val="28"/>
          </w:rPr>
          <w:fldChar w:fldCharType="separate"/>
        </w:r>
        <w:r w:rsidR="00C41A20">
          <w:rPr>
            <w:noProof/>
            <w:webHidden/>
            <w:sz w:val="28"/>
            <w:szCs w:val="28"/>
          </w:rPr>
          <w:t>4</w:t>
        </w:r>
        <w:r w:rsidR="00C41A20" w:rsidRPr="002A09F4">
          <w:rPr>
            <w:noProof/>
            <w:webHidden/>
            <w:sz w:val="28"/>
            <w:szCs w:val="28"/>
          </w:rPr>
          <w:fldChar w:fldCharType="end"/>
        </w:r>
      </w:hyperlink>
    </w:p>
    <w:p w:rsidR="00C41A20" w:rsidRPr="002A09F4" w:rsidRDefault="00D61888" w:rsidP="00C41A20">
      <w:pPr>
        <w:pStyle w:val="11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178160217" w:history="1">
        <w:r w:rsidR="00C41A20" w:rsidRPr="002A09F4">
          <w:rPr>
            <w:rStyle w:val="a3"/>
            <w:noProof/>
            <w:sz w:val="28"/>
            <w:szCs w:val="28"/>
          </w:rPr>
          <w:t>Приложение</w:t>
        </w:r>
        <w:r w:rsidR="00C41A20" w:rsidRPr="002A09F4">
          <w:rPr>
            <w:noProof/>
            <w:webHidden/>
            <w:sz w:val="28"/>
            <w:szCs w:val="28"/>
          </w:rPr>
          <w:tab/>
        </w:r>
        <w:r w:rsidR="00C41A20" w:rsidRPr="002A09F4">
          <w:rPr>
            <w:noProof/>
            <w:webHidden/>
            <w:sz w:val="28"/>
            <w:szCs w:val="28"/>
          </w:rPr>
          <w:fldChar w:fldCharType="begin"/>
        </w:r>
        <w:r w:rsidR="00C41A20" w:rsidRPr="002A09F4">
          <w:rPr>
            <w:noProof/>
            <w:webHidden/>
            <w:sz w:val="28"/>
            <w:szCs w:val="28"/>
          </w:rPr>
          <w:instrText xml:space="preserve"> PAGEREF _Toc178160217 \h </w:instrText>
        </w:r>
        <w:r w:rsidR="00C41A20" w:rsidRPr="002A09F4">
          <w:rPr>
            <w:noProof/>
            <w:webHidden/>
            <w:sz w:val="28"/>
            <w:szCs w:val="28"/>
          </w:rPr>
        </w:r>
        <w:r w:rsidR="00C41A20" w:rsidRPr="002A09F4">
          <w:rPr>
            <w:noProof/>
            <w:webHidden/>
            <w:sz w:val="28"/>
            <w:szCs w:val="28"/>
          </w:rPr>
          <w:fldChar w:fldCharType="separate"/>
        </w:r>
        <w:r w:rsidR="00C41A20">
          <w:rPr>
            <w:noProof/>
            <w:webHidden/>
            <w:sz w:val="28"/>
            <w:szCs w:val="28"/>
          </w:rPr>
          <w:t>4</w:t>
        </w:r>
        <w:r w:rsidR="00C41A20" w:rsidRPr="002A09F4">
          <w:rPr>
            <w:noProof/>
            <w:webHidden/>
            <w:sz w:val="28"/>
            <w:szCs w:val="28"/>
          </w:rPr>
          <w:fldChar w:fldCharType="end"/>
        </w:r>
      </w:hyperlink>
    </w:p>
    <w:p w:rsidR="00C41A20" w:rsidRDefault="00C41A20" w:rsidP="00C41A20">
      <w:pPr>
        <w:jc w:val="center"/>
        <w:rPr>
          <w:b/>
          <w:color w:val="000000"/>
          <w:sz w:val="28"/>
          <w:szCs w:val="28"/>
          <w:lang w:val="en-US"/>
        </w:rPr>
      </w:pPr>
      <w:r w:rsidRPr="002A09F4">
        <w:rPr>
          <w:b/>
          <w:color w:val="000000"/>
          <w:sz w:val="28"/>
          <w:szCs w:val="28"/>
        </w:rPr>
        <w:fldChar w:fldCharType="end"/>
      </w:r>
    </w:p>
    <w:p w:rsidR="00C41A20" w:rsidRDefault="00C41A20" w:rsidP="00C41A20">
      <w:pPr>
        <w:jc w:val="center"/>
        <w:rPr>
          <w:b/>
          <w:color w:val="000000"/>
          <w:sz w:val="28"/>
          <w:szCs w:val="28"/>
          <w:lang w:val="en-US"/>
        </w:rPr>
      </w:pPr>
    </w:p>
    <w:p w:rsidR="00C41A20" w:rsidRPr="003B3269" w:rsidRDefault="00C41A20" w:rsidP="00C41A20">
      <w:pPr>
        <w:pStyle w:val="1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Toc178160205"/>
      <w:r w:rsidRPr="003B3269">
        <w:rPr>
          <w:rFonts w:ascii="Times New Roman" w:hAnsi="Times New Roman" w:cs="Times New Roman"/>
          <w:color w:val="000000"/>
          <w:sz w:val="28"/>
          <w:szCs w:val="28"/>
        </w:rPr>
        <w:t>Введение</w:t>
      </w:r>
      <w:bookmarkEnd w:id="0"/>
    </w:p>
    <w:p w:rsidR="00C41A20" w:rsidRPr="003B3269" w:rsidRDefault="00C41A20" w:rsidP="00C41A20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3B3269">
        <w:rPr>
          <w:color w:val="000000"/>
          <w:sz w:val="28"/>
          <w:szCs w:val="28"/>
        </w:rPr>
        <w:t>В современных условиях актуальность проблемы инвестиционной политики предприятия как одного из важнейших элементов антикризисного управления не требует особой аргументации. От того, как руководство предприятия будет принимать инвестиционные решения в управлении, будет зависеть эффективность функционирования этого предприятия в будущем.</w:t>
      </w:r>
      <w:r>
        <w:rPr>
          <w:color w:val="000000"/>
          <w:sz w:val="28"/>
          <w:szCs w:val="28"/>
        </w:rPr>
        <w:t xml:space="preserve"> </w:t>
      </w:r>
      <w:r w:rsidRPr="003B3269">
        <w:rPr>
          <w:iCs/>
          <w:color w:val="000000"/>
          <w:sz w:val="28"/>
          <w:szCs w:val="28"/>
        </w:rPr>
        <w:t>Инвестиционная политика предприятия основывается на выборе и построении правильной инвестиционной стратегии.</w:t>
      </w:r>
      <w:r>
        <w:rPr>
          <w:iCs/>
          <w:color w:val="000000"/>
          <w:sz w:val="28"/>
          <w:szCs w:val="28"/>
        </w:rPr>
        <w:t xml:space="preserve"> </w:t>
      </w:r>
      <w:r w:rsidRPr="003B3269">
        <w:rPr>
          <w:iCs/>
          <w:color w:val="000000"/>
          <w:sz w:val="28"/>
          <w:szCs w:val="28"/>
        </w:rPr>
        <w:t xml:space="preserve">Стратегия инвестирования </w:t>
      </w:r>
      <w:r w:rsidRPr="003B3269">
        <w:rPr>
          <w:color w:val="000000"/>
          <w:sz w:val="28"/>
          <w:szCs w:val="28"/>
        </w:rPr>
        <w:t>- это многошаговый процесс принятия инвестиционных решений в соответствии с действующими правилами функционирования предприятия (формальными и неформальными), при котором на каждом последующем шаге учитывается решение, принятое на предыдущем шаге.</w:t>
      </w:r>
      <w:r>
        <w:rPr>
          <w:color w:val="000000"/>
          <w:sz w:val="28"/>
          <w:szCs w:val="28"/>
        </w:rPr>
        <w:t xml:space="preserve"> </w:t>
      </w:r>
      <w:r w:rsidRPr="003B3269">
        <w:rPr>
          <w:color w:val="000000"/>
          <w:sz w:val="28"/>
          <w:szCs w:val="28"/>
        </w:rPr>
        <w:t>Роль инвестиционной политики и инвестиционной стратегии предприятия высока, так как именно инвестиционная деятельность, сочетающая в себе тактические и стратегические элементы финансового обеспечения деятельности предприятия, позволяет управлять денежными потоками и находить оптимальные инвестиционные ресурсы для реализации стратегии фирмы.</w:t>
      </w:r>
    </w:p>
    <w:p w:rsidR="00C41A20" w:rsidRPr="003B3269" w:rsidRDefault="00C41A20" w:rsidP="00C41A20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3B3269">
        <w:rPr>
          <w:color w:val="000000"/>
          <w:sz w:val="28"/>
          <w:szCs w:val="28"/>
        </w:rPr>
        <w:t xml:space="preserve">Объект работы – </w:t>
      </w:r>
      <w:r>
        <w:rPr>
          <w:color w:val="000000"/>
          <w:sz w:val="28"/>
          <w:szCs w:val="28"/>
        </w:rPr>
        <w:t>общество с ограниченной ответственностью «Ультромарин».</w:t>
      </w:r>
      <w:r w:rsidRPr="003B3269">
        <w:rPr>
          <w:color w:val="000000"/>
          <w:sz w:val="28"/>
          <w:szCs w:val="28"/>
        </w:rPr>
        <w:t>Цель работы – рассмотреть инвестиционную стратегию на предприятии.</w:t>
      </w:r>
    </w:p>
    <w:p w:rsidR="00C41A20" w:rsidRDefault="00C41A20" w:rsidP="00C41A20">
      <w:pPr>
        <w:jc w:val="center"/>
        <w:rPr>
          <w:lang w:val="en-US"/>
        </w:rPr>
      </w:pPr>
      <w:r>
        <w:rPr>
          <w:lang w:val="en-US"/>
        </w:rPr>
        <w:t>…………………….</w:t>
      </w:r>
    </w:p>
    <w:p w:rsidR="00C41A20" w:rsidRDefault="00C41A20" w:rsidP="00C41A20">
      <w:pPr>
        <w:jc w:val="center"/>
        <w:rPr>
          <w:lang w:val="en-US"/>
        </w:rPr>
      </w:pPr>
    </w:p>
    <w:p w:rsidR="00C41A20" w:rsidRPr="003B3269" w:rsidRDefault="00C41A20" w:rsidP="00C41A20">
      <w:pPr>
        <w:pStyle w:val="1"/>
        <w:jc w:val="center"/>
        <w:rPr>
          <w:rFonts w:ascii="Times New Roman" w:hAnsi="Times New Roman"/>
          <w:color w:val="000000"/>
          <w:sz w:val="28"/>
        </w:rPr>
      </w:pPr>
      <w:bookmarkStart w:id="1" w:name="_Toc178160206"/>
      <w:r w:rsidRPr="003B3269">
        <w:rPr>
          <w:rFonts w:ascii="Times New Roman" w:hAnsi="Times New Roman"/>
          <w:color w:val="000000"/>
          <w:sz w:val="28"/>
        </w:rPr>
        <w:t>1. Инвестиционная стратегия как элемент управления предприятием</w:t>
      </w:r>
      <w:bookmarkEnd w:id="1"/>
    </w:p>
    <w:p w:rsidR="00C41A20" w:rsidRPr="003B3269" w:rsidRDefault="00C41A20" w:rsidP="00C41A20">
      <w:pPr>
        <w:rPr>
          <w:color w:val="000000"/>
        </w:rPr>
      </w:pPr>
    </w:p>
    <w:p w:rsidR="00C41A20" w:rsidRPr="003B3269" w:rsidRDefault="00C41A20" w:rsidP="00C41A20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color w:val="000000"/>
        </w:rPr>
      </w:pPr>
      <w:bookmarkStart w:id="2" w:name="_Toc178160207"/>
      <w:r w:rsidRPr="003B3269">
        <w:rPr>
          <w:rFonts w:ascii="Times New Roman" w:hAnsi="Times New Roman" w:cs="Times New Roman"/>
          <w:i w:val="0"/>
          <w:color w:val="000000"/>
        </w:rPr>
        <w:t>1.1 Инвестиционная деятельность предприятия: характеристика и роль в управлении</w:t>
      </w:r>
      <w:bookmarkEnd w:id="2"/>
    </w:p>
    <w:p w:rsidR="00C41A20" w:rsidRPr="003B3269" w:rsidRDefault="00C41A20" w:rsidP="00C41A20">
      <w:pPr>
        <w:shd w:val="clear" w:color="auto" w:fill="FFFFFF"/>
        <w:spacing w:line="360" w:lineRule="auto"/>
        <w:ind w:left="10" w:right="10" w:firstLine="643"/>
        <w:jc w:val="both"/>
        <w:rPr>
          <w:color w:val="000000"/>
        </w:rPr>
      </w:pPr>
      <w:r w:rsidRPr="003B3269">
        <w:rPr>
          <w:color w:val="000000"/>
          <w:sz w:val="28"/>
          <w:szCs w:val="28"/>
        </w:rPr>
        <w:t>Эффективная инвестиционная деятельность предприятия строится с</w:t>
      </w:r>
      <w:r>
        <w:rPr>
          <w:color w:val="000000"/>
          <w:sz w:val="28"/>
          <w:szCs w:val="28"/>
        </w:rPr>
        <w:t xml:space="preserve"> </w:t>
      </w:r>
      <w:r w:rsidRPr="003B3269">
        <w:rPr>
          <w:color w:val="000000"/>
          <w:sz w:val="28"/>
          <w:szCs w:val="28"/>
        </w:rPr>
        <w:t>учетом следующих основных принципов: высокий динамизм и комплексный характер формирования управленческих решений, интегрированность с общей системой управления предприятием, ориентированность на стратегические цели их развития.</w:t>
      </w:r>
    </w:p>
    <w:p w:rsidR="00C41A20" w:rsidRPr="003B3269" w:rsidRDefault="00C41A20" w:rsidP="00C41A20">
      <w:pPr>
        <w:shd w:val="clear" w:color="auto" w:fill="FFFFFF"/>
        <w:spacing w:line="360" w:lineRule="auto"/>
        <w:ind w:left="29" w:right="10" w:firstLine="624"/>
        <w:jc w:val="both"/>
        <w:rPr>
          <w:color w:val="000000"/>
          <w:sz w:val="28"/>
          <w:szCs w:val="28"/>
        </w:rPr>
      </w:pPr>
      <w:r w:rsidRPr="003B3269">
        <w:rPr>
          <w:color w:val="000000"/>
          <w:sz w:val="28"/>
          <w:szCs w:val="28"/>
        </w:rPr>
        <w:t xml:space="preserve">Эффективный инвестиционный менеджмент, построенный с учетом этих принципов, обеспечивает возможность высоких темпов развития предприятий и достижение необходимых конечных результатов их инвестиционной деятельности. Основу инвестиционной деятельности организации составляет инвестиционная политика или управление реальными инвестициями, формирование инвестиционных ресурсов. </w:t>
      </w:r>
    </w:p>
    <w:p w:rsidR="00C41A20" w:rsidRDefault="00C41A20" w:rsidP="00C41A20">
      <w:pPr>
        <w:jc w:val="center"/>
        <w:rPr>
          <w:lang w:val="en-US"/>
        </w:rPr>
      </w:pPr>
      <w:r>
        <w:rPr>
          <w:lang w:val="en-US"/>
        </w:rPr>
        <w:t>……………………</w:t>
      </w:r>
    </w:p>
    <w:p w:rsidR="00C41A20" w:rsidRDefault="00C41A20" w:rsidP="00C41A20">
      <w:pPr>
        <w:jc w:val="center"/>
        <w:rPr>
          <w:lang w:val="en-US"/>
        </w:rPr>
      </w:pPr>
    </w:p>
    <w:p w:rsidR="00C41A20" w:rsidRPr="003B3269" w:rsidRDefault="00C41A20" w:rsidP="00C41A20">
      <w:pPr>
        <w:pStyle w:val="1"/>
        <w:spacing w:line="360" w:lineRule="auto"/>
        <w:jc w:val="center"/>
        <w:rPr>
          <w:rFonts w:ascii="Times New Roman" w:hAnsi="Times New Roman"/>
          <w:color w:val="000000"/>
          <w:sz w:val="28"/>
        </w:rPr>
      </w:pPr>
      <w:bookmarkStart w:id="3" w:name="_Toc178160209"/>
      <w:r w:rsidRPr="003B3269">
        <w:rPr>
          <w:rFonts w:ascii="Times New Roman" w:hAnsi="Times New Roman"/>
          <w:color w:val="000000"/>
          <w:sz w:val="28"/>
        </w:rPr>
        <w:t>1.3 Формирование инвестиционной стратегии</w:t>
      </w:r>
      <w:bookmarkEnd w:id="3"/>
    </w:p>
    <w:p w:rsidR="00C41A20" w:rsidRPr="003B3269" w:rsidRDefault="00C41A20" w:rsidP="00C41A20">
      <w:pPr>
        <w:shd w:val="clear" w:color="auto" w:fill="FFFFFF"/>
        <w:spacing w:line="360" w:lineRule="auto"/>
        <w:ind w:right="10" w:firstLine="701"/>
        <w:jc w:val="both"/>
        <w:rPr>
          <w:color w:val="000000"/>
        </w:rPr>
      </w:pPr>
      <w:r w:rsidRPr="003B3269">
        <w:rPr>
          <w:color w:val="000000"/>
          <w:sz w:val="28"/>
          <w:szCs w:val="28"/>
        </w:rPr>
        <w:t>Формирование инвестиционной стратегии включает ряд этапов, общих для всех предприятий</w:t>
      </w:r>
      <w:r w:rsidRPr="003B3269">
        <w:rPr>
          <w:rStyle w:val="a5"/>
          <w:color w:val="000000"/>
          <w:sz w:val="28"/>
          <w:szCs w:val="28"/>
        </w:rPr>
        <w:footnoteReference w:id="1"/>
      </w:r>
      <w:r w:rsidRPr="003B3269">
        <w:rPr>
          <w:color w:val="000000"/>
          <w:sz w:val="28"/>
          <w:szCs w:val="28"/>
        </w:rPr>
        <w:t>:</w:t>
      </w:r>
    </w:p>
    <w:p w:rsidR="00C41A20" w:rsidRPr="003B3269" w:rsidRDefault="00C41A20" w:rsidP="00C41A20">
      <w:pPr>
        <w:widowControl w:val="0"/>
        <w:numPr>
          <w:ilvl w:val="0"/>
          <w:numId w:val="1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line="360" w:lineRule="auto"/>
        <w:ind w:left="10" w:firstLine="691"/>
        <w:jc w:val="both"/>
        <w:rPr>
          <w:color w:val="000000"/>
          <w:sz w:val="28"/>
          <w:szCs w:val="28"/>
        </w:rPr>
      </w:pPr>
      <w:r w:rsidRPr="003B3269">
        <w:rPr>
          <w:color w:val="000000"/>
          <w:sz w:val="28"/>
          <w:szCs w:val="28"/>
        </w:rPr>
        <w:t>Определение периода формирования инвестиционной стратегии. В условиях нестабильного развития экономики этот период не превышает 3-5 лет (в развитых странах 10-15 лет).</w:t>
      </w:r>
    </w:p>
    <w:p w:rsidR="00C41A20" w:rsidRPr="003B3269" w:rsidRDefault="00C41A20" w:rsidP="00C41A20">
      <w:pPr>
        <w:widowControl w:val="0"/>
        <w:numPr>
          <w:ilvl w:val="0"/>
          <w:numId w:val="1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line="360" w:lineRule="auto"/>
        <w:ind w:left="10" w:firstLine="691"/>
        <w:jc w:val="both"/>
        <w:rPr>
          <w:color w:val="000000"/>
          <w:sz w:val="28"/>
          <w:szCs w:val="28"/>
        </w:rPr>
      </w:pPr>
      <w:r w:rsidRPr="003B3269">
        <w:rPr>
          <w:color w:val="000000"/>
          <w:sz w:val="28"/>
          <w:szCs w:val="28"/>
        </w:rPr>
        <w:t>Выработка системы целей инвестиционной деятельности. Система целей исходит из общей стратегии экономического и производственного развития предприятия и этапа жизненного цикла предприятия.</w:t>
      </w:r>
    </w:p>
    <w:p w:rsidR="00C41A20" w:rsidRPr="003B3269" w:rsidRDefault="00C41A20" w:rsidP="00C41A20">
      <w:pPr>
        <w:widowControl w:val="0"/>
        <w:numPr>
          <w:ilvl w:val="0"/>
          <w:numId w:val="1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line="360" w:lineRule="auto"/>
        <w:ind w:left="10" w:firstLine="691"/>
        <w:jc w:val="both"/>
        <w:rPr>
          <w:color w:val="000000"/>
          <w:sz w:val="28"/>
          <w:szCs w:val="28"/>
        </w:rPr>
      </w:pPr>
      <w:r w:rsidRPr="003B3269">
        <w:rPr>
          <w:color w:val="000000"/>
          <w:sz w:val="28"/>
          <w:szCs w:val="28"/>
        </w:rPr>
        <w:t>Разработка эффективных путей реализации целей инвестиционной стратегии включает: разработку стратегических направлений деятельности предприятия; разработку стратегии формирования инвестиционных ресурсов.</w:t>
      </w:r>
    </w:p>
    <w:p w:rsidR="00C41A20" w:rsidRPr="003B3269" w:rsidRDefault="00C41A20" w:rsidP="00C41A20">
      <w:pPr>
        <w:shd w:val="clear" w:color="auto" w:fill="FFFFFF"/>
        <w:tabs>
          <w:tab w:val="left" w:pos="1114"/>
        </w:tabs>
        <w:spacing w:line="360" w:lineRule="auto"/>
        <w:ind w:left="10" w:firstLine="691"/>
        <w:jc w:val="both"/>
        <w:rPr>
          <w:color w:val="000000"/>
        </w:rPr>
      </w:pPr>
      <w:r w:rsidRPr="003B3269">
        <w:rPr>
          <w:color w:val="000000"/>
          <w:sz w:val="28"/>
          <w:szCs w:val="28"/>
        </w:rPr>
        <w:t>4.</w:t>
      </w:r>
      <w:r w:rsidRPr="003B3269">
        <w:rPr>
          <w:color w:val="000000"/>
          <w:sz w:val="28"/>
          <w:szCs w:val="28"/>
        </w:rPr>
        <w:tab/>
        <w:t>Конкретизация инвестиционной стратегии по периодам ее реализации предусматривает установление последовательности и сроков достижения отдельных целей и решения задач. при этом:</w:t>
      </w:r>
    </w:p>
    <w:p w:rsidR="00C41A20" w:rsidRDefault="00C41A20" w:rsidP="00C41A20">
      <w:pPr>
        <w:jc w:val="center"/>
        <w:rPr>
          <w:lang w:val="en-US"/>
        </w:rPr>
      </w:pPr>
      <w:r>
        <w:rPr>
          <w:lang w:val="en-US"/>
        </w:rPr>
        <w:t>…………………………..</w:t>
      </w:r>
    </w:p>
    <w:p w:rsidR="00C41A20" w:rsidRDefault="00C41A20" w:rsidP="00C41A20">
      <w:pPr>
        <w:jc w:val="center"/>
        <w:rPr>
          <w:lang w:val="en-US"/>
        </w:rPr>
      </w:pPr>
    </w:p>
    <w:p w:rsidR="00C41A20" w:rsidRPr="00FF69BD" w:rsidRDefault="00C41A20" w:rsidP="00C41A20">
      <w:pPr>
        <w:pStyle w:val="2"/>
        <w:spacing w:before="0" w:after="0" w:line="360" w:lineRule="auto"/>
        <w:ind w:firstLine="709"/>
        <w:jc w:val="center"/>
        <w:rPr>
          <w:rFonts w:ascii="Times New Roman" w:hAnsi="Times New Roman"/>
          <w:i w:val="0"/>
          <w:iCs w:val="0"/>
          <w:color w:val="000000"/>
        </w:rPr>
      </w:pPr>
      <w:bookmarkStart w:id="4" w:name="_Toc178160214"/>
      <w:r w:rsidRPr="00FF69BD">
        <w:rPr>
          <w:rFonts w:ascii="Times New Roman" w:hAnsi="Times New Roman"/>
          <w:i w:val="0"/>
          <w:iCs w:val="0"/>
          <w:color w:val="000000"/>
        </w:rPr>
        <w:t>2.3. Обоснование</w:t>
      </w:r>
      <w:r>
        <w:rPr>
          <w:rFonts w:ascii="Times New Roman" w:hAnsi="Times New Roman"/>
          <w:i w:val="0"/>
          <w:iCs w:val="0"/>
          <w:color w:val="000000"/>
        </w:rPr>
        <w:t xml:space="preserve"> эффективности</w:t>
      </w:r>
      <w:r w:rsidRPr="00FF69BD">
        <w:rPr>
          <w:rFonts w:ascii="Times New Roman" w:hAnsi="Times New Roman"/>
          <w:i w:val="0"/>
          <w:iCs w:val="0"/>
          <w:color w:val="000000"/>
        </w:rPr>
        <w:t xml:space="preserve"> инвестиционной стратегии на будущее</w:t>
      </w:r>
      <w:bookmarkEnd w:id="4"/>
    </w:p>
    <w:p w:rsidR="00C41A20" w:rsidRDefault="00C41A20" w:rsidP="00C41A20">
      <w:pPr>
        <w:spacing w:line="360" w:lineRule="auto"/>
        <w:ind w:firstLine="720"/>
        <w:jc w:val="both"/>
        <w:rPr>
          <w:sz w:val="28"/>
          <w:szCs w:val="28"/>
        </w:rPr>
      </w:pPr>
    </w:p>
    <w:p w:rsidR="00C41A20" w:rsidRDefault="00C41A20" w:rsidP="00C41A2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компания имеет некоторые проблемы, связанные со сбытовой политикой. Проводимый опрос оптовых и мелкооптовых покупателей  </w:t>
      </w:r>
    </w:p>
    <w:p w:rsidR="00C41A20" w:rsidRDefault="00C41A20" w:rsidP="00C41A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выявил основные недостатки в организации работы фирмы:</w:t>
      </w:r>
    </w:p>
    <w:p w:rsidR="00C41A20" w:rsidRPr="00134E5F" w:rsidRDefault="00C41A20" w:rsidP="00C41A20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Таблица 2.7</w:t>
      </w:r>
    </w:p>
    <w:p w:rsidR="00C41A20" w:rsidRDefault="00C41A20" w:rsidP="00C41A20">
      <w:pPr>
        <w:jc w:val="center"/>
        <w:rPr>
          <w:sz w:val="28"/>
          <w:szCs w:val="28"/>
        </w:rPr>
      </w:pPr>
      <w:r w:rsidRPr="00134E5F">
        <w:rPr>
          <w:sz w:val="28"/>
          <w:szCs w:val="28"/>
        </w:rPr>
        <w:t>Резу</w:t>
      </w:r>
      <w:r>
        <w:rPr>
          <w:sz w:val="28"/>
          <w:szCs w:val="28"/>
        </w:rPr>
        <w:t>льтаты проводимого опроса среди клиентов ООО «Ультромарин»</w:t>
      </w:r>
    </w:p>
    <w:p w:rsidR="00C41A20" w:rsidRDefault="00C41A20" w:rsidP="00C41A2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2"/>
        <w:gridCol w:w="3190"/>
        <w:gridCol w:w="3199"/>
      </w:tblGrid>
      <w:tr w:rsidR="00C41A20" w:rsidRPr="00944C16" w:rsidTr="005240E7">
        <w:tc>
          <w:tcPr>
            <w:tcW w:w="3284" w:type="dxa"/>
          </w:tcPr>
          <w:p w:rsidR="00C41A20" w:rsidRPr="00944C16" w:rsidRDefault="00C41A20" w:rsidP="005240E7">
            <w:pPr>
              <w:jc w:val="center"/>
              <w:rPr>
                <w:sz w:val="28"/>
                <w:szCs w:val="28"/>
              </w:rPr>
            </w:pPr>
            <w:r w:rsidRPr="00944C16">
              <w:rPr>
                <w:sz w:val="28"/>
                <w:szCs w:val="28"/>
              </w:rPr>
              <w:t>Вопрос</w:t>
            </w:r>
          </w:p>
        </w:tc>
        <w:tc>
          <w:tcPr>
            <w:tcW w:w="3285" w:type="dxa"/>
          </w:tcPr>
          <w:p w:rsidR="00C41A20" w:rsidRPr="00944C16" w:rsidRDefault="00C41A20" w:rsidP="005240E7">
            <w:pPr>
              <w:jc w:val="center"/>
              <w:rPr>
                <w:sz w:val="28"/>
                <w:szCs w:val="28"/>
              </w:rPr>
            </w:pPr>
            <w:r w:rsidRPr="00944C16">
              <w:rPr>
                <w:sz w:val="28"/>
                <w:szCs w:val="28"/>
              </w:rPr>
              <w:t>Мелкооптовые клиенты</w:t>
            </w:r>
          </w:p>
        </w:tc>
        <w:tc>
          <w:tcPr>
            <w:tcW w:w="3285" w:type="dxa"/>
          </w:tcPr>
          <w:p w:rsidR="00C41A20" w:rsidRPr="00944C16" w:rsidRDefault="00C41A20" w:rsidP="005240E7">
            <w:pPr>
              <w:jc w:val="center"/>
              <w:rPr>
                <w:sz w:val="28"/>
                <w:szCs w:val="28"/>
              </w:rPr>
            </w:pPr>
            <w:r w:rsidRPr="00944C16">
              <w:rPr>
                <w:sz w:val="28"/>
                <w:szCs w:val="28"/>
              </w:rPr>
              <w:t>Крупнооптовые клиенты</w:t>
            </w:r>
          </w:p>
        </w:tc>
      </w:tr>
      <w:tr w:rsidR="00C41A20" w:rsidRPr="00944C16" w:rsidTr="005240E7">
        <w:tc>
          <w:tcPr>
            <w:tcW w:w="3284" w:type="dxa"/>
          </w:tcPr>
          <w:p w:rsidR="00C41A20" w:rsidRPr="00944C16" w:rsidRDefault="00C41A20" w:rsidP="005240E7">
            <w:pPr>
              <w:jc w:val="center"/>
              <w:rPr>
                <w:sz w:val="28"/>
                <w:szCs w:val="28"/>
              </w:rPr>
            </w:pPr>
            <w:r w:rsidRPr="00944C16">
              <w:rPr>
                <w:sz w:val="28"/>
                <w:szCs w:val="28"/>
              </w:rPr>
              <w:t>Устраивает ли Вас расположение склада и торгового зала</w:t>
            </w:r>
          </w:p>
        </w:tc>
        <w:tc>
          <w:tcPr>
            <w:tcW w:w="3285" w:type="dxa"/>
          </w:tcPr>
          <w:p w:rsidR="00C41A20" w:rsidRPr="00944C16" w:rsidRDefault="00C41A20" w:rsidP="005240E7">
            <w:pPr>
              <w:jc w:val="center"/>
              <w:rPr>
                <w:sz w:val="28"/>
                <w:szCs w:val="28"/>
              </w:rPr>
            </w:pPr>
            <w:r w:rsidRPr="00944C16">
              <w:rPr>
                <w:sz w:val="28"/>
                <w:szCs w:val="28"/>
              </w:rPr>
              <w:t>31%</w:t>
            </w:r>
          </w:p>
        </w:tc>
        <w:tc>
          <w:tcPr>
            <w:tcW w:w="3285" w:type="dxa"/>
          </w:tcPr>
          <w:p w:rsidR="00C41A20" w:rsidRPr="00944C16" w:rsidRDefault="00C41A20" w:rsidP="005240E7">
            <w:pPr>
              <w:jc w:val="center"/>
              <w:rPr>
                <w:sz w:val="28"/>
                <w:szCs w:val="28"/>
              </w:rPr>
            </w:pPr>
            <w:r w:rsidRPr="00944C16">
              <w:rPr>
                <w:sz w:val="28"/>
                <w:szCs w:val="28"/>
              </w:rPr>
              <w:t>74%</w:t>
            </w:r>
          </w:p>
        </w:tc>
      </w:tr>
      <w:tr w:rsidR="00C41A20" w:rsidRPr="00944C16" w:rsidTr="005240E7">
        <w:tc>
          <w:tcPr>
            <w:tcW w:w="3284" w:type="dxa"/>
          </w:tcPr>
          <w:p w:rsidR="00C41A20" w:rsidRPr="00944C16" w:rsidRDefault="00C41A20" w:rsidP="005240E7">
            <w:pPr>
              <w:jc w:val="center"/>
              <w:rPr>
                <w:sz w:val="28"/>
                <w:szCs w:val="28"/>
              </w:rPr>
            </w:pPr>
            <w:r w:rsidRPr="00944C16">
              <w:rPr>
                <w:sz w:val="28"/>
                <w:szCs w:val="28"/>
              </w:rPr>
              <w:t>Устраивает ли Вас ассортимент товара</w:t>
            </w:r>
          </w:p>
        </w:tc>
        <w:tc>
          <w:tcPr>
            <w:tcW w:w="3285" w:type="dxa"/>
          </w:tcPr>
          <w:p w:rsidR="00C41A20" w:rsidRPr="00944C16" w:rsidRDefault="00C41A20" w:rsidP="005240E7">
            <w:pPr>
              <w:jc w:val="center"/>
              <w:rPr>
                <w:sz w:val="28"/>
                <w:szCs w:val="28"/>
              </w:rPr>
            </w:pPr>
            <w:r w:rsidRPr="00944C16">
              <w:rPr>
                <w:sz w:val="28"/>
                <w:szCs w:val="28"/>
              </w:rPr>
              <w:t>76%</w:t>
            </w:r>
          </w:p>
        </w:tc>
        <w:tc>
          <w:tcPr>
            <w:tcW w:w="3285" w:type="dxa"/>
          </w:tcPr>
          <w:p w:rsidR="00C41A20" w:rsidRPr="00944C16" w:rsidRDefault="00C41A20" w:rsidP="005240E7">
            <w:pPr>
              <w:jc w:val="center"/>
              <w:rPr>
                <w:sz w:val="28"/>
                <w:szCs w:val="28"/>
              </w:rPr>
            </w:pPr>
            <w:r w:rsidRPr="00944C16">
              <w:rPr>
                <w:sz w:val="28"/>
                <w:szCs w:val="28"/>
              </w:rPr>
              <w:t>85%</w:t>
            </w:r>
          </w:p>
        </w:tc>
      </w:tr>
    </w:tbl>
    <w:p w:rsidR="00C41A20" w:rsidRDefault="00C41A20" w:rsidP="00C41A20">
      <w:pPr>
        <w:jc w:val="center"/>
        <w:rPr>
          <w:lang w:val="en-US"/>
        </w:rPr>
      </w:pPr>
      <w:r>
        <w:rPr>
          <w:lang w:val="en-US"/>
        </w:rPr>
        <w:t>………………</w:t>
      </w:r>
    </w:p>
    <w:p w:rsidR="00C41A20" w:rsidRDefault="00C41A20" w:rsidP="00C41A20">
      <w:pPr>
        <w:jc w:val="center"/>
        <w:rPr>
          <w:lang w:val="en-US"/>
        </w:rPr>
      </w:pPr>
      <w:r>
        <w:rPr>
          <w:lang w:val="en-US"/>
        </w:rPr>
        <w:t>………………..</w:t>
      </w:r>
    </w:p>
    <w:p w:rsidR="00C41A20" w:rsidRDefault="00C41A20" w:rsidP="00C41A20">
      <w:pPr>
        <w:jc w:val="center"/>
        <w:rPr>
          <w:lang w:val="en-US"/>
        </w:rPr>
      </w:pPr>
    </w:p>
    <w:p w:rsidR="00C41A20" w:rsidRPr="003B3269" w:rsidRDefault="00C41A20" w:rsidP="00C41A20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bookmarkStart w:id="5" w:name="_Toc178160215"/>
      <w:r w:rsidRPr="003B3269">
        <w:rPr>
          <w:rFonts w:ascii="Times New Roman" w:hAnsi="Times New Roman"/>
          <w:color w:val="000000"/>
          <w:sz w:val="28"/>
        </w:rPr>
        <w:t>Заключение</w:t>
      </w:r>
      <w:bookmarkEnd w:id="5"/>
    </w:p>
    <w:p w:rsidR="00C41A20" w:rsidRDefault="00C41A20" w:rsidP="00C41A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1A20" w:rsidRDefault="00C41A20" w:rsidP="00C41A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B3269">
        <w:rPr>
          <w:color w:val="000000"/>
          <w:sz w:val="28"/>
          <w:szCs w:val="28"/>
        </w:rPr>
        <w:t xml:space="preserve">нвестиционная стратегия предприятия - это многошаговый процесс принятия инвестиционных решений в соответствии с действующими правилами функционирования предприятия (формальными и неформальными), при котором на каждом последующем шаге учитывается решение, принятое на предыдущем шаге. </w:t>
      </w:r>
    </w:p>
    <w:p w:rsidR="00C41A20" w:rsidRDefault="00C41A20" w:rsidP="00C41A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269">
        <w:rPr>
          <w:color w:val="000000"/>
          <w:sz w:val="28"/>
          <w:szCs w:val="28"/>
        </w:rPr>
        <w:t>Таким образом, инвестиционная стратегия предприятия разрабатывается в соответствии с целями ее функционирования, в этой связи все инвестиции должны рассматриваться как один из основных способов достижения главной цели предприятия.</w:t>
      </w:r>
    </w:p>
    <w:p w:rsidR="00C41A20" w:rsidRDefault="00C41A20" w:rsidP="00C41A2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Исследуемая компания - ООО «Ультраморин» - оптовая фирма (в том числе и с мелкооптовой направленностью), занимающаяся поставкой обуви на рынок Москвы и Подмосковья. В настоящее время фирма начинает формировать дилерскую сесть розничных магазинов в Москве, Подмосковье и Центральной России.</w:t>
      </w:r>
    </w:p>
    <w:p w:rsidR="00C41A20" w:rsidRDefault="00C41A20" w:rsidP="00C41A20">
      <w:pPr>
        <w:jc w:val="center"/>
        <w:rPr>
          <w:lang w:val="en-US"/>
        </w:rPr>
      </w:pPr>
      <w:r>
        <w:rPr>
          <w:lang w:val="en-US"/>
        </w:rPr>
        <w:t>……………………</w:t>
      </w:r>
    </w:p>
    <w:p w:rsidR="00C41A20" w:rsidRDefault="00C41A20" w:rsidP="00C41A20">
      <w:pPr>
        <w:jc w:val="center"/>
        <w:rPr>
          <w:lang w:val="en-US"/>
        </w:rPr>
      </w:pPr>
    </w:p>
    <w:p w:rsidR="00C41A20" w:rsidRPr="003B3269" w:rsidRDefault="00C41A20" w:rsidP="00C41A20">
      <w:pPr>
        <w:pStyle w:val="1"/>
        <w:spacing w:line="360" w:lineRule="auto"/>
        <w:jc w:val="center"/>
        <w:rPr>
          <w:rFonts w:ascii="Times New Roman" w:hAnsi="Times New Roman"/>
          <w:color w:val="000000"/>
          <w:sz w:val="28"/>
        </w:rPr>
      </w:pPr>
      <w:bookmarkStart w:id="6" w:name="_Toc178160216"/>
      <w:r w:rsidRPr="003B3269">
        <w:rPr>
          <w:rFonts w:ascii="Times New Roman" w:hAnsi="Times New Roman"/>
          <w:color w:val="000000"/>
          <w:sz w:val="28"/>
        </w:rPr>
        <w:t>Список используемой литературы</w:t>
      </w:r>
      <w:bookmarkEnd w:id="6"/>
    </w:p>
    <w:p w:rsidR="00C41A20" w:rsidRDefault="00C41A20" w:rsidP="00C41A2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1A20" w:rsidRPr="003B3269" w:rsidRDefault="00C41A20" w:rsidP="00C41A2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269">
        <w:rPr>
          <w:color w:val="000000"/>
          <w:sz w:val="28"/>
          <w:szCs w:val="28"/>
        </w:rPr>
        <w:t xml:space="preserve">1. Аликаева М.В. Источники финансирования инвестиционного процесса // Финансы, </w:t>
      </w:r>
      <w:r>
        <w:rPr>
          <w:color w:val="000000"/>
          <w:sz w:val="28"/>
          <w:szCs w:val="28"/>
        </w:rPr>
        <w:t>2010</w:t>
      </w:r>
      <w:r w:rsidRPr="003B3269">
        <w:rPr>
          <w:color w:val="000000"/>
          <w:sz w:val="28"/>
          <w:szCs w:val="28"/>
        </w:rPr>
        <w:t xml:space="preserve">, №5 </w:t>
      </w:r>
    </w:p>
    <w:p w:rsidR="00C41A20" w:rsidRPr="003B3269" w:rsidRDefault="00C41A20" w:rsidP="00C41A2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269">
        <w:rPr>
          <w:color w:val="000000"/>
          <w:sz w:val="28"/>
          <w:szCs w:val="28"/>
        </w:rPr>
        <w:t xml:space="preserve">2. Аньшин В.М. Инвестиционный анализ. - М.:  издательство «Дело», </w:t>
      </w:r>
      <w:r>
        <w:rPr>
          <w:color w:val="000000"/>
          <w:sz w:val="28"/>
          <w:szCs w:val="28"/>
        </w:rPr>
        <w:t>2009</w:t>
      </w:r>
      <w:r w:rsidRPr="003B3269">
        <w:rPr>
          <w:color w:val="000000"/>
          <w:sz w:val="28"/>
          <w:szCs w:val="28"/>
        </w:rPr>
        <w:t xml:space="preserve"> </w:t>
      </w:r>
    </w:p>
    <w:p w:rsidR="00C41A20" w:rsidRPr="003B3269" w:rsidRDefault="00C41A20" w:rsidP="00C41A2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269">
        <w:rPr>
          <w:snapToGrid w:val="0"/>
          <w:color w:val="000000"/>
          <w:sz w:val="28"/>
          <w:szCs w:val="28"/>
        </w:rPr>
        <w:t xml:space="preserve">3. Бланк И.Т. Управление инвестициями предприятия –М: Ника-Центр, </w:t>
      </w:r>
      <w:r>
        <w:rPr>
          <w:snapToGrid w:val="0"/>
          <w:color w:val="000000"/>
          <w:sz w:val="28"/>
          <w:szCs w:val="28"/>
        </w:rPr>
        <w:t>2009</w:t>
      </w:r>
    </w:p>
    <w:p w:rsidR="00C41A20" w:rsidRPr="003B3269" w:rsidRDefault="00C41A20" w:rsidP="00C41A2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269">
        <w:rPr>
          <w:color w:val="000000"/>
          <w:sz w:val="28"/>
          <w:szCs w:val="28"/>
        </w:rPr>
        <w:t xml:space="preserve">4. Булгакова Л.Н. Методы оценки инвестиционной привлекательности предприятий и регионов // Финансы и кредит, </w:t>
      </w:r>
      <w:r>
        <w:rPr>
          <w:color w:val="000000"/>
          <w:sz w:val="28"/>
          <w:szCs w:val="28"/>
        </w:rPr>
        <w:t>2010</w:t>
      </w:r>
      <w:r w:rsidRPr="003B3269">
        <w:rPr>
          <w:color w:val="000000"/>
          <w:sz w:val="28"/>
          <w:szCs w:val="28"/>
        </w:rPr>
        <w:t>, № 15</w:t>
      </w:r>
    </w:p>
    <w:p w:rsidR="00C41A20" w:rsidRPr="003B3269" w:rsidRDefault="00C41A20" w:rsidP="00C41A2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269">
        <w:rPr>
          <w:color w:val="000000"/>
          <w:sz w:val="28"/>
          <w:szCs w:val="28"/>
        </w:rPr>
        <w:t xml:space="preserve">5. Гончаров А.И. Понятие «финансового оздоровления предприятий» в системе управления финансами // Финансы, </w:t>
      </w:r>
      <w:r>
        <w:rPr>
          <w:color w:val="000000"/>
          <w:sz w:val="28"/>
          <w:szCs w:val="28"/>
        </w:rPr>
        <w:t>2010</w:t>
      </w:r>
      <w:r w:rsidRPr="003B3269">
        <w:rPr>
          <w:color w:val="000000"/>
          <w:sz w:val="28"/>
          <w:szCs w:val="28"/>
        </w:rPr>
        <w:t>, №4</w:t>
      </w:r>
    </w:p>
    <w:p w:rsidR="00C41A20" w:rsidRPr="003B3269" w:rsidRDefault="00C41A20" w:rsidP="00C41A2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269">
        <w:rPr>
          <w:color w:val="000000"/>
          <w:sz w:val="28"/>
          <w:szCs w:val="28"/>
        </w:rPr>
        <w:t xml:space="preserve">6. Гончаров А.И. Финансовое оздоровление предприятий: методология и механизмы реализации // Финансы, </w:t>
      </w:r>
      <w:r>
        <w:rPr>
          <w:color w:val="000000"/>
          <w:sz w:val="28"/>
          <w:szCs w:val="28"/>
        </w:rPr>
        <w:t>2010</w:t>
      </w:r>
      <w:r w:rsidRPr="003B3269">
        <w:rPr>
          <w:color w:val="000000"/>
          <w:sz w:val="28"/>
          <w:szCs w:val="28"/>
        </w:rPr>
        <w:t>, №11</w:t>
      </w:r>
    </w:p>
    <w:p w:rsidR="00C41A20" w:rsidRPr="003B3269" w:rsidRDefault="00C41A20" w:rsidP="00C41A2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269">
        <w:rPr>
          <w:color w:val="000000"/>
          <w:sz w:val="28"/>
          <w:szCs w:val="28"/>
        </w:rPr>
        <w:t>7. Гутова А.В. Управление денежными потоками на предприятии // Финансовый бизнес, 2004, №5</w:t>
      </w:r>
    </w:p>
    <w:p w:rsidR="00C41A20" w:rsidRPr="003B3269" w:rsidRDefault="00C41A20" w:rsidP="00C41A20">
      <w:pPr>
        <w:pStyle w:val="a4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269">
        <w:rPr>
          <w:color w:val="000000"/>
          <w:sz w:val="28"/>
          <w:szCs w:val="28"/>
        </w:rPr>
        <w:t xml:space="preserve">8. Данилова Т.Н. Стратегия инвестирования - институциональный подход // Финансы и кредит, </w:t>
      </w:r>
      <w:r>
        <w:rPr>
          <w:color w:val="000000"/>
          <w:sz w:val="28"/>
          <w:szCs w:val="28"/>
        </w:rPr>
        <w:t>2009</w:t>
      </w:r>
      <w:r w:rsidRPr="003B3269">
        <w:rPr>
          <w:color w:val="000000"/>
          <w:sz w:val="28"/>
          <w:szCs w:val="28"/>
        </w:rPr>
        <w:t>, №9</w:t>
      </w:r>
    </w:p>
    <w:p w:rsidR="00C41A20" w:rsidRPr="003B3269" w:rsidRDefault="00C41A20" w:rsidP="00C41A2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269">
        <w:rPr>
          <w:color w:val="000000"/>
          <w:sz w:val="28"/>
          <w:szCs w:val="28"/>
        </w:rPr>
        <w:t xml:space="preserve">9. Жуков Л.М. Финансово-экономический анализ в методике оценки эффективности инвестиций // Внешнеэкономический бюллетень, </w:t>
      </w:r>
      <w:r>
        <w:rPr>
          <w:color w:val="000000"/>
          <w:sz w:val="28"/>
          <w:szCs w:val="28"/>
        </w:rPr>
        <w:t>2010</w:t>
      </w:r>
      <w:r w:rsidRPr="003B3269">
        <w:rPr>
          <w:color w:val="000000"/>
          <w:sz w:val="28"/>
          <w:szCs w:val="28"/>
        </w:rPr>
        <w:t>, №7</w:t>
      </w:r>
    </w:p>
    <w:p w:rsidR="00C41A20" w:rsidRPr="003B3269" w:rsidRDefault="00C41A20" w:rsidP="00C41A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269">
        <w:rPr>
          <w:color w:val="000000"/>
          <w:sz w:val="28"/>
          <w:szCs w:val="28"/>
        </w:rPr>
        <w:t xml:space="preserve">10. Игошин Н.В. Инвестиции. - М.: ЮНИТИ, </w:t>
      </w:r>
      <w:r>
        <w:rPr>
          <w:color w:val="000000"/>
          <w:sz w:val="28"/>
          <w:szCs w:val="28"/>
        </w:rPr>
        <w:t>2009</w:t>
      </w:r>
      <w:r w:rsidRPr="003B3269">
        <w:rPr>
          <w:color w:val="000000"/>
          <w:sz w:val="28"/>
          <w:szCs w:val="28"/>
        </w:rPr>
        <w:t xml:space="preserve"> </w:t>
      </w:r>
    </w:p>
    <w:p w:rsidR="00C41A20" w:rsidRPr="003B3269" w:rsidRDefault="00C41A20" w:rsidP="00C41A2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269">
        <w:rPr>
          <w:color w:val="000000"/>
          <w:sz w:val="28"/>
          <w:szCs w:val="28"/>
        </w:rPr>
        <w:t xml:space="preserve">11. Ильясов Г.Г. Как улучшить финансовое состояние предприятия // Финансы, </w:t>
      </w:r>
      <w:r>
        <w:rPr>
          <w:color w:val="000000"/>
          <w:sz w:val="28"/>
          <w:szCs w:val="28"/>
        </w:rPr>
        <w:t>2010</w:t>
      </w:r>
      <w:r w:rsidRPr="003B3269">
        <w:rPr>
          <w:color w:val="000000"/>
          <w:sz w:val="28"/>
          <w:szCs w:val="28"/>
        </w:rPr>
        <w:t>, №10</w:t>
      </w:r>
    </w:p>
    <w:p w:rsidR="00C41A20" w:rsidRPr="003B3269" w:rsidRDefault="00C41A20" w:rsidP="00C41A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269">
        <w:rPr>
          <w:color w:val="000000"/>
          <w:sz w:val="28"/>
          <w:szCs w:val="28"/>
        </w:rPr>
        <w:t>12. Либкинд Н. Оптимальное соотношение «риск-доход» при инвестировании облигации с ипотечным покрытием / Н. Либкинд //Рынок ценных бумаг, 2004, № 17</w:t>
      </w:r>
    </w:p>
    <w:p w:rsidR="00C41A20" w:rsidRPr="003B3269" w:rsidRDefault="00C41A20" w:rsidP="00C41A20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3B3269">
        <w:rPr>
          <w:snapToGrid w:val="0"/>
          <w:color w:val="000000"/>
          <w:sz w:val="28"/>
          <w:szCs w:val="28"/>
        </w:rPr>
        <w:t xml:space="preserve">13. Маренков Р.Р. Основы управления инвестициями –М: Едиториал, </w:t>
      </w:r>
      <w:r>
        <w:rPr>
          <w:snapToGrid w:val="0"/>
          <w:color w:val="000000"/>
          <w:sz w:val="28"/>
          <w:szCs w:val="28"/>
        </w:rPr>
        <w:t>2009</w:t>
      </w:r>
    </w:p>
    <w:p w:rsidR="00C41A20" w:rsidRPr="003B3269" w:rsidRDefault="00C41A20" w:rsidP="00C41A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269">
        <w:rPr>
          <w:snapToGrid w:val="0"/>
          <w:color w:val="000000"/>
          <w:sz w:val="28"/>
          <w:szCs w:val="28"/>
        </w:rPr>
        <w:t xml:space="preserve">14. Несветаев Ю.П. Экономическая оценка инвестиций. Учебное пособие –М: МГИУ, </w:t>
      </w:r>
      <w:r>
        <w:rPr>
          <w:snapToGrid w:val="0"/>
          <w:color w:val="000000"/>
          <w:sz w:val="28"/>
          <w:szCs w:val="28"/>
        </w:rPr>
        <w:t>2010</w:t>
      </w:r>
    </w:p>
    <w:p w:rsidR="00C41A20" w:rsidRPr="003B3269" w:rsidRDefault="00C41A20" w:rsidP="00C41A20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3B3269">
        <w:rPr>
          <w:snapToGrid w:val="0"/>
          <w:color w:val="000000"/>
          <w:sz w:val="28"/>
          <w:szCs w:val="28"/>
        </w:rPr>
        <w:t>15. Подшиваленко Г.И. Инвкстиции –М: Дело, 2004</w:t>
      </w:r>
    </w:p>
    <w:p w:rsidR="00C41A20" w:rsidRPr="003B3269" w:rsidRDefault="00C41A20" w:rsidP="00C41A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269">
        <w:rPr>
          <w:color w:val="000000"/>
          <w:sz w:val="28"/>
          <w:szCs w:val="28"/>
        </w:rPr>
        <w:t xml:space="preserve">16. Савицкая Г.В. Анализ хозяйственной деятельности предприятия: Учебник.-3-е изд., перераб. и доп. -М.:ИНФРА-М, </w:t>
      </w:r>
      <w:r>
        <w:rPr>
          <w:color w:val="000000"/>
          <w:sz w:val="28"/>
          <w:szCs w:val="28"/>
        </w:rPr>
        <w:t>2009</w:t>
      </w:r>
    </w:p>
    <w:p w:rsidR="00C41A20" w:rsidRPr="003B3269" w:rsidRDefault="00C41A20" w:rsidP="00C41A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269">
        <w:rPr>
          <w:color w:val="000000"/>
          <w:sz w:val="28"/>
          <w:szCs w:val="28"/>
        </w:rPr>
        <w:t xml:space="preserve">17. Татарников Е.А., Новикова Н.А. Антикризисное управление предприятием. — М.: издательство «Экзамен», </w:t>
      </w:r>
      <w:r>
        <w:rPr>
          <w:color w:val="000000"/>
          <w:sz w:val="28"/>
          <w:szCs w:val="28"/>
        </w:rPr>
        <w:t>2009</w:t>
      </w:r>
      <w:r w:rsidRPr="003B3269">
        <w:rPr>
          <w:color w:val="000000"/>
          <w:sz w:val="28"/>
          <w:szCs w:val="28"/>
        </w:rPr>
        <w:t xml:space="preserve"> </w:t>
      </w:r>
    </w:p>
    <w:p w:rsidR="00C41A20" w:rsidRPr="003B3269" w:rsidRDefault="00C41A20" w:rsidP="00C41A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269">
        <w:rPr>
          <w:color w:val="000000"/>
          <w:sz w:val="28"/>
          <w:szCs w:val="28"/>
        </w:rPr>
        <w:t xml:space="preserve">18. Халиков Р.З. Формирование эффективной инвестиционной политики развития региона //Деньги и кредит, </w:t>
      </w:r>
      <w:r>
        <w:rPr>
          <w:color w:val="000000"/>
          <w:sz w:val="28"/>
          <w:szCs w:val="28"/>
        </w:rPr>
        <w:t>2009</w:t>
      </w:r>
      <w:r w:rsidRPr="003B3269">
        <w:rPr>
          <w:color w:val="000000"/>
          <w:sz w:val="28"/>
          <w:szCs w:val="28"/>
        </w:rPr>
        <w:t>, №3</w:t>
      </w:r>
    </w:p>
    <w:p w:rsidR="00C41A20" w:rsidRPr="003B3269" w:rsidRDefault="00C41A20" w:rsidP="00C41A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269">
        <w:rPr>
          <w:color w:val="000000"/>
          <w:sz w:val="28"/>
          <w:szCs w:val="28"/>
        </w:rPr>
        <w:t xml:space="preserve">19. Чекшин В.И. </w:t>
      </w:r>
      <w:r w:rsidRPr="003B3269">
        <w:rPr>
          <w:snapToGrid w:val="0"/>
          <w:color w:val="000000"/>
          <w:sz w:val="28"/>
          <w:szCs w:val="28"/>
        </w:rPr>
        <w:t xml:space="preserve">Экономическая оценка инвестиций. Учебное пособие – М: ЭПИ МИСиС, </w:t>
      </w:r>
      <w:r>
        <w:rPr>
          <w:snapToGrid w:val="0"/>
          <w:color w:val="000000"/>
          <w:sz w:val="28"/>
          <w:szCs w:val="28"/>
        </w:rPr>
        <w:t>2009</w:t>
      </w:r>
    </w:p>
    <w:p w:rsidR="00C41A20" w:rsidRPr="003B3269" w:rsidRDefault="00C41A20" w:rsidP="00C41A2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3269">
        <w:rPr>
          <w:color w:val="000000"/>
          <w:sz w:val="28"/>
          <w:szCs w:val="28"/>
        </w:rPr>
        <w:t xml:space="preserve">20. Шеремет В.В. Управление инвестициями. - М.: финансы и статистика, </w:t>
      </w:r>
      <w:r>
        <w:rPr>
          <w:color w:val="000000"/>
          <w:sz w:val="28"/>
          <w:szCs w:val="28"/>
        </w:rPr>
        <w:t>2010</w:t>
      </w:r>
    </w:p>
    <w:p w:rsidR="00C41A20" w:rsidRDefault="00C41A20" w:rsidP="00C41A20">
      <w:pPr>
        <w:pStyle w:val="1"/>
        <w:spacing w:line="360" w:lineRule="auto"/>
        <w:jc w:val="center"/>
        <w:rPr>
          <w:rFonts w:ascii="Times New Roman" w:hAnsi="Times New Roman"/>
          <w:color w:val="000000"/>
          <w:sz w:val="28"/>
        </w:rPr>
      </w:pPr>
      <w:r w:rsidRPr="003B3269">
        <w:rPr>
          <w:color w:val="000000"/>
        </w:rPr>
        <w:br w:type="page"/>
      </w:r>
      <w:bookmarkStart w:id="7" w:name="_Toc178160217"/>
      <w:r w:rsidRPr="003B3269">
        <w:rPr>
          <w:rFonts w:ascii="Times New Roman" w:hAnsi="Times New Roman"/>
          <w:color w:val="000000"/>
          <w:sz w:val="28"/>
        </w:rPr>
        <w:t>Приложение</w:t>
      </w:r>
      <w:bookmarkEnd w:id="7"/>
    </w:p>
    <w:p w:rsidR="00C41A20" w:rsidRDefault="00C41A20" w:rsidP="00C41A20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C41A20" w:rsidRPr="00B20B27" w:rsidRDefault="00C41A20" w:rsidP="00C41A2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Организационная структура ООО «Ультромарин»</w:t>
      </w:r>
    </w:p>
    <w:p w:rsidR="00C41A20" w:rsidRPr="00C41A20" w:rsidRDefault="00C41A20" w:rsidP="00C41A20">
      <w:pPr>
        <w:jc w:val="center"/>
        <w:rPr>
          <w:lang w:val="en-US"/>
        </w:rPr>
      </w:pPr>
      <w:r>
        <w:rPr>
          <w:lang w:val="en-US"/>
        </w:rPr>
        <w:t>……………………</w:t>
      </w:r>
      <w:bookmarkStart w:id="8" w:name="_GoBack"/>
      <w:bookmarkEnd w:id="8"/>
    </w:p>
    <w:sectPr w:rsidR="00C41A20" w:rsidRPr="00C41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0E7" w:rsidRDefault="005240E7">
      <w:r>
        <w:separator/>
      </w:r>
    </w:p>
  </w:endnote>
  <w:endnote w:type="continuationSeparator" w:id="0">
    <w:p w:rsidR="005240E7" w:rsidRDefault="00524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0E7" w:rsidRDefault="005240E7">
      <w:r>
        <w:separator/>
      </w:r>
    </w:p>
  </w:footnote>
  <w:footnote w:type="continuationSeparator" w:id="0">
    <w:p w:rsidR="005240E7" w:rsidRDefault="005240E7">
      <w:r>
        <w:continuationSeparator/>
      </w:r>
    </w:p>
  </w:footnote>
  <w:footnote w:id="1">
    <w:p w:rsidR="00C41A20" w:rsidRDefault="00C41A20" w:rsidP="00C41A20">
      <w:pPr>
        <w:pStyle w:val="a4"/>
      </w:pPr>
      <w:r>
        <w:rPr>
          <w:rStyle w:val="a5"/>
        </w:rPr>
        <w:footnoteRef/>
      </w:r>
      <w:r>
        <w:t xml:space="preserve"> </w:t>
      </w:r>
      <w:r w:rsidRPr="00F63B09">
        <w:rPr>
          <w:color w:val="000000"/>
          <w:spacing w:val="-1"/>
        </w:rPr>
        <w:t xml:space="preserve">Ильясов Г.Г. Как улучшить финансовое состояние предприятия. // </w:t>
      </w:r>
      <w:r>
        <w:rPr>
          <w:color w:val="000000"/>
          <w:spacing w:val="16"/>
        </w:rPr>
        <w:t xml:space="preserve">Финансы, 2010, </w:t>
      </w:r>
      <w:r w:rsidRPr="00F63B09">
        <w:rPr>
          <w:color w:val="000000"/>
          <w:spacing w:val="16"/>
        </w:rPr>
        <w:t>№10</w:t>
      </w:r>
      <w:r>
        <w:rPr>
          <w:color w:val="000000"/>
          <w:spacing w:val="16"/>
        </w:rPr>
        <w:t>, с. 15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914491"/>
    <w:multiLevelType w:val="singleLevel"/>
    <w:tmpl w:val="65E8E884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A20"/>
    <w:rsid w:val="005240E7"/>
    <w:rsid w:val="00C41A20"/>
    <w:rsid w:val="00D61888"/>
    <w:rsid w:val="00E0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7D943-3486-48BA-9A6C-C5F5347A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1A20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41A2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1A20"/>
    <w:rPr>
      <w:color w:val="0000FF"/>
      <w:u w:val="single"/>
    </w:rPr>
  </w:style>
  <w:style w:type="paragraph" w:styleId="11">
    <w:name w:val="toc 1"/>
    <w:basedOn w:val="a"/>
    <w:next w:val="a"/>
    <w:autoRedefine/>
    <w:semiHidden/>
    <w:rsid w:val="00C41A20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20">
    <w:name w:val="toc 2"/>
    <w:basedOn w:val="a"/>
    <w:next w:val="a"/>
    <w:autoRedefine/>
    <w:semiHidden/>
    <w:rsid w:val="00C41A20"/>
    <w:pPr>
      <w:widowControl w:val="0"/>
      <w:autoSpaceDE w:val="0"/>
      <w:autoSpaceDN w:val="0"/>
      <w:adjustRightInd w:val="0"/>
      <w:ind w:left="200"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locked/>
    <w:rsid w:val="00C41A2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4">
    <w:name w:val="footnote text"/>
    <w:basedOn w:val="a"/>
    <w:semiHidden/>
    <w:rsid w:val="00C41A2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5">
    <w:name w:val="footnote reference"/>
    <w:basedOn w:val="a0"/>
    <w:semiHidden/>
    <w:rsid w:val="00C41A2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7692</CharactersWithSpaces>
  <SharedDoc>false</SharedDoc>
  <HLinks>
    <vt:vector size="78" baseType="variant">
      <vt:variant>
        <vt:i4>1048637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_Toc178160217</vt:lpwstr>
      </vt:variant>
      <vt:variant>
        <vt:i4>1048637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_Toc178160216</vt:lpwstr>
      </vt:variant>
      <vt:variant>
        <vt:i4>1048637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_Toc178160215</vt:lpwstr>
      </vt:variant>
      <vt:variant>
        <vt:i4>1048637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_Toc178160214</vt:lpwstr>
      </vt:variant>
      <vt:variant>
        <vt:i4>1048637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_Toc178160213</vt:lpwstr>
      </vt:variant>
      <vt:variant>
        <vt:i4>1048637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_Toc178160212</vt:lpwstr>
      </vt:variant>
      <vt:variant>
        <vt:i4>1048637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_Toc178160211</vt:lpwstr>
      </vt:variant>
      <vt:variant>
        <vt:i4>1048637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_Toc178160210</vt:lpwstr>
      </vt:variant>
      <vt:variant>
        <vt:i4>1114173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_Toc178160209</vt:lpwstr>
      </vt:variant>
      <vt:variant>
        <vt:i4>1114173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_Toc178160208</vt:lpwstr>
      </vt:variant>
      <vt:variant>
        <vt:i4>1114173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_Toc178160207</vt:lpwstr>
      </vt:variant>
      <vt:variant>
        <vt:i4>1114173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_Toc178160206</vt:lpwstr>
      </vt:variant>
      <vt:variant>
        <vt:i4>1114173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_Toc178160205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cp:lastModifiedBy>Irina</cp:lastModifiedBy>
  <cp:revision>2</cp:revision>
  <dcterms:created xsi:type="dcterms:W3CDTF">2014-09-04T21:32:00Z</dcterms:created>
  <dcterms:modified xsi:type="dcterms:W3CDTF">2014-09-04T21:32:00Z</dcterms:modified>
</cp:coreProperties>
</file>