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b/>
          <w:sz w:val="24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/>
        <w:rPr>
          <w:sz w:val="24"/>
          <w:lang w:val="ru-RU"/>
        </w:rPr>
      </w:pPr>
      <w:r>
        <w:rPr>
          <w:b/>
          <w:sz w:val="24"/>
          <w:lang w:val="ru-RU"/>
        </w:rPr>
        <w:t>Авторы-составители: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sz w:val="24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Редакционная коллегия: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both"/>
        <w:rPr>
          <w:b/>
          <w:sz w:val="24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/>
        <w:jc w:val="both"/>
        <w:rPr>
          <w:b/>
          <w:sz w:val="24"/>
          <w:lang w:val="ru-RU"/>
        </w:rPr>
      </w:pPr>
      <w:r>
        <w:rPr>
          <w:sz w:val="24"/>
          <w:lang w:val="ru-RU"/>
        </w:rPr>
        <w:t xml:space="preserve"> 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Выпускная работа. </w:t>
      </w:r>
      <w:r>
        <w:rPr>
          <w:sz w:val="24"/>
          <w:lang w:val="ru-RU"/>
        </w:rPr>
        <w:t xml:space="preserve">Учебно-методическое пособие для слушателей Федеральной программы переподготовки управленческих кадров для народного хозяйства РФ. Тверь, </w:t>
      </w:r>
      <w:r>
        <w:rPr>
          <w:b/>
          <w:sz w:val="24"/>
          <w:lang w:val="ru-RU"/>
        </w:rPr>
        <w:t>-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both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both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/>
        <w:rPr>
          <w:sz w:val="22"/>
          <w:lang w:val="ru-RU"/>
        </w:rPr>
      </w:pPr>
      <w:r>
        <w:rPr>
          <w:sz w:val="22"/>
          <w:lang w:val="ru-RU"/>
        </w:rPr>
        <w:t>Тверской филиал Московского государственного университета экономики, статистики, информатики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/>
        <w:rPr>
          <w:sz w:val="22"/>
          <w:lang w:val="ru-RU"/>
        </w:rPr>
      </w:pPr>
      <w:r>
        <w:rPr>
          <w:sz w:val="22"/>
          <w:lang w:val="ru-RU"/>
        </w:rPr>
        <w:t>Отдел повышения квалификации и переподготовки специалистов Тверского филиала МЭСИ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sz w:val="22"/>
          <w:lang w:val="ru-RU"/>
        </w:rPr>
      </w:pPr>
      <w:r>
        <w:rPr>
          <w:sz w:val="22"/>
          <w:lang w:val="ru-RU"/>
        </w:rPr>
        <w:t>Т в е р ь  -  2 0 0 3  г.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СОДЕРЖАНИЕ: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691"/>
        <w:gridCol w:w="1197"/>
      </w:tblGrid>
      <w:tr w:rsidR="00767A3C">
        <w:tc>
          <w:tcPr>
            <w:tcW w:w="534" w:type="dxa"/>
          </w:tcPr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691" w:type="dxa"/>
          </w:tcPr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Методические рекомендации по выполнению выпускных работ для слушателей программы переподготовки управленческих кадров для народного хозяйства РФ</w:t>
            </w:r>
          </w:p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/>
              <w:rPr>
                <w:sz w:val="24"/>
                <w:lang w:val="ru-RU"/>
              </w:rPr>
            </w:pPr>
          </w:p>
        </w:tc>
        <w:tc>
          <w:tcPr>
            <w:tcW w:w="1197" w:type="dxa"/>
          </w:tcPr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Стр. </w:t>
            </w:r>
          </w:p>
        </w:tc>
      </w:tr>
      <w:tr w:rsidR="00767A3C">
        <w:tc>
          <w:tcPr>
            <w:tcW w:w="534" w:type="dxa"/>
          </w:tcPr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8691" w:type="dxa"/>
          </w:tcPr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Резюме на выпускные работы слушателей программы переподготовки управленческих кадров, реализуемой консорциумом "МЭСИ – ТВЕРЬ" в 1999/2000 уч. году</w:t>
            </w:r>
          </w:p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/>
              <w:rPr>
                <w:sz w:val="24"/>
                <w:lang w:val="ru-RU"/>
              </w:rPr>
            </w:pPr>
          </w:p>
        </w:tc>
        <w:tc>
          <w:tcPr>
            <w:tcW w:w="1197" w:type="dxa"/>
          </w:tcPr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/>
              <w:jc w:val="center"/>
              <w:rPr>
                <w:sz w:val="24"/>
                <w:lang w:val="ru-RU"/>
              </w:rPr>
            </w:pPr>
          </w:p>
        </w:tc>
      </w:tr>
      <w:tr w:rsidR="00767A3C">
        <w:tc>
          <w:tcPr>
            <w:tcW w:w="534" w:type="dxa"/>
          </w:tcPr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8691" w:type="dxa"/>
          </w:tcPr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Тезисы некоторых выпускных работ слушателей программы переподготовки управленческих кадров, реализуемой консорциумом " МЭСИ – ТВЕРЬ" в 1999/2000 уч. году</w:t>
            </w:r>
          </w:p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/>
              <w:rPr>
                <w:sz w:val="24"/>
                <w:lang w:val="ru-RU"/>
              </w:rPr>
            </w:pPr>
          </w:p>
        </w:tc>
        <w:tc>
          <w:tcPr>
            <w:tcW w:w="1197" w:type="dxa"/>
          </w:tcPr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Стр. </w:t>
            </w:r>
          </w:p>
        </w:tc>
      </w:tr>
      <w:tr w:rsidR="00767A3C">
        <w:tc>
          <w:tcPr>
            <w:tcW w:w="534" w:type="dxa"/>
          </w:tcPr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8691" w:type="dxa"/>
          </w:tcPr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Как подготовиться к устной защите выпускной работы (ВР)?</w:t>
            </w:r>
          </w:p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/>
              <w:rPr>
                <w:sz w:val="24"/>
                <w:lang w:val="ru-RU"/>
              </w:rPr>
            </w:pPr>
          </w:p>
        </w:tc>
        <w:tc>
          <w:tcPr>
            <w:tcW w:w="1197" w:type="dxa"/>
          </w:tcPr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Стр. </w:t>
            </w:r>
          </w:p>
        </w:tc>
      </w:tr>
      <w:tr w:rsidR="00767A3C">
        <w:tc>
          <w:tcPr>
            <w:tcW w:w="534" w:type="dxa"/>
          </w:tcPr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8691" w:type="dxa"/>
          </w:tcPr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Примеры аннотаций выпускных работ на русском и английском языках</w:t>
            </w:r>
          </w:p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/>
              <w:rPr>
                <w:sz w:val="24"/>
                <w:lang w:val="ru-RU"/>
              </w:rPr>
            </w:pPr>
          </w:p>
        </w:tc>
        <w:tc>
          <w:tcPr>
            <w:tcW w:w="1197" w:type="dxa"/>
          </w:tcPr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Стр. </w:t>
            </w:r>
          </w:p>
        </w:tc>
      </w:tr>
    </w:tbl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2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2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2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2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2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2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2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2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2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2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2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2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sz w:val="16"/>
          <w:lang w:val="ru-RU"/>
        </w:rPr>
      </w:pPr>
      <w:r>
        <w:rPr>
          <w:b/>
          <w:sz w:val="16"/>
          <w:lang w:val="ru-RU"/>
        </w:rPr>
        <w:t xml:space="preserve">МОСКОВСКИЙ ГОСУДАРСТВЕННЫЙ УНИВЕРСИТЕТ ЭКОНОМИКИ, СТАТИСТИКИ И ИНФОРМАТИКИ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lang w:val="ru-RU"/>
        </w:rPr>
      </w:pPr>
      <w:r>
        <w:rPr>
          <w:b/>
          <w:lang w:val="ru-RU"/>
        </w:rPr>
        <w:t xml:space="preserve">Тверской филиал  (ТФ МЭСИ) 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jc w:val="center"/>
        <w:rPr>
          <w:b/>
          <w:lang w:val="ru-RU"/>
        </w:rPr>
      </w:pPr>
    </w:p>
    <w:p w:rsidR="00767A3C" w:rsidRDefault="00767A3C">
      <w:pPr>
        <w:pStyle w:val="10"/>
        <w:widowControl/>
        <w:tabs>
          <w:tab w:val="left" w:pos="0"/>
          <w:tab w:val="left" w:pos="1418"/>
          <w:tab w:val="left" w:pos="8931"/>
        </w:tabs>
        <w:spacing w:line="360" w:lineRule="auto"/>
        <w:ind w:right="-7"/>
        <w:rPr>
          <w:b/>
          <w:sz w:val="22"/>
          <w:lang w:val="ru-RU"/>
        </w:rPr>
      </w:pPr>
    </w:p>
    <w:p w:rsidR="00767A3C" w:rsidRDefault="003617AD">
      <w:pPr>
        <w:pStyle w:val="aa"/>
        <w:spacing w:line="360" w:lineRule="auto"/>
        <w:jc w:val="center"/>
        <w:rPr>
          <w:b/>
          <w:bCs/>
        </w:rPr>
      </w:pPr>
      <w:r>
        <w:rPr>
          <w:b/>
          <w:bCs/>
        </w:rPr>
        <w:t>МАТЕРИАЛ ДЛЯ ПОДГОТОВКИ</w:t>
      </w:r>
    </w:p>
    <w:p w:rsidR="00767A3C" w:rsidRDefault="003617AD">
      <w:pPr>
        <w:pStyle w:val="aa"/>
        <w:spacing w:line="360" w:lineRule="auto"/>
        <w:jc w:val="center"/>
        <w:rPr>
          <w:b/>
          <w:bCs/>
        </w:rPr>
      </w:pPr>
      <w:r>
        <w:rPr>
          <w:b/>
          <w:bCs/>
        </w:rPr>
        <w:t>К ГОСУДАРСТВЕННОМУ АТТЕСТАЦИОННОМУ ЭКЗАМЕНУ</w:t>
      </w:r>
    </w:p>
    <w:p w:rsidR="00767A3C" w:rsidRDefault="003617AD">
      <w:pPr>
        <w:pStyle w:val="aa"/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 </w:t>
      </w:r>
    </w:p>
    <w:p w:rsidR="00767A3C" w:rsidRDefault="003617AD">
      <w:pPr>
        <w:pStyle w:val="aa"/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Содержание государственного аттестационного экзамена (4 часа)</w:t>
      </w:r>
    </w:p>
    <w:p w:rsidR="00767A3C" w:rsidRDefault="003617AD">
      <w:pPr>
        <w:pStyle w:val="aa"/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 </w:t>
      </w:r>
    </w:p>
    <w:p w:rsidR="00767A3C" w:rsidRDefault="003617AD">
      <w:pPr>
        <w:pStyle w:val="aa"/>
        <w:spacing w:line="360" w:lineRule="auto"/>
        <w:jc w:val="both"/>
        <w:rPr>
          <w:lang w:val="en-US"/>
        </w:rPr>
      </w:pPr>
      <w:r>
        <w:t xml:space="preserve">Государственный аттестационный экзамен по профессии проводится в письменном виде до защиты слушателями выпускной работы единовременно в течение 4-х часов. Ответы носят строго индивидуальный характер. Слушатели должны быть заблаговременно осведомлены о содержании, формате и порядке проведения аттестационного экзамена. </w:t>
      </w:r>
    </w:p>
    <w:p w:rsidR="00767A3C" w:rsidRDefault="003617AD">
      <w:pPr>
        <w:pStyle w:val="aa"/>
        <w:spacing w:line="360" w:lineRule="auto"/>
        <w:jc w:val="both"/>
      </w:pPr>
      <w:r>
        <w:t>По всем предметам государственного аттестационного экзамена слушателям должны быть даны консультации в необходимом объеме и в надлежащие сроки.</w:t>
      </w:r>
    </w:p>
    <w:p w:rsidR="00767A3C" w:rsidRDefault="003617AD">
      <w:pPr>
        <w:pStyle w:val="aa"/>
        <w:spacing w:line="360" w:lineRule="auto"/>
        <w:jc w:val="both"/>
      </w:pPr>
      <w:r>
        <w:t>Работы проверяются и оцениваются членами ГАК). Замена письменного экзамена на устный не допускается. Собеседование с отдельными экзаменующимися может быть предусмотрено в порядке исключения для уточнения уровня профессиональных знаний слушателя в случае целесообразности.</w:t>
      </w:r>
    </w:p>
    <w:p w:rsidR="00767A3C" w:rsidRDefault="003617AD">
      <w:pPr>
        <w:pStyle w:val="aa"/>
        <w:spacing w:line="360" w:lineRule="auto"/>
      </w:pPr>
      <w:r>
        <w:t> </w:t>
      </w:r>
    </w:p>
    <w:p w:rsidR="00767A3C" w:rsidRDefault="003617AD">
      <w:pPr>
        <w:pStyle w:val="aa"/>
        <w:spacing w:line="360" w:lineRule="auto"/>
        <w:rPr>
          <w:b/>
          <w:bCs/>
        </w:rPr>
      </w:pPr>
      <w:r>
        <w:rPr>
          <w:b/>
          <w:bCs/>
        </w:rPr>
        <w:t>Содержание экзаменационного испытания</w:t>
      </w:r>
    </w:p>
    <w:p w:rsidR="00767A3C" w:rsidRDefault="003617AD">
      <w:pPr>
        <w:pStyle w:val="aa"/>
        <w:spacing w:line="360" w:lineRule="auto"/>
        <w:rPr>
          <w:b/>
          <w:bCs/>
        </w:rPr>
      </w:pPr>
      <w:r>
        <w:rPr>
          <w:b/>
          <w:bCs/>
        </w:rPr>
        <w:t> </w:t>
      </w:r>
    </w:p>
    <w:p w:rsidR="00767A3C" w:rsidRDefault="003617AD">
      <w:pPr>
        <w:pStyle w:val="aa"/>
        <w:spacing w:line="360" w:lineRule="auto"/>
        <w:rPr>
          <w:b/>
          <w:bCs/>
        </w:rPr>
      </w:pPr>
      <w:r>
        <w:rPr>
          <w:b/>
          <w:bCs/>
        </w:rPr>
        <w:t>Задание 1.</w:t>
      </w:r>
    </w:p>
    <w:p w:rsidR="00767A3C" w:rsidRDefault="003617AD">
      <w:pPr>
        <w:pStyle w:val="aa"/>
        <w:spacing w:line="360" w:lineRule="auto"/>
      </w:pPr>
      <w:r>
        <w:t>Цель этого задания - оценить общий уровень теоретических знаний слушателей в соответствии с требованиями по “Общей части” программы переподготовки. Экспертами Федеральной Комиссмм разработаны вопросы по предметам:</w:t>
      </w:r>
    </w:p>
    <w:p w:rsidR="00767A3C" w:rsidRDefault="003617AD">
      <w:pPr>
        <w:pStyle w:val="aa"/>
        <w:spacing w:line="360" w:lineRule="auto"/>
      </w:pPr>
      <w:r>
        <w:t>1. Экономика.</w:t>
      </w:r>
    </w:p>
    <w:p w:rsidR="00767A3C" w:rsidRDefault="003617AD">
      <w:pPr>
        <w:pStyle w:val="aa"/>
        <w:spacing w:line="360" w:lineRule="auto"/>
      </w:pPr>
      <w:r>
        <w:t>2. Менеджмент.</w:t>
      </w:r>
    </w:p>
    <w:p w:rsidR="00767A3C" w:rsidRDefault="003617AD">
      <w:pPr>
        <w:pStyle w:val="aa"/>
        <w:spacing w:line="360" w:lineRule="auto"/>
      </w:pPr>
      <w:r>
        <w:t>3. Маркетинг.</w:t>
      </w:r>
    </w:p>
    <w:p w:rsidR="00767A3C" w:rsidRDefault="003617AD">
      <w:pPr>
        <w:pStyle w:val="aa"/>
        <w:spacing w:line="360" w:lineRule="auto"/>
      </w:pPr>
      <w:r>
        <w:t>4. Финансовый менеджмент.</w:t>
      </w:r>
    </w:p>
    <w:p w:rsidR="00767A3C" w:rsidRDefault="003617AD">
      <w:pPr>
        <w:pStyle w:val="aa"/>
        <w:spacing w:line="360" w:lineRule="auto"/>
        <w:jc w:val="both"/>
      </w:pPr>
      <w:r>
        <w:t>Задание 1 дается всем слушателям в единообразной форме независимо от профессиональной специализации. Слушатель на случайной основе выбирает по одному номеру из перечня вопросов по каждому из четырех названных предметов и отвечает на четыре вопроса в письменном виде (объем от 1 до 5 рукописных страниц по каждому номеру).</w:t>
      </w:r>
    </w:p>
    <w:p w:rsidR="00767A3C" w:rsidRDefault="003617AD">
      <w:pPr>
        <w:pStyle w:val="aa"/>
        <w:spacing w:line="360" w:lineRule="auto"/>
      </w:pPr>
      <w:r>
        <w:t> </w:t>
      </w:r>
    </w:p>
    <w:p w:rsidR="00767A3C" w:rsidRDefault="003617AD">
      <w:pPr>
        <w:pStyle w:val="aa"/>
        <w:spacing w:line="360" w:lineRule="auto"/>
        <w:rPr>
          <w:b/>
          <w:bCs/>
        </w:rPr>
      </w:pPr>
      <w:r>
        <w:rPr>
          <w:b/>
          <w:bCs/>
        </w:rPr>
        <w:t>Задание П</w:t>
      </w:r>
    </w:p>
    <w:p w:rsidR="00767A3C" w:rsidRDefault="003617AD">
      <w:pPr>
        <w:pStyle w:val="aa"/>
        <w:spacing w:line="360" w:lineRule="auto"/>
      </w:pPr>
      <w:r>
        <w:t>Цель этого задания - более глубоко оценить уровень теоретических знаний по профессиональной специализации слушателей.</w:t>
      </w:r>
    </w:p>
    <w:p w:rsidR="00767A3C" w:rsidRDefault="003617AD">
      <w:pPr>
        <w:pStyle w:val="aa"/>
        <w:spacing w:line="360" w:lineRule="auto"/>
      </w:pPr>
      <w:r>
        <w:t xml:space="preserve">Задания по специализации “Менеджмент”, “Маркетинг”, “Финансы и кредит” даются отдельно. </w:t>
      </w:r>
    </w:p>
    <w:p w:rsidR="00767A3C" w:rsidRDefault="003617AD">
      <w:pPr>
        <w:pStyle w:val="aa"/>
        <w:spacing w:line="360" w:lineRule="auto"/>
      </w:pPr>
      <w:r>
        <w:t xml:space="preserve">1. По специальности </w:t>
      </w:r>
      <w:r>
        <w:rPr>
          <w:u w:val="single"/>
        </w:rPr>
        <w:t>“Менеджмент</w:t>
      </w:r>
      <w:r>
        <w:t>” задание П выполняется в форме заполнения теста с множественными ответами. При этом:</w:t>
      </w:r>
    </w:p>
    <w:p w:rsidR="00767A3C" w:rsidRDefault="003617AD">
      <w:pPr>
        <w:pStyle w:val="aa"/>
        <w:spacing w:line="360" w:lineRule="auto"/>
      </w:pPr>
      <w:r>
        <w:t>а) 24 вопроса из данного теста разрабатывают эксперты Федеральной Комиссии, исходя из содержания раздела 2 “Менеджмент (рекомендуемая тематика)”.</w:t>
      </w:r>
    </w:p>
    <w:p w:rsidR="00767A3C" w:rsidRDefault="003617AD">
      <w:pPr>
        <w:pStyle w:val="aa"/>
        <w:spacing w:line="360" w:lineRule="auto"/>
      </w:pPr>
      <w:r>
        <w:t>б) 12 вопросов разрабатывает само образовательное учреждение, исходя из содержания тех курсов, которые были предусмотрены в “Специализированной части” программы профессиональной переподготовки и отражают своеобразие программы, прошедшей конкурсный отбор.</w:t>
      </w:r>
    </w:p>
    <w:p w:rsidR="00767A3C" w:rsidRDefault="003617AD">
      <w:pPr>
        <w:pStyle w:val="aa"/>
        <w:spacing w:line="360" w:lineRule="auto"/>
      </w:pPr>
      <w:r>
        <w:t>Тест должен предусматривать недвусмысленную формулировку поставленных вопросов и однозначно понимаемую экзаменуемым форму ответа в виде выбора одного правильного варианта ответа на каждый вопрос (примеры прилагаются).</w:t>
      </w:r>
    </w:p>
    <w:p w:rsidR="00767A3C" w:rsidRDefault="003617AD">
      <w:pPr>
        <w:pStyle w:val="aa"/>
        <w:spacing w:line="360" w:lineRule="auto"/>
      </w:pPr>
      <w:r>
        <w:t> </w:t>
      </w:r>
    </w:p>
    <w:p w:rsidR="00767A3C" w:rsidRDefault="003617AD">
      <w:pPr>
        <w:pStyle w:val="aa"/>
        <w:spacing w:line="360" w:lineRule="auto"/>
      </w:pPr>
      <w:r>
        <w:t>Тест должен быть предоставлен слушателям не менее, чем в 2-х вариантах.</w:t>
      </w:r>
    </w:p>
    <w:p w:rsidR="00767A3C" w:rsidRDefault="003617AD">
      <w:pPr>
        <w:pStyle w:val="aa"/>
        <w:spacing w:line="360" w:lineRule="auto"/>
      </w:pPr>
      <w:r>
        <w:t>2. По специальности “</w:t>
      </w:r>
      <w:r>
        <w:rPr>
          <w:u w:val="single"/>
        </w:rPr>
        <w:t>Маркетинг</w:t>
      </w:r>
      <w:r>
        <w:t>” задание формулируется и выполняется в форме, аналогичной п.1.</w:t>
      </w:r>
    </w:p>
    <w:p w:rsidR="00767A3C" w:rsidRDefault="003617AD">
      <w:pPr>
        <w:pStyle w:val="aa"/>
        <w:spacing w:line="360" w:lineRule="auto"/>
      </w:pPr>
      <w:r>
        <w:t>3. По специальности “</w:t>
      </w:r>
      <w:r>
        <w:rPr>
          <w:u w:val="single"/>
        </w:rPr>
        <w:t>Финансы и кредит</w:t>
      </w:r>
      <w:r>
        <w:t>” задание состоит из двух частей:</w:t>
      </w:r>
    </w:p>
    <w:p w:rsidR="00767A3C" w:rsidRDefault="003617AD">
      <w:pPr>
        <w:pStyle w:val="aa"/>
        <w:spacing w:line="360" w:lineRule="auto"/>
      </w:pPr>
      <w:r>
        <w:t>а) Ответ на вопросы экзаменационного билета, который слушатель выбирает на случайной основе из числа разработанных Экспертами Федеральной комиссии, исходя из содержания “Общей части “ программы.</w:t>
      </w:r>
    </w:p>
    <w:p w:rsidR="00767A3C" w:rsidRDefault="003617AD">
      <w:pPr>
        <w:pStyle w:val="aa"/>
        <w:spacing w:line="360" w:lineRule="auto"/>
      </w:pPr>
      <w:r>
        <w:t>б) Ответ на вопросы экзаменационного билета (либо заполнение теста), которые авторы учебной программы данного образовательного учреждения разрабатывают самостоятельно, исходя из содержания “Специализированной части” их программы, которая прошла конкурсный отбор.</w:t>
      </w:r>
    </w:p>
    <w:p w:rsidR="00767A3C" w:rsidRDefault="003617AD">
      <w:pPr>
        <w:pStyle w:val="aa"/>
        <w:spacing w:line="360" w:lineRule="auto"/>
      </w:pPr>
      <w:r>
        <w:t>Самостоятельная разработка тестов и экзаменационных билетов осуществляется в целом по специальности, будь то “Менеджмент”, “Маркетинг”, “Финансы и кредит”, без указания конкретных дисциплин, которые предлагались в рамках общей или специализированной части программы (например, управление персоналом, оценка инвестиционных проектов и т.п.).</w:t>
      </w:r>
    </w:p>
    <w:p w:rsidR="00767A3C" w:rsidRDefault="003617AD">
      <w:pPr>
        <w:pStyle w:val="aa"/>
        <w:spacing w:line="360" w:lineRule="auto"/>
      </w:pPr>
      <w:r>
        <w:t>Слушателям должны быть заблаговременно переданы все вопросы для подготовки к экзамену (но не сами экзаменационные задания).</w:t>
      </w:r>
    </w:p>
    <w:p w:rsidR="00767A3C" w:rsidRDefault="003617AD">
      <w:pPr>
        <w:pStyle w:val="aa"/>
        <w:spacing w:line="360" w:lineRule="auto"/>
        <w:rPr>
          <w:b/>
          <w:bCs/>
        </w:rPr>
      </w:pPr>
      <w:r>
        <w:rPr>
          <w:b/>
          <w:bCs/>
        </w:rPr>
        <w:t>Задание III.</w:t>
      </w:r>
    </w:p>
    <w:p w:rsidR="00767A3C" w:rsidRDefault="003617AD">
      <w:pPr>
        <w:pStyle w:val="aa"/>
        <w:spacing w:line="360" w:lineRule="auto"/>
      </w:pPr>
      <w:r>
        <w:t>Цель этого задания - оценить способность экзаменуемого к применению полученных теоретических знаний при рассмотрении практических вопросов своей специальности.</w:t>
      </w:r>
    </w:p>
    <w:p w:rsidR="00767A3C" w:rsidRDefault="003617AD">
      <w:pPr>
        <w:pStyle w:val="aa"/>
        <w:spacing w:line="360" w:lineRule="auto"/>
      </w:pPr>
      <w:r>
        <w:t>Слушателям будет предложена Экспертами Федеральной Комиссии конкретная ситуация (по каждой из трех специальностей отдельная), которую нужно будет проанализировать в соответствии с поставленными вопросами и изложить ответы в письменном виде (Объем - до 5-ти рукописных страниц).</w:t>
      </w:r>
    </w:p>
    <w:p w:rsidR="00767A3C" w:rsidRDefault="003617AD">
      <w:pPr>
        <w:pStyle w:val="aa"/>
        <w:spacing w:line="360" w:lineRule="auto"/>
      </w:pPr>
      <w:r>
        <w:t> </w:t>
      </w:r>
    </w:p>
    <w:p w:rsidR="00767A3C" w:rsidRDefault="003617AD">
      <w:pPr>
        <w:pStyle w:val="aa"/>
        <w:spacing w:line="360" w:lineRule="auto"/>
      </w:pPr>
      <w:r>
        <w:t> </w:t>
      </w:r>
    </w:p>
    <w:p w:rsidR="00767A3C" w:rsidRDefault="00767A3C">
      <w:pPr>
        <w:pStyle w:val="aa"/>
        <w:spacing w:line="360" w:lineRule="auto"/>
        <w:jc w:val="center"/>
        <w:rPr>
          <w:b/>
          <w:bCs/>
          <w:lang w:val="en-US"/>
        </w:rPr>
      </w:pPr>
    </w:p>
    <w:p w:rsidR="00767A3C" w:rsidRDefault="00767A3C">
      <w:pPr>
        <w:pStyle w:val="aa"/>
        <w:spacing w:line="360" w:lineRule="auto"/>
        <w:jc w:val="center"/>
        <w:rPr>
          <w:b/>
          <w:bCs/>
          <w:lang w:val="en-US"/>
        </w:rPr>
      </w:pPr>
    </w:p>
    <w:p w:rsidR="00767A3C" w:rsidRDefault="003617AD">
      <w:pPr>
        <w:pStyle w:val="aa"/>
        <w:spacing w:line="360" w:lineRule="auto"/>
        <w:jc w:val="center"/>
        <w:rPr>
          <w:b/>
          <w:bCs/>
        </w:rPr>
      </w:pPr>
      <w:r>
        <w:rPr>
          <w:b/>
          <w:bCs/>
        </w:rPr>
        <w:t>Оценка результатов аттестационного экзамена.</w:t>
      </w:r>
    </w:p>
    <w:p w:rsidR="00767A3C" w:rsidRDefault="003617AD">
      <w:pPr>
        <w:pStyle w:val="aa"/>
        <w:spacing w:line="360" w:lineRule="auto"/>
      </w:pPr>
      <w:r>
        <w:t> </w:t>
      </w:r>
    </w:p>
    <w:p w:rsidR="00767A3C" w:rsidRDefault="003617AD">
      <w:pPr>
        <w:pStyle w:val="aa"/>
        <w:spacing w:line="360" w:lineRule="auto"/>
      </w:pPr>
      <w:r>
        <w:t>Оценка складывается как средневзвешенная из выполнения трех заданий с весами: Задание I - 30%, Задание II - 40%, Задание III - 30%.</w:t>
      </w:r>
    </w:p>
    <w:p w:rsidR="00767A3C" w:rsidRDefault="003617AD">
      <w:pPr>
        <w:pStyle w:val="aa"/>
        <w:spacing w:line="360" w:lineRule="auto"/>
      </w:pPr>
      <w:r>
        <w:t>Удовлетворительным считается выполнение каждого задания с оценкой “удовлетворительно”, то есть не менее, чем на 50%. Оценка осуществляется по 10-балльной системе, исходя из следующей таблицы.</w:t>
      </w:r>
    </w:p>
    <w:p w:rsidR="00767A3C" w:rsidRDefault="003617AD">
      <w:pPr>
        <w:pStyle w:val="aa"/>
        <w:spacing w:line="360" w:lineRule="auto"/>
      </w:pPr>
      <w:r>
        <w:t> </w:t>
      </w:r>
    </w:p>
    <w:tbl>
      <w:tblPr>
        <w:tblW w:w="949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04"/>
        <w:gridCol w:w="1896"/>
        <w:gridCol w:w="1896"/>
        <w:gridCol w:w="1896"/>
        <w:gridCol w:w="1903"/>
      </w:tblGrid>
      <w:tr w:rsidR="00767A3C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Кол-во правильных ответов в тесте задания II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%</w:t>
            </w:r>
          </w:p>
          <w:p w:rsidR="00767A3C" w:rsidRDefault="003617AD">
            <w:pPr>
              <w:pStyle w:val="aa"/>
              <w:spacing w:line="360" w:lineRule="auto"/>
              <w:jc w:val="center"/>
            </w:pPr>
            <w:r>
              <w:t>выполнения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Балл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Оценка</w:t>
            </w:r>
          </w:p>
          <w:p w:rsidR="00767A3C" w:rsidRDefault="003617AD">
            <w:pPr>
              <w:pStyle w:val="aa"/>
              <w:spacing w:line="360" w:lineRule="auto"/>
              <w:jc w:val="center"/>
            </w:pPr>
            <w:r>
              <w:t>по российской системе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Эквивалент по американской системе</w:t>
            </w:r>
          </w:p>
          <w:p w:rsidR="00767A3C" w:rsidRDefault="003617AD">
            <w:pPr>
              <w:pStyle w:val="aa"/>
              <w:spacing w:line="360" w:lineRule="auto"/>
              <w:jc w:val="center"/>
            </w:pPr>
            <w:r>
              <w:t>оценок*</w:t>
            </w:r>
          </w:p>
        </w:tc>
      </w:tr>
      <w:tr w:rsidR="00767A3C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34-36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95-100%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10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Отлично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А</w:t>
            </w:r>
          </w:p>
        </w:tc>
      </w:tr>
      <w:tr w:rsidR="00767A3C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32-33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90-95%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spacing w:line="360" w:lineRule="auto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А-</w:t>
            </w:r>
          </w:p>
        </w:tc>
      </w:tr>
      <w:tr w:rsidR="00767A3C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28-31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80-90%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spacing w:line="360" w:lineRule="auto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В+</w:t>
            </w:r>
          </w:p>
        </w:tc>
      </w:tr>
      <w:tr w:rsidR="00767A3C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25-27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70-80%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Хорошо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В</w:t>
            </w:r>
          </w:p>
        </w:tc>
      </w:tr>
      <w:tr w:rsidR="00767A3C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23-24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65-70%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spacing w:line="360" w:lineRule="auto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В-</w:t>
            </w:r>
          </w:p>
        </w:tc>
      </w:tr>
      <w:tr w:rsidR="00767A3C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21-22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60-65%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spacing w:line="360" w:lineRule="auto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С+</w:t>
            </w:r>
          </w:p>
        </w:tc>
      </w:tr>
      <w:tr w:rsidR="00767A3C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19-20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55-60%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Удовлетвори-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С</w:t>
            </w:r>
          </w:p>
        </w:tc>
      </w:tr>
      <w:tr w:rsidR="00767A3C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18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50%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тельно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С-</w:t>
            </w:r>
          </w:p>
        </w:tc>
      </w:tr>
      <w:tr w:rsidR="00767A3C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менее 17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менее 50%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Неудовлетво-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D</w:t>
            </w:r>
          </w:p>
        </w:tc>
      </w:tr>
      <w:tr w:rsidR="00767A3C">
        <w:trPr>
          <w:tblCellSpacing w:w="7" w:type="dxa"/>
        </w:trPr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не выполнено целиком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рительно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3C" w:rsidRDefault="003617AD">
            <w:pPr>
              <w:pStyle w:val="aa"/>
              <w:spacing w:line="360" w:lineRule="auto"/>
              <w:jc w:val="center"/>
            </w:pPr>
            <w:r>
              <w:t>D-</w:t>
            </w:r>
          </w:p>
        </w:tc>
      </w:tr>
    </w:tbl>
    <w:p w:rsidR="00767A3C" w:rsidRDefault="003617AD">
      <w:pPr>
        <w:pStyle w:val="aa"/>
        <w:spacing w:line="360" w:lineRule="auto"/>
      </w:pPr>
      <w:r>
        <w:t>*Указывается во вкладыше на иностранном языке при подготовке документов на стажировку</w:t>
      </w:r>
    </w:p>
    <w:p w:rsidR="00767A3C" w:rsidRDefault="003617AD">
      <w:pPr>
        <w:pStyle w:val="aa"/>
        <w:spacing w:line="360" w:lineRule="auto"/>
      </w:pPr>
      <w:r>
        <w:t> </w:t>
      </w:r>
    </w:p>
    <w:p w:rsidR="00767A3C" w:rsidRDefault="003617AD">
      <w:pPr>
        <w:pStyle w:val="aa"/>
        <w:spacing w:line="360" w:lineRule="auto"/>
      </w:pPr>
      <w:r>
        <w:t>Качество выполнения заданий I и III оцениваются на основе суждений членов экзаменационной комиссии. Выполнение Задания II по специальности “Менеджмент” и “Маркетинг” оценивается в соответствии с процентом правильных ответов при заполнении теста. По специальности “Финансы и кредит” правильный ответ на один из трех вопросов экзаменационного билета может быть признан удовлетворительным при условии приблизительно правильного ответа еще на один вопрос.</w:t>
      </w:r>
    </w:p>
    <w:p w:rsidR="00767A3C" w:rsidRDefault="003617AD">
      <w:pPr>
        <w:pStyle w:val="aa"/>
        <w:spacing w:line="360" w:lineRule="auto"/>
      </w:pPr>
      <w:r>
        <w:t>Слушатель считается прошедшим аттестационный экзамен при условии средневзвешенного балла по всем трем заданиям не менее 5.</w:t>
      </w:r>
    </w:p>
    <w:p w:rsidR="00767A3C" w:rsidRDefault="003617AD">
      <w:pPr>
        <w:pStyle w:val="aa"/>
        <w:spacing w:line="360" w:lineRule="auto"/>
      </w:pPr>
      <w:r>
        <w:t> </w:t>
      </w:r>
    </w:p>
    <w:p w:rsidR="00767A3C" w:rsidRDefault="00767A3C">
      <w:pPr>
        <w:pStyle w:val="10"/>
        <w:widowControl/>
        <w:tabs>
          <w:tab w:val="left" w:pos="0"/>
          <w:tab w:val="left" w:pos="1418"/>
          <w:tab w:val="left" w:pos="8931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  <w:tab w:val="left" w:pos="1418"/>
          <w:tab w:val="left" w:pos="8931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  <w:tab w:val="left" w:pos="1418"/>
          <w:tab w:val="left" w:pos="8931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  <w:tab w:val="left" w:pos="1418"/>
          <w:tab w:val="left" w:pos="8931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  <w:tab w:val="left" w:pos="1418"/>
          <w:tab w:val="left" w:pos="8931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  <w:tab w:val="left" w:pos="1418"/>
          <w:tab w:val="left" w:pos="8931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  <w:tab w:val="left" w:pos="1418"/>
          <w:tab w:val="left" w:pos="8931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  <w:tab w:val="left" w:pos="1418"/>
          <w:tab w:val="left" w:pos="8931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  <w:tab w:val="left" w:pos="1418"/>
          <w:tab w:val="left" w:pos="8931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  <w:tab w:val="left" w:pos="1418"/>
          <w:tab w:val="left" w:pos="8931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  <w:tab w:val="left" w:pos="1418"/>
          <w:tab w:val="left" w:pos="8931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  <w:tab w:val="left" w:pos="1418"/>
          <w:tab w:val="left" w:pos="8931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  <w:tab w:val="left" w:pos="1418"/>
          <w:tab w:val="left" w:pos="8931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  <w:tab w:val="left" w:pos="1418"/>
          <w:tab w:val="left" w:pos="8931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  <w:tab w:val="left" w:pos="1418"/>
          <w:tab w:val="left" w:pos="8931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  <w:tab w:val="left" w:pos="1418"/>
          <w:tab w:val="left" w:pos="8931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767A3C">
      <w:pPr>
        <w:pStyle w:val="10"/>
        <w:widowControl/>
        <w:tabs>
          <w:tab w:val="left" w:pos="0"/>
          <w:tab w:val="left" w:pos="1418"/>
          <w:tab w:val="left" w:pos="8931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3617AD">
      <w:pPr>
        <w:pStyle w:val="10"/>
        <w:widowControl/>
        <w:tabs>
          <w:tab w:val="left" w:pos="0"/>
          <w:tab w:val="left" w:pos="1418"/>
          <w:tab w:val="left" w:pos="8931"/>
        </w:tabs>
        <w:spacing w:line="360" w:lineRule="auto"/>
        <w:ind w:right="-7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МЕТОДИЧЕСКИЕ РЕКОМЕНДАЦИИ </w:t>
      </w:r>
    </w:p>
    <w:p w:rsidR="00767A3C" w:rsidRDefault="00767A3C">
      <w:pPr>
        <w:pStyle w:val="10"/>
        <w:widowControl/>
        <w:tabs>
          <w:tab w:val="left" w:pos="0"/>
          <w:tab w:val="left" w:pos="1418"/>
          <w:tab w:val="left" w:pos="8931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3617AD">
      <w:pPr>
        <w:pStyle w:val="10"/>
        <w:widowControl/>
        <w:tabs>
          <w:tab w:val="left" w:pos="0"/>
          <w:tab w:val="left" w:pos="1418"/>
          <w:tab w:val="left" w:pos="8931"/>
        </w:tabs>
        <w:spacing w:line="360" w:lineRule="auto"/>
        <w:ind w:right="-7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по выполнению выпускных работ </w:t>
      </w:r>
    </w:p>
    <w:p w:rsidR="00767A3C" w:rsidRDefault="003617AD">
      <w:pPr>
        <w:pStyle w:val="10"/>
        <w:widowControl/>
        <w:tabs>
          <w:tab w:val="left" w:pos="0"/>
          <w:tab w:val="left" w:pos="1418"/>
          <w:tab w:val="left" w:pos="8931"/>
        </w:tabs>
        <w:spacing w:line="360" w:lineRule="auto"/>
        <w:ind w:right="-7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для слушателей программы переподготовки управленческих кадров </w:t>
      </w:r>
    </w:p>
    <w:p w:rsidR="00767A3C" w:rsidRDefault="003617AD">
      <w:pPr>
        <w:pStyle w:val="10"/>
        <w:widowControl/>
        <w:tabs>
          <w:tab w:val="left" w:pos="0"/>
          <w:tab w:val="left" w:pos="1418"/>
          <w:tab w:val="left" w:pos="8931"/>
        </w:tabs>
        <w:spacing w:line="360" w:lineRule="auto"/>
        <w:ind w:right="-7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для организаций народного хозяйства РФ </w:t>
      </w:r>
    </w:p>
    <w:p w:rsidR="00767A3C" w:rsidRDefault="00767A3C">
      <w:pPr>
        <w:pStyle w:val="10"/>
        <w:widowControl/>
        <w:tabs>
          <w:tab w:val="left" w:pos="0"/>
          <w:tab w:val="left" w:pos="1418"/>
        </w:tabs>
        <w:spacing w:line="360" w:lineRule="auto"/>
        <w:ind w:right="-7"/>
        <w:jc w:val="center"/>
        <w:rPr>
          <w:b/>
          <w:sz w:val="24"/>
          <w:lang w:val="ru-RU"/>
        </w:rPr>
      </w:pPr>
    </w:p>
    <w:p w:rsidR="00767A3C" w:rsidRDefault="003617AD">
      <w:pPr>
        <w:pStyle w:val="10"/>
        <w:widowControl/>
        <w:tabs>
          <w:tab w:val="left" w:pos="0"/>
          <w:tab w:val="left" w:pos="851"/>
        </w:tabs>
        <w:spacing w:line="360" w:lineRule="auto"/>
        <w:ind w:right="-7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>1. ОБЩИЕ ПОЛОЖЕНИЯ.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b/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ab/>
        <w:t xml:space="preserve">Написание и защита выпускной работы является заключительным этапом обучения слушателей программы переподготовки управленческих кадров для организаций народного хозяйства РФ.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sz w:val="22"/>
          <w:lang w:val="ru-RU"/>
        </w:rPr>
      </w:pPr>
      <w:r>
        <w:rPr>
          <w:sz w:val="22"/>
          <w:lang w:val="ru-RU"/>
        </w:rPr>
        <w:t xml:space="preserve">Подготовка выпускной работы состоит из нескольких этапов: </w:t>
      </w:r>
    </w:p>
    <w:p w:rsidR="00767A3C" w:rsidRDefault="003617AD" w:rsidP="003617AD">
      <w:pPr>
        <w:pStyle w:val="10"/>
        <w:widowControl/>
        <w:numPr>
          <w:ilvl w:val="0"/>
          <w:numId w:val="1"/>
        </w:numPr>
        <w:tabs>
          <w:tab w:val="left" w:pos="0"/>
        </w:tabs>
        <w:spacing w:line="360" w:lineRule="auto"/>
        <w:ind w:right="-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Выбор темы. </w:t>
      </w:r>
    </w:p>
    <w:p w:rsidR="00767A3C" w:rsidRDefault="003617AD" w:rsidP="003617AD">
      <w:pPr>
        <w:pStyle w:val="10"/>
        <w:widowControl/>
        <w:numPr>
          <w:ilvl w:val="0"/>
          <w:numId w:val="1"/>
        </w:numPr>
        <w:tabs>
          <w:tab w:val="left" w:pos="0"/>
        </w:tabs>
        <w:spacing w:line="360" w:lineRule="auto"/>
        <w:ind w:right="-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Обоснование актуальности избранной темы. </w:t>
      </w:r>
    </w:p>
    <w:p w:rsidR="00767A3C" w:rsidRDefault="003617AD" w:rsidP="003617AD">
      <w:pPr>
        <w:pStyle w:val="10"/>
        <w:widowControl/>
        <w:numPr>
          <w:ilvl w:val="0"/>
          <w:numId w:val="1"/>
        </w:numPr>
        <w:tabs>
          <w:tab w:val="left" w:pos="0"/>
        </w:tabs>
        <w:spacing w:line="360" w:lineRule="auto"/>
        <w:ind w:right="-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Составление библиографии, ознакомление с законодательными актами, нормативными документами и другими источниками, относящимися к теме выпускной работы. </w:t>
      </w:r>
    </w:p>
    <w:p w:rsidR="00767A3C" w:rsidRDefault="003617AD" w:rsidP="003617AD">
      <w:pPr>
        <w:pStyle w:val="10"/>
        <w:widowControl/>
        <w:numPr>
          <w:ilvl w:val="0"/>
          <w:numId w:val="1"/>
        </w:numPr>
        <w:tabs>
          <w:tab w:val="left" w:pos="0"/>
        </w:tabs>
        <w:spacing w:line="360" w:lineRule="auto"/>
        <w:ind w:right="-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Сбор материала в финансовых и страховых компаниях, инвестиционных фондах, статистических органах, на предприятиях различных форм собственности, в рыночных структурах и других организациях. </w:t>
      </w:r>
    </w:p>
    <w:p w:rsidR="00767A3C" w:rsidRDefault="003617AD" w:rsidP="003617AD">
      <w:pPr>
        <w:pStyle w:val="10"/>
        <w:widowControl/>
        <w:numPr>
          <w:ilvl w:val="0"/>
          <w:numId w:val="1"/>
        </w:numPr>
        <w:tabs>
          <w:tab w:val="left" w:pos="0"/>
        </w:tabs>
        <w:spacing w:line="360" w:lineRule="auto"/>
        <w:ind w:right="-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Обработка и анализ полученной информации с применением современных методов финансового и хозяйственного анализа. </w:t>
      </w:r>
    </w:p>
    <w:p w:rsidR="00767A3C" w:rsidRDefault="003617AD" w:rsidP="003617AD">
      <w:pPr>
        <w:pStyle w:val="10"/>
        <w:widowControl/>
        <w:numPr>
          <w:ilvl w:val="0"/>
          <w:numId w:val="1"/>
        </w:numPr>
        <w:tabs>
          <w:tab w:val="left" w:pos="0"/>
        </w:tabs>
        <w:spacing w:line="360" w:lineRule="auto"/>
        <w:ind w:right="-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Формулировка выводов и разработка рекомендаций. </w:t>
      </w:r>
    </w:p>
    <w:p w:rsidR="00767A3C" w:rsidRDefault="003617AD" w:rsidP="003617AD">
      <w:pPr>
        <w:pStyle w:val="10"/>
        <w:widowControl/>
        <w:numPr>
          <w:ilvl w:val="0"/>
          <w:numId w:val="1"/>
        </w:numPr>
        <w:tabs>
          <w:tab w:val="left" w:pos="0"/>
        </w:tabs>
        <w:spacing w:line="360" w:lineRule="auto"/>
        <w:ind w:right="-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Оформление выпускной работы в соответствии с установленными требованиями. 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>2. ВЫБОР ТЕМЫ ВЫПУСКНОЙ РАБОТЫ И ЕЕ УТВЕРЖДЕНИЕ.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b/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ab/>
        <w:t>Выбор темы выпускной работы осуществляется исходя из интереса к проблеме,   возможности получения конкретных экономических данных, а также наличия специальной   научной литературы.</w:t>
      </w:r>
      <w:r>
        <w:rPr>
          <w:sz w:val="22"/>
          <w:lang w:val="ru-RU"/>
        </w:rPr>
        <w:tab/>
        <w:t xml:space="preserve">После выбора темы необходимо написать и предоставить  в Центр Консалтинга и дополнительного образования  заявление от руководителя направляющего предприятия на утверждение темы ВР (не позднее 20 декабря).  После рассмотрения заявлений руководитель Программы назначает слушателям  научного руководителя выпускной работы.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ab/>
        <w:t xml:space="preserve">Тема выпускной   работы может быть скорректирована. В этом случае слушатель пишет новое заявление, на   котором ставится подпись.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Окончательное утверждение темы выпускной работы и выдача задания осуществляется за 2 месяца до защиты.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Приказ об утверждении тем выпускных работ подписывается директором ТФ МЭСИ.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После издания приказа  темы выпускных работ изменению не подлежат. 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>3. СТРУКТУРА ВЫПУСКНОЙ РАБОТЫ.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b/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Выпускная работа состоит из введения, двух или трех глав, заключения, списка использованной литературы, приложений и последнего листа (приложение 5). Объем выпускной работы не должен быть менее </w:t>
      </w:r>
      <w:r>
        <w:rPr>
          <w:b/>
          <w:bCs/>
          <w:sz w:val="32"/>
          <w:lang w:val="ru-RU"/>
        </w:rPr>
        <w:t>45</w:t>
      </w:r>
      <w:r>
        <w:rPr>
          <w:sz w:val="22"/>
          <w:lang w:val="ru-RU"/>
        </w:rPr>
        <w:t xml:space="preserve"> страниц  машинописного текста (</w:t>
      </w:r>
      <w:r>
        <w:rPr>
          <w:b/>
          <w:bCs/>
          <w:sz w:val="22"/>
          <w:u w:val="single"/>
          <w:lang w:val="ru-RU"/>
        </w:rPr>
        <w:t>14 шрифт,   1,5 межстрочный интервал, отступы: сверху-2 см, снизу-2 см, слева-3 см, справа-1,5 см.)</w:t>
      </w:r>
      <w:r>
        <w:rPr>
          <w:sz w:val="22"/>
          <w:lang w:val="ru-RU"/>
        </w:rPr>
        <w:t xml:space="preserve">, включая таблицы и рисунки.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Объем приложений не ограничивается. 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b/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>5. ОСНОВНЫЕ ЭТАПЫ.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>5.1. Содержание выпускной работы.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b/>
          <w:bCs/>
          <w:sz w:val="22"/>
          <w:lang w:val="ru-RU"/>
        </w:rPr>
      </w:pPr>
      <w:r>
        <w:rPr>
          <w:b/>
          <w:bCs/>
          <w:sz w:val="22"/>
          <w:lang w:val="ru-RU"/>
        </w:rPr>
        <w:t xml:space="preserve">Во введении дается общая характеристика выпускной работы: обоснование   актуальности выбранной темы, формулирование целей и задач выпускной работы, ее   практическая значимость.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b/>
          <w:bCs/>
          <w:sz w:val="22"/>
          <w:lang w:val="ru-RU"/>
        </w:rPr>
      </w:pPr>
      <w:r>
        <w:rPr>
          <w:b/>
          <w:bCs/>
          <w:sz w:val="22"/>
          <w:lang w:val="ru-RU"/>
        </w:rPr>
        <w:t xml:space="preserve">Во введении также нужно сказать об объекте и предмете исследования,   информационной базе. Целесообразно остановиться на методике исследования, указав,   какие применялись методы, как проводилась обработка материала.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b/>
          <w:bCs/>
          <w:sz w:val="22"/>
          <w:lang w:val="ru-RU"/>
        </w:rPr>
      </w:pPr>
      <w:r>
        <w:rPr>
          <w:b/>
          <w:bCs/>
          <w:sz w:val="22"/>
          <w:lang w:val="ru-RU"/>
        </w:rPr>
        <w:t xml:space="preserve">Объем введения - 2-3 страницы.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b/>
          <w:bCs/>
          <w:sz w:val="22"/>
          <w:lang w:val="ru-RU"/>
        </w:rPr>
      </w:pPr>
      <w:r>
        <w:rPr>
          <w:b/>
          <w:bCs/>
          <w:sz w:val="22"/>
          <w:lang w:val="ru-RU"/>
        </w:rPr>
        <w:t>Выпускная работа должна состоять не менее чем из двух глав.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b/>
          <w:bCs/>
          <w:sz w:val="22"/>
          <w:lang w:val="ru-RU"/>
        </w:rPr>
      </w:pPr>
      <w:r>
        <w:rPr>
          <w:b/>
          <w:bCs/>
          <w:sz w:val="22"/>
          <w:lang w:val="ru-RU"/>
        </w:rPr>
        <w:t xml:space="preserve">Первая глава, как правило, носит теоретический характер. Здесь можно дать историю   вопроса, показать степень его изученности на основе обзора соответствующей   отечественной и зарубежной литературы.  При написании выпускной работы рекомендуется использовать аналитические статьи и материалы из периодической литературы.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b/>
          <w:bCs/>
          <w:sz w:val="22"/>
          <w:lang w:val="ru-RU"/>
        </w:rPr>
      </w:pPr>
      <w:r>
        <w:rPr>
          <w:b/>
          <w:bCs/>
          <w:sz w:val="22"/>
          <w:lang w:val="ru-RU"/>
        </w:rPr>
        <w:t xml:space="preserve">В первой главе должны быть раскрыты понятия и сущность изучаемого явления или   процесса, уточнены формулировки и др.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b/>
          <w:bCs/>
          <w:sz w:val="22"/>
          <w:lang w:val="ru-RU"/>
        </w:rPr>
      </w:pPr>
      <w:r>
        <w:rPr>
          <w:b/>
          <w:bCs/>
          <w:sz w:val="22"/>
          <w:lang w:val="ru-RU"/>
        </w:rPr>
        <w:t xml:space="preserve">Кроме того, в первой главе можно остановиться на тенденциях развития тех или   иных процессов, например, формировании новых экономических структур (показать   динамику развития малого и среднего бизнеса и т.п.).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b/>
          <w:bCs/>
          <w:sz w:val="22"/>
          <w:lang w:val="ru-RU"/>
        </w:rPr>
      </w:pPr>
      <w:r>
        <w:rPr>
          <w:b/>
          <w:bCs/>
          <w:sz w:val="22"/>
          <w:lang w:val="ru-RU"/>
        </w:rPr>
        <w:t xml:space="preserve">При этом целесообразно использовать справочные и обзорные таблицы, графики.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b/>
          <w:bCs/>
          <w:sz w:val="22"/>
          <w:lang w:val="ru-RU"/>
        </w:rPr>
      </w:pPr>
      <w:r>
        <w:rPr>
          <w:b/>
          <w:bCs/>
          <w:sz w:val="22"/>
          <w:lang w:val="ru-RU"/>
        </w:rPr>
        <w:t xml:space="preserve">По объему первая глава не должна превышать 30% всей работы.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b/>
          <w:bCs/>
          <w:sz w:val="22"/>
          <w:lang w:val="ru-RU"/>
        </w:rPr>
      </w:pPr>
      <w:r>
        <w:rPr>
          <w:b/>
          <w:bCs/>
          <w:sz w:val="22"/>
          <w:lang w:val="ru-RU"/>
        </w:rPr>
        <w:t xml:space="preserve">Содержание второй главы (и последующих) носит практический характер. Это самостоятельный экономический, финансовый и статистический анализ собранного   материала.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b/>
          <w:bCs/>
          <w:sz w:val="22"/>
          <w:lang w:val="ru-RU"/>
        </w:rPr>
      </w:pPr>
      <w:r>
        <w:rPr>
          <w:b/>
          <w:bCs/>
          <w:sz w:val="22"/>
          <w:lang w:val="ru-RU"/>
        </w:rPr>
        <w:t xml:space="preserve">В тексте выпускной работы не следует приводить формулы и описывать методы,   содержащиеся в специальной литературе. При этом ссылка на использованную литературу   обязательна.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b/>
          <w:bCs/>
          <w:sz w:val="22"/>
          <w:lang w:val="ru-RU"/>
        </w:rPr>
      </w:pPr>
      <w:r>
        <w:rPr>
          <w:b/>
          <w:bCs/>
          <w:sz w:val="22"/>
          <w:lang w:val="ru-RU"/>
        </w:rPr>
        <w:t xml:space="preserve">Все расчеты, выполненные с применением вычислительной техники, следует внести   в приложение.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b/>
          <w:bCs/>
          <w:sz w:val="22"/>
          <w:lang w:val="ru-RU"/>
        </w:rPr>
      </w:pPr>
      <w:r>
        <w:rPr>
          <w:b/>
          <w:bCs/>
          <w:sz w:val="22"/>
          <w:lang w:val="ru-RU"/>
        </w:rPr>
        <w:t xml:space="preserve">Объем этой части выпускной работы - 50-60% общего объема.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b/>
          <w:bCs/>
          <w:sz w:val="22"/>
          <w:lang w:val="ru-RU"/>
        </w:rPr>
      </w:pPr>
      <w:r>
        <w:rPr>
          <w:b/>
          <w:bCs/>
          <w:sz w:val="22"/>
          <w:lang w:val="ru-RU"/>
        </w:rPr>
        <w:t xml:space="preserve">В заключении формулируются выводы и рекомендации. Его объем 5-10% от общего   объема работы.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b/>
          <w:bCs/>
          <w:sz w:val="22"/>
          <w:lang w:val="ru-RU"/>
        </w:rPr>
      </w:pPr>
      <w:r>
        <w:rPr>
          <w:b/>
          <w:bCs/>
          <w:sz w:val="22"/>
          <w:lang w:val="ru-RU"/>
        </w:rPr>
        <w:t xml:space="preserve">После заключения дается список использованной литературы.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b/>
          <w:bCs/>
          <w:sz w:val="28"/>
          <w:u w:val="single"/>
          <w:lang w:val="ru-RU"/>
        </w:rPr>
      </w:pPr>
      <w:r>
        <w:rPr>
          <w:b/>
          <w:bCs/>
          <w:sz w:val="28"/>
          <w:u w:val="single"/>
          <w:lang w:val="ru-RU"/>
        </w:rPr>
        <w:t xml:space="preserve">Приложения помещаются после списка литературы. 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b/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>5.2. Оформление выпускной работы.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После согласования окончательного варианта выпускной работы с руководителем, работу, аккуратно и четко перепечатанную</w:t>
      </w:r>
      <w:r>
        <w:rPr>
          <w:b/>
          <w:bCs/>
          <w:sz w:val="22"/>
          <w:lang w:val="ru-RU"/>
        </w:rPr>
        <w:t xml:space="preserve">,  </w:t>
      </w:r>
      <w:r>
        <w:rPr>
          <w:b/>
          <w:bCs/>
          <w:sz w:val="28"/>
          <w:u w:val="single"/>
          <w:lang w:val="ru-RU"/>
        </w:rPr>
        <w:t>переплетают</w:t>
      </w:r>
      <w:r>
        <w:rPr>
          <w:sz w:val="22"/>
          <w:lang w:val="ru-RU"/>
        </w:rPr>
        <w:t xml:space="preserve">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Все страницы выпускной работы обязательно должны быть пронумерованы.   Нумерация страниц начинается с третьего листа и заканчивая последним. На третьем листе   ставится номер "3". Номера страниц проставляются внизу страницы по центру.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b/>
          <w:bCs/>
          <w:sz w:val="28"/>
          <w:u w:val="single"/>
          <w:lang w:val="ru-RU"/>
        </w:rPr>
        <w:t>Бланк титульного листа выпускной работы оформляется самостоятельно по   прилагаемому образцу.</w:t>
      </w:r>
      <w:r>
        <w:rPr>
          <w:sz w:val="22"/>
          <w:lang w:val="ru-RU"/>
        </w:rPr>
        <w:t xml:space="preserve"> За титульным листом располагают </w:t>
      </w:r>
      <w:r>
        <w:rPr>
          <w:b/>
          <w:bCs/>
          <w:sz w:val="28"/>
          <w:u w:val="single"/>
          <w:lang w:val="ru-RU"/>
        </w:rPr>
        <w:t>задание</w:t>
      </w:r>
      <w:r>
        <w:rPr>
          <w:sz w:val="22"/>
          <w:lang w:val="ru-RU"/>
        </w:rPr>
        <w:t xml:space="preserve">, затем </w:t>
      </w:r>
      <w:r>
        <w:rPr>
          <w:b/>
          <w:bCs/>
          <w:sz w:val="22"/>
          <w:u w:val="single"/>
          <w:lang w:val="ru-RU"/>
        </w:rPr>
        <w:t>ОГЛАВЛЕНИЕ.</w:t>
      </w:r>
      <w:r>
        <w:rPr>
          <w:sz w:val="22"/>
          <w:lang w:val="ru-RU"/>
        </w:rPr>
        <w:t xml:space="preserve"> Название каждой новой части и параграфа в тексте работы следует писать более   крупным шрифтом, можно другим цветом, чем весь остальной текст. Каждая глава (часть)   начинается с новой страницы, параграфы (подразделы) располагаются друг за другом   вплотную.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В тексте выпускной работы рекомендуется чаще применять красную строку, выделяя   законченную мысль в самостоятельный абзац.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Слишком много цитат в работе приводить не следует, цитирование используется как   прием аргументации.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В случае необходимости можно излагать чужие мысли своими словами, но и в этом   варианте надо делать ссылку на первоисточник.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Ссылку можно делать подробную или краткую.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Подробная ссылка на первоисточник делается под чертой внизу той страницы, где   заканчивается цитата или изложение чужой мысли. При подробной ссылке указываются   фамилия, инициалы автора, название работы, издательство, место и год издания, страница.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При краткой ссылке она делается сразу после окончания цитаты или изложения   чужой мысли в тексте с указанием номера источника и страницы, а подробное описание   выходных данных источника делается в списке литературы в конце выпускной работы.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Для наглядности в выпускную работу могут быть включены таблицы   и графики. Графики выполняются четко, красиво, желательно в цвете, в строгом   соответствии с требованиями деловой документации.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Нумерация таблиц, графиков (отдельно для таблиц и графиков) должна быть   сквозной на протяжении всей выпускной работы. Слово "таблица" и ее порядковый номер   пишется сверху самой таблицы в правой стороне, затем дается ее название и единица   измерения (если она общая для всех граф и строк таблицы).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При ссылке на таблицу следует указать номер таблицы и страницу, на которой она   расположена. Разрывать таблицу и переносить часть ее на другую страницу можно только в   том случае, если она целиком не умещается на одной странице.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Если таблица заимствована или рассчитана по данным экономической периодики   или другого литературного источника, делается обязательная ссылка на первоисточник (по   правилам цитирования).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Формулы расчетов в тексте надо выделять, записывая их более крупным шрифтом и   отдельной строкой, давая подробное пояснение каждому символу (когда он встречается   впервые). Рекомендуется нумеровать формулы в пределах каждого раздела, особенно, если   в тексте приходится на них ссылаться.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Излагать материал в выпускной работе следует четко, ясно, применяя принятую   научную терминологию, избегая повторений и общеизвестных положений, имеющихся в   учебниках и учебных пособиях. Пояснять надо только малоизвестные или разноречивые понятия, делая ссылку на авторов, высказывающих разные мнения по одному и тому же   вопросу.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После заключения, начиная с новой страницы, необходимо поместить список   использованной литературы. Список литературы оформляется в алфавитном порядке.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В список включается вся научная литература по теме, с которой слушатель   ознакомился при написании работы.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b/>
          <w:bCs/>
          <w:sz w:val="28"/>
          <w:u w:val="single"/>
          <w:lang w:val="ru-RU"/>
        </w:rPr>
        <w:t>Последний лист выпускной работы оформляется по форме, приведенной в   приложении</w:t>
      </w:r>
      <w:r>
        <w:rPr>
          <w:sz w:val="22"/>
          <w:lang w:val="ru-RU"/>
        </w:rPr>
        <w:t xml:space="preserve">. В выпускной работе  не должно быть чистых   листов бумаги. 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>5.3. Научный руководитель и его обязанности.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b/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В целях оказания выпускнику теоретической и практической помощи в   период подготовки и написания выпускной работы, назначается научный руководитель,   который утверждается приказом директора института.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Выпускник периодически (по обоюдной договоренности) информирует научного руководителя о ходе подготовки выпускной работы и   консультируется по вызывающим затруднения вопросам.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Следует иметь в виду, что научный руководитель не является ни соавтором, ни   редактором выпускной работы, и слушатель не должен рассчитывать на то, что   руководитель поправит имеющиеся в выпускной работе теоретические, методологические,   стилистические и другие ошибки.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На различных стадиях подготовки и выполнения выпускной работы задачи научного   руководителя изменяются.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b/>
          <w:bCs/>
          <w:sz w:val="22"/>
          <w:u w:val="single"/>
          <w:lang w:val="ru-RU"/>
        </w:rPr>
      </w:pPr>
      <w:r>
        <w:rPr>
          <w:b/>
          <w:bCs/>
          <w:sz w:val="22"/>
          <w:u w:val="single"/>
          <w:lang w:val="ru-RU"/>
        </w:rPr>
        <w:t xml:space="preserve">На первом этапе </w:t>
      </w:r>
      <w:r>
        <w:rPr>
          <w:sz w:val="22"/>
          <w:lang w:val="ru-RU"/>
        </w:rPr>
        <w:t xml:space="preserve">подготовки выпускной работы </w:t>
      </w:r>
      <w:r>
        <w:rPr>
          <w:b/>
          <w:bCs/>
          <w:sz w:val="22"/>
          <w:u w:val="single"/>
          <w:lang w:val="ru-RU"/>
        </w:rPr>
        <w:t>научный руководитель помогает в выборе темы</w:t>
      </w:r>
      <w:r>
        <w:rPr>
          <w:sz w:val="22"/>
          <w:lang w:val="ru-RU"/>
        </w:rPr>
        <w:t xml:space="preserve">,   </w:t>
      </w:r>
      <w:r>
        <w:rPr>
          <w:b/>
          <w:bCs/>
          <w:sz w:val="22"/>
          <w:u w:val="single"/>
          <w:lang w:val="ru-RU"/>
        </w:rPr>
        <w:t xml:space="preserve">рассматривает и корректирует план работы и дает рекомендации по списку литературы.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b/>
          <w:bCs/>
          <w:sz w:val="22"/>
          <w:u w:val="single"/>
          <w:lang w:val="ru-RU"/>
        </w:rPr>
        <w:t>В ходе</w:t>
      </w:r>
      <w:r>
        <w:rPr>
          <w:sz w:val="22"/>
          <w:lang w:val="ru-RU"/>
        </w:rPr>
        <w:t xml:space="preserve"> выполнения работы </w:t>
      </w:r>
      <w:r>
        <w:rPr>
          <w:b/>
          <w:bCs/>
          <w:sz w:val="22"/>
          <w:u w:val="single"/>
          <w:lang w:val="ru-RU"/>
        </w:rPr>
        <w:t>научный руководитель является оппонентом</w:t>
      </w:r>
      <w:r>
        <w:rPr>
          <w:sz w:val="22"/>
          <w:lang w:val="ru-RU"/>
        </w:rPr>
        <w:t xml:space="preserve">, </w:t>
      </w:r>
      <w:r>
        <w:rPr>
          <w:b/>
          <w:bCs/>
          <w:sz w:val="22"/>
          <w:u w:val="single"/>
          <w:lang w:val="ru-RU"/>
        </w:rPr>
        <w:t>указывая</w:t>
      </w:r>
      <w:r>
        <w:rPr>
          <w:sz w:val="22"/>
          <w:lang w:val="ru-RU"/>
        </w:rPr>
        <w:t xml:space="preserve">   выпускнику </w:t>
      </w:r>
      <w:r>
        <w:rPr>
          <w:b/>
          <w:bCs/>
          <w:sz w:val="22"/>
          <w:u w:val="single"/>
          <w:lang w:val="ru-RU"/>
        </w:rPr>
        <w:t>на недостатки аргументации, композиции, стиля и т.д. и рекомендует, как их   лучше устранить</w:t>
      </w:r>
      <w:r>
        <w:rPr>
          <w:sz w:val="22"/>
          <w:lang w:val="ru-RU"/>
        </w:rPr>
        <w:t xml:space="preserve">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К рекомендациям и замечаниям научного руководителя слушатель должен   относиться критически. Он может учитывать их или отклонять по своему усмотрению, т.к.   теоретически и методологически правильная разработка и освещение темы, а также   качество содержания и оформления выпускной работы целиком и полностью лежат на   ответственности слушателя.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Законченная выпускная работа, подписанная слушателем, представляется   руководителю (не позднее, чем за 14 дней до защиты), который подписывает   ее.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После получения окончательного варианта выпускной работы научный   руководитель является экспертом и составляет письменный отзыв </w:t>
      </w:r>
      <w:r>
        <w:rPr>
          <w:b/>
          <w:bCs/>
          <w:sz w:val="22"/>
          <w:u w:val="single"/>
          <w:lang w:val="ru-RU"/>
        </w:rPr>
        <w:t>(на специальном бланке),</w:t>
      </w:r>
      <w:r>
        <w:rPr>
          <w:sz w:val="22"/>
          <w:lang w:val="ru-RU"/>
        </w:rPr>
        <w:t xml:space="preserve"> в котором всесторонне   характеризует качество выпускной работы, отмечает положительные стороны, особое   внимание обращает на имеющиеся отмеченные ранее недостатки, не устраненные   выпускником, мотивирует возможность или нецелесообразность представления выпускной   работы в ГАК. В заключении отзыва руководитель выпускной работы определяет степень   соответствия выпускной работы требованиям ГАК и допускает или не допускает ее к   защите в ГАК. 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>5.4. Внешнее рецензирование выпускной работы  (рецензент, руководитель предприятия).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b/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С целью получения дополнительной объективной оценки труда слушателя от   специалистов в соответствующей области, проводится внешнее рецензирование выпускной   работы.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Состав рецензентов утверждается управлением учебной и методической работы. В качестве рецензентов могут   привлекаться специалисты государственных органов, сферы бизнеса, производства и НИИ,   а также профессора и преподаватели других вузов или ТФ МЭСИ.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Оформленная выпускная работа вместе с отзывом руководителя предоставляется   выпускником рецензенту не позднее, чем за 7 дей до защиты.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В рецензии должно быть отмечено значение изучения данной темы, ее актуальность,   насколько успешно выпускник справился с рассмотрением теоретических и практических   вопросов. Затем дается развернутая характеристика каждого раздела выпускной работы с   выделением положительных сторон и недостатков. В заключении рецензент излагает свою   точку зрения об общем уровне выпускной работы и выставляет оценку, которая выносится   на рассмотрение ГАК.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Подписанная рецензентом рецензия представляется в управление учебной и методической работы вместе с выпускной   работой в установленные сроки.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В случае, если руководитель, исходя из содержания выпускной работы, не считает   возможным допустить слушателя к защите выпускной работы в ГАК, этот вопрос   рассматривается в управлении учебной и методической работы с участием руководителя и автора выпускной работы.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В случае, если по уважительным причинам (представлены соответствующие   документы) выпускная работа не готова к защите, управление учебной и методической работы переносит защиту на более   поздний срок. 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>6. ДОКУМЕНТЫ, ПРЕДОСТАВЛЯЕМЫЕ НА ЗАЩИТУ.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b/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Выпускник представляет на защиту следующие документы: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Полностью оформленная выпускная работа, содержащая: </w:t>
      </w:r>
    </w:p>
    <w:p w:rsidR="00767A3C" w:rsidRDefault="003617AD" w:rsidP="003617AD">
      <w:pPr>
        <w:pStyle w:val="10"/>
        <w:widowControl/>
        <w:numPr>
          <w:ilvl w:val="0"/>
          <w:numId w:val="5"/>
        </w:numPr>
        <w:tabs>
          <w:tab w:val="left" w:pos="0"/>
        </w:tabs>
        <w:spacing w:line="360" w:lineRule="auto"/>
        <w:ind w:left="851" w:right="-7" w:hanging="284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стандартный титульный лист, подписанный выпускником, руководителем и рецензентом (первый лист, вшивается); </w:t>
      </w:r>
    </w:p>
    <w:p w:rsidR="00767A3C" w:rsidRDefault="003617AD" w:rsidP="003617AD">
      <w:pPr>
        <w:pStyle w:val="10"/>
        <w:widowControl/>
        <w:numPr>
          <w:ilvl w:val="0"/>
          <w:numId w:val="4"/>
        </w:numPr>
        <w:tabs>
          <w:tab w:val="left" w:pos="0"/>
        </w:tabs>
        <w:spacing w:line="360" w:lineRule="auto"/>
        <w:ind w:left="851" w:right="-7" w:hanging="284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заполненный бланк задания по выпускной работе (второй лист, вшивается); </w:t>
      </w:r>
    </w:p>
    <w:p w:rsidR="00767A3C" w:rsidRDefault="003617AD" w:rsidP="003617AD">
      <w:pPr>
        <w:pStyle w:val="10"/>
        <w:widowControl/>
        <w:numPr>
          <w:ilvl w:val="0"/>
          <w:numId w:val="6"/>
        </w:numPr>
        <w:tabs>
          <w:tab w:val="left" w:pos="0"/>
        </w:tabs>
        <w:spacing w:line="360" w:lineRule="auto"/>
        <w:ind w:left="851" w:right="-7" w:hanging="284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текст выпускной работы с оглавлением, приложениями и списком использованной литературы; </w:t>
      </w:r>
    </w:p>
    <w:p w:rsidR="00767A3C" w:rsidRDefault="003617AD" w:rsidP="003617AD">
      <w:pPr>
        <w:pStyle w:val="10"/>
        <w:widowControl/>
        <w:numPr>
          <w:ilvl w:val="0"/>
          <w:numId w:val="3"/>
        </w:numPr>
        <w:tabs>
          <w:tab w:val="left" w:pos="0"/>
        </w:tabs>
        <w:spacing w:line="360" w:lineRule="auto"/>
        <w:ind w:left="851" w:right="-7" w:hanging="284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последний лист (вшивается); </w:t>
      </w:r>
    </w:p>
    <w:p w:rsidR="00767A3C" w:rsidRDefault="003617AD" w:rsidP="003617AD">
      <w:pPr>
        <w:pStyle w:val="10"/>
        <w:widowControl/>
        <w:numPr>
          <w:ilvl w:val="0"/>
          <w:numId w:val="2"/>
        </w:numPr>
        <w:tabs>
          <w:tab w:val="left" w:pos="0"/>
        </w:tabs>
        <w:spacing w:line="360" w:lineRule="auto"/>
        <w:ind w:left="851" w:right="-7" w:hanging="284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заявление на утверждение темы выпускной работы </w:t>
      </w:r>
      <w:r>
        <w:rPr>
          <w:b/>
          <w:bCs/>
          <w:sz w:val="22"/>
          <w:lang w:val="ru-RU"/>
        </w:rPr>
        <w:t>(вкладывается</w:t>
      </w:r>
      <w:r>
        <w:rPr>
          <w:sz w:val="22"/>
          <w:lang w:val="ru-RU"/>
        </w:rPr>
        <w:t xml:space="preserve">); </w:t>
      </w:r>
    </w:p>
    <w:p w:rsidR="00767A3C" w:rsidRDefault="003617AD" w:rsidP="003617AD">
      <w:pPr>
        <w:pStyle w:val="10"/>
        <w:widowControl/>
        <w:numPr>
          <w:ilvl w:val="0"/>
          <w:numId w:val="2"/>
        </w:numPr>
        <w:tabs>
          <w:tab w:val="left" w:pos="0"/>
        </w:tabs>
        <w:spacing w:line="360" w:lineRule="auto"/>
        <w:ind w:left="851" w:right="-7" w:hanging="284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отзыв научного  руководителя и отзыв руководителя предприятия  </w:t>
      </w:r>
      <w:r>
        <w:rPr>
          <w:b/>
          <w:bCs/>
          <w:sz w:val="22"/>
          <w:lang w:val="ru-RU"/>
        </w:rPr>
        <w:t>(вкладывается)</w:t>
      </w:r>
      <w:r>
        <w:rPr>
          <w:sz w:val="22"/>
          <w:lang w:val="ru-RU"/>
        </w:rPr>
        <w:t xml:space="preserve">; </w:t>
      </w:r>
    </w:p>
    <w:p w:rsidR="00767A3C" w:rsidRDefault="003617AD" w:rsidP="003617AD">
      <w:pPr>
        <w:pStyle w:val="10"/>
        <w:widowControl/>
        <w:numPr>
          <w:ilvl w:val="0"/>
          <w:numId w:val="2"/>
        </w:numPr>
        <w:tabs>
          <w:tab w:val="left" w:pos="0"/>
        </w:tabs>
        <w:spacing w:line="360" w:lineRule="auto"/>
        <w:ind w:left="851" w:right="-7" w:hanging="284"/>
        <w:jc w:val="both"/>
        <w:rPr>
          <w:b/>
          <w:bCs/>
          <w:sz w:val="22"/>
          <w:lang w:val="ru-RU"/>
        </w:rPr>
      </w:pPr>
      <w:r>
        <w:rPr>
          <w:sz w:val="22"/>
          <w:lang w:val="ru-RU"/>
        </w:rPr>
        <w:t xml:space="preserve"> рецензия </w:t>
      </w:r>
      <w:r>
        <w:rPr>
          <w:b/>
          <w:bCs/>
          <w:sz w:val="22"/>
          <w:lang w:val="ru-RU"/>
        </w:rPr>
        <w:t xml:space="preserve">(вкладывается). </w:t>
      </w:r>
    </w:p>
    <w:p w:rsidR="00767A3C" w:rsidRDefault="003617AD" w:rsidP="003617AD">
      <w:pPr>
        <w:pStyle w:val="10"/>
        <w:widowControl/>
        <w:numPr>
          <w:ilvl w:val="0"/>
          <w:numId w:val="2"/>
        </w:numPr>
        <w:tabs>
          <w:tab w:val="left" w:pos="0"/>
        </w:tabs>
        <w:spacing w:line="360" w:lineRule="auto"/>
        <w:ind w:left="851" w:right="-7" w:hanging="284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краткая аннотация  ВР на  русском и иностранном  языках. </w:t>
      </w:r>
    </w:p>
    <w:p w:rsidR="00767A3C" w:rsidRDefault="003617AD" w:rsidP="003617AD">
      <w:pPr>
        <w:pStyle w:val="10"/>
        <w:widowControl/>
        <w:numPr>
          <w:ilvl w:val="0"/>
          <w:numId w:val="2"/>
        </w:numPr>
        <w:tabs>
          <w:tab w:val="left" w:pos="0"/>
        </w:tabs>
        <w:spacing w:line="360" w:lineRule="auto"/>
        <w:ind w:left="851" w:right="-7" w:hanging="284"/>
        <w:jc w:val="both"/>
        <w:rPr>
          <w:sz w:val="22"/>
          <w:lang w:val="ru-RU"/>
        </w:rPr>
      </w:pPr>
      <w:r>
        <w:rPr>
          <w:sz w:val="22"/>
          <w:lang w:val="ru-RU"/>
        </w:rPr>
        <w:t>ВР на электронном носителе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 xml:space="preserve">7. ПОДГОТОВКА К ЗАЩИТЕ И ЗАЩИТА ВЫПУСКНОЙ РАБОТЫ.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Защита выпускной работы происходит на открытом заседании Государственной   аттестационной комиссии, на которой могут присутствовать, задавать вопросы и обсуждать   выпускную работу все желающие.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Задачей ГАК является определение уровня теоретической подготовки слушателя, его   подготовленности к новому виду профессиональной деятельности и принятия решения о возможности   выдачи слушателю выпуска соответствующей квалификации. Поэтому задачей выпускника   при защите является не показ того, как работали отрасли или предприятия, а что сделано им   самим при изучении проблемы. Краткий доклад может быть подготовлен письменно, но   выступать на защите следует свободно, не зачитывая текст.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Выпускник, получив положительный отзыв о выпускной работе от научного   руководителя, рецензию внешнего рецензента и допуск к защите, должен подготовить доклад (</w:t>
      </w:r>
      <w:r>
        <w:rPr>
          <w:b/>
          <w:bCs/>
          <w:sz w:val="28"/>
          <w:u w:val="single"/>
          <w:lang w:val="ru-RU"/>
        </w:rPr>
        <w:t>7-10 минут</w:t>
      </w:r>
      <w:r>
        <w:rPr>
          <w:sz w:val="22"/>
          <w:lang w:val="ru-RU"/>
        </w:rPr>
        <w:t xml:space="preserve">), в котором четко и кратко излагаются основные   положения выпускной работы, при этом для большей наглядности целесообразно   пользоваться проектирующим изображение аппаратом, подготовив заблаговременно   необходимый для этого материал (таблицы, графики), согласованный с руководителем.   Можно также подготовить раздаточный материал для председателя и членов ГАК.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Подготовка к защите выпускной работы должна проходить основательно и серьезно.   Важно не только написать высококачественную работу, но и уметь квалифицированно ее   защитить. Высокая оценка руководителя и рецензента может быть снижена из-за плохой   защиты. Для успешной защиты необходимо хорошо подготовить доклад. В нем следует   сказать о том, что сделано лично выпускником. Чем он руководствовался при исследовании   темы. Что является предметом изучения. Какие методы использованы при изучении   рассматриваемой проблемы. Какие новые результаты достигнуты в ходе исследования и   каковы вытекающие из исследования основные выводы. Эта общая схема доклада, более   конкретно его содержание определяется выпускником совместно с научным   руководителем.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Доклад не должен быть перегружен цифровыми данными, которые могут   приводиться только в том случае, если они необходимы для доказательства или   иллюстрации того или иного вывода.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По окончании доклада выпускнику задают вопросы председатель, члены комиссии,   присутствующие. Вопросы могут относиться к теме выпускной работы, специального курса   или экономической теории, поэтому перед защитой целесообразно восстановить в памяти   весь курс и особенно те разделы, которые имеют прямое отношение к теме выпускной   работы. Вопросы выпускник в случае необходимости записывает и готовит ответы, при   этом ему разрешается пользоваться своей выпускной работой. По докладу и ответам на   вопросы ГАК судит о широте кругозора выпускника, его эрудиции, умении публично   выступать и аргументировано отстаивать свою точку зрения при ответах на вопросы.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После ответов выпускника на вопросы зачитывается отзыв научного руководителя, в   котором излагаются особенности данной работы, отношение слушателя к своим   обязанностям, отмечаются положительные и отрицательные стороны работы, а также   оглашается внешняя рецензия. Затем предоставляется заключительное слово выпускнику.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Оценивается работа по 4-х балльной системе (отлично, хорошо, удовлетворительно,   неудовлетворительно).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Оценка результата защиты выпускной работы производится на закрытом заседании   ГАК. При оценке принимаются во внимание оригинальность и </w:t>
      </w:r>
      <w:r>
        <w:rPr>
          <w:b/>
          <w:bCs/>
          <w:sz w:val="28"/>
          <w:u w:val="single"/>
          <w:lang w:val="ru-RU"/>
        </w:rPr>
        <w:t>практическое   значение темы</w:t>
      </w:r>
      <w:r>
        <w:rPr>
          <w:sz w:val="22"/>
          <w:lang w:val="ru-RU"/>
        </w:rPr>
        <w:t xml:space="preserve">, качество выполнения и оформления работы, а также содержательность   доклада и ответов на вопросы. Оценка объявляется после окончания защиты всех работ на   открытом заседании ГАК.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right"/>
        <w:rPr>
          <w:sz w:val="22"/>
          <w:lang w:val="ru-RU"/>
        </w:rPr>
      </w:pPr>
      <w:r>
        <w:rPr>
          <w:sz w:val="22"/>
          <w:lang w:val="ru-RU"/>
        </w:rPr>
        <w:br w:type="page"/>
      </w:r>
    </w:p>
    <w:p w:rsidR="00767A3C" w:rsidRDefault="003617AD">
      <w:pPr>
        <w:pStyle w:val="10"/>
        <w:widowControl/>
        <w:spacing w:line="360" w:lineRule="auto"/>
        <w:ind w:left="5103" w:right="-7"/>
        <w:jc w:val="center"/>
        <w:rPr>
          <w:sz w:val="22"/>
          <w:lang w:val="ru-RU"/>
        </w:rPr>
      </w:pPr>
      <w:r>
        <w:rPr>
          <w:sz w:val="22"/>
          <w:lang w:val="ru-RU"/>
        </w:rPr>
        <w:t xml:space="preserve">Руководителю программы </w:t>
      </w:r>
    </w:p>
    <w:p w:rsidR="00767A3C" w:rsidRDefault="003617AD">
      <w:pPr>
        <w:pStyle w:val="10"/>
        <w:widowControl/>
        <w:spacing w:line="360" w:lineRule="auto"/>
        <w:ind w:left="5103" w:right="-7"/>
        <w:jc w:val="center"/>
        <w:rPr>
          <w:sz w:val="22"/>
          <w:lang w:val="ru-RU"/>
        </w:rPr>
      </w:pPr>
      <w:r>
        <w:rPr>
          <w:sz w:val="22"/>
          <w:lang w:val="ru-RU"/>
        </w:rPr>
        <w:t>Подготовки управленческих кадров,</w:t>
      </w:r>
    </w:p>
    <w:p w:rsidR="00767A3C" w:rsidRDefault="003617AD">
      <w:pPr>
        <w:pStyle w:val="10"/>
        <w:widowControl/>
        <w:spacing w:line="360" w:lineRule="auto"/>
        <w:ind w:left="5103" w:right="-7"/>
        <w:jc w:val="center"/>
        <w:rPr>
          <w:sz w:val="22"/>
          <w:lang w:val="ru-RU"/>
        </w:rPr>
      </w:pPr>
      <w:r>
        <w:rPr>
          <w:sz w:val="22"/>
          <w:lang w:val="ru-RU"/>
        </w:rPr>
        <w:t>для организаций народного хозяйства РФ</w:t>
      </w:r>
    </w:p>
    <w:p w:rsidR="00767A3C" w:rsidRDefault="003617AD">
      <w:pPr>
        <w:pStyle w:val="10"/>
        <w:widowControl/>
        <w:spacing w:line="360" w:lineRule="auto"/>
        <w:ind w:left="5103" w:right="-7"/>
        <w:jc w:val="center"/>
        <w:rPr>
          <w:sz w:val="22"/>
          <w:lang w:val="ru-RU"/>
        </w:rPr>
      </w:pPr>
      <w:r>
        <w:rPr>
          <w:sz w:val="22"/>
          <w:lang w:val="ru-RU"/>
        </w:rPr>
        <w:t xml:space="preserve"> профессору</w:t>
      </w:r>
    </w:p>
    <w:p w:rsidR="00767A3C" w:rsidRDefault="003617AD">
      <w:pPr>
        <w:pStyle w:val="10"/>
        <w:widowControl/>
        <w:spacing w:line="360" w:lineRule="auto"/>
        <w:ind w:left="5103" w:right="-7"/>
        <w:jc w:val="center"/>
        <w:rPr>
          <w:i/>
          <w:sz w:val="22"/>
          <w:lang w:val="ru-RU"/>
        </w:rPr>
      </w:pPr>
      <w:r>
        <w:rPr>
          <w:i/>
          <w:sz w:val="22"/>
          <w:lang w:val="ru-RU"/>
        </w:rPr>
        <w:t>РУСАНОВУ И.М.</w:t>
      </w:r>
    </w:p>
    <w:p w:rsidR="00767A3C" w:rsidRDefault="003617AD">
      <w:pPr>
        <w:pStyle w:val="10"/>
        <w:widowControl/>
        <w:spacing w:line="360" w:lineRule="auto"/>
        <w:ind w:left="5103" w:right="-7"/>
        <w:jc w:val="center"/>
        <w:rPr>
          <w:sz w:val="22"/>
          <w:lang w:val="ru-RU"/>
        </w:rPr>
      </w:pPr>
      <w:r>
        <w:rPr>
          <w:sz w:val="22"/>
          <w:lang w:val="ru-RU"/>
        </w:rPr>
        <w:t xml:space="preserve">от слушателя Программы </w:t>
      </w:r>
    </w:p>
    <w:p w:rsidR="00767A3C" w:rsidRDefault="00767A3C">
      <w:pPr>
        <w:pStyle w:val="10"/>
        <w:widowControl/>
        <w:tabs>
          <w:tab w:val="left" w:pos="0"/>
          <w:tab w:val="left" w:pos="1418"/>
        </w:tabs>
        <w:spacing w:line="360" w:lineRule="auto"/>
        <w:ind w:right="-7"/>
        <w:jc w:val="center"/>
        <w:rPr>
          <w:b/>
          <w:sz w:val="22"/>
          <w:lang w:val="ru-RU"/>
        </w:rPr>
      </w:pPr>
    </w:p>
    <w:p w:rsidR="00767A3C" w:rsidRDefault="003617AD">
      <w:pPr>
        <w:pStyle w:val="10"/>
        <w:widowControl/>
        <w:spacing w:line="360" w:lineRule="auto"/>
        <w:ind w:left="5103" w:right="-7"/>
        <w:jc w:val="center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</w:t>
      </w:r>
    </w:p>
    <w:p w:rsidR="00767A3C" w:rsidRDefault="003617AD">
      <w:pPr>
        <w:pStyle w:val="10"/>
        <w:widowControl/>
        <w:spacing w:line="360" w:lineRule="auto"/>
        <w:ind w:left="5103" w:right="-7"/>
        <w:jc w:val="center"/>
        <w:rPr>
          <w:i/>
          <w:sz w:val="22"/>
          <w:lang w:val="ru-RU"/>
        </w:rPr>
      </w:pPr>
      <w:r>
        <w:rPr>
          <w:i/>
          <w:sz w:val="22"/>
          <w:lang w:val="ru-RU"/>
        </w:rPr>
        <w:t>(Ф.И.О.)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i/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i/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i/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>3 А Я В Л Е Н И Е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sz w:val="22"/>
          <w:lang w:val="ru-RU"/>
        </w:rPr>
      </w:pPr>
      <w:r>
        <w:rPr>
          <w:sz w:val="22"/>
          <w:lang w:val="ru-RU"/>
        </w:rPr>
        <w:t>Прошу утвердить мне тему выпускной работы  _____________________________________________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_______________________________________________________________________________________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______________________________________________________________________________________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_______________________________________________________________________________________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sz w:val="22"/>
          <w:lang w:val="ru-RU"/>
        </w:rPr>
      </w:pPr>
      <w:r>
        <w:rPr>
          <w:sz w:val="22"/>
          <w:lang w:val="ru-RU"/>
        </w:rPr>
        <w:t>и назначить научным руководителем ___________________________________________________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_______________________________________________________________________________________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sz w:val="22"/>
          <w:lang w:val="ru-RU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552"/>
        <w:gridCol w:w="3260"/>
      </w:tblGrid>
      <w:tr w:rsidR="00767A3C">
        <w:tc>
          <w:tcPr>
            <w:tcW w:w="3969" w:type="dxa"/>
          </w:tcPr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sz w:val="22"/>
                <w:lang w:val="ru-RU"/>
              </w:rPr>
            </w:pPr>
          </w:p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«____» _________________ </w:t>
            </w:r>
          </w:p>
        </w:tc>
        <w:tc>
          <w:tcPr>
            <w:tcW w:w="5812" w:type="dxa"/>
            <w:gridSpan w:val="2"/>
          </w:tcPr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b/>
                <w:sz w:val="22"/>
                <w:lang w:val="ru-RU"/>
              </w:rPr>
            </w:pPr>
          </w:p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200_ г. </w:t>
            </w:r>
          </w:p>
        </w:tc>
      </w:tr>
      <w:tr w:rsidR="00767A3C">
        <w:tc>
          <w:tcPr>
            <w:tcW w:w="6521" w:type="dxa"/>
            <w:gridSpan w:val="2"/>
          </w:tcPr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sz w:val="22"/>
                <w:lang w:val="ru-RU"/>
              </w:rPr>
            </w:pPr>
          </w:p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"СОГЛАСОВАНО" </w:t>
            </w:r>
          </w:p>
        </w:tc>
        <w:tc>
          <w:tcPr>
            <w:tcW w:w="3260" w:type="dxa"/>
          </w:tcPr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sz w:val="22"/>
                <w:lang w:val="ru-RU"/>
              </w:rPr>
            </w:pPr>
          </w:p>
        </w:tc>
      </w:tr>
      <w:tr w:rsidR="00767A3C">
        <w:tc>
          <w:tcPr>
            <w:tcW w:w="6521" w:type="dxa"/>
            <w:gridSpan w:val="2"/>
          </w:tcPr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sz w:val="22"/>
                <w:lang w:val="ru-RU"/>
              </w:rPr>
            </w:pPr>
          </w:p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__________________________________________</w:t>
            </w:r>
          </w:p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i/>
                <w:sz w:val="22"/>
                <w:lang w:val="ru-RU"/>
              </w:rPr>
            </w:pPr>
            <w:r>
              <w:rPr>
                <w:i/>
                <w:sz w:val="22"/>
                <w:lang w:val="ru-RU"/>
              </w:rPr>
              <w:t xml:space="preserve">(Ф.И.О. научного  руководителя) </w:t>
            </w:r>
          </w:p>
        </w:tc>
        <w:tc>
          <w:tcPr>
            <w:tcW w:w="3260" w:type="dxa"/>
          </w:tcPr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i/>
                <w:sz w:val="22"/>
                <w:lang w:val="ru-RU"/>
              </w:rPr>
            </w:pPr>
          </w:p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i/>
                <w:sz w:val="22"/>
                <w:lang w:val="ru-RU"/>
              </w:rPr>
            </w:pPr>
            <w:r>
              <w:rPr>
                <w:i/>
                <w:sz w:val="22"/>
                <w:lang w:val="ru-RU"/>
              </w:rPr>
              <w:t>___________________</w:t>
            </w:r>
          </w:p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i/>
                <w:sz w:val="22"/>
                <w:lang w:val="ru-RU"/>
              </w:rPr>
            </w:pPr>
            <w:r>
              <w:rPr>
                <w:i/>
                <w:sz w:val="22"/>
                <w:lang w:val="ru-RU"/>
              </w:rPr>
              <w:t xml:space="preserve">(подпись) </w:t>
            </w:r>
          </w:p>
        </w:tc>
      </w:tr>
    </w:tbl>
    <w:p w:rsidR="00767A3C" w:rsidRDefault="00767A3C">
      <w:pPr>
        <w:pStyle w:val="10"/>
        <w:tabs>
          <w:tab w:val="left" w:pos="0"/>
        </w:tabs>
        <w:spacing w:line="360" w:lineRule="auto"/>
        <w:ind w:right="-7" w:firstLine="567"/>
        <w:rPr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br w:type="page"/>
        <w:t>МОСКОВСКИЙ ГОСУДАРСТВЕННЫЙ УНИВЕРСИТЕТ ЭКОНОМИКИ,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 xml:space="preserve">СТАТИСТИКИ И ИНФОРМАТИКИ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 xml:space="preserve">Тверской филиал (ТФ МЭСИ) 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</w:p>
    <w:p w:rsidR="00767A3C" w:rsidRDefault="003617AD">
      <w:pPr>
        <w:pStyle w:val="10"/>
        <w:widowControl/>
        <w:spacing w:line="360" w:lineRule="auto"/>
        <w:ind w:left="426" w:right="-7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>Программа подготовки управленческих кадров</w:t>
      </w:r>
    </w:p>
    <w:p w:rsidR="00767A3C" w:rsidRDefault="003617AD">
      <w:pPr>
        <w:pStyle w:val="10"/>
        <w:widowControl/>
        <w:spacing w:line="360" w:lineRule="auto"/>
        <w:ind w:left="426" w:right="-7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 xml:space="preserve"> для организаций народного хозяйства РФ</w:t>
      </w:r>
    </w:p>
    <w:p w:rsidR="00767A3C" w:rsidRDefault="00767A3C">
      <w:pPr>
        <w:pStyle w:val="10"/>
        <w:widowControl/>
        <w:spacing w:line="360" w:lineRule="auto"/>
        <w:ind w:left="426" w:right="-7"/>
        <w:jc w:val="center"/>
        <w:rPr>
          <w:b/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b/>
          <w:sz w:val="24"/>
          <w:u w:val="single"/>
          <w:lang w:val="ru-RU"/>
        </w:rPr>
      </w:pPr>
      <w:r>
        <w:rPr>
          <w:b/>
          <w:sz w:val="22"/>
          <w:lang w:val="ru-RU"/>
        </w:rPr>
        <w:t>Специальность</w:t>
      </w:r>
      <w:r>
        <w:rPr>
          <w:sz w:val="22"/>
          <w:lang w:val="ru-RU"/>
        </w:rPr>
        <w:t xml:space="preserve">   </w:t>
      </w:r>
      <w:r>
        <w:rPr>
          <w:b/>
          <w:sz w:val="24"/>
          <w:u w:val="single"/>
          <w:lang w:val="ru-RU"/>
        </w:rPr>
        <w:t>Антикризисное управление и финансовое оздоровление предприятия</w:t>
      </w:r>
    </w:p>
    <w:p w:rsidR="00767A3C" w:rsidRDefault="003617AD">
      <w:pPr>
        <w:pStyle w:val="10"/>
        <w:widowControl/>
        <w:tabs>
          <w:tab w:val="left" w:pos="5670"/>
        </w:tabs>
        <w:spacing w:line="360" w:lineRule="auto"/>
        <w:ind w:left="5670" w:right="-7"/>
        <w:jc w:val="center"/>
        <w:rPr>
          <w:sz w:val="22"/>
          <w:lang w:val="ru-RU"/>
        </w:rPr>
      </w:pPr>
      <w:r>
        <w:rPr>
          <w:sz w:val="22"/>
          <w:lang w:val="ru-RU"/>
        </w:rPr>
        <w:t xml:space="preserve"> «УТВЕРЖДАЮ»</w:t>
      </w:r>
    </w:p>
    <w:p w:rsidR="00767A3C" w:rsidRDefault="003617AD">
      <w:pPr>
        <w:pStyle w:val="10"/>
        <w:widowControl/>
        <w:tabs>
          <w:tab w:val="left" w:pos="5670"/>
        </w:tabs>
        <w:spacing w:line="360" w:lineRule="auto"/>
        <w:ind w:left="5670" w:right="-7"/>
        <w:jc w:val="center"/>
        <w:rPr>
          <w:sz w:val="22"/>
          <w:lang w:val="ru-RU"/>
        </w:rPr>
      </w:pPr>
      <w:r>
        <w:rPr>
          <w:sz w:val="22"/>
          <w:lang w:val="ru-RU"/>
        </w:rPr>
        <w:t>руководитель программы, к.э.н., профессор</w:t>
      </w:r>
    </w:p>
    <w:p w:rsidR="00767A3C" w:rsidRDefault="003617AD">
      <w:pPr>
        <w:pStyle w:val="10"/>
        <w:widowControl/>
        <w:tabs>
          <w:tab w:val="left" w:pos="5670"/>
        </w:tabs>
        <w:spacing w:line="360" w:lineRule="auto"/>
        <w:ind w:left="5670" w:right="-7"/>
        <w:jc w:val="center"/>
        <w:rPr>
          <w:sz w:val="22"/>
          <w:lang w:val="ru-RU"/>
        </w:rPr>
      </w:pPr>
      <w:r>
        <w:rPr>
          <w:sz w:val="22"/>
          <w:lang w:val="ru-RU"/>
        </w:rPr>
        <w:t>Русанов И.М._______________</w:t>
      </w:r>
    </w:p>
    <w:p w:rsidR="00767A3C" w:rsidRDefault="003617AD">
      <w:pPr>
        <w:pStyle w:val="10"/>
        <w:widowControl/>
        <w:tabs>
          <w:tab w:val="left" w:pos="5670"/>
        </w:tabs>
        <w:spacing w:line="360" w:lineRule="auto"/>
        <w:ind w:left="5670" w:right="-7"/>
        <w:jc w:val="center"/>
        <w:rPr>
          <w:sz w:val="22"/>
          <w:lang w:val="ru-RU"/>
        </w:rPr>
      </w:pPr>
      <w:r>
        <w:rPr>
          <w:sz w:val="22"/>
          <w:lang w:val="ru-RU"/>
        </w:rPr>
        <w:t>«____» ______________2006_г.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 xml:space="preserve">ЗАДАНИЕ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 xml:space="preserve">ПО ВЫПУСКНОЙ РАБОТЕ СЛУШАТЕЛЯ </w:t>
      </w:r>
    </w:p>
    <w:p w:rsidR="00767A3C" w:rsidRDefault="003617AD">
      <w:pPr>
        <w:pStyle w:val="10"/>
        <w:widowControl/>
        <w:pBdr>
          <w:bottom w:val="single" w:sz="4" w:space="1" w:color="auto"/>
        </w:pBdr>
        <w:tabs>
          <w:tab w:val="left" w:pos="567"/>
        </w:tabs>
        <w:spacing w:line="360" w:lineRule="auto"/>
        <w:ind w:left="567" w:right="425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                       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i/>
          <w:sz w:val="22"/>
          <w:lang w:val="ru-RU"/>
        </w:rPr>
      </w:pPr>
      <w:r>
        <w:rPr>
          <w:i/>
          <w:sz w:val="22"/>
          <w:lang w:val="ru-RU"/>
        </w:rPr>
        <w:t>(Ф.И.О.)</w:t>
      </w:r>
    </w:p>
    <w:p w:rsidR="00767A3C" w:rsidRDefault="003617AD">
      <w:pPr>
        <w:pStyle w:val="10"/>
        <w:widowControl/>
        <w:pBdr>
          <w:bottom w:val="single" w:sz="4" w:space="1" w:color="auto"/>
        </w:pBdr>
        <w:tabs>
          <w:tab w:val="left" w:pos="567"/>
        </w:tabs>
        <w:spacing w:before="120" w:line="360" w:lineRule="auto"/>
        <w:ind w:left="567" w:right="283"/>
        <w:rPr>
          <w:b/>
          <w:bCs/>
          <w:sz w:val="24"/>
          <w:lang w:val="ru-RU"/>
        </w:rPr>
      </w:pPr>
      <w:r>
        <w:rPr>
          <w:sz w:val="22"/>
          <w:lang w:val="ru-RU"/>
        </w:rPr>
        <w:t xml:space="preserve">Тема:                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/>
        <w:rPr>
          <w:sz w:val="22"/>
          <w:lang w:val="ru-RU"/>
        </w:rPr>
      </w:pPr>
      <w:r>
        <w:rPr>
          <w:sz w:val="22"/>
          <w:lang w:val="ru-RU"/>
        </w:rPr>
        <w:t xml:space="preserve">утверждена приказом по университету от  «_____»_____________2006_г. №________ </w:t>
      </w:r>
    </w:p>
    <w:p w:rsidR="00767A3C" w:rsidRDefault="003617AD">
      <w:pPr>
        <w:pStyle w:val="10"/>
        <w:widowControl/>
        <w:tabs>
          <w:tab w:val="left" w:pos="0"/>
        </w:tabs>
        <w:spacing w:before="120" w:line="360" w:lineRule="auto"/>
        <w:ind w:right="-6" w:firstLine="567"/>
        <w:rPr>
          <w:sz w:val="22"/>
          <w:lang w:val="ru-RU"/>
        </w:rPr>
      </w:pPr>
      <w:r>
        <w:rPr>
          <w:sz w:val="22"/>
          <w:lang w:val="ru-RU"/>
        </w:rPr>
        <w:t>2. Срок сдачи слушателем законченной работы ___________________________________________</w:t>
      </w:r>
    </w:p>
    <w:p w:rsidR="00767A3C" w:rsidRDefault="003617AD">
      <w:pPr>
        <w:pStyle w:val="10"/>
        <w:widowControl/>
        <w:tabs>
          <w:tab w:val="left" w:pos="0"/>
        </w:tabs>
        <w:spacing w:before="120" w:line="360" w:lineRule="auto"/>
        <w:ind w:right="-6" w:firstLine="567"/>
        <w:rPr>
          <w:sz w:val="22"/>
          <w:lang w:val="ru-RU"/>
        </w:rPr>
      </w:pPr>
      <w:r>
        <w:rPr>
          <w:sz w:val="22"/>
          <w:lang w:val="ru-RU"/>
        </w:rPr>
        <w:t>3. Исходные данные по работе _________________________________________________________</w:t>
      </w:r>
    </w:p>
    <w:p w:rsidR="00767A3C" w:rsidRDefault="003617AD">
      <w:pPr>
        <w:pStyle w:val="10"/>
        <w:widowControl/>
        <w:tabs>
          <w:tab w:val="left" w:pos="0"/>
        </w:tabs>
        <w:spacing w:before="120" w:line="360" w:lineRule="auto"/>
        <w:ind w:right="-6" w:firstLine="567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____________________________________________________________________________________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before="120" w:line="360" w:lineRule="auto"/>
        <w:ind w:right="-6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4. Содержание работы (перечень подлежащих разработке вопросов): _________________________</w:t>
      </w:r>
    </w:p>
    <w:p w:rsidR="00767A3C" w:rsidRDefault="003617AD">
      <w:pPr>
        <w:pStyle w:val="10"/>
        <w:widowControl/>
        <w:tabs>
          <w:tab w:val="left" w:pos="0"/>
        </w:tabs>
        <w:spacing w:before="120" w:line="360" w:lineRule="auto"/>
        <w:ind w:right="-6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_____________________________________________________________________________________</w:t>
      </w:r>
    </w:p>
    <w:p w:rsidR="00767A3C" w:rsidRDefault="003617AD">
      <w:pPr>
        <w:pStyle w:val="10"/>
        <w:widowControl/>
        <w:tabs>
          <w:tab w:val="left" w:pos="0"/>
        </w:tabs>
        <w:spacing w:before="120" w:line="360" w:lineRule="auto"/>
        <w:ind w:right="-6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_____________________________________________________________________________________</w:t>
      </w:r>
    </w:p>
    <w:p w:rsidR="00767A3C" w:rsidRDefault="003617AD">
      <w:pPr>
        <w:pStyle w:val="10"/>
        <w:widowControl/>
        <w:tabs>
          <w:tab w:val="left" w:pos="0"/>
        </w:tabs>
        <w:spacing w:before="120" w:line="360" w:lineRule="auto"/>
        <w:ind w:right="-6" w:firstLine="567"/>
        <w:rPr>
          <w:sz w:val="22"/>
          <w:lang w:val="ru-RU"/>
        </w:rPr>
      </w:pPr>
      <w:r>
        <w:rPr>
          <w:sz w:val="22"/>
          <w:lang w:val="ru-RU"/>
        </w:rPr>
        <w:t>5. Дата выдачи задания  «____»_______________2006_г.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sz w:val="22"/>
          <w:lang w:val="ru-RU"/>
        </w:rPr>
      </w:pPr>
      <w:r>
        <w:rPr>
          <w:sz w:val="22"/>
          <w:lang w:val="ru-RU"/>
        </w:rPr>
        <w:t>Руководитель ____________________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i/>
          <w:sz w:val="22"/>
          <w:lang w:val="ru-RU"/>
        </w:rPr>
      </w:pPr>
      <w:r>
        <w:rPr>
          <w:sz w:val="22"/>
          <w:lang w:val="ru-RU"/>
        </w:rPr>
        <w:t xml:space="preserve">                                     </w:t>
      </w:r>
      <w:r>
        <w:rPr>
          <w:i/>
          <w:sz w:val="22"/>
          <w:lang w:val="ru-RU"/>
        </w:rPr>
        <w:t xml:space="preserve">(подпись)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sz w:val="22"/>
          <w:lang w:val="ru-RU"/>
        </w:rPr>
      </w:pPr>
      <w:r>
        <w:rPr>
          <w:sz w:val="22"/>
          <w:lang w:val="ru-RU"/>
        </w:rPr>
        <w:t>Задание принял к исполнению ________________________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i/>
          <w:sz w:val="22"/>
          <w:lang w:val="ru-RU"/>
        </w:rPr>
      </w:pPr>
      <w:r>
        <w:rPr>
          <w:i/>
          <w:sz w:val="22"/>
          <w:lang w:val="ru-RU"/>
        </w:rPr>
        <w:t xml:space="preserve">                                                                    (подпись)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 xml:space="preserve">МОСКОВСКИЙ ГОСУДАРСТВЕННЫЙ УНИВЕРСИТЕТ ЭКОНОМИКИ, </w:t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 xml:space="preserve">СТАТИСТИКИ И ИНФОРМАТИКИ (МЭСИ) 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</w:p>
    <w:p w:rsidR="00767A3C" w:rsidRDefault="003617AD">
      <w:pPr>
        <w:pStyle w:val="10"/>
        <w:widowControl/>
        <w:spacing w:line="360" w:lineRule="auto"/>
        <w:ind w:left="426" w:right="-7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>Программа переподготовки управленческих кадров</w:t>
      </w:r>
    </w:p>
    <w:p w:rsidR="00767A3C" w:rsidRDefault="003617AD">
      <w:pPr>
        <w:pStyle w:val="10"/>
        <w:widowControl/>
        <w:spacing w:line="360" w:lineRule="auto"/>
        <w:ind w:left="426" w:right="-7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 xml:space="preserve"> для организаций народного хозяйства РФ</w:t>
      </w:r>
    </w:p>
    <w:p w:rsidR="00767A3C" w:rsidRDefault="003617AD">
      <w:pPr>
        <w:pStyle w:val="10"/>
        <w:widowControl/>
        <w:spacing w:line="360" w:lineRule="auto"/>
        <w:ind w:left="426" w:right="-7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>Программа «Антикризисное управление и финансовое оздоровление предприятия».</w:t>
      </w:r>
    </w:p>
    <w:p w:rsidR="00767A3C" w:rsidRDefault="00767A3C">
      <w:pPr>
        <w:pStyle w:val="10"/>
        <w:widowControl/>
        <w:spacing w:line="360" w:lineRule="auto"/>
        <w:ind w:left="426" w:right="-7"/>
        <w:jc w:val="center"/>
        <w:rPr>
          <w:b/>
          <w:sz w:val="22"/>
          <w:lang w:val="ru-RU"/>
        </w:rPr>
      </w:pPr>
    </w:p>
    <w:p w:rsidR="00767A3C" w:rsidRDefault="00767A3C">
      <w:pPr>
        <w:pStyle w:val="10"/>
        <w:widowControl/>
        <w:spacing w:line="360" w:lineRule="auto"/>
        <w:ind w:left="426" w:right="-7"/>
        <w:jc w:val="center"/>
        <w:rPr>
          <w:b/>
          <w:sz w:val="22"/>
          <w:lang w:val="ru-RU"/>
        </w:rPr>
      </w:pPr>
    </w:p>
    <w:p w:rsidR="00767A3C" w:rsidRDefault="00767A3C">
      <w:pPr>
        <w:pStyle w:val="10"/>
        <w:widowControl/>
        <w:spacing w:line="360" w:lineRule="auto"/>
        <w:ind w:left="426" w:right="-7"/>
        <w:jc w:val="center"/>
        <w:rPr>
          <w:b/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>ВЫПУСКНАЯ РАБОТА</w:t>
      </w:r>
    </w:p>
    <w:p w:rsidR="00767A3C" w:rsidRDefault="00767A3C">
      <w:pPr>
        <w:pStyle w:val="10"/>
        <w:widowControl/>
        <w:tabs>
          <w:tab w:val="left" w:pos="0"/>
        </w:tabs>
        <w:spacing w:before="120" w:line="360" w:lineRule="auto"/>
        <w:ind w:right="-6" w:firstLine="567"/>
        <w:rPr>
          <w:b/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before="120" w:line="360" w:lineRule="auto"/>
        <w:ind w:right="-6" w:firstLine="567"/>
        <w:rPr>
          <w:b/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before="120" w:line="360" w:lineRule="auto"/>
        <w:ind w:right="-6" w:firstLine="567"/>
        <w:rPr>
          <w:b/>
          <w:sz w:val="22"/>
          <w:lang w:val="ru-RU"/>
        </w:rPr>
      </w:pPr>
      <w:r>
        <w:rPr>
          <w:b/>
          <w:sz w:val="22"/>
          <w:lang w:val="ru-RU"/>
        </w:rPr>
        <w:t>На тему:     «    »</w:t>
      </w:r>
    </w:p>
    <w:p w:rsidR="00767A3C" w:rsidRDefault="00767A3C">
      <w:pPr>
        <w:pStyle w:val="10"/>
        <w:widowControl/>
        <w:tabs>
          <w:tab w:val="left" w:pos="0"/>
        </w:tabs>
        <w:spacing w:before="120" w:line="360" w:lineRule="auto"/>
        <w:ind w:right="-6" w:firstLine="567"/>
        <w:rPr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sz w:val="22"/>
          <w:lang w:val="ru-RU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4394"/>
        <w:gridCol w:w="2268"/>
      </w:tblGrid>
      <w:tr w:rsidR="00767A3C">
        <w:tc>
          <w:tcPr>
            <w:tcW w:w="3544" w:type="dxa"/>
          </w:tcPr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sz w:val="22"/>
                <w:lang w:val="ru-RU"/>
              </w:rPr>
            </w:pPr>
          </w:p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Слушатель-выпускник </w:t>
            </w:r>
          </w:p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i/>
                <w:sz w:val="22"/>
                <w:lang w:val="ru-RU"/>
              </w:rPr>
            </w:pPr>
          </w:p>
        </w:tc>
        <w:tc>
          <w:tcPr>
            <w:tcW w:w="4394" w:type="dxa"/>
          </w:tcPr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i/>
                <w:sz w:val="22"/>
                <w:lang w:val="ru-RU"/>
              </w:rPr>
            </w:pPr>
          </w:p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i/>
                <w:sz w:val="22"/>
                <w:u w:val="single"/>
                <w:lang w:val="ru-RU"/>
              </w:rPr>
            </w:pPr>
          </w:p>
        </w:tc>
        <w:tc>
          <w:tcPr>
            <w:tcW w:w="2268" w:type="dxa"/>
          </w:tcPr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i/>
                <w:sz w:val="22"/>
                <w:lang w:val="ru-RU"/>
              </w:rPr>
            </w:pPr>
          </w:p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142"/>
              <w:jc w:val="both"/>
              <w:rPr>
                <w:i/>
                <w:sz w:val="22"/>
                <w:lang w:val="ru-RU"/>
              </w:rPr>
            </w:pPr>
            <w:r>
              <w:rPr>
                <w:i/>
                <w:sz w:val="22"/>
                <w:lang w:val="ru-RU"/>
              </w:rPr>
              <w:t>______________</w:t>
            </w:r>
          </w:p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jc w:val="both"/>
              <w:rPr>
                <w:i/>
                <w:sz w:val="22"/>
                <w:lang w:val="ru-RU"/>
              </w:rPr>
            </w:pPr>
            <w:r>
              <w:rPr>
                <w:i/>
                <w:sz w:val="22"/>
                <w:lang w:val="ru-RU"/>
              </w:rPr>
              <w:t xml:space="preserve">(подпись) </w:t>
            </w:r>
          </w:p>
        </w:tc>
      </w:tr>
      <w:tr w:rsidR="00767A3C">
        <w:tc>
          <w:tcPr>
            <w:tcW w:w="3544" w:type="dxa"/>
          </w:tcPr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i/>
                <w:sz w:val="22"/>
                <w:lang w:val="ru-RU"/>
              </w:rPr>
            </w:pPr>
          </w:p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Научный руководитель </w:t>
            </w:r>
          </w:p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i/>
                <w:sz w:val="22"/>
                <w:lang w:val="ru-RU"/>
              </w:rPr>
            </w:pPr>
          </w:p>
        </w:tc>
        <w:tc>
          <w:tcPr>
            <w:tcW w:w="4394" w:type="dxa"/>
          </w:tcPr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i/>
                <w:sz w:val="22"/>
                <w:lang w:val="ru-RU"/>
              </w:rPr>
            </w:pPr>
          </w:p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/>
              <w:rPr>
                <w:i/>
                <w:sz w:val="22"/>
                <w:u w:val="single"/>
                <w:lang w:val="ru-RU"/>
              </w:rPr>
            </w:pPr>
          </w:p>
        </w:tc>
        <w:tc>
          <w:tcPr>
            <w:tcW w:w="2268" w:type="dxa"/>
          </w:tcPr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i/>
                <w:sz w:val="22"/>
                <w:lang w:val="ru-RU"/>
              </w:rPr>
            </w:pPr>
          </w:p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142"/>
              <w:jc w:val="both"/>
              <w:rPr>
                <w:i/>
                <w:sz w:val="22"/>
                <w:lang w:val="ru-RU"/>
              </w:rPr>
            </w:pPr>
            <w:r>
              <w:rPr>
                <w:i/>
                <w:sz w:val="22"/>
                <w:lang w:val="ru-RU"/>
              </w:rPr>
              <w:t>______________</w:t>
            </w:r>
          </w:p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jc w:val="both"/>
              <w:rPr>
                <w:i/>
                <w:sz w:val="22"/>
                <w:lang w:val="ru-RU"/>
              </w:rPr>
            </w:pPr>
            <w:r>
              <w:rPr>
                <w:i/>
                <w:sz w:val="22"/>
                <w:lang w:val="ru-RU"/>
              </w:rPr>
              <w:t xml:space="preserve">(подпись) </w:t>
            </w:r>
          </w:p>
        </w:tc>
      </w:tr>
      <w:tr w:rsidR="00767A3C">
        <w:tc>
          <w:tcPr>
            <w:tcW w:w="3544" w:type="dxa"/>
          </w:tcPr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i/>
                <w:sz w:val="22"/>
                <w:lang w:val="ru-RU"/>
              </w:rPr>
            </w:pPr>
          </w:p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Рецензент </w:t>
            </w:r>
          </w:p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i/>
                <w:sz w:val="22"/>
                <w:lang w:val="ru-RU"/>
              </w:rPr>
            </w:pPr>
          </w:p>
        </w:tc>
        <w:tc>
          <w:tcPr>
            <w:tcW w:w="4394" w:type="dxa"/>
          </w:tcPr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i/>
                <w:sz w:val="22"/>
                <w:lang w:val="ru-RU"/>
              </w:rPr>
            </w:pPr>
          </w:p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i/>
                <w:sz w:val="22"/>
                <w:lang w:val="ru-RU"/>
              </w:rPr>
            </w:pPr>
          </w:p>
        </w:tc>
        <w:tc>
          <w:tcPr>
            <w:tcW w:w="2268" w:type="dxa"/>
          </w:tcPr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i/>
                <w:sz w:val="22"/>
                <w:lang w:val="ru-RU"/>
              </w:rPr>
            </w:pPr>
          </w:p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142"/>
              <w:jc w:val="both"/>
              <w:rPr>
                <w:i/>
                <w:sz w:val="22"/>
                <w:lang w:val="ru-RU"/>
              </w:rPr>
            </w:pPr>
            <w:r>
              <w:rPr>
                <w:i/>
                <w:sz w:val="22"/>
                <w:lang w:val="ru-RU"/>
              </w:rPr>
              <w:t>______________</w:t>
            </w:r>
          </w:p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jc w:val="both"/>
              <w:rPr>
                <w:i/>
                <w:sz w:val="22"/>
                <w:lang w:val="ru-RU"/>
              </w:rPr>
            </w:pPr>
            <w:r>
              <w:rPr>
                <w:i/>
                <w:sz w:val="22"/>
                <w:lang w:val="ru-RU"/>
              </w:rPr>
              <w:t xml:space="preserve">(подпись) </w:t>
            </w:r>
          </w:p>
        </w:tc>
      </w:tr>
    </w:tbl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i/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>Тверь - 2006г.</w:t>
      </w:r>
      <w:r>
        <w:rPr>
          <w:b/>
          <w:sz w:val="22"/>
          <w:lang w:val="ru-RU"/>
        </w:rPr>
        <w:br w:type="page"/>
      </w: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 xml:space="preserve">ПОСЛЕДНИЙ ЛИСТ ВЫПУСКНОЙ РАБОТЫ 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Выпускная работа выполнена мной совершенно самостоятельно. Все   использованные в работе материалы и концепции из опубликованной научной литературы и   других источников имеют ссылки на них. 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</w:p>
    <w:p w:rsidR="00767A3C" w:rsidRDefault="003617AD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«    » ________   </w:t>
      </w:r>
      <w:r>
        <w:rPr>
          <w:sz w:val="22"/>
        </w:rPr>
        <w:t>200</w:t>
      </w:r>
      <w:r>
        <w:rPr>
          <w:sz w:val="22"/>
          <w:lang w:val="ru-RU"/>
        </w:rPr>
        <w:t>6г.</w:t>
      </w: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both"/>
        <w:rPr>
          <w:sz w:val="22"/>
          <w:lang w:val="ru-RU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819"/>
        <w:gridCol w:w="5103"/>
      </w:tblGrid>
      <w:tr w:rsidR="00767A3C">
        <w:tc>
          <w:tcPr>
            <w:tcW w:w="284" w:type="dxa"/>
          </w:tcPr>
          <w:p w:rsidR="00767A3C" w:rsidRDefault="00767A3C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sz w:val="22"/>
                <w:lang w:val="ru-RU"/>
              </w:rPr>
            </w:pPr>
          </w:p>
        </w:tc>
        <w:tc>
          <w:tcPr>
            <w:tcW w:w="4819" w:type="dxa"/>
          </w:tcPr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283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________________________</w:t>
            </w:r>
          </w:p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i/>
                <w:sz w:val="22"/>
                <w:lang w:val="ru-RU"/>
              </w:rPr>
            </w:pPr>
            <w:r>
              <w:rPr>
                <w:i/>
                <w:sz w:val="22"/>
                <w:lang w:val="ru-RU"/>
              </w:rPr>
              <w:t xml:space="preserve">(подпись) </w:t>
            </w:r>
          </w:p>
        </w:tc>
        <w:tc>
          <w:tcPr>
            <w:tcW w:w="5103" w:type="dxa"/>
          </w:tcPr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i/>
                <w:sz w:val="22"/>
                <w:lang w:val="ru-RU"/>
              </w:rPr>
            </w:pPr>
            <w:r>
              <w:rPr>
                <w:i/>
                <w:sz w:val="22"/>
                <w:lang w:val="ru-RU"/>
              </w:rPr>
              <w:t>_________________________________________</w:t>
            </w:r>
          </w:p>
          <w:p w:rsidR="00767A3C" w:rsidRDefault="003617AD">
            <w:pPr>
              <w:pStyle w:val="10"/>
              <w:widowControl/>
              <w:tabs>
                <w:tab w:val="left" w:pos="0"/>
              </w:tabs>
              <w:spacing w:line="360" w:lineRule="auto"/>
              <w:ind w:right="-7" w:firstLine="567"/>
              <w:rPr>
                <w:i/>
                <w:sz w:val="22"/>
                <w:lang w:val="ru-RU"/>
              </w:rPr>
            </w:pPr>
            <w:r>
              <w:rPr>
                <w:i/>
                <w:sz w:val="22"/>
                <w:lang w:val="ru-RU"/>
              </w:rPr>
              <w:t xml:space="preserve">(Ф.И О.) </w:t>
            </w:r>
          </w:p>
        </w:tc>
      </w:tr>
    </w:tbl>
    <w:p w:rsidR="00767A3C" w:rsidRDefault="00767A3C">
      <w:pPr>
        <w:pStyle w:val="10"/>
        <w:tabs>
          <w:tab w:val="left" w:pos="0"/>
        </w:tabs>
        <w:spacing w:line="360" w:lineRule="auto"/>
        <w:ind w:right="-7" w:firstLine="567"/>
        <w:rPr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rPr>
          <w:i/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 w:firstLine="567"/>
        <w:jc w:val="center"/>
        <w:rPr>
          <w:sz w:val="22"/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lang w:val="ru-RU"/>
        </w:rPr>
      </w:pPr>
    </w:p>
    <w:p w:rsidR="00767A3C" w:rsidRDefault="00767A3C">
      <w:pPr>
        <w:pStyle w:val="10"/>
        <w:widowControl/>
        <w:tabs>
          <w:tab w:val="left" w:pos="0"/>
        </w:tabs>
        <w:spacing w:line="360" w:lineRule="auto"/>
        <w:ind w:right="-7"/>
        <w:rPr>
          <w:lang w:val="ru-RU"/>
        </w:rPr>
      </w:pPr>
    </w:p>
    <w:p w:rsidR="00767A3C" w:rsidRDefault="003617AD">
      <w:pPr>
        <w:pStyle w:val="1"/>
        <w:spacing w:line="360" w:lineRule="auto"/>
        <w:rPr>
          <w:b/>
          <w:sz w:val="24"/>
          <w:u w:val="single"/>
        </w:rPr>
      </w:pPr>
      <w:r>
        <w:rPr>
          <w:b/>
          <w:caps/>
          <w:sz w:val="24"/>
          <w:u w:val="single"/>
        </w:rPr>
        <w:t>КАК  ПОДГОТОВИТЬСЯ  К</w:t>
      </w:r>
      <w:r>
        <w:rPr>
          <w:rFonts w:ascii="Arial Narrow" w:hAnsi="Arial Narrow"/>
          <w:b/>
          <w:caps/>
          <w:sz w:val="24"/>
          <w:u w:val="single"/>
        </w:rPr>
        <w:t xml:space="preserve">   </w:t>
      </w:r>
      <w:r>
        <w:rPr>
          <w:b/>
          <w:sz w:val="24"/>
          <w:u w:val="single"/>
        </w:rPr>
        <w:t xml:space="preserve">УСТНОЙ  ЗАЩИТЕ  ВЫПУСКНОЙ  РАБОТЫ  (ВР) </w:t>
      </w:r>
    </w:p>
    <w:p w:rsidR="00767A3C" w:rsidRDefault="003617AD">
      <w:pPr>
        <w:pStyle w:val="21"/>
        <w:spacing w:line="360" w:lineRule="auto"/>
        <w:jc w:val="center"/>
        <w:rPr>
          <w:color w:val="auto"/>
          <w:sz w:val="24"/>
        </w:rPr>
      </w:pPr>
      <w:r>
        <w:rPr>
          <w:color w:val="auto"/>
          <w:sz w:val="24"/>
        </w:rPr>
        <w:t>Помните, что при защите выпускной работы учитывается не только качество выполненной ВР и её оформление, но и устное выступление выпускника.</w:t>
      </w:r>
    </w:p>
    <w:p w:rsidR="00767A3C" w:rsidRDefault="00767A3C">
      <w:pPr>
        <w:spacing w:line="360" w:lineRule="auto"/>
        <w:jc w:val="both"/>
        <w:rPr>
          <w:rFonts w:ascii="Arial Narrow" w:hAnsi="Arial Narrow"/>
          <w:sz w:val="24"/>
        </w:rPr>
      </w:pPr>
    </w:p>
    <w:p w:rsidR="00767A3C" w:rsidRDefault="003617AD" w:rsidP="003617AD">
      <w:pPr>
        <w:numPr>
          <w:ilvl w:val="0"/>
          <w:numId w:val="9"/>
        </w:numPr>
        <w:spacing w:line="360" w:lineRule="auto"/>
        <w:jc w:val="both"/>
        <w:rPr>
          <w:rFonts w:ascii="Arial Narrow" w:hAnsi="Arial Narrow"/>
          <w:b/>
          <w:i/>
          <w:sz w:val="24"/>
          <w:u w:val="single"/>
        </w:rPr>
      </w:pPr>
      <w:r>
        <w:rPr>
          <w:rFonts w:ascii="Arial Narrow" w:hAnsi="Arial Narrow"/>
          <w:sz w:val="24"/>
        </w:rPr>
        <w:t xml:space="preserve">Структура и содержание  </w:t>
      </w:r>
      <w:r>
        <w:rPr>
          <w:rFonts w:ascii="Arial Narrow" w:hAnsi="Arial Narrow"/>
          <w:i/>
          <w:sz w:val="24"/>
          <w:u w:val="single"/>
        </w:rPr>
        <w:t>устной  защиты</w:t>
      </w:r>
      <w:r>
        <w:rPr>
          <w:rFonts w:ascii="Arial Narrow" w:hAnsi="Arial Narrow"/>
          <w:sz w:val="24"/>
        </w:rPr>
        <w:t xml:space="preserve">  выпускной  работы  практически  полностью  </w:t>
      </w:r>
      <w:r>
        <w:rPr>
          <w:rFonts w:ascii="Arial Narrow" w:hAnsi="Arial Narrow"/>
          <w:i/>
          <w:sz w:val="24"/>
          <w:u w:val="single"/>
        </w:rPr>
        <w:t>совпадают</w:t>
      </w:r>
      <w:r>
        <w:rPr>
          <w:rFonts w:ascii="Arial Narrow" w:hAnsi="Arial Narrow"/>
          <w:sz w:val="24"/>
        </w:rPr>
        <w:t xml:space="preserve">  с  основными  положениями  структуры  и  содержания  </w:t>
      </w:r>
      <w:r>
        <w:rPr>
          <w:rFonts w:ascii="Arial Narrow" w:hAnsi="Arial Narrow"/>
          <w:i/>
          <w:sz w:val="24"/>
          <w:u w:val="single"/>
        </w:rPr>
        <w:t>вступительной</w:t>
      </w:r>
      <w:r>
        <w:rPr>
          <w:rFonts w:ascii="Arial Narrow" w:hAnsi="Arial Narrow"/>
          <w:sz w:val="24"/>
        </w:rPr>
        <w:t xml:space="preserve">  и  </w:t>
      </w:r>
      <w:r>
        <w:rPr>
          <w:rFonts w:ascii="Arial Narrow" w:hAnsi="Arial Narrow"/>
          <w:i/>
          <w:sz w:val="24"/>
          <w:u w:val="single"/>
        </w:rPr>
        <w:t>заключительной  глав</w:t>
      </w:r>
      <w:r>
        <w:rPr>
          <w:rFonts w:ascii="Arial Narrow" w:hAnsi="Arial Narrow"/>
          <w:sz w:val="24"/>
          <w:u w:val="single"/>
        </w:rPr>
        <w:t xml:space="preserve"> </w:t>
      </w:r>
      <w:r>
        <w:rPr>
          <w:rFonts w:ascii="Arial Narrow" w:hAnsi="Arial Narrow"/>
          <w:sz w:val="24"/>
        </w:rPr>
        <w:t xml:space="preserve"> выпускной работы. Следовательно, при написании ВР уделите особое внимание детальной и кропотливой разработке </w:t>
      </w:r>
      <w:r>
        <w:rPr>
          <w:rFonts w:ascii="Arial Narrow" w:hAnsi="Arial Narrow"/>
          <w:i/>
          <w:sz w:val="24"/>
          <w:u w:val="single"/>
        </w:rPr>
        <w:t>вступления и заключения</w:t>
      </w:r>
      <w:r>
        <w:rPr>
          <w:rFonts w:ascii="Arial Narrow" w:hAnsi="Arial Narrow"/>
          <w:sz w:val="24"/>
        </w:rPr>
        <w:t xml:space="preserve">, рассматривая их как </w:t>
      </w:r>
      <w:r>
        <w:rPr>
          <w:rFonts w:ascii="Arial Narrow" w:hAnsi="Arial Narrow"/>
          <w:i/>
          <w:sz w:val="24"/>
          <w:u w:val="single"/>
        </w:rPr>
        <w:t>базовый конспект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i/>
          <w:sz w:val="24"/>
          <w:u w:val="single"/>
        </w:rPr>
        <w:t>устной защиты</w:t>
      </w:r>
      <w:r>
        <w:rPr>
          <w:rFonts w:ascii="Arial Narrow" w:hAnsi="Arial Narrow"/>
          <w:sz w:val="24"/>
        </w:rPr>
        <w:t xml:space="preserve">, где </w:t>
      </w:r>
      <w:r>
        <w:rPr>
          <w:rFonts w:ascii="Arial Narrow" w:hAnsi="Arial Narrow"/>
          <w:b/>
          <w:i/>
          <w:sz w:val="24"/>
          <w:u w:val="single"/>
        </w:rPr>
        <w:t>обязательны:</w:t>
      </w:r>
    </w:p>
    <w:p w:rsidR="00767A3C" w:rsidRDefault="00767A3C">
      <w:pPr>
        <w:spacing w:line="360" w:lineRule="auto"/>
        <w:jc w:val="both"/>
        <w:rPr>
          <w:rFonts w:ascii="Arial Narrow" w:hAnsi="Arial Narrow"/>
          <w:sz w:val="24"/>
        </w:rPr>
      </w:pPr>
    </w:p>
    <w:p w:rsidR="00767A3C" w:rsidRDefault="003617AD" w:rsidP="003617AD">
      <w:pPr>
        <w:numPr>
          <w:ilvl w:val="0"/>
          <w:numId w:val="7"/>
        </w:numPr>
        <w:spacing w:line="360" w:lineRule="auto"/>
        <w:jc w:val="both"/>
        <w:rPr>
          <w:rFonts w:ascii="Arial Narrow" w:hAnsi="Arial Narrow"/>
          <w:b/>
          <w:i/>
          <w:sz w:val="24"/>
          <w:u w:val="single"/>
        </w:rPr>
      </w:pPr>
      <w:r>
        <w:rPr>
          <w:rFonts w:ascii="Arial Narrow" w:hAnsi="Arial Narrow"/>
          <w:b/>
          <w:i/>
          <w:sz w:val="24"/>
          <w:u w:val="single"/>
        </w:rPr>
        <w:t>обоснование  актуальности  выбранной  темы;</w:t>
      </w:r>
    </w:p>
    <w:p w:rsidR="00767A3C" w:rsidRDefault="003617AD" w:rsidP="003617AD">
      <w:pPr>
        <w:numPr>
          <w:ilvl w:val="0"/>
          <w:numId w:val="7"/>
        </w:numPr>
        <w:spacing w:line="360" w:lineRule="auto"/>
        <w:jc w:val="both"/>
        <w:rPr>
          <w:rFonts w:ascii="Arial Narrow" w:hAnsi="Arial Narrow"/>
          <w:b/>
          <w:i/>
          <w:sz w:val="24"/>
          <w:u w:val="single"/>
        </w:rPr>
      </w:pPr>
      <w:r>
        <w:rPr>
          <w:rFonts w:ascii="Arial Narrow" w:hAnsi="Arial Narrow"/>
          <w:b/>
          <w:i/>
          <w:sz w:val="24"/>
          <w:u w:val="single"/>
        </w:rPr>
        <w:t>объект  исследования;</w:t>
      </w:r>
    </w:p>
    <w:p w:rsidR="00767A3C" w:rsidRDefault="003617AD" w:rsidP="003617AD">
      <w:pPr>
        <w:numPr>
          <w:ilvl w:val="0"/>
          <w:numId w:val="7"/>
        </w:numPr>
        <w:spacing w:line="360" w:lineRule="auto"/>
        <w:jc w:val="both"/>
        <w:rPr>
          <w:rFonts w:ascii="Arial Narrow" w:hAnsi="Arial Narrow"/>
          <w:b/>
          <w:i/>
          <w:sz w:val="24"/>
          <w:u w:val="single"/>
        </w:rPr>
      </w:pPr>
      <w:r>
        <w:rPr>
          <w:rFonts w:ascii="Arial Narrow" w:hAnsi="Arial Narrow"/>
          <w:b/>
          <w:i/>
          <w:sz w:val="24"/>
          <w:u w:val="single"/>
        </w:rPr>
        <w:t>предмет  исследования;</w:t>
      </w:r>
    </w:p>
    <w:p w:rsidR="00767A3C" w:rsidRDefault="003617AD" w:rsidP="003617AD">
      <w:pPr>
        <w:numPr>
          <w:ilvl w:val="0"/>
          <w:numId w:val="7"/>
        </w:numPr>
        <w:spacing w:line="360" w:lineRule="auto"/>
        <w:jc w:val="both"/>
        <w:rPr>
          <w:rFonts w:ascii="Arial Narrow" w:hAnsi="Arial Narrow"/>
          <w:b/>
          <w:i/>
          <w:sz w:val="24"/>
          <w:u w:val="single"/>
        </w:rPr>
      </w:pPr>
      <w:r>
        <w:rPr>
          <w:rFonts w:ascii="Arial Narrow" w:hAnsi="Arial Narrow"/>
          <w:b/>
          <w:i/>
          <w:sz w:val="24"/>
          <w:u w:val="single"/>
        </w:rPr>
        <w:t>цели  исследования;</w:t>
      </w:r>
    </w:p>
    <w:p w:rsidR="00767A3C" w:rsidRDefault="003617AD" w:rsidP="003617AD">
      <w:pPr>
        <w:numPr>
          <w:ilvl w:val="0"/>
          <w:numId w:val="7"/>
        </w:numPr>
        <w:spacing w:line="360" w:lineRule="auto"/>
        <w:jc w:val="both"/>
        <w:rPr>
          <w:rFonts w:ascii="Arial Narrow" w:hAnsi="Arial Narrow"/>
          <w:b/>
          <w:i/>
          <w:sz w:val="24"/>
          <w:u w:val="single"/>
        </w:rPr>
      </w:pPr>
      <w:r>
        <w:rPr>
          <w:rFonts w:ascii="Arial Narrow" w:hAnsi="Arial Narrow"/>
          <w:b/>
          <w:i/>
          <w:sz w:val="24"/>
          <w:u w:val="single"/>
        </w:rPr>
        <w:t>задачи  исследования;</w:t>
      </w:r>
    </w:p>
    <w:p w:rsidR="00767A3C" w:rsidRDefault="003617AD" w:rsidP="003617AD">
      <w:pPr>
        <w:numPr>
          <w:ilvl w:val="0"/>
          <w:numId w:val="7"/>
        </w:numPr>
        <w:spacing w:line="360" w:lineRule="auto"/>
        <w:jc w:val="both"/>
        <w:rPr>
          <w:rFonts w:ascii="Arial Narrow" w:hAnsi="Arial Narrow"/>
          <w:b/>
          <w:i/>
          <w:sz w:val="24"/>
          <w:u w:val="single"/>
        </w:rPr>
      </w:pPr>
      <w:r>
        <w:rPr>
          <w:rFonts w:ascii="Arial Narrow" w:hAnsi="Arial Narrow"/>
          <w:b/>
          <w:i/>
          <w:sz w:val="24"/>
          <w:u w:val="single"/>
        </w:rPr>
        <w:t>исходные  положения  исследования;</w:t>
      </w:r>
    </w:p>
    <w:p w:rsidR="00767A3C" w:rsidRDefault="003617AD" w:rsidP="003617AD">
      <w:pPr>
        <w:numPr>
          <w:ilvl w:val="0"/>
          <w:numId w:val="7"/>
        </w:numPr>
        <w:spacing w:line="360" w:lineRule="auto"/>
        <w:jc w:val="both"/>
        <w:rPr>
          <w:rFonts w:ascii="Arial Narrow" w:hAnsi="Arial Narrow"/>
          <w:b/>
          <w:i/>
          <w:sz w:val="24"/>
          <w:u w:val="single"/>
        </w:rPr>
      </w:pPr>
      <w:r>
        <w:rPr>
          <w:rFonts w:ascii="Arial Narrow" w:hAnsi="Arial Narrow"/>
          <w:b/>
          <w:i/>
          <w:sz w:val="24"/>
          <w:u w:val="single"/>
        </w:rPr>
        <w:t>методология  и  методика  исследования;</w:t>
      </w:r>
    </w:p>
    <w:p w:rsidR="00767A3C" w:rsidRDefault="003617AD" w:rsidP="003617AD">
      <w:pPr>
        <w:numPr>
          <w:ilvl w:val="0"/>
          <w:numId w:val="7"/>
        </w:numPr>
        <w:spacing w:line="360" w:lineRule="auto"/>
        <w:jc w:val="both"/>
        <w:rPr>
          <w:rFonts w:ascii="Arial Narrow" w:hAnsi="Arial Narrow"/>
          <w:b/>
          <w:i/>
          <w:sz w:val="24"/>
          <w:u w:val="single"/>
        </w:rPr>
      </w:pPr>
      <w:r>
        <w:rPr>
          <w:rFonts w:ascii="Arial Narrow" w:hAnsi="Arial Narrow"/>
          <w:b/>
          <w:i/>
          <w:sz w:val="24"/>
          <w:u w:val="single"/>
        </w:rPr>
        <w:t>новизна  исследования;</w:t>
      </w:r>
    </w:p>
    <w:p w:rsidR="00767A3C" w:rsidRDefault="003617AD" w:rsidP="003617AD">
      <w:pPr>
        <w:numPr>
          <w:ilvl w:val="0"/>
          <w:numId w:val="7"/>
        </w:numPr>
        <w:spacing w:line="360" w:lineRule="auto"/>
        <w:jc w:val="both"/>
        <w:rPr>
          <w:rFonts w:ascii="Arial Narrow" w:hAnsi="Arial Narrow"/>
          <w:b/>
          <w:i/>
          <w:sz w:val="24"/>
          <w:u w:val="single"/>
        </w:rPr>
      </w:pPr>
      <w:r>
        <w:rPr>
          <w:rFonts w:ascii="Arial Narrow" w:hAnsi="Arial Narrow"/>
          <w:b/>
          <w:i/>
          <w:sz w:val="24"/>
          <w:u w:val="single"/>
        </w:rPr>
        <w:t>практическая  значимость  исследования;</w:t>
      </w:r>
    </w:p>
    <w:p w:rsidR="00767A3C" w:rsidRDefault="003617AD" w:rsidP="003617AD">
      <w:pPr>
        <w:numPr>
          <w:ilvl w:val="0"/>
          <w:numId w:val="7"/>
        </w:numPr>
        <w:spacing w:line="360" w:lineRule="auto"/>
        <w:jc w:val="both"/>
        <w:rPr>
          <w:rFonts w:ascii="Arial Narrow" w:hAnsi="Arial Narrow"/>
          <w:b/>
          <w:i/>
          <w:sz w:val="24"/>
          <w:u w:val="single"/>
        </w:rPr>
      </w:pPr>
      <w:r>
        <w:rPr>
          <w:rFonts w:ascii="Arial Narrow" w:hAnsi="Arial Narrow"/>
          <w:b/>
          <w:i/>
          <w:sz w:val="24"/>
          <w:u w:val="single"/>
        </w:rPr>
        <w:t>основные  выводы, вытекающие  из  данной  работы.</w:t>
      </w:r>
    </w:p>
    <w:p w:rsidR="00767A3C" w:rsidRDefault="003617AD" w:rsidP="003617AD">
      <w:pPr>
        <w:pStyle w:val="21"/>
        <w:numPr>
          <w:ilvl w:val="0"/>
          <w:numId w:val="9"/>
        </w:numPr>
        <w:spacing w:line="360" w:lineRule="auto"/>
        <w:rPr>
          <w:rFonts w:ascii="Arial Narrow" w:hAnsi="Arial Narrow"/>
          <w:color w:val="auto"/>
          <w:sz w:val="24"/>
        </w:rPr>
      </w:pPr>
      <w:r>
        <w:rPr>
          <w:rFonts w:ascii="Arial Narrow" w:hAnsi="Arial Narrow"/>
          <w:color w:val="auto"/>
          <w:sz w:val="24"/>
        </w:rPr>
        <w:t xml:space="preserve">Защита выпускной квалификационной работы </w:t>
      </w:r>
      <w:r>
        <w:rPr>
          <w:rFonts w:ascii="Arial Narrow" w:hAnsi="Arial Narrow"/>
          <w:i/>
          <w:color w:val="auto"/>
          <w:sz w:val="24"/>
          <w:u w:val="single"/>
        </w:rPr>
        <w:t>начинается</w:t>
      </w:r>
      <w:r>
        <w:rPr>
          <w:rFonts w:ascii="Arial Narrow" w:hAnsi="Arial Narrow"/>
          <w:color w:val="auto"/>
          <w:sz w:val="24"/>
        </w:rPr>
        <w:t xml:space="preserve"> с </w:t>
      </w:r>
      <w:r>
        <w:rPr>
          <w:rFonts w:ascii="Arial Narrow" w:hAnsi="Arial Narrow"/>
          <w:i/>
          <w:color w:val="auto"/>
          <w:sz w:val="24"/>
          <w:u w:val="single"/>
        </w:rPr>
        <w:t>представления выпускника</w:t>
      </w:r>
      <w:r>
        <w:rPr>
          <w:rFonts w:ascii="Arial Narrow" w:hAnsi="Arial Narrow"/>
          <w:color w:val="auto"/>
          <w:sz w:val="24"/>
        </w:rPr>
        <w:t xml:space="preserve"> государственной аттестационной комиссии. В начале слушатель (студент) должен представиться комиссии, например: "Слушатель (студент)  (фамилия, имя, отчество)  представляет выпускную квалификационную работу по теме:  (называет тему)".</w:t>
      </w:r>
    </w:p>
    <w:p w:rsidR="00767A3C" w:rsidRDefault="003617AD" w:rsidP="003617AD">
      <w:pPr>
        <w:numPr>
          <w:ilvl w:val="0"/>
          <w:numId w:val="9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Далее председатель экзаменационной комиссии предлагает начать своё выступление по защите выпускной квалификационной работы.</w:t>
      </w:r>
    </w:p>
    <w:p w:rsidR="00767A3C" w:rsidRDefault="003617AD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Выпускник излагает  </w:t>
      </w:r>
      <w:r>
        <w:rPr>
          <w:rFonts w:ascii="Arial Narrow" w:hAnsi="Arial Narrow"/>
          <w:i/>
          <w:sz w:val="24"/>
          <w:u w:val="single"/>
        </w:rPr>
        <w:t xml:space="preserve">основные  положения  работы </w:t>
      </w:r>
      <w:r>
        <w:rPr>
          <w:rFonts w:ascii="Arial Narrow" w:hAnsi="Arial Narrow"/>
          <w:sz w:val="24"/>
        </w:rPr>
        <w:t xml:space="preserve">      </w:t>
      </w:r>
    </w:p>
    <w:p w:rsidR="00767A3C" w:rsidRDefault="003617AD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согласно  плану, помещённому в пункте 1 данной инструкции.</w:t>
      </w:r>
    </w:p>
    <w:p w:rsidR="00767A3C" w:rsidRDefault="003617AD" w:rsidP="003617AD">
      <w:pPr>
        <w:numPr>
          <w:ilvl w:val="0"/>
          <w:numId w:val="9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В конце выступления выпускник благодарит государственную экзаменационную комиссию за внимание.</w:t>
      </w:r>
    </w:p>
    <w:p w:rsidR="00767A3C" w:rsidRDefault="003617AD" w:rsidP="003617AD">
      <w:pPr>
        <w:numPr>
          <w:ilvl w:val="0"/>
          <w:numId w:val="9"/>
        </w:numPr>
        <w:spacing w:line="360" w:lineRule="auto"/>
        <w:jc w:val="both"/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b/>
          <w:i/>
          <w:sz w:val="24"/>
        </w:rPr>
        <w:t>Помните, что любой слушатель анализирует речь в следующем порядке:</w:t>
      </w:r>
    </w:p>
    <w:p w:rsidR="00767A3C" w:rsidRDefault="003617AD" w:rsidP="003617AD">
      <w:pPr>
        <w:numPr>
          <w:ilvl w:val="0"/>
          <w:numId w:val="8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образ автора речи;</w:t>
      </w:r>
    </w:p>
    <w:p w:rsidR="00767A3C" w:rsidRDefault="003617AD" w:rsidP="003617AD">
      <w:pPr>
        <w:numPr>
          <w:ilvl w:val="0"/>
          <w:numId w:val="8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вид речи, образ речи;</w:t>
      </w:r>
    </w:p>
    <w:p w:rsidR="00767A3C" w:rsidRDefault="003617AD" w:rsidP="003617AD">
      <w:pPr>
        <w:numPr>
          <w:ilvl w:val="0"/>
          <w:numId w:val="8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речевая эмоция;</w:t>
      </w:r>
    </w:p>
    <w:p w:rsidR="00767A3C" w:rsidRDefault="003617AD" w:rsidP="003617AD">
      <w:pPr>
        <w:numPr>
          <w:ilvl w:val="0"/>
          <w:numId w:val="8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аргументация;</w:t>
      </w:r>
    </w:p>
    <w:p w:rsidR="00767A3C" w:rsidRDefault="003617AD" w:rsidP="003617AD">
      <w:pPr>
        <w:numPr>
          <w:ilvl w:val="0"/>
          <w:numId w:val="8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композиция и стиль речи.</w:t>
      </w:r>
    </w:p>
    <w:p w:rsidR="00767A3C" w:rsidRDefault="003617AD" w:rsidP="003617AD">
      <w:pPr>
        <w:numPr>
          <w:ilvl w:val="0"/>
          <w:numId w:val="8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Следовательно, при подготовке к устной защите ВР не забывайте о важности </w:t>
      </w:r>
      <w:r>
        <w:rPr>
          <w:rFonts w:ascii="Arial Narrow" w:hAnsi="Arial Narrow"/>
          <w:i/>
          <w:sz w:val="24"/>
          <w:u w:val="single"/>
        </w:rPr>
        <w:t>зрительно воспринимаемых элементов</w:t>
      </w:r>
      <w:r>
        <w:rPr>
          <w:rFonts w:ascii="Arial Narrow" w:hAnsi="Arial Narrow"/>
          <w:sz w:val="24"/>
        </w:rPr>
        <w:t xml:space="preserve"> Вашей </w:t>
      </w:r>
      <w:r>
        <w:rPr>
          <w:rFonts w:ascii="Arial Narrow" w:hAnsi="Arial Narrow"/>
          <w:i/>
          <w:sz w:val="24"/>
          <w:u w:val="single"/>
        </w:rPr>
        <w:t>речи:</w:t>
      </w:r>
    </w:p>
    <w:p w:rsidR="00767A3C" w:rsidRDefault="003617AD" w:rsidP="003617AD">
      <w:pPr>
        <w:numPr>
          <w:ilvl w:val="0"/>
          <w:numId w:val="8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внешнем виде (причёска, одежда);</w:t>
      </w:r>
    </w:p>
    <w:p w:rsidR="00767A3C" w:rsidRDefault="003617AD" w:rsidP="003617AD">
      <w:pPr>
        <w:numPr>
          <w:ilvl w:val="0"/>
          <w:numId w:val="8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надлежащих манерах (речь без суеты, выражение лица, соответствующее эмоциональности произносимых Вами фраз);</w:t>
      </w:r>
    </w:p>
    <w:p w:rsidR="00767A3C" w:rsidRDefault="003617AD" w:rsidP="003617AD">
      <w:pPr>
        <w:numPr>
          <w:ilvl w:val="0"/>
          <w:numId w:val="8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зрительном контакте со слушателями;</w:t>
      </w:r>
    </w:p>
    <w:p w:rsidR="00767A3C" w:rsidRDefault="003617AD" w:rsidP="003617AD">
      <w:pPr>
        <w:numPr>
          <w:ilvl w:val="0"/>
          <w:numId w:val="8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позах и жестах (не прибегайте к произвольной и механической жестикуляции, жесты должны отвечать своему назначению;).</w:t>
      </w:r>
    </w:p>
    <w:p w:rsidR="00767A3C" w:rsidRDefault="003617AD" w:rsidP="003617AD">
      <w:pPr>
        <w:numPr>
          <w:ilvl w:val="0"/>
          <w:numId w:val="9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Ваша речь должна быть разнообразной (богатой), чистой, выразительной, ясной и понятной, точной и правильной, соответствующей </w:t>
      </w:r>
      <w:r>
        <w:rPr>
          <w:rFonts w:ascii="Arial Narrow" w:hAnsi="Arial Narrow"/>
          <w:i/>
          <w:sz w:val="24"/>
          <w:u w:val="single"/>
        </w:rPr>
        <w:t>нормам русского литературного языка</w:t>
      </w:r>
      <w:r>
        <w:rPr>
          <w:rFonts w:ascii="Arial Narrow" w:hAnsi="Arial Narrow"/>
          <w:sz w:val="24"/>
        </w:rPr>
        <w:t>.</w:t>
      </w:r>
    </w:p>
    <w:p w:rsidR="00767A3C" w:rsidRDefault="003617AD" w:rsidP="003617AD">
      <w:pPr>
        <w:numPr>
          <w:ilvl w:val="0"/>
          <w:numId w:val="9"/>
        </w:numPr>
        <w:spacing w:line="360" w:lineRule="auto"/>
        <w:jc w:val="both"/>
        <w:rPr>
          <w:rFonts w:ascii="Arial Narrow" w:hAnsi="Arial Narrow"/>
          <w:b/>
          <w:i/>
          <w:sz w:val="24"/>
          <w:u w:val="single"/>
        </w:rPr>
      </w:pPr>
      <w:r>
        <w:rPr>
          <w:rFonts w:ascii="Arial Narrow" w:hAnsi="Arial Narrow"/>
          <w:sz w:val="24"/>
        </w:rPr>
        <w:t xml:space="preserve">Вырабатывайте </w:t>
      </w:r>
      <w:r>
        <w:rPr>
          <w:rFonts w:ascii="Arial Narrow" w:hAnsi="Arial Narrow"/>
          <w:i/>
          <w:sz w:val="24"/>
          <w:u w:val="single"/>
        </w:rPr>
        <w:t>собственную позицию</w:t>
      </w:r>
      <w:r>
        <w:rPr>
          <w:rFonts w:ascii="Arial Narrow" w:hAnsi="Arial Narrow"/>
          <w:sz w:val="24"/>
        </w:rPr>
        <w:t xml:space="preserve"> по затронутой теме.</w:t>
      </w:r>
    </w:p>
    <w:p w:rsidR="00767A3C" w:rsidRDefault="003617AD">
      <w:pPr>
        <w:pStyle w:val="3"/>
        <w:spacing w:line="360" w:lineRule="auto"/>
        <w:rPr>
          <w:b/>
        </w:rPr>
      </w:pPr>
      <w:r>
        <w:t xml:space="preserve">Помните, что </w:t>
      </w:r>
      <w:r>
        <w:rPr>
          <w:i/>
          <w:u w:val="single"/>
        </w:rPr>
        <w:t>цель</w:t>
      </w:r>
      <w:r>
        <w:rPr>
          <w:i/>
        </w:rPr>
        <w:t xml:space="preserve"> </w:t>
      </w:r>
      <w:r>
        <w:t xml:space="preserve">любого выступления – </w:t>
      </w:r>
      <w:r>
        <w:rPr>
          <w:i/>
          <w:u w:val="single"/>
        </w:rPr>
        <w:t xml:space="preserve">убеждение </w:t>
      </w:r>
      <w:r>
        <w:t>слушателей.</w:t>
      </w:r>
      <w:r>
        <w:rPr>
          <w:b/>
        </w:rPr>
        <w:t xml:space="preserve"> </w:t>
      </w:r>
    </w:p>
    <w:p w:rsidR="00767A3C" w:rsidRDefault="003617AD">
      <w:pPr>
        <w:pStyle w:val="3"/>
        <w:spacing w:line="360" w:lineRule="auto"/>
        <w:rPr>
          <w:sz w:val="20"/>
        </w:rPr>
      </w:pPr>
      <w:r>
        <w:rPr>
          <w:b/>
          <w:sz w:val="20"/>
        </w:rPr>
        <w:t>"ОТ  ПОЛНОТЫ  МЫСЛИ  ЗАВИСТИТ  БОГАТСТВО  РЕЧИ" (</w:t>
      </w:r>
      <w:r>
        <w:rPr>
          <w:sz w:val="20"/>
        </w:rPr>
        <w:t>В. ГЮГО).</w:t>
      </w:r>
    </w:p>
    <w:p w:rsidR="00767A3C" w:rsidRDefault="00767A3C">
      <w:pPr>
        <w:spacing w:line="360" w:lineRule="auto"/>
      </w:pPr>
      <w:bookmarkStart w:id="0" w:name="_GoBack"/>
      <w:bookmarkEnd w:id="0"/>
    </w:p>
    <w:sectPr w:rsidR="00767A3C">
      <w:footerReference w:type="even" r:id="rId7"/>
      <w:footerReference w:type="default" r:id="rId8"/>
      <w:pgSz w:w="12240" w:h="15840"/>
      <w:pgMar w:top="1134" w:right="758" w:bottom="113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A3C" w:rsidRDefault="003617AD">
      <w:r>
        <w:separator/>
      </w:r>
    </w:p>
  </w:endnote>
  <w:endnote w:type="continuationSeparator" w:id="0">
    <w:p w:rsidR="00767A3C" w:rsidRDefault="0036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A3C" w:rsidRDefault="003617A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7A3C" w:rsidRDefault="00767A3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A3C" w:rsidRDefault="003617A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67A3C" w:rsidRDefault="00767A3C">
    <w:pPr>
      <w:pStyle w:val="a4"/>
      <w:framePr w:wrap="around" w:vAnchor="text" w:hAnchor="margin" w:xAlign="center" w:y="1"/>
      <w:ind w:right="360"/>
      <w:rPr>
        <w:rStyle w:val="a5"/>
      </w:rPr>
    </w:pPr>
  </w:p>
  <w:p w:rsidR="00767A3C" w:rsidRDefault="00767A3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A3C" w:rsidRDefault="003617AD">
      <w:r>
        <w:separator/>
      </w:r>
    </w:p>
  </w:footnote>
  <w:footnote w:type="continuationSeparator" w:id="0">
    <w:p w:rsidR="00767A3C" w:rsidRDefault="00361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>
    <w:nsid w:val="07876FB0"/>
    <w:multiLevelType w:val="singleLevel"/>
    <w:tmpl w:val="1206CD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</w:abstractNum>
  <w:abstractNum w:abstractNumId="2">
    <w:nsid w:val="0DB92FAF"/>
    <w:multiLevelType w:val="singleLevel"/>
    <w:tmpl w:val="57E0983C"/>
    <w:lvl w:ilvl="0">
      <w:start w:val="1"/>
      <w:numFmt w:val="bullet"/>
      <w:lvlText w:val=""/>
      <w:lvlJc w:val="left"/>
      <w:pPr>
        <w:tabs>
          <w:tab w:val="num" w:pos="757"/>
        </w:tabs>
        <w:ind w:left="510" w:hanging="113"/>
      </w:pPr>
      <w:rPr>
        <w:rFonts w:ascii="Wingdings" w:hAnsi="Wingdings" w:hint="default"/>
        <w:sz w:val="24"/>
      </w:rPr>
    </w:lvl>
  </w:abstractNum>
  <w:abstractNum w:abstractNumId="3">
    <w:nsid w:val="285871BE"/>
    <w:multiLevelType w:val="singleLevel"/>
    <w:tmpl w:val="5032E6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DCC1ACD"/>
    <w:multiLevelType w:val="singleLevel"/>
    <w:tmpl w:val="57E0983C"/>
    <w:lvl w:ilvl="0">
      <w:start w:val="1"/>
      <w:numFmt w:val="bullet"/>
      <w:lvlText w:val=""/>
      <w:lvlJc w:val="left"/>
      <w:pPr>
        <w:tabs>
          <w:tab w:val="num" w:pos="757"/>
        </w:tabs>
        <w:ind w:left="510" w:hanging="113"/>
      </w:pPr>
      <w:rPr>
        <w:rFonts w:ascii="Wingdings" w:hAnsi="Wingdings" w:hint="default"/>
        <w:sz w:val="24"/>
      </w:rPr>
    </w:lvl>
  </w:abstractNum>
  <w:abstractNum w:abstractNumId="5">
    <w:nsid w:val="3FE45964"/>
    <w:multiLevelType w:val="singleLevel"/>
    <w:tmpl w:val="B2ACE350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55C40410"/>
    <w:multiLevelType w:val="singleLevel"/>
    <w:tmpl w:val="2724D9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5C47984"/>
    <w:multiLevelType w:val="singleLevel"/>
    <w:tmpl w:val="57E0983C"/>
    <w:lvl w:ilvl="0">
      <w:start w:val="1"/>
      <w:numFmt w:val="bullet"/>
      <w:lvlText w:val=""/>
      <w:lvlJc w:val="left"/>
      <w:pPr>
        <w:tabs>
          <w:tab w:val="num" w:pos="757"/>
        </w:tabs>
        <w:ind w:left="510" w:hanging="113"/>
      </w:pPr>
      <w:rPr>
        <w:rFonts w:ascii="Wingdings" w:hAnsi="Wingdings" w:hint="default"/>
        <w:sz w:val="24"/>
      </w:rPr>
    </w:lvl>
  </w:abstractNum>
  <w:abstractNum w:abstractNumId="8">
    <w:nsid w:val="5D5E1CE6"/>
    <w:multiLevelType w:val="singleLevel"/>
    <w:tmpl w:val="57E0983C"/>
    <w:lvl w:ilvl="0">
      <w:start w:val="1"/>
      <w:numFmt w:val="bullet"/>
      <w:lvlText w:val=""/>
      <w:lvlJc w:val="left"/>
      <w:pPr>
        <w:tabs>
          <w:tab w:val="num" w:pos="757"/>
        </w:tabs>
        <w:ind w:left="510" w:hanging="113"/>
      </w:pPr>
      <w:rPr>
        <w:rFonts w:ascii="Wingdings" w:hAnsi="Wingdings" w:hint="default"/>
        <w:sz w:val="24"/>
      </w:rPr>
    </w:lvl>
  </w:abstractNum>
  <w:abstractNum w:abstractNumId="9">
    <w:nsid w:val="76172A53"/>
    <w:multiLevelType w:val="singleLevel"/>
    <w:tmpl w:val="57E0983C"/>
    <w:lvl w:ilvl="0">
      <w:start w:val="1"/>
      <w:numFmt w:val="bullet"/>
      <w:lvlText w:val=""/>
      <w:lvlJc w:val="left"/>
      <w:pPr>
        <w:tabs>
          <w:tab w:val="num" w:pos="757"/>
        </w:tabs>
        <w:ind w:left="510" w:hanging="113"/>
      </w:pPr>
      <w:rPr>
        <w:rFonts w:ascii="Wingdings" w:hAnsi="Wingdings" w:hint="default"/>
        <w:sz w:val="24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0"/>
    <w:lvlOverride w:ilvl="0">
      <w:lvl w:ilvl="0">
        <w:start w:val="1"/>
        <w:numFmt w:val="bullet"/>
        <w:pStyle w:val="a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17AD"/>
    <w:rsid w:val="0005617E"/>
    <w:rsid w:val="003617AD"/>
    <w:rsid w:val="0076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504E5-2A16-468B-8742-F6D7BDBE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 Black" w:hAnsi="Arial Black"/>
      <w:b/>
      <w:color w:val="0000FF"/>
      <w:sz w:val="28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вичайний1"/>
    <w:pPr>
      <w:widowControl w:val="0"/>
    </w:pPr>
    <w:rPr>
      <w:snapToGrid w:val="0"/>
      <w:lang w:val="en-US"/>
    </w:rPr>
  </w:style>
  <w:style w:type="paragraph" w:styleId="a4">
    <w:name w:val="footer"/>
    <w:basedOn w:val="a0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1"/>
    <w:semiHidden/>
  </w:style>
  <w:style w:type="paragraph" w:styleId="a6">
    <w:name w:val="Title"/>
    <w:basedOn w:val="a0"/>
    <w:qFormat/>
    <w:pPr>
      <w:jc w:val="center"/>
    </w:pPr>
    <w:rPr>
      <w:b/>
      <w:sz w:val="36"/>
    </w:rPr>
  </w:style>
  <w:style w:type="paragraph" w:styleId="a7">
    <w:name w:val="Body Text"/>
    <w:basedOn w:val="a0"/>
    <w:semiHidden/>
    <w:pPr>
      <w:jc w:val="center"/>
    </w:pPr>
    <w:rPr>
      <w:b/>
      <w:sz w:val="28"/>
    </w:rPr>
  </w:style>
  <w:style w:type="paragraph" w:styleId="a8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0"/>
    <w:semiHidden/>
    <w:pPr>
      <w:ind w:firstLine="567"/>
      <w:jc w:val="both"/>
    </w:pPr>
    <w:rPr>
      <w:sz w:val="24"/>
    </w:rPr>
  </w:style>
  <w:style w:type="paragraph" w:styleId="20">
    <w:name w:val="Body Text Indent 2"/>
    <w:basedOn w:val="a0"/>
    <w:semiHidden/>
    <w:pPr>
      <w:ind w:firstLine="567"/>
      <w:jc w:val="both"/>
    </w:pPr>
  </w:style>
  <w:style w:type="paragraph" w:styleId="30">
    <w:name w:val="Body Text Indent 3"/>
    <w:basedOn w:val="a0"/>
    <w:semiHidden/>
    <w:pPr>
      <w:ind w:firstLine="567"/>
      <w:jc w:val="both"/>
    </w:pPr>
    <w:rPr>
      <w:sz w:val="24"/>
    </w:rPr>
  </w:style>
  <w:style w:type="paragraph" w:styleId="21">
    <w:name w:val="Body Text 2"/>
    <w:basedOn w:val="a0"/>
    <w:semiHidden/>
    <w:pPr>
      <w:jc w:val="both"/>
    </w:pPr>
    <w:rPr>
      <w:color w:val="000000"/>
      <w:sz w:val="28"/>
    </w:rPr>
  </w:style>
  <w:style w:type="paragraph" w:styleId="aa">
    <w:name w:val="Normal (Web)"/>
    <w:basedOn w:val="a0"/>
    <w:semiHidden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3"/>
    <w:basedOn w:val="a0"/>
    <w:semiHidden/>
    <w:pPr>
      <w:autoSpaceDE w:val="0"/>
      <w:autoSpaceDN w:val="0"/>
      <w:adjustRightInd w:val="0"/>
      <w:spacing w:line="360" w:lineRule="auto"/>
      <w:jc w:val="both"/>
    </w:pPr>
    <w:rPr>
      <w:sz w:val="24"/>
      <w:lang w:val="en-US"/>
    </w:rPr>
  </w:style>
  <w:style w:type="paragraph" w:styleId="a">
    <w:name w:val="List Bullet"/>
    <w:basedOn w:val="ab"/>
    <w:autoRedefine/>
    <w:semiHidden/>
    <w:pPr>
      <w:numPr>
        <w:numId w:val="10"/>
      </w:numPr>
      <w:spacing w:after="240" w:line="240" w:lineRule="atLeast"/>
      <w:ind w:right="720"/>
      <w:jc w:val="both"/>
    </w:pPr>
    <w:rPr>
      <w:rFonts w:ascii="Garamond" w:hAnsi="Garamond"/>
      <w:sz w:val="22"/>
      <w:lang w:eastAsia="en-US"/>
    </w:rPr>
  </w:style>
  <w:style w:type="paragraph" w:styleId="ab">
    <w:name w:val="List"/>
    <w:basedOn w:val="a0"/>
    <w:semiHidden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4299</Words>
  <Characters>24506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</vt:lpstr>
    </vt:vector>
  </TitlesOfParts>
  <Company>1</Company>
  <LinksUpToDate>false</LinksUpToDate>
  <CharactersWithSpaces>28748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</dc:title>
  <dc:subject/>
  <dc:creator>1</dc:creator>
  <cp:keywords/>
  <cp:lastModifiedBy>Irina</cp:lastModifiedBy>
  <cp:revision>2</cp:revision>
  <cp:lastPrinted>2004-05-12T13:40:00Z</cp:lastPrinted>
  <dcterms:created xsi:type="dcterms:W3CDTF">2014-07-20T11:27:00Z</dcterms:created>
  <dcterms:modified xsi:type="dcterms:W3CDTF">2014-07-20T11:27:00Z</dcterms:modified>
</cp:coreProperties>
</file>