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E18" w:rsidRDefault="00EE02D8">
      <w:pPr>
        <w:pStyle w:val="1"/>
        <w:jc w:val="center"/>
      </w:pPr>
      <w:r>
        <w:t>Курбе Гюстав</w:t>
      </w:r>
    </w:p>
    <w:p w:rsidR="00CA4E18" w:rsidRPr="00EE02D8" w:rsidRDefault="00EE02D8">
      <w:pPr>
        <w:pStyle w:val="a3"/>
      </w:pPr>
      <w:r>
        <w:t>10 июня 1819 года - 31 декабря 1877 года</w:t>
      </w:r>
    </w:p>
    <w:p w:rsidR="00CA4E18" w:rsidRDefault="00EE02D8">
      <w:pPr>
        <w:pStyle w:val="a3"/>
      </w:pPr>
      <w:r>
        <w:t>Курбе - французский живописец, скульптор и график. Родился 10 июня 1819 в Орнане, близ Безансона. В возрасте двадцати лет приехал в Париж и в течение десятилетия выработал собственную живописную манеру; современники называли его основоположником реализма. Пренебрегая формальной композицией и не обращаясь к далеким от действительности сюжетам, принятым в искусстве романтизма и классицизма, Курбе хотел писать окружающий мир таким, каков он есть на самом деле. Он считал, что живопись должна критиковать и исправлять пороки общества; в этом он следовал воззрениям Прудона. Художник сочувствовал радикалам, а во время Парижской Коммуны в 1871 возглавлял комитет, постановивший снести Вандомскую колонну как символ монархии. Затем, будучи приговорен к тюремному заключению и штрафу в размере 300 тыс. франков, бежал в Швейцарию, где провел последние годы жизни. Умер Курбе в Тур-де-Пельц в Швейцарии 31 декабря 1877.</w:t>
      </w:r>
    </w:p>
    <w:p w:rsidR="00CA4E18" w:rsidRDefault="00380EA3">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300pt"/>
        </w:pict>
      </w:r>
    </w:p>
    <w:p w:rsidR="00CA4E18" w:rsidRDefault="00EE02D8">
      <w:pPr>
        <w:pStyle w:val="a3"/>
      </w:pPr>
      <w:r>
        <w:t>Живопись Курбе вызывала заметную политическую оппозицию во Франции; однако во время поездок в Антверпен, Мюнхен и Франкфурт художник мог убедиться, что его картины имеют успех за границей. Поскольку стиль Курбе не претерпевал существенных изменений после 1850, его произведения удобнее всего классифицировать по тематике. На картинах одной группы в реалистической манере изображены представители различных слоев общества: Послеобеденный отдых в Орнане (1849, Лилль, Музей изящных искусств), Похороны в Орнане (1850, Лувр), Дробильщики камня (1849, не сохранилась, ранее находилась в Картинной галерее Дрездена), Ателье, которую сам автор называл Аллегорией реализма (1855, Лувр), Деревенские барышни (1851), Купальщицы (1853, обе – Нью-Йорк, музей Метрополитен), Возвращение кюре с приходского совета (1862, была сожжена владельцем из-за ее антиклерикального характера). Другую группу составляют портреты, в которых удивительно точно передан характер модели: Молодой человек с кожаным поясом, или Автопортрет (1849), Человек с трубкой (1850), Г-н Брюа (1854, все три – Лувр), Портрет Бодлера (1849, Монпелье, музей Фабра), Прудон и его семья (1865, Париж, Пти-Пале), Обнаженная (1869). Последняя, самая многочисленная группа картин Курбе, – пейзажи, морские виды и сцены охоты, созданные в период творческой зрелости мастера и хранящиеся в различных коллекциях и музеях. В качестве примеров можно привести полотна Пирушка на охоте (1857, Бостон, Музей изящных искусств), Бой оленей (1859–1861), Олень и олениха в лесу (1866) и Волна (1870, все три – Париж, Лувр).</w:t>
      </w:r>
      <w:bookmarkStart w:id="0" w:name="_GoBack"/>
      <w:bookmarkEnd w:id="0"/>
    </w:p>
    <w:sectPr w:rsidR="00CA4E1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02D8"/>
    <w:rsid w:val="00380EA3"/>
    <w:rsid w:val="00CA4E18"/>
    <w:rsid w:val="00EE0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57822D8-F977-4521-BF0D-CDA8CF5F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2158</Characters>
  <Application>Microsoft Office Word</Application>
  <DocSecurity>0</DocSecurity>
  <Lines>17</Lines>
  <Paragraphs>5</Paragraphs>
  <ScaleCrop>false</ScaleCrop>
  <Company>diakov.net</Company>
  <LinksUpToDate>false</LinksUpToDate>
  <CharactersWithSpaces>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Курбе Гюстав</dc:title>
  <dc:subject/>
  <dc:creator>Irina</dc:creator>
  <cp:keywords/>
  <dc:description/>
  <cp:lastModifiedBy>Irina</cp:lastModifiedBy>
  <cp:revision>2</cp:revision>
  <dcterms:created xsi:type="dcterms:W3CDTF">2014-07-19T03:51:00Z</dcterms:created>
  <dcterms:modified xsi:type="dcterms:W3CDTF">2014-07-19T03:51:00Z</dcterms:modified>
</cp:coreProperties>
</file>