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5F" w:rsidRDefault="00107ED0">
      <w:pPr>
        <w:pStyle w:val="1"/>
        <w:jc w:val="center"/>
      </w:pPr>
      <w:r>
        <w:t>Блок а. а. - Значение символических образов в поэме а. блока двенадцать</w:t>
      </w:r>
    </w:p>
    <w:p w:rsidR="007D095F" w:rsidRPr="00107ED0" w:rsidRDefault="00107ED0">
      <w:pPr>
        <w:pStyle w:val="a3"/>
      </w:pPr>
      <w:r>
        <w:t xml:space="preserve">Поэму Блока «Двенадцать» долгое время считали произведением, посвященным исключительно Октябрьской революции, не воспринимая того, что скрыто за символами, не придавая значения тем вопросам, которые были затронуты в нем автором. </w:t>
      </w:r>
      <w:r>
        <w:br/>
        <w:t xml:space="preserve">Многие писатели, как российские, так и зарубежные использовали символы, вкладывая с их помощью глубокий смысл в самые обычные, казалось бы, ничего не значащие сцены. Так, у Фета цветок – это женщина, птица – душа, а круг – иной мир, зная эти тонкости, лирику поэта начинаешь понимать совсем по- другому. Так же как Брюсов, Соловьев, Белый и другие представители литературного направления под названием «символизм», Александр Александрович Блок употребляет в своем произведении много символов: это и имена, и числа, и цвета, и погода. </w:t>
      </w:r>
      <w:r>
        <w:br/>
        <w:t xml:space="preserve">В первой части поэмы «Двенадцать» сразу же бросается в глаза следующий контраст: черный вечер и белый снег. Скорее всего, это не просто наиболее выразительные определения, которые автор решил использовать, а значит, подобное противопоставление имеет определенный смысл. Два противоположных цвета могут означать только раскол, разделение. </w:t>
      </w:r>
      <w:r>
        <w:br/>
        <w:t xml:space="preserve">Далее снова упоминаются эти прилагательные: черное небо, черная злоба, белые розы; и вдруг появляется красная гвардия и красный флаг. Они цвета крови. Получается, что при столкновении произойдет кровопролитие, а оно уже совсем близко – над миром поднимается ветер революции. </w:t>
      </w:r>
      <w:r>
        <w:br/>
        <w:t xml:space="preserve">Мотив бури важен не только в понимании настроения людей, он позволяет рассматривать христианскую тематику, как сознательное искажение Библии. Двенадцать человек – двенадцать апостолов, среди них Андрюха и Петруха, а кругом огни, как в преисподней, люди же символизирующие последователей Христа, больше похожи на каторжников, к тому же они свободны от веры в Бога. А впереди сквозь вьюгу идет «Исус Христос», держа в руках кровавый флаг. Пурга, по Пушкину – свадьба ведьмы или похороны домового, а Христос – сын Божий, принявший мученическую смерть за грехи человеческие, не может призывать к насилию. По – видимому сам дьявол ведет за собой апостолов. Люди знают, что где- то рядом находится лютый враг, но они не видят беса, которому, пущенные вслепую пули, не могут причинить никакого вреда. А позади людей ковыляет пес – земное обличье черта, в таком виде Мефистофель являлся Фаусту у Гете. Голодный пес следит за тем, чтобы апостолы двигались в нужном направлении и не вышли из царства мертвых. Таким образом революцию и ее вершителей благословляет вовсе не Бог, а сатана. </w:t>
      </w:r>
      <w:r>
        <w:br/>
        <w:t xml:space="preserve">В поэме важна также символика имен. Героиня «Двенадцати», Катька, появляется на сцене во второй главе, чтобы погибнуть в шестой вместе со святой Русью от рук неверующих. Как ни странно, Блок дает той, что пала так низко, что даже каторжники презирают ее, такое светлое имя: Катерина значит чистая. Но так и должно быть, ведь она символизирует Россию, она самый положительный персонаж поэмы «Двенадцать». Так же как Катерина из «Грозы» Островского или Катюша Маслова из «Воскресения» Толстого, Катька впадает в грех, но она все- таки остается святой, как наша Русь, ввергнутая в кровавое сражение между прошлым и будущим. Еще Катьку можно рассматривать как Коломбину, тогда Петруха превращается в Пьеро, а все происходящее в Петрограде начинает напоминать кукольную комедию в балаганчике. Тогда становятся понятными неуклюжие движения игрушек, которых дергают за ниточку невидимые руки. Частушки в третьей главе и балаганный стих в четвертой лишь усиливают это впечатление. </w:t>
      </w:r>
      <w:r>
        <w:br/>
        <w:t xml:space="preserve">А патруль продолжает обход, и всюду ему слышатся раскаты грома, предупреждающие о приближении Грозы. И лишь один Петька чувствует неладное, его печалит смерть Катьки, пугает разыгравшаяся стихия. Но товарищи его идут и идут вперед, стремясь отделаться от старого мира. Подходит время двенадцатой главы, она самая сложная. Ею заканчивается поэма, но вопросы, поставленные автором, остаются без ответа. Кто эти двенадцать? Куда они идут? И почему впереди всех этот странный «Исус Христос» в белом венце из роз и с красным флагом? Блок позволяет читателям самим разобраться в этом, а в заключительной части он собирает вместе все самое важное и помогает нам проникнуть взглядом сквозь вьюгу и мглу, чтобы мы поняли Тайну. </w:t>
      </w:r>
      <w:r>
        <w:br/>
        <w:t>Таким образом становится понятно, что литературная символика способна тонко выразить симпатию к герою или личный взгляд автора на что- то важное. Блок использует ее во всей полноте, делая ссылки на произведения других писателей или оперируя понятными без всяких пояснений образами, такими, как цвет, стихия ветра. Поэма «Двенадцать» полна загадок и откровений, она заставляет задумываться над каждым словом, каждым знаком с целью правильно расшифровать его. Это произведение хорошо иллюстрирует творчество Александра Блока, по праву занимающего свое место в ряду знаменитых символистов.</w:t>
      </w:r>
      <w:bookmarkStart w:id="0" w:name="_GoBack"/>
      <w:bookmarkEnd w:id="0"/>
    </w:p>
    <w:sectPr w:rsidR="007D095F" w:rsidRPr="00107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ED0"/>
    <w:rsid w:val="00107ED0"/>
    <w:rsid w:val="007D095F"/>
    <w:rsid w:val="0081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C2A38-53C1-43D8-9B13-A2C70B0A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4093</Characters>
  <Application>Microsoft Office Word</Application>
  <DocSecurity>0</DocSecurity>
  <Lines>34</Lines>
  <Paragraphs>9</Paragraphs>
  <ScaleCrop>false</ScaleCrop>
  <Company>diakov.net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а. а. - Значение символических образов в поэме а. блока двенадцать</dc:title>
  <dc:subject/>
  <dc:creator>Irina</dc:creator>
  <cp:keywords/>
  <dc:description/>
  <cp:lastModifiedBy>Irina</cp:lastModifiedBy>
  <cp:revision>2</cp:revision>
  <dcterms:created xsi:type="dcterms:W3CDTF">2014-07-12T22:52:00Z</dcterms:created>
  <dcterms:modified xsi:type="dcterms:W3CDTF">2014-07-12T22:52:00Z</dcterms:modified>
</cp:coreProperties>
</file>