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8CA" w:rsidRDefault="00267980">
      <w:pPr>
        <w:pStyle w:val="1"/>
        <w:jc w:val="center"/>
      </w:pPr>
      <w:r>
        <w:t>Литературный герой АГАМЕМНОН</w:t>
      </w:r>
    </w:p>
    <w:p w:rsidR="00E128CA" w:rsidRPr="00267980" w:rsidRDefault="00267980">
      <w:pPr>
        <w:pStyle w:val="a3"/>
      </w:pPr>
      <w:r>
        <w:t>АГАМЕМНОН - 1) герой «Илиады» Гомера (VIII в. до н.э.), трагедий Эсхила «Агамемнон» (458 г. до н.э.), Софокла «Алке» (ок. 455-445 до н.э.), Еврипида «Ифигения в Авли-де» (408-405 гг. до Р.Х.). А. был героем эпических песен о Троянской войне еще в догомеровскую •эпоху. В «Илиаде» А., царь Микен, возглавляет поход греков против Трои. Его ссора с Ахиллам, храбрейшим героем греческого войска, поставившая на карту судьбу всего войска, лежит в основе сюжета «Илиады». А. предстает перед нами как надменный и эгоистичный властитель, которого только горький опыт заставляет примириться с Ахиллом и возвратить ему его пленницу Брисеиду. Аналогичные свойства характера А. проявляет и в трагедии Софокла «Аякс». В трагедии Еври-пида «Ифигения в Авлиде» А. оказывается вынужденным под давлением войска ради успеха троянского похода принести в жертву свою дочь Ифигению, предварительно вызвав ее под ложным предлогом свадьбы с Ахиллом. В «Одиссее» Гомера упоминается гибель А. от руки любовника его жены Клитемнестры Эгисфа после возвращения его из-под Трои. Гибели А. посвящена трагедия Эсхила «Агамемнон», первая часть трилогии «Орестея». А. оповещает о взятии Трои и о своем предстоящем прибытии при помощи «огненного телеграфа» и тем облегчает для Клитемнестры возможность заранее приготовиться к преступлению. Прибыв из-под Трои в Аргос, где он, согласно Эсхилу, царствовал, А. после колебаний поддается льстивым уговорам Клитемнестры и, сойдя с колесницы, входит во дворец по пурпурным коврам, проявляя этим дерзость по отношению к богам. Клитемнестра сама убивает его в ванне, опутав предварительно покрывалом, а затем расправляется с привезенной им из Трои наложницей Кассандрой, прорицательницей, дочерью царя Приама. Во второй части трилогии («Хоэфоры») даже говорится, что Клитемнестра перед тем, как похоронить А., расчленила его тело. В третьей части («Евменидах») тень Клитемнестры жалуется, что А. преследует ее упреками в царстве мертвых. Лит.: Ярхо В.Н. Драматургия Эсхила и некоторые проблемы древнегреческой трагедии. М., 1978, гл.4; Kaltnka E. Agamemnon in der Ilias. Wien, 1943; Conachcr D.J. Aeschylus’ Oresteia: A literary commentary. Toronto, 1987. А.И.Зайиев</w:t>
      </w:r>
    </w:p>
    <w:p w:rsidR="00E128CA" w:rsidRDefault="00267980">
      <w:pPr>
        <w:pStyle w:val="a3"/>
      </w:pPr>
      <w:r>
        <w:t xml:space="preserve">2) Герой трагедий Л. Аннея Сенеки «Агамемнон» и «Троянки» (середина I в. н.э.). Первая из этих трагедий является переработкой знаменитого «Агамемнона» Эсхила. В отличие от прототипа герой Сенеки появляется в ней лишь ненадолго; гораздо большее внимание уделено Эгисфу и Клитемнестре. Тонкий символический рисунок Эсхила (пурпур, на который сперва не осмеливается ступить А., и непонятное для окружающих пророчество Кассандры) заменен беседой будущих убийц: жена колеблется, и Эгисф убеждает ее принять разумное решение. Сам А. появляется в трагедии только на короткое время, чтобы выразить свою радость и обменяться с троянской пророчицей несколькими словами: та предупреждает его, но микенский царь не слушает ее, принимая Кассандру за безумную, и приказывает слугам удержать ее. Этот бледный образ вполне естественно заслонен своим блистательным прототипом. Вторая трагедия представляет собой сюжетную контаминацию «Гекубы» и «Троянок» Ев-рипида (причем первая также содержит две почти независимые сюжетные линии: не- удачную попытку Гекубы спасти Поликсену (ее требовала в жертву тень Ахилла) от жреческого ножа и ее месть фракийскому царю за коварно погубленного сына Полидора); здесь А. действует только в первой части и не появляется во второй (попытка. Андромахи спасти сына Астианакса). Атриды вообще не пользовались расположением трагиков младшего поколения; наиболее непривлекательным образ А. выведен в «Аяксе» Софокла. Вопреки этой традиции А. изображен как умеренный и разумный правитель; он пытается спасти Поликсену (чего нет у Еврипида) и спорит с необузданным и кровожадным Неоптолемом (изображенным в традициях Вергилия): «Ни один закон не щадит пленного и не препятствует казни - Что не запрещает закон, тому мешает свершиться стыд - Победителю позволено все, что он ни решит сделать - Кому позволено многое, тому подобает желать лишь наименьшего». В новое время это отношение к героям поменялось (блестящий пример в русской драматургии - «Андромаха» П.Катенина, где А. не оставлено привлекательных черт). Судьбе А. посвящены также трагедии В.Альфьери «Агамемнон» (1776) и Г.Гауптма-на «Смерть Агамемнона» (1943). Лит. см.. к статье «Фиест». </w:t>
      </w:r>
      <w:bookmarkStart w:id="0" w:name="_GoBack"/>
      <w:bookmarkEnd w:id="0"/>
    </w:p>
    <w:sectPr w:rsidR="00E12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980"/>
    <w:rsid w:val="00267980"/>
    <w:rsid w:val="005B54ED"/>
    <w:rsid w:val="00E1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78AB5-F26D-45AC-87F1-26FB3B4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3715</Characters>
  <Application>Microsoft Office Word</Application>
  <DocSecurity>0</DocSecurity>
  <Lines>30</Lines>
  <Paragraphs>8</Paragraphs>
  <ScaleCrop>false</ScaleCrop>
  <Company>diakov.net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АГАМЕМНОН</dc:title>
  <dc:subject/>
  <dc:creator>Irina</dc:creator>
  <cp:keywords/>
  <dc:description/>
  <cp:lastModifiedBy>Irina</cp:lastModifiedBy>
  <cp:revision>2</cp:revision>
  <dcterms:created xsi:type="dcterms:W3CDTF">2014-07-12T22:06:00Z</dcterms:created>
  <dcterms:modified xsi:type="dcterms:W3CDTF">2014-07-12T22:06:00Z</dcterms:modified>
</cp:coreProperties>
</file>