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AC0" w:rsidRDefault="00846F38">
      <w:pPr>
        <w:pStyle w:val="1"/>
        <w:jc w:val="center"/>
      </w:pPr>
      <w:r>
        <w:t>Смех часто бывает великим посредником в деле отличия истины от лжи Белинский</w:t>
      </w:r>
    </w:p>
    <w:p w:rsidR="00A70AC0" w:rsidRDefault="00846F38">
      <w:pPr>
        <w:spacing w:after="240"/>
      </w:pPr>
      <w:r>
        <w:t>Смех часто бывает великим посредником в деле отличия истины от лжи 8230 Белинский</w:t>
      </w:r>
      <w:r>
        <w:br/>
      </w:r>
      <w:r>
        <w:br/>
        <w:t>Появились новые имена, писатели становились, как говорили когда-то, властителями дум, помогая понять вчерашнее и сегодняшнее время. Владимир Войнович был одной из заметных фигур этой новой литературы. В его первых произведениях, которые сразу так привлекли, так поразили меня тогда, — самая обыденная наша жизнь: повсеместная убогая нищета, повальное глупость. Кажется, нет выхода из лабиринтов этого абсурдного мира, в котором все перевернуто, но автор все-таки выводит нас из него, спасением служат юмор, насмешка, ирония. Смех помогает возвыситься над нагромождением чудовищных несуразностей беспросветного быта и казарменного общественного устройства, преодолеть их тяжелый гнет.</w:t>
      </w:r>
      <w:r>
        <w:br/>
      </w:r>
      <w:r>
        <w:br/>
        <w:t>«Жизнь и необычайные приключения Ивана Чонкина» — искрометная сатирическая панорама советской действительности, в которой досталось всем «незыблемым устоям» уродливого общественного устройства. Юмор, ирония ранних произведений трансформировались в едкий сарказм, острый гротеск. Личный дневник майора Федота Федотовича Фигурина содержит следующий афоризм, ярко отображающий противоречивую эпоху: «Подозрительным является тот, кто замечен в чем-нибудь подозрительном. Наиболее подозрителен тот, кто ни в чем подозрительном не замечен».</w:t>
      </w:r>
      <w:r>
        <w:br/>
      </w:r>
      <w:r>
        <w:br/>
        <w:t>Войнович пишет о людях, условиями тотального режима превращенных в озлобленную, запуганную и жадную толпу. И следует заметить: у него эти люди подчас действуют в ситуациях, повторяющих самые героические и трогательные коллизии мировой классики, русской классики и фольклора. Вот два примера, хотя их гораздо больше. Недотепа Чонкин, посланный в село Красное стеречь останки разбитого самолета и в суматохе начала войны забытый на этом никому не нужном посту, на свой лад переживает все приключения сказочного простака Иванушки. Смирный и доверчивый, Чонкин берет верх над врагами, казалось, неуязвимыми — капитаном Милягой и его подручными. Бездомный, он обретает кров и добрую подругу Нюру. Презираемый, получает в финале невиданную награду — орден из генеральских рук. Но тут и сказке конец: орден у него тотчас отбирают, а самого тащат в кутузку.</w:t>
      </w:r>
      <w:r>
        <w:br/>
      </w:r>
      <w:r>
        <w:br/>
        <w:t>В густонаселенном мире романа, где жестоко извращены понятия достоинства, чести, долга, любви к Отечеству, еще живо одно человеческое чувство — жалость. Она живет в груди Чонкина, худшего из солдат своего подразделения, сожителя почтальонши Нюры, главаря мифической банды, взявшей в плен людей Миляги и разгромленной полком под командованием свирепого генерала Дрынова. Чонкин всех жалеет: Нюру, и своих пленников, и кабана Борьку. Даже Гладышева, который пытался его застрелить, Чонкин пожалел, за что и поплатился. Наивному герою Войновича невдомек, что доброе сердце — тоже крамола. Он со своим даром сострадания воистину враг государства «и лично товарища» Миляги, Дрынова, Сталина.</w:t>
      </w:r>
      <w:r>
        <w:br/>
      </w:r>
      <w:r>
        <w:br/>
        <w:t>Роман построен так, что слово становится причиной всех решающих поворотов действий. Чонкин по наущению стервеца Самушкина задает политруку роковой вопрос: «Верно ли, что у Сталина две жены?» Плечевой распространяет гнусную сплетню о Нюре. Гладышев строчит донос на соседа. Сотрудники органов, предвкушая расправу над старым сапожником Моисеем Соломоновичем, с ужасом обнаруживают, что фамилия их жертвы — Сталин. Миляга в минуту растерянности невпопад выкрикивает: «Да здравствует товарищ Гитлер!» Жизнь и смерть героев романа зависят от слова, прозвучавшего или написанного, недослышанного или перевернутого. От слова, которое на глазах утрачивает свой первоначальный действительный смысл.</w:t>
      </w:r>
      <w:r>
        <w:br/>
      </w:r>
      <w:r>
        <w:br/>
        <w:t>Наблюдательность писателя остра, но и горестна, ирония не дает повода забыть, что его персонажи — это оболваненные, обездоленные бедолаги, живущие словно в бредовом сновидении, они мучаются по-настоящему. Войнович неистощим в изображении комических ситуаций, но слишком сострадателен, чтобы смешить. И сегодня мы читаем Войновича иначе, не только смеемся над героями, но и плачем над ними.</w:t>
      </w:r>
      <w:bookmarkStart w:id="0" w:name="_GoBack"/>
      <w:bookmarkEnd w:id="0"/>
    </w:p>
    <w:sectPr w:rsidR="00A70A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6F38"/>
    <w:rsid w:val="00846F38"/>
    <w:rsid w:val="00A70AC0"/>
    <w:rsid w:val="00E7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3B378-E201-41DC-9E0F-74E56800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Смех часто бывает великим посредником в деле отличия истины от лжи Белинский</dc:title>
  <dc:subject/>
  <dc:creator>admin</dc:creator>
  <cp:keywords/>
  <dc:description/>
  <cp:lastModifiedBy>admin</cp:lastModifiedBy>
  <cp:revision>2</cp:revision>
  <dcterms:created xsi:type="dcterms:W3CDTF">2014-07-10T03:23:00Z</dcterms:created>
  <dcterms:modified xsi:type="dcterms:W3CDTF">2014-07-10T03:23:00Z</dcterms:modified>
</cp:coreProperties>
</file>