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48D" w:rsidRDefault="00AA5930">
      <w:pPr>
        <w:pStyle w:val="1"/>
        <w:jc w:val="center"/>
      </w:pPr>
      <w:r>
        <w:t>Образ современника в отечественной прозе последних десятилетий</w:t>
      </w:r>
    </w:p>
    <w:p w:rsidR="003A548D" w:rsidRDefault="00AA5930">
      <w:pPr>
        <w:spacing w:after="240"/>
      </w:pPr>
      <w:r>
        <w:t>На протяжении всего творческого пути В.М.Шукшин пережил сложную эволюцию в своём отношении к деревне и к сельскому жителю. Герои его ранних произведений, органично живущие деревенской жизнью, постепенно утрачивают связь с землёй. Деревня перестаёт быть для молодых притягательной. Их манит город, но и там они не находят счастья.</w:t>
      </w:r>
      <w:r>
        <w:br/>
      </w:r>
      <w:r>
        <w:br/>
        <w:t>Шукшину удалось показать глубокие и драматичные процессы разрушения деревенской гармонии, отлучения человека от земли. Эта правда жизни хорошо знакома самому писателю: «Так у меня вышло к сорока годам, что я — ни городской до конца, ни деревенский уже».</w:t>
      </w:r>
      <w:r>
        <w:br/>
      </w:r>
      <w:r>
        <w:br/>
        <w:t>Такое положение вело одних героев Шукшина к утрате коренных черт национального характера, к агрессивности, к неразличению границ между добром и злом, других — к тоске по утраченному.</w:t>
      </w:r>
      <w:r>
        <w:br/>
      </w:r>
      <w:r>
        <w:br/>
        <w:t>Характеры шукшинских героев изображаются в напряжённо-кризисные моменты: выбора, самопознания, воспоминаний, разочарования. Мы узнаём о своём современнике всё: угадываем дисгармонию души, разлад с миром, драматизм нравственных поисков. Так в рассказе «Думы» Матвей Рязанцев, мучающийся бессонницей, каждую ночь прислушивается к голосам гармони. Незатейливая мелодия трогает его за душу. Он вспоминает себя ещё парнишкой, когда отец отправил его с поля в деревню за молоком, чтобы спасти умирающего брата. Никогда больше не было в жизни Матвея такого ответственного момента, когда ситуация жизни и смерти зависела от того как быстро он вернётся к умирающему младшему брату.</w:t>
      </w:r>
      <w:r>
        <w:br/>
      </w:r>
      <w:r>
        <w:br/>
        <w:t>До мельчайших подробностей помнит он ту ночь, которая «летела навстречу…, густо била в лицо тяжким запахом трав». Эта ночь стала самым ярким моментом его жизни. Всё остальное — прозябанье.</w:t>
      </w:r>
      <w:r>
        <w:br/>
      </w:r>
      <w:r>
        <w:br/>
        <w:t>Шукшин подчёркивает, что напряжённо кризисное духовное состояние рождается в момент высшей гармонии — слияние с природой. В этот момент в душе человека рождаются добрые и светлые чувства.</w:t>
      </w:r>
      <w:r>
        <w:br/>
      </w:r>
      <w:r>
        <w:br/>
        <w:t>Поиски ответов на вечные вопросы о смысле жизни и преемственности поколений требуют от писателя анализа чувств и сокровенных душевных переживаний современника. Этому посвящены рассказы «Верую!», «Залётный», «Алёша Бесконвойный».</w:t>
      </w:r>
      <w:r>
        <w:br/>
      </w:r>
      <w:r>
        <w:br/>
        <w:t>Утрата связи человека с жизнью общества порождает различные формы асоциальности, достойные осуждений и осмеяния. В современной жизни Шукшину ненавистно мещанство с его меркантильной «теорией и практикой». Подобная жизненная позиция связана с духовным оскудением личности.</w:t>
      </w:r>
      <w:r>
        <w:br/>
      </w:r>
      <w:r>
        <w:br/>
        <w:t>В киноповести «Брат мой» Шукшин показывает, как вследствие разных условий жизни растёт отчуждение братьев. Иван обосновался в городе, нарушив завет отца беречь землю, а Семён, верный долгу, остаётся жить в деревне. Сложность философской трактовки образов заключается в том, что Семён добр, простодушен и бескорыстен не потому, что он — деревенский. Глубокое нравственное чувство спасает его от бездушия времени. А Ивана и деревня бы не спасла от эгоистичного и расчётливого подхода к жизни.</w:t>
      </w:r>
      <w:r>
        <w:br/>
      </w:r>
      <w:r>
        <w:br/>
        <w:t>Герои Шукшина откровенно и горячо спорят о вечном и сиюминутном, о добре и зле, о смысле жизни. Многие из них — максималисты, не склонные к компромиссам или невмешательству. Таков Саша Ермолаев, Колька Паратов, Иван Дегтярёв.</w:t>
      </w:r>
      <w:r>
        <w:br/>
      </w:r>
      <w:r>
        <w:br/>
        <w:t>В духовно-нравственных исканиях каждый из героев проявляет свою натуру. Жизнепоклонник поп в рассказе «Верую!» напоминает нам неистового Аввакума. В его словах: « Это — суровый, могучий Бог. Он предлагает добро и зло вместе, — это, собственно, и есть рай…Во что верить?… Верь в Жизнь…» — отражается позиция самого писателя.</w:t>
      </w:r>
      <w:r>
        <w:br/>
      </w:r>
      <w:r>
        <w:br/>
        <w:t>Симпатичны автору и Чудик, и Алёша Бесконвойный своей внутренней цельностью, независимостью. В мире грубых мещан они отстаивают право жить по-своему. Так Алёша убеждает всех, что самодеятельность для него что-то большее, в ней цель его существования. А простодушный Чудик, желая задобрить злую сноху, разрисовал детскими красками коляску племянника («по верху колясочки Чудик пустил журавликов…, по низу — цветочки разные, … пару петушков, цыпляток…»). Однако сноха «народного творчества» не поняла. Чудика изгнали из дома брата Дмитрия.</w:t>
      </w:r>
      <w:r>
        <w:br/>
      </w:r>
      <w:r>
        <w:br/>
        <w:t>Современный герой Шукшина отражает ситуацию нравственного и культурного вакуума: традиционные ценности, выработанные тысячелетним укладом, девальвировались в глазах молодёжи. Деревня, отказавшись от самой себя, переориентировалась на город, но новые ценности освоила поверхностно. В этом причина трагедии целого поколения наших современников, мастерски отражённая в творчестве Шукшина.</w:t>
      </w:r>
      <w:bookmarkStart w:id="0" w:name="_GoBack"/>
      <w:bookmarkEnd w:id="0"/>
    </w:p>
    <w:sectPr w:rsidR="003A54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5930"/>
    <w:rsid w:val="003A548D"/>
    <w:rsid w:val="00AA5930"/>
    <w:rsid w:val="00A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614ED-465C-45EA-94E0-03BCD78B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современника в отечественной прозе последних десятилетий</dc:title>
  <dc:subject/>
  <dc:creator>admin</dc:creator>
  <cp:keywords/>
  <dc:description/>
  <cp:lastModifiedBy>admin</cp:lastModifiedBy>
  <cp:revision>2</cp:revision>
  <dcterms:created xsi:type="dcterms:W3CDTF">2014-06-23T22:38:00Z</dcterms:created>
  <dcterms:modified xsi:type="dcterms:W3CDTF">2014-06-23T22:38:00Z</dcterms:modified>
</cp:coreProperties>
</file>