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04" w:rsidRDefault="00BD6E59" w:rsidP="00BD6E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F1374" w:rsidRDefault="00AF1374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374" w:rsidRDefault="00AF1374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курсовой работе мы рассматривали и анализировали произведения Агнии Львовны Барто в нескольких аспектах: черты детской литературы, особенности построения и архитектоники стиха, образы и лирические герои стихотворений</w:t>
      </w:r>
      <w:r w:rsidR="006A6767">
        <w:rPr>
          <w:rFonts w:ascii="Times New Roman" w:hAnsi="Times New Roman" w:cs="Times New Roman"/>
          <w:sz w:val="28"/>
          <w:szCs w:val="28"/>
        </w:rPr>
        <w:t>. Проведение такого исследования преследовало цель ответить на вопрос: в чем секрет стихотворений Агнии Барто, почему ее творчество остается популярным и любимым уже многие годы.</w:t>
      </w:r>
    </w:p>
    <w:p w:rsidR="006A6767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Барто удивительно тонко, точно угадывает мысли своего читателя, разговаривает с ним как бы на равных, и потому смысловая нагрузка ее стихов естественно и незаметно достигает цели.</w:t>
      </w:r>
    </w:p>
    <w:p w:rsidR="006A6767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у Агнии Барто соседствует с веселым, драматическое с юмористически.</w:t>
      </w:r>
    </w:p>
    <w:p w:rsidR="006A6767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 Барто читаются весело, легко, интересно. В них нет навязчивой дидактичности, голых поучений, они будят в читателе саамы добрые чувства: честность, взаимную поддержку, стремление к подлинной красоте, отвращение ко всякого рода фальши. Поэтому стихотворения отдельных циклов, взятые вместе, воспринимаются в целом как прямой, дружеский разговор о душевном мире ребенка</w:t>
      </w:r>
    </w:p>
    <w:p w:rsidR="006A6767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Поэзия А.Л. Барто учит чуткости и вниманию к детям. Стихи ее, как правило, доказывает общность того мира, где живут дети и взрослые, и это закономерно, так как взрослые – это вчерашние дети, а дети – завтрашние взрослые.</w:t>
      </w:r>
    </w:p>
    <w:p w:rsidR="006A6767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Поэтесса особенно чутка к сложному внутреннему мира ребенка, который предстает в ее стихах во всем многообразии. Юный герой Барто – художник и мечтатель, живущий в загадочном, таинственном и увлекательном мире. И порой в стихах ее трудно найти грань между детским и взрослым.</w:t>
      </w:r>
    </w:p>
    <w:p w:rsidR="006A6767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Стихотворения Агнии Львовны по интонациям очень близки к детской речи, легко выговариваются. Это свойство, отличающее стихи Барто от произведений других детских поэтов. В то же время каждое из них имеет «свое лицо», индивидуально. Все они новы и по сюжету, и по ритму, и по образному строю. Агния Барто не повторяет ни себя, ни кого-либо другого.</w:t>
      </w:r>
    </w:p>
    <w:p w:rsidR="006A6767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Произведения Барто почти всегда двухадресны: они обращены и к младшему и к старшему поколению. </w:t>
      </w:r>
    </w:p>
    <w:p w:rsidR="006A6767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Ее стихи </w:t>
      </w:r>
      <w:r w:rsidR="007D2EE6">
        <w:rPr>
          <w:rFonts w:ascii="Times New Roman" w:hAnsi="Times New Roman" w:cs="Times New Roman"/>
          <w:sz w:val="28"/>
          <w:szCs w:val="28"/>
        </w:rPr>
        <w:t>принадлежат</w:t>
      </w:r>
      <w:r>
        <w:rPr>
          <w:rFonts w:ascii="Times New Roman" w:hAnsi="Times New Roman" w:cs="Times New Roman"/>
          <w:sz w:val="28"/>
          <w:szCs w:val="28"/>
        </w:rPr>
        <w:t xml:space="preserve"> большой поэзии.</w:t>
      </w:r>
    </w:p>
    <w:p w:rsidR="006A6767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это вместе составляет тот секрет Агнии Львовны Барто, который мы хотели раскрыть, тот феномен ее поэзии, который делает ее произведения вечными, который  заставляет читателей вновь и вновь возвращаться к творчеству этой великой поэтессы.</w:t>
      </w:r>
    </w:p>
    <w:p w:rsidR="006A6767" w:rsidRPr="00AF1374" w:rsidRDefault="006A6767" w:rsidP="00AF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 хочется привести высказывание Расула Гамзатова:      «… поэтические сокровища Агнии Барто будут принадлежать все время всем поколениям»</w:t>
      </w:r>
      <w:r w:rsidR="007D2EE6">
        <w:rPr>
          <w:rFonts w:ascii="Times New Roman" w:hAnsi="Times New Roman" w:cs="Times New Roman"/>
          <w:sz w:val="28"/>
          <w:szCs w:val="28"/>
        </w:rPr>
        <w:t xml:space="preserve"> </w:t>
      </w:r>
      <w:r w:rsidR="007D2EE6" w:rsidRPr="007D2EE6">
        <w:rPr>
          <w:rFonts w:ascii="Times New Roman" w:hAnsi="Times New Roman" w:cs="Times New Roman"/>
          <w:sz w:val="28"/>
          <w:szCs w:val="28"/>
        </w:rPr>
        <w:t>[</w:t>
      </w:r>
      <w:r w:rsidR="007D2EE6">
        <w:rPr>
          <w:rFonts w:ascii="Times New Roman" w:hAnsi="Times New Roman" w:cs="Times New Roman"/>
          <w:sz w:val="28"/>
          <w:szCs w:val="28"/>
        </w:rPr>
        <w:t>Стихи детям, 1981, С. 3</w:t>
      </w:r>
      <w:r w:rsidR="007D2EE6" w:rsidRPr="007D2EE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E59" w:rsidRPr="00BD6E59" w:rsidRDefault="00BD6E59" w:rsidP="00BD6E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D6E59" w:rsidRPr="00BD6E59" w:rsidSect="00BD6E59">
      <w:footerReference w:type="default" r:id="rId7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0B4" w:rsidRDefault="007150B4" w:rsidP="00BD6E59">
      <w:pPr>
        <w:spacing w:after="0" w:line="240" w:lineRule="auto"/>
      </w:pPr>
      <w:r>
        <w:separator/>
      </w:r>
    </w:p>
  </w:endnote>
  <w:endnote w:type="continuationSeparator" w:id="1">
    <w:p w:rsidR="007150B4" w:rsidRDefault="007150B4" w:rsidP="00BD6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7235"/>
    </w:sdtPr>
    <w:sdtContent>
      <w:p w:rsidR="00BD6E59" w:rsidRDefault="00DE6735">
        <w:pPr>
          <w:pStyle w:val="a5"/>
          <w:jc w:val="right"/>
        </w:pPr>
        <w:fldSimple w:instr=" PAGE   \* MERGEFORMAT ">
          <w:r w:rsidR="007D2EE6">
            <w:rPr>
              <w:noProof/>
            </w:rPr>
            <w:t>38</w:t>
          </w:r>
        </w:fldSimple>
      </w:p>
    </w:sdtContent>
  </w:sdt>
  <w:p w:rsidR="00BD6E59" w:rsidRDefault="00BD6E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0B4" w:rsidRDefault="007150B4" w:rsidP="00BD6E59">
      <w:pPr>
        <w:spacing w:after="0" w:line="240" w:lineRule="auto"/>
      </w:pPr>
      <w:r>
        <w:separator/>
      </w:r>
    </w:p>
  </w:footnote>
  <w:footnote w:type="continuationSeparator" w:id="1">
    <w:p w:rsidR="007150B4" w:rsidRDefault="007150B4" w:rsidP="00BD6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6E59"/>
    <w:rsid w:val="00564804"/>
    <w:rsid w:val="006A6767"/>
    <w:rsid w:val="007150B4"/>
    <w:rsid w:val="007D2EE6"/>
    <w:rsid w:val="008673F7"/>
    <w:rsid w:val="00AF1374"/>
    <w:rsid w:val="00BD6E59"/>
    <w:rsid w:val="00C451CF"/>
    <w:rsid w:val="00DE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E59"/>
  </w:style>
  <w:style w:type="paragraph" w:styleId="a5">
    <w:name w:val="footer"/>
    <w:basedOn w:val="a"/>
    <w:link w:val="a6"/>
    <w:uiPriority w:val="99"/>
    <w:unhideWhenUsed/>
    <w:rsid w:val="00BD6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6E59"/>
  </w:style>
  <w:style w:type="paragraph" w:styleId="a7">
    <w:name w:val="Balloon Text"/>
    <w:basedOn w:val="a"/>
    <w:link w:val="a8"/>
    <w:uiPriority w:val="99"/>
    <w:semiHidden/>
    <w:unhideWhenUsed/>
    <w:rsid w:val="00AF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27BF2-142C-4319-99A0-EEDC53D2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2011-05-19T18:58:00Z</dcterms:created>
  <dcterms:modified xsi:type="dcterms:W3CDTF">2011-05-24T12:35:00Z</dcterms:modified>
</cp:coreProperties>
</file>