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DD" w:rsidRDefault="00B229DD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pStyle w:val="a5"/>
        <w:spacing w:line="360" w:lineRule="auto"/>
        <w:rPr>
          <w:b/>
          <w:bCs/>
        </w:rPr>
      </w:pPr>
      <w:r>
        <w:rPr>
          <w:b/>
          <w:bCs/>
        </w:rPr>
        <w:t>МИНИСТЕРСТВО  ОБРАЗОВАНИЯ  РОССИЙСКОЙ  ФЕДЕРАЦИИ</w:t>
      </w:r>
    </w:p>
    <w:p w:rsidR="00FF2433" w:rsidRDefault="00FF2433" w:rsidP="00FF2433">
      <w:pPr>
        <w:pStyle w:val="a5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ВСЕРОССИЙСКИЙ ЗАОЧНЫЙ ФИНАНСО</w:t>
      </w:r>
      <w:r>
        <w:rPr>
          <w:b/>
          <w:bCs/>
          <w:sz w:val="26"/>
          <w:szCs w:val="26"/>
        </w:rPr>
        <w:t>ВО-ЭКОНОМИЧЕСКИЙ ИНСТИТУТ</w:t>
      </w:r>
    </w:p>
    <w:p w:rsidR="00FF2433" w:rsidRDefault="00FF2433" w:rsidP="00FF2433">
      <w:pPr>
        <w:pStyle w:val="a5"/>
        <w:spacing w:line="360" w:lineRule="auto"/>
        <w:rPr>
          <w:b/>
          <w:bCs/>
        </w:rPr>
      </w:pPr>
      <w:r>
        <w:rPr>
          <w:b/>
          <w:bCs/>
        </w:rPr>
        <w:t>ФИЛИАЛ В Г. БАРНАУЛЕ</w:t>
      </w:r>
    </w:p>
    <w:p w:rsidR="00FF2433" w:rsidRDefault="00FF2433" w:rsidP="00FF2433">
      <w:pPr>
        <w:pStyle w:val="a5"/>
        <w:spacing w:line="360" w:lineRule="auto"/>
        <w:jc w:val="left"/>
      </w:pPr>
    </w:p>
    <w:p w:rsidR="00FF2433" w:rsidRDefault="00FF2433" w:rsidP="00FF2433">
      <w:pPr>
        <w:pStyle w:val="a5"/>
        <w:spacing w:line="360" w:lineRule="auto"/>
        <w:jc w:val="left"/>
      </w:pPr>
      <w:r>
        <w:t>Факультет                                                               Региональная кафедра</w:t>
      </w:r>
    </w:p>
    <w:p w:rsidR="00FF2433" w:rsidRDefault="00FF2433" w:rsidP="00FF2433">
      <w:pPr>
        <w:pStyle w:val="a5"/>
        <w:spacing w:line="360" w:lineRule="auto"/>
        <w:jc w:val="left"/>
      </w:pPr>
      <w:r>
        <w:t xml:space="preserve">«Учетно-статистический»                               бухгалтерского учета, аудита, </w:t>
      </w:r>
    </w:p>
    <w:p w:rsidR="00FF2433" w:rsidRDefault="00FF2433" w:rsidP="00FF2433">
      <w:pPr>
        <w:pStyle w:val="a5"/>
        <w:spacing w:line="360" w:lineRule="auto"/>
        <w:jc w:val="left"/>
      </w:pPr>
      <w:r>
        <w:t xml:space="preserve">                                                                                        статистики.</w:t>
      </w:r>
    </w:p>
    <w:p w:rsidR="00FF2433" w:rsidRDefault="00FF2433" w:rsidP="00FF2433">
      <w:pPr>
        <w:pStyle w:val="a5"/>
        <w:ind w:right="-185" w:hanging="3"/>
        <w:jc w:val="left"/>
        <w:rPr>
          <w:b/>
          <w:bCs/>
        </w:rPr>
      </w:pPr>
    </w:p>
    <w:p w:rsidR="00FF2433" w:rsidRDefault="00FF2433" w:rsidP="00FF2433">
      <w:pPr>
        <w:pStyle w:val="a5"/>
      </w:pPr>
    </w:p>
    <w:p w:rsidR="00FF2433" w:rsidRDefault="00FF2433" w:rsidP="00FF2433">
      <w:pPr>
        <w:pStyle w:val="a5"/>
      </w:pPr>
    </w:p>
    <w:p w:rsidR="00FF2433" w:rsidRDefault="00FF2433" w:rsidP="00FF2433">
      <w:pPr>
        <w:pStyle w:val="a5"/>
      </w:pPr>
    </w:p>
    <w:p w:rsidR="00FF2433" w:rsidRDefault="00FF2433" w:rsidP="00FF2433">
      <w:pPr>
        <w:pStyle w:val="a5"/>
      </w:pPr>
    </w:p>
    <w:p w:rsidR="00FF2433" w:rsidRDefault="00FF2433" w:rsidP="00FF2433">
      <w:pPr>
        <w:pStyle w:val="a5"/>
        <w:rPr>
          <w:b/>
          <w:bCs/>
        </w:rPr>
      </w:pPr>
      <w:r>
        <w:rPr>
          <w:b/>
          <w:bCs/>
        </w:rPr>
        <w:t>КУРСОВАЯ  РАБОТА на тему:</w:t>
      </w:r>
    </w:p>
    <w:p w:rsidR="00FF2433" w:rsidRDefault="00FF2433" w:rsidP="00FF2433">
      <w:pPr>
        <w:pStyle w:val="a5"/>
        <w:rPr>
          <w:b/>
          <w:bCs/>
        </w:rPr>
      </w:pPr>
      <w:r>
        <w:rPr>
          <w:b/>
          <w:bCs/>
        </w:rPr>
        <w:t>Основы организации финансового учета</w:t>
      </w:r>
    </w:p>
    <w:p w:rsidR="00FF2433" w:rsidRDefault="00FF2433" w:rsidP="00FF2433">
      <w:pPr>
        <w:pStyle w:val="a5"/>
        <w:rPr>
          <w:b/>
          <w:bCs/>
        </w:rPr>
      </w:pPr>
      <w:r>
        <w:rPr>
          <w:b/>
          <w:bCs/>
        </w:rPr>
        <w:t>(на материалах ООО «Х» г.Барнаул)</w:t>
      </w:r>
    </w:p>
    <w:p w:rsidR="00FF2433" w:rsidRDefault="00FF2433" w:rsidP="00FF2433">
      <w:pPr>
        <w:pStyle w:val="a5"/>
        <w:jc w:val="left"/>
        <w:rPr>
          <w:b/>
          <w:bCs/>
        </w:rPr>
      </w:pPr>
    </w:p>
    <w:p w:rsidR="00FF2433" w:rsidRDefault="00FF2433" w:rsidP="00FF2433">
      <w:pPr>
        <w:pStyle w:val="a5"/>
        <w:jc w:val="left"/>
        <w:rPr>
          <w:b/>
          <w:bCs/>
        </w:rPr>
      </w:pPr>
    </w:p>
    <w:p w:rsidR="00FF2433" w:rsidRDefault="00FF2433" w:rsidP="00FF2433">
      <w:pPr>
        <w:pStyle w:val="a5"/>
        <w:jc w:val="left"/>
      </w:pPr>
      <w:r>
        <w:t xml:space="preserve">Студентка                                                   </w:t>
      </w:r>
    </w:p>
    <w:p w:rsidR="00FF2433" w:rsidRDefault="00FF2433" w:rsidP="00FF2433">
      <w:pPr>
        <w:pStyle w:val="a5"/>
        <w:jc w:val="left"/>
      </w:pPr>
      <w:r>
        <w:t xml:space="preserve"> </w:t>
      </w:r>
    </w:p>
    <w:p w:rsidR="00FF2433" w:rsidRDefault="00FF2433" w:rsidP="00FF2433">
      <w:pPr>
        <w:pStyle w:val="a5"/>
        <w:jc w:val="left"/>
      </w:pPr>
      <w:r>
        <w:t>Специальность                                           Бухгалтерский учет, анализ и аудит</w:t>
      </w:r>
    </w:p>
    <w:p w:rsidR="00FF2433" w:rsidRDefault="00FF2433" w:rsidP="00FF2433">
      <w:pPr>
        <w:pStyle w:val="a5"/>
        <w:jc w:val="left"/>
      </w:pPr>
    </w:p>
    <w:p w:rsidR="00FF2433" w:rsidRDefault="00FF2433" w:rsidP="00FF2433">
      <w:pPr>
        <w:pStyle w:val="a5"/>
        <w:jc w:val="left"/>
      </w:pPr>
      <w:r>
        <w:t>№ личного дела</w:t>
      </w:r>
    </w:p>
    <w:p w:rsidR="00FF2433" w:rsidRDefault="00FF2433" w:rsidP="00FF2433">
      <w:pPr>
        <w:pStyle w:val="a5"/>
        <w:jc w:val="left"/>
      </w:pPr>
    </w:p>
    <w:p w:rsidR="00FF2433" w:rsidRDefault="00FF2433" w:rsidP="00FF2433">
      <w:pPr>
        <w:pStyle w:val="a5"/>
        <w:jc w:val="left"/>
      </w:pPr>
      <w:r>
        <w:t>Образование                                               Первое высшее</w:t>
      </w:r>
    </w:p>
    <w:p w:rsidR="00FF2433" w:rsidRDefault="00FF2433" w:rsidP="00FF2433">
      <w:pPr>
        <w:pStyle w:val="a5"/>
        <w:jc w:val="left"/>
      </w:pPr>
    </w:p>
    <w:p w:rsidR="00FF2433" w:rsidRDefault="00FF2433" w:rsidP="00FF2433">
      <w:pPr>
        <w:pStyle w:val="a5"/>
        <w:jc w:val="left"/>
      </w:pPr>
      <w:r>
        <w:t>Группа                                                         4БП-4</w:t>
      </w:r>
    </w:p>
    <w:p w:rsidR="00FF2433" w:rsidRDefault="00FF2433" w:rsidP="00FF2433">
      <w:pPr>
        <w:pStyle w:val="a5"/>
        <w:jc w:val="left"/>
      </w:pPr>
    </w:p>
    <w:p w:rsidR="00FF2433" w:rsidRDefault="00FF2433" w:rsidP="00FF2433">
      <w:pPr>
        <w:pStyle w:val="a5"/>
        <w:jc w:val="left"/>
      </w:pPr>
      <w:r>
        <w:t>Дисциплина                                                Бухгалтерский (финансовый) учет</w:t>
      </w:r>
    </w:p>
    <w:p w:rsidR="00FF2433" w:rsidRDefault="00FF2433" w:rsidP="00FF2433">
      <w:pPr>
        <w:pStyle w:val="a5"/>
        <w:jc w:val="left"/>
      </w:pPr>
    </w:p>
    <w:p w:rsidR="00FF2433" w:rsidRDefault="00FF2433" w:rsidP="00FF2433">
      <w:pPr>
        <w:pStyle w:val="a5"/>
      </w:pPr>
      <w:r>
        <w:t xml:space="preserve">Научный руководитель                             </w:t>
      </w:r>
    </w:p>
    <w:p w:rsidR="00FF2433" w:rsidRDefault="00FF2433" w:rsidP="00FF2433">
      <w:pPr>
        <w:pStyle w:val="a5"/>
        <w:jc w:val="left"/>
        <w:rPr>
          <w:b/>
          <w:bCs/>
        </w:rPr>
      </w:pPr>
    </w:p>
    <w:p w:rsidR="00FF2433" w:rsidRDefault="00FF2433" w:rsidP="00FF2433">
      <w:pPr>
        <w:pStyle w:val="a5"/>
        <w:jc w:val="both"/>
      </w:pPr>
      <w:r>
        <w:t>Допускается к защите                                «_____»_________2004г.____________</w:t>
      </w:r>
    </w:p>
    <w:p w:rsidR="00FF2433" w:rsidRDefault="00FF2433" w:rsidP="00FF2433">
      <w:pPr>
        <w:pStyle w:val="a5"/>
        <w:jc w:val="both"/>
      </w:pPr>
    </w:p>
    <w:p w:rsidR="00FF2433" w:rsidRDefault="00FF2433" w:rsidP="00FF2433">
      <w:pPr>
        <w:pStyle w:val="a5"/>
        <w:jc w:val="both"/>
      </w:pPr>
      <w:r>
        <w:t>Защищена                                                    «_____»_________2004г.____________</w:t>
      </w:r>
    </w:p>
    <w:p w:rsidR="00FF2433" w:rsidRDefault="00FF2433" w:rsidP="00FF2433">
      <w:pPr>
        <w:pStyle w:val="a5"/>
        <w:rPr>
          <w:b/>
          <w:bCs/>
        </w:rPr>
      </w:pPr>
      <w:r>
        <w:rPr>
          <w:b/>
          <w:bCs/>
        </w:rPr>
        <w:t xml:space="preserve"> </w:t>
      </w:r>
    </w:p>
    <w:p w:rsidR="00FF2433" w:rsidRDefault="00FF2433" w:rsidP="00FF2433">
      <w:pPr>
        <w:widowControl w:val="0"/>
        <w:spacing w:line="360" w:lineRule="auto"/>
        <w:ind w:left="3" w:firstLine="327"/>
        <w:jc w:val="center"/>
        <w:rPr>
          <w:color w:val="000000"/>
          <w:sz w:val="28"/>
          <w:szCs w:val="28"/>
        </w:rPr>
      </w:pPr>
    </w:p>
    <w:p w:rsidR="00FF2433" w:rsidRDefault="00FF2433" w:rsidP="00FF2433">
      <w:pPr>
        <w:pStyle w:val="ConsCell"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color w:val="000000"/>
          <w:sz w:val="28"/>
          <w:szCs w:val="28"/>
        </w:rPr>
        <w:t>Барнаул 2004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FF2433" w:rsidRDefault="00FF2433" w:rsidP="00FF2433">
      <w:pPr>
        <w:pStyle w:val="ConsCell"/>
        <w:widowControl/>
        <w:rPr>
          <w:rFonts w:ascii="Times New Roman" w:hAnsi="Times New Roman" w:cs="Times New Roman"/>
          <w:b/>
          <w:bCs/>
          <w:sz w:val="30"/>
          <w:szCs w:val="30"/>
        </w:rPr>
      </w:pPr>
    </w:p>
    <w:p w:rsidR="00FF2433" w:rsidRDefault="00FF2433" w:rsidP="00FF2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FF2433" w:rsidRDefault="00FF2433" w:rsidP="00FF243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222"/>
        <w:gridCol w:w="709"/>
      </w:tblGrid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Введение………………………………………………………………..</w:t>
            </w:r>
          </w:p>
        </w:tc>
        <w:tc>
          <w:tcPr>
            <w:tcW w:w="709" w:type="dxa"/>
          </w:tcPr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1. Бухгалтерская (финансовая) отчетность организации…….</w:t>
            </w:r>
          </w:p>
        </w:tc>
        <w:tc>
          <w:tcPr>
            <w:tcW w:w="709" w:type="dxa"/>
          </w:tcPr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 классификация бухгалтерской (финансовой) отчетности……………………………………………………………...</w:t>
            </w:r>
          </w:p>
        </w:tc>
        <w:tc>
          <w:tcPr>
            <w:tcW w:w="709" w:type="dxa"/>
          </w:tcPr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бухгалтерской отчетности. </w:t>
            </w:r>
          </w:p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Пользователи бухгалтерской отчетности и их требования…………</w:t>
            </w:r>
          </w:p>
        </w:tc>
        <w:tc>
          <w:tcPr>
            <w:tcW w:w="709" w:type="dxa"/>
          </w:tcPr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Нормативное регулирование бухгалтерской отчетности……………………………………………………………...</w:t>
            </w:r>
          </w:p>
        </w:tc>
        <w:tc>
          <w:tcPr>
            <w:tcW w:w="709" w:type="dxa"/>
          </w:tcPr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Требования, предъявляемые к бухгалтерской отчетности…………………………….………………………………..</w:t>
            </w:r>
          </w:p>
        </w:tc>
        <w:tc>
          <w:tcPr>
            <w:tcW w:w="709" w:type="dxa"/>
          </w:tcPr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и качественные характеристики бухгалтерской отчетности. Сроки представления. Содержание бухгалтерской отчетности…...</w:t>
            </w:r>
          </w:p>
        </w:tc>
        <w:tc>
          <w:tcPr>
            <w:tcW w:w="709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8222" w:type="dxa"/>
          </w:tcPr>
          <w:p w:rsidR="00FF2433" w:rsidRDefault="00FF2433" w:rsidP="00FF2433">
            <w:pPr>
              <w:pStyle w:val="2"/>
            </w:pPr>
            <w:r>
              <w:t>Международные стандарты финансовой отчетности……………………………………………………………..</w:t>
            </w:r>
          </w:p>
        </w:tc>
        <w:tc>
          <w:tcPr>
            <w:tcW w:w="709" w:type="dxa"/>
          </w:tcPr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2. Бухгалтерская (финансовая) отчетность ООО «Х»…………………………………………………………………..</w:t>
            </w:r>
          </w:p>
        </w:tc>
        <w:tc>
          <w:tcPr>
            <w:tcW w:w="709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Краткая характеристика ООО «Х»…………………….     </w:t>
            </w:r>
          </w:p>
        </w:tc>
        <w:tc>
          <w:tcPr>
            <w:tcW w:w="709" w:type="dxa"/>
          </w:tcPr>
          <w:p w:rsidR="00FF2433" w:rsidRDefault="00FF2433" w:rsidP="00FF2433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Заключение…………………………………………………………….</w:t>
            </w:r>
          </w:p>
        </w:tc>
        <w:tc>
          <w:tcPr>
            <w:tcW w:w="709" w:type="dxa"/>
          </w:tcPr>
          <w:p w:rsidR="00FF2433" w:rsidRDefault="00FF2433" w:rsidP="00FF2433">
            <w:pPr>
              <w:pStyle w:val="a5"/>
            </w:pPr>
            <w:r>
              <w:t>19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литературы……………………………………………………</w:t>
            </w:r>
          </w:p>
        </w:tc>
        <w:tc>
          <w:tcPr>
            <w:tcW w:w="709" w:type="dxa"/>
          </w:tcPr>
          <w:p w:rsidR="00FF2433" w:rsidRDefault="00FF2433" w:rsidP="00FF2433">
            <w:pPr>
              <w:pStyle w:val="a5"/>
            </w:pPr>
            <w:r>
              <w:t>20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Приложения……………………………………………………………</w:t>
            </w:r>
          </w:p>
        </w:tc>
        <w:tc>
          <w:tcPr>
            <w:tcW w:w="709" w:type="dxa"/>
          </w:tcPr>
          <w:p w:rsidR="00FF2433" w:rsidRDefault="00FF2433" w:rsidP="00FF2433">
            <w:pPr>
              <w:pStyle w:val="a5"/>
            </w:pPr>
            <w:r>
              <w:t>21</w:t>
            </w: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2433" w:rsidRDefault="00FF2433" w:rsidP="00FF2433">
            <w:pPr>
              <w:pStyle w:val="a5"/>
            </w:pP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2433" w:rsidRDefault="00FF2433" w:rsidP="00FF2433">
            <w:pPr>
              <w:pStyle w:val="a5"/>
            </w:pP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2433" w:rsidRDefault="00FF2433" w:rsidP="00FF2433">
            <w:pPr>
              <w:pStyle w:val="a5"/>
            </w:pP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2433" w:rsidRDefault="00FF2433" w:rsidP="00FF2433">
            <w:pPr>
              <w:pStyle w:val="a5"/>
            </w:pPr>
          </w:p>
        </w:tc>
      </w:tr>
      <w:tr w:rsidR="00FF2433">
        <w:tc>
          <w:tcPr>
            <w:tcW w:w="675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F2433" w:rsidRDefault="00FF2433" w:rsidP="00FF243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2433" w:rsidRDefault="00FF2433" w:rsidP="00FF2433">
            <w:pPr>
              <w:pStyle w:val="a5"/>
            </w:pPr>
          </w:p>
        </w:tc>
      </w:tr>
    </w:tbl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spacing w:before="0" w:after="0"/>
        <w:jc w:val="both"/>
        <w:rPr>
          <w:b/>
          <w:bCs/>
        </w:rPr>
      </w:pPr>
    </w:p>
    <w:p w:rsidR="00FF2433" w:rsidRDefault="00FF2433" w:rsidP="00FF2433">
      <w:pPr>
        <w:pStyle w:val="a3"/>
        <w:jc w:val="both"/>
      </w:pPr>
    </w:p>
    <w:p w:rsidR="00FF2433" w:rsidRDefault="00FF2433" w:rsidP="00FF2433">
      <w:pPr>
        <w:pStyle w:val="a3"/>
        <w:jc w:val="both"/>
      </w:pPr>
    </w:p>
    <w:p w:rsidR="00FF2433" w:rsidRDefault="00FF2433" w:rsidP="00FF2433">
      <w:pPr>
        <w:pStyle w:val="7"/>
      </w:pPr>
    </w:p>
    <w:p w:rsidR="00FF2433" w:rsidRDefault="00FF2433" w:rsidP="00FF2433">
      <w:pPr>
        <w:pStyle w:val="7"/>
      </w:pPr>
    </w:p>
    <w:p w:rsidR="00FF2433" w:rsidRDefault="00FF2433" w:rsidP="00FF2433">
      <w:pPr>
        <w:pStyle w:val="7"/>
      </w:pPr>
    </w:p>
    <w:p w:rsidR="00FF2433" w:rsidRDefault="00FF2433" w:rsidP="00FF2433">
      <w:pPr>
        <w:pStyle w:val="7"/>
      </w:pP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pStyle w:val="7"/>
      </w:pPr>
    </w:p>
    <w:p w:rsidR="00FF2433" w:rsidRDefault="00FF2433" w:rsidP="00FF2433">
      <w:pPr>
        <w:pStyle w:val="7"/>
      </w:pP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pStyle w:val="7"/>
      </w:pPr>
      <w:r>
        <w:t>Введение</w:t>
      </w: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своей деятельности любая организация                                                                                    осуществляет какие-либо хозяйственные операции, принимает те или иные решения. Практически каждое такое действие находит отражение в бухгалтерском учете.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Бухгалтерская отчетность представляет собой совокупность данных, характеризующих результаты финансово-хозяйственной деятельности предприятия за отчетный период, полученных из данных бухгалтерского и других видов учета. Она представляет собой средство управления предприятием и одновременно метод обобщения и представления информации о хозяйственной деятельности.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Отчетность выполняет важную функциональную роль в системе экономической информации. Она интегрирует информацию всех видов учета и представляется в виде таблиц, удобных для восприятия информации объектами хозяйствования. 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процесса, что обуславливает органическое единство формирующихся в ней показателей с первичной документацией и учетными регистрами.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хозяйственных операциях, произ</w:t>
      </w:r>
      <w:r>
        <w:rPr>
          <w:sz w:val="28"/>
          <w:szCs w:val="28"/>
        </w:rPr>
        <w:softHyphen/>
        <w:t>веденных экономическим субъектом за определенный период времени, обобщается в соответствующих учетных регистрах и из них переносится в сгруппированном виде в бухгалтерскую отчетность. Такая процедура обобщения учетной инфор</w:t>
      </w:r>
      <w:r>
        <w:rPr>
          <w:sz w:val="28"/>
          <w:szCs w:val="28"/>
        </w:rPr>
        <w:softHyphen/>
        <w:t>мации необходима в первую очередь самому предприятию и связана с необходимостью уточнения, а в ряде случаев и кор</w:t>
      </w:r>
      <w:r>
        <w:rPr>
          <w:sz w:val="28"/>
          <w:szCs w:val="28"/>
        </w:rPr>
        <w:softHyphen/>
        <w:t>ректировки дальнейшего курса финансово-хозяйственной де</w:t>
      </w:r>
      <w:r>
        <w:rPr>
          <w:sz w:val="28"/>
          <w:szCs w:val="28"/>
        </w:rPr>
        <w:softHyphen/>
        <w:t>ятельности конкретного предприятия.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бухгалтерская отчетность должна выявлять лю</w:t>
      </w:r>
      <w:r>
        <w:rPr>
          <w:sz w:val="28"/>
          <w:szCs w:val="28"/>
        </w:rPr>
        <w:softHyphen/>
        <w:t>бые факты, содержание которых может оказать влияние на оценку пользователями информации о состоянии собственно</w:t>
      </w:r>
      <w:r>
        <w:rPr>
          <w:sz w:val="28"/>
          <w:szCs w:val="28"/>
        </w:rPr>
        <w:softHyphen/>
        <w:t>сти, финансовой ситуации, прибылей и убытков.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Пользователями такой информации являются руководи</w:t>
      </w:r>
      <w:r>
        <w:rPr>
          <w:sz w:val="28"/>
          <w:szCs w:val="28"/>
        </w:rPr>
        <w:softHyphen/>
        <w:t>тели, учредители, участники и собственники имущества пред</w:t>
      </w:r>
      <w:r>
        <w:rPr>
          <w:sz w:val="28"/>
          <w:szCs w:val="28"/>
        </w:rPr>
        <w:softHyphen/>
        <w:t>приятия.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отчетности о деятельности предприятия, иму</w:t>
      </w:r>
      <w:r>
        <w:rPr>
          <w:sz w:val="28"/>
          <w:szCs w:val="28"/>
        </w:rPr>
        <w:softHyphen/>
        <w:t>щественном положении и степени финансовой устойчивости представляет интерес для потенциальных инвесторов, заин</w:t>
      </w:r>
      <w:r>
        <w:rPr>
          <w:sz w:val="28"/>
          <w:szCs w:val="28"/>
        </w:rPr>
        <w:softHyphen/>
        <w:t>тересованных во вложении капитала.</w:t>
      </w: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курсовой работе будет рассмотрена бухгалтерская (финансовая) отчетность в соответствии с последними изменениями в законодательстве РФ., значение бухгалтерской отчетности. </w:t>
      </w:r>
    </w:p>
    <w:p w:rsidR="00FF2433" w:rsidRDefault="00FF2433" w:rsidP="00FF243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темы состоит в том, что сам по себе бухгалтерский учет на предприятии, его организация может рассматриваться как внутреннее дело самого хозяйствующего субъекта, тогда как основой для оценки финансово-хозяйственной деятельности предприятия со стороны инвесторов, кредиторов, государственных органов служит именно бухгалтерская отчетность организации.</w:t>
      </w:r>
    </w:p>
    <w:p w:rsidR="00FF2433" w:rsidRDefault="00FF2433" w:rsidP="00FF243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- показать, что бухгалтерская (финансовая) отчетность является источником информации о деятельности организации.</w:t>
      </w:r>
    </w:p>
    <w:p w:rsidR="00FF2433" w:rsidRDefault="00FF2433" w:rsidP="00FF243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поставленной цели в курсовой работе необходимо решить следующие задачи:</w:t>
      </w:r>
    </w:p>
    <w:p w:rsidR="00FF2433" w:rsidRDefault="00FF2433" w:rsidP="00FF2433">
      <w:pPr>
        <w:numPr>
          <w:ilvl w:val="0"/>
          <w:numId w:val="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бухгалтерской отчетности;</w:t>
      </w:r>
    </w:p>
    <w:p w:rsidR="00FF2433" w:rsidRDefault="00FF2433" w:rsidP="00FF2433">
      <w:pPr>
        <w:numPr>
          <w:ilvl w:val="0"/>
          <w:numId w:val="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назначение и  классификацию отчетности;</w:t>
      </w:r>
    </w:p>
    <w:p w:rsidR="00FF2433" w:rsidRDefault="00FF2433" w:rsidP="00FF2433">
      <w:pPr>
        <w:numPr>
          <w:ilvl w:val="0"/>
          <w:numId w:val="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показать различных пользователей бухгалтерской отчетности, раскрыть их требования;</w:t>
      </w:r>
    </w:p>
    <w:p w:rsidR="00FF2433" w:rsidRDefault="00FF2433" w:rsidP="00FF2433">
      <w:pPr>
        <w:numPr>
          <w:ilvl w:val="0"/>
          <w:numId w:val="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систему нормативного регулирования бухгалтерской (финансовой) отчетности;</w:t>
      </w:r>
    </w:p>
    <w:p w:rsidR="00FF2433" w:rsidRDefault="00FF2433" w:rsidP="00FF2433">
      <w:pPr>
        <w:numPr>
          <w:ilvl w:val="0"/>
          <w:numId w:val="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детально рассмотреть состав и содержание отчетности, дать качественную характеристику формам отчетности;</w:t>
      </w:r>
    </w:p>
    <w:p w:rsidR="00FF2433" w:rsidRDefault="00FF2433" w:rsidP="00FF2433">
      <w:pPr>
        <w:numPr>
          <w:ilvl w:val="0"/>
          <w:numId w:val="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изучить международные учетные  стандарты финансовой отчетности;</w:t>
      </w:r>
    </w:p>
    <w:p w:rsidR="00FF2433" w:rsidRDefault="00FF2433" w:rsidP="00FF2433">
      <w:pPr>
        <w:tabs>
          <w:tab w:val="left" w:pos="28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бухгалтерская отчетность в ООО «Русский базар». За период исследования предприятия взят 2003г.</w:t>
      </w:r>
    </w:p>
    <w:p w:rsidR="00FF2433" w:rsidRDefault="00FF2433" w:rsidP="00FF2433">
      <w:pPr>
        <w:tabs>
          <w:tab w:val="left" w:pos="28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и методологические основы исследования проведены на основе следующих источников:</w:t>
      </w:r>
    </w:p>
    <w:p w:rsidR="00FF2433" w:rsidRDefault="00FF2433" w:rsidP="00FF2433">
      <w:pPr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 ноября 1996г. №129-ФЗ «О бухгалтерском учете» (с изменениями от 23.07.1998г., 28.03.2002г.);</w:t>
      </w:r>
    </w:p>
    <w:p w:rsidR="00FF2433" w:rsidRDefault="00FF2433" w:rsidP="00FF2433">
      <w:pPr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ведению бухгалтерского учета и отчетности в РФ. Приказ МФ РФ от 29.07.1998г. №34н; </w:t>
      </w:r>
    </w:p>
    <w:p w:rsidR="00FF2433" w:rsidRDefault="00FF2433" w:rsidP="00FF2433">
      <w:pPr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учету «Бухгалтерская отчетность организации» ПБУ 4/99;</w:t>
      </w:r>
    </w:p>
    <w:p w:rsidR="00FF2433" w:rsidRDefault="00FF2433" w:rsidP="00FF2433">
      <w:pPr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Приказ МФ РФ от 22.07.2003г. №67н «О формах бухгалтерской отчетности организации;</w:t>
      </w:r>
    </w:p>
    <w:p w:rsidR="00FF2433" w:rsidRDefault="00FF2433" w:rsidP="00FF2433">
      <w:pPr>
        <w:tabs>
          <w:tab w:val="left" w:pos="284"/>
        </w:tabs>
        <w:spacing w:before="0" w:after="0"/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tabs>
          <w:tab w:val="left" w:pos="284"/>
        </w:tabs>
        <w:spacing w:before="0" w:after="0"/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</w:p>
    <w:p w:rsidR="00FF2433" w:rsidRDefault="00FF2433" w:rsidP="00FF2433">
      <w:pPr>
        <w:pStyle w:val="8"/>
      </w:pPr>
      <w:r>
        <w:t xml:space="preserve">                                      </w:t>
      </w: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pStyle w:val="8"/>
      </w:pP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spacing w:before="0" w:after="0"/>
        <w:rPr>
          <w:sz w:val="28"/>
          <w:szCs w:val="28"/>
        </w:rPr>
      </w:pPr>
    </w:p>
    <w:p w:rsidR="00FF2433" w:rsidRDefault="00FF2433" w:rsidP="00FF2433">
      <w:pPr>
        <w:spacing w:before="0" w:after="0"/>
        <w:rPr>
          <w:sz w:val="20"/>
          <w:szCs w:val="20"/>
        </w:rPr>
      </w:pPr>
    </w:p>
    <w:p w:rsidR="00FF2433" w:rsidRDefault="00FF2433" w:rsidP="00FF2433">
      <w:pPr>
        <w:pStyle w:val="ConsCel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</w:t>
      </w:r>
    </w:p>
    <w:p w:rsidR="00FF2433" w:rsidRDefault="00FF2433" w:rsidP="00FF2433">
      <w:pPr>
        <w:pStyle w:val="ConsCell"/>
        <w:widowControl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Бухгалтерская (финансовая) отчетность организации</w:t>
      </w:r>
    </w:p>
    <w:p w:rsidR="00FF2433" w:rsidRDefault="00FF2433" w:rsidP="00FF2433">
      <w:pPr>
        <w:pStyle w:val="ConsCell"/>
        <w:widowControl/>
        <w:rPr>
          <w:rFonts w:ascii="Times New Roman" w:hAnsi="Times New Roman" w:cs="Times New Roman"/>
          <w:b/>
          <w:bCs/>
          <w:sz w:val="30"/>
          <w:szCs w:val="30"/>
        </w:rPr>
      </w:pPr>
    </w:p>
    <w:p w:rsidR="00FF2433" w:rsidRDefault="00FF2433" w:rsidP="00FF2433">
      <w:pPr>
        <w:pStyle w:val="ConsCell"/>
        <w:widowControl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Понятие и классификация бухгалтерской (финансовой) отчетности</w:t>
      </w:r>
    </w:p>
    <w:p w:rsidR="00FF2433" w:rsidRDefault="00FF2433" w:rsidP="00FF2433">
      <w:pPr>
        <w:pStyle w:val="Con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Понятие бухгалтерской отчетности</w:t>
      </w:r>
    </w:p>
    <w:p w:rsidR="00FF2433" w:rsidRDefault="00FF2433" w:rsidP="00FF2433">
      <w:pPr>
        <w:pStyle w:val="Con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отчетность – это единая система учетных данных об имуществе, обязательствах, а также результатах хозяйственной деятельности организации, составляемых на основе данных бухгалтерского учета по установленным формам.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определения следует, что данные, отраженные в бухгалтерской отчетности, по существу представляют особый вид учетных записей, являющихся извлечением из текущего учета итоговых данных о состоянии и результатах деятельности организации за определенный период.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учетных данных (показателей), составляющих бухгалтерскую отчетность, должна выводиться непосредственно из счетов главной книги – важнейшего регистра системы бухгалтерского учета. Совокупность учетных показателей, из которых состоит бухгалтерский отчет, формируется прямо или косвенно из счетов главной книги. Следовательно, отчетные данные, сгруппированные в учетных регистрах, не могут отражать таких хозяйственных оборотов, которых не было в текущих учетных записях. Отсюда вытекает органическая связь между бухгалтерским учетом и бухгалтерской отчетностью, которая состоит в том, что формируемые в учете итоговые данные переходят в соответствующие отчетные формы в виде синтезированных итоговых показателей.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бухгалтерского учета состоит из четырех основных стадий. На первой стадии происходит документирование различных хозяйственных операций, на второй – учетные данные классифицируются и сводятся воедино путем отражения на счетах бухгалтерского учета (в учетных регистрах и в главной книге). На третьей стадии формируются отчетные формы и пояснения к бухгалтерскому отчету, на  четвертой – проводится анализ деятельности организации. Все стадии учетного процесса должны рассматриваться в единстве и взаимосвязи. Это важнейшее требование современной организации бухгалтерского учета.</w:t>
      </w:r>
    </w:p>
    <w:p w:rsidR="00FF2433" w:rsidRDefault="00FF2433" w:rsidP="00FF2433">
      <w:pPr>
        <w:pStyle w:val="Con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Классификация бухгалтерской отчетности</w:t>
      </w:r>
    </w:p>
    <w:p w:rsidR="00FF2433" w:rsidRDefault="00FF2433" w:rsidP="00FF2433">
      <w:pPr>
        <w:pStyle w:val="Con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(финансовая) отчетность классифицируется:</w:t>
      </w:r>
    </w:p>
    <w:p w:rsidR="00FF2433" w:rsidRDefault="00FF2433" w:rsidP="00FF2433">
      <w:pPr>
        <w:pStyle w:val="ConsCell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</w:t>
      </w:r>
    </w:p>
    <w:p w:rsidR="00FF2433" w:rsidRDefault="00FF2433" w:rsidP="00FF2433">
      <w:pPr>
        <w:pStyle w:val="ConsCell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периодичности составления</w:t>
      </w:r>
    </w:p>
    <w:p w:rsidR="00FF2433" w:rsidRDefault="00FF2433" w:rsidP="00FF2433">
      <w:pPr>
        <w:pStyle w:val="ConsCell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степени обобщения отчетных данных</w:t>
      </w:r>
    </w:p>
    <w:p w:rsidR="00FF2433" w:rsidRDefault="00FF2433" w:rsidP="00FF2433">
      <w:pPr>
        <w:pStyle w:val="ConsCell"/>
        <w:widowControl/>
        <w:ind w:left="360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объему сведений включаемых в отчетность</w:t>
      </w:r>
    </w:p>
    <w:p w:rsidR="00FF2433" w:rsidRDefault="00FF2433" w:rsidP="00FF2433">
      <w:pPr>
        <w:pStyle w:val="ConsCell"/>
        <w:widowControl/>
        <w:ind w:left="360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F2433" w:rsidRDefault="00FF2433" w:rsidP="00FF2433">
      <w:pPr>
        <w:pStyle w:val="Con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видам отчетность подразделяется на:</w:t>
      </w:r>
    </w:p>
    <w:p w:rsidR="00FF2433" w:rsidRDefault="00FF2433" w:rsidP="00FF2433">
      <w:pPr>
        <w:pStyle w:val="Con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бухгалтерскую – содержит сведения об имуществе, обязательствах и финансовых результатах деятельности организации в стоимостных показателях.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статистическую – составляется на основе данных бухгалтерского учета, в ней находят отражение отдельные показатели хозяйственной деятельности предприятия как в стоимостном так и в натуральном выражении.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оперативную – составляется на основе данных оперативного учета, в ней отражаются данные за короткие промежутки времени (день, декада и т.п.). Эти показатели используют для оперативного контроля и управления предприятием.  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периодичности составления отчетность подразделяется на: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внутригодовую (промежуточную) – это отчетность за день, декаду, месяц, квартал, полугодие. Эта периодическая бухгалтерская отчетность организации.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годовую – это отчетность организации за год, составляется на 1 января года, следующего за отчетным.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степени обобщения отчетных данных отчетность подразделяется на: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первичную – составляет организация,  как самостоятельный хозяйствующий субъект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сводную – составляет вышестоящая (головная) организация на основании первичных отчетов зависимых организаций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объему сведений отчетность подразделяется на: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внутреннюю – характерна для деятельности отдельного участка организации, составляется для использования внутри организации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внешнюю – характерна для организации в целом, составляется для внешних пользователей 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Назначение бухгалтерской отчетности. Пользователи бухгалтерской отчетности и их требования</w:t>
      </w:r>
    </w:p>
    <w:p w:rsidR="00FF2433" w:rsidRDefault="00FF2433" w:rsidP="00FF2433">
      <w:pPr>
        <w:pStyle w:val="Con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Бухгалтерская отчетность организации служит основным источником информации о ее деятельности, так как бухгалтерский учет собирает, накапливает и обрабатывает экономически существенную информацию о совершенных хозяйственных операциях и результатах хозяйственной деятельности. Таким образом, бухгалтерская отчетность служит инструментом планирования и контроля достижения экономических целей предприятия, которые можно свести к двум важнейшим экономическим побуждением предпринимательста – получение прибыли и сохранение источника дохода. 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возникает необходимость постоянного информационного отслеживания этих двух целей с помощью бухгалтерской отчетности – важного инструмента рыночных отношений.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законодательном уровне действует норма обязательности составления бухгалтерской отчетности, чтобы обеспечить многочисленных пользователей нужной им информацией о том или ином субъекте рынка (организации). Тщательное изучение бухгалтерских отчетов раскрывает причины успехов, а также недостатком в работе, помогает наметить пути совершенствования деятельности организации.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системе бухгалтерского учета организации формируют информацию как для внешних, так и для внутренних пользователей. В условиях рыночных отношений число пользователей бухгалтерской отчетности может насчитывать сотни юридических и физических лиц, желающих иметь информацию о хозяйствующем субъекте. В ст.1 Федерального закона «О бухгалтерском учете» перечислены основные задачи бухгалтерского учета:</w:t>
      </w:r>
    </w:p>
    <w:p w:rsidR="00FF2433" w:rsidRDefault="00FF2433" w:rsidP="00FF2433">
      <w:pPr>
        <w:pStyle w:val="ConsCel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бухгалтерской отчетности – руководителям, учредителям, участникам и собственникам, а также внешним – инвесторам, кредиторам и другим пользователям;</w:t>
      </w:r>
    </w:p>
    <w:p w:rsidR="00FF2433" w:rsidRDefault="00FF2433" w:rsidP="00FF2433">
      <w:pPr>
        <w:pStyle w:val="ConsCel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информацией, необходимой внутренним и внешним пользователям для контроля соблюдения законодательства Российской Федерации при осуществлении организацией хозяйственных операций и их целесообразностью, за наличием и движением имущества, использованием материальных, трудовых и финансовых ресурсов в соответствии с утвержденными нормами, нормативами и сметами, исполнением обязательств;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  предотвращение отрицательных результатов хозяйственной деятельности и выявление внутрихозяйственных резервов финансовой устойчивости.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интересы пользователей информации, формирующейся в бухгалтерском учете:</w:t>
      </w: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пользователи:</w:t>
      </w: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организации – лица, назначаемые собственниками для осуществления оперативного управления, нуждаются в информации о финансовом состоянии организации. Имея такую информацию, руководство обеспечивает эффективное управление для принятия  соответствующих управленческих решений.</w:t>
      </w: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Акционеры -  на основе данных бухгалтерской отчетности оценивают, насколько эффективно администрация выполняет свои функции, то есть насколько финансово успешно функционирует организация.</w:t>
      </w: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организации – хотят иметь информацию о финансовом положении и о доходах, поскольку от этого зависит размер их заработной платы, стабильность рабочих мест. </w:t>
      </w: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пользователи:</w:t>
      </w: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Коммерческие партнеры – поставщики, которым необходимо знать о платежеспособности организации и покупатели, которые должны быть уверены в том, что организация является надежным источником поставок.</w:t>
      </w: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Кредиторы – банки и другие заимодавцы, предоставляющие организации краткосрочные и долгосрочные кредиты, должны быть уверены в том, что организация будет способна погасить ссуду и выплатить проценты.</w:t>
      </w: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органы – им необходимо иметь информацию о прибыли организации и ее имущественном состоянии для определения сумм налогов.</w:t>
      </w:r>
    </w:p>
    <w:p w:rsidR="00FF2433" w:rsidRDefault="00FF2433" w:rsidP="00FF2433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все вышеуказанное, можно сделать вывод. Внешние пользователи бухгалтерской информации по данным отчетности получают возможность: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финансовое положение потенциальных партнеров;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о целесообразности м условиях ведения дел с тем или иным партнером;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избежать выдачи кредитов ненадежным клиентам;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целесообразность приобретения активов той или иной организации;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построить отношения с заказчиками и т.д.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внутренних пользователей бухгалтерская отчетность, а также данные учета, послужившие основой для ее формирования, являются важными показателями как для оперативного управления, так и для контроля сохранности своего имущества.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Нормативное регулирование бухгалтерской отчетности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Система нормативного регулирования бухгалтерской отчетности состоит из четырех уровней, на каждом из которых регулирование осуществляется  наделенными соответствующими полномочиями субъектами управления.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Первый уровень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системы составляют законодательные акты, которые принимаются Государственной Думой, указы Президента РФ и постановления Правительства, регламентирующие прямо или косвенно постановку бухгалтерского учета в организации, в которых также сформулированы базовые определения и понятия бухгалтерского учета и отчетности. К данному уровню системы относится и Гражданский кодекс РФ.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Главным актом первого уровня системы является Федеральный закон «О бухгалтерском учете» от 21 ноября 1996г. №129-ФЗ, устанавливающий единые правовые и методологические основы организации и ведения бухгалтерского учета в РФ, в составе которого есть глава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«Бухгалтерская отчетность».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место в системе принадлежит Положению по ведению бухгалтерского учета и бухгалтерской отчетности в РФ,  утвержденному приказом Министерства финансов РФ от 29 июля 1998г. №34н. Ввиду значимости содержащихся в нем норм Положению предполагалось придать статус документа первого уровня системы, однако оно не было утверждено правительственным постановлением и формально не обладает данным статусом.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уровень составляют положения (стандарты) бухгалтерского учета. К числу таких документов прежде всего относится Положение по бухгалтерскому учету «Бухгалтерская отчетность организации» (ПБУ 4/99), утвержденное приказом МФ России от 06.07.99г. №43н, которое устанавливает состав, содержание и методические основы формирования бухгалтерской отчетности организации. 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уровне регулирующим органом выступает только Министерство финансов РФ, и никакой другой орган из числа участвующих в разработке стандартов не может осуществлять регулирование с точки зрения конечного результата. При разработке ПБУ министерство ориентируется на международные стандарты финансовой отчетности. 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уровень включают документы, на основе которых, установлен порядок формирования и составления бухгалтерской отчетности. К ним относятся методические рекомендации, инструкции, приказы МФ России. Например, приказ «О формах бухгалтерской отчетности организации» от 22.07.03г. №67н. и другие. 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уровень нормативного регулирования бухгалтерской отчетности включает указания, инструкции и другие документы в рамках учетной политики самих хозяйствующих субъектов по составу, формам, адресам и срокам представления отчетности как для внешних пользователей, так и для внутренних целей.</w:t>
      </w:r>
    </w:p>
    <w:p w:rsidR="00FF2433" w:rsidRDefault="00FF2433" w:rsidP="00FF2433">
      <w:pPr>
        <w:jc w:val="both"/>
        <w:rPr>
          <w:b/>
          <w:bCs/>
          <w:sz w:val="28"/>
          <w:szCs w:val="28"/>
        </w:rPr>
      </w:pPr>
    </w:p>
    <w:p w:rsidR="00FF2433" w:rsidRDefault="00FF2433" w:rsidP="00FF2433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Требования, предъявляемые к бухгалтерской отчетности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законе «О бухгалтерском учете», Положении по ведению бухгалтерского учета и бухгалтерской отчетности в РФ, ПБУ 4/99, а также в Методических рекомендациях о порядке формирования показателей бухгалтерской отчетности организации сформулированы основные требования к бухгалтерской отчетности, которая должна давать достоверное и полное представление об имущественном и финансовом положении организации, а также о финансовых результатах ее деятельности. При этом достоверной считается бухгалтерская отчетность, сформированная и составленная исходя из требований, установленных нормативными актами системы правового регулирования бухгалтерского учета в России. К числу таких требований, установленных законом «О бухгалтерском учете» относятся:</w:t>
      </w:r>
    </w:p>
    <w:p w:rsidR="00FF2433" w:rsidRDefault="00FF2433" w:rsidP="00FF2433">
      <w:pPr>
        <w:jc w:val="both"/>
        <w:rPr>
          <w:sz w:val="28"/>
          <w:szCs w:val="28"/>
        </w:rPr>
      </w:pPr>
      <w:r>
        <w:rPr>
          <w:sz w:val="28"/>
          <w:szCs w:val="28"/>
        </w:rPr>
        <w:t>1. Бухгалтерский учет имущества, обязательств и хозяйственных операций     организаций ведется в валюте РФ – в рублях.</w:t>
      </w:r>
    </w:p>
    <w:p w:rsidR="00FF2433" w:rsidRDefault="00FF2433" w:rsidP="00FF2433">
      <w:pPr>
        <w:jc w:val="both"/>
        <w:rPr>
          <w:sz w:val="28"/>
          <w:szCs w:val="28"/>
        </w:rPr>
      </w:pPr>
      <w:r>
        <w:rPr>
          <w:sz w:val="28"/>
          <w:szCs w:val="28"/>
        </w:rPr>
        <w:t>2. Имущество, являющееся собственностью организации, учитывается обособленно от имущества других юридических лиц, находящегося у данной организации.</w:t>
      </w:r>
    </w:p>
    <w:p w:rsidR="00FF2433" w:rsidRDefault="00FF2433" w:rsidP="00FF2433">
      <w:pPr>
        <w:jc w:val="both"/>
        <w:rPr>
          <w:sz w:val="28"/>
          <w:szCs w:val="28"/>
        </w:rPr>
      </w:pPr>
      <w:r>
        <w:rPr>
          <w:sz w:val="28"/>
          <w:szCs w:val="28"/>
        </w:rPr>
        <w:t>3. Бухгалтерский учет ведется организацией непрерывно с момента ее регистрации в качестве юридического лица до реорганизации или ликвидации в порядке, установленном законодательством Российской Федерации.</w:t>
      </w:r>
    </w:p>
    <w:p w:rsidR="00FF2433" w:rsidRDefault="00FF2433" w:rsidP="00FF2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Организация ведет бухгалтерский учет имущества, обязательств и хозяйственных операций путем двойной записи на взаимосвязанных счетах бухгалтерского учета, включенных в рабочий план счетов бухгалтерского учета. </w:t>
      </w:r>
      <w:r>
        <w:rPr>
          <w:sz w:val="28"/>
          <w:szCs w:val="28"/>
        </w:rPr>
        <w:br/>
        <w:t>Данные аналитического учета должны соответствовать оборотам и остаткам по счетам синтетического учета.</w:t>
      </w:r>
    </w:p>
    <w:p w:rsidR="00FF2433" w:rsidRDefault="00FF2433" w:rsidP="00FF2433">
      <w:pPr>
        <w:jc w:val="both"/>
        <w:rPr>
          <w:sz w:val="28"/>
          <w:szCs w:val="28"/>
        </w:rPr>
      </w:pPr>
      <w:r>
        <w:rPr>
          <w:sz w:val="28"/>
          <w:szCs w:val="28"/>
        </w:rPr>
        <w:t>5. Все хозяйственные операции и результаты инвентаризации подлежат своевременной регистрации на счетах бухгалтерского учета без каких-либо пропусков или изъятий.</w:t>
      </w:r>
    </w:p>
    <w:p w:rsidR="00FF2433" w:rsidRDefault="00FF2433" w:rsidP="00FF24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 В бухгалтерском учете организаций текущие затраты на производство продукции и капитальные вложения учитываются раздельно.</w:t>
      </w:r>
    </w:p>
    <w:p w:rsidR="00FF2433" w:rsidRDefault="00FF2433" w:rsidP="00FF2433">
      <w:pPr>
        <w:jc w:val="both"/>
        <w:rPr>
          <w:b/>
          <w:bCs/>
          <w:sz w:val="28"/>
          <w:szCs w:val="28"/>
        </w:rPr>
      </w:pPr>
    </w:p>
    <w:p w:rsidR="00FF2433" w:rsidRDefault="00FF2433" w:rsidP="00FF2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Состав и качественные характеристики бухгалтерской отчетности.  Сроки представления. Содержание бухгалтерской отчетности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«О бухгалтерской отчетности», ПБУ 4/99, а также приказ МФ России «О формах бухгалтерской отчетности организаций» от 22.07.2003г. №67н установили состав бухгалтерской отчетности:</w:t>
      </w:r>
    </w:p>
    <w:p w:rsidR="00FF2433" w:rsidRDefault="00FF2433" w:rsidP="00FF2433">
      <w:pPr>
        <w:pStyle w:val="ConsCel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баланс – форма №1;</w:t>
      </w:r>
    </w:p>
    <w:p w:rsidR="00FF2433" w:rsidRDefault="00FF2433" w:rsidP="00FF2433">
      <w:pPr>
        <w:pStyle w:val="ConsCel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прибылях и убытках – форма №2;</w:t>
      </w:r>
    </w:p>
    <w:p w:rsidR="00FF2433" w:rsidRDefault="00FF2433" w:rsidP="00FF2433">
      <w:pPr>
        <w:pStyle w:val="ConsCel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изменениях капитала – форма №3;</w:t>
      </w:r>
    </w:p>
    <w:p w:rsidR="00FF2433" w:rsidRDefault="00FF2433" w:rsidP="00FF2433">
      <w:pPr>
        <w:pStyle w:val="ConsCel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движении денежных средств – форма №4;</w:t>
      </w:r>
    </w:p>
    <w:p w:rsidR="00FF2433" w:rsidRDefault="00FF2433" w:rsidP="00FF2433">
      <w:pPr>
        <w:pStyle w:val="ConsCel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бухгалтерскому балансу – форма №5;</w:t>
      </w:r>
    </w:p>
    <w:p w:rsidR="00FF2433" w:rsidRDefault="00FF2433" w:rsidP="00FF2433">
      <w:pPr>
        <w:pStyle w:val="ConsCel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– текстовая часть бухгалтерского отчета;</w:t>
      </w:r>
    </w:p>
    <w:p w:rsidR="00FF2433" w:rsidRDefault="00FF2433" w:rsidP="00FF2433">
      <w:pPr>
        <w:pStyle w:val="ConsCell"/>
        <w:widowControl/>
        <w:numPr>
          <w:ilvl w:val="0"/>
          <w:numId w:val="4"/>
        </w:numPr>
        <w:tabs>
          <w:tab w:val="clear" w:pos="1069"/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Аудиторское заключение, подтверждающее достоверность бухгалтерской отчетности, если она в соответствии с федеральным законом подлежит обязательному аудиту.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финансовой отчетности – является представление информации о финансовом положении (бухгалтерский баланс), финансовых результатах (отчет о прибылях и убытках) и изменениях в финансовом положении (отчет о движении денежных средств) хозяйствующего субъекта. При этом особое значение приобретает такое понятие, как </w:t>
      </w:r>
      <w:r>
        <w:rPr>
          <w:rFonts w:ascii="Times New Roman" w:hAnsi="Times New Roman" w:cs="Times New Roman"/>
          <w:b/>
          <w:bCs/>
          <w:sz w:val="28"/>
          <w:szCs w:val="28"/>
        </w:rPr>
        <w:t>прозрачность отчетности</w:t>
      </w:r>
      <w:r>
        <w:rPr>
          <w:rFonts w:ascii="Times New Roman" w:hAnsi="Times New Roman" w:cs="Times New Roman"/>
          <w:sz w:val="28"/>
          <w:szCs w:val="28"/>
        </w:rPr>
        <w:t>, которое означает доступность и понятность информации об организации.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Немаловажными качественными признаками отчетной информации являются также уместность и достоверность (надежность).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Уместность и 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– это параметры, благодаря которым отчетная информация становится полезной при принятии решений и, по существу, поскольку представляет объективную и правдивую картину. Отчетная информация считается уместной, если она способна повлиять на стоимостную оценку или на решение, принимаемое в настоящее время. Уместность информации, в свою очередь характеризуется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своевременностью, значимостью и ценностью</w:t>
      </w:r>
      <w:r>
        <w:rPr>
          <w:rFonts w:ascii="Times New Roman" w:hAnsi="Times New Roman" w:cs="Times New Roman"/>
          <w:sz w:val="28"/>
          <w:szCs w:val="28"/>
        </w:rPr>
        <w:t xml:space="preserve"> для прогнозирования и сверки результатов.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Значимость </w:t>
      </w:r>
      <w:r>
        <w:rPr>
          <w:rFonts w:ascii="Times New Roman" w:hAnsi="Times New Roman" w:cs="Times New Roman"/>
          <w:sz w:val="28"/>
          <w:szCs w:val="28"/>
        </w:rPr>
        <w:t>данных отчетности оказывает существенное влияние на оценку или управленческое решение. Составитель бухгалтерских отчетов должен решать, какие из многочисленных имеющихся у него данных могут удовлетворять требования различных пользователей. Значимость того или иного элемента информации определяется не только его величиной в количественном выражении, но и ролью, которую тот элемент может играть. Элемент информации является значимым, если его исключение оказывает влияние на решения, принимаемые пользователем на основании бухгалтерских отчетов.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Достоверность </w:t>
      </w:r>
      <w:r>
        <w:rPr>
          <w:rFonts w:ascii="Times New Roman" w:hAnsi="Times New Roman" w:cs="Times New Roman"/>
          <w:sz w:val="28"/>
          <w:szCs w:val="28"/>
        </w:rPr>
        <w:t>является другим важнейшим признаком качества учетной информации, гарантирующим ее пользователям не только объективное описание, приемлемое отражение тех событий, которые она должна представлять, но и отсутствие существенных ошибок и отклонений. На достоверность (надежность) информации, представляемых в бухгалтерских отчетах, оказывают влияние следующие факторы: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правдивость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данных;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преобладание содержания над формой. </w:t>
      </w:r>
      <w:r>
        <w:rPr>
          <w:rFonts w:ascii="Times New Roman" w:hAnsi="Times New Roman" w:cs="Times New Roman"/>
          <w:sz w:val="28"/>
          <w:szCs w:val="28"/>
        </w:rPr>
        <w:t>Иногда операции и события, представленные в бухгалтерских (финансовых) отчетах, допускают различное толкование. Их можно рассматривать с точки зрения юридической формы или с экономической стороны. Организациям в своих отчетах (пояснительной записке) следует особо выделять экономическое содержание операций и событий, даже если юридическая форма отличается от экономического содержания и предполагает иную оценку события;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нейтральность.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должна быть объективной по отношению к различным пользователям.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осмотрительность. </w:t>
      </w:r>
      <w:r>
        <w:rPr>
          <w:rFonts w:ascii="Times New Roman" w:hAnsi="Times New Roman" w:cs="Times New Roman"/>
          <w:sz w:val="28"/>
          <w:szCs w:val="28"/>
        </w:rPr>
        <w:t>При оценке достоверности информации, представленной в бухгалтерской отчетности, необходимо учитывать факторы неопределенности. Хотя отчеты основываются на событиях, имевших место в прошлом, смысл многих из них раскрывается только при их рассмотрении с точки зрения последствий для будущего (например, размеры сомнительных долгов). В момент подготовки отчетов точно определить эти последствия невозможно. Поэтому составителям бухгалтерских отчетов при оценке этих последствий необходимо проявлять осмотрительность;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возможность проверки.</w:t>
      </w:r>
      <w:r>
        <w:rPr>
          <w:rFonts w:ascii="Times New Roman" w:hAnsi="Times New Roman" w:cs="Times New Roman"/>
          <w:sz w:val="28"/>
          <w:szCs w:val="28"/>
        </w:rPr>
        <w:t xml:space="preserve"> Данные об операции или событии, содержащиеся в бухгалтерских отчетах, могут быть проведены в том случае, если независимые аудиторы согласятся, что они с разумной степенью точности соответствуют основным операциям или событиям;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сопоставимость.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бухгалтерских (финансовых) отчетов в сопоставимом виде дает возможность исследовать коммерческую деятельность различных организаций или одной и той же организации за определенный период.</w:t>
      </w:r>
    </w:p>
    <w:p w:rsidR="00FF2433" w:rsidRDefault="00FF2433" w:rsidP="00FF2433">
      <w:pPr>
        <w:pStyle w:val="ConsCel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формы бухгалтерского баланса, отчета о прибылях и убытках, других отчетов и приложений применяются последовательно от одного отчетного периода к другому. В бухгалтерской отчетности данные по числовым показателям приводятся минимум за два года – отчетный    и предшествующий отчетному. 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составляют месячную, квартальному и годовую бухгалтерскую отчетность. При этом первая и вторая бухгалтерские отчетности являются промежуточными.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год для всех организаций охватывает период с 1 января по 31 декабря   календарного года включительно.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также устанавливает сроки представления бухгалтерской отчетности: квартальной – в течении 30 дней по окончании квартала, а годовой – в течении 90 дней по окончании года.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бухгалтерской отчетности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Бухгалтерский баланс </w:t>
      </w:r>
      <w:r>
        <w:rPr>
          <w:rFonts w:ascii="Times New Roman" w:hAnsi="Times New Roman" w:cs="Times New Roman"/>
          <w:sz w:val="28"/>
          <w:szCs w:val="28"/>
        </w:rPr>
        <w:t>является способом экономической группировки в денежной оценке хозяйственных средств по составу и источникам образования на определенную дату, как правило на первое число месяца.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стандарту бухгалтерский баланс представляет собой двустороннюю таблицу. Остатки (сальдо) хозяйственных средств предприятия отражаются в бухгалтерском балансе в денежном выражении (в национальной валюте) в двух группировках: одна показывает, какими средствами предприятие располагает (актив баланса), другая – из каких источников они возникли (пассив баланса). В бухгалтерском балансе должно присутствовать обязательное равенство итогов актива и пассива.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элементом бухгалтерского баланса является балансовая статья.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Балансовые статьи объединяются в разделы. Актив баланса состоит из двух разделов (Внеоборотные активы и Оборотные активы), пассив – из трех разделов (Капитал и резервы, Долгосрочные обязательства и Краткосрочные обязательства).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прибылях и убытках. </w:t>
      </w:r>
      <w:r>
        <w:rPr>
          <w:rFonts w:ascii="Times New Roman" w:hAnsi="Times New Roman" w:cs="Times New Roman"/>
          <w:sz w:val="28"/>
          <w:szCs w:val="28"/>
        </w:rPr>
        <w:t xml:space="preserve">Основное назначение отчета заключается в характеристике финансовых результатов деятельности организации за отчетный период. 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этой формы следует руководствоваться ПБУ 9/99 (Доходы организации) и ПБУ 10/99 (Расходы организации).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о прибылях и убытках доходы и расходы показываются с подразделением на обычные и прочие ( операционные, внереализационные). В нем отражается расчет следующих показателей финансовых результатов: валовая прибыль, прибыль (убыток) от продаж, прибыль (убыток) до налогообложения, чистая прибыль (убыток) отчетного года.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об изменениях капитала. </w:t>
      </w:r>
      <w:r>
        <w:rPr>
          <w:rFonts w:ascii="Times New Roman" w:hAnsi="Times New Roman" w:cs="Times New Roman"/>
          <w:sz w:val="28"/>
          <w:szCs w:val="28"/>
        </w:rPr>
        <w:t>Отражает информацию о наличии и движении собственного капитала организации в отчетном году.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отчета сгруппированы по   двум разделам: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капитала. Здесь отражаются данные об изменениях капитала организации за предыдущий и отчетный период. В составе капитала организации входят уставный капитал, добавочный и резервный капитал, нераспределенная прибыль. В данном разделе в отдельных графах записываются данные об изменениях каждого вида капитала.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Резервы. В этом разделе приводят данные о резервах, которые создало предприятие. Все резервы подразделяются на : </w:t>
      </w:r>
    </w:p>
    <w:p w:rsidR="00FF2433" w:rsidRDefault="00FF2433" w:rsidP="00FF2433">
      <w:pPr>
        <w:pStyle w:val="ConsCel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резервы, образованные в соответствии с законодательством;</w:t>
      </w:r>
    </w:p>
    <w:p w:rsidR="00FF2433" w:rsidRDefault="00FF2433" w:rsidP="00FF2433">
      <w:pPr>
        <w:pStyle w:val="ConsCell"/>
        <w:widowControl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резервы, образованные в соответствии с учредительными                                              документами;</w:t>
      </w:r>
    </w:p>
    <w:p w:rsidR="00FF2433" w:rsidRDefault="00FF2433" w:rsidP="00FF2433">
      <w:pPr>
        <w:pStyle w:val="ConsCell"/>
        <w:widowControl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оценочные резервы;</w:t>
      </w:r>
    </w:p>
    <w:p w:rsidR="00FF2433" w:rsidRDefault="00FF2433" w:rsidP="00FF2433">
      <w:pPr>
        <w:pStyle w:val="ConsCell"/>
        <w:widowControl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резервы предстоящих расходов;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по каждому виду резервов показываются за предыдущий и               отчетный год.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Справке к Отчету об изменениях капитала организации отражают данные о стоимости чистых активов на начало и конец отчетного периода. Порядок определения стоимости чистых активов утвержден приказом МФ России и ФКЦБ России от 29 января 2003г. №10н/03-6пз.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движении денежных средств. </w:t>
      </w:r>
      <w:r>
        <w:rPr>
          <w:rFonts w:ascii="Times New Roman" w:hAnsi="Times New Roman" w:cs="Times New Roman"/>
          <w:sz w:val="28"/>
          <w:szCs w:val="28"/>
        </w:rPr>
        <w:t>Отражает информацию о том, за счет каких средств организация вела свою деятельность и как их расходовала.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следующих показателей: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денежных средств на начало отчетного периода;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денежных средств по текущей деятельности (средства полученные и направленные). Под текущей деятельность понимается деятельность организации указанная в Уставе.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денежных средств по инвестиционной деятельности. К инвестиционной деятельности относят вклады в недвижимость, оборудование, нематериальные активы. Кроме того, сюда включают долгосрочные финансовые вложения (приобретение акций на длительный срок, выпуск долгосрочных обязательств и т.п.)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денежных средств по финансовой  деятельности. Финансовой является деятельность, которая связана с выпуском и реализацией ценных бумаг, акций и облигаций.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даются за отчетный и предыдущий период. 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к бухгалтерскому балансу. </w:t>
      </w:r>
      <w:r>
        <w:rPr>
          <w:rFonts w:ascii="Times New Roman" w:hAnsi="Times New Roman" w:cs="Times New Roman"/>
          <w:sz w:val="28"/>
          <w:szCs w:val="28"/>
        </w:rPr>
        <w:t>Содержит информацию о наличии и движении в отчетном периоде наиболее значимых статей (активов и обязательств) Бухгалтерского баланса организации. Приложение состоит из десяти разделов.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нематериальные активы;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средства;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доходные вложения в материальные ценности;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НИОКР;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освоение природных ресурсов;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вложения;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и кредиторская задолженность;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обычным видам деятельности;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помощь;</w:t>
      </w:r>
    </w:p>
    <w:p w:rsidR="00FF2433" w:rsidRDefault="00FF2433" w:rsidP="00FF2433">
      <w:pPr>
        <w:pStyle w:val="ConsCel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записка. </w:t>
      </w:r>
      <w:r>
        <w:rPr>
          <w:rFonts w:ascii="Times New Roman" w:hAnsi="Times New Roman" w:cs="Times New Roman"/>
          <w:sz w:val="28"/>
          <w:szCs w:val="28"/>
        </w:rPr>
        <w:t xml:space="preserve">В состав годовой отчетности включают пояснительную записку. Это установлено Федеральным законом «О бухгалтерском учете» №129-ФЗ. 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дополняет содержание отчетных форм, представляет более полную информацию о финансово-хозяйственной деятельности организации за отчетный период.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записке приводятся: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данных, которые не нашли отражения в годовой бухгалтерской отчетности (сведения об объемах продажи продукции, услуг по видам деятельности и географическим рынкам сбыта и др.);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расшифровки прочих активов и пассивов, кредиторов и дебиторов, иных обязательств, отдельных видов прибылей и убытков в случае их существенности в общей сумме итогов (более 5% по отношению к общему итогу);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деятельности и факторы, повлиявшие в отчетном году на хозяйственные и финансовые результаты организации.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применяемых элементах учетной политики и об изменениях учетной политики на следующий отчетный год (те из них, которые существенно влияют на оценку и принятие решений пользователей бухгалтерской отчетности в отчетном году); данные о причитающихся налоговых платежах в бюджет;</w:t>
      </w:r>
    </w:p>
    <w:p w:rsidR="00FF2433" w:rsidRDefault="00FF2433" w:rsidP="00FF2433">
      <w:pPr>
        <w:pStyle w:val="Con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аффилированных лицах (физические и юридические лица, способные оказывать влияние на деятельность хозяйствующего субъекта);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пояснительной записке должно быть отведено прогнозированию результатов хозяйственной деятельности организации (особенно финансового состояния) на краткосрочную и долгосрочную перспективу.</w:t>
      </w: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 интересах внутренних и внешних пользователей в пояснительной записке возможно отражение или сокращение той или иной информации.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Международные стандарты финансовой отчетности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стандарты финансовой отчетности – это свод правил, методов, терминов и процедур бухгалтерского учета, разработанных высокопрофессиональными международными организациями и носящих рекомендательный характер.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учетные стандарты определяют основные направления учета и оценки соответствующих объектов учета. Разрабатываются они Комитетом по международным бухгалтерским стандартам при участии Организации Объединенных наций, ее Экономического и Социального Совета, Комиссии по транснациональным корпорациям, Межправительственной рабочей группы экспертов по международным стандартам учета и отчетности и ряда других организаций.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составу и содержанию бухгалтерской финансовой отчетности на международном уровне закреплены международным стандартом финансовой отчетности МСФО 1 «Представление финансовой отчетности». Стандартом также определены правила и критерии полноты раскрытия информации в финансовой отчетности.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МФСО 1 даются рекомендации по структуре финансовой отчетности и минимальные требования к ее содержанию. Целью финансовой отчетности общего назначения является представление информации о финансовом состоянии, финансовых результатов и движении денежных средств организации, полезной для широкого круга пользователей при принятии экономических решений.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многие требования к финансовой отчетности, закрепленные в МСФО 1, находят выражение и в российский учетных стандартах.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tabs>
          <w:tab w:val="num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Глава 2 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Бухгалтерская (финансовая) отчетность ООО «Х»</w:t>
      </w: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Краткая характеристика ООО «Х»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«Х» учреждено в соответствии с требованиями Гражданского кодекса РФ, Федерального закона «Об обществах с ограниченной ответственностью №14-ФЗ» и решением учредителя №1 от 22.06.2000г. с целью осуществления коммерческой деятельности, направленной на получение прибыли.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является юридическим лицом, обладает обособленным имуществом, имеет самостоятельный баланс.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общества: Российская Федерация, г. Барнаул.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видом деятельности ООО «Х» является оптовая торговля продуктами питания.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Уставный капитал Общества равен 8350 (восемь тысяч триста пятьдесят) рублей, состоящий из одной доли.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Уставный капитал Общества сформирован единственным учредителем – 100% уставного капитала.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моменту регистрации Общества уставный капитал сформирован в размере 100%.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Исполнительным органом Общества является – Директор. Бухгалтерский учет всех хозяйственных операций ведется главным бухгалтером. Численность работников составляет 52 человека.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руководствуется в своей деятельности учетной политикой, утвержденной руководителем организации.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осуществляет статистическую и финансовую отчетность в соответствии с действующим законодательством РФ.</w:t>
      </w:r>
    </w:p>
    <w:p w:rsidR="00FF2433" w:rsidRDefault="00FF2433" w:rsidP="00FF2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нормативными документами, которыми Общество руководствуется при составлении финансовой отчетности являются:</w:t>
      </w:r>
    </w:p>
    <w:p w:rsidR="00FF2433" w:rsidRDefault="00FF2433" w:rsidP="00FF2433">
      <w:pPr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 ноября 1996г. №129-ФЗ «О бухгалтерском учете» (с изменениями от 23.07.1998г., 28.03.2002г.);</w:t>
      </w:r>
    </w:p>
    <w:p w:rsidR="00FF2433" w:rsidRDefault="00FF2433" w:rsidP="00FF2433">
      <w:pPr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ведению бухгалтерского учета и отчетности в РФ. Приказ МФ РФ от 29.07.1998г. №34н; </w:t>
      </w:r>
    </w:p>
    <w:p w:rsidR="00FF2433" w:rsidRDefault="00FF2433" w:rsidP="00FF2433">
      <w:pPr>
        <w:tabs>
          <w:tab w:val="left" w:pos="284"/>
        </w:tabs>
        <w:spacing w:before="0" w:after="0"/>
        <w:ind w:left="426"/>
        <w:jc w:val="both"/>
        <w:rPr>
          <w:sz w:val="28"/>
          <w:szCs w:val="28"/>
        </w:rPr>
      </w:pPr>
    </w:p>
    <w:p w:rsidR="00FF2433" w:rsidRDefault="00FF2433" w:rsidP="00FF2433">
      <w:pPr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учету «Бухгалтерская отчетность организации» ПБУ 4/99;</w:t>
      </w:r>
    </w:p>
    <w:p w:rsidR="00FF2433" w:rsidRDefault="00FF2433" w:rsidP="00FF2433">
      <w:pPr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Приказ МФ РФ от 22.07.2003г. №67н «О формах бухгалтерской отчетности организации;</w:t>
      </w:r>
    </w:p>
    <w:p w:rsidR="00FF2433" w:rsidRDefault="00FF2433" w:rsidP="00FF2433">
      <w:pPr>
        <w:tabs>
          <w:tab w:val="left" w:pos="284"/>
        </w:tabs>
        <w:spacing w:before="0" w:after="0"/>
        <w:ind w:left="426"/>
        <w:jc w:val="both"/>
        <w:rPr>
          <w:sz w:val="28"/>
          <w:szCs w:val="28"/>
        </w:rPr>
      </w:pPr>
    </w:p>
    <w:p w:rsidR="00FF2433" w:rsidRDefault="00FF2433" w:rsidP="00FF2433">
      <w:pPr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Бухгалтерская отчетность представляет собой совокупность данных, характеризующих результаты финансово-хозяйственной деятельности предприятия за отчетный период, полученных из данных бухгалтерского и других видов учета. Она представляет собой средство управления предприятием и одновременно метод обобщения и представления информации о хозяйственной деятельности.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Темой данной курсовой работы была поставлена цель: показать, что бухгалтерская (финансовая) отчетность является источником информации о деятельности организации.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 были сформулированы требования, предъявляемые к бухгалтерской отчетности, ее состав и содержание.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все вышесказанное, можно сделать следующие вывод, что бухгалтерская отчетность основной источник информации о деятельности хозяйствующего субъекта. Например, анализируя бухгалтерский баланс организации можно сделать оценку его активов и обязательств, а также собственного капитала; отчет о прибылях и убытках позволяет оценить объемы реализации, величину затрат, валовую и чистую прибыль; по данным приложений к балансу можно судить о динамике собственного капитала и прочих фондов и резервов организации (по отчету о движении капитала), притока и оттока денежных средств в разрезе текущей, инвестиционной и финансовой деятельности (по отчету о движении денежных средств); динамику заемных средств, дебиторской и кредиторской задолженности, амортизируемого имущества и других активов и обязательств предприятия (по приложению к бухгалтерскому балансу).</w:t>
      </w:r>
    </w:p>
    <w:p w:rsidR="00FF2433" w:rsidRDefault="00FF2433" w:rsidP="00FF2433">
      <w:pPr>
        <w:autoSpaceDE w:val="0"/>
        <w:autoSpaceDN w:val="0"/>
        <w:adjustRightInd w:val="0"/>
        <w:spacing w:before="160" w:after="0"/>
        <w:ind w:firstLine="709"/>
        <w:jc w:val="both"/>
        <w:rPr>
          <w:sz w:val="28"/>
          <w:szCs w:val="28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ConsCell"/>
        <w:widowControl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2433" w:rsidRDefault="00FF2433" w:rsidP="00FF2433">
      <w:pPr>
        <w:pStyle w:val="8"/>
        <w:ind w:firstLine="567"/>
        <w:rPr>
          <w:b w:val="0"/>
          <w:bCs w:val="0"/>
        </w:rPr>
      </w:pPr>
    </w:p>
    <w:p w:rsidR="00FF2433" w:rsidRDefault="00FF2433" w:rsidP="00FF2433">
      <w:pPr>
        <w:spacing w:before="0" w:after="0"/>
        <w:ind w:firstLine="567"/>
        <w:jc w:val="both"/>
        <w:rPr>
          <w:sz w:val="20"/>
          <w:szCs w:val="20"/>
        </w:rPr>
      </w:pPr>
    </w:p>
    <w:p w:rsidR="00FF2433" w:rsidRDefault="00FF2433" w:rsidP="00FF2433">
      <w:pPr>
        <w:spacing w:before="0" w:after="0"/>
        <w:ind w:firstLine="567"/>
        <w:jc w:val="both"/>
        <w:rPr>
          <w:sz w:val="20"/>
          <w:szCs w:val="20"/>
        </w:rPr>
      </w:pPr>
    </w:p>
    <w:p w:rsidR="00FF2433" w:rsidRDefault="00FF2433" w:rsidP="00FF2433">
      <w:pPr>
        <w:spacing w:before="0" w:after="0"/>
        <w:ind w:firstLine="567"/>
        <w:jc w:val="both"/>
        <w:rPr>
          <w:sz w:val="20"/>
          <w:szCs w:val="20"/>
        </w:rPr>
      </w:pPr>
    </w:p>
    <w:p w:rsidR="00FF2433" w:rsidRDefault="00FF2433" w:rsidP="00FF2433">
      <w:pPr>
        <w:spacing w:before="0" w:after="0"/>
        <w:jc w:val="both"/>
        <w:rPr>
          <w:sz w:val="20"/>
          <w:szCs w:val="20"/>
        </w:rPr>
      </w:pPr>
    </w:p>
    <w:p w:rsidR="00FF2433" w:rsidRDefault="00FF2433" w:rsidP="00FF2433">
      <w:pPr>
        <w:spacing w:before="0" w:after="0"/>
        <w:jc w:val="both"/>
        <w:rPr>
          <w:sz w:val="20"/>
          <w:szCs w:val="20"/>
        </w:rPr>
      </w:pPr>
    </w:p>
    <w:p w:rsidR="00FF2433" w:rsidRDefault="00FF2433" w:rsidP="00FF2433">
      <w:pPr>
        <w:spacing w:before="0" w:after="0"/>
        <w:jc w:val="both"/>
        <w:rPr>
          <w:sz w:val="20"/>
          <w:szCs w:val="20"/>
        </w:rPr>
      </w:pPr>
    </w:p>
    <w:p w:rsidR="00FF2433" w:rsidRDefault="00FF2433" w:rsidP="00FF2433">
      <w:pPr>
        <w:spacing w:before="0" w:after="0"/>
        <w:jc w:val="both"/>
        <w:rPr>
          <w:sz w:val="20"/>
          <w:szCs w:val="20"/>
        </w:rPr>
      </w:pPr>
    </w:p>
    <w:p w:rsidR="00FF2433" w:rsidRDefault="00FF2433" w:rsidP="00FF2433">
      <w:pPr>
        <w:spacing w:before="0" w:after="0"/>
        <w:jc w:val="both"/>
        <w:rPr>
          <w:sz w:val="20"/>
          <w:szCs w:val="20"/>
        </w:rPr>
      </w:pPr>
    </w:p>
    <w:p w:rsidR="00FF2433" w:rsidRDefault="00FF2433" w:rsidP="00FF2433">
      <w:pPr>
        <w:spacing w:before="0" w:after="0"/>
        <w:jc w:val="both"/>
        <w:rPr>
          <w:sz w:val="20"/>
          <w:szCs w:val="20"/>
        </w:rPr>
      </w:pPr>
    </w:p>
    <w:p w:rsidR="00FF2433" w:rsidRDefault="00FF2433" w:rsidP="00FF2433">
      <w:pPr>
        <w:spacing w:before="0" w:after="0"/>
        <w:jc w:val="both"/>
        <w:rPr>
          <w:sz w:val="20"/>
          <w:szCs w:val="20"/>
        </w:rPr>
      </w:pPr>
    </w:p>
    <w:p w:rsidR="00FF2433" w:rsidRDefault="00FF2433" w:rsidP="00FF2433">
      <w:pPr>
        <w:pStyle w:val="8"/>
      </w:pPr>
    </w:p>
    <w:p w:rsidR="00FF2433" w:rsidRDefault="00FF2433" w:rsidP="00FF2433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2433" w:rsidRDefault="00FF2433" w:rsidP="00FF2433">
      <w:pPr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от 21 ноября 1996г. №129-ФЗ «О бухгалтерском учете» с изменениями от 23 июля 1998г., 28 марта 2002г.) Принят Государственной Думой 23 февраля 1996г. Одобрен Советом Федерации 20 марта 1996г. </w:t>
      </w:r>
    </w:p>
    <w:p w:rsidR="00FF2433" w:rsidRDefault="00FF2433" w:rsidP="00FF2433">
      <w:pPr>
        <w:spacing w:before="0" w:after="0"/>
        <w:jc w:val="both"/>
        <w:rPr>
          <w:sz w:val="20"/>
          <w:szCs w:val="20"/>
        </w:rPr>
      </w:pPr>
    </w:p>
    <w:p w:rsidR="00FF2433" w:rsidRDefault="00FF2433" w:rsidP="00FF2433">
      <w:pPr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Правительства РФ от 06 марта 1998г. №283 «Программа реформирования бухгалтерского учета в соответствии с международными стандартами финансовой отчетности.</w:t>
      </w: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Положение по ведению бухгалтерского учета и отчетности в РФ. Приказ Министерства Финансов РФ от 29.07.1998г. №34н. (в редакции Приказов Минфина РФ </w:t>
      </w:r>
      <w:hyperlink r:id="rId5" w:history="1">
        <w:r>
          <w:rPr>
            <w:rStyle w:val="a4"/>
            <w:sz w:val="28"/>
            <w:szCs w:val="28"/>
          </w:rPr>
          <w:t>от 30.12.99 N 107н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4"/>
            <w:sz w:val="28"/>
            <w:szCs w:val="28"/>
          </w:rPr>
          <w:t>от 24.03.2000 N 31</w:t>
        </w:r>
        <w:bookmarkStart w:id="0" w:name="_Hlt56753815"/>
        <w:r>
          <w:rPr>
            <w:rStyle w:val="a4"/>
            <w:sz w:val="28"/>
            <w:szCs w:val="28"/>
          </w:rPr>
          <w:t>н</w:t>
        </w:r>
        <w:bookmarkEnd w:id="0"/>
      </w:hyperlink>
      <w:r>
        <w:rPr>
          <w:sz w:val="28"/>
          <w:szCs w:val="28"/>
        </w:rPr>
        <w:t>).</w:t>
      </w: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 Приказ Минфина РФ от 22 июля 2003г. №67н «О формах бухгалтерской отчетности организации».</w:t>
      </w: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4.Положение по бухгалтерскому учету «Бухгалтерская отчетность организации»  ПБУ 4/99 (в редакции Приказа Минфина РФ от 06.07.1999г. №43н).</w:t>
      </w: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5. Положение по бухгалтерскому учету «Учетная политика организации» ПБУ 1/98 (в редакции Приказа Минфина РФ от 30.12.1999г. №107н).</w:t>
      </w: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</w:p>
    <w:p w:rsidR="00FF2433" w:rsidRDefault="00FF2433" w:rsidP="00FF243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6.План счетов бухгалтерского учета и инструкция по его применению с краткими комментариями Бакаева А.С. (Утвержден Приказом Минфина России от 31 октября 2000г. №94н).</w:t>
      </w:r>
    </w:p>
    <w:p w:rsidR="00FF2433" w:rsidRDefault="00FF2433" w:rsidP="00FF2433">
      <w:p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FF2433">
        <w:trPr>
          <w:trHeight w:val="1279"/>
        </w:trPr>
        <w:tc>
          <w:tcPr>
            <w:tcW w:w="9528" w:type="dxa"/>
          </w:tcPr>
          <w:p w:rsidR="00FF2433" w:rsidRDefault="00FF2433" w:rsidP="00FF2433">
            <w:pPr>
              <w:spacing w:before="0" w:after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  <w:highlight w:val="yellow"/>
              </w:rPr>
              <w:t>7. Кондраков  Н.П. Бухгалтерский учет: Учебное пособие. - 4-е изд.,перераб. и       доп. - М.:Инфарма-М, 2001. - 640 с. - (Серия "Высшее образование").</w:t>
            </w:r>
          </w:p>
          <w:p w:rsidR="00FF2433" w:rsidRDefault="00FF2433" w:rsidP="00FF2433">
            <w:pPr>
              <w:spacing w:before="0" w:after="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FF2433" w:rsidRDefault="00FF2433" w:rsidP="00FF2433">
            <w:pPr>
              <w:spacing w:before="0" w:after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8. Бухгалтерская (финансовая) отчетность: Учеб. пособие/Под ред.проф. В.Д.Новодворского.- М.: ИНФРА-М, 2003. – 464с. – (Серия «Высшее образование).</w:t>
            </w:r>
          </w:p>
          <w:p w:rsidR="00FF2433" w:rsidRDefault="00FF2433" w:rsidP="00FF2433">
            <w:pPr>
              <w:spacing w:before="0" w:after="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FF2433" w:rsidRDefault="00FF2433" w:rsidP="00FF2433">
            <w:pPr>
              <w:spacing w:before="0" w:after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9.Бухгалтерский финансовый учет: Учебник для вузов/Под ред. проф.Ю.А.Бабаева. – М.: Вузовский учебник, 2003. – 525с.</w:t>
            </w:r>
          </w:p>
          <w:p w:rsidR="00FF2433" w:rsidRDefault="00FF2433" w:rsidP="00FF2433">
            <w:pPr>
              <w:spacing w:before="0" w:after="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FF2433" w:rsidRDefault="00FF2433" w:rsidP="00FF2433">
            <w:pPr>
              <w:spacing w:before="0" w:after="0" w:line="240" w:lineRule="atLeast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10. Новое в составлении годовой отчетности за 2003г. / Практический журнал для бухгалтера «Главбух» январь 2004г. с. 22 – 104. </w:t>
            </w:r>
          </w:p>
          <w:p w:rsidR="00FF2433" w:rsidRDefault="00FF2433" w:rsidP="00FF2433">
            <w:pPr>
              <w:spacing w:before="0" w:after="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FF2433" w:rsidRDefault="00FF2433" w:rsidP="00FF2433">
      <w:pPr>
        <w:spacing w:before="0" w:after="0"/>
        <w:rPr>
          <w:sz w:val="28"/>
          <w:szCs w:val="28"/>
        </w:rPr>
      </w:pPr>
    </w:p>
    <w:p w:rsidR="00FF2433" w:rsidRDefault="00FF2433" w:rsidP="00FF2433">
      <w:pPr>
        <w:spacing w:before="0" w:after="0"/>
        <w:rPr>
          <w:sz w:val="28"/>
          <w:szCs w:val="28"/>
        </w:rPr>
      </w:pPr>
    </w:p>
    <w:p w:rsidR="00FF2433" w:rsidRDefault="00FF2433" w:rsidP="00FF2433">
      <w:pPr>
        <w:spacing w:before="0" w:after="0"/>
        <w:rPr>
          <w:sz w:val="28"/>
          <w:szCs w:val="28"/>
        </w:rPr>
      </w:pPr>
    </w:p>
    <w:p w:rsidR="00AC1CCD" w:rsidRDefault="00AC1CCD">
      <w:bookmarkStart w:id="1" w:name="_GoBack"/>
      <w:bookmarkEnd w:id="1"/>
    </w:p>
    <w:sectPr w:rsidR="00AC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C786B"/>
    <w:multiLevelType w:val="hybridMultilevel"/>
    <w:tmpl w:val="5672AA88"/>
    <w:lvl w:ilvl="0" w:tplc="7CC870A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34846161"/>
    <w:multiLevelType w:val="hybridMultilevel"/>
    <w:tmpl w:val="041C0E0A"/>
    <w:lvl w:ilvl="0" w:tplc="E666850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3D2611B8"/>
    <w:multiLevelType w:val="hybridMultilevel"/>
    <w:tmpl w:val="E3084EF0"/>
    <w:lvl w:ilvl="0" w:tplc="98D21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C11ECF"/>
    <w:multiLevelType w:val="hybridMultilevel"/>
    <w:tmpl w:val="5686E48C"/>
    <w:lvl w:ilvl="0" w:tplc="7CC870A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nsid w:val="62BE6106"/>
    <w:multiLevelType w:val="multilevel"/>
    <w:tmpl w:val="E72C30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485116"/>
    <w:multiLevelType w:val="multilevel"/>
    <w:tmpl w:val="EA42A06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B181F23"/>
    <w:multiLevelType w:val="hybridMultilevel"/>
    <w:tmpl w:val="A724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433"/>
    <w:rsid w:val="00350D6F"/>
    <w:rsid w:val="00385C23"/>
    <w:rsid w:val="005326A8"/>
    <w:rsid w:val="00AB4B60"/>
    <w:rsid w:val="00AC1CCD"/>
    <w:rsid w:val="00B229DD"/>
    <w:rsid w:val="00C803A6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0BF73-0B72-469E-B68D-874E198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33"/>
    <w:pPr>
      <w:spacing w:before="100" w:after="100"/>
    </w:pPr>
    <w:rPr>
      <w:sz w:val="24"/>
      <w:szCs w:val="24"/>
    </w:rPr>
  </w:style>
  <w:style w:type="paragraph" w:styleId="2">
    <w:name w:val="heading 2"/>
    <w:basedOn w:val="a"/>
    <w:next w:val="a"/>
    <w:qFormat/>
    <w:rsid w:val="00FF2433"/>
    <w:pPr>
      <w:keepNext/>
      <w:spacing w:before="0" w:after="0"/>
      <w:outlineLvl w:val="1"/>
    </w:pPr>
    <w:rPr>
      <w:sz w:val="28"/>
      <w:szCs w:val="28"/>
    </w:rPr>
  </w:style>
  <w:style w:type="paragraph" w:styleId="7">
    <w:name w:val="heading 7"/>
    <w:basedOn w:val="a"/>
    <w:next w:val="a"/>
    <w:qFormat/>
    <w:rsid w:val="00FF2433"/>
    <w:pPr>
      <w:keepNext/>
      <w:spacing w:before="0" w:after="0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qFormat/>
    <w:rsid w:val="00FF2433"/>
    <w:pPr>
      <w:keepNext/>
      <w:spacing w:before="0" w:after="0"/>
      <w:jc w:val="both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433"/>
    <w:pPr>
      <w:spacing w:before="0" w:after="0"/>
    </w:pPr>
    <w:rPr>
      <w:b/>
      <w:bCs/>
      <w:sz w:val="28"/>
      <w:szCs w:val="28"/>
    </w:rPr>
  </w:style>
  <w:style w:type="paragraph" w:customStyle="1" w:styleId="ConsCell">
    <w:name w:val="ConsCell"/>
    <w:rsid w:val="00FF2433"/>
    <w:pPr>
      <w:widowControl w:val="0"/>
    </w:pPr>
    <w:rPr>
      <w:rFonts w:ascii="Arial" w:hAnsi="Arial" w:cs="Arial"/>
    </w:rPr>
  </w:style>
  <w:style w:type="character" w:styleId="a4">
    <w:name w:val="Hyperlink"/>
    <w:basedOn w:val="a0"/>
    <w:rsid w:val="00FF2433"/>
    <w:rPr>
      <w:color w:val="0000FF"/>
      <w:u w:val="single"/>
    </w:rPr>
  </w:style>
  <w:style w:type="paragraph" w:styleId="a5">
    <w:name w:val="Title"/>
    <w:basedOn w:val="a"/>
    <w:qFormat/>
    <w:rsid w:val="00FF2433"/>
    <w:pPr>
      <w:spacing w:before="0" w:after="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1\38436" TargetMode="External"/><Relationship Id="rId5" Type="http://schemas.openxmlformats.org/officeDocument/2006/relationships/hyperlink" Target="file:///C:\1\37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36228</CharactersWithSpaces>
  <SharedDoc>false</SharedDoc>
  <HLinks>
    <vt:vector size="12" baseType="variant">
      <vt:variant>
        <vt:i4>1835100</vt:i4>
      </vt:variant>
      <vt:variant>
        <vt:i4>3</vt:i4>
      </vt:variant>
      <vt:variant>
        <vt:i4>0</vt:i4>
      </vt:variant>
      <vt:variant>
        <vt:i4>5</vt:i4>
      </vt:variant>
      <vt:variant>
        <vt:lpwstr>http://www.5ballov.ru/1/38436</vt:lpwstr>
      </vt:variant>
      <vt:variant>
        <vt:lpwstr/>
      </vt:variant>
      <vt:variant>
        <vt:i4>1179736</vt:i4>
      </vt:variant>
      <vt:variant>
        <vt:i4>0</vt:i4>
      </vt:variant>
      <vt:variant>
        <vt:i4>0</vt:i4>
      </vt:variant>
      <vt:variant>
        <vt:i4>5</vt:i4>
      </vt:variant>
      <vt:variant>
        <vt:lpwstr>http://www.5ballov.ru/1/37025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admin</cp:lastModifiedBy>
  <cp:revision>2</cp:revision>
  <dcterms:created xsi:type="dcterms:W3CDTF">2014-05-11T18:02:00Z</dcterms:created>
  <dcterms:modified xsi:type="dcterms:W3CDTF">2014-05-11T18:02:00Z</dcterms:modified>
</cp:coreProperties>
</file>