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78A" w:rsidRPr="006C62B1" w:rsidRDefault="00D8778A" w:rsidP="00D8778A">
      <w:pPr>
        <w:pStyle w:val="a3"/>
        <w:jc w:val="center"/>
        <w:rPr>
          <w:rFonts w:ascii="Times New Roman" w:hAnsi="Times New Roman"/>
          <w:b/>
          <w:sz w:val="28"/>
          <w:szCs w:val="28"/>
          <w:lang w:val="uk-UA"/>
        </w:rPr>
      </w:pPr>
      <w:r w:rsidRPr="006C62B1">
        <w:rPr>
          <w:rFonts w:ascii="Times New Roman" w:hAnsi="Times New Roman"/>
          <w:b/>
          <w:sz w:val="28"/>
          <w:szCs w:val="28"/>
          <w:lang w:val="uk-UA"/>
        </w:rPr>
        <w:t>МІНІСТЕРСТВО ОСВІТИ І НАУКИ УКРАЇНИ</w:t>
      </w:r>
    </w:p>
    <w:p w:rsidR="00D8778A" w:rsidRPr="006C62B1" w:rsidRDefault="00D8778A" w:rsidP="00D8778A">
      <w:pPr>
        <w:pStyle w:val="a3"/>
        <w:jc w:val="center"/>
        <w:rPr>
          <w:rFonts w:ascii="Times New Roman" w:hAnsi="Times New Roman"/>
          <w:b/>
          <w:sz w:val="28"/>
          <w:szCs w:val="28"/>
          <w:lang w:val="uk-UA"/>
        </w:rPr>
      </w:pPr>
      <w:r w:rsidRPr="006C62B1">
        <w:rPr>
          <w:rFonts w:ascii="Times New Roman" w:hAnsi="Times New Roman"/>
          <w:b/>
          <w:sz w:val="28"/>
          <w:szCs w:val="28"/>
          <w:lang w:val="uk-UA"/>
        </w:rPr>
        <w:t>ДЕРЖАВНИЙ ВИЩИЙ НАВЧАЛЬНИЙ ЗАКЛАД</w:t>
      </w:r>
    </w:p>
    <w:p w:rsidR="00D8778A" w:rsidRPr="006C62B1" w:rsidRDefault="00D8778A" w:rsidP="00D8778A">
      <w:pPr>
        <w:pStyle w:val="a3"/>
        <w:jc w:val="center"/>
        <w:rPr>
          <w:rFonts w:ascii="Times New Roman" w:hAnsi="Times New Roman"/>
          <w:b/>
          <w:sz w:val="28"/>
          <w:szCs w:val="28"/>
          <w:lang w:val="uk-UA"/>
        </w:rPr>
      </w:pPr>
      <w:r w:rsidRPr="006C62B1">
        <w:rPr>
          <w:rFonts w:ascii="Times New Roman" w:hAnsi="Times New Roman"/>
          <w:b/>
          <w:sz w:val="28"/>
          <w:szCs w:val="28"/>
          <w:lang w:val="uk-UA"/>
        </w:rPr>
        <w:t>«КИЇВСЬКИЙ НАЦІОНАЛЬНИЙ ЕКОНОМІЧНИЙ УНІВЕРСИТЕТ ІМ. ВАДИМА ГЕТЬМАНА»</w:t>
      </w:r>
    </w:p>
    <w:p w:rsidR="00D8778A" w:rsidRDefault="00D8778A" w:rsidP="00D8778A">
      <w:pPr>
        <w:pStyle w:val="a3"/>
        <w:jc w:val="center"/>
        <w:rPr>
          <w:rFonts w:ascii="Times New Roman" w:hAnsi="Times New Roman"/>
          <w:b/>
          <w:sz w:val="28"/>
          <w:szCs w:val="28"/>
          <w:lang w:val="en-US"/>
        </w:rPr>
      </w:pPr>
    </w:p>
    <w:p w:rsidR="00D8778A" w:rsidRDefault="00D8778A" w:rsidP="00D8778A">
      <w:pPr>
        <w:pStyle w:val="a3"/>
        <w:jc w:val="center"/>
        <w:rPr>
          <w:rFonts w:ascii="Times New Roman" w:hAnsi="Times New Roman"/>
          <w:b/>
          <w:sz w:val="28"/>
          <w:szCs w:val="28"/>
          <w:lang w:val="en-US"/>
        </w:rPr>
      </w:pPr>
    </w:p>
    <w:p w:rsidR="00D8778A" w:rsidRDefault="00D8778A" w:rsidP="00D8778A">
      <w:pPr>
        <w:pStyle w:val="a3"/>
        <w:jc w:val="center"/>
        <w:rPr>
          <w:rFonts w:ascii="Times New Roman" w:hAnsi="Times New Roman"/>
          <w:b/>
          <w:sz w:val="28"/>
          <w:szCs w:val="28"/>
          <w:lang w:val="en-US"/>
        </w:rPr>
      </w:pPr>
    </w:p>
    <w:p w:rsidR="00D8778A" w:rsidRDefault="00D8778A" w:rsidP="00D8778A">
      <w:pPr>
        <w:pStyle w:val="a3"/>
        <w:jc w:val="center"/>
        <w:rPr>
          <w:rFonts w:ascii="Times New Roman" w:hAnsi="Times New Roman"/>
          <w:b/>
          <w:sz w:val="28"/>
          <w:szCs w:val="28"/>
          <w:lang w:val="en-US"/>
        </w:rPr>
      </w:pPr>
    </w:p>
    <w:p w:rsidR="00D8778A" w:rsidRDefault="00D8778A" w:rsidP="00D8778A">
      <w:pPr>
        <w:pStyle w:val="a3"/>
        <w:jc w:val="center"/>
        <w:rPr>
          <w:rFonts w:ascii="Times New Roman" w:hAnsi="Times New Roman"/>
          <w:b/>
          <w:sz w:val="28"/>
          <w:szCs w:val="28"/>
          <w:lang w:val="en-US"/>
        </w:rPr>
      </w:pPr>
    </w:p>
    <w:p w:rsidR="00D8778A" w:rsidRDefault="00D8778A" w:rsidP="00D8778A">
      <w:pPr>
        <w:pStyle w:val="a3"/>
        <w:jc w:val="center"/>
        <w:rPr>
          <w:rFonts w:ascii="Times New Roman" w:hAnsi="Times New Roman"/>
          <w:b/>
          <w:sz w:val="28"/>
          <w:szCs w:val="28"/>
          <w:lang w:val="en-US"/>
        </w:rPr>
      </w:pPr>
    </w:p>
    <w:p w:rsidR="00D8778A" w:rsidRDefault="00D8778A" w:rsidP="00D8778A">
      <w:pPr>
        <w:pStyle w:val="a3"/>
        <w:jc w:val="center"/>
        <w:rPr>
          <w:rFonts w:ascii="Times New Roman" w:hAnsi="Times New Roman"/>
          <w:b/>
          <w:sz w:val="28"/>
          <w:szCs w:val="28"/>
          <w:lang w:val="en-US"/>
        </w:rPr>
      </w:pPr>
    </w:p>
    <w:p w:rsidR="00D8778A" w:rsidRDefault="00D8778A" w:rsidP="00D8778A">
      <w:pPr>
        <w:pStyle w:val="a3"/>
        <w:jc w:val="center"/>
        <w:rPr>
          <w:rFonts w:ascii="Arial Narrow" w:hAnsi="Arial Narrow"/>
          <w:i/>
          <w:sz w:val="96"/>
          <w:szCs w:val="96"/>
        </w:rPr>
      </w:pPr>
      <w:r>
        <w:rPr>
          <w:rFonts w:ascii="Arial Narrow" w:hAnsi="Arial Narrow"/>
          <w:i/>
          <w:sz w:val="96"/>
          <w:szCs w:val="96"/>
        </w:rPr>
        <w:t>Реферат</w:t>
      </w:r>
    </w:p>
    <w:p w:rsidR="00D8778A" w:rsidRPr="009106E2" w:rsidRDefault="00D8778A" w:rsidP="00D8778A">
      <w:pPr>
        <w:pStyle w:val="a3"/>
        <w:jc w:val="center"/>
        <w:rPr>
          <w:rFonts w:ascii="Times New Roman" w:hAnsi="Times New Roman"/>
          <w:b/>
          <w:color w:val="000000"/>
          <w:sz w:val="28"/>
        </w:rPr>
      </w:pPr>
      <w:r w:rsidRPr="009106E2">
        <w:rPr>
          <w:rFonts w:ascii="Times New Roman" w:hAnsi="Times New Roman"/>
          <w:sz w:val="32"/>
          <w:szCs w:val="32"/>
        </w:rPr>
        <w:t xml:space="preserve">С дисципліни </w:t>
      </w:r>
      <w:r w:rsidRPr="009106E2">
        <w:rPr>
          <w:rFonts w:ascii="Times New Roman" w:hAnsi="Times New Roman"/>
          <w:b/>
          <w:color w:val="000000"/>
          <w:sz w:val="28"/>
        </w:rPr>
        <w:t>«</w:t>
      </w:r>
      <w:r>
        <w:rPr>
          <w:rFonts w:ascii="Times New Roman" w:hAnsi="Times New Roman"/>
          <w:color w:val="000000"/>
          <w:sz w:val="32"/>
          <w:szCs w:val="32"/>
          <w:lang w:val="uk-UA"/>
        </w:rPr>
        <w:t>Статистика ринків</w:t>
      </w:r>
      <w:r w:rsidRPr="009106E2">
        <w:rPr>
          <w:rFonts w:ascii="Times New Roman" w:hAnsi="Times New Roman"/>
          <w:b/>
          <w:color w:val="000000"/>
          <w:sz w:val="28"/>
        </w:rPr>
        <w:t>»</w:t>
      </w:r>
    </w:p>
    <w:p w:rsidR="00D8778A" w:rsidRPr="009106E2" w:rsidRDefault="00D8778A" w:rsidP="00D8778A">
      <w:pPr>
        <w:pStyle w:val="a3"/>
        <w:jc w:val="center"/>
        <w:rPr>
          <w:rFonts w:ascii="Times New Roman" w:hAnsi="Times New Roman"/>
          <w:b/>
          <w:bCs/>
          <w:color w:val="000000"/>
          <w:sz w:val="32"/>
          <w:szCs w:val="32"/>
        </w:rPr>
      </w:pPr>
      <w:r w:rsidRPr="009106E2">
        <w:rPr>
          <w:rFonts w:ascii="Times New Roman" w:hAnsi="Times New Roman"/>
          <w:sz w:val="32"/>
          <w:szCs w:val="32"/>
        </w:rPr>
        <w:t xml:space="preserve"> на </w:t>
      </w:r>
      <w:r w:rsidRPr="009106E2">
        <w:rPr>
          <w:rFonts w:ascii="Times New Roman" w:hAnsi="Times New Roman"/>
          <w:i/>
          <w:sz w:val="32"/>
          <w:szCs w:val="32"/>
        </w:rPr>
        <w:t>тему</w:t>
      </w:r>
      <w:r w:rsidRPr="009106E2">
        <w:rPr>
          <w:rFonts w:ascii="Times New Roman" w:hAnsi="Times New Roman"/>
          <w:sz w:val="32"/>
          <w:szCs w:val="32"/>
        </w:rPr>
        <w:t xml:space="preserve">: </w:t>
      </w:r>
      <w:r w:rsidRPr="009106E2">
        <w:rPr>
          <w:rFonts w:ascii="Times New Roman" w:hAnsi="Times New Roman"/>
          <w:b/>
          <w:color w:val="000000"/>
          <w:sz w:val="32"/>
          <w:szCs w:val="32"/>
        </w:rPr>
        <w:t>«</w:t>
      </w:r>
      <w:r>
        <w:rPr>
          <w:rFonts w:ascii="Times New Roman" w:hAnsi="Times New Roman"/>
          <w:bCs/>
          <w:color w:val="000000"/>
          <w:sz w:val="32"/>
          <w:szCs w:val="32"/>
          <w:lang w:val="uk-UA"/>
        </w:rPr>
        <w:t>Поняття і структура валютного ринку</w:t>
      </w:r>
      <w:r w:rsidRPr="009106E2">
        <w:rPr>
          <w:rFonts w:ascii="Times New Roman" w:hAnsi="Times New Roman"/>
          <w:b/>
          <w:color w:val="000000"/>
          <w:sz w:val="32"/>
          <w:szCs w:val="32"/>
        </w:rPr>
        <w:t>»</w:t>
      </w:r>
    </w:p>
    <w:p w:rsidR="00D8778A" w:rsidRPr="006645A8" w:rsidRDefault="00D8778A" w:rsidP="00D8778A">
      <w:pPr>
        <w:pStyle w:val="a3"/>
      </w:pPr>
    </w:p>
    <w:p w:rsidR="00D8778A" w:rsidRPr="006C62B1" w:rsidRDefault="00D8778A" w:rsidP="00D8778A">
      <w:pPr>
        <w:pStyle w:val="a3"/>
        <w:jc w:val="center"/>
        <w:rPr>
          <w:rFonts w:ascii="Times New Roman" w:hAnsi="Times New Roman"/>
          <w:b/>
          <w:sz w:val="28"/>
          <w:szCs w:val="28"/>
          <w:lang w:val="uk-UA"/>
        </w:rPr>
      </w:pPr>
    </w:p>
    <w:p w:rsidR="00D8778A" w:rsidRPr="006C62B1" w:rsidRDefault="00D8778A" w:rsidP="00D8778A">
      <w:pPr>
        <w:pStyle w:val="a3"/>
        <w:jc w:val="center"/>
        <w:rPr>
          <w:rFonts w:ascii="Times New Roman" w:hAnsi="Times New Roman"/>
          <w:b/>
          <w:sz w:val="28"/>
          <w:szCs w:val="28"/>
          <w:lang w:val="uk-UA"/>
        </w:rPr>
      </w:pPr>
    </w:p>
    <w:p w:rsidR="00D8778A" w:rsidRPr="006C62B1" w:rsidRDefault="00D8778A" w:rsidP="00D8778A">
      <w:pPr>
        <w:pStyle w:val="a3"/>
        <w:jc w:val="center"/>
        <w:rPr>
          <w:rFonts w:ascii="Times New Roman" w:hAnsi="Times New Roman"/>
          <w:b/>
          <w:sz w:val="28"/>
          <w:szCs w:val="28"/>
          <w:lang w:val="uk-UA"/>
        </w:rPr>
      </w:pPr>
    </w:p>
    <w:p w:rsidR="00D8778A" w:rsidRPr="006C62B1" w:rsidRDefault="00D8778A" w:rsidP="00D8778A">
      <w:pPr>
        <w:pStyle w:val="a3"/>
        <w:jc w:val="center"/>
        <w:rPr>
          <w:rFonts w:ascii="Times New Roman" w:hAnsi="Times New Roman"/>
          <w:b/>
          <w:sz w:val="28"/>
          <w:szCs w:val="28"/>
          <w:lang w:val="uk-UA"/>
        </w:rPr>
      </w:pPr>
    </w:p>
    <w:p w:rsidR="00D8778A" w:rsidRPr="006C62B1" w:rsidRDefault="00D8778A" w:rsidP="00D8778A">
      <w:pPr>
        <w:pStyle w:val="a3"/>
        <w:jc w:val="center"/>
        <w:rPr>
          <w:rFonts w:ascii="Times New Roman" w:hAnsi="Times New Roman"/>
          <w:b/>
          <w:sz w:val="28"/>
          <w:szCs w:val="28"/>
          <w:lang w:val="uk-UA"/>
        </w:rPr>
      </w:pPr>
    </w:p>
    <w:p w:rsidR="00D8778A" w:rsidRPr="006C62B1" w:rsidRDefault="00D8778A" w:rsidP="00D8778A">
      <w:pPr>
        <w:pStyle w:val="a3"/>
        <w:jc w:val="center"/>
        <w:rPr>
          <w:rFonts w:ascii="Times New Roman" w:hAnsi="Times New Roman"/>
          <w:b/>
          <w:sz w:val="28"/>
          <w:szCs w:val="28"/>
          <w:lang w:val="uk-UA"/>
        </w:rPr>
      </w:pPr>
    </w:p>
    <w:p w:rsidR="00D8778A" w:rsidRPr="006C62B1" w:rsidRDefault="00D8778A" w:rsidP="00D8778A">
      <w:pPr>
        <w:pStyle w:val="a3"/>
        <w:jc w:val="center"/>
        <w:rPr>
          <w:rFonts w:ascii="Times New Roman" w:hAnsi="Times New Roman"/>
          <w:b/>
          <w:sz w:val="28"/>
          <w:szCs w:val="28"/>
          <w:lang w:val="uk-UA"/>
        </w:rPr>
      </w:pPr>
    </w:p>
    <w:p w:rsidR="00D8778A" w:rsidRPr="006C62B1" w:rsidRDefault="00D8778A" w:rsidP="00D8778A">
      <w:pPr>
        <w:pStyle w:val="a3"/>
        <w:jc w:val="center"/>
        <w:rPr>
          <w:rFonts w:ascii="Times New Roman" w:hAnsi="Times New Roman"/>
          <w:b/>
          <w:sz w:val="28"/>
          <w:szCs w:val="28"/>
          <w:lang w:val="uk-UA"/>
        </w:rPr>
      </w:pPr>
    </w:p>
    <w:p w:rsidR="00D8778A" w:rsidRPr="006C62B1" w:rsidRDefault="00D8778A" w:rsidP="00D8778A">
      <w:pPr>
        <w:pStyle w:val="a3"/>
        <w:jc w:val="center"/>
        <w:rPr>
          <w:rFonts w:ascii="Times New Roman" w:hAnsi="Times New Roman"/>
          <w:b/>
          <w:sz w:val="28"/>
          <w:szCs w:val="28"/>
          <w:lang w:val="uk-UA"/>
        </w:rPr>
      </w:pPr>
    </w:p>
    <w:p w:rsidR="00D8778A" w:rsidRPr="006C62B1" w:rsidRDefault="00D8778A" w:rsidP="00D8778A">
      <w:pPr>
        <w:pStyle w:val="a3"/>
        <w:jc w:val="center"/>
        <w:rPr>
          <w:rFonts w:ascii="Times New Roman" w:hAnsi="Times New Roman"/>
          <w:b/>
          <w:sz w:val="28"/>
          <w:szCs w:val="28"/>
          <w:lang w:val="uk-UA"/>
        </w:rPr>
      </w:pPr>
    </w:p>
    <w:p w:rsidR="00D8778A" w:rsidRPr="006C62B1" w:rsidRDefault="00D8778A" w:rsidP="00D8778A">
      <w:pPr>
        <w:pStyle w:val="a3"/>
        <w:jc w:val="center"/>
        <w:rPr>
          <w:rFonts w:ascii="Times New Roman" w:hAnsi="Times New Roman"/>
          <w:b/>
          <w:sz w:val="28"/>
          <w:szCs w:val="28"/>
          <w:lang w:val="uk-UA"/>
        </w:rPr>
      </w:pPr>
    </w:p>
    <w:p w:rsidR="00D8778A" w:rsidRPr="009106E2" w:rsidRDefault="00D8778A" w:rsidP="00D8778A">
      <w:pPr>
        <w:pStyle w:val="a3"/>
        <w:ind w:left="6804"/>
        <w:rPr>
          <w:rFonts w:ascii="Times New Roman" w:hAnsi="Times New Roman"/>
          <w:sz w:val="28"/>
          <w:szCs w:val="28"/>
        </w:rPr>
      </w:pPr>
      <w:r w:rsidRPr="009106E2">
        <w:rPr>
          <w:rFonts w:ascii="Times New Roman" w:hAnsi="Times New Roman"/>
          <w:sz w:val="28"/>
          <w:szCs w:val="28"/>
        </w:rPr>
        <w:t>Виконав студент</w:t>
      </w:r>
    </w:p>
    <w:p w:rsidR="00D8778A" w:rsidRPr="009106E2" w:rsidRDefault="00D8778A" w:rsidP="00D8778A">
      <w:pPr>
        <w:pStyle w:val="a3"/>
        <w:ind w:left="6804"/>
        <w:rPr>
          <w:rFonts w:ascii="Times New Roman" w:hAnsi="Times New Roman"/>
          <w:sz w:val="28"/>
          <w:szCs w:val="28"/>
        </w:rPr>
      </w:pPr>
      <w:r>
        <w:rPr>
          <w:rFonts w:ascii="Times New Roman" w:hAnsi="Times New Roman"/>
          <w:sz w:val="28"/>
          <w:szCs w:val="28"/>
          <w:lang w:val="uk-UA"/>
        </w:rPr>
        <w:t>4</w:t>
      </w:r>
      <w:r w:rsidRPr="009106E2">
        <w:rPr>
          <w:rFonts w:ascii="Times New Roman" w:hAnsi="Times New Roman"/>
          <w:sz w:val="28"/>
          <w:szCs w:val="28"/>
        </w:rPr>
        <w:t xml:space="preserve">-го курсу, </w:t>
      </w:r>
      <w:r>
        <w:rPr>
          <w:rFonts w:ascii="Times New Roman" w:hAnsi="Times New Roman"/>
          <w:sz w:val="28"/>
          <w:szCs w:val="28"/>
          <w:lang w:val="uk-UA"/>
        </w:rPr>
        <w:t>ФІСІТ</w:t>
      </w:r>
      <w:r w:rsidRPr="009106E2">
        <w:rPr>
          <w:rFonts w:ascii="Times New Roman" w:hAnsi="Times New Roman"/>
          <w:sz w:val="28"/>
          <w:szCs w:val="28"/>
        </w:rPr>
        <w:t>,</w:t>
      </w:r>
    </w:p>
    <w:p w:rsidR="00D8778A" w:rsidRDefault="00D8778A" w:rsidP="00D8778A">
      <w:pPr>
        <w:pStyle w:val="a3"/>
        <w:ind w:left="6804"/>
        <w:rPr>
          <w:rFonts w:ascii="Times New Roman" w:hAnsi="Times New Roman"/>
          <w:sz w:val="28"/>
          <w:szCs w:val="28"/>
          <w:lang w:val="en-US"/>
        </w:rPr>
      </w:pPr>
      <w:r w:rsidRPr="009106E2">
        <w:rPr>
          <w:rFonts w:ascii="Times New Roman" w:hAnsi="Times New Roman"/>
          <w:sz w:val="28"/>
          <w:szCs w:val="28"/>
        </w:rPr>
        <w:t>спец. 6506</w:t>
      </w:r>
    </w:p>
    <w:p w:rsidR="00F102D2" w:rsidRPr="009106E2" w:rsidRDefault="00F102D2" w:rsidP="00F102D2">
      <w:pPr>
        <w:pStyle w:val="a3"/>
        <w:ind w:left="6804"/>
        <w:rPr>
          <w:rFonts w:ascii="Times New Roman" w:hAnsi="Times New Roman"/>
          <w:sz w:val="28"/>
          <w:szCs w:val="28"/>
        </w:rPr>
      </w:pPr>
      <w:r w:rsidRPr="009106E2">
        <w:rPr>
          <w:rFonts w:ascii="Times New Roman" w:hAnsi="Times New Roman"/>
          <w:sz w:val="28"/>
          <w:szCs w:val="28"/>
        </w:rPr>
        <w:t>Дорошенко Павло Володимирович</w:t>
      </w:r>
    </w:p>
    <w:p w:rsidR="00F102D2" w:rsidRPr="00F102D2" w:rsidRDefault="00F102D2" w:rsidP="00D8778A">
      <w:pPr>
        <w:pStyle w:val="a3"/>
        <w:ind w:left="6804"/>
        <w:rPr>
          <w:rFonts w:ascii="Times New Roman" w:hAnsi="Times New Roman"/>
          <w:sz w:val="28"/>
          <w:szCs w:val="28"/>
          <w:lang w:val="en-US"/>
        </w:rPr>
      </w:pPr>
    </w:p>
    <w:p w:rsidR="00D8778A" w:rsidRPr="00913A34" w:rsidRDefault="00D8778A" w:rsidP="00D8778A">
      <w:pPr>
        <w:pStyle w:val="a3"/>
        <w:jc w:val="center"/>
        <w:rPr>
          <w:rFonts w:ascii="Times New Roman" w:hAnsi="Times New Roman"/>
          <w:b/>
          <w:sz w:val="28"/>
          <w:szCs w:val="28"/>
        </w:rPr>
      </w:pPr>
    </w:p>
    <w:p w:rsidR="00D8778A" w:rsidRPr="006C62B1" w:rsidRDefault="00D8778A" w:rsidP="00D8778A">
      <w:pPr>
        <w:pStyle w:val="a3"/>
        <w:jc w:val="center"/>
        <w:rPr>
          <w:rFonts w:ascii="Times New Roman" w:hAnsi="Times New Roman"/>
          <w:b/>
          <w:sz w:val="28"/>
          <w:szCs w:val="28"/>
          <w:lang w:val="uk-UA"/>
        </w:rPr>
      </w:pPr>
    </w:p>
    <w:p w:rsidR="00D8778A" w:rsidRPr="006C62B1" w:rsidRDefault="00D8778A" w:rsidP="00D8778A">
      <w:pPr>
        <w:pStyle w:val="a3"/>
        <w:jc w:val="center"/>
        <w:rPr>
          <w:rFonts w:ascii="Times New Roman" w:hAnsi="Times New Roman"/>
          <w:b/>
          <w:sz w:val="28"/>
          <w:szCs w:val="28"/>
          <w:lang w:val="uk-UA"/>
        </w:rPr>
      </w:pPr>
    </w:p>
    <w:p w:rsidR="00D8778A" w:rsidRPr="006C62B1" w:rsidRDefault="00D8778A" w:rsidP="00D8778A">
      <w:pPr>
        <w:pStyle w:val="a3"/>
        <w:jc w:val="center"/>
        <w:rPr>
          <w:rFonts w:ascii="Times New Roman" w:hAnsi="Times New Roman"/>
          <w:b/>
          <w:sz w:val="28"/>
          <w:szCs w:val="28"/>
          <w:lang w:val="uk-UA"/>
        </w:rPr>
      </w:pPr>
    </w:p>
    <w:p w:rsidR="00D8778A" w:rsidRPr="006C62B1" w:rsidRDefault="00D8778A" w:rsidP="00D8778A">
      <w:pPr>
        <w:pStyle w:val="a3"/>
        <w:jc w:val="center"/>
        <w:rPr>
          <w:rFonts w:ascii="Times New Roman" w:hAnsi="Times New Roman"/>
          <w:b/>
          <w:sz w:val="28"/>
          <w:szCs w:val="28"/>
          <w:lang w:val="uk-UA"/>
        </w:rPr>
      </w:pPr>
    </w:p>
    <w:p w:rsidR="00D8778A" w:rsidRPr="006C62B1" w:rsidRDefault="00D8778A" w:rsidP="00D8778A">
      <w:pPr>
        <w:pStyle w:val="a3"/>
        <w:jc w:val="center"/>
        <w:rPr>
          <w:rFonts w:ascii="Times New Roman" w:hAnsi="Times New Roman"/>
          <w:b/>
          <w:sz w:val="28"/>
          <w:szCs w:val="28"/>
          <w:lang w:val="uk-UA"/>
        </w:rPr>
      </w:pPr>
    </w:p>
    <w:p w:rsidR="00D8778A" w:rsidRPr="006C62B1" w:rsidRDefault="00D8778A" w:rsidP="00D8778A">
      <w:pPr>
        <w:pStyle w:val="a3"/>
        <w:jc w:val="center"/>
        <w:rPr>
          <w:rFonts w:ascii="Times New Roman" w:hAnsi="Times New Roman"/>
          <w:b/>
          <w:sz w:val="28"/>
          <w:szCs w:val="28"/>
          <w:lang w:val="uk-UA"/>
        </w:rPr>
      </w:pPr>
    </w:p>
    <w:p w:rsidR="00D8778A" w:rsidRPr="00F102D2" w:rsidRDefault="00D8778A" w:rsidP="00F102D2">
      <w:pPr>
        <w:outlineLvl w:val="0"/>
        <w:rPr>
          <w:b/>
          <w:color w:val="000000"/>
          <w:sz w:val="28"/>
          <w:lang w:val="en-US"/>
        </w:rPr>
      </w:pPr>
    </w:p>
    <w:p w:rsidR="00D8778A" w:rsidRPr="00D8778A" w:rsidRDefault="00D8778A" w:rsidP="00D8778A">
      <w:pPr>
        <w:jc w:val="center"/>
        <w:outlineLvl w:val="0"/>
        <w:rPr>
          <w:b/>
          <w:color w:val="000000"/>
          <w:sz w:val="28"/>
          <w:lang w:val="uk-UA"/>
        </w:rPr>
      </w:pPr>
      <w:r>
        <w:rPr>
          <w:b/>
          <w:color w:val="000000"/>
          <w:sz w:val="28"/>
          <w:lang w:val="uk-UA"/>
        </w:rPr>
        <w:t>КИЇВ КНЕУ 20</w:t>
      </w:r>
      <w:r>
        <w:rPr>
          <w:b/>
          <w:color w:val="000000"/>
          <w:sz w:val="28"/>
        </w:rPr>
        <w:t>1</w:t>
      </w:r>
      <w:r>
        <w:rPr>
          <w:b/>
          <w:color w:val="000000"/>
          <w:sz w:val="28"/>
          <w:lang w:val="uk-UA"/>
        </w:rPr>
        <w:t>1</w:t>
      </w:r>
    </w:p>
    <w:p w:rsidR="004E6DB2" w:rsidRDefault="004E6DB2" w:rsidP="004E6DB2">
      <w:pPr>
        <w:ind w:firstLine="708"/>
        <w:jc w:val="both"/>
        <w:rPr>
          <w:rFonts w:ascii="Times New Roman" w:hAnsi="Times New Roman"/>
          <w:b/>
          <w:bCs/>
          <w:sz w:val="28"/>
          <w:szCs w:val="28"/>
          <w:lang w:val="uk-UA"/>
        </w:rPr>
      </w:pPr>
      <w:r>
        <w:rPr>
          <w:rFonts w:ascii="Times New Roman" w:hAnsi="Times New Roman"/>
          <w:b/>
          <w:bCs/>
          <w:sz w:val="28"/>
          <w:szCs w:val="28"/>
          <w:lang w:val="uk-UA"/>
        </w:rPr>
        <w:t>ВСТУП</w:t>
      </w:r>
    </w:p>
    <w:p w:rsidR="004B0EBD" w:rsidRPr="004E6DB2" w:rsidRDefault="004B0EBD" w:rsidP="004E6DB2">
      <w:pPr>
        <w:pStyle w:val="a3"/>
        <w:numPr>
          <w:ilvl w:val="0"/>
          <w:numId w:val="2"/>
        </w:numPr>
        <w:spacing w:line="360" w:lineRule="auto"/>
        <w:ind w:left="993"/>
        <w:jc w:val="both"/>
        <w:rPr>
          <w:rFonts w:ascii="Times New Roman" w:hAnsi="Times New Roman"/>
          <w:b/>
          <w:bCs/>
          <w:sz w:val="28"/>
          <w:szCs w:val="28"/>
          <w:lang w:val="uk-UA"/>
        </w:rPr>
      </w:pPr>
      <w:r w:rsidRPr="004E6DB2">
        <w:rPr>
          <w:rFonts w:ascii="Times New Roman" w:hAnsi="Times New Roman"/>
          <w:b/>
          <w:bCs/>
          <w:sz w:val="28"/>
          <w:szCs w:val="28"/>
          <w:lang w:val="uk-UA"/>
        </w:rPr>
        <w:t>Поняття та види валютного ринку;</w:t>
      </w:r>
    </w:p>
    <w:p w:rsidR="004B0EBD" w:rsidRPr="004E6DB2" w:rsidRDefault="004B0EBD" w:rsidP="004E6DB2">
      <w:pPr>
        <w:pStyle w:val="a3"/>
        <w:numPr>
          <w:ilvl w:val="0"/>
          <w:numId w:val="2"/>
        </w:numPr>
        <w:spacing w:line="360" w:lineRule="auto"/>
        <w:ind w:left="993"/>
        <w:jc w:val="both"/>
        <w:rPr>
          <w:rFonts w:ascii="Times New Roman" w:hAnsi="Times New Roman"/>
          <w:b/>
          <w:bCs/>
          <w:sz w:val="28"/>
          <w:szCs w:val="28"/>
          <w:lang w:val="uk-UA"/>
        </w:rPr>
      </w:pPr>
      <w:r w:rsidRPr="004E6DB2">
        <w:rPr>
          <w:rFonts w:ascii="Times New Roman" w:hAnsi="Times New Roman"/>
          <w:b/>
          <w:bCs/>
          <w:sz w:val="28"/>
          <w:szCs w:val="28"/>
          <w:lang w:val="uk-UA"/>
        </w:rPr>
        <w:t>Структура валютного ринку;</w:t>
      </w:r>
    </w:p>
    <w:p w:rsidR="004B0EBD" w:rsidRDefault="004E6DB2" w:rsidP="004E6DB2">
      <w:pPr>
        <w:pStyle w:val="a3"/>
        <w:numPr>
          <w:ilvl w:val="0"/>
          <w:numId w:val="2"/>
        </w:numPr>
        <w:spacing w:line="360" w:lineRule="auto"/>
        <w:ind w:left="993"/>
        <w:jc w:val="both"/>
        <w:rPr>
          <w:rFonts w:ascii="Times New Roman" w:hAnsi="Times New Roman"/>
          <w:b/>
          <w:bCs/>
          <w:sz w:val="28"/>
          <w:szCs w:val="28"/>
          <w:lang w:val="uk-UA"/>
        </w:rPr>
      </w:pPr>
      <w:r>
        <w:rPr>
          <w:rFonts w:ascii="Times New Roman" w:hAnsi="Times New Roman"/>
          <w:b/>
          <w:bCs/>
          <w:sz w:val="28"/>
          <w:szCs w:val="28"/>
          <w:lang w:val="uk-UA"/>
        </w:rPr>
        <w:t>Валютний ринок України.</w:t>
      </w:r>
    </w:p>
    <w:p w:rsidR="004E6DB2" w:rsidRPr="004E6DB2" w:rsidRDefault="004E6DB2" w:rsidP="004E6DB2">
      <w:pPr>
        <w:pStyle w:val="a3"/>
        <w:spacing w:line="360" w:lineRule="auto"/>
        <w:ind w:left="633"/>
        <w:jc w:val="both"/>
        <w:rPr>
          <w:rFonts w:ascii="Times New Roman" w:hAnsi="Times New Roman"/>
          <w:b/>
          <w:bCs/>
          <w:sz w:val="28"/>
          <w:szCs w:val="28"/>
          <w:lang w:val="uk-UA"/>
        </w:rPr>
      </w:pPr>
      <w:r>
        <w:rPr>
          <w:rFonts w:ascii="Times New Roman" w:hAnsi="Times New Roman"/>
          <w:b/>
          <w:bCs/>
          <w:sz w:val="28"/>
          <w:szCs w:val="28"/>
          <w:lang w:val="uk-UA"/>
        </w:rPr>
        <w:t>ЛІТЕРАТУРА</w:t>
      </w:r>
    </w:p>
    <w:p w:rsidR="004B0EBD" w:rsidRPr="004E6DB2" w:rsidRDefault="004B0EBD" w:rsidP="00EC47CE">
      <w:pPr>
        <w:pStyle w:val="a3"/>
        <w:spacing w:line="360" w:lineRule="auto"/>
        <w:ind w:firstLine="851"/>
        <w:jc w:val="both"/>
        <w:rPr>
          <w:rFonts w:ascii="Times New Roman" w:hAnsi="Times New Roman"/>
          <w:b/>
          <w:bCs/>
          <w:sz w:val="28"/>
          <w:szCs w:val="28"/>
          <w:lang w:val="uk-UA"/>
        </w:rPr>
      </w:pPr>
    </w:p>
    <w:p w:rsidR="004B0EBD" w:rsidRPr="004E6DB2" w:rsidRDefault="004B0EBD" w:rsidP="00EC47CE">
      <w:pPr>
        <w:pStyle w:val="a3"/>
        <w:spacing w:line="360" w:lineRule="auto"/>
        <w:ind w:firstLine="851"/>
        <w:jc w:val="both"/>
        <w:rPr>
          <w:rFonts w:ascii="Times New Roman" w:hAnsi="Times New Roman"/>
          <w:b/>
          <w:bCs/>
          <w:sz w:val="28"/>
          <w:szCs w:val="28"/>
          <w:lang w:val="uk-UA"/>
        </w:rPr>
      </w:pPr>
    </w:p>
    <w:p w:rsidR="004B0EBD" w:rsidRPr="004E6DB2" w:rsidRDefault="004B0EBD" w:rsidP="00EC47CE">
      <w:pPr>
        <w:pStyle w:val="a3"/>
        <w:spacing w:line="360" w:lineRule="auto"/>
        <w:ind w:firstLine="851"/>
        <w:jc w:val="both"/>
        <w:rPr>
          <w:rFonts w:ascii="Times New Roman" w:hAnsi="Times New Roman"/>
          <w:b/>
          <w:bCs/>
          <w:sz w:val="28"/>
          <w:szCs w:val="28"/>
          <w:lang w:val="uk-UA"/>
        </w:rPr>
      </w:pPr>
    </w:p>
    <w:p w:rsidR="004B0EBD" w:rsidRPr="004E6DB2" w:rsidRDefault="004B0EBD" w:rsidP="00EC47CE">
      <w:pPr>
        <w:pStyle w:val="a3"/>
        <w:spacing w:line="360" w:lineRule="auto"/>
        <w:ind w:firstLine="851"/>
        <w:jc w:val="both"/>
        <w:rPr>
          <w:rFonts w:ascii="Times New Roman" w:hAnsi="Times New Roman"/>
          <w:b/>
          <w:bCs/>
          <w:sz w:val="28"/>
          <w:szCs w:val="28"/>
          <w:lang w:val="uk-UA"/>
        </w:rPr>
      </w:pPr>
    </w:p>
    <w:p w:rsidR="004B0EBD" w:rsidRPr="004E6DB2" w:rsidRDefault="004B0EBD" w:rsidP="00EC47CE">
      <w:pPr>
        <w:pStyle w:val="a3"/>
        <w:spacing w:line="360" w:lineRule="auto"/>
        <w:ind w:firstLine="851"/>
        <w:jc w:val="both"/>
        <w:rPr>
          <w:rFonts w:ascii="Times New Roman" w:hAnsi="Times New Roman"/>
          <w:b/>
          <w:bCs/>
          <w:sz w:val="28"/>
          <w:szCs w:val="28"/>
          <w:lang w:val="uk-UA"/>
        </w:rPr>
      </w:pPr>
    </w:p>
    <w:p w:rsidR="004B0EBD" w:rsidRPr="004E6DB2" w:rsidRDefault="004B0EBD" w:rsidP="00EC47CE">
      <w:pPr>
        <w:pStyle w:val="a3"/>
        <w:spacing w:line="360" w:lineRule="auto"/>
        <w:ind w:firstLine="851"/>
        <w:jc w:val="both"/>
        <w:rPr>
          <w:rFonts w:ascii="Times New Roman" w:hAnsi="Times New Roman"/>
          <w:b/>
          <w:bCs/>
          <w:sz w:val="28"/>
          <w:szCs w:val="28"/>
          <w:lang w:val="uk-UA"/>
        </w:rPr>
      </w:pPr>
    </w:p>
    <w:p w:rsidR="004B0EBD" w:rsidRPr="004E6DB2" w:rsidRDefault="004B0EBD" w:rsidP="00EC47CE">
      <w:pPr>
        <w:pStyle w:val="a3"/>
        <w:spacing w:line="360" w:lineRule="auto"/>
        <w:ind w:firstLine="851"/>
        <w:jc w:val="both"/>
        <w:rPr>
          <w:rFonts w:ascii="Times New Roman" w:hAnsi="Times New Roman"/>
          <w:b/>
          <w:bCs/>
          <w:sz w:val="28"/>
          <w:szCs w:val="28"/>
          <w:lang w:val="uk-UA"/>
        </w:rPr>
      </w:pPr>
    </w:p>
    <w:p w:rsidR="004B0EBD" w:rsidRPr="004E6DB2" w:rsidRDefault="004B0EBD" w:rsidP="00EC47CE">
      <w:pPr>
        <w:pStyle w:val="a3"/>
        <w:spacing w:line="360" w:lineRule="auto"/>
        <w:ind w:firstLine="851"/>
        <w:jc w:val="both"/>
        <w:rPr>
          <w:rFonts w:ascii="Times New Roman" w:hAnsi="Times New Roman"/>
          <w:b/>
          <w:bCs/>
          <w:sz w:val="28"/>
          <w:szCs w:val="28"/>
          <w:lang w:val="uk-UA"/>
        </w:rPr>
      </w:pPr>
    </w:p>
    <w:p w:rsidR="004B0EBD" w:rsidRPr="004E6DB2" w:rsidRDefault="004B0EBD" w:rsidP="00EC47CE">
      <w:pPr>
        <w:pStyle w:val="a3"/>
        <w:spacing w:line="360" w:lineRule="auto"/>
        <w:ind w:firstLine="851"/>
        <w:jc w:val="both"/>
        <w:rPr>
          <w:rFonts w:ascii="Times New Roman" w:hAnsi="Times New Roman"/>
          <w:b/>
          <w:bCs/>
          <w:sz w:val="28"/>
          <w:szCs w:val="28"/>
          <w:lang w:val="uk-UA"/>
        </w:rPr>
      </w:pPr>
    </w:p>
    <w:p w:rsidR="004B0EBD" w:rsidRPr="004E6DB2" w:rsidRDefault="004B0EBD" w:rsidP="00EC47CE">
      <w:pPr>
        <w:pStyle w:val="a3"/>
        <w:spacing w:line="360" w:lineRule="auto"/>
        <w:ind w:firstLine="851"/>
        <w:jc w:val="both"/>
        <w:rPr>
          <w:rFonts w:ascii="Times New Roman" w:hAnsi="Times New Roman"/>
          <w:b/>
          <w:bCs/>
          <w:sz w:val="28"/>
          <w:szCs w:val="28"/>
          <w:lang w:val="uk-UA"/>
        </w:rPr>
      </w:pPr>
    </w:p>
    <w:p w:rsidR="004B0EBD" w:rsidRPr="004E6DB2" w:rsidRDefault="004B0EBD" w:rsidP="00EC47CE">
      <w:pPr>
        <w:pStyle w:val="a3"/>
        <w:spacing w:line="360" w:lineRule="auto"/>
        <w:ind w:firstLine="851"/>
        <w:jc w:val="both"/>
        <w:rPr>
          <w:rFonts w:ascii="Times New Roman" w:hAnsi="Times New Roman"/>
          <w:b/>
          <w:bCs/>
          <w:sz w:val="28"/>
          <w:szCs w:val="28"/>
          <w:lang w:val="uk-UA"/>
        </w:rPr>
      </w:pPr>
    </w:p>
    <w:p w:rsidR="004B0EBD" w:rsidRPr="004E6DB2" w:rsidRDefault="004B0EBD" w:rsidP="00EC47CE">
      <w:pPr>
        <w:pStyle w:val="a3"/>
        <w:spacing w:line="360" w:lineRule="auto"/>
        <w:ind w:firstLine="851"/>
        <w:jc w:val="both"/>
        <w:rPr>
          <w:rFonts w:ascii="Times New Roman" w:hAnsi="Times New Roman"/>
          <w:b/>
          <w:bCs/>
          <w:sz w:val="28"/>
          <w:szCs w:val="28"/>
          <w:lang w:val="uk-UA"/>
        </w:rPr>
      </w:pPr>
    </w:p>
    <w:p w:rsidR="004B0EBD" w:rsidRPr="004E6DB2" w:rsidRDefault="004B0EBD" w:rsidP="00EC47CE">
      <w:pPr>
        <w:pStyle w:val="a3"/>
        <w:spacing w:line="360" w:lineRule="auto"/>
        <w:ind w:firstLine="851"/>
        <w:jc w:val="both"/>
        <w:rPr>
          <w:rFonts w:ascii="Times New Roman" w:hAnsi="Times New Roman"/>
          <w:b/>
          <w:bCs/>
          <w:sz w:val="28"/>
          <w:szCs w:val="28"/>
          <w:lang w:val="uk-UA"/>
        </w:rPr>
      </w:pPr>
    </w:p>
    <w:p w:rsidR="004B0EBD" w:rsidRPr="004E6DB2" w:rsidRDefault="004B0EBD" w:rsidP="00EC47CE">
      <w:pPr>
        <w:pStyle w:val="a3"/>
        <w:spacing w:line="360" w:lineRule="auto"/>
        <w:ind w:firstLine="851"/>
        <w:jc w:val="both"/>
        <w:rPr>
          <w:rFonts w:ascii="Times New Roman" w:hAnsi="Times New Roman"/>
          <w:b/>
          <w:bCs/>
          <w:sz w:val="28"/>
          <w:szCs w:val="28"/>
          <w:lang w:val="uk-UA"/>
        </w:rPr>
      </w:pPr>
    </w:p>
    <w:p w:rsidR="004B0EBD" w:rsidRPr="004E6DB2" w:rsidRDefault="004B0EBD" w:rsidP="00EC47CE">
      <w:pPr>
        <w:pStyle w:val="a3"/>
        <w:spacing w:line="360" w:lineRule="auto"/>
        <w:ind w:firstLine="851"/>
        <w:jc w:val="both"/>
        <w:rPr>
          <w:rFonts w:ascii="Times New Roman" w:hAnsi="Times New Roman"/>
          <w:b/>
          <w:bCs/>
          <w:sz w:val="28"/>
          <w:szCs w:val="28"/>
          <w:lang w:val="uk-UA"/>
        </w:rPr>
      </w:pPr>
    </w:p>
    <w:p w:rsidR="004B0EBD" w:rsidRPr="004E6DB2" w:rsidRDefault="004B0EBD" w:rsidP="00EC47CE">
      <w:pPr>
        <w:pStyle w:val="a3"/>
        <w:spacing w:line="360" w:lineRule="auto"/>
        <w:ind w:firstLine="851"/>
        <w:jc w:val="both"/>
        <w:rPr>
          <w:rFonts w:ascii="Times New Roman" w:hAnsi="Times New Roman"/>
          <w:b/>
          <w:bCs/>
          <w:sz w:val="28"/>
          <w:szCs w:val="28"/>
          <w:lang w:val="uk-UA"/>
        </w:rPr>
      </w:pPr>
    </w:p>
    <w:p w:rsidR="004B0EBD" w:rsidRPr="004E6DB2" w:rsidRDefault="004B0EBD" w:rsidP="00EC47CE">
      <w:pPr>
        <w:pStyle w:val="a3"/>
        <w:spacing w:line="360" w:lineRule="auto"/>
        <w:ind w:firstLine="851"/>
        <w:jc w:val="both"/>
        <w:rPr>
          <w:rFonts w:ascii="Times New Roman" w:hAnsi="Times New Roman"/>
          <w:b/>
          <w:bCs/>
          <w:sz w:val="28"/>
          <w:szCs w:val="28"/>
          <w:lang w:val="uk-UA"/>
        </w:rPr>
      </w:pPr>
    </w:p>
    <w:p w:rsidR="004B0EBD" w:rsidRPr="004E6DB2" w:rsidRDefault="004B0EBD" w:rsidP="00EC47CE">
      <w:pPr>
        <w:pStyle w:val="a3"/>
        <w:spacing w:line="360" w:lineRule="auto"/>
        <w:ind w:firstLine="851"/>
        <w:jc w:val="both"/>
        <w:rPr>
          <w:rFonts w:ascii="Times New Roman" w:hAnsi="Times New Roman"/>
          <w:b/>
          <w:bCs/>
          <w:sz w:val="28"/>
          <w:szCs w:val="28"/>
          <w:lang w:val="uk-UA"/>
        </w:rPr>
      </w:pPr>
    </w:p>
    <w:p w:rsidR="004B0EBD" w:rsidRPr="004E6DB2" w:rsidRDefault="004B0EBD" w:rsidP="00EC47CE">
      <w:pPr>
        <w:pStyle w:val="a3"/>
        <w:spacing w:line="360" w:lineRule="auto"/>
        <w:ind w:firstLine="851"/>
        <w:jc w:val="both"/>
        <w:rPr>
          <w:rFonts w:ascii="Times New Roman" w:hAnsi="Times New Roman"/>
          <w:b/>
          <w:bCs/>
          <w:sz w:val="28"/>
          <w:szCs w:val="28"/>
          <w:lang w:val="uk-UA"/>
        </w:rPr>
      </w:pPr>
    </w:p>
    <w:p w:rsidR="004B0EBD" w:rsidRPr="004E6DB2" w:rsidRDefault="004B0EBD" w:rsidP="00EC47CE">
      <w:pPr>
        <w:pStyle w:val="a3"/>
        <w:spacing w:line="360" w:lineRule="auto"/>
        <w:ind w:firstLine="851"/>
        <w:jc w:val="both"/>
        <w:rPr>
          <w:rFonts w:ascii="Times New Roman" w:hAnsi="Times New Roman"/>
          <w:b/>
          <w:bCs/>
          <w:sz w:val="28"/>
          <w:szCs w:val="28"/>
          <w:lang w:val="uk-UA"/>
        </w:rPr>
      </w:pPr>
    </w:p>
    <w:p w:rsidR="004B0EBD" w:rsidRPr="004E6DB2" w:rsidRDefault="004B0EBD" w:rsidP="00EC47CE">
      <w:pPr>
        <w:pStyle w:val="a3"/>
        <w:spacing w:line="360" w:lineRule="auto"/>
        <w:ind w:firstLine="851"/>
        <w:jc w:val="both"/>
        <w:rPr>
          <w:rFonts w:ascii="Times New Roman" w:hAnsi="Times New Roman"/>
          <w:b/>
          <w:bCs/>
          <w:sz w:val="28"/>
          <w:szCs w:val="28"/>
          <w:lang w:val="uk-UA"/>
        </w:rPr>
      </w:pPr>
    </w:p>
    <w:p w:rsidR="004B0EBD" w:rsidRPr="004E6DB2" w:rsidRDefault="004B0EBD" w:rsidP="00EC47CE">
      <w:pPr>
        <w:pStyle w:val="a3"/>
        <w:spacing w:line="360" w:lineRule="auto"/>
        <w:ind w:firstLine="851"/>
        <w:jc w:val="both"/>
        <w:rPr>
          <w:rFonts w:ascii="Times New Roman" w:hAnsi="Times New Roman"/>
          <w:b/>
          <w:bCs/>
          <w:sz w:val="28"/>
          <w:szCs w:val="28"/>
          <w:lang w:val="uk-UA"/>
        </w:rPr>
      </w:pPr>
    </w:p>
    <w:p w:rsidR="004B0EBD" w:rsidRPr="004E6DB2" w:rsidRDefault="004B0EBD" w:rsidP="00EC47CE">
      <w:pPr>
        <w:pStyle w:val="a3"/>
        <w:spacing w:line="360" w:lineRule="auto"/>
        <w:ind w:firstLine="851"/>
        <w:jc w:val="both"/>
        <w:rPr>
          <w:rFonts w:ascii="Times New Roman" w:hAnsi="Times New Roman"/>
          <w:b/>
          <w:bCs/>
          <w:sz w:val="28"/>
          <w:szCs w:val="28"/>
          <w:lang w:val="uk-UA"/>
        </w:rPr>
      </w:pPr>
    </w:p>
    <w:p w:rsidR="004B0EBD" w:rsidRPr="004E6DB2" w:rsidRDefault="004B0EBD" w:rsidP="00EC47CE">
      <w:pPr>
        <w:pStyle w:val="a3"/>
        <w:spacing w:line="360" w:lineRule="auto"/>
        <w:ind w:firstLine="851"/>
        <w:jc w:val="both"/>
        <w:rPr>
          <w:rFonts w:ascii="Times New Roman" w:hAnsi="Times New Roman"/>
          <w:b/>
          <w:bCs/>
          <w:sz w:val="28"/>
          <w:szCs w:val="28"/>
          <w:lang w:val="uk-UA"/>
        </w:rPr>
      </w:pPr>
    </w:p>
    <w:p w:rsidR="004B0EBD" w:rsidRPr="004E6DB2" w:rsidRDefault="004B0EBD" w:rsidP="004E6DB2">
      <w:pPr>
        <w:pStyle w:val="a3"/>
        <w:spacing w:line="360" w:lineRule="auto"/>
        <w:jc w:val="both"/>
        <w:rPr>
          <w:rFonts w:ascii="Times New Roman" w:hAnsi="Times New Roman"/>
          <w:b/>
          <w:bCs/>
          <w:sz w:val="28"/>
          <w:szCs w:val="28"/>
          <w:lang w:val="uk-UA"/>
        </w:rPr>
      </w:pPr>
    </w:p>
    <w:p w:rsidR="004E6DB2" w:rsidRPr="004E6DB2" w:rsidRDefault="004E6DB2" w:rsidP="004E6DB2">
      <w:pPr>
        <w:pStyle w:val="a4"/>
        <w:spacing w:line="360" w:lineRule="auto"/>
        <w:jc w:val="center"/>
        <w:rPr>
          <w:color w:val="1C1C1C"/>
          <w:sz w:val="28"/>
          <w:szCs w:val="28"/>
          <w:lang w:val="uk-UA"/>
        </w:rPr>
      </w:pPr>
      <w:r w:rsidRPr="004E6DB2">
        <w:rPr>
          <w:b/>
          <w:bCs/>
          <w:color w:val="1C1C1C"/>
          <w:sz w:val="28"/>
          <w:szCs w:val="28"/>
          <w:lang w:val="uk-UA"/>
        </w:rPr>
        <w:t>ВСТУП</w:t>
      </w:r>
    </w:p>
    <w:p w:rsidR="004E6DB2" w:rsidRPr="004E6DB2" w:rsidRDefault="004E6DB2" w:rsidP="004E6DB2">
      <w:pPr>
        <w:pStyle w:val="a3"/>
        <w:spacing w:line="360" w:lineRule="auto"/>
        <w:ind w:firstLine="851"/>
        <w:jc w:val="both"/>
        <w:rPr>
          <w:rFonts w:ascii="Times New Roman" w:hAnsi="Times New Roman"/>
          <w:sz w:val="28"/>
          <w:szCs w:val="28"/>
          <w:lang w:val="uk-UA"/>
        </w:rPr>
      </w:pPr>
      <w:r w:rsidRPr="004E6DB2">
        <w:rPr>
          <w:rFonts w:ascii="Times New Roman" w:hAnsi="Times New Roman"/>
          <w:sz w:val="28"/>
          <w:szCs w:val="28"/>
          <w:lang w:val="uk-UA"/>
        </w:rPr>
        <w:t>Міжнародні валютні відносини - сукупність валютно-грошових і розрахунково-кредитних зв’язків у світовій господарській сфері, які виникають у процесі взаємного обміну результатами діяльності національних господарств.</w:t>
      </w:r>
    </w:p>
    <w:p w:rsidR="004E6DB2" w:rsidRPr="004E6DB2" w:rsidRDefault="004E6DB2" w:rsidP="004E6DB2">
      <w:pPr>
        <w:pStyle w:val="a3"/>
        <w:spacing w:line="360" w:lineRule="auto"/>
        <w:ind w:firstLine="851"/>
        <w:jc w:val="both"/>
        <w:rPr>
          <w:rFonts w:ascii="Times New Roman" w:hAnsi="Times New Roman"/>
          <w:sz w:val="28"/>
          <w:szCs w:val="28"/>
          <w:lang w:val="uk-UA"/>
        </w:rPr>
      </w:pPr>
      <w:r w:rsidRPr="004E6DB2">
        <w:rPr>
          <w:rFonts w:ascii="Times New Roman" w:hAnsi="Times New Roman"/>
          <w:sz w:val="28"/>
          <w:szCs w:val="28"/>
          <w:lang w:val="uk-UA"/>
        </w:rPr>
        <w:t xml:space="preserve">Основними складовими світової валютної системи є: світовий грошовий товар, валютний курс, валютні ринки, міжнародна валютна ліквідність, міжнародні валютно-фінансові організації. </w:t>
      </w:r>
    </w:p>
    <w:p w:rsidR="004E6DB2" w:rsidRPr="004E6DB2" w:rsidRDefault="004E6DB2" w:rsidP="004E6DB2">
      <w:pPr>
        <w:pStyle w:val="a3"/>
        <w:spacing w:line="360" w:lineRule="auto"/>
        <w:ind w:firstLine="851"/>
        <w:jc w:val="both"/>
        <w:rPr>
          <w:rFonts w:ascii="Times New Roman" w:hAnsi="Times New Roman"/>
          <w:sz w:val="28"/>
          <w:szCs w:val="28"/>
          <w:lang w:val="uk-UA"/>
        </w:rPr>
      </w:pPr>
      <w:r w:rsidRPr="004E6DB2">
        <w:rPr>
          <w:rFonts w:ascii="Times New Roman" w:hAnsi="Times New Roman"/>
          <w:sz w:val="28"/>
          <w:szCs w:val="28"/>
          <w:lang w:val="uk-UA"/>
        </w:rPr>
        <w:t>Валютний ринок - це система стійких економічних та організаційних відносин, пов’язаних з операціями купівлі-продажу іноземних та платіжних документів в іноземних валютах.</w:t>
      </w:r>
    </w:p>
    <w:p w:rsidR="004E6DB2" w:rsidRPr="004E6DB2" w:rsidRDefault="004E6DB2" w:rsidP="004E6DB2">
      <w:pPr>
        <w:pStyle w:val="a3"/>
        <w:spacing w:line="360" w:lineRule="auto"/>
        <w:ind w:firstLine="851"/>
        <w:jc w:val="both"/>
        <w:rPr>
          <w:rFonts w:ascii="Times New Roman" w:hAnsi="Times New Roman"/>
          <w:sz w:val="28"/>
          <w:szCs w:val="28"/>
          <w:lang w:val="uk-UA"/>
        </w:rPr>
      </w:pPr>
      <w:r w:rsidRPr="004E6DB2">
        <w:rPr>
          <w:rFonts w:ascii="Times New Roman" w:hAnsi="Times New Roman"/>
          <w:sz w:val="28"/>
          <w:szCs w:val="28"/>
          <w:lang w:val="uk-UA"/>
        </w:rPr>
        <w:t>Головною причиною появи і розвитку таких валютних ринків була необхідність обслуговування міжнародних економічних відносин.</w:t>
      </w:r>
    </w:p>
    <w:p w:rsidR="004E6DB2" w:rsidRPr="004E6DB2" w:rsidRDefault="004E6DB2" w:rsidP="004E6DB2">
      <w:pPr>
        <w:pStyle w:val="a3"/>
        <w:spacing w:line="360" w:lineRule="auto"/>
        <w:ind w:firstLine="851"/>
        <w:jc w:val="both"/>
        <w:rPr>
          <w:rFonts w:ascii="Times New Roman" w:hAnsi="Times New Roman"/>
          <w:sz w:val="28"/>
          <w:szCs w:val="28"/>
          <w:lang w:val="uk-UA"/>
        </w:rPr>
      </w:pPr>
      <w:r w:rsidRPr="004E6DB2">
        <w:rPr>
          <w:rFonts w:ascii="Times New Roman" w:hAnsi="Times New Roman"/>
          <w:sz w:val="28"/>
          <w:szCs w:val="28"/>
          <w:lang w:val="uk-UA"/>
        </w:rPr>
        <w:t>Спочатку валютні ринки обслуговували лише торгівельні операції, а потім з розвитком МЕВ почали обслуговувати і інші їх види. Без валютних ринків міжнародна економічна діяльність на сьогоднішній день не можлива, про що свідчать обсяги цього ринку, що робить його найбільшим ринком світу.</w:t>
      </w:r>
    </w:p>
    <w:p w:rsidR="004E6DB2" w:rsidRPr="004E6DB2" w:rsidRDefault="004E6DB2" w:rsidP="00EC47CE">
      <w:pPr>
        <w:pStyle w:val="a3"/>
        <w:spacing w:line="360" w:lineRule="auto"/>
        <w:ind w:firstLine="851"/>
        <w:jc w:val="both"/>
        <w:rPr>
          <w:rFonts w:ascii="Times New Roman" w:hAnsi="Times New Roman"/>
          <w:b/>
          <w:bCs/>
          <w:sz w:val="28"/>
          <w:szCs w:val="28"/>
          <w:lang w:val="uk-UA"/>
        </w:rPr>
      </w:pPr>
    </w:p>
    <w:p w:rsidR="004E6DB2" w:rsidRPr="004E6DB2" w:rsidRDefault="004E6DB2" w:rsidP="00EC47CE">
      <w:pPr>
        <w:pStyle w:val="a3"/>
        <w:spacing w:line="360" w:lineRule="auto"/>
        <w:ind w:firstLine="851"/>
        <w:jc w:val="both"/>
        <w:rPr>
          <w:rFonts w:ascii="Times New Roman" w:hAnsi="Times New Roman"/>
          <w:b/>
          <w:bCs/>
          <w:sz w:val="28"/>
          <w:szCs w:val="28"/>
          <w:lang w:val="uk-UA"/>
        </w:rPr>
      </w:pPr>
    </w:p>
    <w:p w:rsidR="004E6DB2" w:rsidRPr="004E6DB2" w:rsidRDefault="004E6DB2" w:rsidP="00EC47CE">
      <w:pPr>
        <w:pStyle w:val="a3"/>
        <w:spacing w:line="360" w:lineRule="auto"/>
        <w:ind w:firstLine="851"/>
        <w:jc w:val="both"/>
        <w:rPr>
          <w:rFonts w:ascii="Times New Roman" w:hAnsi="Times New Roman"/>
          <w:b/>
          <w:bCs/>
          <w:sz w:val="28"/>
          <w:szCs w:val="28"/>
          <w:lang w:val="uk-UA"/>
        </w:rPr>
      </w:pPr>
    </w:p>
    <w:p w:rsidR="004E6DB2" w:rsidRPr="004E6DB2" w:rsidRDefault="004E6DB2" w:rsidP="00EC47CE">
      <w:pPr>
        <w:pStyle w:val="a3"/>
        <w:spacing w:line="360" w:lineRule="auto"/>
        <w:ind w:firstLine="851"/>
        <w:jc w:val="both"/>
        <w:rPr>
          <w:rFonts w:ascii="Times New Roman" w:hAnsi="Times New Roman"/>
          <w:b/>
          <w:bCs/>
          <w:sz w:val="28"/>
          <w:szCs w:val="28"/>
          <w:lang w:val="uk-UA"/>
        </w:rPr>
      </w:pPr>
    </w:p>
    <w:p w:rsidR="004E6DB2" w:rsidRPr="004E6DB2" w:rsidRDefault="004E6DB2" w:rsidP="00EC47CE">
      <w:pPr>
        <w:pStyle w:val="a3"/>
        <w:spacing w:line="360" w:lineRule="auto"/>
        <w:ind w:firstLine="851"/>
        <w:jc w:val="both"/>
        <w:rPr>
          <w:rFonts w:ascii="Times New Roman" w:hAnsi="Times New Roman"/>
          <w:b/>
          <w:bCs/>
          <w:sz w:val="28"/>
          <w:szCs w:val="28"/>
          <w:lang w:val="uk-UA"/>
        </w:rPr>
      </w:pPr>
    </w:p>
    <w:p w:rsidR="004E6DB2" w:rsidRPr="004E6DB2" w:rsidRDefault="004E6DB2" w:rsidP="00EC47CE">
      <w:pPr>
        <w:pStyle w:val="a3"/>
        <w:spacing w:line="360" w:lineRule="auto"/>
        <w:ind w:firstLine="851"/>
        <w:jc w:val="both"/>
        <w:rPr>
          <w:rFonts w:ascii="Times New Roman" w:hAnsi="Times New Roman"/>
          <w:b/>
          <w:bCs/>
          <w:sz w:val="28"/>
          <w:szCs w:val="28"/>
          <w:lang w:val="uk-UA"/>
        </w:rPr>
      </w:pPr>
    </w:p>
    <w:p w:rsidR="004E6DB2" w:rsidRPr="004E6DB2" w:rsidRDefault="004E6DB2" w:rsidP="00EC47CE">
      <w:pPr>
        <w:pStyle w:val="a3"/>
        <w:spacing w:line="360" w:lineRule="auto"/>
        <w:ind w:firstLine="851"/>
        <w:jc w:val="both"/>
        <w:rPr>
          <w:rFonts w:ascii="Times New Roman" w:hAnsi="Times New Roman"/>
          <w:b/>
          <w:bCs/>
          <w:sz w:val="28"/>
          <w:szCs w:val="28"/>
          <w:lang w:val="uk-UA"/>
        </w:rPr>
      </w:pPr>
    </w:p>
    <w:p w:rsidR="004E6DB2" w:rsidRPr="004E6DB2" w:rsidRDefault="004E6DB2" w:rsidP="00EC47CE">
      <w:pPr>
        <w:pStyle w:val="a3"/>
        <w:spacing w:line="360" w:lineRule="auto"/>
        <w:ind w:firstLine="851"/>
        <w:jc w:val="both"/>
        <w:rPr>
          <w:rFonts w:ascii="Times New Roman" w:hAnsi="Times New Roman"/>
          <w:b/>
          <w:bCs/>
          <w:sz w:val="28"/>
          <w:szCs w:val="28"/>
          <w:lang w:val="uk-UA"/>
        </w:rPr>
      </w:pPr>
    </w:p>
    <w:p w:rsidR="004E6DB2" w:rsidRPr="004E6DB2" w:rsidRDefault="004E6DB2" w:rsidP="00EC47CE">
      <w:pPr>
        <w:pStyle w:val="a3"/>
        <w:spacing w:line="360" w:lineRule="auto"/>
        <w:ind w:firstLine="851"/>
        <w:jc w:val="both"/>
        <w:rPr>
          <w:rFonts w:ascii="Times New Roman" w:hAnsi="Times New Roman"/>
          <w:b/>
          <w:bCs/>
          <w:sz w:val="28"/>
          <w:szCs w:val="28"/>
          <w:lang w:val="uk-UA"/>
        </w:rPr>
      </w:pPr>
    </w:p>
    <w:p w:rsidR="004E6DB2" w:rsidRPr="004E6DB2" w:rsidRDefault="004E6DB2" w:rsidP="00EC47CE">
      <w:pPr>
        <w:pStyle w:val="a3"/>
        <w:spacing w:line="360" w:lineRule="auto"/>
        <w:ind w:firstLine="851"/>
        <w:jc w:val="both"/>
        <w:rPr>
          <w:rFonts w:ascii="Times New Roman" w:hAnsi="Times New Roman"/>
          <w:b/>
          <w:bCs/>
          <w:sz w:val="28"/>
          <w:szCs w:val="28"/>
          <w:lang w:val="uk-UA"/>
        </w:rPr>
      </w:pPr>
    </w:p>
    <w:p w:rsidR="004E6DB2" w:rsidRPr="004E6DB2" w:rsidRDefault="004E6DB2" w:rsidP="00EC47CE">
      <w:pPr>
        <w:pStyle w:val="a3"/>
        <w:spacing w:line="360" w:lineRule="auto"/>
        <w:ind w:firstLine="851"/>
        <w:jc w:val="both"/>
        <w:rPr>
          <w:rFonts w:ascii="Times New Roman" w:hAnsi="Times New Roman"/>
          <w:b/>
          <w:bCs/>
          <w:sz w:val="28"/>
          <w:szCs w:val="28"/>
          <w:lang w:val="uk-UA"/>
        </w:rPr>
      </w:pPr>
    </w:p>
    <w:p w:rsidR="004B0EBD" w:rsidRPr="004E6DB2" w:rsidRDefault="004B0EBD" w:rsidP="004B0EBD">
      <w:pPr>
        <w:pStyle w:val="a3"/>
        <w:numPr>
          <w:ilvl w:val="0"/>
          <w:numId w:val="3"/>
        </w:numPr>
        <w:spacing w:line="360" w:lineRule="auto"/>
        <w:ind w:left="426"/>
        <w:jc w:val="center"/>
        <w:rPr>
          <w:rFonts w:ascii="Times New Roman" w:hAnsi="Times New Roman"/>
          <w:b/>
          <w:bCs/>
          <w:sz w:val="32"/>
          <w:szCs w:val="32"/>
          <w:lang w:val="uk-UA"/>
        </w:rPr>
      </w:pPr>
      <w:r w:rsidRPr="004E6DB2">
        <w:rPr>
          <w:rFonts w:ascii="Times New Roman" w:hAnsi="Times New Roman"/>
          <w:b/>
          <w:bCs/>
          <w:sz w:val="32"/>
          <w:szCs w:val="32"/>
          <w:lang w:val="uk-UA"/>
        </w:rPr>
        <w:t>Поняття та види валютного ринку</w:t>
      </w:r>
    </w:p>
    <w:p w:rsidR="004B0EBD" w:rsidRPr="004E6DB2" w:rsidRDefault="004B0EBD" w:rsidP="00EC47CE">
      <w:pPr>
        <w:pStyle w:val="a3"/>
        <w:spacing w:line="360" w:lineRule="auto"/>
        <w:ind w:firstLine="851"/>
        <w:jc w:val="both"/>
        <w:rPr>
          <w:rFonts w:ascii="Times New Roman" w:hAnsi="Times New Roman"/>
          <w:b/>
          <w:bCs/>
          <w:sz w:val="28"/>
          <w:szCs w:val="28"/>
          <w:lang w:val="uk-UA"/>
        </w:rPr>
      </w:pPr>
    </w:p>
    <w:p w:rsidR="00EC47CE" w:rsidRPr="004E6DB2" w:rsidRDefault="00EC47CE" w:rsidP="00EC47CE">
      <w:pPr>
        <w:pStyle w:val="a3"/>
        <w:spacing w:line="360" w:lineRule="auto"/>
        <w:ind w:firstLine="851"/>
        <w:jc w:val="both"/>
        <w:rPr>
          <w:rFonts w:ascii="Times New Roman" w:hAnsi="Times New Roman"/>
          <w:bCs/>
          <w:sz w:val="28"/>
          <w:szCs w:val="28"/>
          <w:lang w:val="uk-UA"/>
        </w:rPr>
      </w:pPr>
      <w:r w:rsidRPr="004E6DB2">
        <w:rPr>
          <w:rFonts w:ascii="Times New Roman" w:hAnsi="Times New Roman"/>
          <w:b/>
          <w:bCs/>
          <w:sz w:val="28"/>
          <w:szCs w:val="28"/>
          <w:lang w:val="uk-UA"/>
        </w:rPr>
        <w:t>Валютний ринок</w:t>
      </w:r>
      <w:r w:rsidRPr="004E6DB2">
        <w:rPr>
          <w:rFonts w:ascii="Times New Roman" w:hAnsi="Times New Roman"/>
          <w:bCs/>
          <w:sz w:val="28"/>
          <w:szCs w:val="28"/>
          <w:lang w:val="uk-UA"/>
        </w:rPr>
        <w:t xml:space="preserve"> - це сукупність економічних та організаційних форм, що пов'язані з купівлею або продажем валют різних країн. До валютного ринку як системи входить підсистема валютного механізму і валютних відносин. Під першою маються на увазі правові норми й інститути, що репрезентують Ці норми на національному та міжнародному рівнях. До другої входять щоденні зв'язки, в які вступають фізичні та юридичні особи з метою здійснення міжнародних розрахунків, кредитних та інших грошових операцій, що спрямовані на придбання або продаж іноземної валюти. </w:t>
      </w:r>
    </w:p>
    <w:p w:rsidR="00EC47CE" w:rsidRPr="004E6DB2" w:rsidRDefault="00EC47CE" w:rsidP="00EC47CE">
      <w:pPr>
        <w:pStyle w:val="a3"/>
        <w:spacing w:line="360" w:lineRule="auto"/>
        <w:ind w:firstLine="851"/>
        <w:jc w:val="both"/>
        <w:rPr>
          <w:rFonts w:ascii="Times New Roman" w:hAnsi="Times New Roman"/>
          <w:b/>
          <w:sz w:val="28"/>
          <w:szCs w:val="28"/>
          <w:lang w:val="uk-UA"/>
        </w:rPr>
      </w:pPr>
      <w:r w:rsidRPr="004E6DB2">
        <w:rPr>
          <w:rFonts w:ascii="Times New Roman" w:hAnsi="Times New Roman"/>
          <w:b/>
          <w:sz w:val="28"/>
          <w:szCs w:val="28"/>
          <w:lang w:val="uk-UA"/>
        </w:rPr>
        <w:t xml:space="preserve">Валютні ринки бувають: </w:t>
      </w:r>
    </w:p>
    <w:p w:rsidR="00EC47CE" w:rsidRPr="004E6DB2" w:rsidRDefault="00EC47CE" w:rsidP="00EC47CE">
      <w:pPr>
        <w:pStyle w:val="a3"/>
        <w:numPr>
          <w:ilvl w:val="0"/>
          <w:numId w:val="1"/>
        </w:numPr>
        <w:spacing w:line="360" w:lineRule="auto"/>
        <w:jc w:val="both"/>
        <w:rPr>
          <w:rFonts w:ascii="Times New Roman" w:hAnsi="Times New Roman"/>
          <w:sz w:val="28"/>
          <w:szCs w:val="28"/>
          <w:lang w:val="uk-UA"/>
        </w:rPr>
      </w:pPr>
      <w:r w:rsidRPr="004E6DB2">
        <w:rPr>
          <w:rFonts w:ascii="Times New Roman" w:hAnsi="Times New Roman"/>
          <w:sz w:val="28"/>
          <w:szCs w:val="28"/>
          <w:lang w:val="uk-UA"/>
        </w:rPr>
        <w:t>Міжнародні</w:t>
      </w:r>
    </w:p>
    <w:p w:rsidR="00EC47CE" w:rsidRPr="004E6DB2" w:rsidRDefault="00EC47CE" w:rsidP="00EC47CE">
      <w:pPr>
        <w:pStyle w:val="a3"/>
        <w:numPr>
          <w:ilvl w:val="0"/>
          <w:numId w:val="1"/>
        </w:numPr>
        <w:spacing w:line="360" w:lineRule="auto"/>
        <w:jc w:val="both"/>
        <w:rPr>
          <w:rFonts w:ascii="Times New Roman" w:hAnsi="Times New Roman"/>
          <w:sz w:val="28"/>
          <w:szCs w:val="28"/>
          <w:lang w:val="uk-UA"/>
        </w:rPr>
      </w:pPr>
      <w:r w:rsidRPr="004E6DB2">
        <w:rPr>
          <w:rFonts w:ascii="Times New Roman" w:hAnsi="Times New Roman"/>
          <w:sz w:val="28"/>
          <w:szCs w:val="28"/>
          <w:lang w:val="uk-UA"/>
        </w:rPr>
        <w:t>Національні</w:t>
      </w:r>
    </w:p>
    <w:p w:rsidR="00EC47CE" w:rsidRPr="004E6DB2" w:rsidRDefault="00EC47CE" w:rsidP="00EC47CE">
      <w:pPr>
        <w:pStyle w:val="a3"/>
        <w:numPr>
          <w:ilvl w:val="0"/>
          <w:numId w:val="1"/>
        </w:numPr>
        <w:spacing w:line="360" w:lineRule="auto"/>
        <w:jc w:val="both"/>
        <w:rPr>
          <w:rFonts w:ascii="Times New Roman" w:hAnsi="Times New Roman"/>
          <w:sz w:val="28"/>
          <w:szCs w:val="28"/>
          <w:lang w:val="uk-UA"/>
        </w:rPr>
      </w:pPr>
      <w:r w:rsidRPr="004E6DB2">
        <w:rPr>
          <w:rFonts w:ascii="Times New Roman" w:hAnsi="Times New Roman"/>
          <w:sz w:val="28"/>
          <w:szCs w:val="28"/>
          <w:lang w:val="uk-UA"/>
        </w:rPr>
        <w:t xml:space="preserve">Регіональні </w:t>
      </w:r>
    </w:p>
    <w:p w:rsidR="00EC47CE" w:rsidRPr="004E6DB2" w:rsidRDefault="00EC47CE" w:rsidP="00EC47CE">
      <w:pPr>
        <w:pStyle w:val="a3"/>
        <w:spacing w:line="360" w:lineRule="auto"/>
        <w:ind w:firstLine="851"/>
        <w:jc w:val="both"/>
        <w:rPr>
          <w:rFonts w:ascii="Times New Roman" w:hAnsi="Times New Roman"/>
          <w:sz w:val="28"/>
          <w:szCs w:val="28"/>
          <w:lang w:val="uk-UA"/>
        </w:rPr>
      </w:pPr>
      <w:r w:rsidRPr="004E6DB2">
        <w:rPr>
          <w:rFonts w:ascii="Times New Roman" w:hAnsi="Times New Roman"/>
          <w:b/>
          <w:sz w:val="28"/>
          <w:szCs w:val="28"/>
          <w:lang w:val="uk-UA"/>
        </w:rPr>
        <w:t>Міжнародний валютний ринок</w:t>
      </w:r>
      <w:r w:rsidRPr="004E6DB2">
        <w:rPr>
          <w:rFonts w:ascii="Times New Roman" w:hAnsi="Times New Roman"/>
          <w:sz w:val="28"/>
          <w:szCs w:val="28"/>
          <w:lang w:val="uk-UA"/>
        </w:rPr>
        <w:t xml:space="preserve"> - це сукупність відносин у сфері торгівлі іноземною валютою за межами України між суб'єктами ринку та іноземними контрагентами, які за дорученням і за рахунок суб'єктів ринку здійснюють торгівлю іноземною валютою за межами України.</w:t>
      </w:r>
    </w:p>
    <w:p w:rsidR="004B0EBD" w:rsidRPr="004E6DB2" w:rsidRDefault="00EC47CE" w:rsidP="004B0EBD">
      <w:pPr>
        <w:pStyle w:val="a3"/>
        <w:spacing w:line="360" w:lineRule="auto"/>
        <w:ind w:firstLine="851"/>
        <w:jc w:val="both"/>
        <w:rPr>
          <w:rFonts w:ascii="Times New Roman" w:hAnsi="Times New Roman"/>
          <w:sz w:val="28"/>
          <w:szCs w:val="28"/>
          <w:lang w:val="uk-UA"/>
        </w:rPr>
      </w:pPr>
      <w:r w:rsidRPr="004E6DB2">
        <w:rPr>
          <w:rFonts w:ascii="Times New Roman" w:hAnsi="Times New Roman"/>
          <w:b/>
          <w:i/>
          <w:sz w:val="28"/>
          <w:szCs w:val="28"/>
          <w:lang w:val="uk-UA"/>
        </w:rPr>
        <w:t>Міжнародний ринок</w:t>
      </w:r>
      <w:r w:rsidRPr="004E6DB2">
        <w:rPr>
          <w:rFonts w:ascii="Times New Roman" w:hAnsi="Times New Roman"/>
          <w:sz w:val="28"/>
          <w:szCs w:val="28"/>
          <w:lang w:val="uk-UA"/>
        </w:rPr>
        <w:t xml:space="preserve"> складається з системи тісно пов'язаних швидкодіючими канальними чи супутниковими комунікаціями регіональних ринків. Сьогодні існують такі регіональні ринки: Європейський — із центрами в Лондоні, Цюріху, Франкфурті; Азіатський - із центрами в Токіо, Гонконгу, Сінгапурі; Американський - із центрами в Нью-Йорку, Чикаго, Лос-Анджелесі. </w:t>
      </w:r>
      <w:r w:rsidRPr="004E6DB2">
        <w:rPr>
          <w:rFonts w:ascii="Times New Roman" w:hAnsi="Times New Roman"/>
          <w:b/>
          <w:i/>
          <w:sz w:val="28"/>
          <w:szCs w:val="28"/>
          <w:lang w:val="uk-UA"/>
        </w:rPr>
        <w:t>На регіональних валютних ринках</w:t>
      </w:r>
      <w:r w:rsidRPr="004E6DB2">
        <w:rPr>
          <w:rFonts w:ascii="Times New Roman" w:hAnsi="Times New Roman"/>
          <w:sz w:val="28"/>
          <w:szCs w:val="28"/>
          <w:lang w:val="uk-UA"/>
        </w:rPr>
        <w:t xml:space="preserve"> здійснюється торгівля вільно конвертованими валютами та валютами місцевих національних ринків. Регіональні валютні ринки за характером операцій не відрізняються один від одного, </w:t>
      </w:r>
      <w:r w:rsidRPr="004E6DB2">
        <w:rPr>
          <w:rFonts w:ascii="Times New Roman" w:hAnsi="Times New Roman"/>
          <w:b/>
          <w:i/>
          <w:sz w:val="28"/>
          <w:szCs w:val="28"/>
          <w:lang w:val="uk-UA"/>
        </w:rPr>
        <w:t>національні</w:t>
      </w:r>
      <w:r w:rsidRPr="004E6DB2">
        <w:rPr>
          <w:rFonts w:ascii="Times New Roman" w:hAnsi="Times New Roman"/>
          <w:sz w:val="28"/>
          <w:szCs w:val="28"/>
          <w:lang w:val="uk-UA"/>
        </w:rPr>
        <w:t xml:space="preserve"> - відрізняються за ступенем конвертованості національної валюти, за обсягом зовнішньоторговельних та валютно-обмінних операцій, за ступенем інтегрованості в світове співтовариство, рівнем стійкості й відкритості економіки, рівнем розвитку комунікацій та ступенем регулювання державою валютних операцій.</w:t>
      </w:r>
    </w:p>
    <w:p w:rsidR="004B0EBD" w:rsidRPr="004E6DB2" w:rsidRDefault="004B0EBD" w:rsidP="004B0EBD">
      <w:pPr>
        <w:pStyle w:val="a3"/>
        <w:spacing w:line="360" w:lineRule="auto"/>
        <w:ind w:firstLine="851"/>
        <w:jc w:val="both"/>
        <w:rPr>
          <w:rFonts w:ascii="Times New Roman" w:hAnsi="Times New Roman"/>
          <w:sz w:val="28"/>
          <w:szCs w:val="28"/>
          <w:lang w:val="uk-UA"/>
        </w:rPr>
      </w:pPr>
      <w:r w:rsidRPr="004E6DB2">
        <w:rPr>
          <w:rFonts w:ascii="Times New Roman" w:hAnsi="Times New Roman"/>
          <w:sz w:val="28"/>
          <w:szCs w:val="28"/>
          <w:lang w:val="uk-UA"/>
        </w:rPr>
        <w:t>Валютний ринок має виконувати покладені на нього функції. Основні з них такі:</w:t>
      </w:r>
    </w:p>
    <w:p w:rsidR="004B0EBD" w:rsidRPr="004E6DB2" w:rsidRDefault="004B0EBD" w:rsidP="004B0EBD">
      <w:pPr>
        <w:pStyle w:val="a3"/>
        <w:spacing w:line="360" w:lineRule="auto"/>
        <w:ind w:firstLine="851"/>
        <w:jc w:val="both"/>
        <w:rPr>
          <w:rFonts w:ascii="Times New Roman" w:hAnsi="Times New Roman"/>
          <w:sz w:val="28"/>
          <w:szCs w:val="28"/>
          <w:lang w:val="uk-UA"/>
        </w:rPr>
      </w:pPr>
      <w:r w:rsidRPr="004E6DB2">
        <w:rPr>
          <w:rFonts w:ascii="Times New Roman" w:hAnsi="Times New Roman"/>
          <w:sz w:val="28"/>
          <w:szCs w:val="28"/>
          <w:lang w:val="uk-UA"/>
        </w:rPr>
        <w:t>а) забезпечення умов для проведення валютної політики держави та створення для цього відповідних механізмів;</w:t>
      </w:r>
    </w:p>
    <w:p w:rsidR="004B0EBD" w:rsidRPr="004E6DB2" w:rsidRDefault="004B0EBD" w:rsidP="004B0EBD">
      <w:pPr>
        <w:pStyle w:val="a3"/>
        <w:spacing w:line="360" w:lineRule="auto"/>
        <w:ind w:firstLine="851"/>
        <w:jc w:val="both"/>
        <w:rPr>
          <w:rFonts w:ascii="Times New Roman" w:hAnsi="Times New Roman"/>
          <w:sz w:val="28"/>
          <w:szCs w:val="28"/>
          <w:lang w:val="uk-UA"/>
        </w:rPr>
      </w:pPr>
      <w:r w:rsidRPr="004E6DB2">
        <w:rPr>
          <w:rFonts w:ascii="Times New Roman" w:hAnsi="Times New Roman"/>
          <w:sz w:val="28"/>
          <w:szCs w:val="28"/>
          <w:lang w:val="uk-UA"/>
        </w:rPr>
        <w:t>б) суб’єктам валютних відносин мають бути створені належні умови для своєчасного проведення розрахунків. Це сприяє розвитку зовнішньої торгівлі;</w:t>
      </w:r>
    </w:p>
    <w:p w:rsidR="004B0EBD" w:rsidRPr="004E6DB2" w:rsidRDefault="004B0EBD" w:rsidP="004B0EBD">
      <w:pPr>
        <w:pStyle w:val="a3"/>
        <w:spacing w:line="360" w:lineRule="auto"/>
        <w:ind w:firstLine="851"/>
        <w:jc w:val="both"/>
        <w:rPr>
          <w:rFonts w:ascii="Times New Roman" w:hAnsi="Times New Roman"/>
          <w:sz w:val="28"/>
          <w:szCs w:val="28"/>
          <w:lang w:val="uk-UA"/>
        </w:rPr>
      </w:pPr>
      <w:r w:rsidRPr="004E6DB2">
        <w:rPr>
          <w:rFonts w:ascii="Times New Roman" w:hAnsi="Times New Roman"/>
          <w:sz w:val="28"/>
          <w:szCs w:val="28"/>
          <w:lang w:val="uk-UA"/>
        </w:rPr>
        <w:t>в) діяльність всіх учасників валютних відносин має бути прибутковою;</w:t>
      </w:r>
    </w:p>
    <w:p w:rsidR="004B0EBD" w:rsidRPr="004E6DB2" w:rsidRDefault="004E6DB2" w:rsidP="004B0EBD">
      <w:pPr>
        <w:pStyle w:val="a3"/>
        <w:spacing w:line="360" w:lineRule="auto"/>
        <w:ind w:firstLine="851"/>
        <w:jc w:val="both"/>
        <w:rPr>
          <w:rFonts w:ascii="Times New Roman" w:hAnsi="Times New Roman"/>
          <w:sz w:val="28"/>
          <w:szCs w:val="28"/>
          <w:lang w:val="uk-UA"/>
        </w:rPr>
      </w:pPr>
      <w:r w:rsidRPr="004E6DB2">
        <w:rPr>
          <w:rFonts w:ascii="Times New Roman" w:hAnsi="Times New Roman"/>
          <w:sz w:val="28"/>
          <w:szCs w:val="28"/>
          <w:lang w:val="uk-UA"/>
        </w:rPr>
        <w:t xml:space="preserve">г) </w:t>
      </w:r>
      <w:r w:rsidR="004B0EBD" w:rsidRPr="004E6DB2">
        <w:rPr>
          <w:rFonts w:ascii="Times New Roman" w:hAnsi="Times New Roman"/>
          <w:sz w:val="28"/>
          <w:szCs w:val="28"/>
          <w:lang w:val="uk-UA"/>
        </w:rPr>
        <w:t>формування і балансування попиту і пропозиції валюти і регулювання валютного курсу;</w:t>
      </w:r>
    </w:p>
    <w:p w:rsidR="004E6DB2" w:rsidRPr="004E6DB2" w:rsidRDefault="004B0EBD" w:rsidP="004E6DB2">
      <w:pPr>
        <w:pStyle w:val="a3"/>
        <w:spacing w:line="360" w:lineRule="auto"/>
        <w:ind w:firstLine="851"/>
        <w:jc w:val="both"/>
        <w:rPr>
          <w:rFonts w:ascii="Times New Roman" w:hAnsi="Times New Roman"/>
          <w:sz w:val="28"/>
          <w:szCs w:val="28"/>
          <w:lang w:val="uk-UA"/>
        </w:rPr>
      </w:pPr>
      <w:r w:rsidRPr="004E6DB2">
        <w:rPr>
          <w:rFonts w:ascii="Times New Roman" w:hAnsi="Times New Roman"/>
          <w:sz w:val="28"/>
          <w:szCs w:val="28"/>
          <w:lang w:val="uk-UA"/>
        </w:rPr>
        <w:t>д) страхування валютних ризиків;</w:t>
      </w:r>
    </w:p>
    <w:p w:rsidR="004B0EBD" w:rsidRPr="004E6DB2" w:rsidRDefault="004E6DB2" w:rsidP="004E6DB2">
      <w:pPr>
        <w:pStyle w:val="a3"/>
        <w:spacing w:line="360" w:lineRule="auto"/>
        <w:ind w:firstLine="851"/>
        <w:jc w:val="both"/>
        <w:rPr>
          <w:rFonts w:ascii="Times New Roman" w:hAnsi="Times New Roman"/>
          <w:sz w:val="28"/>
          <w:szCs w:val="28"/>
          <w:lang w:val="uk-UA"/>
        </w:rPr>
      </w:pPr>
      <w:r w:rsidRPr="004E6DB2">
        <w:rPr>
          <w:rFonts w:ascii="Times New Roman" w:hAnsi="Times New Roman"/>
          <w:sz w:val="28"/>
          <w:szCs w:val="28"/>
          <w:lang w:val="uk-UA"/>
        </w:rPr>
        <w:t xml:space="preserve">е) </w:t>
      </w:r>
      <w:r w:rsidR="004B0EBD" w:rsidRPr="004E6DB2">
        <w:rPr>
          <w:rFonts w:ascii="Times New Roman" w:hAnsi="Times New Roman"/>
          <w:sz w:val="28"/>
          <w:szCs w:val="28"/>
          <w:lang w:val="uk-UA"/>
        </w:rPr>
        <w:t>диверсифікація валютних резервів (розширення номенклатури валютних коштів, які використовуються, як резерв).</w:t>
      </w:r>
    </w:p>
    <w:p w:rsidR="004B0EBD" w:rsidRPr="004E6DB2" w:rsidRDefault="004B0EBD" w:rsidP="004B0EBD">
      <w:pPr>
        <w:pStyle w:val="a4"/>
        <w:spacing w:before="0" w:beforeAutospacing="0" w:after="0" w:afterAutospacing="0" w:line="360" w:lineRule="auto"/>
        <w:ind w:firstLine="709"/>
        <w:jc w:val="both"/>
        <w:rPr>
          <w:sz w:val="28"/>
          <w:szCs w:val="28"/>
          <w:lang w:val="uk-UA"/>
        </w:rPr>
      </w:pPr>
      <w:r w:rsidRPr="004E6DB2">
        <w:rPr>
          <w:b/>
          <w:sz w:val="28"/>
          <w:szCs w:val="28"/>
          <w:lang w:val="uk-UA"/>
        </w:rPr>
        <w:t>Валютні операції</w:t>
      </w:r>
      <w:r w:rsidRPr="004E6DB2">
        <w:rPr>
          <w:sz w:val="28"/>
          <w:szCs w:val="28"/>
          <w:lang w:val="uk-UA"/>
        </w:rPr>
        <w:t xml:space="preserve"> – це операції, пов’язані з переходом права власності на валютні цінності.</w:t>
      </w:r>
    </w:p>
    <w:p w:rsidR="004B0EBD" w:rsidRPr="004E6DB2" w:rsidRDefault="004B0EBD" w:rsidP="004B0EBD">
      <w:pPr>
        <w:pStyle w:val="a4"/>
        <w:spacing w:before="0" w:beforeAutospacing="0" w:after="0" w:afterAutospacing="0" w:line="360" w:lineRule="auto"/>
        <w:ind w:firstLine="709"/>
        <w:jc w:val="both"/>
        <w:rPr>
          <w:b/>
          <w:i/>
          <w:sz w:val="28"/>
          <w:szCs w:val="28"/>
          <w:lang w:val="uk-UA"/>
        </w:rPr>
      </w:pPr>
      <w:r w:rsidRPr="004E6DB2">
        <w:rPr>
          <w:b/>
          <w:i/>
          <w:sz w:val="28"/>
          <w:szCs w:val="28"/>
          <w:lang w:val="uk-UA"/>
        </w:rPr>
        <w:t>Види валютних операцій</w:t>
      </w:r>
    </w:p>
    <w:p w:rsidR="004B0EBD" w:rsidRPr="004E6DB2" w:rsidRDefault="004B0EBD" w:rsidP="004B0EBD">
      <w:pPr>
        <w:pStyle w:val="a4"/>
        <w:spacing w:before="0" w:beforeAutospacing="0" w:after="0" w:afterAutospacing="0" w:line="360" w:lineRule="auto"/>
        <w:ind w:firstLine="709"/>
        <w:jc w:val="both"/>
        <w:rPr>
          <w:sz w:val="28"/>
          <w:szCs w:val="28"/>
          <w:lang w:val="uk-UA"/>
        </w:rPr>
      </w:pPr>
      <w:r w:rsidRPr="004E6DB2">
        <w:rPr>
          <w:sz w:val="28"/>
          <w:szCs w:val="28"/>
          <w:lang w:val="uk-UA"/>
        </w:rPr>
        <w:t>Операції валютної біржі:</w:t>
      </w:r>
    </w:p>
    <w:p w:rsidR="004B0EBD" w:rsidRPr="004E6DB2" w:rsidRDefault="004B0EBD" w:rsidP="004B0EBD">
      <w:pPr>
        <w:pStyle w:val="a4"/>
        <w:spacing w:before="0" w:beforeAutospacing="0" w:after="0" w:afterAutospacing="0" w:line="360" w:lineRule="auto"/>
        <w:ind w:firstLine="709"/>
        <w:jc w:val="both"/>
        <w:rPr>
          <w:sz w:val="28"/>
          <w:szCs w:val="28"/>
          <w:lang w:val="uk-UA"/>
        </w:rPr>
      </w:pPr>
      <w:r w:rsidRPr="004E6DB2">
        <w:rPr>
          <w:sz w:val="28"/>
          <w:szCs w:val="28"/>
          <w:lang w:val="uk-UA"/>
        </w:rPr>
        <w:t>- укладання двосторонніх угод між членами біржі на купівлю – продаж іноземної валюти;</w:t>
      </w:r>
    </w:p>
    <w:p w:rsidR="004B0EBD" w:rsidRPr="004E6DB2" w:rsidRDefault="004B0EBD" w:rsidP="004B0EBD">
      <w:pPr>
        <w:pStyle w:val="a4"/>
        <w:spacing w:before="0" w:beforeAutospacing="0" w:after="0" w:afterAutospacing="0" w:line="360" w:lineRule="auto"/>
        <w:ind w:firstLine="709"/>
        <w:jc w:val="both"/>
        <w:rPr>
          <w:sz w:val="28"/>
          <w:szCs w:val="28"/>
          <w:lang w:val="uk-UA"/>
        </w:rPr>
      </w:pPr>
      <w:r w:rsidRPr="004E6DB2">
        <w:rPr>
          <w:sz w:val="28"/>
          <w:szCs w:val="28"/>
          <w:lang w:val="uk-UA"/>
        </w:rPr>
        <w:t>- організація розрахунків у національній та іноземній валютах за біржовими угодами;</w:t>
      </w:r>
    </w:p>
    <w:p w:rsidR="004B0EBD" w:rsidRPr="004E6DB2" w:rsidRDefault="004B0EBD" w:rsidP="004B0EBD">
      <w:pPr>
        <w:pStyle w:val="a4"/>
        <w:spacing w:before="0" w:beforeAutospacing="0" w:after="0" w:afterAutospacing="0" w:line="360" w:lineRule="auto"/>
        <w:ind w:firstLine="709"/>
        <w:jc w:val="both"/>
        <w:rPr>
          <w:sz w:val="28"/>
          <w:szCs w:val="28"/>
          <w:lang w:val="uk-UA"/>
        </w:rPr>
      </w:pPr>
      <w:r w:rsidRPr="004E6DB2">
        <w:rPr>
          <w:sz w:val="28"/>
          <w:szCs w:val="28"/>
          <w:lang w:val="uk-UA"/>
        </w:rPr>
        <w:t>- організація операцій ЦБ щодо підтримки курсу  національної валюти;</w:t>
      </w:r>
    </w:p>
    <w:p w:rsidR="004B0EBD" w:rsidRPr="004E6DB2" w:rsidRDefault="004B0EBD" w:rsidP="004B0EBD">
      <w:pPr>
        <w:pStyle w:val="a4"/>
        <w:spacing w:before="0" w:beforeAutospacing="0" w:after="0" w:afterAutospacing="0" w:line="360" w:lineRule="auto"/>
        <w:ind w:firstLine="709"/>
        <w:jc w:val="both"/>
        <w:rPr>
          <w:sz w:val="28"/>
          <w:szCs w:val="28"/>
          <w:lang w:val="uk-UA"/>
        </w:rPr>
      </w:pPr>
      <w:r w:rsidRPr="004E6DB2">
        <w:rPr>
          <w:sz w:val="28"/>
          <w:szCs w:val="28"/>
          <w:lang w:val="uk-UA"/>
        </w:rPr>
        <w:t>- вираження ринкового курсу іноземної валюти до національної.</w:t>
      </w:r>
    </w:p>
    <w:p w:rsidR="004B0EBD" w:rsidRPr="004E6DB2" w:rsidRDefault="004B0EBD" w:rsidP="004B0EBD">
      <w:pPr>
        <w:pStyle w:val="a4"/>
        <w:spacing w:before="0" w:beforeAutospacing="0" w:after="0" w:afterAutospacing="0" w:line="360" w:lineRule="auto"/>
        <w:ind w:firstLine="709"/>
        <w:jc w:val="both"/>
        <w:rPr>
          <w:sz w:val="28"/>
          <w:szCs w:val="28"/>
          <w:lang w:val="uk-UA"/>
        </w:rPr>
      </w:pPr>
      <w:r w:rsidRPr="004E6DB2">
        <w:rPr>
          <w:sz w:val="28"/>
          <w:szCs w:val="28"/>
          <w:lang w:val="uk-UA"/>
        </w:rPr>
        <w:t>Членами валютної біржі можуть бути лише банки, яким видана ліцензія на проведення валютних операцій, або фінансові установи, яким надано законодавством право  на проведення валютних операцій.</w:t>
      </w:r>
    </w:p>
    <w:p w:rsidR="004B0EBD" w:rsidRPr="004E6DB2" w:rsidRDefault="004B0EBD" w:rsidP="004E6DB2">
      <w:pPr>
        <w:pStyle w:val="a4"/>
        <w:spacing w:before="0" w:beforeAutospacing="0" w:after="0" w:afterAutospacing="0" w:line="360" w:lineRule="auto"/>
        <w:ind w:firstLine="709"/>
        <w:jc w:val="both"/>
        <w:rPr>
          <w:sz w:val="28"/>
          <w:szCs w:val="28"/>
          <w:lang w:val="uk-UA"/>
        </w:rPr>
      </w:pPr>
      <w:r w:rsidRPr="004E6DB2">
        <w:rPr>
          <w:sz w:val="28"/>
          <w:szCs w:val="28"/>
          <w:lang w:val="uk-UA"/>
        </w:rPr>
        <w:t>Валютна позиція банку – зміна співвідношення вимог і зобов’язань банку в іноземній валюті.</w:t>
      </w:r>
    </w:p>
    <w:p w:rsidR="004B0EBD" w:rsidRPr="004E6DB2" w:rsidRDefault="004B0EBD" w:rsidP="00EC47CE">
      <w:pPr>
        <w:pStyle w:val="a4"/>
        <w:spacing w:before="0" w:beforeAutospacing="0" w:after="0" w:afterAutospacing="0" w:line="360" w:lineRule="auto"/>
        <w:ind w:firstLine="709"/>
        <w:jc w:val="both"/>
        <w:rPr>
          <w:sz w:val="28"/>
          <w:szCs w:val="28"/>
          <w:lang w:val="uk-UA"/>
        </w:rPr>
      </w:pPr>
    </w:p>
    <w:p w:rsidR="004B0EBD" w:rsidRPr="004E6DB2" w:rsidRDefault="00293BFE" w:rsidP="004B0EBD">
      <w:pPr>
        <w:pStyle w:val="a4"/>
        <w:tabs>
          <w:tab w:val="left" w:pos="9356"/>
        </w:tabs>
        <w:spacing w:before="0" w:beforeAutospacing="0" w:after="0" w:afterAutospacing="0" w:line="360" w:lineRule="auto"/>
        <w:jc w:val="both"/>
        <w:rPr>
          <w:sz w:val="28"/>
          <w:szCs w:val="28"/>
          <w:lang w:val="uk-UA"/>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image003" style="width:468.75pt;height:319.5pt;visibility:visible">
            <v:imagedata r:id="rId5" o:title="image003"/>
          </v:shape>
        </w:pict>
      </w:r>
    </w:p>
    <w:p w:rsidR="00EC47CE" w:rsidRPr="004E6DB2" w:rsidRDefault="00EC47CE" w:rsidP="00EC47CE">
      <w:pPr>
        <w:pStyle w:val="a3"/>
        <w:spacing w:line="360" w:lineRule="auto"/>
        <w:ind w:firstLine="851"/>
        <w:jc w:val="both"/>
        <w:rPr>
          <w:rFonts w:ascii="Times New Roman" w:hAnsi="Times New Roman"/>
          <w:sz w:val="28"/>
          <w:szCs w:val="28"/>
          <w:lang w:val="uk-UA"/>
        </w:rPr>
      </w:pPr>
    </w:p>
    <w:p w:rsidR="004B0EBD" w:rsidRPr="004E6DB2" w:rsidRDefault="004B0EBD" w:rsidP="004B0EBD">
      <w:pPr>
        <w:pStyle w:val="a3"/>
        <w:numPr>
          <w:ilvl w:val="0"/>
          <w:numId w:val="3"/>
        </w:numPr>
        <w:spacing w:line="360" w:lineRule="auto"/>
        <w:ind w:left="426"/>
        <w:jc w:val="center"/>
        <w:rPr>
          <w:rFonts w:ascii="Times New Roman" w:hAnsi="Times New Roman"/>
          <w:b/>
          <w:sz w:val="32"/>
          <w:szCs w:val="32"/>
          <w:lang w:val="uk-UA"/>
        </w:rPr>
      </w:pPr>
      <w:r w:rsidRPr="004E6DB2">
        <w:rPr>
          <w:rFonts w:ascii="Times New Roman" w:hAnsi="Times New Roman"/>
          <w:b/>
          <w:sz w:val="32"/>
          <w:szCs w:val="32"/>
          <w:lang w:val="uk-UA"/>
        </w:rPr>
        <w:t>Структура валютного ринку</w:t>
      </w:r>
    </w:p>
    <w:p w:rsidR="004B0EBD" w:rsidRPr="004E6DB2" w:rsidRDefault="004B0EBD" w:rsidP="00EC47CE">
      <w:pPr>
        <w:pStyle w:val="a3"/>
        <w:spacing w:line="360" w:lineRule="auto"/>
        <w:ind w:firstLine="851"/>
        <w:jc w:val="both"/>
        <w:rPr>
          <w:rFonts w:ascii="Times New Roman" w:hAnsi="Times New Roman"/>
          <w:sz w:val="28"/>
          <w:szCs w:val="28"/>
          <w:lang w:val="uk-UA"/>
        </w:rPr>
      </w:pPr>
    </w:p>
    <w:p w:rsidR="004B0EBD" w:rsidRPr="004E6DB2" w:rsidRDefault="004B0EBD" w:rsidP="004B0EBD">
      <w:pPr>
        <w:pStyle w:val="a3"/>
        <w:spacing w:line="360" w:lineRule="auto"/>
        <w:ind w:firstLine="851"/>
        <w:jc w:val="both"/>
        <w:rPr>
          <w:rFonts w:ascii="Times New Roman" w:hAnsi="Times New Roman"/>
          <w:sz w:val="28"/>
          <w:szCs w:val="28"/>
          <w:lang w:val="uk-UA"/>
        </w:rPr>
      </w:pPr>
      <w:r w:rsidRPr="004E6DB2">
        <w:rPr>
          <w:rFonts w:ascii="Times New Roman" w:hAnsi="Times New Roman"/>
          <w:sz w:val="28"/>
          <w:szCs w:val="28"/>
          <w:lang w:val="uk-UA"/>
        </w:rPr>
        <w:t>Валютний ринок має свою структуру. Він включає національні ринки, міжнародні ринки і світовий ринок.</w:t>
      </w:r>
    </w:p>
    <w:p w:rsidR="004E6DB2" w:rsidRPr="004E6DB2" w:rsidRDefault="004E6DB2" w:rsidP="004E6DB2">
      <w:pPr>
        <w:pStyle w:val="a4"/>
        <w:spacing w:before="0" w:beforeAutospacing="0" w:after="0" w:afterAutospacing="0" w:line="360" w:lineRule="auto"/>
        <w:ind w:firstLine="720"/>
        <w:jc w:val="both"/>
        <w:rPr>
          <w:b/>
          <w:color w:val="1C1C1C"/>
          <w:sz w:val="28"/>
          <w:szCs w:val="28"/>
          <w:lang w:val="uk-UA"/>
        </w:rPr>
      </w:pPr>
      <w:r w:rsidRPr="004E6DB2">
        <w:rPr>
          <w:b/>
          <w:iCs/>
          <w:color w:val="1C1C1C"/>
          <w:sz w:val="28"/>
          <w:szCs w:val="28"/>
          <w:lang w:val="uk-UA"/>
        </w:rPr>
        <w:t>Структура валютного ринку</w:t>
      </w:r>
      <w:r w:rsidRPr="004E6DB2">
        <w:rPr>
          <w:b/>
          <w:color w:val="1C1C1C"/>
          <w:sz w:val="28"/>
          <w:szCs w:val="28"/>
          <w:lang w:val="uk-UA"/>
        </w:rPr>
        <w:t>:</w:t>
      </w:r>
    </w:p>
    <w:p w:rsidR="004E6DB2" w:rsidRPr="004E6DB2" w:rsidRDefault="004E6DB2" w:rsidP="004E6DB2">
      <w:pPr>
        <w:pStyle w:val="a4"/>
        <w:spacing w:before="0" w:beforeAutospacing="0" w:after="0" w:afterAutospacing="0" w:line="360" w:lineRule="auto"/>
        <w:ind w:firstLine="851"/>
        <w:jc w:val="both"/>
        <w:rPr>
          <w:b/>
          <w:i/>
          <w:color w:val="1C1C1C"/>
          <w:sz w:val="28"/>
          <w:szCs w:val="28"/>
          <w:lang w:val="uk-UA"/>
        </w:rPr>
      </w:pPr>
      <w:r w:rsidRPr="004E6DB2">
        <w:rPr>
          <w:b/>
          <w:i/>
          <w:color w:val="1C1C1C"/>
          <w:sz w:val="28"/>
          <w:szCs w:val="28"/>
          <w:lang w:val="uk-UA"/>
        </w:rPr>
        <w:t>За суб’єктами: </w:t>
      </w:r>
    </w:p>
    <w:p w:rsidR="004E6DB2" w:rsidRPr="004E6DB2" w:rsidRDefault="004E6DB2" w:rsidP="004E6DB2">
      <w:pPr>
        <w:pStyle w:val="a4"/>
        <w:spacing w:before="0" w:beforeAutospacing="0" w:after="0" w:afterAutospacing="0" w:line="360" w:lineRule="auto"/>
        <w:ind w:firstLine="720"/>
        <w:jc w:val="both"/>
        <w:rPr>
          <w:color w:val="1C1C1C"/>
          <w:sz w:val="28"/>
          <w:szCs w:val="28"/>
          <w:lang w:val="uk-UA"/>
        </w:rPr>
      </w:pPr>
      <w:r w:rsidRPr="004E6DB2">
        <w:rPr>
          <w:color w:val="1C1C1C"/>
          <w:sz w:val="28"/>
          <w:szCs w:val="28"/>
          <w:lang w:val="uk-UA"/>
        </w:rPr>
        <w:t>- Міжбанківський (прямий і брокерський) (біля 80% обсягу всіх операцій на світовому валютному ринку припадає на міжбанківський ринок, оскільки валютні біржі існують не в усіх країнах світу)</w:t>
      </w:r>
    </w:p>
    <w:p w:rsidR="004E6DB2" w:rsidRPr="004E6DB2" w:rsidRDefault="004E6DB2" w:rsidP="004E6DB2">
      <w:pPr>
        <w:pStyle w:val="a4"/>
        <w:spacing w:before="0" w:beforeAutospacing="0" w:after="0" w:afterAutospacing="0" w:line="360" w:lineRule="auto"/>
        <w:ind w:firstLine="720"/>
        <w:jc w:val="both"/>
        <w:rPr>
          <w:color w:val="1C1C1C"/>
          <w:sz w:val="28"/>
          <w:szCs w:val="28"/>
          <w:lang w:val="uk-UA"/>
        </w:rPr>
      </w:pPr>
      <w:r w:rsidRPr="004E6DB2">
        <w:rPr>
          <w:color w:val="1C1C1C"/>
          <w:sz w:val="28"/>
          <w:szCs w:val="28"/>
          <w:lang w:val="uk-UA"/>
        </w:rPr>
        <w:t>- Клієнтський </w:t>
      </w:r>
    </w:p>
    <w:p w:rsidR="004E6DB2" w:rsidRPr="004E6DB2" w:rsidRDefault="004E6DB2" w:rsidP="004E6DB2">
      <w:pPr>
        <w:pStyle w:val="a4"/>
        <w:spacing w:before="0" w:beforeAutospacing="0" w:after="0" w:afterAutospacing="0" w:line="360" w:lineRule="auto"/>
        <w:ind w:firstLine="720"/>
        <w:jc w:val="both"/>
        <w:rPr>
          <w:color w:val="1C1C1C"/>
          <w:sz w:val="28"/>
          <w:szCs w:val="28"/>
          <w:lang w:val="uk-UA"/>
        </w:rPr>
      </w:pPr>
      <w:r w:rsidRPr="004E6DB2">
        <w:rPr>
          <w:color w:val="1C1C1C"/>
          <w:sz w:val="28"/>
          <w:szCs w:val="28"/>
          <w:lang w:val="uk-UA"/>
        </w:rPr>
        <w:t>- Біржовий</w:t>
      </w:r>
    </w:p>
    <w:p w:rsidR="004E6DB2" w:rsidRPr="004E6DB2" w:rsidRDefault="004E6DB2" w:rsidP="004E6DB2">
      <w:pPr>
        <w:pStyle w:val="a4"/>
        <w:spacing w:before="0" w:beforeAutospacing="0" w:after="0" w:afterAutospacing="0" w:line="360" w:lineRule="auto"/>
        <w:ind w:firstLine="720"/>
        <w:jc w:val="both"/>
        <w:rPr>
          <w:color w:val="1C1C1C"/>
          <w:sz w:val="28"/>
          <w:szCs w:val="28"/>
          <w:lang w:val="uk-UA"/>
        </w:rPr>
      </w:pPr>
      <w:r w:rsidRPr="004E6DB2">
        <w:rPr>
          <w:color w:val="1C1C1C"/>
          <w:sz w:val="28"/>
          <w:szCs w:val="28"/>
          <w:lang w:val="uk-UA"/>
        </w:rPr>
        <w:t>- Торгівля через валютну біржу</w:t>
      </w:r>
    </w:p>
    <w:p w:rsidR="004E6DB2" w:rsidRPr="004E6DB2" w:rsidRDefault="004E6DB2" w:rsidP="004E6DB2">
      <w:pPr>
        <w:pStyle w:val="a4"/>
        <w:spacing w:before="0" w:beforeAutospacing="0" w:after="0" w:afterAutospacing="0" w:line="360" w:lineRule="auto"/>
        <w:ind w:firstLine="720"/>
        <w:jc w:val="both"/>
        <w:rPr>
          <w:color w:val="1C1C1C"/>
          <w:sz w:val="28"/>
          <w:szCs w:val="28"/>
          <w:lang w:val="uk-UA"/>
        </w:rPr>
      </w:pPr>
      <w:r w:rsidRPr="004E6DB2">
        <w:rPr>
          <w:color w:val="1C1C1C"/>
          <w:sz w:val="28"/>
          <w:szCs w:val="28"/>
          <w:lang w:val="uk-UA"/>
        </w:rPr>
        <w:t>- Торгівля деривативами</w:t>
      </w:r>
    </w:p>
    <w:p w:rsidR="004E6DB2" w:rsidRPr="004E6DB2" w:rsidRDefault="004E6DB2" w:rsidP="004E6DB2">
      <w:pPr>
        <w:pStyle w:val="a4"/>
        <w:spacing w:before="0" w:beforeAutospacing="0" w:after="0" w:afterAutospacing="0" w:line="360" w:lineRule="auto"/>
        <w:ind w:firstLine="851"/>
        <w:rPr>
          <w:b/>
          <w:i/>
          <w:color w:val="1C1C1C"/>
          <w:sz w:val="28"/>
          <w:szCs w:val="28"/>
          <w:lang w:val="uk-UA"/>
        </w:rPr>
      </w:pPr>
      <w:r w:rsidRPr="004E6DB2">
        <w:rPr>
          <w:b/>
          <w:i/>
          <w:color w:val="1C1C1C"/>
          <w:sz w:val="28"/>
          <w:szCs w:val="28"/>
          <w:lang w:val="uk-UA"/>
        </w:rPr>
        <w:t>За терміном операцій:</w:t>
      </w:r>
    </w:p>
    <w:p w:rsidR="004E6DB2" w:rsidRPr="004E6DB2" w:rsidRDefault="004E6DB2" w:rsidP="004E6DB2">
      <w:pPr>
        <w:pStyle w:val="a4"/>
        <w:spacing w:before="0" w:beforeAutospacing="0" w:after="0" w:afterAutospacing="0" w:line="360" w:lineRule="auto"/>
        <w:ind w:firstLine="720"/>
        <w:rPr>
          <w:color w:val="1C1C1C"/>
          <w:sz w:val="28"/>
          <w:szCs w:val="28"/>
          <w:lang w:val="uk-UA"/>
        </w:rPr>
      </w:pPr>
      <w:r w:rsidRPr="004E6DB2">
        <w:rPr>
          <w:color w:val="1C1C1C"/>
          <w:sz w:val="28"/>
          <w:szCs w:val="28"/>
          <w:lang w:val="uk-UA"/>
        </w:rPr>
        <w:t>- СПОТ ринок (поточний)</w:t>
      </w:r>
    </w:p>
    <w:p w:rsidR="004E6DB2" w:rsidRPr="004E6DB2" w:rsidRDefault="004E6DB2" w:rsidP="004E6DB2">
      <w:pPr>
        <w:pStyle w:val="a4"/>
        <w:spacing w:before="0" w:beforeAutospacing="0" w:after="0" w:afterAutospacing="0" w:line="360" w:lineRule="auto"/>
        <w:ind w:firstLine="720"/>
        <w:rPr>
          <w:color w:val="1C1C1C"/>
          <w:sz w:val="28"/>
          <w:szCs w:val="28"/>
          <w:lang w:val="uk-UA"/>
        </w:rPr>
      </w:pPr>
      <w:r w:rsidRPr="004E6DB2">
        <w:rPr>
          <w:color w:val="1C1C1C"/>
          <w:sz w:val="28"/>
          <w:szCs w:val="28"/>
          <w:lang w:val="uk-UA"/>
        </w:rPr>
        <w:t>- Форвардний ринок (терміновий)</w:t>
      </w:r>
    </w:p>
    <w:p w:rsidR="004E6DB2" w:rsidRPr="004E6DB2" w:rsidRDefault="004E6DB2" w:rsidP="004E6DB2">
      <w:pPr>
        <w:pStyle w:val="a4"/>
        <w:spacing w:before="0" w:beforeAutospacing="0" w:after="0" w:afterAutospacing="0" w:line="360" w:lineRule="auto"/>
        <w:ind w:firstLine="720"/>
        <w:rPr>
          <w:color w:val="1C1C1C"/>
          <w:sz w:val="28"/>
          <w:szCs w:val="28"/>
          <w:lang w:val="uk-UA"/>
        </w:rPr>
      </w:pPr>
      <w:r w:rsidRPr="004E6DB2">
        <w:rPr>
          <w:color w:val="1C1C1C"/>
          <w:sz w:val="28"/>
          <w:szCs w:val="28"/>
          <w:lang w:val="uk-UA"/>
        </w:rPr>
        <w:t>- СВОП ринок </w:t>
      </w:r>
    </w:p>
    <w:p w:rsidR="004E6DB2" w:rsidRPr="004E6DB2" w:rsidRDefault="004E6DB2" w:rsidP="004E6DB2">
      <w:pPr>
        <w:pStyle w:val="a4"/>
        <w:spacing w:before="0" w:beforeAutospacing="0" w:after="0" w:afterAutospacing="0" w:line="360" w:lineRule="auto"/>
        <w:ind w:firstLine="851"/>
        <w:rPr>
          <w:b/>
          <w:i/>
          <w:color w:val="1C1C1C"/>
          <w:sz w:val="28"/>
          <w:szCs w:val="28"/>
          <w:lang w:val="uk-UA"/>
        </w:rPr>
      </w:pPr>
      <w:r w:rsidRPr="004E6DB2">
        <w:rPr>
          <w:b/>
          <w:i/>
          <w:color w:val="1C1C1C"/>
          <w:sz w:val="28"/>
          <w:szCs w:val="28"/>
          <w:lang w:val="uk-UA"/>
        </w:rPr>
        <w:t>За функціями: </w:t>
      </w:r>
    </w:p>
    <w:p w:rsidR="004E6DB2" w:rsidRPr="004E6DB2" w:rsidRDefault="004E6DB2" w:rsidP="004E6DB2">
      <w:pPr>
        <w:pStyle w:val="a4"/>
        <w:spacing w:before="0" w:beforeAutospacing="0" w:after="0" w:afterAutospacing="0" w:line="360" w:lineRule="auto"/>
        <w:ind w:firstLine="851"/>
        <w:rPr>
          <w:color w:val="1C1C1C"/>
          <w:sz w:val="28"/>
          <w:szCs w:val="28"/>
          <w:lang w:val="uk-UA"/>
        </w:rPr>
      </w:pPr>
      <w:r w:rsidRPr="004E6DB2">
        <w:rPr>
          <w:color w:val="1C1C1C"/>
          <w:sz w:val="28"/>
          <w:szCs w:val="28"/>
          <w:lang w:val="uk-UA"/>
        </w:rPr>
        <w:t>- Обслуговування міжнародної торгівлі </w:t>
      </w:r>
    </w:p>
    <w:p w:rsidR="004E6DB2" w:rsidRPr="004E6DB2" w:rsidRDefault="004E6DB2" w:rsidP="004E6DB2">
      <w:pPr>
        <w:pStyle w:val="a4"/>
        <w:spacing w:before="0" w:beforeAutospacing="0" w:after="0" w:afterAutospacing="0" w:line="360" w:lineRule="auto"/>
        <w:ind w:firstLine="851"/>
        <w:rPr>
          <w:color w:val="1C1C1C"/>
          <w:sz w:val="28"/>
          <w:szCs w:val="28"/>
          <w:lang w:val="uk-UA"/>
        </w:rPr>
      </w:pPr>
      <w:r w:rsidRPr="004E6DB2">
        <w:rPr>
          <w:color w:val="1C1C1C"/>
          <w:sz w:val="28"/>
          <w:szCs w:val="28"/>
          <w:lang w:val="uk-UA"/>
        </w:rPr>
        <w:t>- Чисто фінансові трансферти (спекуляція, хеджування, інвестиції)</w:t>
      </w:r>
    </w:p>
    <w:p w:rsidR="004E6DB2" w:rsidRPr="004E6DB2" w:rsidRDefault="004E6DB2" w:rsidP="004E6DB2">
      <w:pPr>
        <w:pStyle w:val="a4"/>
        <w:spacing w:before="0" w:beforeAutospacing="0" w:after="0" w:afterAutospacing="0" w:line="360" w:lineRule="auto"/>
        <w:ind w:firstLine="851"/>
        <w:rPr>
          <w:b/>
          <w:i/>
          <w:color w:val="1C1C1C"/>
          <w:sz w:val="28"/>
          <w:szCs w:val="28"/>
          <w:lang w:val="uk-UA"/>
        </w:rPr>
      </w:pPr>
      <w:r w:rsidRPr="004E6DB2">
        <w:rPr>
          <w:b/>
          <w:i/>
          <w:color w:val="1C1C1C"/>
          <w:sz w:val="28"/>
          <w:szCs w:val="28"/>
          <w:lang w:val="uk-UA"/>
        </w:rPr>
        <w:t>За валютними обмеженнями:</w:t>
      </w:r>
    </w:p>
    <w:p w:rsidR="004E6DB2" w:rsidRPr="004E6DB2" w:rsidRDefault="004E6DB2" w:rsidP="004E6DB2">
      <w:pPr>
        <w:pStyle w:val="a4"/>
        <w:spacing w:before="0" w:beforeAutospacing="0" w:after="0" w:afterAutospacing="0" w:line="360" w:lineRule="auto"/>
        <w:ind w:firstLine="851"/>
        <w:rPr>
          <w:color w:val="1C1C1C"/>
          <w:sz w:val="28"/>
          <w:szCs w:val="28"/>
          <w:lang w:val="uk-UA"/>
        </w:rPr>
      </w:pPr>
      <w:r w:rsidRPr="004E6DB2">
        <w:rPr>
          <w:color w:val="1C1C1C"/>
          <w:sz w:val="28"/>
          <w:szCs w:val="28"/>
          <w:lang w:val="uk-UA"/>
        </w:rPr>
        <w:t>- Вільні </w:t>
      </w:r>
    </w:p>
    <w:p w:rsidR="004E6DB2" w:rsidRPr="004E6DB2" w:rsidRDefault="004E6DB2" w:rsidP="004E6DB2">
      <w:pPr>
        <w:pStyle w:val="a4"/>
        <w:spacing w:before="0" w:beforeAutospacing="0" w:after="0" w:afterAutospacing="0" w:line="360" w:lineRule="auto"/>
        <w:ind w:firstLine="851"/>
        <w:rPr>
          <w:color w:val="1C1C1C"/>
          <w:sz w:val="28"/>
          <w:szCs w:val="28"/>
          <w:lang w:val="uk-UA"/>
        </w:rPr>
      </w:pPr>
      <w:r w:rsidRPr="004E6DB2">
        <w:rPr>
          <w:color w:val="1C1C1C"/>
          <w:sz w:val="28"/>
          <w:szCs w:val="28"/>
          <w:lang w:val="uk-UA"/>
        </w:rPr>
        <w:t>- Обмежені</w:t>
      </w:r>
    </w:p>
    <w:p w:rsidR="004E6DB2" w:rsidRPr="004E6DB2" w:rsidRDefault="004E6DB2" w:rsidP="004E6DB2">
      <w:pPr>
        <w:pStyle w:val="a4"/>
        <w:spacing w:before="0" w:beforeAutospacing="0" w:after="0" w:afterAutospacing="0" w:line="360" w:lineRule="auto"/>
        <w:ind w:firstLine="851"/>
        <w:rPr>
          <w:b/>
          <w:i/>
          <w:color w:val="1C1C1C"/>
          <w:sz w:val="28"/>
          <w:szCs w:val="28"/>
          <w:lang w:val="uk-UA"/>
        </w:rPr>
      </w:pPr>
      <w:r w:rsidRPr="004E6DB2">
        <w:rPr>
          <w:b/>
          <w:i/>
          <w:color w:val="1C1C1C"/>
          <w:sz w:val="28"/>
          <w:szCs w:val="28"/>
          <w:lang w:val="uk-UA"/>
        </w:rPr>
        <w:t>За застосуванням валютних курсів:</w:t>
      </w:r>
    </w:p>
    <w:p w:rsidR="004E6DB2" w:rsidRPr="004E6DB2" w:rsidRDefault="004E6DB2" w:rsidP="004E6DB2">
      <w:pPr>
        <w:pStyle w:val="a4"/>
        <w:spacing w:before="0" w:beforeAutospacing="0" w:after="0" w:afterAutospacing="0" w:line="360" w:lineRule="auto"/>
        <w:ind w:firstLine="851"/>
        <w:rPr>
          <w:color w:val="1C1C1C"/>
          <w:sz w:val="28"/>
          <w:szCs w:val="28"/>
          <w:lang w:val="uk-UA"/>
        </w:rPr>
      </w:pPr>
      <w:r w:rsidRPr="004E6DB2">
        <w:rPr>
          <w:color w:val="1C1C1C"/>
          <w:sz w:val="28"/>
          <w:szCs w:val="28"/>
          <w:lang w:val="uk-UA"/>
        </w:rPr>
        <w:t>- З одним режимом </w:t>
      </w:r>
    </w:p>
    <w:p w:rsidR="004E6DB2" w:rsidRPr="004E6DB2" w:rsidRDefault="004E6DB2" w:rsidP="004E6DB2">
      <w:pPr>
        <w:pStyle w:val="a4"/>
        <w:spacing w:before="0" w:beforeAutospacing="0" w:after="0" w:afterAutospacing="0" w:line="360" w:lineRule="auto"/>
        <w:ind w:firstLine="851"/>
        <w:rPr>
          <w:color w:val="1C1C1C"/>
          <w:sz w:val="28"/>
          <w:szCs w:val="28"/>
          <w:lang w:val="uk-UA"/>
        </w:rPr>
      </w:pPr>
      <w:r w:rsidRPr="004E6DB2">
        <w:rPr>
          <w:color w:val="1C1C1C"/>
          <w:sz w:val="28"/>
          <w:szCs w:val="28"/>
          <w:lang w:val="uk-UA"/>
        </w:rPr>
        <w:t>- З кількома режимами</w:t>
      </w:r>
    </w:p>
    <w:p w:rsidR="004E6DB2" w:rsidRPr="004E6DB2" w:rsidRDefault="004E6DB2" w:rsidP="004E6DB2">
      <w:pPr>
        <w:pStyle w:val="a4"/>
        <w:spacing w:before="0" w:beforeAutospacing="0" w:after="0" w:afterAutospacing="0" w:line="360" w:lineRule="auto"/>
        <w:ind w:firstLine="851"/>
        <w:rPr>
          <w:b/>
          <w:i/>
          <w:color w:val="1C1C1C"/>
          <w:sz w:val="28"/>
          <w:szCs w:val="28"/>
          <w:lang w:val="uk-UA"/>
        </w:rPr>
      </w:pPr>
      <w:r w:rsidRPr="004E6DB2">
        <w:rPr>
          <w:b/>
          <w:i/>
          <w:color w:val="1C1C1C"/>
          <w:sz w:val="28"/>
          <w:szCs w:val="28"/>
          <w:lang w:val="uk-UA"/>
        </w:rPr>
        <w:t>За об’ємом і характером валютних операцій:</w:t>
      </w:r>
    </w:p>
    <w:p w:rsidR="004E6DB2" w:rsidRPr="004E6DB2" w:rsidRDefault="004E6DB2" w:rsidP="004E6DB2">
      <w:pPr>
        <w:pStyle w:val="a4"/>
        <w:spacing w:before="0" w:beforeAutospacing="0" w:after="0" w:afterAutospacing="0" w:line="360" w:lineRule="auto"/>
        <w:ind w:firstLine="851"/>
        <w:rPr>
          <w:color w:val="1C1C1C"/>
          <w:sz w:val="28"/>
          <w:szCs w:val="28"/>
          <w:lang w:val="uk-UA"/>
        </w:rPr>
      </w:pPr>
      <w:r w:rsidRPr="004E6DB2">
        <w:rPr>
          <w:color w:val="1C1C1C"/>
          <w:sz w:val="28"/>
          <w:szCs w:val="28"/>
          <w:lang w:val="uk-UA"/>
        </w:rPr>
        <w:t>- Глобальні (світові) </w:t>
      </w:r>
    </w:p>
    <w:p w:rsidR="004E6DB2" w:rsidRPr="004E6DB2" w:rsidRDefault="004E6DB2" w:rsidP="004E6DB2">
      <w:pPr>
        <w:pStyle w:val="a4"/>
        <w:spacing w:before="0" w:beforeAutospacing="0" w:after="0" w:afterAutospacing="0" w:line="360" w:lineRule="auto"/>
        <w:ind w:firstLine="851"/>
        <w:rPr>
          <w:color w:val="1C1C1C"/>
          <w:sz w:val="28"/>
          <w:szCs w:val="28"/>
          <w:lang w:val="uk-UA"/>
        </w:rPr>
      </w:pPr>
      <w:r w:rsidRPr="004E6DB2">
        <w:rPr>
          <w:color w:val="1C1C1C"/>
          <w:sz w:val="28"/>
          <w:szCs w:val="28"/>
          <w:lang w:val="uk-UA"/>
        </w:rPr>
        <w:t>- Регіональні (міжнародні)</w:t>
      </w:r>
    </w:p>
    <w:p w:rsidR="004E6DB2" w:rsidRPr="004E6DB2" w:rsidRDefault="004E6DB2" w:rsidP="004E6DB2">
      <w:pPr>
        <w:pStyle w:val="a4"/>
        <w:spacing w:before="0" w:beforeAutospacing="0" w:after="0" w:afterAutospacing="0" w:line="360" w:lineRule="auto"/>
        <w:ind w:firstLine="851"/>
        <w:rPr>
          <w:color w:val="1C1C1C"/>
          <w:sz w:val="28"/>
          <w:szCs w:val="28"/>
          <w:lang w:val="uk-UA"/>
        </w:rPr>
      </w:pPr>
      <w:r w:rsidRPr="004E6DB2">
        <w:rPr>
          <w:color w:val="1C1C1C"/>
          <w:sz w:val="28"/>
          <w:szCs w:val="28"/>
          <w:lang w:val="uk-UA"/>
        </w:rPr>
        <w:t>- Внутрішні (національні)</w:t>
      </w:r>
    </w:p>
    <w:p w:rsidR="004E6DB2" w:rsidRPr="004E6DB2" w:rsidRDefault="004E6DB2" w:rsidP="004E6DB2">
      <w:pPr>
        <w:pStyle w:val="a4"/>
        <w:spacing w:before="0" w:beforeAutospacing="0" w:after="0" w:afterAutospacing="0" w:line="360" w:lineRule="auto"/>
        <w:ind w:firstLine="851"/>
        <w:jc w:val="both"/>
        <w:rPr>
          <w:b/>
          <w:i/>
          <w:color w:val="1C1C1C"/>
          <w:sz w:val="28"/>
          <w:szCs w:val="28"/>
          <w:lang w:val="uk-UA"/>
        </w:rPr>
      </w:pPr>
      <w:r w:rsidRPr="004E6DB2">
        <w:rPr>
          <w:b/>
          <w:i/>
          <w:color w:val="1C1C1C"/>
          <w:sz w:val="28"/>
          <w:szCs w:val="28"/>
          <w:lang w:val="uk-UA"/>
        </w:rPr>
        <w:t>За територіальною ознакою:</w:t>
      </w:r>
    </w:p>
    <w:p w:rsidR="004E6DB2" w:rsidRPr="004E6DB2" w:rsidRDefault="004E6DB2" w:rsidP="004E6DB2">
      <w:pPr>
        <w:pStyle w:val="a4"/>
        <w:spacing w:before="0" w:beforeAutospacing="0" w:after="0" w:afterAutospacing="0" w:line="360" w:lineRule="auto"/>
        <w:ind w:firstLine="851"/>
        <w:jc w:val="both"/>
        <w:rPr>
          <w:color w:val="1C1C1C"/>
          <w:sz w:val="28"/>
          <w:szCs w:val="28"/>
          <w:lang w:val="uk-UA"/>
        </w:rPr>
      </w:pPr>
      <w:r w:rsidRPr="004E6DB2">
        <w:rPr>
          <w:color w:val="1C1C1C"/>
          <w:sz w:val="28"/>
          <w:szCs w:val="28"/>
          <w:lang w:val="uk-UA"/>
        </w:rPr>
        <w:t>- Європейський ринок – Лондон, Франкфурт-на-Майні, Париж, Цюрих.</w:t>
      </w:r>
    </w:p>
    <w:p w:rsidR="004E6DB2" w:rsidRPr="004E6DB2" w:rsidRDefault="004E6DB2" w:rsidP="004E6DB2">
      <w:pPr>
        <w:pStyle w:val="a4"/>
        <w:spacing w:before="0" w:beforeAutospacing="0" w:after="0" w:afterAutospacing="0" w:line="360" w:lineRule="auto"/>
        <w:ind w:firstLine="851"/>
        <w:jc w:val="both"/>
        <w:rPr>
          <w:color w:val="1C1C1C"/>
          <w:sz w:val="28"/>
          <w:szCs w:val="28"/>
          <w:lang w:val="uk-UA"/>
        </w:rPr>
      </w:pPr>
      <w:r w:rsidRPr="004E6DB2">
        <w:rPr>
          <w:color w:val="1C1C1C"/>
          <w:sz w:val="28"/>
          <w:szCs w:val="28"/>
          <w:lang w:val="uk-UA"/>
        </w:rPr>
        <w:t>- Американський ринок – Нью-Йорк, Чикаго, Лос-Анджелес, Монреаль.</w:t>
      </w:r>
    </w:p>
    <w:p w:rsidR="004E6DB2" w:rsidRPr="004E6DB2" w:rsidRDefault="004E6DB2" w:rsidP="004E6DB2">
      <w:pPr>
        <w:pStyle w:val="a4"/>
        <w:spacing w:before="0" w:beforeAutospacing="0" w:after="0" w:afterAutospacing="0" w:line="360" w:lineRule="auto"/>
        <w:ind w:firstLine="851"/>
        <w:jc w:val="both"/>
        <w:rPr>
          <w:color w:val="1C1C1C"/>
          <w:sz w:val="28"/>
          <w:szCs w:val="28"/>
          <w:lang w:val="uk-UA"/>
        </w:rPr>
      </w:pPr>
      <w:r w:rsidRPr="004E6DB2">
        <w:rPr>
          <w:color w:val="1C1C1C"/>
          <w:sz w:val="28"/>
          <w:szCs w:val="28"/>
          <w:lang w:val="uk-UA"/>
        </w:rPr>
        <w:t>- Азіатський – Токіо, Гонконг, Сингапур, Бахрейн.</w:t>
      </w:r>
    </w:p>
    <w:p w:rsidR="004B0EBD" w:rsidRPr="004E6DB2" w:rsidRDefault="004B0EBD" w:rsidP="004B0EBD">
      <w:pPr>
        <w:pStyle w:val="a3"/>
        <w:spacing w:line="360" w:lineRule="auto"/>
        <w:ind w:firstLine="851"/>
        <w:jc w:val="both"/>
        <w:rPr>
          <w:rFonts w:ascii="Times New Roman" w:hAnsi="Times New Roman"/>
          <w:sz w:val="28"/>
          <w:szCs w:val="28"/>
          <w:lang w:val="uk-UA"/>
        </w:rPr>
      </w:pPr>
      <w:r w:rsidRPr="004E6DB2">
        <w:rPr>
          <w:rFonts w:ascii="Times New Roman" w:hAnsi="Times New Roman"/>
          <w:sz w:val="28"/>
          <w:szCs w:val="28"/>
          <w:lang w:val="uk-UA"/>
        </w:rPr>
        <w:t>Національні валютні ринки функціонують у більшості країн світу. Вони обмежуються економічним простором конкретної країни і регулюються її національним валютним законодавством.</w:t>
      </w:r>
    </w:p>
    <w:p w:rsidR="004B0EBD" w:rsidRPr="004E6DB2" w:rsidRDefault="004B0EBD" w:rsidP="004B0EBD">
      <w:pPr>
        <w:pStyle w:val="a3"/>
        <w:spacing w:line="360" w:lineRule="auto"/>
        <w:ind w:firstLine="851"/>
        <w:jc w:val="both"/>
        <w:rPr>
          <w:rFonts w:ascii="Times New Roman" w:hAnsi="Times New Roman"/>
          <w:sz w:val="28"/>
          <w:szCs w:val="28"/>
          <w:lang w:val="uk-UA"/>
        </w:rPr>
      </w:pPr>
      <w:r w:rsidRPr="004E6DB2">
        <w:rPr>
          <w:rFonts w:ascii="Times New Roman" w:hAnsi="Times New Roman"/>
          <w:sz w:val="28"/>
          <w:szCs w:val="28"/>
          <w:lang w:val="uk-UA"/>
        </w:rPr>
        <w:t>Міжнародні валютні ринки сформувалися в тих країнах, в яких до мінімуму зведені обмеження на валютні операції. Такі ринки в основному регулюються міждержавними угодами, традиціями та домовленістю учасників цих ринків.</w:t>
      </w:r>
    </w:p>
    <w:p w:rsidR="004B0EBD" w:rsidRPr="004E6DB2" w:rsidRDefault="004B0EBD" w:rsidP="004B0EBD">
      <w:pPr>
        <w:pStyle w:val="a3"/>
        <w:spacing w:line="360" w:lineRule="auto"/>
        <w:ind w:firstLine="851"/>
        <w:jc w:val="both"/>
        <w:rPr>
          <w:rFonts w:ascii="Times New Roman" w:hAnsi="Times New Roman"/>
          <w:sz w:val="28"/>
          <w:szCs w:val="28"/>
          <w:lang w:val="uk-UA"/>
        </w:rPr>
      </w:pPr>
      <w:r w:rsidRPr="004E6DB2">
        <w:rPr>
          <w:rFonts w:ascii="Times New Roman" w:hAnsi="Times New Roman"/>
          <w:sz w:val="28"/>
          <w:szCs w:val="28"/>
          <w:lang w:val="uk-UA"/>
        </w:rPr>
        <w:t>Світовий валютний ринок поєднує окремі міжнародні ринки і працює практично цілодобово. З початку доби відкриваються азіатські ринки (в містах Токіо, Гонконг, Сінгапур тощо), а після їх закриття працюють європейські ринки (в містах Париж, Лондон тощо), а під кінець дня — ринки американського континенту. Завдяки цьому будь-який суб’єкт валютного ринку може будь-коли, зв’язавшись з центром, здійснити операції з купівлі-продажу валюти.</w:t>
      </w:r>
    </w:p>
    <w:p w:rsidR="004B0EBD" w:rsidRPr="004E6DB2" w:rsidRDefault="004B0EBD" w:rsidP="004B0EBD">
      <w:pPr>
        <w:pStyle w:val="a3"/>
        <w:spacing w:line="360" w:lineRule="auto"/>
        <w:ind w:firstLine="851"/>
        <w:jc w:val="both"/>
        <w:rPr>
          <w:rFonts w:ascii="Times New Roman" w:hAnsi="Times New Roman"/>
          <w:sz w:val="28"/>
          <w:szCs w:val="28"/>
          <w:lang w:val="uk-UA"/>
        </w:rPr>
      </w:pPr>
      <w:r w:rsidRPr="004E6DB2">
        <w:rPr>
          <w:rFonts w:ascii="Times New Roman" w:hAnsi="Times New Roman"/>
          <w:sz w:val="28"/>
          <w:szCs w:val="28"/>
          <w:lang w:val="uk-UA"/>
        </w:rPr>
        <w:t>За характером операцій валютний ринок поділяється на ринок конверсійних операцій (перетворення або заміна на еквівалентній основі рівновеликих цінностей шляхом їх обміну) та ринок депозитно-кредитних операцій, на якому купівля валюти здійснюється шляхом її залучення на депозитні вклади на узгоджені строки та наступний продаж у формі надання кредитів на різні строки.</w:t>
      </w:r>
    </w:p>
    <w:p w:rsidR="004B0EBD" w:rsidRPr="004E6DB2" w:rsidRDefault="004B0EBD" w:rsidP="004B0EBD">
      <w:pPr>
        <w:pStyle w:val="a3"/>
        <w:spacing w:line="360" w:lineRule="auto"/>
        <w:ind w:firstLine="851"/>
        <w:jc w:val="both"/>
        <w:rPr>
          <w:rFonts w:ascii="Times New Roman" w:hAnsi="Times New Roman"/>
          <w:sz w:val="28"/>
          <w:szCs w:val="28"/>
          <w:lang w:val="uk-UA"/>
        </w:rPr>
      </w:pPr>
      <w:r w:rsidRPr="004E6DB2">
        <w:rPr>
          <w:rFonts w:ascii="Times New Roman" w:hAnsi="Times New Roman"/>
          <w:sz w:val="28"/>
          <w:szCs w:val="28"/>
          <w:lang w:val="uk-UA"/>
        </w:rPr>
        <w:t>За територіями розміщення світові валютні ринки поділяються на європейські, азіатські, північноамериканські тощо. За характером оплати валютний ринок поділяється на ринок безготівкових валютних операцій і ринок готівкових валютних операцій.</w:t>
      </w:r>
    </w:p>
    <w:p w:rsidR="004B0EBD" w:rsidRPr="004E6DB2" w:rsidRDefault="004B0EBD" w:rsidP="004B0EBD">
      <w:pPr>
        <w:pStyle w:val="a3"/>
        <w:spacing w:line="360" w:lineRule="auto"/>
        <w:ind w:firstLine="851"/>
        <w:jc w:val="both"/>
        <w:rPr>
          <w:rFonts w:ascii="Times New Roman" w:hAnsi="Times New Roman"/>
          <w:sz w:val="28"/>
          <w:szCs w:val="28"/>
          <w:lang w:val="uk-UA"/>
        </w:rPr>
      </w:pPr>
    </w:p>
    <w:p w:rsidR="004E6DB2" w:rsidRPr="004E6DB2" w:rsidRDefault="004E6DB2" w:rsidP="004E6DB2">
      <w:pPr>
        <w:pStyle w:val="a4"/>
        <w:numPr>
          <w:ilvl w:val="0"/>
          <w:numId w:val="4"/>
        </w:numPr>
        <w:spacing w:before="0" w:beforeAutospacing="0" w:after="0" w:afterAutospacing="0" w:line="360" w:lineRule="auto"/>
        <w:jc w:val="center"/>
        <w:rPr>
          <w:b/>
          <w:bCs/>
          <w:color w:val="1C1C1C"/>
          <w:sz w:val="32"/>
          <w:szCs w:val="32"/>
          <w:lang w:val="uk-UA"/>
        </w:rPr>
      </w:pPr>
      <w:r w:rsidRPr="004E6DB2">
        <w:rPr>
          <w:b/>
          <w:bCs/>
          <w:color w:val="1C1C1C"/>
          <w:sz w:val="32"/>
          <w:szCs w:val="32"/>
          <w:lang w:val="uk-UA"/>
        </w:rPr>
        <w:t>Валютний ринок України</w:t>
      </w:r>
    </w:p>
    <w:p w:rsidR="004E6DB2" w:rsidRPr="004E6DB2" w:rsidRDefault="004E6DB2" w:rsidP="004E6DB2">
      <w:pPr>
        <w:pStyle w:val="a3"/>
        <w:rPr>
          <w:lang w:val="uk-UA"/>
        </w:rPr>
      </w:pPr>
    </w:p>
    <w:p w:rsidR="004E6DB2" w:rsidRPr="004E6DB2" w:rsidRDefault="004E6DB2" w:rsidP="004E6DB2">
      <w:pPr>
        <w:pStyle w:val="a3"/>
        <w:spacing w:line="360" w:lineRule="auto"/>
        <w:ind w:firstLine="851"/>
        <w:jc w:val="both"/>
        <w:rPr>
          <w:rFonts w:ascii="Times New Roman" w:hAnsi="Times New Roman"/>
          <w:sz w:val="28"/>
          <w:szCs w:val="28"/>
          <w:lang w:val="uk-UA"/>
        </w:rPr>
      </w:pPr>
      <w:r w:rsidRPr="004E6DB2">
        <w:rPr>
          <w:rFonts w:ascii="Times New Roman" w:hAnsi="Times New Roman"/>
          <w:sz w:val="28"/>
          <w:szCs w:val="28"/>
          <w:lang w:val="uk-UA"/>
        </w:rPr>
        <w:t xml:space="preserve">Операції з іноземною валютою на території України здійснюються відповідно до чинного законодавства. </w:t>
      </w:r>
    </w:p>
    <w:p w:rsidR="004E6DB2" w:rsidRPr="004E6DB2" w:rsidRDefault="004E6DB2" w:rsidP="004E6DB2">
      <w:pPr>
        <w:pStyle w:val="a3"/>
        <w:spacing w:line="360" w:lineRule="auto"/>
        <w:ind w:firstLine="851"/>
        <w:jc w:val="both"/>
        <w:rPr>
          <w:rFonts w:ascii="Times New Roman" w:hAnsi="Times New Roman"/>
          <w:sz w:val="28"/>
          <w:szCs w:val="28"/>
          <w:lang w:val="uk-UA"/>
        </w:rPr>
      </w:pPr>
      <w:r w:rsidRPr="004E6DB2">
        <w:rPr>
          <w:rFonts w:ascii="Times New Roman" w:hAnsi="Times New Roman"/>
          <w:sz w:val="28"/>
          <w:szCs w:val="28"/>
          <w:lang w:val="uk-UA"/>
        </w:rPr>
        <w:t>До валютних операцій належать:</w:t>
      </w:r>
    </w:p>
    <w:p w:rsidR="004E6DB2" w:rsidRPr="004E6DB2" w:rsidRDefault="004E6DB2" w:rsidP="004E6DB2">
      <w:pPr>
        <w:pStyle w:val="a3"/>
        <w:spacing w:line="360" w:lineRule="auto"/>
        <w:ind w:firstLine="851"/>
        <w:jc w:val="both"/>
        <w:rPr>
          <w:rFonts w:ascii="Times New Roman" w:hAnsi="Times New Roman"/>
          <w:sz w:val="28"/>
          <w:szCs w:val="28"/>
          <w:lang w:val="uk-UA"/>
        </w:rPr>
      </w:pPr>
      <w:r w:rsidRPr="004E6DB2">
        <w:rPr>
          <w:rFonts w:ascii="Times New Roman" w:hAnsi="Times New Roman"/>
          <w:sz w:val="28"/>
          <w:szCs w:val="28"/>
          <w:lang w:val="uk-UA"/>
        </w:rPr>
        <w:t>- операції з використанням валютних цінностей у мінімальному обігу як засобів платежу;</w:t>
      </w:r>
    </w:p>
    <w:p w:rsidR="004E6DB2" w:rsidRPr="004E6DB2" w:rsidRDefault="004E6DB2" w:rsidP="004E6DB2">
      <w:pPr>
        <w:pStyle w:val="a3"/>
        <w:spacing w:line="360" w:lineRule="auto"/>
        <w:ind w:firstLine="851"/>
        <w:jc w:val="both"/>
        <w:rPr>
          <w:rFonts w:ascii="Times New Roman" w:hAnsi="Times New Roman"/>
          <w:sz w:val="28"/>
          <w:szCs w:val="28"/>
          <w:lang w:val="uk-UA"/>
        </w:rPr>
      </w:pPr>
      <w:r w:rsidRPr="004E6DB2">
        <w:rPr>
          <w:rFonts w:ascii="Times New Roman" w:hAnsi="Times New Roman"/>
          <w:sz w:val="28"/>
          <w:szCs w:val="28"/>
          <w:lang w:val="uk-UA"/>
        </w:rPr>
        <w:t>- операції, пов’язані з переказом і пересиланням за її межі валютних цінностей.</w:t>
      </w:r>
    </w:p>
    <w:p w:rsidR="004E6DB2" w:rsidRPr="004E6DB2" w:rsidRDefault="004E6DB2" w:rsidP="004E6DB2">
      <w:pPr>
        <w:pStyle w:val="a3"/>
        <w:spacing w:line="360" w:lineRule="auto"/>
        <w:ind w:firstLine="851"/>
        <w:jc w:val="both"/>
        <w:rPr>
          <w:rFonts w:ascii="Times New Roman" w:hAnsi="Times New Roman"/>
          <w:sz w:val="28"/>
          <w:szCs w:val="28"/>
          <w:lang w:val="uk-UA"/>
        </w:rPr>
      </w:pPr>
      <w:r w:rsidRPr="004E6DB2">
        <w:rPr>
          <w:rFonts w:ascii="Times New Roman" w:hAnsi="Times New Roman"/>
          <w:sz w:val="28"/>
          <w:szCs w:val="28"/>
          <w:lang w:val="uk-UA"/>
        </w:rPr>
        <w:t>Валютними цінностями на території України вважаються: валюта України, платіжні документи й інші папери, іноземна валюта, платіжні документи й інші папери виражені в іноземній валюті, монетарні метали, метали платинових груп.</w:t>
      </w:r>
    </w:p>
    <w:p w:rsidR="004E6DB2" w:rsidRPr="004E6DB2" w:rsidRDefault="004E6DB2" w:rsidP="004E6DB2">
      <w:pPr>
        <w:pStyle w:val="a3"/>
        <w:spacing w:line="360" w:lineRule="auto"/>
        <w:ind w:firstLine="851"/>
        <w:jc w:val="both"/>
        <w:rPr>
          <w:rFonts w:ascii="Times New Roman" w:hAnsi="Times New Roman"/>
          <w:sz w:val="28"/>
          <w:szCs w:val="28"/>
          <w:lang w:val="uk-UA"/>
        </w:rPr>
      </w:pPr>
      <w:r w:rsidRPr="004E6DB2">
        <w:rPr>
          <w:rFonts w:ascii="Times New Roman" w:hAnsi="Times New Roman"/>
          <w:color w:val="1C1C1C"/>
          <w:sz w:val="28"/>
          <w:szCs w:val="28"/>
          <w:lang w:val="uk-UA"/>
        </w:rPr>
        <w:t>Валютний ринок не може бути статичним – це суперечить його природі. На ньому постійно коливаються курси залежно від ситуації.</w:t>
      </w:r>
    </w:p>
    <w:p w:rsidR="004E6DB2" w:rsidRPr="004E6DB2" w:rsidRDefault="004E6DB2" w:rsidP="004E6DB2">
      <w:pPr>
        <w:pStyle w:val="a3"/>
        <w:spacing w:line="360" w:lineRule="auto"/>
        <w:ind w:firstLine="851"/>
        <w:jc w:val="both"/>
        <w:rPr>
          <w:rFonts w:ascii="Times New Roman" w:hAnsi="Times New Roman"/>
          <w:sz w:val="28"/>
          <w:szCs w:val="28"/>
          <w:lang w:val="uk-UA"/>
        </w:rPr>
      </w:pPr>
      <w:r w:rsidRPr="004E6DB2">
        <w:rPr>
          <w:rFonts w:ascii="Times New Roman" w:hAnsi="Times New Roman"/>
          <w:color w:val="1C1C1C"/>
          <w:sz w:val="28"/>
          <w:szCs w:val="28"/>
          <w:lang w:val="uk-UA"/>
        </w:rPr>
        <w:t>Важливими елементами зовнішньоекономічного механізму в умовах розвинутої ринкової системи є податкова, кредитна, депозитна, цінова, митно-тарифна політика, зокрема і валютна. В Україні ці процеси мають поки що недосконалий характер і потребують загального поліпшення.</w:t>
      </w:r>
    </w:p>
    <w:p w:rsidR="004E6DB2" w:rsidRPr="004E6DB2" w:rsidRDefault="004E6DB2" w:rsidP="004E6DB2">
      <w:pPr>
        <w:pStyle w:val="a3"/>
        <w:spacing w:line="360" w:lineRule="auto"/>
        <w:ind w:firstLine="851"/>
        <w:jc w:val="both"/>
        <w:rPr>
          <w:rFonts w:ascii="Times New Roman" w:hAnsi="Times New Roman"/>
          <w:sz w:val="28"/>
          <w:szCs w:val="28"/>
          <w:lang w:val="uk-UA"/>
        </w:rPr>
      </w:pPr>
      <w:r w:rsidRPr="004E6DB2">
        <w:rPr>
          <w:rFonts w:ascii="Times New Roman" w:hAnsi="Times New Roman"/>
          <w:color w:val="1C1C1C"/>
          <w:sz w:val="28"/>
          <w:szCs w:val="28"/>
          <w:lang w:val="uk-UA"/>
        </w:rPr>
        <w:t>Ключовим елементом зовнішньоекономічного механізму є валютна політика, яка являє собою сукупність заходів держави та центрального банку у сфері валютних відносин (валютні обмеження, регулювання валютних курсів, імпортні депозити) з метою впливу на платіжний баланс, валютний курс та конкурентоздатність національного виробництва.</w:t>
      </w:r>
    </w:p>
    <w:p w:rsidR="004E6DB2" w:rsidRPr="004E6DB2" w:rsidRDefault="004E6DB2" w:rsidP="004E6DB2">
      <w:pPr>
        <w:pStyle w:val="a3"/>
        <w:spacing w:line="360" w:lineRule="auto"/>
        <w:ind w:firstLine="851"/>
        <w:jc w:val="both"/>
        <w:rPr>
          <w:rFonts w:ascii="Times New Roman" w:hAnsi="Times New Roman"/>
          <w:sz w:val="28"/>
          <w:szCs w:val="28"/>
          <w:lang w:val="uk-UA"/>
        </w:rPr>
      </w:pPr>
      <w:r w:rsidRPr="004E6DB2">
        <w:rPr>
          <w:rFonts w:ascii="Times New Roman" w:hAnsi="Times New Roman"/>
          <w:color w:val="1C1C1C"/>
          <w:sz w:val="28"/>
          <w:szCs w:val="28"/>
          <w:lang w:val="uk-UA"/>
        </w:rPr>
        <w:t>Крім зазначених загальних завдань, українська держава має вирішувати в галузі валютних відносин і ряд специфічних проблем, що випливають із конкретно-історичної ситуації, яка склалася сьогодні</w:t>
      </w:r>
      <w:r w:rsidRPr="004E6DB2">
        <w:rPr>
          <w:rFonts w:ascii="Times New Roman" w:hAnsi="Times New Roman"/>
          <w:b/>
          <w:bCs/>
          <w:color w:val="1C1C1C"/>
          <w:sz w:val="28"/>
          <w:szCs w:val="28"/>
          <w:lang w:val="uk-UA"/>
        </w:rPr>
        <w:t>:</w:t>
      </w:r>
    </w:p>
    <w:p w:rsidR="004E6DB2" w:rsidRPr="004E6DB2" w:rsidRDefault="004E6DB2" w:rsidP="004E6DB2">
      <w:pPr>
        <w:pStyle w:val="a3"/>
        <w:spacing w:line="360" w:lineRule="auto"/>
        <w:ind w:firstLine="851"/>
        <w:jc w:val="both"/>
        <w:rPr>
          <w:rFonts w:ascii="Times New Roman" w:hAnsi="Times New Roman"/>
          <w:sz w:val="28"/>
          <w:szCs w:val="28"/>
          <w:lang w:val="uk-UA"/>
        </w:rPr>
      </w:pPr>
      <w:r w:rsidRPr="004E6DB2">
        <w:rPr>
          <w:rFonts w:ascii="Times New Roman" w:hAnsi="Times New Roman"/>
          <w:color w:val="1C1C1C"/>
          <w:sz w:val="28"/>
          <w:szCs w:val="28"/>
          <w:lang w:val="uk-UA"/>
        </w:rPr>
        <w:t>- забезпечення стабільності гривні відносно провідних валют світу;</w:t>
      </w:r>
    </w:p>
    <w:p w:rsidR="004E6DB2" w:rsidRPr="004E6DB2" w:rsidRDefault="004E6DB2" w:rsidP="004E6DB2">
      <w:pPr>
        <w:pStyle w:val="a3"/>
        <w:spacing w:line="360" w:lineRule="auto"/>
        <w:ind w:firstLine="851"/>
        <w:jc w:val="both"/>
        <w:rPr>
          <w:rFonts w:ascii="Times New Roman" w:hAnsi="Times New Roman"/>
          <w:sz w:val="28"/>
          <w:szCs w:val="28"/>
          <w:lang w:val="uk-UA"/>
        </w:rPr>
      </w:pPr>
      <w:r w:rsidRPr="004E6DB2">
        <w:rPr>
          <w:rFonts w:ascii="Times New Roman" w:hAnsi="Times New Roman"/>
          <w:color w:val="1C1C1C"/>
          <w:sz w:val="28"/>
          <w:szCs w:val="28"/>
          <w:lang w:val="uk-UA"/>
        </w:rPr>
        <w:t xml:space="preserve">- залучення іноземної валюти в країну і використання її як засобу стабілізації національної економіки; </w:t>
      </w:r>
    </w:p>
    <w:p w:rsidR="004E6DB2" w:rsidRPr="004E6DB2" w:rsidRDefault="004E6DB2" w:rsidP="004E6DB2">
      <w:pPr>
        <w:pStyle w:val="a3"/>
        <w:spacing w:line="360" w:lineRule="auto"/>
        <w:ind w:firstLine="851"/>
        <w:jc w:val="both"/>
        <w:rPr>
          <w:rFonts w:ascii="Times New Roman" w:hAnsi="Times New Roman"/>
          <w:sz w:val="28"/>
          <w:szCs w:val="28"/>
          <w:lang w:val="uk-UA"/>
        </w:rPr>
      </w:pPr>
      <w:r w:rsidRPr="004E6DB2">
        <w:rPr>
          <w:rFonts w:ascii="Times New Roman" w:hAnsi="Times New Roman"/>
          <w:color w:val="1C1C1C"/>
          <w:sz w:val="28"/>
          <w:szCs w:val="28"/>
          <w:lang w:val="uk-UA"/>
        </w:rPr>
        <w:t>- створення державного валютного фонду й ринку валюти.</w:t>
      </w:r>
    </w:p>
    <w:p w:rsidR="004E6DB2" w:rsidRPr="004E6DB2" w:rsidRDefault="004E6DB2" w:rsidP="004E6DB2">
      <w:pPr>
        <w:pStyle w:val="a3"/>
        <w:spacing w:line="360" w:lineRule="auto"/>
        <w:ind w:firstLine="851"/>
        <w:jc w:val="both"/>
        <w:rPr>
          <w:rFonts w:ascii="Times New Roman" w:hAnsi="Times New Roman"/>
          <w:sz w:val="28"/>
          <w:szCs w:val="28"/>
          <w:lang w:val="uk-UA"/>
        </w:rPr>
      </w:pPr>
      <w:r w:rsidRPr="004E6DB2">
        <w:rPr>
          <w:rFonts w:ascii="Times New Roman" w:hAnsi="Times New Roman"/>
          <w:color w:val="1C1C1C"/>
          <w:sz w:val="28"/>
          <w:szCs w:val="28"/>
          <w:lang w:val="uk-UA"/>
        </w:rPr>
        <w:t>На жаль, валютні проблеми вирішуються в Україні вкрай повільно і наштовхуються на великі труднощі. Слабкий експортний потенціал не забезпечує достатніх валютних надходжень у країну, а відсутність нормальної економічної ситуації примушує експортерів приховувати валюту за кордоном, оскільки у них немає гарантій вільного розпорядження своїми валютними коштами й необхідних стимулів до їх інвестування в національну економіку. Зроблені лише перші кроки до організації системи купівлі валюти Національним і комерційними банками, торгівлі валютою за участю держави та її структур, функціонування української валютної біржі. Розбалансованість механізму валютних операцій не дає змоги звести валютний та платіжний баланси України. Таким чином, нинішня неефективна валютна політика є фактором, що дестабілізує економіку, й одним із могутніх джерел інфляції.</w:t>
      </w:r>
    </w:p>
    <w:p w:rsidR="004E6DB2" w:rsidRPr="004E6DB2" w:rsidRDefault="004E6DB2" w:rsidP="004E6DB2">
      <w:pPr>
        <w:pStyle w:val="a3"/>
        <w:spacing w:line="360" w:lineRule="auto"/>
        <w:ind w:firstLine="851"/>
        <w:jc w:val="both"/>
        <w:rPr>
          <w:rFonts w:ascii="Times New Roman" w:hAnsi="Times New Roman"/>
          <w:sz w:val="28"/>
          <w:szCs w:val="28"/>
          <w:lang w:val="uk-UA"/>
        </w:rPr>
      </w:pPr>
      <w:r w:rsidRPr="004E6DB2">
        <w:rPr>
          <w:rFonts w:ascii="Times New Roman" w:hAnsi="Times New Roman"/>
          <w:color w:val="1C1C1C"/>
          <w:sz w:val="28"/>
          <w:szCs w:val="28"/>
          <w:lang w:val="uk-UA"/>
        </w:rPr>
        <w:t>Найскладнішим і неоднозначним за своїми економічними наслідками елементом проведеної грошової реформи в Україні є введення валютної конвертованості. Конвертованість - це один з дійових заходів стабілізації національної грошової системи, посилення її впливу на розвиток ринкових відносин, забезпечення ефективної структурної перебудови економіки, її конкурентоздатності та прискорення інтеграції у світове господарство.</w:t>
      </w:r>
    </w:p>
    <w:p w:rsidR="004E6DB2" w:rsidRPr="004E6DB2" w:rsidRDefault="004E6DB2" w:rsidP="004E6DB2">
      <w:pPr>
        <w:pStyle w:val="a3"/>
        <w:spacing w:line="360" w:lineRule="auto"/>
        <w:ind w:firstLine="851"/>
        <w:jc w:val="both"/>
        <w:rPr>
          <w:rFonts w:ascii="Times New Roman" w:hAnsi="Times New Roman"/>
          <w:sz w:val="28"/>
          <w:szCs w:val="28"/>
          <w:lang w:val="uk-UA"/>
        </w:rPr>
      </w:pPr>
      <w:r w:rsidRPr="004E6DB2">
        <w:rPr>
          <w:rFonts w:ascii="Times New Roman" w:hAnsi="Times New Roman"/>
          <w:color w:val="1C1C1C"/>
          <w:sz w:val="28"/>
          <w:szCs w:val="28"/>
          <w:lang w:val="uk-UA"/>
        </w:rPr>
        <w:t>Нині для валютних операцій використовуються обмінні курси іноземних валют, виражені у валюті України. Вони встановлюються Національним банком на основі результатів торгів на міжбанківському валютному ринку України.</w:t>
      </w:r>
    </w:p>
    <w:p w:rsidR="004E6DB2" w:rsidRPr="004E6DB2" w:rsidRDefault="004E6DB2" w:rsidP="004E6DB2">
      <w:pPr>
        <w:pStyle w:val="a3"/>
        <w:spacing w:line="360" w:lineRule="auto"/>
        <w:ind w:firstLine="851"/>
        <w:jc w:val="both"/>
        <w:rPr>
          <w:rFonts w:ascii="Times New Roman" w:hAnsi="Times New Roman"/>
          <w:color w:val="1C1C1C"/>
          <w:sz w:val="28"/>
          <w:szCs w:val="28"/>
          <w:lang w:val="uk-UA"/>
        </w:rPr>
      </w:pPr>
      <w:r w:rsidRPr="004E6DB2">
        <w:rPr>
          <w:rFonts w:ascii="Times New Roman" w:hAnsi="Times New Roman"/>
          <w:color w:val="1C1C1C"/>
          <w:sz w:val="28"/>
          <w:szCs w:val="28"/>
          <w:lang w:val="uk-UA"/>
        </w:rPr>
        <w:t>Включення валютних стабілізаторів у зовнішньоекономічний механізм забезпечило б значною мірою створення умов для зниження курсу вільно конвертованої валюти відносно української гривні, формування передумов для її повної конвертованості, рееміграції валютних коштів в Україну, залучення іноземної валюти в країну тощо.</w:t>
      </w:r>
    </w:p>
    <w:p w:rsidR="004E6DB2" w:rsidRDefault="004E6DB2" w:rsidP="004B0EBD">
      <w:pPr>
        <w:pStyle w:val="a3"/>
        <w:spacing w:line="360" w:lineRule="auto"/>
        <w:ind w:firstLine="851"/>
        <w:jc w:val="both"/>
        <w:rPr>
          <w:rFonts w:ascii="Times New Roman" w:hAnsi="Times New Roman"/>
          <w:sz w:val="28"/>
          <w:szCs w:val="28"/>
          <w:lang w:val="uk-UA"/>
        </w:rPr>
      </w:pPr>
    </w:p>
    <w:p w:rsidR="004E6DB2" w:rsidRDefault="004E6DB2" w:rsidP="004B0EBD">
      <w:pPr>
        <w:pStyle w:val="a3"/>
        <w:spacing w:line="360" w:lineRule="auto"/>
        <w:ind w:firstLine="851"/>
        <w:jc w:val="both"/>
        <w:rPr>
          <w:rFonts w:ascii="Times New Roman" w:hAnsi="Times New Roman"/>
          <w:sz w:val="28"/>
          <w:szCs w:val="28"/>
          <w:lang w:val="uk-UA"/>
        </w:rPr>
      </w:pPr>
    </w:p>
    <w:p w:rsidR="004E6DB2" w:rsidRDefault="004E6DB2" w:rsidP="004B0EBD">
      <w:pPr>
        <w:pStyle w:val="a3"/>
        <w:spacing w:line="360" w:lineRule="auto"/>
        <w:ind w:firstLine="851"/>
        <w:jc w:val="both"/>
        <w:rPr>
          <w:rFonts w:ascii="Times New Roman" w:hAnsi="Times New Roman"/>
          <w:sz w:val="28"/>
          <w:szCs w:val="28"/>
          <w:lang w:val="uk-UA"/>
        </w:rPr>
      </w:pPr>
    </w:p>
    <w:p w:rsidR="004E6DB2" w:rsidRDefault="004E6DB2" w:rsidP="004B0EBD">
      <w:pPr>
        <w:pStyle w:val="a3"/>
        <w:spacing w:line="360" w:lineRule="auto"/>
        <w:ind w:firstLine="851"/>
        <w:jc w:val="both"/>
        <w:rPr>
          <w:rFonts w:ascii="Times New Roman" w:hAnsi="Times New Roman"/>
          <w:sz w:val="28"/>
          <w:szCs w:val="28"/>
          <w:lang w:val="uk-UA"/>
        </w:rPr>
      </w:pPr>
    </w:p>
    <w:p w:rsidR="004E6DB2" w:rsidRDefault="004E6DB2" w:rsidP="004B0EBD">
      <w:pPr>
        <w:pStyle w:val="a3"/>
        <w:spacing w:line="360" w:lineRule="auto"/>
        <w:ind w:firstLine="851"/>
        <w:jc w:val="both"/>
        <w:rPr>
          <w:rFonts w:ascii="Times New Roman" w:hAnsi="Times New Roman"/>
          <w:sz w:val="28"/>
          <w:szCs w:val="28"/>
          <w:lang w:val="uk-UA"/>
        </w:rPr>
      </w:pPr>
    </w:p>
    <w:p w:rsidR="004E6DB2" w:rsidRDefault="004E6DB2" w:rsidP="004B0EBD">
      <w:pPr>
        <w:pStyle w:val="a3"/>
        <w:spacing w:line="360" w:lineRule="auto"/>
        <w:ind w:firstLine="851"/>
        <w:jc w:val="both"/>
        <w:rPr>
          <w:rFonts w:ascii="Times New Roman" w:hAnsi="Times New Roman"/>
          <w:sz w:val="28"/>
          <w:szCs w:val="28"/>
          <w:lang w:val="uk-UA"/>
        </w:rPr>
      </w:pPr>
    </w:p>
    <w:p w:rsidR="004E6DB2" w:rsidRDefault="004E6DB2" w:rsidP="004B0EBD">
      <w:pPr>
        <w:pStyle w:val="a3"/>
        <w:spacing w:line="360" w:lineRule="auto"/>
        <w:ind w:firstLine="851"/>
        <w:jc w:val="both"/>
        <w:rPr>
          <w:rFonts w:ascii="Times New Roman" w:hAnsi="Times New Roman"/>
          <w:sz w:val="28"/>
          <w:szCs w:val="28"/>
          <w:lang w:val="uk-UA"/>
        </w:rPr>
      </w:pPr>
    </w:p>
    <w:p w:rsidR="004E6DB2" w:rsidRDefault="004E6DB2" w:rsidP="004B0EBD">
      <w:pPr>
        <w:pStyle w:val="a3"/>
        <w:spacing w:line="360" w:lineRule="auto"/>
        <w:ind w:firstLine="851"/>
        <w:jc w:val="both"/>
        <w:rPr>
          <w:rFonts w:ascii="Times New Roman" w:hAnsi="Times New Roman"/>
          <w:sz w:val="28"/>
          <w:szCs w:val="28"/>
          <w:lang w:val="uk-UA"/>
        </w:rPr>
      </w:pPr>
    </w:p>
    <w:p w:rsidR="004E6DB2" w:rsidRDefault="004E6DB2" w:rsidP="004B0EBD">
      <w:pPr>
        <w:pStyle w:val="a3"/>
        <w:spacing w:line="360" w:lineRule="auto"/>
        <w:ind w:firstLine="851"/>
        <w:jc w:val="both"/>
        <w:rPr>
          <w:rFonts w:ascii="Times New Roman" w:hAnsi="Times New Roman"/>
          <w:sz w:val="28"/>
          <w:szCs w:val="28"/>
          <w:lang w:val="uk-UA"/>
        </w:rPr>
      </w:pPr>
    </w:p>
    <w:p w:rsidR="004E6DB2" w:rsidRDefault="004E6DB2" w:rsidP="004B0EBD">
      <w:pPr>
        <w:pStyle w:val="a3"/>
        <w:spacing w:line="360" w:lineRule="auto"/>
        <w:ind w:firstLine="851"/>
        <w:jc w:val="both"/>
        <w:rPr>
          <w:rFonts w:ascii="Times New Roman" w:hAnsi="Times New Roman"/>
          <w:sz w:val="28"/>
          <w:szCs w:val="28"/>
          <w:lang w:val="uk-UA"/>
        </w:rPr>
      </w:pPr>
    </w:p>
    <w:p w:rsidR="004E6DB2" w:rsidRDefault="004E6DB2" w:rsidP="004B0EBD">
      <w:pPr>
        <w:pStyle w:val="a3"/>
        <w:spacing w:line="360" w:lineRule="auto"/>
        <w:ind w:firstLine="851"/>
        <w:jc w:val="both"/>
        <w:rPr>
          <w:rFonts w:ascii="Times New Roman" w:hAnsi="Times New Roman"/>
          <w:sz w:val="28"/>
          <w:szCs w:val="28"/>
          <w:lang w:val="uk-UA"/>
        </w:rPr>
      </w:pPr>
    </w:p>
    <w:p w:rsidR="004E6DB2" w:rsidRDefault="004E6DB2" w:rsidP="004B0EBD">
      <w:pPr>
        <w:pStyle w:val="a3"/>
        <w:spacing w:line="360" w:lineRule="auto"/>
        <w:ind w:firstLine="851"/>
        <w:jc w:val="both"/>
        <w:rPr>
          <w:rFonts w:ascii="Times New Roman" w:hAnsi="Times New Roman"/>
          <w:sz w:val="28"/>
          <w:szCs w:val="28"/>
          <w:lang w:val="uk-UA"/>
        </w:rPr>
      </w:pPr>
    </w:p>
    <w:p w:rsidR="004E6DB2" w:rsidRDefault="004E6DB2" w:rsidP="004B0EBD">
      <w:pPr>
        <w:pStyle w:val="a3"/>
        <w:spacing w:line="360" w:lineRule="auto"/>
        <w:ind w:firstLine="851"/>
        <w:jc w:val="both"/>
        <w:rPr>
          <w:rFonts w:ascii="Times New Roman" w:hAnsi="Times New Roman"/>
          <w:sz w:val="28"/>
          <w:szCs w:val="28"/>
          <w:lang w:val="uk-UA"/>
        </w:rPr>
      </w:pPr>
    </w:p>
    <w:p w:rsidR="004E6DB2" w:rsidRDefault="004E6DB2" w:rsidP="004B0EBD">
      <w:pPr>
        <w:pStyle w:val="a3"/>
        <w:spacing w:line="360" w:lineRule="auto"/>
        <w:ind w:firstLine="851"/>
        <w:jc w:val="both"/>
        <w:rPr>
          <w:rFonts w:ascii="Times New Roman" w:hAnsi="Times New Roman"/>
          <w:sz w:val="28"/>
          <w:szCs w:val="28"/>
          <w:lang w:val="uk-UA"/>
        </w:rPr>
      </w:pPr>
    </w:p>
    <w:p w:rsidR="004E6DB2" w:rsidRDefault="004E6DB2" w:rsidP="004B0EBD">
      <w:pPr>
        <w:pStyle w:val="a3"/>
        <w:spacing w:line="360" w:lineRule="auto"/>
        <w:ind w:firstLine="851"/>
        <w:jc w:val="both"/>
        <w:rPr>
          <w:rFonts w:ascii="Times New Roman" w:hAnsi="Times New Roman"/>
          <w:sz w:val="28"/>
          <w:szCs w:val="28"/>
          <w:lang w:val="uk-UA"/>
        </w:rPr>
      </w:pPr>
    </w:p>
    <w:p w:rsidR="004E6DB2" w:rsidRDefault="004E6DB2" w:rsidP="004E6DB2">
      <w:pPr>
        <w:pStyle w:val="a3"/>
        <w:spacing w:line="360" w:lineRule="auto"/>
        <w:jc w:val="center"/>
        <w:rPr>
          <w:rFonts w:ascii="Times New Roman" w:hAnsi="Times New Roman"/>
          <w:sz w:val="28"/>
          <w:szCs w:val="28"/>
          <w:lang w:val="uk-UA"/>
        </w:rPr>
      </w:pPr>
      <w:r>
        <w:rPr>
          <w:rFonts w:ascii="Times New Roman" w:hAnsi="Times New Roman"/>
          <w:sz w:val="28"/>
          <w:szCs w:val="28"/>
          <w:lang w:val="uk-UA"/>
        </w:rPr>
        <w:t>ЛІТЕРАТУРА</w:t>
      </w:r>
    </w:p>
    <w:p w:rsidR="004E6DB2" w:rsidRDefault="004E6DB2" w:rsidP="004E6DB2">
      <w:pPr>
        <w:pStyle w:val="a3"/>
        <w:spacing w:line="360" w:lineRule="auto"/>
        <w:jc w:val="center"/>
        <w:rPr>
          <w:rFonts w:ascii="Times New Roman" w:hAnsi="Times New Roman"/>
          <w:sz w:val="28"/>
          <w:szCs w:val="28"/>
          <w:lang w:val="uk-UA"/>
        </w:rPr>
      </w:pPr>
    </w:p>
    <w:p w:rsidR="00D8778A" w:rsidRPr="00D8778A" w:rsidRDefault="00D8778A" w:rsidP="00D8778A">
      <w:pPr>
        <w:pStyle w:val="a3"/>
        <w:numPr>
          <w:ilvl w:val="0"/>
          <w:numId w:val="7"/>
        </w:numPr>
        <w:spacing w:line="360" w:lineRule="auto"/>
        <w:rPr>
          <w:rFonts w:ascii="Times New Roman" w:hAnsi="Times New Roman"/>
          <w:sz w:val="28"/>
          <w:szCs w:val="28"/>
        </w:rPr>
      </w:pPr>
      <w:r w:rsidRPr="00D8778A">
        <w:rPr>
          <w:rFonts w:ascii="Times New Roman" w:hAnsi="Times New Roman"/>
          <w:sz w:val="28"/>
          <w:szCs w:val="28"/>
        </w:rPr>
        <w:t>Правила торгівлі іноземною валютою / Постанова НБУ № 281 від 10.08.2005 року.</w:t>
      </w:r>
    </w:p>
    <w:p w:rsidR="00D8778A" w:rsidRPr="00D8778A" w:rsidRDefault="00D8778A" w:rsidP="00D8778A">
      <w:pPr>
        <w:pStyle w:val="a3"/>
        <w:numPr>
          <w:ilvl w:val="0"/>
          <w:numId w:val="7"/>
        </w:numPr>
        <w:spacing w:line="360" w:lineRule="auto"/>
        <w:rPr>
          <w:rFonts w:ascii="Times New Roman" w:hAnsi="Times New Roman"/>
          <w:sz w:val="28"/>
          <w:szCs w:val="28"/>
        </w:rPr>
      </w:pPr>
      <w:r w:rsidRPr="00D8778A">
        <w:rPr>
          <w:rFonts w:ascii="Times New Roman" w:hAnsi="Times New Roman"/>
          <w:sz w:val="28"/>
          <w:szCs w:val="28"/>
          <w:lang w:val="uk-UA"/>
        </w:rPr>
        <w:t xml:space="preserve"> </w:t>
      </w:r>
      <w:r w:rsidRPr="00D8778A">
        <w:rPr>
          <w:rFonts w:ascii="Times New Roman" w:hAnsi="Times New Roman"/>
          <w:sz w:val="28"/>
          <w:szCs w:val="28"/>
        </w:rPr>
        <w:t>Шелутько В.М. Фінансовий ринок. – Київ: «Знання-Прес», 2006. – с.534.</w:t>
      </w:r>
    </w:p>
    <w:p w:rsidR="00D8778A" w:rsidRPr="00D8778A" w:rsidRDefault="00D8778A" w:rsidP="00D8778A">
      <w:pPr>
        <w:pStyle w:val="a3"/>
        <w:numPr>
          <w:ilvl w:val="0"/>
          <w:numId w:val="7"/>
        </w:numPr>
        <w:spacing w:line="360" w:lineRule="auto"/>
        <w:rPr>
          <w:rFonts w:ascii="Times New Roman" w:hAnsi="Times New Roman"/>
          <w:sz w:val="28"/>
          <w:szCs w:val="28"/>
        </w:rPr>
      </w:pPr>
      <w:r w:rsidRPr="00D8778A">
        <w:rPr>
          <w:rFonts w:ascii="Times New Roman" w:hAnsi="Times New Roman"/>
          <w:sz w:val="28"/>
          <w:szCs w:val="28"/>
        </w:rPr>
        <w:t>Дахно І.І. Світова економіка: навчальний посібник. – Київ: ЦНЛ, 2006. – 320с</w:t>
      </w:r>
    </w:p>
    <w:p w:rsidR="00D8778A" w:rsidRDefault="00D8778A" w:rsidP="00D8778A">
      <w:pPr>
        <w:pStyle w:val="a3"/>
        <w:numPr>
          <w:ilvl w:val="0"/>
          <w:numId w:val="7"/>
        </w:numPr>
        <w:spacing w:line="360" w:lineRule="auto"/>
        <w:rPr>
          <w:rFonts w:ascii="Times New Roman" w:hAnsi="Times New Roman"/>
          <w:sz w:val="28"/>
          <w:szCs w:val="28"/>
          <w:lang w:val="uk-UA"/>
        </w:rPr>
      </w:pPr>
      <w:r w:rsidRPr="00D8778A">
        <w:rPr>
          <w:rFonts w:ascii="Times New Roman" w:hAnsi="Times New Roman"/>
          <w:sz w:val="28"/>
          <w:szCs w:val="28"/>
          <w:lang w:val="uk-UA"/>
        </w:rPr>
        <w:t>Журавка Ф.О. Вплив девізної політики НБУ на обмінний курс гривні // Фінанси України. – 2008. - № 5. – С. 154-160.</w:t>
      </w:r>
    </w:p>
    <w:p w:rsidR="00D8778A" w:rsidRDefault="00D8778A" w:rsidP="00D8778A">
      <w:pPr>
        <w:pStyle w:val="a3"/>
        <w:numPr>
          <w:ilvl w:val="0"/>
          <w:numId w:val="7"/>
        </w:numPr>
        <w:spacing w:line="360" w:lineRule="auto"/>
        <w:rPr>
          <w:rFonts w:ascii="Times New Roman" w:hAnsi="Times New Roman"/>
          <w:sz w:val="28"/>
          <w:szCs w:val="28"/>
          <w:lang w:val="uk-UA"/>
        </w:rPr>
      </w:pPr>
      <w:r w:rsidRPr="00D8778A">
        <w:rPr>
          <w:rFonts w:ascii="Times New Roman" w:hAnsi="Times New Roman"/>
          <w:sz w:val="28"/>
          <w:szCs w:val="28"/>
          <w:lang w:val="uk-UA"/>
        </w:rPr>
        <w:t>Савлук М. І. Гроші та кредит: Підручник. — К.: КНЕУ,2001.-602с.</w:t>
      </w:r>
    </w:p>
    <w:p w:rsidR="00D8778A" w:rsidRDefault="00D8778A" w:rsidP="00D8778A">
      <w:pPr>
        <w:pStyle w:val="a3"/>
        <w:numPr>
          <w:ilvl w:val="0"/>
          <w:numId w:val="7"/>
        </w:numPr>
        <w:spacing w:line="360" w:lineRule="auto"/>
        <w:rPr>
          <w:rFonts w:ascii="Times New Roman" w:hAnsi="Times New Roman"/>
          <w:sz w:val="28"/>
          <w:szCs w:val="28"/>
          <w:lang w:val="uk-UA"/>
        </w:rPr>
      </w:pPr>
      <w:r w:rsidRPr="00D8778A">
        <w:rPr>
          <w:rFonts w:ascii="Times New Roman" w:hAnsi="Times New Roman"/>
          <w:sz w:val="28"/>
          <w:szCs w:val="28"/>
          <w:lang w:val="uk-UA"/>
        </w:rPr>
        <w:t>Остапець А. І. Остапець Л. В. Банківська система України: стан і проблеми розвитку.// Фінанси України, 2000 - №8.</w:t>
      </w:r>
    </w:p>
    <w:p w:rsidR="00D8778A" w:rsidRPr="00D8778A" w:rsidRDefault="00D8778A" w:rsidP="00D8778A">
      <w:pPr>
        <w:pStyle w:val="a3"/>
        <w:numPr>
          <w:ilvl w:val="0"/>
          <w:numId w:val="7"/>
        </w:numPr>
        <w:spacing w:line="360" w:lineRule="auto"/>
        <w:rPr>
          <w:rFonts w:ascii="Times New Roman" w:hAnsi="Times New Roman"/>
          <w:sz w:val="28"/>
          <w:szCs w:val="28"/>
          <w:lang w:val="uk-UA"/>
        </w:rPr>
      </w:pPr>
      <w:r w:rsidRPr="00D8778A">
        <w:rPr>
          <w:rFonts w:ascii="Times New Roman" w:hAnsi="Times New Roman"/>
          <w:sz w:val="28"/>
          <w:szCs w:val="28"/>
          <w:lang w:val="uk-UA"/>
        </w:rPr>
        <w:t>Бараник З. П. Статистика ринку праці: Навч. посіб. — К.: КНЕУ, 2005. — 167 с.</w:t>
      </w:r>
    </w:p>
    <w:p w:rsidR="00D8778A" w:rsidRPr="00D8778A" w:rsidRDefault="00D8778A" w:rsidP="00D8778A">
      <w:pPr>
        <w:rPr>
          <w:lang w:val="uk-UA"/>
        </w:rPr>
      </w:pPr>
    </w:p>
    <w:p w:rsidR="004E6DB2" w:rsidRPr="00D8778A" w:rsidRDefault="004E6DB2" w:rsidP="004E6DB2">
      <w:pPr>
        <w:pStyle w:val="a3"/>
        <w:spacing w:line="360" w:lineRule="auto"/>
        <w:rPr>
          <w:rFonts w:ascii="Times New Roman" w:hAnsi="Times New Roman"/>
          <w:sz w:val="28"/>
          <w:szCs w:val="28"/>
        </w:rPr>
      </w:pPr>
      <w:bookmarkStart w:id="0" w:name="_GoBack"/>
      <w:bookmarkEnd w:id="0"/>
    </w:p>
    <w:sectPr w:rsidR="004E6DB2" w:rsidRPr="00D8778A" w:rsidSect="00EC47CE">
      <w:pgSz w:w="11906" w:h="16838"/>
      <w:pgMar w:top="1134" w:right="127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80BA8"/>
    <w:multiLevelType w:val="hybridMultilevel"/>
    <w:tmpl w:val="A06E0576"/>
    <w:lvl w:ilvl="0" w:tplc="454AB694">
      <w:start w:val="3"/>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
    <w:nsid w:val="29734E76"/>
    <w:multiLevelType w:val="hybridMultilevel"/>
    <w:tmpl w:val="90D4AE52"/>
    <w:lvl w:ilvl="0" w:tplc="F66050D8">
      <w:start w:val="1"/>
      <w:numFmt w:val="decimal"/>
      <w:lvlText w:val="%1."/>
      <w:lvlJc w:val="left"/>
      <w:pPr>
        <w:tabs>
          <w:tab w:val="num" w:pos="1485"/>
        </w:tabs>
        <w:ind w:left="1485" w:hanging="360"/>
      </w:pPr>
      <w:rPr>
        <w:rFonts w:hint="default"/>
      </w:rPr>
    </w:lvl>
    <w:lvl w:ilvl="1" w:tplc="04220019">
      <w:start w:val="1"/>
      <w:numFmt w:val="lowerLetter"/>
      <w:lvlText w:val="%2."/>
      <w:lvlJc w:val="left"/>
      <w:pPr>
        <w:tabs>
          <w:tab w:val="num" w:pos="1620"/>
        </w:tabs>
        <w:ind w:left="1620" w:hanging="360"/>
      </w:pPr>
    </w:lvl>
    <w:lvl w:ilvl="2" w:tplc="0422001B">
      <w:start w:val="1"/>
      <w:numFmt w:val="lowerRoman"/>
      <w:lvlText w:val="%3."/>
      <w:lvlJc w:val="right"/>
      <w:pPr>
        <w:tabs>
          <w:tab w:val="num" w:pos="2340"/>
        </w:tabs>
        <w:ind w:left="2340" w:hanging="180"/>
      </w:pPr>
    </w:lvl>
    <w:lvl w:ilvl="3" w:tplc="0422000F">
      <w:start w:val="1"/>
      <w:numFmt w:val="decimal"/>
      <w:lvlText w:val="%4."/>
      <w:lvlJc w:val="left"/>
      <w:pPr>
        <w:tabs>
          <w:tab w:val="num" w:pos="3060"/>
        </w:tabs>
        <w:ind w:left="3060" w:hanging="360"/>
      </w:pPr>
    </w:lvl>
    <w:lvl w:ilvl="4" w:tplc="04220019">
      <w:start w:val="1"/>
      <w:numFmt w:val="lowerLetter"/>
      <w:lvlText w:val="%5."/>
      <w:lvlJc w:val="left"/>
      <w:pPr>
        <w:tabs>
          <w:tab w:val="num" w:pos="3780"/>
        </w:tabs>
        <w:ind w:left="3780" w:hanging="360"/>
      </w:pPr>
    </w:lvl>
    <w:lvl w:ilvl="5" w:tplc="0422001B">
      <w:start w:val="1"/>
      <w:numFmt w:val="lowerRoman"/>
      <w:lvlText w:val="%6."/>
      <w:lvlJc w:val="right"/>
      <w:pPr>
        <w:tabs>
          <w:tab w:val="num" w:pos="4500"/>
        </w:tabs>
        <w:ind w:left="4500" w:hanging="180"/>
      </w:pPr>
    </w:lvl>
    <w:lvl w:ilvl="6" w:tplc="0422000F">
      <w:start w:val="1"/>
      <w:numFmt w:val="decimal"/>
      <w:lvlText w:val="%7."/>
      <w:lvlJc w:val="left"/>
      <w:pPr>
        <w:tabs>
          <w:tab w:val="num" w:pos="5220"/>
        </w:tabs>
        <w:ind w:left="5220" w:hanging="360"/>
      </w:pPr>
    </w:lvl>
    <w:lvl w:ilvl="7" w:tplc="04220019">
      <w:start w:val="1"/>
      <w:numFmt w:val="lowerLetter"/>
      <w:lvlText w:val="%8."/>
      <w:lvlJc w:val="left"/>
      <w:pPr>
        <w:tabs>
          <w:tab w:val="num" w:pos="5940"/>
        </w:tabs>
        <w:ind w:left="5940" w:hanging="360"/>
      </w:pPr>
    </w:lvl>
    <w:lvl w:ilvl="8" w:tplc="0422001B">
      <w:start w:val="1"/>
      <w:numFmt w:val="lowerRoman"/>
      <w:lvlText w:val="%9."/>
      <w:lvlJc w:val="right"/>
      <w:pPr>
        <w:tabs>
          <w:tab w:val="num" w:pos="6660"/>
        </w:tabs>
        <w:ind w:left="6660" w:hanging="180"/>
      </w:pPr>
    </w:lvl>
  </w:abstractNum>
  <w:abstractNum w:abstractNumId="2">
    <w:nsid w:val="369F3647"/>
    <w:multiLevelType w:val="hybridMultilevel"/>
    <w:tmpl w:val="959858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D0D67DF"/>
    <w:multiLevelType w:val="hybridMultilevel"/>
    <w:tmpl w:val="39083526"/>
    <w:lvl w:ilvl="0" w:tplc="C6E84C3E">
      <w:numFmt w:val="bullet"/>
      <w:lvlText w:val="-"/>
      <w:lvlJc w:val="left"/>
      <w:pPr>
        <w:ind w:left="1211" w:hanging="360"/>
      </w:pPr>
      <w:rPr>
        <w:rFonts w:ascii="Times New Roman" w:eastAsia="Calibr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
    <w:nsid w:val="54C97412"/>
    <w:multiLevelType w:val="hybridMultilevel"/>
    <w:tmpl w:val="35D69A30"/>
    <w:lvl w:ilvl="0" w:tplc="A064854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69CD2E81"/>
    <w:multiLevelType w:val="hybridMultilevel"/>
    <w:tmpl w:val="ABC41432"/>
    <w:lvl w:ilvl="0" w:tplc="20D85B6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6FFC5A15"/>
    <w:multiLevelType w:val="hybridMultilevel"/>
    <w:tmpl w:val="5F8296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47CE"/>
    <w:rsid w:val="00293BFE"/>
    <w:rsid w:val="00466561"/>
    <w:rsid w:val="004B0EBD"/>
    <w:rsid w:val="004E6DB2"/>
    <w:rsid w:val="008F412D"/>
    <w:rsid w:val="00D8778A"/>
    <w:rsid w:val="00EC47CE"/>
    <w:rsid w:val="00F102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943A6911-461E-49A4-B232-5D70A57DC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6561"/>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C47CE"/>
    <w:rPr>
      <w:sz w:val="22"/>
      <w:szCs w:val="22"/>
      <w:lang w:eastAsia="en-US"/>
    </w:rPr>
  </w:style>
  <w:style w:type="paragraph" w:styleId="a4">
    <w:name w:val="Normal (Web)"/>
    <w:basedOn w:val="a"/>
    <w:uiPriority w:val="99"/>
    <w:rsid w:val="00EC47CE"/>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Balloon Text"/>
    <w:basedOn w:val="a"/>
    <w:link w:val="a6"/>
    <w:uiPriority w:val="99"/>
    <w:semiHidden/>
    <w:unhideWhenUsed/>
    <w:rsid w:val="004B0EB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B0EBD"/>
    <w:rPr>
      <w:rFonts w:ascii="Tahoma" w:hAnsi="Tahoma" w:cs="Tahoma"/>
      <w:sz w:val="16"/>
      <w:szCs w:val="16"/>
    </w:rPr>
  </w:style>
  <w:style w:type="paragraph" w:styleId="a7">
    <w:name w:val="Body Text Indent"/>
    <w:basedOn w:val="a"/>
    <w:link w:val="a8"/>
    <w:uiPriority w:val="99"/>
    <w:rsid w:val="004E6DB2"/>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a8">
    <w:name w:val="Основной текст с отступом Знак"/>
    <w:basedOn w:val="a0"/>
    <w:link w:val="a7"/>
    <w:uiPriority w:val="99"/>
    <w:rsid w:val="004E6DB2"/>
    <w:rPr>
      <w:rFonts w:ascii="Times New Roman" w:eastAsia="Times New Roman" w:hAnsi="Times New Roman" w:cs="Times New Roman"/>
      <w:sz w:val="24"/>
      <w:szCs w:val="24"/>
      <w:lang w:val="uk-UA" w:eastAsia="uk-UA"/>
    </w:rPr>
  </w:style>
  <w:style w:type="paragraph" w:styleId="a9">
    <w:name w:val="List Paragraph"/>
    <w:basedOn w:val="a"/>
    <w:uiPriority w:val="34"/>
    <w:qFormat/>
    <w:rsid w:val="00D877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1682</Words>
  <Characters>9591</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2014-04-26T10:29:00Z</dcterms:created>
  <dcterms:modified xsi:type="dcterms:W3CDTF">2014-04-26T10:29:00Z</dcterms:modified>
</cp:coreProperties>
</file>