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4F7" w:rsidRPr="00C54BBA" w:rsidRDefault="003114F7" w:rsidP="00C54BBA">
      <w:pPr>
        <w:pStyle w:val="a3"/>
        <w:spacing w:line="360" w:lineRule="auto"/>
        <w:ind w:firstLine="709"/>
        <w:rPr>
          <w:sz w:val="28"/>
        </w:rPr>
      </w:pPr>
      <w:r w:rsidRPr="00C54BBA">
        <w:rPr>
          <w:sz w:val="28"/>
        </w:rPr>
        <w:t>Министерство образования Российской Федерации</w:t>
      </w:r>
    </w:p>
    <w:p w:rsidR="003114F7" w:rsidRPr="00C54BBA" w:rsidRDefault="003114F7" w:rsidP="00C54BBA">
      <w:pPr>
        <w:spacing w:line="360" w:lineRule="auto"/>
        <w:ind w:firstLine="709"/>
        <w:jc w:val="center"/>
        <w:rPr>
          <w:rFonts w:ascii="Times New Roman" w:hAnsi="Times New Roman" w:cs="Times New Roman"/>
          <w:b/>
          <w:bCs/>
          <w:sz w:val="28"/>
        </w:rPr>
      </w:pPr>
      <w:r w:rsidRPr="00C54BBA">
        <w:rPr>
          <w:rFonts w:ascii="Times New Roman" w:hAnsi="Times New Roman" w:cs="Times New Roman"/>
          <w:b/>
          <w:bCs/>
          <w:sz w:val="28"/>
        </w:rPr>
        <w:t>Южно-Уральский государственный университет</w:t>
      </w:r>
    </w:p>
    <w:p w:rsidR="003114F7" w:rsidRPr="00C54BBA" w:rsidRDefault="003114F7" w:rsidP="00C54BBA">
      <w:pPr>
        <w:spacing w:line="360" w:lineRule="auto"/>
        <w:ind w:firstLine="709"/>
        <w:jc w:val="center"/>
        <w:rPr>
          <w:rFonts w:ascii="Times New Roman" w:hAnsi="Times New Roman" w:cs="Times New Roman"/>
          <w:b/>
          <w:bCs/>
          <w:sz w:val="28"/>
        </w:rPr>
      </w:pPr>
      <w:r w:rsidRPr="00C54BBA">
        <w:rPr>
          <w:rFonts w:ascii="Times New Roman" w:hAnsi="Times New Roman" w:cs="Times New Roman"/>
          <w:b/>
          <w:bCs/>
          <w:sz w:val="28"/>
        </w:rPr>
        <w:t>Факультет экономики и предпринимательства</w:t>
      </w:r>
    </w:p>
    <w:p w:rsidR="003114F7" w:rsidRPr="00C54BBA" w:rsidRDefault="003114F7" w:rsidP="00C54BBA">
      <w:pPr>
        <w:spacing w:line="360" w:lineRule="auto"/>
        <w:ind w:firstLine="709"/>
        <w:jc w:val="center"/>
        <w:rPr>
          <w:rFonts w:ascii="Times New Roman" w:hAnsi="Times New Roman" w:cs="Times New Roman"/>
          <w:b/>
          <w:bCs/>
          <w:sz w:val="28"/>
        </w:rPr>
      </w:pPr>
      <w:r w:rsidRPr="00C54BBA">
        <w:rPr>
          <w:rFonts w:ascii="Times New Roman" w:hAnsi="Times New Roman" w:cs="Times New Roman"/>
          <w:b/>
          <w:bCs/>
          <w:sz w:val="28"/>
        </w:rPr>
        <w:t>Кафедра экономики и экономической безопасности</w:t>
      </w:r>
    </w:p>
    <w:p w:rsidR="003114F7" w:rsidRPr="00C54BBA" w:rsidRDefault="003114F7" w:rsidP="00C54BBA">
      <w:pPr>
        <w:spacing w:line="360" w:lineRule="auto"/>
        <w:ind w:firstLine="709"/>
        <w:jc w:val="both"/>
        <w:rPr>
          <w:rFonts w:ascii="Times New Roman" w:hAnsi="Times New Roman" w:cs="Times New Roman"/>
          <w:b/>
          <w:bCs/>
          <w:sz w:val="28"/>
        </w:rPr>
      </w:pPr>
    </w:p>
    <w:p w:rsidR="003114F7" w:rsidRPr="00C54BBA" w:rsidRDefault="003114F7" w:rsidP="00C54BBA">
      <w:pPr>
        <w:spacing w:line="360" w:lineRule="auto"/>
        <w:ind w:firstLine="709"/>
        <w:jc w:val="both"/>
        <w:rPr>
          <w:rFonts w:ascii="Times New Roman" w:hAnsi="Times New Roman" w:cs="Times New Roman"/>
          <w:b/>
          <w:bCs/>
          <w:sz w:val="28"/>
        </w:rPr>
      </w:pPr>
    </w:p>
    <w:p w:rsidR="003114F7" w:rsidRPr="00C54BBA" w:rsidRDefault="003114F7" w:rsidP="00C54BBA">
      <w:pPr>
        <w:spacing w:line="360" w:lineRule="auto"/>
        <w:ind w:firstLine="709"/>
        <w:jc w:val="both"/>
        <w:rPr>
          <w:rFonts w:ascii="Times New Roman" w:hAnsi="Times New Roman" w:cs="Times New Roman"/>
          <w:b/>
          <w:bCs/>
          <w:sz w:val="28"/>
        </w:rPr>
      </w:pPr>
    </w:p>
    <w:p w:rsidR="003114F7" w:rsidRPr="00C54BBA" w:rsidRDefault="003114F7" w:rsidP="00C54BBA">
      <w:pPr>
        <w:spacing w:line="360" w:lineRule="auto"/>
        <w:ind w:firstLine="709"/>
        <w:jc w:val="both"/>
        <w:rPr>
          <w:rFonts w:ascii="Times New Roman" w:hAnsi="Times New Roman" w:cs="Times New Roman"/>
          <w:b/>
          <w:bCs/>
          <w:sz w:val="28"/>
        </w:rPr>
      </w:pPr>
    </w:p>
    <w:p w:rsidR="003114F7" w:rsidRPr="00C54BBA" w:rsidRDefault="003114F7" w:rsidP="00C54BBA">
      <w:pPr>
        <w:spacing w:line="360" w:lineRule="auto"/>
        <w:ind w:firstLine="709"/>
        <w:jc w:val="both"/>
        <w:rPr>
          <w:rFonts w:ascii="Times New Roman" w:hAnsi="Times New Roman" w:cs="Times New Roman"/>
          <w:b/>
          <w:bCs/>
          <w:sz w:val="28"/>
        </w:rPr>
      </w:pPr>
    </w:p>
    <w:p w:rsidR="003114F7" w:rsidRPr="00C54BBA" w:rsidRDefault="003114F7" w:rsidP="00C54BBA">
      <w:pPr>
        <w:spacing w:line="360" w:lineRule="auto"/>
        <w:ind w:firstLine="709"/>
        <w:jc w:val="both"/>
        <w:rPr>
          <w:rFonts w:ascii="Times New Roman" w:hAnsi="Times New Roman" w:cs="Times New Roman"/>
          <w:b/>
          <w:bCs/>
          <w:sz w:val="28"/>
        </w:rPr>
      </w:pPr>
    </w:p>
    <w:p w:rsidR="003114F7" w:rsidRPr="00C54BBA" w:rsidRDefault="003114F7" w:rsidP="00C54BBA">
      <w:pPr>
        <w:spacing w:line="360" w:lineRule="auto"/>
        <w:ind w:firstLine="709"/>
        <w:jc w:val="both"/>
        <w:rPr>
          <w:rFonts w:ascii="Times New Roman" w:hAnsi="Times New Roman" w:cs="Times New Roman"/>
          <w:b/>
          <w:bCs/>
          <w:sz w:val="28"/>
        </w:rPr>
      </w:pPr>
    </w:p>
    <w:p w:rsidR="003114F7" w:rsidRPr="00C54BBA" w:rsidRDefault="003114F7" w:rsidP="00C54BBA">
      <w:pPr>
        <w:spacing w:line="360" w:lineRule="auto"/>
        <w:ind w:firstLine="709"/>
        <w:jc w:val="both"/>
        <w:rPr>
          <w:rFonts w:ascii="Times New Roman" w:hAnsi="Times New Roman" w:cs="Times New Roman"/>
          <w:b/>
          <w:bCs/>
          <w:sz w:val="28"/>
        </w:rPr>
      </w:pPr>
    </w:p>
    <w:p w:rsidR="003114F7" w:rsidRPr="00C54BBA" w:rsidRDefault="003114F7" w:rsidP="00C54BBA">
      <w:pPr>
        <w:spacing w:line="360" w:lineRule="auto"/>
        <w:ind w:firstLine="709"/>
        <w:jc w:val="both"/>
        <w:rPr>
          <w:rFonts w:ascii="Times New Roman" w:hAnsi="Times New Roman" w:cs="Times New Roman"/>
          <w:b/>
          <w:bCs/>
          <w:sz w:val="28"/>
        </w:rPr>
      </w:pPr>
    </w:p>
    <w:p w:rsidR="003114F7" w:rsidRPr="00C54BBA" w:rsidRDefault="003114F7" w:rsidP="00C54BBA">
      <w:pPr>
        <w:spacing w:line="360" w:lineRule="auto"/>
        <w:ind w:firstLine="709"/>
        <w:jc w:val="center"/>
        <w:rPr>
          <w:rFonts w:ascii="Times New Roman" w:hAnsi="Times New Roman" w:cs="Times New Roman"/>
          <w:b/>
          <w:sz w:val="28"/>
          <w:szCs w:val="36"/>
        </w:rPr>
      </w:pPr>
      <w:r w:rsidRPr="00C54BBA">
        <w:rPr>
          <w:rFonts w:ascii="Times New Roman" w:hAnsi="Times New Roman" w:cs="Times New Roman"/>
          <w:b/>
          <w:sz w:val="28"/>
          <w:szCs w:val="36"/>
        </w:rPr>
        <w:t>КУРСОВАЯ РАБОТА</w:t>
      </w:r>
    </w:p>
    <w:p w:rsidR="003114F7" w:rsidRPr="00C54BBA" w:rsidRDefault="003114F7" w:rsidP="00C54BBA">
      <w:pPr>
        <w:spacing w:line="360" w:lineRule="auto"/>
        <w:ind w:firstLine="709"/>
        <w:jc w:val="center"/>
        <w:rPr>
          <w:rFonts w:ascii="Times New Roman" w:hAnsi="Times New Roman" w:cs="Times New Roman"/>
          <w:b/>
          <w:sz w:val="28"/>
          <w:szCs w:val="32"/>
        </w:rPr>
      </w:pPr>
      <w:r w:rsidRPr="00C54BBA">
        <w:rPr>
          <w:rFonts w:ascii="Times New Roman" w:hAnsi="Times New Roman" w:cs="Times New Roman"/>
          <w:b/>
          <w:sz w:val="28"/>
          <w:szCs w:val="32"/>
        </w:rPr>
        <w:t>По курсу: Анализ и диагностика финансовой деятельности предприятия</w:t>
      </w:r>
    </w:p>
    <w:p w:rsidR="003114F7" w:rsidRPr="00C54BBA" w:rsidRDefault="003114F7" w:rsidP="00C54BBA">
      <w:pPr>
        <w:spacing w:line="360" w:lineRule="auto"/>
        <w:ind w:firstLine="709"/>
        <w:jc w:val="center"/>
        <w:rPr>
          <w:rFonts w:ascii="Times New Roman" w:hAnsi="Times New Roman" w:cs="Times New Roman"/>
          <w:b/>
          <w:sz w:val="28"/>
          <w:szCs w:val="32"/>
        </w:rPr>
      </w:pPr>
      <w:r w:rsidRPr="00C54BBA">
        <w:rPr>
          <w:rFonts w:ascii="Times New Roman" w:hAnsi="Times New Roman" w:cs="Times New Roman"/>
          <w:b/>
          <w:sz w:val="28"/>
          <w:szCs w:val="32"/>
        </w:rPr>
        <w:t>Тема: Анализ финансовой деятельности ООО «Грот»</w:t>
      </w:r>
    </w:p>
    <w:p w:rsidR="003114F7" w:rsidRPr="00C54BBA" w:rsidRDefault="003114F7" w:rsidP="00C54BBA">
      <w:pPr>
        <w:spacing w:line="360" w:lineRule="auto"/>
        <w:ind w:firstLine="709"/>
        <w:jc w:val="both"/>
        <w:rPr>
          <w:rFonts w:ascii="Times New Roman" w:hAnsi="Times New Roman" w:cs="Times New Roman"/>
          <w:b/>
          <w:bCs/>
          <w:sz w:val="28"/>
        </w:rPr>
      </w:pPr>
    </w:p>
    <w:p w:rsidR="003114F7" w:rsidRPr="00C54BBA" w:rsidRDefault="003114F7" w:rsidP="00C54BBA">
      <w:pPr>
        <w:spacing w:line="360" w:lineRule="auto"/>
        <w:ind w:firstLine="709"/>
        <w:jc w:val="both"/>
        <w:rPr>
          <w:rFonts w:ascii="Times New Roman" w:hAnsi="Times New Roman" w:cs="Times New Roman"/>
          <w:b/>
          <w:bCs/>
          <w:sz w:val="28"/>
        </w:rPr>
      </w:pPr>
    </w:p>
    <w:p w:rsidR="003114F7" w:rsidRDefault="003114F7" w:rsidP="00C54BBA">
      <w:pPr>
        <w:spacing w:line="360" w:lineRule="auto"/>
        <w:ind w:firstLine="709"/>
        <w:jc w:val="both"/>
        <w:rPr>
          <w:rFonts w:ascii="Times New Roman" w:hAnsi="Times New Roman" w:cs="Times New Roman"/>
          <w:b/>
          <w:bCs/>
          <w:sz w:val="28"/>
        </w:rPr>
      </w:pPr>
    </w:p>
    <w:p w:rsidR="00C54BBA" w:rsidRPr="00C54BBA" w:rsidRDefault="00C54BBA" w:rsidP="00C54BBA">
      <w:pPr>
        <w:spacing w:line="360" w:lineRule="auto"/>
        <w:ind w:firstLine="709"/>
        <w:jc w:val="both"/>
        <w:rPr>
          <w:rFonts w:ascii="Times New Roman" w:hAnsi="Times New Roman" w:cs="Times New Roman"/>
          <w:b/>
          <w:bCs/>
          <w:sz w:val="28"/>
        </w:rPr>
      </w:pPr>
    </w:p>
    <w:p w:rsidR="003114F7" w:rsidRPr="00C54BBA" w:rsidRDefault="003114F7" w:rsidP="00016408">
      <w:pPr>
        <w:spacing w:line="360" w:lineRule="auto"/>
        <w:ind w:firstLine="709"/>
        <w:jc w:val="right"/>
        <w:rPr>
          <w:rFonts w:ascii="Times New Roman" w:hAnsi="Times New Roman" w:cs="Times New Roman"/>
          <w:sz w:val="28"/>
          <w:szCs w:val="28"/>
        </w:rPr>
      </w:pPr>
      <w:r w:rsidRPr="00C54BBA">
        <w:rPr>
          <w:rFonts w:ascii="Times New Roman" w:hAnsi="Times New Roman" w:cs="Times New Roman"/>
          <w:sz w:val="28"/>
          <w:szCs w:val="28"/>
        </w:rPr>
        <w:t>Выполнила студентка ЭиП-517</w:t>
      </w:r>
    </w:p>
    <w:p w:rsidR="003114F7" w:rsidRPr="00C54BBA" w:rsidRDefault="003114F7" w:rsidP="00016408">
      <w:pPr>
        <w:spacing w:line="360" w:lineRule="auto"/>
        <w:ind w:firstLine="709"/>
        <w:jc w:val="right"/>
        <w:rPr>
          <w:rFonts w:ascii="Times New Roman" w:hAnsi="Times New Roman" w:cs="Times New Roman"/>
          <w:sz w:val="28"/>
          <w:szCs w:val="28"/>
        </w:rPr>
      </w:pPr>
      <w:r w:rsidRPr="00C54BBA">
        <w:rPr>
          <w:rFonts w:ascii="Times New Roman" w:hAnsi="Times New Roman" w:cs="Times New Roman"/>
          <w:sz w:val="28"/>
          <w:szCs w:val="28"/>
        </w:rPr>
        <w:t>Федоренко Н. С.</w:t>
      </w:r>
    </w:p>
    <w:p w:rsidR="003114F7" w:rsidRPr="00C54BBA" w:rsidRDefault="003114F7" w:rsidP="00016408">
      <w:pPr>
        <w:spacing w:line="360" w:lineRule="auto"/>
        <w:ind w:firstLine="709"/>
        <w:jc w:val="right"/>
        <w:rPr>
          <w:rFonts w:ascii="Times New Roman" w:hAnsi="Times New Roman" w:cs="Times New Roman"/>
          <w:sz w:val="28"/>
          <w:szCs w:val="28"/>
        </w:rPr>
      </w:pPr>
      <w:r w:rsidRPr="00C54BBA">
        <w:rPr>
          <w:rFonts w:ascii="Times New Roman" w:hAnsi="Times New Roman" w:cs="Times New Roman"/>
          <w:sz w:val="28"/>
          <w:szCs w:val="28"/>
        </w:rPr>
        <w:t>Проверила Котова Н. Н.</w:t>
      </w:r>
    </w:p>
    <w:p w:rsidR="003114F7" w:rsidRPr="00C54BBA" w:rsidRDefault="003114F7" w:rsidP="00016408">
      <w:pPr>
        <w:spacing w:line="360" w:lineRule="auto"/>
        <w:ind w:firstLine="709"/>
        <w:jc w:val="right"/>
        <w:rPr>
          <w:rFonts w:ascii="Times New Roman" w:hAnsi="Times New Roman" w:cs="Times New Roman"/>
          <w:sz w:val="28"/>
        </w:rPr>
      </w:pPr>
    </w:p>
    <w:p w:rsidR="003114F7" w:rsidRPr="00C54BBA" w:rsidRDefault="003114F7" w:rsidP="00C54BBA">
      <w:pPr>
        <w:spacing w:line="360" w:lineRule="auto"/>
        <w:ind w:firstLine="709"/>
        <w:jc w:val="both"/>
        <w:rPr>
          <w:rFonts w:ascii="Times New Roman" w:hAnsi="Times New Roman" w:cs="Times New Roman"/>
          <w:sz w:val="28"/>
        </w:rPr>
      </w:pPr>
    </w:p>
    <w:p w:rsidR="003114F7" w:rsidRPr="00C54BBA" w:rsidRDefault="003114F7" w:rsidP="00C54BBA">
      <w:pPr>
        <w:spacing w:line="360" w:lineRule="auto"/>
        <w:ind w:firstLine="709"/>
        <w:jc w:val="both"/>
        <w:rPr>
          <w:rFonts w:ascii="Times New Roman" w:hAnsi="Times New Roman" w:cs="Times New Roman"/>
          <w:sz w:val="28"/>
        </w:rPr>
      </w:pPr>
    </w:p>
    <w:p w:rsidR="003114F7" w:rsidRPr="00C54BBA" w:rsidRDefault="003114F7" w:rsidP="00C54BBA">
      <w:pPr>
        <w:pStyle w:val="4"/>
        <w:spacing w:line="360" w:lineRule="auto"/>
        <w:ind w:firstLine="709"/>
        <w:jc w:val="both"/>
        <w:rPr>
          <w:sz w:val="28"/>
        </w:rPr>
      </w:pPr>
    </w:p>
    <w:p w:rsidR="003114F7" w:rsidRPr="00C54BBA" w:rsidRDefault="003114F7" w:rsidP="00C54BBA">
      <w:pPr>
        <w:pStyle w:val="4"/>
        <w:spacing w:line="360" w:lineRule="auto"/>
        <w:ind w:firstLine="709"/>
        <w:rPr>
          <w:sz w:val="28"/>
        </w:rPr>
      </w:pPr>
      <w:r w:rsidRPr="00C54BBA">
        <w:rPr>
          <w:sz w:val="28"/>
        </w:rPr>
        <w:t>Челябинск 2004</w:t>
      </w:r>
    </w:p>
    <w:p w:rsidR="001C5691" w:rsidRPr="00C54BBA" w:rsidRDefault="00C54BBA" w:rsidP="00C54BBA">
      <w:pPr>
        <w:pStyle w:val="aa"/>
        <w:spacing w:line="360" w:lineRule="auto"/>
        <w:ind w:firstLine="709"/>
        <w:jc w:val="both"/>
        <w:rPr>
          <w:b/>
          <w:bCs/>
        </w:rPr>
      </w:pPr>
      <w:r w:rsidRPr="00C54BBA">
        <w:rPr>
          <w:rFonts w:ascii="Arial" w:hAnsi="Arial" w:cs="Courier New"/>
          <w:szCs w:val="20"/>
        </w:rPr>
        <w:br w:type="page"/>
      </w:r>
      <w:r w:rsidR="001C5691" w:rsidRPr="00C54BBA">
        <w:rPr>
          <w:b/>
          <w:bCs/>
        </w:rPr>
        <w:lastRenderedPageBreak/>
        <w:t>Аннотация</w:t>
      </w:r>
    </w:p>
    <w:p w:rsidR="001C5691" w:rsidRPr="00C54BBA" w:rsidRDefault="001C5691" w:rsidP="00C54BBA">
      <w:pPr>
        <w:spacing w:line="360" w:lineRule="auto"/>
        <w:ind w:firstLine="709"/>
        <w:jc w:val="both"/>
        <w:rPr>
          <w:sz w:val="28"/>
        </w:rPr>
      </w:pPr>
    </w:p>
    <w:p w:rsidR="001C5691" w:rsidRPr="00C54BBA" w:rsidRDefault="001C5691" w:rsidP="00C54BBA">
      <w:pPr>
        <w:pStyle w:val="aa"/>
        <w:spacing w:line="360" w:lineRule="auto"/>
        <w:ind w:firstLine="709"/>
        <w:jc w:val="both"/>
      </w:pPr>
      <w:r w:rsidRPr="00C54BBA">
        <w:t xml:space="preserve">Федоренко Н. С. Анализ финансового состояния ООО «Грот». – Челябинск: ЮУрГУ, Экономика и предпринимательство, 2004, </w:t>
      </w:r>
      <w:r w:rsidR="00574565" w:rsidRPr="00C54BBA">
        <w:t xml:space="preserve">51 </w:t>
      </w:r>
      <w:r w:rsidRPr="00C54BBA">
        <w:t>с.</w:t>
      </w:r>
      <w:r w:rsidR="00574565" w:rsidRPr="00C54BBA">
        <w:t>, 12 табл., 3 рис.</w:t>
      </w:r>
    </w:p>
    <w:p w:rsidR="001C5691" w:rsidRPr="00C54BBA" w:rsidRDefault="00C54BBA" w:rsidP="00C54BBA">
      <w:pPr>
        <w:pStyle w:val="aa"/>
        <w:spacing w:line="360" w:lineRule="auto"/>
        <w:ind w:firstLine="709"/>
        <w:jc w:val="both"/>
      </w:pPr>
      <w:r>
        <w:t xml:space="preserve">Библиография литературы – </w:t>
      </w:r>
      <w:r w:rsidR="001102D0" w:rsidRPr="00C54BBA">
        <w:t>4 наименования</w:t>
      </w:r>
      <w:r w:rsidR="001C5691" w:rsidRPr="00C54BBA">
        <w:t>.</w:t>
      </w:r>
    </w:p>
    <w:p w:rsidR="001C5691" w:rsidRPr="00C54BBA" w:rsidRDefault="001C5691" w:rsidP="00C54BBA">
      <w:pPr>
        <w:pStyle w:val="aa"/>
        <w:spacing w:line="360" w:lineRule="auto"/>
        <w:ind w:firstLine="709"/>
        <w:jc w:val="both"/>
      </w:pPr>
      <w:r w:rsidRPr="00C54BBA">
        <w:t xml:space="preserve">В данной работе содержится </w:t>
      </w:r>
      <w:r w:rsidR="001102D0" w:rsidRPr="00C54BBA">
        <w:t>2</w:t>
      </w:r>
      <w:r w:rsidRPr="00C54BBA">
        <w:t xml:space="preserve"> раздела: «</w:t>
      </w:r>
      <w:r w:rsidR="00574565" w:rsidRPr="00C54BBA">
        <w:t>Методики финансового анализа предприятия</w:t>
      </w:r>
      <w:r w:rsidRPr="00C54BBA">
        <w:t>»</w:t>
      </w:r>
      <w:r w:rsidR="001102D0" w:rsidRPr="00C54BBA">
        <w:t xml:space="preserve"> и </w:t>
      </w:r>
      <w:r w:rsidRPr="00C54BBA">
        <w:t>«</w:t>
      </w:r>
      <w:r w:rsidR="00574565" w:rsidRPr="00C54BBA">
        <w:t>Расчет показателей финансовой деятельности предприятия ООО «Грот</w:t>
      </w:r>
      <w:r w:rsidR="001102D0" w:rsidRPr="00C54BBA">
        <w:t>»</w:t>
      </w:r>
      <w:r w:rsidRPr="00C54BBA">
        <w:t xml:space="preserve">. Первый раздел раскрывает </w:t>
      </w:r>
      <w:r w:rsidR="00574565" w:rsidRPr="00C54BBA">
        <w:t>методики различный авторов в области экономики и анализа финансово-хозяйственной деятельности предприятия. Второй раздел на конкретном примере предприятия «Грот» показывает, как можно провести финансовый анализ с помощью различных показателей и определить риск банкротства и уровень платежеспособности предприятия.</w:t>
      </w:r>
    </w:p>
    <w:p w:rsidR="001C5691" w:rsidRPr="00C54BBA" w:rsidRDefault="00C54BBA" w:rsidP="00C54BBA">
      <w:pPr>
        <w:pStyle w:val="aa"/>
        <w:spacing w:line="360" w:lineRule="auto"/>
        <w:jc w:val="both"/>
        <w:rPr>
          <w:b/>
          <w:bCs/>
        </w:rPr>
      </w:pPr>
      <w:r>
        <w:rPr>
          <w:rFonts w:ascii="Arial" w:hAnsi="Arial" w:cs="Courier New"/>
          <w:szCs w:val="20"/>
        </w:rPr>
        <w:br w:type="page"/>
      </w:r>
      <w:r w:rsidR="001C5691" w:rsidRPr="00C54BBA">
        <w:rPr>
          <w:b/>
          <w:bCs/>
        </w:rPr>
        <w:lastRenderedPageBreak/>
        <w:t>Содержание</w:t>
      </w:r>
    </w:p>
    <w:p w:rsidR="001C5691" w:rsidRPr="00C54BBA" w:rsidRDefault="001C5691" w:rsidP="00C54BBA">
      <w:pPr>
        <w:spacing w:line="360" w:lineRule="auto"/>
        <w:jc w:val="both"/>
        <w:rPr>
          <w:sz w:val="28"/>
        </w:rPr>
      </w:pPr>
    </w:p>
    <w:p w:rsidR="00367177" w:rsidRPr="00C54BBA" w:rsidRDefault="001102D0" w:rsidP="00C54BBA">
      <w:pPr>
        <w:pStyle w:val="11"/>
        <w:tabs>
          <w:tab w:val="right" w:leader="dot" w:pos="9911"/>
        </w:tabs>
        <w:spacing w:before="0" w:after="0" w:line="360" w:lineRule="auto"/>
        <w:jc w:val="both"/>
        <w:rPr>
          <w:b w:val="0"/>
          <w:bCs w:val="0"/>
          <w:caps w:val="0"/>
          <w:noProof/>
        </w:rPr>
      </w:pPr>
      <w:r w:rsidRPr="00C54BBA">
        <w:fldChar w:fldCharType="begin"/>
      </w:r>
      <w:r w:rsidRPr="00C54BBA">
        <w:instrText xml:space="preserve"> TOC \o "1-3" \h \z \u </w:instrText>
      </w:r>
      <w:r w:rsidRPr="00C54BBA">
        <w:fldChar w:fldCharType="separate"/>
      </w:r>
      <w:hyperlink w:anchor="_Toc89578319" w:history="1">
        <w:r w:rsidR="00367177" w:rsidRPr="00C54BBA">
          <w:rPr>
            <w:rStyle w:val="af2"/>
            <w:noProof/>
          </w:rPr>
          <w:t>Введение</w:t>
        </w:r>
        <w:r w:rsidR="00367177" w:rsidRPr="00C54BBA">
          <w:rPr>
            <w:noProof/>
            <w:webHidden/>
          </w:rPr>
          <w:tab/>
        </w:r>
        <w:r w:rsidR="00367177" w:rsidRPr="00C54BBA">
          <w:rPr>
            <w:noProof/>
            <w:webHidden/>
          </w:rPr>
          <w:fldChar w:fldCharType="begin"/>
        </w:r>
        <w:r w:rsidR="00367177" w:rsidRPr="00C54BBA">
          <w:rPr>
            <w:noProof/>
            <w:webHidden/>
          </w:rPr>
          <w:instrText xml:space="preserve"> PAGEREF _Toc89578319 \h </w:instrText>
        </w:r>
        <w:r w:rsidR="00367177" w:rsidRPr="00C54BBA">
          <w:rPr>
            <w:noProof/>
            <w:webHidden/>
          </w:rPr>
        </w:r>
        <w:r w:rsidR="00367177" w:rsidRPr="00C54BBA">
          <w:rPr>
            <w:noProof/>
            <w:webHidden/>
          </w:rPr>
          <w:fldChar w:fldCharType="separate"/>
        </w:r>
        <w:r w:rsidR="00877E19" w:rsidRPr="00C54BBA">
          <w:rPr>
            <w:noProof/>
            <w:webHidden/>
          </w:rPr>
          <w:t>6</w:t>
        </w:r>
        <w:r w:rsidR="00367177" w:rsidRPr="00C54BBA">
          <w:rPr>
            <w:noProof/>
            <w:webHidden/>
          </w:rPr>
          <w:fldChar w:fldCharType="end"/>
        </w:r>
      </w:hyperlink>
    </w:p>
    <w:p w:rsidR="00367177" w:rsidRPr="00C54BBA" w:rsidRDefault="004411A2" w:rsidP="00C54BBA">
      <w:pPr>
        <w:pStyle w:val="11"/>
        <w:tabs>
          <w:tab w:val="right" w:leader="dot" w:pos="9911"/>
        </w:tabs>
        <w:spacing w:before="0" w:after="0" w:line="360" w:lineRule="auto"/>
        <w:jc w:val="both"/>
        <w:rPr>
          <w:b w:val="0"/>
          <w:bCs w:val="0"/>
          <w:caps w:val="0"/>
          <w:noProof/>
        </w:rPr>
      </w:pPr>
      <w:hyperlink w:anchor="_Toc89578320" w:history="1">
        <w:r w:rsidR="00367177" w:rsidRPr="00C54BBA">
          <w:rPr>
            <w:rStyle w:val="af2"/>
            <w:noProof/>
          </w:rPr>
          <w:t>Методики анализа финансовой деятельности предприятия</w:t>
        </w:r>
        <w:r w:rsidR="00367177" w:rsidRPr="00C54BBA">
          <w:rPr>
            <w:noProof/>
            <w:webHidden/>
          </w:rPr>
          <w:tab/>
        </w:r>
        <w:r w:rsidR="00367177" w:rsidRPr="00C54BBA">
          <w:rPr>
            <w:noProof/>
            <w:webHidden/>
          </w:rPr>
          <w:fldChar w:fldCharType="begin"/>
        </w:r>
        <w:r w:rsidR="00367177" w:rsidRPr="00C54BBA">
          <w:rPr>
            <w:noProof/>
            <w:webHidden/>
          </w:rPr>
          <w:instrText xml:space="preserve"> PAGEREF _Toc89578320 \h </w:instrText>
        </w:r>
        <w:r w:rsidR="00367177" w:rsidRPr="00C54BBA">
          <w:rPr>
            <w:noProof/>
            <w:webHidden/>
          </w:rPr>
        </w:r>
        <w:r w:rsidR="00367177" w:rsidRPr="00C54BBA">
          <w:rPr>
            <w:noProof/>
            <w:webHidden/>
          </w:rPr>
          <w:fldChar w:fldCharType="separate"/>
        </w:r>
        <w:r w:rsidR="00877E19" w:rsidRPr="00C54BBA">
          <w:rPr>
            <w:noProof/>
            <w:webHidden/>
          </w:rPr>
          <w:t>7</w:t>
        </w:r>
        <w:r w:rsidR="00367177" w:rsidRPr="00C54BBA">
          <w:rPr>
            <w:noProof/>
            <w:webHidden/>
          </w:rPr>
          <w:fldChar w:fldCharType="end"/>
        </w:r>
      </w:hyperlink>
    </w:p>
    <w:p w:rsidR="00367177" w:rsidRPr="00C54BBA" w:rsidRDefault="004411A2" w:rsidP="00C54BBA">
      <w:pPr>
        <w:pStyle w:val="25"/>
        <w:tabs>
          <w:tab w:val="right" w:leader="dot" w:pos="9911"/>
        </w:tabs>
        <w:spacing w:line="360" w:lineRule="auto"/>
        <w:ind w:left="0"/>
        <w:jc w:val="both"/>
        <w:rPr>
          <w:smallCaps w:val="0"/>
          <w:noProof/>
        </w:rPr>
      </w:pPr>
      <w:hyperlink w:anchor="_Toc89578321" w:history="1">
        <w:r w:rsidR="00367177" w:rsidRPr="00C54BBA">
          <w:rPr>
            <w:rStyle w:val="af2"/>
            <w:noProof/>
          </w:rPr>
          <w:t>Шеремет.</w:t>
        </w:r>
        <w:r w:rsidR="00367177" w:rsidRPr="00C54BBA">
          <w:rPr>
            <w:noProof/>
            <w:webHidden/>
          </w:rPr>
          <w:tab/>
        </w:r>
        <w:r w:rsidR="00367177" w:rsidRPr="00C54BBA">
          <w:rPr>
            <w:noProof/>
            <w:webHidden/>
          </w:rPr>
          <w:fldChar w:fldCharType="begin"/>
        </w:r>
        <w:r w:rsidR="00367177" w:rsidRPr="00C54BBA">
          <w:rPr>
            <w:noProof/>
            <w:webHidden/>
          </w:rPr>
          <w:instrText xml:space="preserve"> PAGEREF _Toc89578321 \h </w:instrText>
        </w:r>
        <w:r w:rsidR="00367177" w:rsidRPr="00C54BBA">
          <w:rPr>
            <w:noProof/>
            <w:webHidden/>
          </w:rPr>
        </w:r>
        <w:r w:rsidR="00367177" w:rsidRPr="00C54BBA">
          <w:rPr>
            <w:noProof/>
            <w:webHidden/>
          </w:rPr>
          <w:fldChar w:fldCharType="separate"/>
        </w:r>
        <w:r w:rsidR="00877E19" w:rsidRPr="00C54BBA">
          <w:rPr>
            <w:noProof/>
            <w:webHidden/>
          </w:rPr>
          <w:t>7</w:t>
        </w:r>
        <w:r w:rsidR="00367177" w:rsidRPr="00C54BBA">
          <w:rPr>
            <w:noProof/>
            <w:webHidden/>
          </w:rPr>
          <w:fldChar w:fldCharType="end"/>
        </w:r>
      </w:hyperlink>
    </w:p>
    <w:p w:rsidR="00367177" w:rsidRPr="00C54BBA" w:rsidRDefault="004411A2" w:rsidP="00C54BBA">
      <w:pPr>
        <w:pStyle w:val="25"/>
        <w:tabs>
          <w:tab w:val="right" w:leader="dot" w:pos="9911"/>
        </w:tabs>
        <w:spacing w:line="360" w:lineRule="auto"/>
        <w:ind w:left="0"/>
        <w:jc w:val="both"/>
        <w:rPr>
          <w:smallCaps w:val="0"/>
          <w:noProof/>
        </w:rPr>
      </w:pPr>
      <w:hyperlink w:anchor="_Toc89578322" w:history="1">
        <w:r w:rsidR="00367177" w:rsidRPr="00C54BBA">
          <w:rPr>
            <w:rStyle w:val="af2"/>
            <w:noProof/>
          </w:rPr>
          <w:t>Савицкая</w:t>
        </w:r>
        <w:r w:rsidR="00367177" w:rsidRPr="00C54BBA">
          <w:rPr>
            <w:noProof/>
            <w:webHidden/>
          </w:rPr>
          <w:tab/>
        </w:r>
        <w:r w:rsidR="00367177" w:rsidRPr="00C54BBA">
          <w:rPr>
            <w:noProof/>
            <w:webHidden/>
          </w:rPr>
          <w:fldChar w:fldCharType="begin"/>
        </w:r>
        <w:r w:rsidR="00367177" w:rsidRPr="00C54BBA">
          <w:rPr>
            <w:noProof/>
            <w:webHidden/>
          </w:rPr>
          <w:instrText xml:space="preserve"> PAGEREF _Toc89578322 \h </w:instrText>
        </w:r>
        <w:r w:rsidR="00367177" w:rsidRPr="00C54BBA">
          <w:rPr>
            <w:noProof/>
            <w:webHidden/>
          </w:rPr>
        </w:r>
        <w:r w:rsidR="00367177" w:rsidRPr="00C54BBA">
          <w:rPr>
            <w:noProof/>
            <w:webHidden/>
          </w:rPr>
          <w:fldChar w:fldCharType="separate"/>
        </w:r>
        <w:r w:rsidR="00877E19" w:rsidRPr="00C54BBA">
          <w:rPr>
            <w:noProof/>
            <w:webHidden/>
          </w:rPr>
          <w:t>11</w:t>
        </w:r>
        <w:r w:rsidR="00367177" w:rsidRPr="00C54BBA">
          <w:rPr>
            <w:noProof/>
            <w:webHidden/>
          </w:rPr>
          <w:fldChar w:fldCharType="end"/>
        </w:r>
      </w:hyperlink>
    </w:p>
    <w:p w:rsidR="00367177" w:rsidRPr="00C54BBA" w:rsidRDefault="004411A2" w:rsidP="00C54BBA">
      <w:pPr>
        <w:pStyle w:val="32"/>
        <w:tabs>
          <w:tab w:val="right" w:leader="dot" w:pos="9911"/>
        </w:tabs>
        <w:spacing w:line="360" w:lineRule="auto"/>
        <w:ind w:left="0"/>
        <w:jc w:val="both"/>
        <w:rPr>
          <w:i w:val="0"/>
          <w:iCs w:val="0"/>
          <w:noProof/>
        </w:rPr>
      </w:pPr>
      <w:hyperlink w:anchor="_Toc89578323" w:history="1">
        <w:r w:rsidR="00367177" w:rsidRPr="00C54BBA">
          <w:rPr>
            <w:rStyle w:val="af2"/>
            <w:b/>
            <w:noProof/>
          </w:rPr>
          <w:t>Источники информации для оценки финансового состояния предприятия</w:t>
        </w:r>
        <w:r w:rsidR="00367177" w:rsidRPr="00C54BBA">
          <w:rPr>
            <w:noProof/>
            <w:webHidden/>
          </w:rPr>
          <w:tab/>
        </w:r>
        <w:r w:rsidR="00367177" w:rsidRPr="00C54BBA">
          <w:rPr>
            <w:noProof/>
            <w:webHidden/>
          </w:rPr>
          <w:fldChar w:fldCharType="begin"/>
        </w:r>
        <w:r w:rsidR="00367177" w:rsidRPr="00C54BBA">
          <w:rPr>
            <w:noProof/>
            <w:webHidden/>
          </w:rPr>
          <w:instrText xml:space="preserve"> PAGEREF _Toc89578323 \h </w:instrText>
        </w:r>
        <w:r w:rsidR="00367177" w:rsidRPr="00C54BBA">
          <w:rPr>
            <w:noProof/>
            <w:webHidden/>
          </w:rPr>
        </w:r>
        <w:r w:rsidR="00367177" w:rsidRPr="00C54BBA">
          <w:rPr>
            <w:noProof/>
            <w:webHidden/>
          </w:rPr>
          <w:fldChar w:fldCharType="separate"/>
        </w:r>
        <w:r w:rsidR="00877E19" w:rsidRPr="00C54BBA">
          <w:rPr>
            <w:noProof/>
            <w:webHidden/>
          </w:rPr>
          <w:t>15</w:t>
        </w:r>
        <w:r w:rsidR="00367177" w:rsidRPr="00C54BBA">
          <w:rPr>
            <w:noProof/>
            <w:webHidden/>
          </w:rPr>
          <w:fldChar w:fldCharType="end"/>
        </w:r>
      </w:hyperlink>
    </w:p>
    <w:p w:rsidR="00367177" w:rsidRPr="00C54BBA" w:rsidRDefault="004411A2" w:rsidP="00C54BBA">
      <w:pPr>
        <w:pStyle w:val="32"/>
        <w:tabs>
          <w:tab w:val="right" w:leader="dot" w:pos="9911"/>
        </w:tabs>
        <w:spacing w:line="360" w:lineRule="auto"/>
        <w:ind w:left="0"/>
        <w:jc w:val="both"/>
        <w:rPr>
          <w:i w:val="0"/>
          <w:iCs w:val="0"/>
          <w:noProof/>
        </w:rPr>
      </w:pPr>
      <w:hyperlink w:anchor="_Toc89578324" w:history="1">
        <w:r w:rsidR="00367177" w:rsidRPr="00C54BBA">
          <w:rPr>
            <w:rStyle w:val="af2"/>
            <w:b/>
            <w:noProof/>
          </w:rPr>
          <w:t>Методика анализа финансовой устойчивости предприятия на основе финансового левериджа.</w:t>
        </w:r>
        <w:r w:rsidR="00367177" w:rsidRPr="00C54BBA">
          <w:rPr>
            <w:noProof/>
            <w:webHidden/>
          </w:rPr>
          <w:tab/>
        </w:r>
        <w:r w:rsidR="00367177" w:rsidRPr="00C54BBA">
          <w:rPr>
            <w:noProof/>
            <w:webHidden/>
          </w:rPr>
          <w:fldChar w:fldCharType="begin"/>
        </w:r>
        <w:r w:rsidR="00367177" w:rsidRPr="00C54BBA">
          <w:rPr>
            <w:noProof/>
            <w:webHidden/>
          </w:rPr>
          <w:instrText xml:space="preserve"> PAGEREF _Toc89578324 \h </w:instrText>
        </w:r>
        <w:r w:rsidR="00367177" w:rsidRPr="00C54BBA">
          <w:rPr>
            <w:noProof/>
            <w:webHidden/>
          </w:rPr>
        </w:r>
        <w:r w:rsidR="00367177" w:rsidRPr="00C54BBA">
          <w:rPr>
            <w:noProof/>
            <w:webHidden/>
          </w:rPr>
          <w:fldChar w:fldCharType="separate"/>
        </w:r>
        <w:r w:rsidR="00877E19" w:rsidRPr="00C54BBA">
          <w:rPr>
            <w:noProof/>
            <w:webHidden/>
          </w:rPr>
          <w:t>15</w:t>
        </w:r>
        <w:r w:rsidR="00367177" w:rsidRPr="00C54BBA">
          <w:rPr>
            <w:noProof/>
            <w:webHidden/>
          </w:rPr>
          <w:fldChar w:fldCharType="end"/>
        </w:r>
      </w:hyperlink>
    </w:p>
    <w:p w:rsidR="00367177" w:rsidRPr="00C54BBA" w:rsidRDefault="004411A2" w:rsidP="00C54BBA">
      <w:pPr>
        <w:pStyle w:val="25"/>
        <w:tabs>
          <w:tab w:val="right" w:leader="dot" w:pos="9911"/>
        </w:tabs>
        <w:spacing w:line="360" w:lineRule="auto"/>
        <w:ind w:left="0"/>
        <w:jc w:val="both"/>
        <w:rPr>
          <w:smallCaps w:val="0"/>
          <w:noProof/>
        </w:rPr>
      </w:pPr>
      <w:hyperlink w:anchor="_Toc89578325" w:history="1">
        <w:r w:rsidR="00367177" w:rsidRPr="00C54BBA">
          <w:rPr>
            <w:rStyle w:val="af2"/>
            <w:noProof/>
          </w:rPr>
          <w:t>Бердникова.</w:t>
        </w:r>
        <w:r w:rsidR="00367177" w:rsidRPr="00C54BBA">
          <w:rPr>
            <w:noProof/>
            <w:webHidden/>
          </w:rPr>
          <w:tab/>
        </w:r>
        <w:r w:rsidR="00367177" w:rsidRPr="00C54BBA">
          <w:rPr>
            <w:noProof/>
            <w:webHidden/>
          </w:rPr>
          <w:fldChar w:fldCharType="begin"/>
        </w:r>
        <w:r w:rsidR="00367177" w:rsidRPr="00C54BBA">
          <w:rPr>
            <w:noProof/>
            <w:webHidden/>
          </w:rPr>
          <w:instrText xml:space="preserve"> PAGEREF _Toc89578325 \h </w:instrText>
        </w:r>
        <w:r w:rsidR="00367177" w:rsidRPr="00C54BBA">
          <w:rPr>
            <w:noProof/>
            <w:webHidden/>
          </w:rPr>
        </w:r>
        <w:r w:rsidR="00367177" w:rsidRPr="00C54BBA">
          <w:rPr>
            <w:noProof/>
            <w:webHidden/>
          </w:rPr>
          <w:fldChar w:fldCharType="separate"/>
        </w:r>
        <w:r w:rsidR="00877E19" w:rsidRPr="00C54BBA">
          <w:rPr>
            <w:noProof/>
            <w:webHidden/>
          </w:rPr>
          <w:t>17</w:t>
        </w:r>
        <w:r w:rsidR="00367177" w:rsidRPr="00C54BBA">
          <w:rPr>
            <w:noProof/>
            <w:webHidden/>
          </w:rPr>
          <w:fldChar w:fldCharType="end"/>
        </w:r>
      </w:hyperlink>
    </w:p>
    <w:p w:rsidR="00367177" w:rsidRPr="00C54BBA" w:rsidRDefault="004411A2" w:rsidP="00C54BBA">
      <w:pPr>
        <w:pStyle w:val="32"/>
        <w:tabs>
          <w:tab w:val="right" w:leader="dot" w:pos="9911"/>
        </w:tabs>
        <w:spacing w:line="360" w:lineRule="auto"/>
        <w:ind w:left="0"/>
        <w:jc w:val="both"/>
        <w:rPr>
          <w:i w:val="0"/>
          <w:iCs w:val="0"/>
          <w:noProof/>
        </w:rPr>
      </w:pPr>
      <w:hyperlink w:anchor="_Toc89578326" w:history="1">
        <w:r w:rsidR="00367177" w:rsidRPr="00C54BBA">
          <w:rPr>
            <w:rStyle w:val="af2"/>
            <w:b/>
            <w:noProof/>
          </w:rPr>
          <w:t>Анализ финансовых результатов деятельности предприятия</w:t>
        </w:r>
        <w:r w:rsidR="00367177" w:rsidRPr="00C54BBA">
          <w:rPr>
            <w:noProof/>
            <w:webHidden/>
          </w:rPr>
          <w:tab/>
        </w:r>
        <w:r w:rsidR="00367177" w:rsidRPr="00C54BBA">
          <w:rPr>
            <w:noProof/>
            <w:webHidden/>
          </w:rPr>
          <w:fldChar w:fldCharType="begin"/>
        </w:r>
        <w:r w:rsidR="00367177" w:rsidRPr="00C54BBA">
          <w:rPr>
            <w:noProof/>
            <w:webHidden/>
          </w:rPr>
          <w:instrText xml:space="preserve"> PAGEREF _Toc89578326 \h </w:instrText>
        </w:r>
        <w:r w:rsidR="00367177" w:rsidRPr="00C54BBA">
          <w:rPr>
            <w:noProof/>
            <w:webHidden/>
          </w:rPr>
        </w:r>
        <w:r w:rsidR="00367177" w:rsidRPr="00C54BBA">
          <w:rPr>
            <w:noProof/>
            <w:webHidden/>
          </w:rPr>
          <w:fldChar w:fldCharType="separate"/>
        </w:r>
        <w:r w:rsidR="00877E19" w:rsidRPr="00C54BBA">
          <w:rPr>
            <w:noProof/>
            <w:webHidden/>
          </w:rPr>
          <w:t>17</w:t>
        </w:r>
        <w:r w:rsidR="00367177" w:rsidRPr="00C54BBA">
          <w:rPr>
            <w:noProof/>
            <w:webHidden/>
          </w:rPr>
          <w:fldChar w:fldCharType="end"/>
        </w:r>
      </w:hyperlink>
    </w:p>
    <w:p w:rsidR="00367177" w:rsidRPr="00C54BBA" w:rsidRDefault="004411A2" w:rsidP="00C54BBA">
      <w:pPr>
        <w:pStyle w:val="32"/>
        <w:tabs>
          <w:tab w:val="right" w:leader="dot" w:pos="9911"/>
        </w:tabs>
        <w:spacing w:line="360" w:lineRule="auto"/>
        <w:ind w:left="0"/>
        <w:jc w:val="both"/>
        <w:rPr>
          <w:i w:val="0"/>
          <w:iCs w:val="0"/>
          <w:noProof/>
        </w:rPr>
      </w:pPr>
      <w:hyperlink w:anchor="_Toc89578327" w:history="1">
        <w:r w:rsidR="00367177" w:rsidRPr="00C54BBA">
          <w:rPr>
            <w:rStyle w:val="af2"/>
            <w:b/>
            <w:noProof/>
          </w:rPr>
          <w:t>Методика анализа финансового состояния предприятия</w:t>
        </w:r>
        <w:r w:rsidR="00367177" w:rsidRPr="00C54BBA">
          <w:rPr>
            <w:noProof/>
            <w:webHidden/>
          </w:rPr>
          <w:tab/>
        </w:r>
        <w:r w:rsidR="00367177" w:rsidRPr="00C54BBA">
          <w:rPr>
            <w:noProof/>
            <w:webHidden/>
          </w:rPr>
          <w:fldChar w:fldCharType="begin"/>
        </w:r>
        <w:r w:rsidR="00367177" w:rsidRPr="00C54BBA">
          <w:rPr>
            <w:noProof/>
            <w:webHidden/>
          </w:rPr>
          <w:instrText xml:space="preserve"> PAGEREF _Toc89578327 \h </w:instrText>
        </w:r>
        <w:r w:rsidR="00367177" w:rsidRPr="00C54BBA">
          <w:rPr>
            <w:noProof/>
            <w:webHidden/>
          </w:rPr>
        </w:r>
        <w:r w:rsidR="00367177" w:rsidRPr="00C54BBA">
          <w:rPr>
            <w:noProof/>
            <w:webHidden/>
          </w:rPr>
          <w:fldChar w:fldCharType="separate"/>
        </w:r>
        <w:r w:rsidR="00877E19" w:rsidRPr="00C54BBA">
          <w:rPr>
            <w:noProof/>
            <w:webHidden/>
          </w:rPr>
          <w:t>17</w:t>
        </w:r>
        <w:r w:rsidR="00367177" w:rsidRPr="00C54BBA">
          <w:rPr>
            <w:noProof/>
            <w:webHidden/>
          </w:rPr>
          <w:fldChar w:fldCharType="end"/>
        </w:r>
      </w:hyperlink>
    </w:p>
    <w:p w:rsidR="00367177" w:rsidRPr="00C54BBA" w:rsidRDefault="004411A2" w:rsidP="00C54BBA">
      <w:pPr>
        <w:pStyle w:val="32"/>
        <w:tabs>
          <w:tab w:val="right" w:leader="dot" w:pos="9911"/>
        </w:tabs>
        <w:spacing w:line="360" w:lineRule="auto"/>
        <w:ind w:left="0"/>
        <w:jc w:val="both"/>
        <w:rPr>
          <w:i w:val="0"/>
          <w:iCs w:val="0"/>
          <w:noProof/>
        </w:rPr>
      </w:pPr>
      <w:hyperlink w:anchor="_Toc89578328" w:history="1">
        <w:r w:rsidR="00367177" w:rsidRPr="00C54BBA">
          <w:rPr>
            <w:rStyle w:val="af2"/>
            <w:b/>
            <w:noProof/>
          </w:rPr>
          <w:t>Диагностика банкротства</w:t>
        </w:r>
        <w:r w:rsidR="00367177" w:rsidRPr="00C54BBA">
          <w:rPr>
            <w:noProof/>
            <w:webHidden/>
          </w:rPr>
          <w:tab/>
        </w:r>
        <w:r w:rsidR="00367177" w:rsidRPr="00C54BBA">
          <w:rPr>
            <w:noProof/>
            <w:webHidden/>
          </w:rPr>
          <w:fldChar w:fldCharType="begin"/>
        </w:r>
        <w:r w:rsidR="00367177" w:rsidRPr="00C54BBA">
          <w:rPr>
            <w:noProof/>
            <w:webHidden/>
          </w:rPr>
          <w:instrText xml:space="preserve"> PAGEREF _Toc89578328 \h </w:instrText>
        </w:r>
        <w:r w:rsidR="00367177" w:rsidRPr="00C54BBA">
          <w:rPr>
            <w:noProof/>
            <w:webHidden/>
          </w:rPr>
        </w:r>
        <w:r w:rsidR="00367177" w:rsidRPr="00C54BBA">
          <w:rPr>
            <w:noProof/>
            <w:webHidden/>
          </w:rPr>
          <w:fldChar w:fldCharType="separate"/>
        </w:r>
        <w:r w:rsidR="00877E19" w:rsidRPr="00C54BBA">
          <w:rPr>
            <w:noProof/>
            <w:webHidden/>
          </w:rPr>
          <w:t>22</w:t>
        </w:r>
        <w:r w:rsidR="00367177" w:rsidRPr="00C54BBA">
          <w:rPr>
            <w:noProof/>
            <w:webHidden/>
          </w:rPr>
          <w:fldChar w:fldCharType="end"/>
        </w:r>
      </w:hyperlink>
    </w:p>
    <w:p w:rsidR="00367177" w:rsidRPr="00C54BBA" w:rsidRDefault="004411A2" w:rsidP="00C54BBA">
      <w:pPr>
        <w:pStyle w:val="11"/>
        <w:tabs>
          <w:tab w:val="right" w:leader="dot" w:pos="9911"/>
        </w:tabs>
        <w:spacing w:before="0" w:after="0" w:line="360" w:lineRule="auto"/>
        <w:jc w:val="both"/>
        <w:rPr>
          <w:b w:val="0"/>
          <w:bCs w:val="0"/>
          <w:caps w:val="0"/>
          <w:noProof/>
        </w:rPr>
      </w:pPr>
      <w:hyperlink w:anchor="_Toc89578329" w:history="1">
        <w:r w:rsidR="00367177" w:rsidRPr="00C54BBA">
          <w:rPr>
            <w:rStyle w:val="af2"/>
            <w:noProof/>
          </w:rPr>
          <w:t>Расчеты показателей финансового состояния предприятия на примере ООО «Грот»</w:t>
        </w:r>
        <w:r w:rsidR="00367177" w:rsidRPr="00C54BBA">
          <w:rPr>
            <w:noProof/>
            <w:webHidden/>
          </w:rPr>
          <w:tab/>
        </w:r>
        <w:r w:rsidR="00367177" w:rsidRPr="00C54BBA">
          <w:rPr>
            <w:noProof/>
            <w:webHidden/>
          </w:rPr>
          <w:fldChar w:fldCharType="begin"/>
        </w:r>
        <w:r w:rsidR="00367177" w:rsidRPr="00C54BBA">
          <w:rPr>
            <w:noProof/>
            <w:webHidden/>
          </w:rPr>
          <w:instrText xml:space="preserve"> PAGEREF _Toc89578329 \h </w:instrText>
        </w:r>
        <w:r w:rsidR="00367177" w:rsidRPr="00C54BBA">
          <w:rPr>
            <w:noProof/>
            <w:webHidden/>
          </w:rPr>
        </w:r>
        <w:r w:rsidR="00367177" w:rsidRPr="00C54BBA">
          <w:rPr>
            <w:noProof/>
            <w:webHidden/>
          </w:rPr>
          <w:fldChar w:fldCharType="separate"/>
        </w:r>
        <w:r w:rsidR="00877E19" w:rsidRPr="00C54BBA">
          <w:rPr>
            <w:noProof/>
            <w:webHidden/>
          </w:rPr>
          <w:t>32</w:t>
        </w:r>
        <w:r w:rsidR="00367177" w:rsidRPr="00C54BBA">
          <w:rPr>
            <w:noProof/>
            <w:webHidden/>
          </w:rPr>
          <w:fldChar w:fldCharType="end"/>
        </w:r>
      </w:hyperlink>
    </w:p>
    <w:p w:rsidR="00367177" w:rsidRPr="00C54BBA" w:rsidRDefault="004411A2" w:rsidP="00C54BBA">
      <w:pPr>
        <w:pStyle w:val="25"/>
        <w:tabs>
          <w:tab w:val="right" w:leader="dot" w:pos="9911"/>
        </w:tabs>
        <w:spacing w:line="360" w:lineRule="auto"/>
        <w:ind w:left="0"/>
        <w:jc w:val="both"/>
        <w:rPr>
          <w:smallCaps w:val="0"/>
          <w:noProof/>
        </w:rPr>
      </w:pPr>
      <w:hyperlink w:anchor="_Toc89578330" w:history="1">
        <w:r w:rsidR="00367177" w:rsidRPr="00C54BBA">
          <w:rPr>
            <w:rStyle w:val="af2"/>
            <w:i/>
            <w:noProof/>
          </w:rPr>
          <w:t>Этап 1. Экспресс-анализ.</w:t>
        </w:r>
        <w:r w:rsidR="00367177" w:rsidRPr="00C54BBA">
          <w:rPr>
            <w:noProof/>
            <w:webHidden/>
          </w:rPr>
          <w:tab/>
        </w:r>
        <w:r w:rsidR="00367177" w:rsidRPr="00C54BBA">
          <w:rPr>
            <w:noProof/>
            <w:webHidden/>
          </w:rPr>
          <w:fldChar w:fldCharType="begin"/>
        </w:r>
        <w:r w:rsidR="00367177" w:rsidRPr="00C54BBA">
          <w:rPr>
            <w:noProof/>
            <w:webHidden/>
          </w:rPr>
          <w:instrText xml:space="preserve"> PAGEREF _Toc89578330 \h </w:instrText>
        </w:r>
        <w:r w:rsidR="00367177" w:rsidRPr="00C54BBA">
          <w:rPr>
            <w:noProof/>
            <w:webHidden/>
          </w:rPr>
        </w:r>
        <w:r w:rsidR="00367177" w:rsidRPr="00C54BBA">
          <w:rPr>
            <w:noProof/>
            <w:webHidden/>
          </w:rPr>
          <w:fldChar w:fldCharType="separate"/>
        </w:r>
        <w:r w:rsidR="00877E19" w:rsidRPr="00C54BBA">
          <w:rPr>
            <w:noProof/>
            <w:webHidden/>
          </w:rPr>
          <w:t>32</w:t>
        </w:r>
        <w:r w:rsidR="00367177" w:rsidRPr="00C54BBA">
          <w:rPr>
            <w:noProof/>
            <w:webHidden/>
          </w:rPr>
          <w:fldChar w:fldCharType="end"/>
        </w:r>
      </w:hyperlink>
    </w:p>
    <w:p w:rsidR="00367177" w:rsidRPr="00C54BBA" w:rsidRDefault="004411A2" w:rsidP="00C54BBA">
      <w:pPr>
        <w:pStyle w:val="25"/>
        <w:tabs>
          <w:tab w:val="right" w:leader="dot" w:pos="9911"/>
        </w:tabs>
        <w:spacing w:line="360" w:lineRule="auto"/>
        <w:ind w:left="0"/>
        <w:jc w:val="both"/>
        <w:rPr>
          <w:smallCaps w:val="0"/>
          <w:noProof/>
        </w:rPr>
      </w:pPr>
      <w:hyperlink w:anchor="_Toc89578331" w:history="1">
        <w:r w:rsidR="00367177" w:rsidRPr="00C54BBA">
          <w:rPr>
            <w:rStyle w:val="af2"/>
            <w:i/>
            <w:noProof/>
          </w:rPr>
          <w:t>Этап 2. Таблица 5. Сравнительный аналитический баланс.</w:t>
        </w:r>
        <w:r w:rsidR="00367177" w:rsidRPr="00C54BBA">
          <w:rPr>
            <w:noProof/>
            <w:webHidden/>
          </w:rPr>
          <w:tab/>
        </w:r>
        <w:r w:rsidR="00367177" w:rsidRPr="00C54BBA">
          <w:rPr>
            <w:noProof/>
            <w:webHidden/>
          </w:rPr>
          <w:fldChar w:fldCharType="begin"/>
        </w:r>
        <w:r w:rsidR="00367177" w:rsidRPr="00C54BBA">
          <w:rPr>
            <w:noProof/>
            <w:webHidden/>
          </w:rPr>
          <w:instrText xml:space="preserve"> PAGEREF _Toc89578331 \h </w:instrText>
        </w:r>
        <w:r w:rsidR="00367177" w:rsidRPr="00C54BBA">
          <w:rPr>
            <w:noProof/>
            <w:webHidden/>
          </w:rPr>
        </w:r>
        <w:r w:rsidR="00367177" w:rsidRPr="00C54BBA">
          <w:rPr>
            <w:noProof/>
            <w:webHidden/>
          </w:rPr>
          <w:fldChar w:fldCharType="separate"/>
        </w:r>
        <w:r w:rsidR="00877E19" w:rsidRPr="00C54BBA">
          <w:rPr>
            <w:noProof/>
            <w:webHidden/>
          </w:rPr>
          <w:t>33</w:t>
        </w:r>
        <w:r w:rsidR="00367177" w:rsidRPr="00C54BBA">
          <w:rPr>
            <w:noProof/>
            <w:webHidden/>
          </w:rPr>
          <w:fldChar w:fldCharType="end"/>
        </w:r>
      </w:hyperlink>
    </w:p>
    <w:p w:rsidR="00367177" w:rsidRPr="00C54BBA" w:rsidRDefault="004411A2" w:rsidP="00C54BBA">
      <w:pPr>
        <w:pStyle w:val="25"/>
        <w:tabs>
          <w:tab w:val="right" w:leader="dot" w:pos="9911"/>
        </w:tabs>
        <w:spacing w:line="360" w:lineRule="auto"/>
        <w:ind w:left="0"/>
        <w:jc w:val="both"/>
        <w:rPr>
          <w:smallCaps w:val="0"/>
          <w:noProof/>
        </w:rPr>
      </w:pPr>
      <w:hyperlink w:anchor="_Toc89578332" w:history="1">
        <w:r w:rsidR="00367177" w:rsidRPr="00C54BBA">
          <w:rPr>
            <w:rStyle w:val="af2"/>
            <w:i/>
            <w:noProof/>
          </w:rPr>
          <w:t>Этап 3. Оценка ликвидности баланса.</w:t>
        </w:r>
        <w:r w:rsidR="00367177" w:rsidRPr="00C54BBA">
          <w:rPr>
            <w:noProof/>
            <w:webHidden/>
          </w:rPr>
          <w:tab/>
        </w:r>
        <w:r w:rsidR="00367177" w:rsidRPr="00C54BBA">
          <w:rPr>
            <w:noProof/>
            <w:webHidden/>
          </w:rPr>
          <w:fldChar w:fldCharType="begin"/>
        </w:r>
        <w:r w:rsidR="00367177" w:rsidRPr="00C54BBA">
          <w:rPr>
            <w:noProof/>
            <w:webHidden/>
          </w:rPr>
          <w:instrText xml:space="preserve"> PAGEREF _Toc89578332 \h </w:instrText>
        </w:r>
        <w:r w:rsidR="00367177" w:rsidRPr="00C54BBA">
          <w:rPr>
            <w:noProof/>
            <w:webHidden/>
          </w:rPr>
        </w:r>
        <w:r w:rsidR="00367177" w:rsidRPr="00C54BBA">
          <w:rPr>
            <w:noProof/>
            <w:webHidden/>
          </w:rPr>
          <w:fldChar w:fldCharType="separate"/>
        </w:r>
        <w:r w:rsidR="00877E19" w:rsidRPr="00C54BBA">
          <w:rPr>
            <w:noProof/>
            <w:webHidden/>
          </w:rPr>
          <w:t>35</w:t>
        </w:r>
        <w:r w:rsidR="00367177" w:rsidRPr="00C54BBA">
          <w:rPr>
            <w:noProof/>
            <w:webHidden/>
          </w:rPr>
          <w:fldChar w:fldCharType="end"/>
        </w:r>
      </w:hyperlink>
    </w:p>
    <w:p w:rsidR="00367177" w:rsidRPr="00C54BBA" w:rsidRDefault="004411A2" w:rsidP="00C54BBA">
      <w:pPr>
        <w:pStyle w:val="25"/>
        <w:tabs>
          <w:tab w:val="right" w:leader="dot" w:pos="9911"/>
        </w:tabs>
        <w:spacing w:line="360" w:lineRule="auto"/>
        <w:ind w:left="0"/>
        <w:jc w:val="both"/>
        <w:rPr>
          <w:smallCaps w:val="0"/>
          <w:noProof/>
        </w:rPr>
      </w:pPr>
      <w:hyperlink w:anchor="_Toc89578333" w:history="1">
        <w:r w:rsidR="00367177" w:rsidRPr="00C54BBA">
          <w:rPr>
            <w:rStyle w:val="af2"/>
            <w:i/>
            <w:noProof/>
          </w:rPr>
          <w:t>Этап 4. Оценка финансовой устойчивости предприятия.</w:t>
        </w:r>
        <w:r w:rsidR="00367177" w:rsidRPr="00C54BBA">
          <w:rPr>
            <w:noProof/>
            <w:webHidden/>
          </w:rPr>
          <w:tab/>
        </w:r>
        <w:r w:rsidR="00367177" w:rsidRPr="00C54BBA">
          <w:rPr>
            <w:noProof/>
            <w:webHidden/>
          </w:rPr>
          <w:fldChar w:fldCharType="begin"/>
        </w:r>
        <w:r w:rsidR="00367177" w:rsidRPr="00C54BBA">
          <w:rPr>
            <w:noProof/>
            <w:webHidden/>
          </w:rPr>
          <w:instrText xml:space="preserve"> PAGEREF _Toc89578333 \h </w:instrText>
        </w:r>
        <w:r w:rsidR="00367177" w:rsidRPr="00C54BBA">
          <w:rPr>
            <w:noProof/>
            <w:webHidden/>
          </w:rPr>
        </w:r>
        <w:r w:rsidR="00367177" w:rsidRPr="00C54BBA">
          <w:rPr>
            <w:noProof/>
            <w:webHidden/>
          </w:rPr>
          <w:fldChar w:fldCharType="separate"/>
        </w:r>
        <w:r w:rsidR="00877E19" w:rsidRPr="00C54BBA">
          <w:rPr>
            <w:noProof/>
            <w:webHidden/>
          </w:rPr>
          <w:t>38</w:t>
        </w:r>
        <w:r w:rsidR="00367177" w:rsidRPr="00C54BBA">
          <w:rPr>
            <w:noProof/>
            <w:webHidden/>
          </w:rPr>
          <w:fldChar w:fldCharType="end"/>
        </w:r>
      </w:hyperlink>
    </w:p>
    <w:p w:rsidR="00367177" w:rsidRPr="00C54BBA" w:rsidRDefault="004411A2" w:rsidP="00C54BBA">
      <w:pPr>
        <w:pStyle w:val="25"/>
        <w:tabs>
          <w:tab w:val="right" w:leader="dot" w:pos="9911"/>
        </w:tabs>
        <w:spacing w:line="360" w:lineRule="auto"/>
        <w:ind w:left="0"/>
        <w:jc w:val="both"/>
        <w:rPr>
          <w:smallCaps w:val="0"/>
          <w:noProof/>
        </w:rPr>
      </w:pPr>
      <w:hyperlink w:anchor="_Toc89578334" w:history="1">
        <w:r w:rsidR="00367177" w:rsidRPr="00C54BBA">
          <w:rPr>
            <w:rStyle w:val="af2"/>
            <w:i/>
            <w:noProof/>
          </w:rPr>
          <w:t>Этап 5. Показатели деловой активности.</w:t>
        </w:r>
        <w:r w:rsidR="00367177" w:rsidRPr="00C54BBA">
          <w:rPr>
            <w:noProof/>
            <w:webHidden/>
          </w:rPr>
          <w:tab/>
        </w:r>
        <w:r w:rsidR="00367177" w:rsidRPr="00C54BBA">
          <w:rPr>
            <w:noProof/>
            <w:webHidden/>
          </w:rPr>
          <w:fldChar w:fldCharType="begin"/>
        </w:r>
        <w:r w:rsidR="00367177" w:rsidRPr="00C54BBA">
          <w:rPr>
            <w:noProof/>
            <w:webHidden/>
          </w:rPr>
          <w:instrText xml:space="preserve"> PAGEREF _Toc89578334 \h </w:instrText>
        </w:r>
        <w:r w:rsidR="00367177" w:rsidRPr="00C54BBA">
          <w:rPr>
            <w:noProof/>
            <w:webHidden/>
          </w:rPr>
        </w:r>
        <w:r w:rsidR="00367177" w:rsidRPr="00C54BBA">
          <w:rPr>
            <w:noProof/>
            <w:webHidden/>
          </w:rPr>
          <w:fldChar w:fldCharType="separate"/>
        </w:r>
        <w:r w:rsidR="00877E19" w:rsidRPr="00C54BBA">
          <w:rPr>
            <w:noProof/>
            <w:webHidden/>
          </w:rPr>
          <w:t>46</w:t>
        </w:r>
        <w:r w:rsidR="00367177" w:rsidRPr="00C54BBA">
          <w:rPr>
            <w:noProof/>
            <w:webHidden/>
          </w:rPr>
          <w:fldChar w:fldCharType="end"/>
        </w:r>
      </w:hyperlink>
    </w:p>
    <w:p w:rsidR="00367177" w:rsidRPr="00C54BBA" w:rsidRDefault="004411A2" w:rsidP="00C54BBA">
      <w:pPr>
        <w:pStyle w:val="25"/>
        <w:tabs>
          <w:tab w:val="right" w:leader="dot" w:pos="9911"/>
        </w:tabs>
        <w:spacing w:line="360" w:lineRule="auto"/>
        <w:ind w:left="0"/>
        <w:jc w:val="both"/>
        <w:rPr>
          <w:smallCaps w:val="0"/>
          <w:noProof/>
        </w:rPr>
      </w:pPr>
      <w:hyperlink w:anchor="_Toc89578335" w:history="1">
        <w:r w:rsidR="00367177" w:rsidRPr="00C54BBA">
          <w:rPr>
            <w:rStyle w:val="af2"/>
            <w:i/>
            <w:noProof/>
          </w:rPr>
          <w:t>Этап 6. Показатели эффективности деятельности организации.</w:t>
        </w:r>
        <w:r w:rsidR="00367177" w:rsidRPr="00C54BBA">
          <w:rPr>
            <w:noProof/>
            <w:webHidden/>
          </w:rPr>
          <w:tab/>
        </w:r>
        <w:r w:rsidR="00367177" w:rsidRPr="00C54BBA">
          <w:rPr>
            <w:noProof/>
            <w:webHidden/>
          </w:rPr>
          <w:fldChar w:fldCharType="begin"/>
        </w:r>
        <w:r w:rsidR="00367177" w:rsidRPr="00C54BBA">
          <w:rPr>
            <w:noProof/>
            <w:webHidden/>
          </w:rPr>
          <w:instrText xml:space="preserve"> PAGEREF _Toc89578335 \h </w:instrText>
        </w:r>
        <w:r w:rsidR="00367177" w:rsidRPr="00C54BBA">
          <w:rPr>
            <w:noProof/>
            <w:webHidden/>
          </w:rPr>
        </w:r>
        <w:r w:rsidR="00367177" w:rsidRPr="00C54BBA">
          <w:rPr>
            <w:noProof/>
            <w:webHidden/>
          </w:rPr>
          <w:fldChar w:fldCharType="separate"/>
        </w:r>
        <w:r w:rsidR="00877E19" w:rsidRPr="00C54BBA">
          <w:rPr>
            <w:noProof/>
            <w:webHidden/>
          </w:rPr>
          <w:t>49</w:t>
        </w:r>
        <w:r w:rsidR="00367177" w:rsidRPr="00C54BBA">
          <w:rPr>
            <w:noProof/>
            <w:webHidden/>
          </w:rPr>
          <w:fldChar w:fldCharType="end"/>
        </w:r>
      </w:hyperlink>
    </w:p>
    <w:p w:rsidR="00367177" w:rsidRPr="00C54BBA" w:rsidRDefault="004411A2" w:rsidP="00C54BBA">
      <w:pPr>
        <w:pStyle w:val="11"/>
        <w:tabs>
          <w:tab w:val="right" w:leader="dot" w:pos="9911"/>
        </w:tabs>
        <w:spacing w:before="0" w:after="0" w:line="360" w:lineRule="auto"/>
        <w:jc w:val="both"/>
        <w:rPr>
          <w:b w:val="0"/>
          <w:bCs w:val="0"/>
          <w:caps w:val="0"/>
          <w:noProof/>
        </w:rPr>
      </w:pPr>
      <w:hyperlink w:anchor="_Toc89578336" w:history="1">
        <w:r w:rsidR="00367177" w:rsidRPr="00C54BBA">
          <w:rPr>
            <w:rStyle w:val="af2"/>
            <w:noProof/>
          </w:rPr>
          <w:t>Заключение</w:t>
        </w:r>
        <w:r w:rsidR="00367177" w:rsidRPr="00C54BBA">
          <w:rPr>
            <w:noProof/>
            <w:webHidden/>
          </w:rPr>
          <w:tab/>
        </w:r>
        <w:r w:rsidR="00367177" w:rsidRPr="00C54BBA">
          <w:rPr>
            <w:noProof/>
            <w:webHidden/>
          </w:rPr>
          <w:fldChar w:fldCharType="begin"/>
        </w:r>
        <w:r w:rsidR="00367177" w:rsidRPr="00C54BBA">
          <w:rPr>
            <w:noProof/>
            <w:webHidden/>
          </w:rPr>
          <w:instrText xml:space="preserve"> PAGEREF _Toc89578336 \h </w:instrText>
        </w:r>
        <w:r w:rsidR="00367177" w:rsidRPr="00C54BBA">
          <w:rPr>
            <w:noProof/>
            <w:webHidden/>
          </w:rPr>
        </w:r>
        <w:r w:rsidR="00367177" w:rsidRPr="00C54BBA">
          <w:rPr>
            <w:noProof/>
            <w:webHidden/>
          </w:rPr>
          <w:fldChar w:fldCharType="separate"/>
        </w:r>
        <w:r w:rsidR="00877E19" w:rsidRPr="00C54BBA">
          <w:rPr>
            <w:noProof/>
            <w:webHidden/>
          </w:rPr>
          <w:t>52</w:t>
        </w:r>
        <w:r w:rsidR="00367177" w:rsidRPr="00C54BBA">
          <w:rPr>
            <w:noProof/>
            <w:webHidden/>
          </w:rPr>
          <w:fldChar w:fldCharType="end"/>
        </w:r>
      </w:hyperlink>
    </w:p>
    <w:p w:rsidR="00367177" w:rsidRPr="00C54BBA" w:rsidRDefault="004411A2" w:rsidP="00C54BBA">
      <w:pPr>
        <w:pStyle w:val="11"/>
        <w:tabs>
          <w:tab w:val="right" w:leader="dot" w:pos="9911"/>
        </w:tabs>
        <w:spacing w:before="0" w:after="0" w:line="360" w:lineRule="auto"/>
        <w:jc w:val="both"/>
        <w:rPr>
          <w:b w:val="0"/>
          <w:bCs w:val="0"/>
          <w:caps w:val="0"/>
          <w:noProof/>
        </w:rPr>
      </w:pPr>
      <w:hyperlink w:anchor="_Toc89578337" w:history="1">
        <w:r w:rsidR="00367177" w:rsidRPr="00C54BBA">
          <w:rPr>
            <w:rStyle w:val="af2"/>
            <w:noProof/>
          </w:rPr>
          <w:t>Список используемой литературы</w:t>
        </w:r>
        <w:r w:rsidR="00367177" w:rsidRPr="00C54BBA">
          <w:rPr>
            <w:noProof/>
            <w:webHidden/>
          </w:rPr>
          <w:tab/>
        </w:r>
        <w:r w:rsidR="00367177" w:rsidRPr="00C54BBA">
          <w:rPr>
            <w:noProof/>
            <w:webHidden/>
          </w:rPr>
          <w:fldChar w:fldCharType="begin"/>
        </w:r>
        <w:r w:rsidR="00367177" w:rsidRPr="00C54BBA">
          <w:rPr>
            <w:noProof/>
            <w:webHidden/>
          </w:rPr>
          <w:instrText xml:space="preserve"> PAGEREF _Toc89578337 \h </w:instrText>
        </w:r>
        <w:r w:rsidR="00367177" w:rsidRPr="00C54BBA">
          <w:rPr>
            <w:noProof/>
            <w:webHidden/>
          </w:rPr>
        </w:r>
        <w:r w:rsidR="00367177" w:rsidRPr="00C54BBA">
          <w:rPr>
            <w:noProof/>
            <w:webHidden/>
          </w:rPr>
          <w:fldChar w:fldCharType="separate"/>
        </w:r>
        <w:r w:rsidR="00877E19" w:rsidRPr="00C54BBA">
          <w:rPr>
            <w:noProof/>
            <w:webHidden/>
          </w:rPr>
          <w:t>53</w:t>
        </w:r>
        <w:r w:rsidR="00367177" w:rsidRPr="00C54BBA">
          <w:rPr>
            <w:noProof/>
            <w:webHidden/>
          </w:rPr>
          <w:fldChar w:fldCharType="end"/>
        </w:r>
      </w:hyperlink>
    </w:p>
    <w:p w:rsidR="001C5691" w:rsidRPr="00C54BBA" w:rsidRDefault="001102D0" w:rsidP="00C54BBA">
      <w:pPr>
        <w:spacing w:line="360" w:lineRule="auto"/>
        <w:jc w:val="both"/>
        <w:rPr>
          <w:sz w:val="28"/>
        </w:rPr>
      </w:pPr>
      <w:r w:rsidRPr="00C54BBA">
        <w:fldChar w:fldCharType="end"/>
      </w:r>
    </w:p>
    <w:p w:rsidR="00367177" w:rsidRPr="00C54BBA" w:rsidRDefault="00FC657E" w:rsidP="00C54BBA">
      <w:pPr>
        <w:pStyle w:val="1"/>
        <w:spacing w:line="360" w:lineRule="auto"/>
        <w:ind w:firstLine="709"/>
        <w:jc w:val="both"/>
        <w:rPr>
          <w:sz w:val="28"/>
        </w:rPr>
      </w:pPr>
      <w:bookmarkStart w:id="0" w:name="_Toc43228457"/>
      <w:bookmarkStart w:id="1" w:name="_Toc43255091"/>
      <w:bookmarkStart w:id="2" w:name="_Toc89578319"/>
      <w:r>
        <w:rPr>
          <w:rFonts w:ascii="Arial" w:hAnsi="Arial" w:cs="Courier New"/>
          <w:b w:val="0"/>
          <w:bCs w:val="0"/>
          <w:sz w:val="28"/>
        </w:rPr>
        <w:br w:type="page"/>
      </w:r>
      <w:r w:rsidR="00367177" w:rsidRPr="00C54BBA">
        <w:rPr>
          <w:sz w:val="28"/>
        </w:rPr>
        <w:lastRenderedPageBreak/>
        <w:t>Введение</w:t>
      </w:r>
    </w:p>
    <w:bookmarkEnd w:id="0"/>
    <w:bookmarkEnd w:id="1"/>
    <w:bookmarkEnd w:id="2"/>
    <w:p w:rsidR="001C5691" w:rsidRPr="00C54BBA" w:rsidRDefault="001C5691" w:rsidP="00C54BBA">
      <w:pPr>
        <w:pStyle w:val="ac"/>
        <w:spacing w:before="0" w:beforeAutospacing="0" w:after="0" w:afterAutospacing="0" w:line="360" w:lineRule="auto"/>
        <w:ind w:firstLine="709"/>
        <w:jc w:val="both"/>
        <w:rPr>
          <w:rStyle w:val="ad"/>
          <w:sz w:val="28"/>
          <w:szCs w:val="28"/>
        </w:rPr>
      </w:pPr>
    </w:p>
    <w:p w:rsidR="001C5691" w:rsidRPr="00C54BBA" w:rsidRDefault="001C5691" w:rsidP="00C54BBA">
      <w:pPr>
        <w:pStyle w:val="ac"/>
        <w:spacing w:before="0" w:beforeAutospacing="0" w:after="0" w:afterAutospacing="0" w:line="360" w:lineRule="auto"/>
        <w:ind w:firstLine="709"/>
        <w:jc w:val="both"/>
        <w:rPr>
          <w:sz w:val="28"/>
          <w:szCs w:val="28"/>
        </w:rPr>
      </w:pPr>
      <w:r w:rsidRPr="00C54BBA">
        <w:rPr>
          <w:rStyle w:val="ad"/>
          <w:sz w:val="28"/>
          <w:szCs w:val="28"/>
        </w:rPr>
        <w:t>Анализ финансово-хозяйственной деятельности предприятия</w:t>
      </w:r>
      <w:r w:rsidRPr="00C54BBA">
        <w:rPr>
          <w:sz w:val="28"/>
          <w:szCs w:val="28"/>
        </w:rPr>
        <w:t xml:space="preserve"> представляет собой целенаправленную деятельность аналитика, состоящую в идентификации показателей, факторов и алгоритмов и позволяющую, во-первых, дать определенную формализованную характеристику, факторное объяснение и/или обоснование фактов хозяйственной жизни, как имевших место в прошлом, так и ожидаемых или планируемых к осуществлению в будущем, и, во-вторых, систематизировать возможные варианты действий.</w:t>
      </w:r>
    </w:p>
    <w:p w:rsidR="00FC657E" w:rsidRDefault="001C5691" w:rsidP="00C54BBA">
      <w:pPr>
        <w:pStyle w:val="ac"/>
        <w:spacing w:before="0" w:beforeAutospacing="0" w:after="0" w:afterAutospacing="0" w:line="360" w:lineRule="auto"/>
        <w:ind w:firstLine="709"/>
        <w:jc w:val="both"/>
        <w:rPr>
          <w:sz w:val="28"/>
          <w:szCs w:val="28"/>
        </w:rPr>
      </w:pPr>
      <w:r w:rsidRPr="00C54BBA">
        <w:rPr>
          <w:sz w:val="28"/>
          <w:szCs w:val="28"/>
        </w:rPr>
        <w:t xml:space="preserve">Известны несколько подходов к структурированию аналитических процедур в отношении некоторого объекта анализа. Главное здесь - уяснить самому аналитику, а что же он собирается делать и достичь в ходе анализа. Поскольку главным фактором для аналитика является наличие информационных ресурсов, наиболее распространено подразделение анализа на внешний и внутренний. В рамках внешнего финансового анализа, как правило, несложно выделить процедуры, относящиеся к объекту анализа и информационно обеспеченные доступной отчетностью. </w:t>
      </w:r>
    </w:p>
    <w:p w:rsidR="001C5691" w:rsidRPr="00C54BBA" w:rsidRDefault="001C5691" w:rsidP="00C54BBA">
      <w:pPr>
        <w:pStyle w:val="ac"/>
        <w:spacing w:before="0" w:beforeAutospacing="0" w:after="0" w:afterAutospacing="0" w:line="360" w:lineRule="auto"/>
        <w:ind w:firstLine="709"/>
        <w:jc w:val="both"/>
        <w:rPr>
          <w:sz w:val="28"/>
          <w:szCs w:val="28"/>
        </w:rPr>
      </w:pPr>
      <w:r w:rsidRPr="00C54BBA">
        <w:rPr>
          <w:sz w:val="28"/>
          <w:szCs w:val="28"/>
        </w:rPr>
        <w:t xml:space="preserve">Например, комплексный анализ будет включать аналитические процедуры, упорядоченные, в частности, по разделам баланса, анализ имущественного потенциала предприятия - процедуры, определяемые логикой построения актива баланса и т. д. Если речь идет о внутрифирменном анализе, то, как правило, берется соответствующая методика внешнего анализа и дополняется процедурами, информационно обеспеченными внутренней отчетностью, данными оперативного и бухгалтерского учета. Например, одной из ключевых характеристик материально-технической базы предприятия являются данные о возрастном составе оборудования. Этих данных нет в отчетности, но для внутреннего аналитика они доступны по данным аналитического учета. Группировка активов по возрастному составу, расчет среднего возраста базового </w:t>
      </w:r>
      <w:r w:rsidRPr="00C54BBA">
        <w:rPr>
          <w:sz w:val="28"/>
          <w:szCs w:val="28"/>
        </w:rPr>
        <w:lastRenderedPageBreak/>
        <w:t>оборудования и представляют собой дополнительную аналитическую процедуру, возможную лишь в рамках внутреннего анализа.</w:t>
      </w:r>
    </w:p>
    <w:p w:rsidR="001C5691" w:rsidRPr="00C54BBA" w:rsidRDefault="001C5691" w:rsidP="00C54BBA">
      <w:pPr>
        <w:pStyle w:val="ac"/>
        <w:spacing w:before="0" w:beforeAutospacing="0" w:after="0" w:afterAutospacing="0" w:line="360" w:lineRule="auto"/>
        <w:ind w:firstLine="709"/>
        <w:jc w:val="both"/>
        <w:rPr>
          <w:sz w:val="28"/>
          <w:szCs w:val="28"/>
        </w:rPr>
      </w:pPr>
      <w:r w:rsidRPr="00C54BBA">
        <w:rPr>
          <w:sz w:val="28"/>
          <w:szCs w:val="28"/>
        </w:rPr>
        <w:t>Несложно сформулировать подобную логику процедур в отношении любого объекта анализа: себестоимости, финансовых активов, производственных запасов, кредиторов и т. п.</w:t>
      </w:r>
    </w:p>
    <w:p w:rsidR="001C5691" w:rsidRPr="00C54BBA" w:rsidRDefault="001C5691" w:rsidP="00C54BBA">
      <w:pPr>
        <w:pStyle w:val="ac"/>
        <w:spacing w:before="0" w:beforeAutospacing="0" w:after="0" w:afterAutospacing="0" w:line="360" w:lineRule="auto"/>
        <w:ind w:firstLine="709"/>
        <w:jc w:val="both"/>
        <w:rPr>
          <w:sz w:val="28"/>
          <w:szCs w:val="28"/>
        </w:rPr>
      </w:pPr>
      <w:r w:rsidRPr="00C54BBA">
        <w:rPr>
          <w:sz w:val="28"/>
          <w:szCs w:val="28"/>
        </w:rPr>
        <w:t xml:space="preserve">Еще один подход к структурированию аналитических процедур на уровне предприятия в последние годы пропагандируется московской школой аналитиков под руководством проф. А.Д. Шеремета. </w:t>
      </w:r>
    </w:p>
    <w:p w:rsidR="001C5691" w:rsidRPr="00C54BBA" w:rsidRDefault="001C5691" w:rsidP="00C54BBA">
      <w:pPr>
        <w:spacing w:line="360" w:lineRule="auto"/>
        <w:ind w:firstLine="709"/>
        <w:jc w:val="both"/>
        <w:rPr>
          <w:sz w:val="28"/>
          <w:szCs w:val="26"/>
        </w:rPr>
      </w:pPr>
    </w:p>
    <w:p w:rsidR="00381F6A" w:rsidRPr="00C54BBA" w:rsidRDefault="001237C2" w:rsidP="00C54BBA">
      <w:pPr>
        <w:pStyle w:val="1"/>
        <w:spacing w:line="360" w:lineRule="auto"/>
        <w:ind w:firstLine="709"/>
        <w:jc w:val="both"/>
        <w:rPr>
          <w:sz w:val="28"/>
        </w:rPr>
      </w:pPr>
      <w:r w:rsidRPr="00C54BBA">
        <w:rPr>
          <w:sz w:val="28"/>
          <w:szCs w:val="26"/>
        </w:rPr>
        <w:br w:type="page"/>
      </w:r>
      <w:bookmarkStart w:id="3" w:name="_Toc89578320"/>
      <w:r w:rsidR="00381F6A" w:rsidRPr="00C54BBA">
        <w:rPr>
          <w:sz w:val="28"/>
        </w:rPr>
        <w:lastRenderedPageBreak/>
        <w:t>Методики анализа финансовой деятельности предприятия</w:t>
      </w:r>
      <w:bookmarkEnd w:id="3"/>
    </w:p>
    <w:p w:rsidR="00381F6A" w:rsidRPr="00C54BBA" w:rsidRDefault="00381F6A" w:rsidP="00C54BBA">
      <w:pPr>
        <w:spacing w:line="360" w:lineRule="auto"/>
        <w:ind w:firstLine="709"/>
        <w:jc w:val="both"/>
        <w:rPr>
          <w:rFonts w:ascii="Times New Roman" w:hAnsi="Times New Roman" w:cs="Times New Roman"/>
          <w:sz w:val="28"/>
          <w:szCs w:val="28"/>
        </w:rPr>
      </w:pPr>
    </w:p>
    <w:p w:rsidR="00381F6A" w:rsidRPr="00C54BBA" w:rsidRDefault="00381F6A"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Существует немало авторов, занимающихся анализом финансово-хозяйственной деятельности предприятия. Хотелось бы рассмотреть основные положения трех известных экономистов в этой области: А. Д. Шеремета, Г. В. Савицкой и Н. С. Бердниковой.</w:t>
      </w:r>
    </w:p>
    <w:p w:rsidR="00381F6A" w:rsidRPr="00C54BBA" w:rsidRDefault="00381F6A" w:rsidP="00C54BBA">
      <w:pPr>
        <w:pStyle w:val="20"/>
        <w:spacing w:line="360" w:lineRule="auto"/>
        <w:ind w:firstLine="709"/>
        <w:jc w:val="both"/>
      </w:pPr>
      <w:bookmarkStart w:id="4" w:name="_Toc89578321"/>
      <w:r w:rsidRPr="00C54BBA">
        <w:t>Шеремет.</w:t>
      </w:r>
      <w:bookmarkEnd w:id="4"/>
    </w:p>
    <w:p w:rsidR="00381F6A" w:rsidRPr="00C54BBA" w:rsidRDefault="00381F6A"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Цель финансового анализа – оценка прошлой деятельности и положения предприятия на данный момент, а также оценка будущего потенциала предприятия.</w:t>
      </w:r>
    </w:p>
    <w:p w:rsidR="00381F6A" w:rsidRPr="00C54BBA" w:rsidRDefault="00381F6A"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xml:space="preserve">На </w:t>
      </w:r>
      <w:r w:rsidRPr="00C54BBA">
        <w:rPr>
          <w:rFonts w:ascii="Times New Roman" w:hAnsi="Times New Roman" w:cs="Times New Roman"/>
          <w:i/>
          <w:sz w:val="28"/>
          <w:szCs w:val="28"/>
        </w:rPr>
        <w:t>первом этапе</w:t>
      </w:r>
      <w:r w:rsidRPr="00C54BBA">
        <w:rPr>
          <w:rFonts w:ascii="Times New Roman" w:hAnsi="Times New Roman" w:cs="Times New Roman"/>
          <w:sz w:val="28"/>
          <w:szCs w:val="28"/>
        </w:rPr>
        <w:t xml:space="preserve"> следует определить подход или направления анализа: следует ли сравнивать показатели предприятия со средними показателями народного хозяйства или отрасли, или показатели с показателями данного предприятия за прошедшие периоды времени, или показатели с показателями других предприятий-конкурентов. Каждый подход требует своих методов анализа, подбора соответствующей ему информации.</w:t>
      </w:r>
    </w:p>
    <w:p w:rsidR="00381F6A" w:rsidRPr="00C54BBA" w:rsidRDefault="00381F6A"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xml:space="preserve">На </w:t>
      </w:r>
      <w:r w:rsidRPr="00C54BBA">
        <w:rPr>
          <w:rFonts w:ascii="Times New Roman" w:hAnsi="Times New Roman" w:cs="Times New Roman"/>
          <w:i/>
          <w:sz w:val="28"/>
          <w:szCs w:val="28"/>
        </w:rPr>
        <w:t>втором этапе</w:t>
      </w:r>
      <w:r w:rsidRPr="00C54BBA">
        <w:rPr>
          <w:rFonts w:ascii="Times New Roman" w:hAnsi="Times New Roman" w:cs="Times New Roman"/>
          <w:sz w:val="28"/>
          <w:szCs w:val="28"/>
        </w:rPr>
        <w:t xml:space="preserve"> финансового анализа оценивается качество информации, качество доходов, то есть влияние способов и методов учета на формирование прибыли и других финансовых результатов. Так, чистая прибыль – «сердцевина» всех финансовых показателей. Насколько она показательна? На «качество» чистой прибыли могут воздействовать методы учета и расчетов прибыли от реализации продукции, работ и услуг, характер результатов прочей реализации и внереализационных результатов, налоговые условия и льготы по налогам и так далее. Размер прибыли от реализации продукции зависит от методов списания безнадежных долгов, от принятой оценки товарно-материальных ценностей, методов начисления </w:t>
      </w:r>
      <w:r w:rsidR="00877E19" w:rsidRPr="00C54BBA">
        <w:rPr>
          <w:rFonts w:ascii="Times New Roman" w:hAnsi="Times New Roman" w:cs="Times New Roman"/>
          <w:sz w:val="28"/>
          <w:szCs w:val="28"/>
        </w:rPr>
        <w:t>износа,</w:t>
      </w:r>
      <w:r w:rsidRPr="00C54BBA">
        <w:rPr>
          <w:rFonts w:ascii="Times New Roman" w:hAnsi="Times New Roman" w:cs="Times New Roman"/>
          <w:sz w:val="28"/>
          <w:szCs w:val="28"/>
        </w:rPr>
        <w:t xml:space="preserve"> как основных фондов, так и нематериальных активов.</w:t>
      </w:r>
    </w:p>
    <w:p w:rsidR="00381F6A" w:rsidRPr="00C54BBA" w:rsidRDefault="00381F6A"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xml:space="preserve">На </w:t>
      </w:r>
      <w:r w:rsidRPr="00C54BBA">
        <w:rPr>
          <w:rFonts w:ascii="Times New Roman" w:hAnsi="Times New Roman" w:cs="Times New Roman"/>
          <w:i/>
          <w:sz w:val="28"/>
          <w:szCs w:val="28"/>
        </w:rPr>
        <w:t>третьем этапе</w:t>
      </w:r>
      <w:r w:rsidRPr="00C54BBA">
        <w:rPr>
          <w:rFonts w:ascii="Times New Roman" w:hAnsi="Times New Roman" w:cs="Times New Roman"/>
          <w:sz w:val="28"/>
          <w:szCs w:val="28"/>
        </w:rPr>
        <w:t xml:space="preserve"> проводится сам анализ с использованием следующих основных методов:</w:t>
      </w:r>
    </w:p>
    <w:p w:rsidR="00381F6A" w:rsidRPr="00C54BBA" w:rsidRDefault="00381F6A"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lastRenderedPageBreak/>
        <w:t>горизонтального – сравнение каждой позиции баланса или другой формы отчетности с данными предшествующего периода;</w:t>
      </w:r>
    </w:p>
    <w:p w:rsidR="00381F6A" w:rsidRPr="00C54BBA" w:rsidRDefault="00381F6A"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вертикального – определение структуры слагаемых показателя, влияния каждой позиции на результат в целом;</w:t>
      </w:r>
    </w:p>
    <w:p w:rsidR="00381F6A" w:rsidRPr="00C54BBA" w:rsidRDefault="00381F6A"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трендового – анализ показателя за ряд лет и определение тренда с помощью математической обработки ряда динамики.</w:t>
      </w:r>
    </w:p>
    <w:p w:rsidR="00381F6A" w:rsidRPr="00C54BBA" w:rsidRDefault="00381F6A"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Анализ может вестись как по абсолютным, так и по относительным показателям. Особое значение имеет расчет относительных показателей ликвидности и рыночной устойчивости, а также рентабельности предприятия.</w:t>
      </w:r>
    </w:p>
    <w:p w:rsidR="00381F6A" w:rsidRPr="00C54BBA" w:rsidRDefault="00381F6A"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Прибыль и рентабельность являются важными показателями эффективности производства. Прибыль – это, с одной стороны, основной источник фонда предприятий, а с другой – источник доходов государственного и местного бюджетов. Важно при этом учитывать не только размеры и прирост прибыли, но и уровень рентабельности; знать, сколько прибыли получено на каждый рубль производственных фондов.</w:t>
      </w:r>
    </w:p>
    <w:p w:rsidR="00381F6A" w:rsidRPr="00C54BBA" w:rsidRDefault="00381F6A"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xml:space="preserve">На величину </w:t>
      </w:r>
      <w:r w:rsidR="00877E19" w:rsidRPr="00C54BBA">
        <w:rPr>
          <w:rFonts w:ascii="Times New Roman" w:hAnsi="Times New Roman" w:cs="Times New Roman"/>
          <w:sz w:val="28"/>
          <w:szCs w:val="28"/>
        </w:rPr>
        <w:t>прибыли,</w:t>
      </w:r>
      <w:r w:rsidRPr="00C54BBA">
        <w:rPr>
          <w:rFonts w:ascii="Times New Roman" w:hAnsi="Times New Roman" w:cs="Times New Roman"/>
          <w:sz w:val="28"/>
          <w:szCs w:val="28"/>
        </w:rPr>
        <w:t xml:space="preserve"> и уровень рентабельности оказывают влияние многие факторы. Прибыль и рентабельность предприятия являются обобщающими показателями интенсификации производственной и маркетинговой деятельности.</w:t>
      </w:r>
    </w:p>
    <w:p w:rsidR="00381F6A" w:rsidRPr="00C54BBA" w:rsidRDefault="00381F6A"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Ниже представлена схема формирования и анализа показателей и факторов прибыли.</w:t>
      </w:r>
    </w:p>
    <w:p w:rsidR="00381F6A" w:rsidRPr="00C54BBA" w:rsidRDefault="004411A2" w:rsidP="00C54BBA">
      <w:pPr>
        <w:spacing w:line="360" w:lineRule="auto"/>
        <w:ind w:firstLine="709"/>
        <w:jc w:val="both"/>
        <w:rPr>
          <w:rFonts w:ascii="Times New Roman" w:hAnsi="Times New Roman" w:cs="Times New Roman"/>
          <w:sz w:val="28"/>
          <w:szCs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242.3pt;margin-top:5.5pt;width:225pt;height:88.55pt;z-index:251641344">
            <v:textbox style="mso-next-textbox:#_x0000_s1026">
              <w:txbxContent>
                <w:p w:rsidR="008A21D1" w:rsidRPr="00A77571" w:rsidRDefault="008A21D1" w:rsidP="00381F6A">
                  <w:pPr>
                    <w:rPr>
                      <w:rFonts w:ascii="Times New Roman" w:hAnsi="Times New Roman" w:cs="Times New Roman"/>
                      <w:sz w:val="28"/>
                      <w:szCs w:val="28"/>
                    </w:rPr>
                  </w:pPr>
                  <w:r w:rsidRPr="00A77571">
                    <w:rPr>
                      <w:rFonts w:ascii="Times New Roman" w:hAnsi="Times New Roman" w:cs="Times New Roman"/>
                      <w:sz w:val="28"/>
                      <w:szCs w:val="28"/>
                    </w:rPr>
                    <w:t>Производственная себестоимость реализованной продукции (прямые материальные и трудовые расходы и</w:t>
                  </w:r>
                  <w:r>
                    <w:rPr>
                      <w:sz w:val="28"/>
                      <w:szCs w:val="28"/>
                    </w:rPr>
                    <w:t xml:space="preserve"> </w:t>
                  </w:r>
                  <w:r w:rsidRPr="00A77571">
                    <w:rPr>
                      <w:rFonts w:ascii="Times New Roman" w:hAnsi="Times New Roman" w:cs="Times New Roman"/>
                      <w:sz w:val="28"/>
                      <w:szCs w:val="28"/>
                    </w:rPr>
                    <w:t>общепроизводственные расходы)</w:t>
                  </w:r>
                </w:p>
              </w:txbxContent>
            </v:textbox>
          </v:shape>
        </w:pict>
      </w:r>
      <w:r>
        <w:rPr>
          <w:noProof/>
        </w:rPr>
        <w:pict>
          <v:shape id="_x0000_s1027" type="#_x0000_t202" style="position:absolute;left:0;text-align:left;margin-left:17.8pt;margin-top:6.35pt;width:208.45pt;height:87.7pt;z-index:251640320">
            <v:textbox style="mso-next-textbox:#_x0000_s1027">
              <w:txbxContent>
                <w:p w:rsidR="008A21D1" w:rsidRPr="00A77571" w:rsidRDefault="008A21D1" w:rsidP="00381F6A">
                  <w:pPr>
                    <w:rPr>
                      <w:rFonts w:ascii="Times New Roman" w:hAnsi="Times New Roman" w:cs="Times New Roman"/>
                      <w:sz w:val="28"/>
                      <w:szCs w:val="28"/>
                    </w:rPr>
                  </w:pPr>
                  <w:r w:rsidRPr="00A77571">
                    <w:rPr>
                      <w:rFonts w:ascii="Times New Roman" w:hAnsi="Times New Roman" w:cs="Times New Roman"/>
                      <w:sz w:val="28"/>
                      <w:szCs w:val="28"/>
                    </w:rPr>
                    <w:t>Выручка от реализации продукции (товаров, работ и услуг) в отпускных ценах без НДС и иных косвенных налогов и платежей (нетто-выручка)</w:t>
                  </w:r>
                </w:p>
              </w:txbxContent>
            </v:textbox>
          </v:shape>
        </w:pict>
      </w:r>
    </w:p>
    <w:p w:rsidR="00381F6A" w:rsidRPr="00C54BBA" w:rsidRDefault="00381F6A" w:rsidP="00C54BBA">
      <w:pPr>
        <w:spacing w:line="360" w:lineRule="auto"/>
        <w:ind w:firstLine="709"/>
        <w:jc w:val="both"/>
        <w:rPr>
          <w:rFonts w:ascii="Times New Roman" w:hAnsi="Times New Roman" w:cs="Times New Roman"/>
          <w:sz w:val="28"/>
          <w:szCs w:val="28"/>
        </w:rPr>
      </w:pPr>
    </w:p>
    <w:p w:rsidR="00381F6A" w:rsidRPr="00C54BBA" w:rsidRDefault="00381F6A" w:rsidP="00C54BBA">
      <w:pPr>
        <w:spacing w:line="360" w:lineRule="auto"/>
        <w:ind w:firstLine="709"/>
        <w:jc w:val="both"/>
        <w:rPr>
          <w:rFonts w:ascii="Times New Roman" w:hAnsi="Times New Roman" w:cs="Times New Roman"/>
          <w:sz w:val="28"/>
          <w:szCs w:val="28"/>
        </w:rPr>
      </w:pPr>
    </w:p>
    <w:p w:rsidR="00381F6A" w:rsidRPr="00C54BBA" w:rsidRDefault="00381F6A" w:rsidP="00C54BBA">
      <w:pPr>
        <w:spacing w:line="360" w:lineRule="auto"/>
        <w:ind w:firstLine="709"/>
        <w:jc w:val="both"/>
        <w:rPr>
          <w:rFonts w:ascii="Times New Roman" w:hAnsi="Times New Roman" w:cs="Times New Roman"/>
          <w:sz w:val="28"/>
          <w:szCs w:val="28"/>
        </w:rPr>
      </w:pPr>
    </w:p>
    <w:p w:rsidR="00381F6A" w:rsidRPr="00C54BBA" w:rsidRDefault="00381F6A" w:rsidP="00C54BBA">
      <w:pPr>
        <w:spacing w:line="360" w:lineRule="auto"/>
        <w:ind w:firstLine="709"/>
        <w:jc w:val="both"/>
        <w:rPr>
          <w:rFonts w:ascii="Times New Roman" w:hAnsi="Times New Roman" w:cs="Times New Roman"/>
          <w:sz w:val="28"/>
          <w:szCs w:val="28"/>
        </w:rPr>
      </w:pPr>
    </w:p>
    <w:p w:rsidR="00381F6A" w:rsidRPr="00C54BBA" w:rsidRDefault="004411A2" w:rsidP="00C54BBA">
      <w:pPr>
        <w:spacing w:line="360" w:lineRule="auto"/>
        <w:ind w:firstLine="709"/>
        <w:jc w:val="both"/>
        <w:rPr>
          <w:rFonts w:ascii="Times New Roman" w:hAnsi="Times New Roman" w:cs="Times New Roman"/>
          <w:sz w:val="28"/>
          <w:szCs w:val="28"/>
        </w:rPr>
      </w:pPr>
      <w:r>
        <w:rPr>
          <w:noProof/>
        </w:rPr>
        <w:pict>
          <v:group id="_x0000_s1028" style="position:absolute;left:0;text-align:left;margin-left:98.7pt;margin-top:13.2pt;width:261.75pt;height:20.25pt;z-index:251644416" coordorigin="3675,9765" coordsize="5235,405">
            <v:group id="_x0000_s1029" style="position:absolute;left:3675;top:9765;width:5235;height:210" coordorigin="3675,9765" coordsize="5235,210">
              <v:line id="_x0000_s1030" style="position:absolute" from="3675,9780" to="3675,9975"/>
              <v:line id="_x0000_s1031" style="position:absolute" from="3675,9975" to="8910,9975"/>
              <v:line id="_x0000_s1032" style="position:absolute;flip:y" from="8895,9765" to="8895,9960"/>
            </v:group>
            <v:line id="_x0000_s1033" style="position:absolute" from="4815,9960" to="4815,10170"/>
          </v:group>
        </w:pict>
      </w:r>
    </w:p>
    <w:p w:rsidR="00381F6A" w:rsidRPr="00C54BBA" w:rsidRDefault="00381F6A" w:rsidP="00C54BBA">
      <w:pPr>
        <w:spacing w:line="360" w:lineRule="auto"/>
        <w:ind w:firstLine="709"/>
        <w:jc w:val="both"/>
        <w:rPr>
          <w:rFonts w:ascii="Times New Roman" w:hAnsi="Times New Roman" w:cs="Times New Roman"/>
          <w:sz w:val="28"/>
          <w:szCs w:val="28"/>
        </w:rPr>
      </w:pPr>
    </w:p>
    <w:p w:rsidR="00381F6A" w:rsidRPr="00C54BBA" w:rsidRDefault="004411A2" w:rsidP="00C54BBA">
      <w:pPr>
        <w:spacing w:line="360" w:lineRule="auto"/>
        <w:ind w:firstLine="709"/>
        <w:jc w:val="both"/>
        <w:rPr>
          <w:rFonts w:ascii="Times New Roman" w:hAnsi="Times New Roman" w:cs="Times New Roman"/>
          <w:sz w:val="28"/>
          <w:szCs w:val="28"/>
        </w:rPr>
      </w:pPr>
      <w:r>
        <w:rPr>
          <w:noProof/>
        </w:rPr>
        <w:lastRenderedPageBreak/>
        <w:pict>
          <v:shape id="_x0000_s1034" type="#_x0000_t202" style="position:absolute;left:0;text-align:left;margin-left:240.45pt;margin-top:3.5pt;width:225pt;height:39.75pt;z-index:251643392">
            <v:textbox style="mso-next-textbox:#_x0000_s1034">
              <w:txbxContent>
                <w:p w:rsidR="008A21D1" w:rsidRPr="005947BA" w:rsidRDefault="008A21D1" w:rsidP="00381F6A">
                  <w:pPr>
                    <w:rPr>
                      <w:sz w:val="28"/>
                      <w:szCs w:val="28"/>
                    </w:rPr>
                  </w:pPr>
                  <w:r w:rsidRPr="00A77571">
                    <w:rPr>
                      <w:rFonts w:ascii="Times New Roman" w:hAnsi="Times New Roman" w:cs="Times New Roman"/>
                      <w:sz w:val="28"/>
                      <w:szCs w:val="28"/>
                    </w:rPr>
                    <w:t>Текущие периодические расходы (коммерческие и</w:t>
                  </w:r>
                  <w:r>
                    <w:rPr>
                      <w:sz w:val="28"/>
                      <w:szCs w:val="28"/>
                    </w:rPr>
                    <w:t xml:space="preserve"> </w:t>
                  </w:r>
                  <w:r>
                    <w:rPr>
                      <w:rFonts w:ascii="Times New Roman" w:hAnsi="Times New Roman" w:cs="Times New Roman"/>
                      <w:sz w:val="28"/>
                      <w:szCs w:val="28"/>
                    </w:rPr>
                    <w:t>у</w:t>
                  </w:r>
                  <w:r w:rsidRPr="00F42D25">
                    <w:rPr>
                      <w:rFonts w:ascii="Times New Roman" w:hAnsi="Times New Roman" w:cs="Times New Roman"/>
                      <w:sz w:val="28"/>
                      <w:szCs w:val="28"/>
                    </w:rPr>
                    <w:t>правленческие)</w:t>
                  </w:r>
                </w:p>
              </w:txbxContent>
            </v:textbox>
          </v:shape>
        </w:pict>
      </w:r>
      <w:r>
        <w:rPr>
          <w:noProof/>
        </w:rPr>
        <w:pict>
          <v:shape id="_x0000_s1035" type="#_x0000_t202" style="position:absolute;left:0;text-align:left;margin-left:17.7pt;margin-top:.5pt;width:206.25pt;height:41.25pt;z-index:251642368">
            <v:textbox style="mso-next-textbox:#_x0000_s1035">
              <w:txbxContent>
                <w:p w:rsidR="008A21D1" w:rsidRPr="00A77571" w:rsidRDefault="008A21D1" w:rsidP="00381F6A">
                  <w:pPr>
                    <w:rPr>
                      <w:rFonts w:ascii="Times New Roman" w:hAnsi="Times New Roman" w:cs="Times New Roman"/>
                      <w:sz w:val="28"/>
                      <w:szCs w:val="28"/>
                    </w:rPr>
                  </w:pPr>
                  <w:r w:rsidRPr="00A77571">
                    <w:rPr>
                      <w:rFonts w:ascii="Times New Roman" w:hAnsi="Times New Roman" w:cs="Times New Roman"/>
                      <w:sz w:val="28"/>
                      <w:szCs w:val="28"/>
                    </w:rPr>
                    <w:t>Валовая прибыль (брутто-прибыль)</w:t>
                  </w:r>
                </w:p>
              </w:txbxContent>
            </v:textbox>
          </v:shape>
        </w:pict>
      </w:r>
    </w:p>
    <w:p w:rsidR="00381F6A" w:rsidRPr="00C54BBA" w:rsidRDefault="00381F6A" w:rsidP="00C54BBA">
      <w:pPr>
        <w:spacing w:line="360" w:lineRule="auto"/>
        <w:ind w:firstLine="709"/>
        <w:jc w:val="both"/>
        <w:rPr>
          <w:rFonts w:ascii="Times New Roman" w:hAnsi="Times New Roman" w:cs="Times New Roman"/>
          <w:sz w:val="28"/>
          <w:szCs w:val="28"/>
        </w:rPr>
      </w:pPr>
    </w:p>
    <w:p w:rsidR="00381F6A" w:rsidRPr="00C54BBA" w:rsidRDefault="004411A2" w:rsidP="00C54BBA">
      <w:pPr>
        <w:spacing w:line="360" w:lineRule="auto"/>
        <w:ind w:firstLine="709"/>
        <w:jc w:val="both"/>
        <w:rPr>
          <w:rFonts w:ascii="Times New Roman" w:hAnsi="Times New Roman" w:cs="Times New Roman"/>
          <w:sz w:val="28"/>
          <w:szCs w:val="28"/>
        </w:rPr>
      </w:pPr>
      <w:r>
        <w:rPr>
          <w:noProof/>
        </w:rPr>
        <w:pict>
          <v:group id="_x0000_s1036" style="position:absolute;left:0;text-align:left;margin-left:99.45pt;margin-top:10.3pt;width:261.75pt;height:20.25pt;z-index:251647488" coordorigin="3690,10995" coordsize="5235,405">
            <v:group id="_x0000_s1037" style="position:absolute;left:3690;top:10995;width:5235;height:210" coordorigin="3675,9765" coordsize="5235,210">
              <v:line id="_x0000_s1038" style="position:absolute" from="3675,9780" to="3675,9975"/>
              <v:line id="_x0000_s1039" style="position:absolute" from="3675,9975" to="8910,9975"/>
              <v:line id="_x0000_s1040" style="position:absolute;flip:y" from="8895,9765" to="8895,9960"/>
            </v:group>
            <v:line id="_x0000_s1041" style="position:absolute" from="4770,11205" to="4770,11400"/>
          </v:group>
        </w:pict>
      </w:r>
    </w:p>
    <w:p w:rsidR="00381F6A" w:rsidRPr="00C54BBA" w:rsidRDefault="004411A2" w:rsidP="00C54BBA">
      <w:pPr>
        <w:spacing w:line="360" w:lineRule="auto"/>
        <w:ind w:firstLine="709"/>
        <w:jc w:val="both"/>
        <w:rPr>
          <w:rFonts w:ascii="Times New Roman" w:hAnsi="Times New Roman" w:cs="Times New Roman"/>
          <w:sz w:val="28"/>
          <w:szCs w:val="28"/>
        </w:rPr>
      </w:pPr>
      <w:r>
        <w:rPr>
          <w:noProof/>
        </w:rPr>
        <w:pict>
          <v:shape id="_x0000_s1042" type="#_x0000_t202" style="position:absolute;left:0;text-align:left;margin-left:240.45pt;margin-top:13.7pt;width:226.5pt;height:71.25pt;z-index:251646464">
            <v:textbox style="mso-next-textbox:#_x0000_s1042">
              <w:txbxContent>
                <w:p w:rsidR="008A21D1" w:rsidRPr="00F42D25" w:rsidRDefault="008A21D1" w:rsidP="00381F6A">
                  <w:pPr>
                    <w:rPr>
                      <w:rFonts w:ascii="Times New Roman" w:hAnsi="Times New Roman" w:cs="Times New Roman"/>
                      <w:sz w:val="28"/>
                      <w:szCs w:val="28"/>
                    </w:rPr>
                  </w:pPr>
                  <w:r w:rsidRPr="00F42D25">
                    <w:rPr>
                      <w:rFonts w:ascii="Times New Roman" w:hAnsi="Times New Roman" w:cs="Times New Roman"/>
                      <w:sz w:val="28"/>
                      <w:szCs w:val="28"/>
                    </w:rPr>
                    <w:t>Сальдо результатов финансовой деятельности (проценты, доходы от участия, результат прочей реализации и</w:t>
                  </w:r>
                  <w:r>
                    <w:rPr>
                      <w:sz w:val="28"/>
                      <w:szCs w:val="28"/>
                    </w:rPr>
                    <w:t xml:space="preserve"> </w:t>
                  </w:r>
                  <w:r w:rsidRPr="00F42D25">
                    <w:rPr>
                      <w:rFonts w:ascii="Times New Roman" w:hAnsi="Times New Roman" w:cs="Times New Roman"/>
                      <w:sz w:val="28"/>
                      <w:szCs w:val="28"/>
                    </w:rPr>
                    <w:t>др.)</w:t>
                  </w:r>
                </w:p>
              </w:txbxContent>
            </v:textbox>
          </v:shape>
        </w:pict>
      </w:r>
      <w:r>
        <w:rPr>
          <w:noProof/>
        </w:rPr>
        <w:pict>
          <v:shape id="_x0000_s1043" type="#_x0000_t202" style="position:absolute;left:0;text-align:left;margin-left:17.7pt;margin-top:13.7pt;width:206.25pt;height:72.75pt;z-index:251645440">
            <v:textbox style="mso-next-textbox:#_x0000_s1043">
              <w:txbxContent>
                <w:p w:rsidR="008A21D1" w:rsidRPr="00F42D25" w:rsidRDefault="008A21D1" w:rsidP="00381F6A">
                  <w:pPr>
                    <w:rPr>
                      <w:rFonts w:ascii="Times New Roman" w:hAnsi="Times New Roman" w:cs="Times New Roman"/>
                      <w:sz w:val="28"/>
                      <w:szCs w:val="28"/>
                    </w:rPr>
                  </w:pPr>
                  <w:r w:rsidRPr="00F42D25">
                    <w:rPr>
                      <w:rFonts w:ascii="Times New Roman" w:hAnsi="Times New Roman" w:cs="Times New Roman"/>
                      <w:sz w:val="28"/>
                      <w:szCs w:val="28"/>
                    </w:rPr>
                    <w:t>Финансовый результат от реализации продукции</w:t>
                  </w:r>
                </w:p>
              </w:txbxContent>
            </v:textbox>
          </v:shape>
        </w:pict>
      </w:r>
    </w:p>
    <w:p w:rsidR="00381F6A" w:rsidRPr="00C54BBA" w:rsidRDefault="00381F6A" w:rsidP="00C54BBA">
      <w:pPr>
        <w:spacing w:line="360" w:lineRule="auto"/>
        <w:ind w:firstLine="709"/>
        <w:jc w:val="both"/>
        <w:rPr>
          <w:rFonts w:ascii="Times New Roman" w:hAnsi="Times New Roman" w:cs="Times New Roman"/>
          <w:sz w:val="28"/>
          <w:szCs w:val="28"/>
        </w:rPr>
      </w:pPr>
    </w:p>
    <w:p w:rsidR="00381F6A" w:rsidRPr="00C54BBA" w:rsidRDefault="00381F6A" w:rsidP="00C54BBA">
      <w:pPr>
        <w:spacing w:line="360" w:lineRule="auto"/>
        <w:ind w:firstLine="709"/>
        <w:jc w:val="both"/>
        <w:rPr>
          <w:rFonts w:ascii="Times New Roman" w:hAnsi="Times New Roman" w:cs="Times New Roman"/>
          <w:sz w:val="28"/>
          <w:szCs w:val="28"/>
        </w:rPr>
      </w:pPr>
    </w:p>
    <w:p w:rsidR="00381F6A" w:rsidRPr="00C54BBA" w:rsidRDefault="00381F6A" w:rsidP="00C54BBA">
      <w:pPr>
        <w:spacing w:line="360" w:lineRule="auto"/>
        <w:ind w:firstLine="709"/>
        <w:jc w:val="both"/>
        <w:rPr>
          <w:rFonts w:ascii="Times New Roman" w:hAnsi="Times New Roman" w:cs="Times New Roman"/>
          <w:sz w:val="28"/>
          <w:szCs w:val="28"/>
        </w:rPr>
      </w:pPr>
    </w:p>
    <w:p w:rsidR="00381F6A" w:rsidRPr="00C54BBA" w:rsidRDefault="00381F6A" w:rsidP="00C54BBA">
      <w:pPr>
        <w:spacing w:line="360" w:lineRule="auto"/>
        <w:ind w:firstLine="709"/>
        <w:jc w:val="both"/>
        <w:rPr>
          <w:rFonts w:ascii="Times New Roman" w:hAnsi="Times New Roman" w:cs="Times New Roman"/>
          <w:sz w:val="28"/>
          <w:szCs w:val="28"/>
        </w:rPr>
      </w:pPr>
    </w:p>
    <w:p w:rsidR="00381F6A" w:rsidRPr="00C54BBA" w:rsidRDefault="004411A2" w:rsidP="00C54BBA">
      <w:pPr>
        <w:spacing w:line="360" w:lineRule="auto"/>
        <w:ind w:firstLine="709"/>
        <w:jc w:val="both"/>
        <w:rPr>
          <w:rFonts w:ascii="Times New Roman" w:hAnsi="Times New Roman" w:cs="Times New Roman"/>
          <w:sz w:val="28"/>
          <w:szCs w:val="28"/>
        </w:rPr>
      </w:pPr>
      <w:r>
        <w:rPr>
          <w:noProof/>
        </w:rPr>
        <w:pict>
          <v:group id="_x0000_s1044" style="position:absolute;left:0;text-align:left;margin-left:97.95pt;margin-top:5.55pt;width:261.75pt;height:20.25pt;z-index:251648512" coordorigin="3690,10995" coordsize="5235,405">
            <v:group id="_x0000_s1045" style="position:absolute;left:3690;top:10995;width:5235;height:210" coordorigin="3675,9765" coordsize="5235,210">
              <v:line id="_x0000_s1046" style="position:absolute" from="3675,9780" to="3675,9975"/>
              <v:line id="_x0000_s1047" style="position:absolute" from="3675,9975" to="8910,9975"/>
              <v:line id="_x0000_s1048" style="position:absolute;flip:y" from="8895,9765" to="8895,9960"/>
            </v:group>
            <v:line id="_x0000_s1049" style="position:absolute" from="4770,11205" to="4770,11400"/>
          </v:group>
        </w:pict>
      </w:r>
    </w:p>
    <w:p w:rsidR="00381F6A" w:rsidRPr="00C54BBA" w:rsidRDefault="004411A2" w:rsidP="00C54BBA">
      <w:pPr>
        <w:tabs>
          <w:tab w:val="left" w:pos="2865"/>
        </w:tabs>
        <w:spacing w:line="360" w:lineRule="auto"/>
        <w:ind w:firstLine="709"/>
        <w:jc w:val="both"/>
        <w:rPr>
          <w:rFonts w:ascii="Times New Roman" w:hAnsi="Times New Roman" w:cs="Times New Roman"/>
          <w:sz w:val="28"/>
          <w:szCs w:val="28"/>
        </w:rPr>
      </w:pPr>
      <w:r>
        <w:rPr>
          <w:noProof/>
        </w:rPr>
        <w:pict>
          <v:shape id="_x0000_s1050" type="#_x0000_t202" style="position:absolute;left:0;text-align:left;margin-left:242.7pt;margin-top:11.2pt;width:224.25pt;height:52.5pt;z-index:251650560">
            <v:textbox style="mso-next-textbox:#_x0000_s1050">
              <w:txbxContent>
                <w:p w:rsidR="008A21D1" w:rsidRPr="00F42D25" w:rsidRDefault="008A21D1" w:rsidP="00381F6A">
                  <w:pPr>
                    <w:rPr>
                      <w:rFonts w:ascii="Times New Roman" w:hAnsi="Times New Roman" w:cs="Times New Roman"/>
                      <w:sz w:val="28"/>
                      <w:szCs w:val="28"/>
                    </w:rPr>
                  </w:pPr>
                  <w:r w:rsidRPr="00F42D25">
                    <w:rPr>
                      <w:rFonts w:ascii="Times New Roman" w:hAnsi="Times New Roman" w:cs="Times New Roman"/>
                      <w:sz w:val="28"/>
                      <w:szCs w:val="28"/>
                    </w:rPr>
                    <w:t>Сальдо прочих внереализационных доходов и расходов</w:t>
                  </w:r>
                </w:p>
              </w:txbxContent>
            </v:textbox>
          </v:shape>
        </w:pict>
      </w:r>
      <w:r>
        <w:rPr>
          <w:noProof/>
        </w:rPr>
        <w:pict>
          <v:shape id="_x0000_s1051" type="#_x0000_t202" style="position:absolute;left:0;text-align:left;margin-left:18.45pt;margin-top:10.45pt;width:207.75pt;height:54pt;z-index:251649536">
            <v:textbox style="mso-next-textbox:#_x0000_s1051">
              <w:txbxContent>
                <w:p w:rsidR="008A21D1" w:rsidRPr="00F42D25" w:rsidRDefault="008A21D1" w:rsidP="00381F6A">
                  <w:pPr>
                    <w:rPr>
                      <w:rFonts w:ascii="Times New Roman" w:hAnsi="Times New Roman" w:cs="Times New Roman"/>
                      <w:sz w:val="28"/>
                      <w:szCs w:val="28"/>
                    </w:rPr>
                  </w:pPr>
                  <w:r w:rsidRPr="00F42D25">
                    <w:rPr>
                      <w:rFonts w:ascii="Times New Roman" w:hAnsi="Times New Roman" w:cs="Times New Roman"/>
                      <w:sz w:val="28"/>
                      <w:szCs w:val="28"/>
                    </w:rPr>
                    <w:t>Финансовый результат от финансово-хозяйственной деятельности</w:t>
                  </w:r>
                </w:p>
              </w:txbxContent>
            </v:textbox>
          </v:shape>
        </w:pict>
      </w:r>
      <w:r w:rsidR="00381F6A" w:rsidRPr="00C54BBA">
        <w:rPr>
          <w:rFonts w:ascii="Times New Roman" w:hAnsi="Times New Roman" w:cs="Times New Roman"/>
          <w:sz w:val="28"/>
          <w:szCs w:val="28"/>
        </w:rPr>
        <w:tab/>
      </w:r>
    </w:p>
    <w:p w:rsidR="00381F6A" w:rsidRPr="00C54BBA" w:rsidRDefault="004411A2" w:rsidP="00C54BBA">
      <w:pPr>
        <w:spacing w:line="360" w:lineRule="auto"/>
        <w:ind w:firstLine="709"/>
        <w:jc w:val="both"/>
        <w:rPr>
          <w:rFonts w:ascii="Times New Roman" w:hAnsi="Times New Roman" w:cs="Times New Roman"/>
          <w:sz w:val="28"/>
          <w:szCs w:val="28"/>
        </w:rPr>
      </w:pPr>
      <w:r>
        <w:rPr>
          <w:noProof/>
        </w:rPr>
        <w:pict>
          <v:group id="_x0000_s1052" style="position:absolute;left:0;text-align:left;margin-left:110.7pt;margin-top:742.05pt;width:261.75pt;height:20.25pt;z-index:251655680" coordorigin="3690,10995" coordsize="5235,405">
            <v:group id="_x0000_s1053" style="position:absolute;left:3690;top:10995;width:5235;height:210" coordorigin="3675,9765" coordsize="5235,210">
              <v:line id="_x0000_s1054" style="position:absolute" from="3675,9780" to="3675,9975"/>
              <v:line id="_x0000_s1055" style="position:absolute" from="3675,9975" to="8910,9975"/>
              <v:line id="_x0000_s1056" style="position:absolute;flip:y" from="8895,9765" to="8895,9960"/>
            </v:group>
            <v:line id="_x0000_s1057" style="position:absolute" from="4770,11205" to="4770,11400"/>
          </v:group>
        </w:pict>
      </w:r>
      <w:r>
        <w:rPr>
          <w:rFonts w:ascii="Times New Roman" w:hAnsi="Times New Roman" w:cs="Times New Roman"/>
          <w:sz w:val="28"/>
          <w:szCs w:val="28"/>
        </w:rPr>
      </w:r>
      <w:r>
        <w:rPr>
          <w:rFonts w:ascii="Times New Roman" w:hAnsi="Times New Roman" w:cs="Times New Roman"/>
          <w:sz w:val="28"/>
          <w:szCs w:val="28"/>
        </w:rPr>
        <w:pict>
          <v:group id="_x0000_s1058" editas="canvas" style="width:396.5pt;height:44.3pt;mso-position-horizontal-relative:char;mso-position-vertical-relative:line" coordorigin="3452,10609" coordsize="6103,68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9" type="#_x0000_t75" style="position:absolute;left:3452;top:10609;width:6103;height:682" o:preferrelative="f">
              <v:fill o:detectmouseclick="t"/>
              <v:path o:extrusionok="t" o:connecttype="none"/>
              <o:lock v:ext="edit" text="t"/>
            </v:shape>
            <w10:wrap type="none"/>
            <w10:anchorlock/>
          </v:group>
        </w:pict>
      </w:r>
      <w:r>
        <w:rPr>
          <w:rFonts w:ascii="Times New Roman" w:hAnsi="Times New Roman" w:cs="Times New Roman"/>
          <w:sz w:val="28"/>
          <w:szCs w:val="28"/>
        </w:rPr>
      </w:r>
      <w:r>
        <w:rPr>
          <w:rFonts w:ascii="Times New Roman" w:hAnsi="Times New Roman" w:cs="Times New Roman"/>
          <w:sz w:val="28"/>
          <w:szCs w:val="28"/>
        </w:rPr>
        <w:pict>
          <v:group id="_x0000_s1060" editas="canvas" style="width:14pt;height:13.65pt;mso-position-horizontal-relative:char;mso-position-vertical-relative:line" coordorigin="9340,11850" coordsize="215,210">
            <o:lock v:ext="edit" aspectratio="t"/>
            <v:shape id="_x0000_s1061" type="#_x0000_t75" style="position:absolute;left:9340;top:11850;width:215;height:210" o:preferrelative="f">
              <v:fill o:detectmouseclick="t"/>
              <v:path o:extrusionok="t" o:connecttype="none"/>
              <o:lock v:ext="edit" text="t"/>
            </v:shape>
            <w10:wrap type="none"/>
            <w10:anchorlock/>
          </v:group>
        </w:pict>
      </w:r>
    </w:p>
    <w:p w:rsidR="00381F6A" w:rsidRPr="00C54BBA" w:rsidRDefault="004411A2" w:rsidP="00C54BBA">
      <w:pPr>
        <w:spacing w:line="360" w:lineRule="auto"/>
        <w:ind w:firstLine="709"/>
        <w:jc w:val="both"/>
        <w:rPr>
          <w:rFonts w:ascii="Times New Roman" w:hAnsi="Times New Roman" w:cs="Times New Roman"/>
          <w:sz w:val="28"/>
          <w:szCs w:val="28"/>
        </w:rPr>
      </w:pPr>
      <w:r>
        <w:rPr>
          <w:noProof/>
        </w:rPr>
        <w:pict>
          <v:group id="_x0000_s1062" style="position:absolute;left:0;text-align:left;margin-left:100.2pt;margin-top:4.05pt;width:261.75pt;height:20.25pt;z-index:251651584" coordorigin="3690,10995" coordsize="5235,405">
            <v:group id="_x0000_s1063" style="position:absolute;left:3690;top:10995;width:5235;height:210" coordorigin="3675,9765" coordsize="5235,210">
              <v:line id="_x0000_s1064" style="position:absolute" from="3675,9780" to="3675,9975"/>
              <v:line id="_x0000_s1065" style="position:absolute" from="3675,9975" to="8910,9975"/>
              <v:line id="_x0000_s1066" style="position:absolute;flip:y" from="8895,9765" to="8895,9960"/>
            </v:group>
            <v:line id="_x0000_s1067" style="position:absolute" from="4770,11205" to="4770,11400"/>
          </v:group>
        </w:pict>
      </w:r>
    </w:p>
    <w:p w:rsidR="00381F6A" w:rsidRPr="00C54BBA" w:rsidRDefault="004411A2" w:rsidP="00C54BBA">
      <w:pPr>
        <w:spacing w:line="360" w:lineRule="auto"/>
        <w:ind w:firstLine="709"/>
        <w:jc w:val="both"/>
        <w:rPr>
          <w:rFonts w:ascii="Times New Roman" w:hAnsi="Times New Roman" w:cs="Times New Roman"/>
          <w:sz w:val="28"/>
          <w:szCs w:val="28"/>
        </w:rPr>
      </w:pPr>
      <w:r>
        <w:rPr>
          <w:noProof/>
        </w:rPr>
        <w:pict>
          <v:shape id="_x0000_s1068" type="#_x0000_t202" style="position:absolute;left:0;text-align:left;margin-left:241.2pt;margin-top:7.45pt;width:223.5pt;height:43.5pt;z-index:251657728">
            <v:textbox style="mso-next-textbox:#_x0000_s1068">
              <w:txbxContent>
                <w:p w:rsidR="008A21D1" w:rsidRPr="00F42D25" w:rsidRDefault="008A21D1" w:rsidP="00381F6A">
                  <w:pPr>
                    <w:rPr>
                      <w:rFonts w:ascii="Times New Roman" w:hAnsi="Times New Roman" w:cs="Times New Roman"/>
                      <w:sz w:val="28"/>
                      <w:szCs w:val="28"/>
                    </w:rPr>
                  </w:pPr>
                  <w:r w:rsidRPr="00F42D25">
                    <w:rPr>
                      <w:rFonts w:ascii="Times New Roman" w:hAnsi="Times New Roman" w:cs="Times New Roman"/>
                      <w:sz w:val="28"/>
                      <w:szCs w:val="28"/>
                    </w:rPr>
                    <w:t>Отвлеченные средства из чистой прибыли</w:t>
                  </w:r>
                </w:p>
              </w:txbxContent>
            </v:textbox>
          </v:shape>
        </w:pict>
      </w:r>
      <w:r>
        <w:rPr>
          <w:noProof/>
        </w:rPr>
        <w:pict>
          <v:shape id="_x0000_s1069" type="#_x0000_t202" style="position:absolute;left:0;text-align:left;margin-left:17.7pt;margin-top:7.45pt;width:204.75pt;height:45pt;z-index:251656704">
            <v:textbox style="mso-next-textbox:#_x0000_s1069">
              <w:txbxContent>
                <w:p w:rsidR="008A21D1" w:rsidRPr="00F42D25" w:rsidRDefault="008A21D1" w:rsidP="00381F6A">
                  <w:pPr>
                    <w:rPr>
                      <w:rFonts w:ascii="Times New Roman" w:hAnsi="Times New Roman" w:cs="Times New Roman"/>
                      <w:sz w:val="28"/>
                      <w:szCs w:val="28"/>
                    </w:rPr>
                  </w:pPr>
                  <w:r w:rsidRPr="00F42D25">
                    <w:rPr>
                      <w:rFonts w:ascii="Times New Roman" w:hAnsi="Times New Roman" w:cs="Times New Roman"/>
                      <w:sz w:val="28"/>
                      <w:szCs w:val="28"/>
                    </w:rPr>
                    <w:t>Чистая прибыль (нетто-прибыль)</w:t>
                  </w:r>
                </w:p>
              </w:txbxContent>
            </v:textbox>
          </v:shape>
        </w:pict>
      </w:r>
    </w:p>
    <w:p w:rsidR="00381F6A" w:rsidRPr="00C54BBA" w:rsidRDefault="00381F6A" w:rsidP="00C54BBA">
      <w:pPr>
        <w:spacing w:line="360" w:lineRule="auto"/>
        <w:ind w:firstLine="709"/>
        <w:jc w:val="both"/>
        <w:rPr>
          <w:rFonts w:ascii="Times New Roman" w:hAnsi="Times New Roman" w:cs="Times New Roman"/>
          <w:sz w:val="28"/>
          <w:szCs w:val="28"/>
        </w:rPr>
      </w:pPr>
    </w:p>
    <w:p w:rsidR="00381F6A" w:rsidRPr="00C54BBA" w:rsidRDefault="00381F6A" w:rsidP="00C54BBA">
      <w:pPr>
        <w:spacing w:line="360" w:lineRule="auto"/>
        <w:ind w:firstLine="709"/>
        <w:jc w:val="both"/>
        <w:rPr>
          <w:rFonts w:ascii="Times New Roman" w:hAnsi="Times New Roman" w:cs="Times New Roman"/>
          <w:sz w:val="28"/>
          <w:szCs w:val="28"/>
        </w:rPr>
      </w:pPr>
    </w:p>
    <w:p w:rsidR="00381F6A" w:rsidRPr="00C54BBA" w:rsidRDefault="004411A2" w:rsidP="00C54BBA">
      <w:pPr>
        <w:spacing w:line="360" w:lineRule="auto"/>
        <w:ind w:firstLine="709"/>
        <w:jc w:val="both"/>
        <w:rPr>
          <w:rFonts w:ascii="Times New Roman" w:hAnsi="Times New Roman" w:cs="Times New Roman"/>
          <w:sz w:val="28"/>
          <w:szCs w:val="28"/>
        </w:rPr>
      </w:pPr>
      <w:r>
        <w:rPr>
          <w:noProof/>
        </w:rPr>
        <w:pict>
          <v:group id="_x0000_s1070" style="position:absolute;left:0;text-align:left;margin-left:98.7pt;margin-top:3.4pt;width:261.75pt;height:20.25pt;z-index:251654656" coordorigin="3690,10995" coordsize="5235,405">
            <v:group id="_x0000_s1071" style="position:absolute;left:3690;top:10995;width:5235;height:210" coordorigin="3675,9765" coordsize="5235,210">
              <v:line id="_x0000_s1072" style="position:absolute" from="3675,9780" to="3675,9975"/>
              <v:line id="_x0000_s1073" style="position:absolute" from="3675,9975" to="8910,9975"/>
              <v:line id="_x0000_s1074" style="position:absolute;flip:y" from="8895,9765" to="8895,9960"/>
            </v:group>
            <v:line id="_x0000_s1075" style="position:absolute" from="4770,11205" to="4770,11400"/>
          </v:group>
        </w:pict>
      </w:r>
    </w:p>
    <w:p w:rsidR="00381F6A" w:rsidRPr="00C54BBA" w:rsidRDefault="004411A2" w:rsidP="00C54BBA">
      <w:pPr>
        <w:spacing w:line="360" w:lineRule="auto"/>
        <w:ind w:firstLine="709"/>
        <w:jc w:val="both"/>
        <w:rPr>
          <w:rFonts w:ascii="Times New Roman" w:hAnsi="Times New Roman" w:cs="Times New Roman"/>
          <w:sz w:val="28"/>
          <w:szCs w:val="28"/>
        </w:rPr>
      </w:pPr>
      <w:r>
        <w:rPr>
          <w:noProof/>
        </w:rPr>
        <w:pict>
          <v:shape id="_x0000_s1076" type="#_x0000_t202" style="position:absolute;left:0;text-align:left;margin-left:239.7pt;margin-top:6.8pt;width:223.5pt;height:53.25pt;z-index:251653632">
            <v:textbox style="mso-next-textbox:#_x0000_s1076">
              <w:txbxContent>
                <w:p w:rsidR="008A21D1" w:rsidRPr="00F42D25" w:rsidRDefault="008A21D1" w:rsidP="00381F6A">
                  <w:pPr>
                    <w:rPr>
                      <w:rFonts w:ascii="Times New Roman" w:hAnsi="Times New Roman" w:cs="Times New Roman"/>
                      <w:sz w:val="28"/>
                      <w:szCs w:val="28"/>
                    </w:rPr>
                  </w:pPr>
                  <w:r w:rsidRPr="00F42D25">
                    <w:rPr>
                      <w:rFonts w:ascii="Times New Roman" w:hAnsi="Times New Roman" w:cs="Times New Roman"/>
                      <w:sz w:val="28"/>
                      <w:szCs w:val="28"/>
                    </w:rPr>
                    <w:t>Налог на прибыль</w:t>
                  </w:r>
                </w:p>
              </w:txbxContent>
            </v:textbox>
          </v:shape>
        </w:pict>
      </w:r>
      <w:r>
        <w:rPr>
          <w:noProof/>
        </w:rPr>
        <w:pict>
          <v:shape id="_x0000_s1077" type="#_x0000_t202" style="position:absolute;left:0;text-align:left;margin-left:15.45pt;margin-top:6.8pt;width:206.25pt;height:55.5pt;z-index:251652608">
            <v:textbox style="mso-next-textbox:#_x0000_s1077">
              <w:txbxContent>
                <w:p w:rsidR="008A21D1" w:rsidRPr="00F42D25" w:rsidRDefault="008A21D1" w:rsidP="00381F6A">
                  <w:pPr>
                    <w:rPr>
                      <w:rFonts w:ascii="Times New Roman" w:hAnsi="Times New Roman" w:cs="Times New Roman"/>
                      <w:sz w:val="28"/>
                      <w:szCs w:val="28"/>
                    </w:rPr>
                  </w:pPr>
                  <w:r w:rsidRPr="00F42D25">
                    <w:rPr>
                      <w:rFonts w:ascii="Times New Roman" w:hAnsi="Times New Roman" w:cs="Times New Roman"/>
                      <w:sz w:val="28"/>
                      <w:szCs w:val="28"/>
                    </w:rPr>
                    <w:t>Финансовый результат отчетного периода (прибыль до налогообложения)</w:t>
                  </w:r>
                </w:p>
              </w:txbxContent>
            </v:textbox>
          </v:shape>
        </w:pict>
      </w:r>
    </w:p>
    <w:p w:rsidR="00381F6A" w:rsidRPr="00C54BBA" w:rsidRDefault="00381F6A" w:rsidP="00C54BBA">
      <w:pPr>
        <w:spacing w:line="360" w:lineRule="auto"/>
        <w:ind w:firstLine="709"/>
        <w:jc w:val="both"/>
        <w:rPr>
          <w:rFonts w:ascii="Times New Roman" w:hAnsi="Times New Roman" w:cs="Times New Roman"/>
          <w:sz w:val="28"/>
          <w:szCs w:val="28"/>
        </w:rPr>
      </w:pPr>
    </w:p>
    <w:p w:rsidR="00381F6A" w:rsidRPr="00C54BBA" w:rsidRDefault="00381F6A" w:rsidP="00C54BBA">
      <w:pPr>
        <w:spacing w:line="360" w:lineRule="auto"/>
        <w:ind w:firstLine="709"/>
        <w:jc w:val="both"/>
        <w:rPr>
          <w:rFonts w:ascii="Times New Roman" w:hAnsi="Times New Roman" w:cs="Times New Roman"/>
          <w:sz w:val="28"/>
          <w:szCs w:val="28"/>
        </w:rPr>
      </w:pPr>
    </w:p>
    <w:p w:rsidR="00F42D25" w:rsidRPr="00C54BBA" w:rsidRDefault="004411A2" w:rsidP="00C54BBA">
      <w:pPr>
        <w:spacing w:line="360" w:lineRule="auto"/>
        <w:ind w:firstLine="709"/>
        <w:jc w:val="both"/>
        <w:rPr>
          <w:rFonts w:ascii="Times New Roman" w:hAnsi="Times New Roman" w:cs="Times New Roman"/>
          <w:b/>
          <w:sz w:val="28"/>
          <w:szCs w:val="28"/>
        </w:rPr>
      </w:pPr>
      <w:r>
        <w:rPr>
          <w:noProof/>
        </w:rPr>
        <w:pict>
          <v:group id="_x0000_s1078" style="position:absolute;left:0;text-align:left;margin-left:98.7pt;margin-top:11pt;width:261pt;height:37.5pt;z-index:251658752" coordorigin="3675,2025" coordsize="5220,750">
            <v:group id="_x0000_s1079" style="position:absolute;left:3675;top:2025;width:5220;height:390" coordorigin="3675,2025" coordsize="5220,390">
              <v:line id="_x0000_s1080" style="position:absolute" from="3675,2085" to="3675,2415"/>
              <v:line id="_x0000_s1081" style="position:absolute" from="3690,2400" to="8880,2400"/>
              <v:line id="_x0000_s1082" style="position:absolute" from="8880,2025" to="8895,2415"/>
            </v:group>
            <v:line id="_x0000_s1083" style="position:absolute" from="6360,2415" to="6360,2775"/>
          </v:group>
        </w:pict>
      </w:r>
    </w:p>
    <w:p w:rsidR="00F42D25" w:rsidRPr="00C54BBA" w:rsidRDefault="00F42D25" w:rsidP="00C54BBA">
      <w:pPr>
        <w:spacing w:line="360" w:lineRule="auto"/>
        <w:ind w:firstLine="709"/>
        <w:jc w:val="both"/>
        <w:rPr>
          <w:rFonts w:ascii="Times New Roman" w:hAnsi="Times New Roman" w:cs="Times New Roman"/>
          <w:b/>
          <w:sz w:val="28"/>
          <w:szCs w:val="28"/>
        </w:rPr>
      </w:pPr>
    </w:p>
    <w:p w:rsidR="00F42D25" w:rsidRPr="00C54BBA" w:rsidRDefault="004411A2" w:rsidP="00C54BBA">
      <w:pPr>
        <w:spacing w:line="360" w:lineRule="auto"/>
        <w:ind w:firstLine="709"/>
        <w:jc w:val="both"/>
        <w:rPr>
          <w:rFonts w:ascii="Times New Roman" w:hAnsi="Times New Roman" w:cs="Times New Roman"/>
          <w:b/>
          <w:sz w:val="28"/>
          <w:szCs w:val="28"/>
        </w:rPr>
      </w:pPr>
      <w:r>
        <w:rPr>
          <w:noProof/>
        </w:rPr>
        <w:pict>
          <v:shape id="_x0000_s1084" type="#_x0000_t202" style="position:absolute;left:0;text-align:left;margin-left:127.2pt;margin-top:8.8pt;width:214.5pt;height:44.25pt;z-index:251659776">
            <v:textbox style="mso-next-textbox:#_x0000_s1084">
              <w:txbxContent>
                <w:p w:rsidR="008A21D1" w:rsidRPr="00F42D25" w:rsidRDefault="008A21D1" w:rsidP="00381F6A">
                  <w:pPr>
                    <w:rPr>
                      <w:rFonts w:ascii="Times New Roman" w:hAnsi="Times New Roman" w:cs="Times New Roman"/>
                      <w:sz w:val="28"/>
                      <w:szCs w:val="28"/>
                    </w:rPr>
                  </w:pPr>
                  <w:r w:rsidRPr="00F42D25">
                    <w:rPr>
                      <w:rFonts w:ascii="Times New Roman" w:hAnsi="Times New Roman" w:cs="Times New Roman"/>
                      <w:sz w:val="28"/>
                      <w:szCs w:val="28"/>
                    </w:rPr>
                    <w:t>Нераспределенный финансовый результат</w:t>
                  </w:r>
                  <w:r>
                    <w:rPr>
                      <w:sz w:val="28"/>
                      <w:szCs w:val="28"/>
                    </w:rPr>
                    <w:t xml:space="preserve"> </w:t>
                  </w:r>
                  <w:r w:rsidRPr="00F42D25">
                    <w:rPr>
                      <w:rFonts w:ascii="Times New Roman" w:hAnsi="Times New Roman" w:cs="Times New Roman"/>
                      <w:sz w:val="28"/>
                      <w:szCs w:val="28"/>
                    </w:rPr>
                    <w:t>отчетного года</w:t>
                  </w:r>
                </w:p>
              </w:txbxContent>
            </v:textbox>
          </v:shape>
        </w:pict>
      </w:r>
    </w:p>
    <w:p w:rsidR="00F42D25" w:rsidRPr="00C54BBA" w:rsidRDefault="00F42D25" w:rsidP="00C54BBA">
      <w:pPr>
        <w:spacing w:line="360" w:lineRule="auto"/>
        <w:ind w:firstLine="709"/>
        <w:jc w:val="both"/>
        <w:rPr>
          <w:rFonts w:ascii="Times New Roman" w:hAnsi="Times New Roman" w:cs="Times New Roman"/>
          <w:b/>
          <w:sz w:val="28"/>
          <w:szCs w:val="28"/>
        </w:rPr>
      </w:pPr>
    </w:p>
    <w:p w:rsidR="00F42D25" w:rsidRPr="00C54BBA" w:rsidRDefault="00F42D25" w:rsidP="00C54BBA">
      <w:pPr>
        <w:spacing w:line="360" w:lineRule="auto"/>
        <w:ind w:firstLine="709"/>
        <w:jc w:val="both"/>
        <w:rPr>
          <w:rFonts w:ascii="Times New Roman" w:hAnsi="Times New Roman" w:cs="Times New Roman"/>
          <w:b/>
          <w:sz w:val="28"/>
          <w:szCs w:val="28"/>
        </w:rPr>
      </w:pPr>
    </w:p>
    <w:p w:rsidR="00F42D25" w:rsidRPr="00C54BBA" w:rsidRDefault="00F42D25" w:rsidP="00C54BBA">
      <w:pPr>
        <w:spacing w:line="360" w:lineRule="auto"/>
        <w:ind w:firstLine="709"/>
        <w:jc w:val="both"/>
        <w:rPr>
          <w:rFonts w:ascii="Times New Roman" w:hAnsi="Times New Roman" w:cs="Times New Roman"/>
          <w:b/>
          <w:sz w:val="28"/>
          <w:szCs w:val="28"/>
        </w:rPr>
      </w:pPr>
    </w:p>
    <w:p w:rsidR="00381F6A" w:rsidRPr="00C54BBA" w:rsidRDefault="00381F6A" w:rsidP="00C54BBA">
      <w:pPr>
        <w:spacing w:line="360" w:lineRule="auto"/>
        <w:ind w:firstLine="709"/>
        <w:jc w:val="both"/>
        <w:rPr>
          <w:rFonts w:ascii="Times New Roman" w:hAnsi="Times New Roman" w:cs="Times New Roman"/>
          <w:b/>
          <w:sz w:val="28"/>
          <w:szCs w:val="28"/>
        </w:rPr>
      </w:pPr>
      <w:r w:rsidRPr="00C54BBA">
        <w:rPr>
          <w:rFonts w:ascii="Times New Roman" w:hAnsi="Times New Roman" w:cs="Times New Roman"/>
          <w:b/>
          <w:sz w:val="28"/>
          <w:szCs w:val="28"/>
        </w:rPr>
        <w:t>Рис</w:t>
      </w:r>
      <w:r w:rsidR="0046611D" w:rsidRPr="00C54BBA">
        <w:rPr>
          <w:rFonts w:ascii="Times New Roman" w:hAnsi="Times New Roman" w:cs="Times New Roman"/>
          <w:b/>
          <w:sz w:val="28"/>
          <w:szCs w:val="28"/>
        </w:rPr>
        <w:t xml:space="preserve"> 1</w:t>
      </w:r>
      <w:r w:rsidRPr="00C54BBA">
        <w:rPr>
          <w:rFonts w:ascii="Times New Roman" w:hAnsi="Times New Roman" w:cs="Times New Roman"/>
          <w:b/>
          <w:sz w:val="28"/>
          <w:szCs w:val="28"/>
        </w:rPr>
        <w:t>. Модель чистой прибыли коммерческих организаций в России</w:t>
      </w:r>
    </w:p>
    <w:p w:rsidR="0046611D" w:rsidRPr="00C54BBA" w:rsidRDefault="0046611D" w:rsidP="00C54BBA">
      <w:pPr>
        <w:spacing w:line="360" w:lineRule="auto"/>
        <w:ind w:firstLine="709"/>
        <w:jc w:val="both"/>
        <w:rPr>
          <w:rFonts w:ascii="Times New Roman" w:hAnsi="Times New Roman" w:cs="Times New Roman"/>
          <w:sz w:val="28"/>
          <w:szCs w:val="28"/>
        </w:rPr>
      </w:pPr>
    </w:p>
    <w:p w:rsidR="00381F6A" w:rsidRPr="00C54BBA" w:rsidRDefault="00381F6A"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lastRenderedPageBreak/>
        <w:t>Для углубленного анализа прибыли целесообразно группировать факторы, влияющие на ее размер.</w:t>
      </w:r>
    </w:p>
    <w:p w:rsidR="00381F6A" w:rsidRPr="00C54BBA" w:rsidRDefault="00381F6A"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К группе внешних факторов относятся:</w:t>
      </w:r>
    </w:p>
    <w:p w:rsidR="00381F6A" w:rsidRPr="00C54BBA" w:rsidRDefault="00381F6A"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природные (климатические) условия, транспортные и другие факторы, вызывающие дополнительные затраты у одних предприятий и обусловливающие дополнительную прибыль – у других;</w:t>
      </w:r>
    </w:p>
    <w:p w:rsidR="00381F6A" w:rsidRPr="00C54BBA" w:rsidRDefault="00381F6A"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изменения, не предусмотренные планом предприятия, отпускных цен на продукцию, потребляемое сырье, материалы, топливо, покупные полуфабрикаты, тарифов на услуги и перевозки, торговых скидок, накидок, норм амортизационных отчислений, ставок заработной платы, начислений на нее и ставок налогов и других сборов, выплачиваемых предприятиями;</w:t>
      </w:r>
    </w:p>
    <w:p w:rsidR="00381F6A" w:rsidRPr="00C54BBA" w:rsidRDefault="00381F6A"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нарушения поставщиками, снабженческо-сбытовыми, вышестоящими хозяйственными, финансовыми, банковскими и другими органами дисциплины по хозяйственным вопросам, затрагивающим интересы предприятия.</w:t>
      </w:r>
    </w:p>
    <w:p w:rsidR="00381F6A" w:rsidRPr="00C54BBA" w:rsidRDefault="00381F6A"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В группе внутренних факторов различают: основные факторы, определяющие результаты работы, и факторы, связанные с нарушением хозяйственной дисциплины, предприятием.</w:t>
      </w:r>
    </w:p>
    <w:p w:rsidR="00381F6A" w:rsidRPr="00C54BBA" w:rsidRDefault="00381F6A"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Факторами, связанными с нарушением хозяйственной дисциплины, являются:</w:t>
      </w:r>
    </w:p>
    <w:p w:rsidR="00381F6A" w:rsidRPr="00C54BBA" w:rsidRDefault="00381F6A"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нарушение действующего порядка установления и применения цен, а также торговых накидок;</w:t>
      </w:r>
    </w:p>
    <w:p w:rsidR="00381F6A" w:rsidRPr="00C54BBA" w:rsidRDefault="00381F6A"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экономия, полученная в результате невыполнения необходимых мероприятий по охране труда, улучшению условий ремонта и техники безопасности, невыполнения плана текущего ремонта основных производственных фондов, недоиспользования средств по подготовке и повышению квалификации кадров, непроведения мероприятий по испытаниям и освоению новой техники и так далее;</w:t>
      </w:r>
    </w:p>
    <w:p w:rsidR="00381F6A" w:rsidRPr="00C54BBA" w:rsidRDefault="00381F6A"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lastRenderedPageBreak/>
        <w:t>экономия, полученная от выпуска продукции с отступлениями от условий стандартов, рецептур, технических условий и нарушением технологии производства.</w:t>
      </w:r>
    </w:p>
    <w:p w:rsidR="00381F6A" w:rsidRPr="00C54BBA" w:rsidRDefault="004411A2" w:rsidP="00C54BBA">
      <w:pPr>
        <w:spacing w:line="360" w:lineRule="auto"/>
        <w:ind w:firstLine="709"/>
        <w:jc w:val="both"/>
        <w:rPr>
          <w:rFonts w:ascii="Times New Roman" w:hAnsi="Times New Roman" w:cs="Times New Roman"/>
          <w:sz w:val="28"/>
          <w:szCs w:val="28"/>
        </w:rPr>
      </w:pPr>
      <w:r>
        <w:rPr>
          <w:noProof/>
        </w:rPr>
        <w:pict>
          <v:shape id="_x0000_s1085" type="#_x0000_t202" style="position:absolute;left:0;text-align:left;margin-left:97.95pt;margin-top:97.95pt;width:289.5pt;height:27.75pt;z-index:251663872">
            <v:textbox>
              <w:txbxContent>
                <w:p w:rsidR="008A21D1" w:rsidRPr="0046611D" w:rsidRDefault="008A21D1" w:rsidP="00381F6A">
                  <w:pPr>
                    <w:rPr>
                      <w:rFonts w:ascii="Times New Roman" w:hAnsi="Times New Roman" w:cs="Times New Roman"/>
                      <w:sz w:val="28"/>
                      <w:szCs w:val="28"/>
                    </w:rPr>
                  </w:pPr>
                  <w:r w:rsidRPr="0046611D">
                    <w:rPr>
                      <w:rFonts w:ascii="Times New Roman" w:hAnsi="Times New Roman" w:cs="Times New Roman"/>
                      <w:sz w:val="28"/>
                      <w:szCs w:val="28"/>
                    </w:rPr>
                    <w:t>Финансовое состояние и платежеспособность</w:t>
                  </w:r>
                </w:p>
              </w:txbxContent>
            </v:textbox>
          </v:shape>
        </w:pict>
      </w:r>
      <w:r>
        <w:rPr>
          <w:noProof/>
        </w:rPr>
        <w:pict>
          <v:group id="_x0000_s1086" style="position:absolute;left:0;text-align:left;margin-left:125.7pt;margin-top:61.95pt;width:234pt;height:35.25pt;z-index:251662848" coordorigin="4215,6720" coordsize="4680,705">
            <v:group id="_x0000_s1087" style="position:absolute;left:4215;top:6720;width:4680;height:375" coordorigin="4215,6720" coordsize="4680,375">
              <v:line id="_x0000_s1088" style="position:absolute" from="4215,6735" to="4215,7080"/>
              <v:line id="_x0000_s1089" style="position:absolute" from="8880,6720" to="8880,7080"/>
              <v:line id="_x0000_s1090" style="position:absolute" from="4215,7095" to="8895,7095"/>
            </v:group>
            <v:line id="_x0000_s1091" style="position:absolute" from="6555,7080" to="6555,7425">
              <v:stroke endarrow="block"/>
            </v:line>
          </v:group>
        </w:pict>
      </w:r>
      <w:r>
        <w:rPr>
          <w:noProof/>
        </w:rPr>
        <w:pict>
          <v:shape id="_x0000_s1092" type="#_x0000_t202" style="position:absolute;left:0;text-align:left;margin-left:251.7pt;margin-top:9.45pt;width:207pt;height:53.25pt;z-index:251661824">
            <v:textbox style="mso-next-textbox:#_x0000_s1092">
              <w:txbxContent>
                <w:p w:rsidR="008A21D1" w:rsidRPr="0046611D" w:rsidRDefault="008A21D1" w:rsidP="00381F6A">
                  <w:pPr>
                    <w:rPr>
                      <w:rFonts w:ascii="Times New Roman" w:hAnsi="Times New Roman" w:cs="Times New Roman"/>
                      <w:sz w:val="28"/>
                      <w:szCs w:val="28"/>
                    </w:rPr>
                  </w:pPr>
                  <w:r w:rsidRPr="0046611D">
                    <w:rPr>
                      <w:rFonts w:ascii="Times New Roman" w:hAnsi="Times New Roman" w:cs="Times New Roman"/>
                      <w:sz w:val="28"/>
                      <w:szCs w:val="28"/>
                    </w:rPr>
                    <w:t>Скорость оборачиваемости производственных фондов</w:t>
                  </w:r>
                </w:p>
              </w:txbxContent>
            </v:textbox>
          </v:shape>
        </w:pict>
      </w:r>
      <w:r>
        <w:rPr>
          <w:noProof/>
        </w:rPr>
        <w:pict>
          <v:shape id="_x0000_s1093" type="#_x0000_t202" style="position:absolute;left:0;text-align:left;margin-left:26.7pt;margin-top:8.7pt;width:206.25pt;height:54pt;z-index:251660800">
            <v:textbox style="mso-next-textbox:#_x0000_s1093">
              <w:txbxContent>
                <w:p w:rsidR="008A21D1" w:rsidRPr="00950FFC" w:rsidRDefault="008A21D1" w:rsidP="00381F6A">
                  <w:pPr>
                    <w:rPr>
                      <w:sz w:val="28"/>
                      <w:szCs w:val="28"/>
                    </w:rPr>
                  </w:pPr>
                  <w:r w:rsidRPr="0046611D">
                    <w:rPr>
                      <w:rFonts w:ascii="Times New Roman" w:hAnsi="Times New Roman" w:cs="Times New Roman"/>
                      <w:sz w:val="28"/>
                      <w:szCs w:val="28"/>
                    </w:rPr>
                    <w:t>Степень выполнения финансового плана и пополнения оборотных</w:t>
                  </w:r>
                  <w:r>
                    <w:rPr>
                      <w:sz w:val="28"/>
                      <w:szCs w:val="28"/>
                    </w:rPr>
                    <w:t xml:space="preserve"> </w:t>
                  </w:r>
                  <w:r>
                    <w:rPr>
                      <w:rFonts w:ascii="Times New Roman" w:hAnsi="Times New Roman" w:cs="Times New Roman"/>
                      <w:sz w:val="28"/>
                      <w:szCs w:val="28"/>
                    </w:rPr>
                    <w:t>с</w:t>
                  </w:r>
                  <w:r w:rsidRPr="0046611D">
                    <w:rPr>
                      <w:rFonts w:ascii="Times New Roman" w:hAnsi="Times New Roman" w:cs="Times New Roman"/>
                      <w:sz w:val="28"/>
                      <w:szCs w:val="28"/>
                    </w:rPr>
                    <w:t>редств</w:t>
                  </w:r>
                </w:p>
              </w:txbxContent>
            </v:textbox>
          </v:shape>
        </w:pict>
      </w:r>
    </w:p>
    <w:p w:rsidR="00381F6A" w:rsidRPr="00C54BBA" w:rsidRDefault="00381F6A" w:rsidP="00C54BBA">
      <w:pPr>
        <w:spacing w:line="360" w:lineRule="auto"/>
        <w:ind w:firstLine="709"/>
        <w:jc w:val="both"/>
        <w:rPr>
          <w:rFonts w:ascii="Times New Roman" w:hAnsi="Times New Roman" w:cs="Times New Roman"/>
          <w:sz w:val="28"/>
          <w:szCs w:val="28"/>
        </w:rPr>
      </w:pPr>
    </w:p>
    <w:p w:rsidR="00381F6A" w:rsidRPr="00C54BBA" w:rsidRDefault="00381F6A" w:rsidP="00C54BBA">
      <w:pPr>
        <w:spacing w:line="360" w:lineRule="auto"/>
        <w:ind w:firstLine="709"/>
        <w:jc w:val="both"/>
        <w:rPr>
          <w:rFonts w:ascii="Times New Roman" w:hAnsi="Times New Roman" w:cs="Times New Roman"/>
          <w:sz w:val="28"/>
          <w:szCs w:val="28"/>
        </w:rPr>
      </w:pPr>
    </w:p>
    <w:p w:rsidR="00381F6A" w:rsidRPr="00C54BBA" w:rsidRDefault="00381F6A" w:rsidP="00C54BBA">
      <w:pPr>
        <w:spacing w:line="360" w:lineRule="auto"/>
        <w:ind w:firstLine="709"/>
        <w:jc w:val="both"/>
        <w:rPr>
          <w:rFonts w:ascii="Times New Roman" w:hAnsi="Times New Roman" w:cs="Times New Roman"/>
          <w:sz w:val="28"/>
          <w:szCs w:val="28"/>
        </w:rPr>
      </w:pPr>
    </w:p>
    <w:p w:rsidR="00381F6A" w:rsidRPr="00C54BBA" w:rsidRDefault="00381F6A" w:rsidP="00C54BBA">
      <w:pPr>
        <w:spacing w:line="360" w:lineRule="auto"/>
        <w:ind w:firstLine="709"/>
        <w:jc w:val="both"/>
        <w:rPr>
          <w:rFonts w:ascii="Times New Roman" w:hAnsi="Times New Roman" w:cs="Times New Roman"/>
          <w:sz w:val="28"/>
          <w:szCs w:val="28"/>
        </w:rPr>
      </w:pPr>
    </w:p>
    <w:p w:rsidR="00381F6A" w:rsidRPr="00C54BBA" w:rsidRDefault="00381F6A" w:rsidP="00C54BBA">
      <w:pPr>
        <w:spacing w:line="360" w:lineRule="auto"/>
        <w:ind w:firstLine="709"/>
        <w:jc w:val="both"/>
        <w:rPr>
          <w:rFonts w:ascii="Times New Roman" w:hAnsi="Times New Roman" w:cs="Times New Roman"/>
          <w:sz w:val="28"/>
          <w:szCs w:val="28"/>
        </w:rPr>
      </w:pPr>
    </w:p>
    <w:p w:rsidR="00381F6A" w:rsidRPr="00C54BBA" w:rsidRDefault="00381F6A" w:rsidP="00C54BBA">
      <w:pPr>
        <w:spacing w:line="360" w:lineRule="auto"/>
        <w:ind w:firstLine="709"/>
        <w:jc w:val="both"/>
        <w:rPr>
          <w:rFonts w:ascii="Times New Roman" w:hAnsi="Times New Roman" w:cs="Times New Roman"/>
          <w:b/>
          <w:sz w:val="28"/>
          <w:szCs w:val="28"/>
        </w:rPr>
      </w:pPr>
      <w:r w:rsidRPr="00C54BBA">
        <w:rPr>
          <w:rFonts w:ascii="Times New Roman" w:hAnsi="Times New Roman" w:cs="Times New Roman"/>
          <w:b/>
          <w:sz w:val="28"/>
          <w:szCs w:val="28"/>
        </w:rPr>
        <w:t>Рис</w:t>
      </w:r>
      <w:r w:rsidR="0046611D" w:rsidRPr="00C54BBA">
        <w:rPr>
          <w:rFonts w:ascii="Times New Roman" w:hAnsi="Times New Roman" w:cs="Times New Roman"/>
          <w:b/>
          <w:sz w:val="28"/>
          <w:szCs w:val="28"/>
        </w:rPr>
        <w:t xml:space="preserve"> 2</w:t>
      </w:r>
      <w:r w:rsidRPr="00C54BBA">
        <w:rPr>
          <w:rFonts w:ascii="Times New Roman" w:hAnsi="Times New Roman" w:cs="Times New Roman"/>
          <w:b/>
          <w:sz w:val="28"/>
          <w:szCs w:val="28"/>
        </w:rPr>
        <w:t>. Схема основных факторов, определяющих финансовое состояние и платежеспособность предприятия</w:t>
      </w:r>
    </w:p>
    <w:p w:rsidR="0046611D" w:rsidRPr="00C54BBA" w:rsidRDefault="0046611D" w:rsidP="00C54BBA">
      <w:pPr>
        <w:spacing w:line="360" w:lineRule="auto"/>
        <w:ind w:firstLine="709"/>
        <w:jc w:val="both"/>
        <w:rPr>
          <w:rFonts w:ascii="Times New Roman" w:hAnsi="Times New Roman" w:cs="Times New Roman"/>
          <w:sz w:val="28"/>
          <w:szCs w:val="28"/>
        </w:rPr>
      </w:pPr>
    </w:p>
    <w:p w:rsidR="00381F6A" w:rsidRPr="00C54BBA" w:rsidRDefault="00381F6A"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Финансовое состояние предприятий характеризует размещение и использование средств предприятия. Оно обусловлено степенью выполнения финансового плана и мерой пополнения собственных средств за счет прибыли и других источников, если они предусмотрены планом, а также скоростью оборота производственных фондов и особенно оборотных средств (рис.). Поскольку выполнение финансового плана в основном зависит от результатов производственной деятельности, то можно сказать, что финансовое состояние, определяемое всей совокупностью хозяйственных факторов, является наиболее обобщающим показателем.</w:t>
      </w:r>
    </w:p>
    <w:p w:rsidR="00381F6A" w:rsidRPr="00C54BBA" w:rsidRDefault="00381F6A"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Проявляется финансовое состояние в платежеспособности предприятий, в способности вовремя удовлетворять платежные требования поставщиков техники и материалов в соответствии с хозяйственными договорами, возвращать кредиты, выплачивать заработную плату рабочим и служащим, вносить платежи в бюджет.</w:t>
      </w:r>
    </w:p>
    <w:p w:rsidR="00381F6A" w:rsidRPr="00C54BBA" w:rsidRDefault="00381F6A"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xml:space="preserve">Задачами экономического анализа финансового состояния являются: объективная оценка использования финансовых ресурсов на предприятии, выявление внутрихозяйственных резервов укрепления финансового </w:t>
      </w:r>
      <w:r w:rsidRPr="00C54BBA">
        <w:rPr>
          <w:rFonts w:ascii="Times New Roman" w:hAnsi="Times New Roman" w:cs="Times New Roman"/>
          <w:sz w:val="28"/>
          <w:szCs w:val="28"/>
        </w:rPr>
        <w:lastRenderedPageBreak/>
        <w:t>положения, а также улучшения отношений между предприятиями и внешними финансовыми, кредитными органами и др.</w:t>
      </w:r>
    </w:p>
    <w:p w:rsidR="00381F6A" w:rsidRPr="00C54BBA" w:rsidRDefault="00381F6A"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Финансовое состояние предприятий характеризует состояние и размещение их средств, что отражает в бухгалтерских балансах.</w:t>
      </w:r>
    </w:p>
    <w:p w:rsidR="00381F6A" w:rsidRPr="00C54BBA" w:rsidRDefault="00381F6A"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Основными показателями финансового состояния являются:</w:t>
      </w:r>
    </w:p>
    <w:p w:rsidR="00381F6A" w:rsidRPr="00C54BBA" w:rsidRDefault="00381F6A"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обеспеченность собственными оборотными средствами;</w:t>
      </w:r>
    </w:p>
    <w:p w:rsidR="00381F6A" w:rsidRPr="00C54BBA" w:rsidRDefault="00381F6A"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соответствие фактических запасов материальных средств нормативу (финансово-эксплуатационной потребности);</w:t>
      </w:r>
    </w:p>
    <w:p w:rsidR="00381F6A" w:rsidRPr="00C54BBA" w:rsidRDefault="00381F6A"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обеспеченность запасов предназначенными для них источниками средств;</w:t>
      </w:r>
    </w:p>
    <w:p w:rsidR="00381F6A" w:rsidRPr="00C54BBA" w:rsidRDefault="00381F6A"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иммобилизация оборотных средств;</w:t>
      </w:r>
    </w:p>
    <w:p w:rsidR="00381F6A" w:rsidRPr="00C54BBA" w:rsidRDefault="00381F6A"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платежеспособность предприятия.</w:t>
      </w:r>
    </w:p>
    <w:p w:rsidR="00381F6A" w:rsidRPr="00C54BBA" w:rsidRDefault="00381F6A"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Расчет показателей финансового положения производится в определенной последовательности (рис.).</w:t>
      </w:r>
    </w:p>
    <w:p w:rsidR="00381F6A" w:rsidRPr="00C54BBA" w:rsidRDefault="00381F6A"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Платежеспособность предприятия отражает его финансовое положение. Нормальная платежеспособность позволяет своевременно и полностью погасить обязательства перед другими организациями.</w:t>
      </w:r>
    </w:p>
    <w:p w:rsidR="00381F6A" w:rsidRPr="00C54BBA" w:rsidRDefault="00381F6A"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К оценке платежеспособности надо подходить с учетом конкретным условий работы предприятия. Иногда причина неплатежеспособности кроется не в бесхозяйственности на самом предприятии, а в неплатежеспособности покупателей его продукции.</w:t>
      </w:r>
    </w:p>
    <w:p w:rsidR="00381F6A" w:rsidRPr="00C54BBA" w:rsidRDefault="00381F6A"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Абсолютная величина прибыли недостаточно характеризует экономическую эффективность работы предприятий, ее надо сопоставить с величиной авансированных или потребленных средств. Наиболее обобщающим показателем эффективности хозяйственной деятельности признан уровень общей рентабельности авансированных фондов:</w:t>
      </w:r>
    </w:p>
    <w:p w:rsidR="00381F6A" w:rsidRPr="00C54BBA" w:rsidRDefault="00381F6A"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xml:space="preserve">На практике анализ факторов, определяющих уровень рентабельности, проводится обычно по элементам формулы, то есть выявляется влияние приращения величин прибыли основных производственных фондов и </w:t>
      </w:r>
      <w:r w:rsidRPr="00C54BBA">
        <w:rPr>
          <w:rFonts w:ascii="Times New Roman" w:hAnsi="Times New Roman" w:cs="Times New Roman"/>
          <w:sz w:val="28"/>
          <w:szCs w:val="28"/>
        </w:rPr>
        <w:lastRenderedPageBreak/>
        <w:t>оборотных средств. Такой анализ часто искажает экономический смысл явлений, так как сами по себе абсолютные величины факторов не показывают эффективности использования авансированных для производства средств. Например, любое увеличение средней стоимости основных производственных фондов снижает уровень рентабельности. В действительности технический прогресс, который сопровождается, как правило, увеличением фондовооруженности работников и величины основных производственных фондов, является главным двигателем повышения эффективности производства, в том числе и уровня рентабельности.</w:t>
      </w:r>
    </w:p>
    <w:p w:rsidR="00381F6A" w:rsidRPr="00C54BBA" w:rsidRDefault="00381F6A"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Вот почему для анализа влияние факторов на выполнение плана и динамику уровня рентабельности ее формулу следует представить так:</w:t>
      </w:r>
    </w:p>
    <w:p w:rsidR="00381F6A" w:rsidRPr="00C54BBA" w:rsidRDefault="00381F6A"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lang w:val="en-US"/>
        </w:rPr>
        <w:t>P</w:t>
      </w:r>
      <w:r w:rsidRPr="00C54BBA">
        <w:rPr>
          <w:rFonts w:ascii="Times New Roman" w:hAnsi="Times New Roman" w:cs="Times New Roman"/>
          <w:sz w:val="28"/>
          <w:szCs w:val="28"/>
        </w:rPr>
        <w:t>/</w:t>
      </w:r>
      <w:r w:rsidRPr="00C54BBA">
        <w:rPr>
          <w:rFonts w:ascii="Times New Roman" w:hAnsi="Times New Roman" w:cs="Times New Roman"/>
          <w:sz w:val="28"/>
          <w:szCs w:val="28"/>
          <w:lang w:val="en-US"/>
        </w:rPr>
        <w:t>F</w:t>
      </w:r>
      <w:r w:rsidRPr="00C54BBA">
        <w:rPr>
          <w:rFonts w:ascii="Times New Roman" w:hAnsi="Times New Roman" w:cs="Times New Roman"/>
          <w:sz w:val="28"/>
          <w:szCs w:val="28"/>
        </w:rPr>
        <w:t>+</w:t>
      </w:r>
      <w:r w:rsidRPr="00C54BBA">
        <w:rPr>
          <w:rFonts w:ascii="Times New Roman" w:hAnsi="Times New Roman" w:cs="Times New Roman"/>
          <w:sz w:val="28"/>
          <w:szCs w:val="28"/>
          <w:lang w:val="en-US"/>
        </w:rPr>
        <w:t>E</w:t>
      </w:r>
      <w:r w:rsidRPr="00C54BBA">
        <w:rPr>
          <w:rFonts w:ascii="Times New Roman" w:hAnsi="Times New Roman" w:cs="Times New Roman"/>
          <w:sz w:val="28"/>
          <w:szCs w:val="28"/>
        </w:rPr>
        <w:t>=(</w:t>
      </w:r>
      <w:r w:rsidRPr="00C54BBA">
        <w:rPr>
          <w:rFonts w:ascii="Times New Roman" w:hAnsi="Times New Roman" w:cs="Times New Roman"/>
          <w:sz w:val="28"/>
          <w:szCs w:val="28"/>
          <w:lang w:val="en-US"/>
        </w:rPr>
        <w:t>P</w:t>
      </w:r>
      <w:r w:rsidRPr="00C54BBA">
        <w:rPr>
          <w:rFonts w:ascii="Times New Roman" w:hAnsi="Times New Roman" w:cs="Times New Roman"/>
          <w:sz w:val="28"/>
          <w:szCs w:val="28"/>
        </w:rPr>
        <w:t>/</w:t>
      </w:r>
      <w:r w:rsidRPr="00C54BBA">
        <w:rPr>
          <w:rFonts w:ascii="Times New Roman" w:hAnsi="Times New Roman" w:cs="Times New Roman"/>
          <w:sz w:val="28"/>
          <w:szCs w:val="28"/>
          <w:lang w:val="en-US"/>
        </w:rPr>
        <w:t>N</w:t>
      </w:r>
      <w:r w:rsidRPr="00C54BBA">
        <w:rPr>
          <w:rFonts w:ascii="Times New Roman" w:hAnsi="Times New Roman" w:cs="Times New Roman"/>
          <w:sz w:val="28"/>
          <w:szCs w:val="28"/>
        </w:rPr>
        <w:t>)/(</w:t>
      </w:r>
      <w:r w:rsidRPr="00C54BBA">
        <w:rPr>
          <w:rFonts w:ascii="Times New Roman" w:hAnsi="Times New Roman" w:cs="Times New Roman"/>
          <w:sz w:val="28"/>
          <w:szCs w:val="28"/>
          <w:lang w:val="en-US"/>
        </w:rPr>
        <w:t>F</w:t>
      </w:r>
      <w:r w:rsidRPr="00C54BBA">
        <w:rPr>
          <w:rFonts w:ascii="Times New Roman" w:hAnsi="Times New Roman" w:cs="Times New Roman"/>
          <w:sz w:val="28"/>
          <w:szCs w:val="28"/>
        </w:rPr>
        <w:t>/</w:t>
      </w:r>
      <w:r w:rsidRPr="00C54BBA">
        <w:rPr>
          <w:rFonts w:ascii="Times New Roman" w:hAnsi="Times New Roman" w:cs="Times New Roman"/>
          <w:sz w:val="28"/>
          <w:szCs w:val="28"/>
          <w:lang w:val="en-US"/>
        </w:rPr>
        <w:t>N</w:t>
      </w:r>
      <w:r w:rsidRPr="00C54BBA">
        <w:rPr>
          <w:rFonts w:ascii="Times New Roman" w:hAnsi="Times New Roman" w:cs="Times New Roman"/>
          <w:sz w:val="28"/>
          <w:szCs w:val="28"/>
        </w:rPr>
        <w:t>+</w:t>
      </w:r>
      <w:r w:rsidRPr="00C54BBA">
        <w:rPr>
          <w:rFonts w:ascii="Times New Roman" w:hAnsi="Times New Roman" w:cs="Times New Roman"/>
          <w:sz w:val="28"/>
          <w:szCs w:val="28"/>
          <w:lang w:val="en-US"/>
        </w:rPr>
        <w:t>E</w:t>
      </w:r>
      <w:r w:rsidRPr="00C54BBA">
        <w:rPr>
          <w:rFonts w:ascii="Times New Roman" w:hAnsi="Times New Roman" w:cs="Times New Roman"/>
          <w:sz w:val="28"/>
          <w:szCs w:val="28"/>
        </w:rPr>
        <w:t>/</w:t>
      </w:r>
      <w:r w:rsidRPr="00C54BBA">
        <w:rPr>
          <w:rFonts w:ascii="Times New Roman" w:hAnsi="Times New Roman" w:cs="Times New Roman"/>
          <w:sz w:val="28"/>
          <w:szCs w:val="28"/>
          <w:lang w:val="en-US"/>
        </w:rPr>
        <w:t>N</w:t>
      </w:r>
      <w:r w:rsidRPr="00C54BBA">
        <w:rPr>
          <w:rFonts w:ascii="Times New Roman" w:hAnsi="Times New Roman" w:cs="Times New Roman"/>
          <w:sz w:val="28"/>
          <w:szCs w:val="28"/>
        </w:rPr>
        <w:t>)=(</w:t>
      </w:r>
      <w:r w:rsidRPr="00C54BBA">
        <w:rPr>
          <w:rFonts w:ascii="Times New Roman" w:hAnsi="Times New Roman" w:cs="Times New Roman"/>
          <w:sz w:val="28"/>
          <w:szCs w:val="28"/>
          <w:lang w:val="en-US"/>
        </w:rPr>
        <w:t>F</w:t>
      </w:r>
      <w:r w:rsidRPr="00C54BBA">
        <w:rPr>
          <w:rFonts w:ascii="Times New Roman" w:hAnsi="Times New Roman" w:cs="Times New Roman"/>
          <w:sz w:val="28"/>
          <w:szCs w:val="28"/>
        </w:rPr>
        <w:t>/</w:t>
      </w:r>
      <w:r w:rsidRPr="00C54BBA">
        <w:rPr>
          <w:rFonts w:ascii="Times New Roman" w:hAnsi="Times New Roman" w:cs="Times New Roman"/>
          <w:sz w:val="28"/>
          <w:szCs w:val="28"/>
          <w:lang w:val="en-US"/>
        </w:rPr>
        <w:t>N</w:t>
      </w:r>
      <w:r w:rsidRPr="00C54BBA">
        <w:rPr>
          <w:rFonts w:ascii="Times New Roman" w:hAnsi="Times New Roman" w:cs="Times New Roman"/>
          <w:sz w:val="28"/>
          <w:szCs w:val="28"/>
        </w:rPr>
        <w:t>)/(1/</w:t>
      </w:r>
      <w:r w:rsidRPr="00C54BBA">
        <w:rPr>
          <w:rFonts w:ascii="Times New Roman" w:hAnsi="Times New Roman" w:cs="Times New Roman"/>
          <w:sz w:val="28"/>
          <w:szCs w:val="28"/>
          <w:lang w:val="en-US"/>
        </w:rPr>
        <w:t>N</w:t>
      </w:r>
      <w:r w:rsidRPr="00C54BBA">
        <w:rPr>
          <w:rFonts w:ascii="Times New Roman" w:hAnsi="Times New Roman" w:cs="Times New Roman"/>
          <w:sz w:val="28"/>
          <w:szCs w:val="28"/>
        </w:rPr>
        <w:t>/</w:t>
      </w:r>
      <w:r w:rsidRPr="00C54BBA">
        <w:rPr>
          <w:rFonts w:ascii="Times New Roman" w:hAnsi="Times New Roman" w:cs="Times New Roman"/>
          <w:sz w:val="28"/>
          <w:szCs w:val="28"/>
          <w:lang w:val="en-US"/>
        </w:rPr>
        <w:t>F</w:t>
      </w:r>
      <w:r w:rsidRPr="00C54BBA">
        <w:rPr>
          <w:rFonts w:ascii="Times New Roman" w:hAnsi="Times New Roman" w:cs="Times New Roman"/>
          <w:sz w:val="28"/>
          <w:szCs w:val="28"/>
        </w:rPr>
        <w:t>+1/</w:t>
      </w:r>
      <w:r w:rsidRPr="00C54BBA">
        <w:rPr>
          <w:rFonts w:ascii="Times New Roman" w:hAnsi="Times New Roman" w:cs="Times New Roman"/>
          <w:sz w:val="28"/>
          <w:szCs w:val="28"/>
          <w:lang w:val="en-US"/>
        </w:rPr>
        <w:t>N</w:t>
      </w:r>
      <w:r w:rsidRPr="00C54BBA">
        <w:rPr>
          <w:rFonts w:ascii="Times New Roman" w:hAnsi="Times New Roman" w:cs="Times New Roman"/>
          <w:sz w:val="28"/>
          <w:szCs w:val="28"/>
        </w:rPr>
        <w:t>/</w:t>
      </w:r>
      <w:r w:rsidRPr="00C54BBA">
        <w:rPr>
          <w:rFonts w:ascii="Times New Roman" w:hAnsi="Times New Roman" w:cs="Times New Roman"/>
          <w:sz w:val="28"/>
          <w:szCs w:val="28"/>
          <w:lang w:val="en-US"/>
        </w:rPr>
        <w:t>E</w:t>
      </w:r>
      <w:r w:rsidRPr="00C54BBA">
        <w:rPr>
          <w:rFonts w:ascii="Times New Roman" w:hAnsi="Times New Roman" w:cs="Times New Roman"/>
          <w:sz w:val="28"/>
          <w:szCs w:val="28"/>
        </w:rPr>
        <w:t>)</w:t>
      </w:r>
    </w:p>
    <w:p w:rsidR="00381F6A" w:rsidRPr="00C54BBA" w:rsidRDefault="00381F6A"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В этом виде формула устанавливает связь рентабельности с тремя аргументами-факторами: величиной прибыли на 1 руб. реализованной продукции (</w:t>
      </w:r>
      <w:r w:rsidRPr="00C54BBA">
        <w:rPr>
          <w:rFonts w:ascii="Times New Roman" w:hAnsi="Times New Roman" w:cs="Times New Roman"/>
          <w:sz w:val="28"/>
          <w:szCs w:val="28"/>
          <w:lang w:val="en-US"/>
        </w:rPr>
        <w:t>P</w:t>
      </w:r>
      <w:r w:rsidRPr="00C54BBA">
        <w:rPr>
          <w:rFonts w:ascii="Times New Roman" w:hAnsi="Times New Roman" w:cs="Times New Roman"/>
          <w:sz w:val="28"/>
          <w:szCs w:val="28"/>
        </w:rPr>
        <w:t>/</w:t>
      </w:r>
      <w:r w:rsidRPr="00C54BBA">
        <w:rPr>
          <w:rFonts w:ascii="Times New Roman" w:hAnsi="Times New Roman" w:cs="Times New Roman"/>
          <w:sz w:val="28"/>
          <w:szCs w:val="28"/>
          <w:lang w:val="en-US"/>
        </w:rPr>
        <w:t>N</w:t>
      </w:r>
      <w:r w:rsidRPr="00C54BBA">
        <w:rPr>
          <w:rFonts w:ascii="Times New Roman" w:hAnsi="Times New Roman" w:cs="Times New Roman"/>
          <w:sz w:val="28"/>
          <w:szCs w:val="28"/>
        </w:rPr>
        <w:t>); фондоемкостью (</w:t>
      </w:r>
      <w:r w:rsidRPr="00C54BBA">
        <w:rPr>
          <w:rFonts w:ascii="Times New Roman" w:hAnsi="Times New Roman" w:cs="Times New Roman"/>
          <w:sz w:val="28"/>
          <w:szCs w:val="28"/>
          <w:lang w:val="en-US"/>
        </w:rPr>
        <w:t>F</w:t>
      </w:r>
      <w:r w:rsidRPr="00C54BBA">
        <w:rPr>
          <w:rFonts w:ascii="Times New Roman" w:hAnsi="Times New Roman" w:cs="Times New Roman"/>
          <w:sz w:val="28"/>
          <w:szCs w:val="28"/>
        </w:rPr>
        <w:t>/</w:t>
      </w:r>
      <w:r w:rsidRPr="00C54BBA">
        <w:rPr>
          <w:rFonts w:ascii="Times New Roman" w:hAnsi="Times New Roman" w:cs="Times New Roman"/>
          <w:sz w:val="28"/>
          <w:szCs w:val="28"/>
          <w:lang w:val="en-US"/>
        </w:rPr>
        <w:t>N</w:t>
      </w:r>
      <w:r w:rsidRPr="00C54BBA">
        <w:rPr>
          <w:rFonts w:ascii="Times New Roman" w:hAnsi="Times New Roman" w:cs="Times New Roman"/>
          <w:sz w:val="28"/>
          <w:szCs w:val="28"/>
        </w:rPr>
        <w:t>) или фондоотдачей (</w:t>
      </w:r>
      <w:r w:rsidRPr="00C54BBA">
        <w:rPr>
          <w:rFonts w:ascii="Times New Roman" w:hAnsi="Times New Roman" w:cs="Times New Roman"/>
          <w:sz w:val="28"/>
          <w:szCs w:val="28"/>
          <w:lang w:val="en-US"/>
        </w:rPr>
        <w:t>N</w:t>
      </w:r>
      <w:r w:rsidRPr="00C54BBA">
        <w:rPr>
          <w:rFonts w:ascii="Times New Roman" w:hAnsi="Times New Roman" w:cs="Times New Roman"/>
          <w:sz w:val="28"/>
          <w:szCs w:val="28"/>
        </w:rPr>
        <w:t>/</w:t>
      </w:r>
      <w:r w:rsidRPr="00C54BBA">
        <w:rPr>
          <w:rFonts w:ascii="Times New Roman" w:hAnsi="Times New Roman" w:cs="Times New Roman"/>
          <w:sz w:val="28"/>
          <w:szCs w:val="28"/>
          <w:lang w:val="en-US"/>
        </w:rPr>
        <w:t>F</w:t>
      </w:r>
      <w:r w:rsidRPr="00C54BBA">
        <w:rPr>
          <w:rFonts w:ascii="Times New Roman" w:hAnsi="Times New Roman" w:cs="Times New Roman"/>
          <w:sz w:val="28"/>
          <w:szCs w:val="28"/>
        </w:rPr>
        <w:t>) продукции, характеризующими использование основных производственных фондов; коэффициентом закрепления оборотных средств (</w:t>
      </w:r>
      <w:r w:rsidRPr="00C54BBA">
        <w:rPr>
          <w:rFonts w:ascii="Times New Roman" w:hAnsi="Times New Roman" w:cs="Times New Roman"/>
          <w:sz w:val="28"/>
          <w:szCs w:val="28"/>
          <w:lang w:val="en-US"/>
        </w:rPr>
        <w:t>E</w:t>
      </w:r>
      <w:r w:rsidRPr="00C54BBA">
        <w:rPr>
          <w:rFonts w:ascii="Times New Roman" w:hAnsi="Times New Roman" w:cs="Times New Roman"/>
          <w:sz w:val="28"/>
          <w:szCs w:val="28"/>
        </w:rPr>
        <w:t>/</w:t>
      </w:r>
      <w:r w:rsidRPr="00C54BBA">
        <w:rPr>
          <w:rFonts w:ascii="Times New Roman" w:hAnsi="Times New Roman" w:cs="Times New Roman"/>
          <w:sz w:val="28"/>
          <w:szCs w:val="28"/>
          <w:lang w:val="en-US"/>
        </w:rPr>
        <w:t>N</w:t>
      </w:r>
      <w:r w:rsidRPr="00C54BBA">
        <w:rPr>
          <w:rFonts w:ascii="Times New Roman" w:hAnsi="Times New Roman" w:cs="Times New Roman"/>
          <w:sz w:val="28"/>
          <w:szCs w:val="28"/>
        </w:rPr>
        <w:t>) или количеством оборотов нормируемых оборотных средств (</w:t>
      </w:r>
      <w:r w:rsidRPr="00C54BBA">
        <w:rPr>
          <w:rFonts w:ascii="Times New Roman" w:hAnsi="Times New Roman" w:cs="Times New Roman"/>
          <w:sz w:val="28"/>
          <w:szCs w:val="28"/>
          <w:lang w:val="en-US"/>
        </w:rPr>
        <w:t>N</w:t>
      </w:r>
      <w:r w:rsidRPr="00C54BBA">
        <w:rPr>
          <w:rFonts w:ascii="Times New Roman" w:hAnsi="Times New Roman" w:cs="Times New Roman"/>
          <w:sz w:val="28"/>
          <w:szCs w:val="28"/>
        </w:rPr>
        <w:t>/</w:t>
      </w:r>
      <w:r w:rsidRPr="00C54BBA">
        <w:rPr>
          <w:rFonts w:ascii="Times New Roman" w:hAnsi="Times New Roman" w:cs="Times New Roman"/>
          <w:sz w:val="28"/>
          <w:szCs w:val="28"/>
          <w:lang w:val="en-US"/>
        </w:rPr>
        <w:t>E</w:t>
      </w:r>
      <w:r w:rsidRPr="00C54BBA">
        <w:rPr>
          <w:rFonts w:ascii="Times New Roman" w:hAnsi="Times New Roman" w:cs="Times New Roman"/>
          <w:sz w:val="28"/>
          <w:szCs w:val="28"/>
        </w:rPr>
        <w:t>).</w:t>
      </w:r>
    </w:p>
    <w:p w:rsidR="00381F6A" w:rsidRPr="00C54BBA" w:rsidRDefault="0046611D" w:rsidP="00C54BBA">
      <w:pPr>
        <w:spacing w:line="360" w:lineRule="auto"/>
        <w:ind w:firstLine="709"/>
        <w:jc w:val="both"/>
        <w:rPr>
          <w:rFonts w:ascii="Times New Roman" w:hAnsi="Times New Roman" w:cs="Times New Roman"/>
          <w:b/>
          <w:sz w:val="28"/>
          <w:szCs w:val="28"/>
        </w:rPr>
      </w:pPr>
      <w:bookmarkStart w:id="5" w:name="_Toc89578322"/>
      <w:r w:rsidRPr="00C54BBA">
        <w:rPr>
          <w:rStyle w:val="21"/>
          <w:rFonts w:ascii="Times New Roman" w:hAnsi="Times New Roman"/>
        </w:rPr>
        <w:t>Савицкая</w:t>
      </w:r>
      <w:bookmarkEnd w:id="5"/>
      <w:r w:rsidRPr="00C54BBA">
        <w:rPr>
          <w:rFonts w:ascii="Times New Roman" w:hAnsi="Times New Roman" w:cs="Times New Roman"/>
          <w:b/>
          <w:sz w:val="28"/>
          <w:szCs w:val="28"/>
        </w:rPr>
        <w:t>.</w:t>
      </w:r>
    </w:p>
    <w:p w:rsidR="0046611D" w:rsidRPr="00C54BBA" w:rsidRDefault="0046611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Результаты в любой сфере бизнеса зависят от наличия и эффективности использования финансовых ресурсов, которые приравниваются к «кровеносной системе», обеспечивающей жизнедеятельность предприятия. Поэтому забота о финансах является отправным моментом и конечным результатом деятельности любого субъекта хозяйствования. В условиях рыночной экономики эти вопросы имеют первостепенное значение.</w:t>
      </w:r>
    </w:p>
    <w:p w:rsidR="0046611D" w:rsidRPr="00C54BBA" w:rsidRDefault="0046611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Выдвижение на первый план финансовых аспектов деятельности субъектов хозяйствования, возрастание роли финансов являются характерной чертой и тенденцией во всем мире.</w:t>
      </w:r>
    </w:p>
    <w:p w:rsidR="0046611D" w:rsidRPr="00C54BBA" w:rsidRDefault="0046611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lastRenderedPageBreak/>
        <w:t>В связи с этим существенно возрастает приоритетность и роль финансового анализа, основным содержанием которого является комплексное системное изучение финансового состояния предприятия и факторов его формирования с целью оценки степени финансовых рисков и прогнозирования уровня доходности капитала.</w:t>
      </w:r>
    </w:p>
    <w:p w:rsidR="0046611D" w:rsidRPr="00C54BBA" w:rsidRDefault="0046611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b/>
          <w:i/>
          <w:sz w:val="28"/>
          <w:szCs w:val="28"/>
        </w:rPr>
        <w:t xml:space="preserve">Финансовое состояние предприятия </w:t>
      </w:r>
      <w:r w:rsidRPr="00C54BBA">
        <w:rPr>
          <w:rFonts w:ascii="Times New Roman" w:hAnsi="Times New Roman" w:cs="Times New Roman"/>
          <w:i/>
          <w:sz w:val="28"/>
          <w:szCs w:val="28"/>
        </w:rPr>
        <w:t>характеризуется системой показателей, отражающих состояние капитала в процессе его кругооборота и способность субъекта хозяйствования финансировать свою деятельность.</w:t>
      </w:r>
    </w:p>
    <w:p w:rsidR="0046611D" w:rsidRPr="00C54BBA" w:rsidRDefault="0046611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В процессе снабженческой, производительной, сбытовой и финансовой деятельности происходит непрерывный процесс кругооборота капитала, изменяются структура средств и источников их формирования, наличие и потребность в финансовых ресурсах и, как следствие, финансовое состояние предприятия, внешним проявлением которого выступает платежеспособность.</w:t>
      </w:r>
    </w:p>
    <w:p w:rsidR="0046611D" w:rsidRPr="00C54BBA" w:rsidRDefault="0046611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Финансовое состояние может быть устойчивым, неустойчивым (предкризисным) и кризисным. Способность предприятия успешно функционировать и развиваться, сохранять равновесие своих активов и пассивов и изменяющейся внутренней и внешней среде, постоянно поддерживать свою платежеспособность и инвестиционную привлекательность в границах допустимого уровня риска свидетельствует о его устойчивом финансовом состоянии, и наоборот.</w:t>
      </w:r>
    </w:p>
    <w:p w:rsidR="0046611D" w:rsidRPr="00C54BBA" w:rsidRDefault="0046611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xml:space="preserve">Если </w:t>
      </w:r>
      <w:r w:rsidRPr="00C54BBA">
        <w:rPr>
          <w:rFonts w:ascii="Times New Roman" w:hAnsi="Times New Roman" w:cs="Times New Roman"/>
          <w:i/>
          <w:sz w:val="28"/>
          <w:szCs w:val="28"/>
        </w:rPr>
        <w:t>платежеспособность</w:t>
      </w:r>
      <w:r w:rsidRPr="00C54BBA">
        <w:rPr>
          <w:rFonts w:ascii="Times New Roman" w:hAnsi="Times New Roman" w:cs="Times New Roman"/>
          <w:sz w:val="28"/>
          <w:szCs w:val="28"/>
        </w:rPr>
        <w:t xml:space="preserve"> – это внешнее проявление финансового состояния предприятия, то </w:t>
      </w:r>
      <w:r w:rsidRPr="00C54BBA">
        <w:rPr>
          <w:rFonts w:ascii="Times New Roman" w:hAnsi="Times New Roman" w:cs="Times New Roman"/>
          <w:i/>
          <w:sz w:val="28"/>
          <w:szCs w:val="28"/>
        </w:rPr>
        <w:t>финансовая устойчивость</w:t>
      </w:r>
      <w:r w:rsidRPr="00C54BBA">
        <w:rPr>
          <w:rFonts w:ascii="Times New Roman" w:hAnsi="Times New Roman" w:cs="Times New Roman"/>
          <w:sz w:val="28"/>
          <w:szCs w:val="28"/>
        </w:rPr>
        <w:t xml:space="preserve"> – внутренняя его сторона, отражающая сбалансированность денежных и товарных потоков, доходов и расходов, средств и источников их формирования. Для обеспечения финансовой устойчивости предприятие должно обладать гибкой структурой капитала, уметь организовать его движение таким образом, чтобы обеспечить постоянное превышение доходов над расходами с целью </w:t>
      </w:r>
      <w:r w:rsidRPr="00C54BBA">
        <w:rPr>
          <w:rFonts w:ascii="Times New Roman" w:hAnsi="Times New Roman" w:cs="Times New Roman"/>
          <w:sz w:val="28"/>
          <w:szCs w:val="28"/>
        </w:rPr>
        <w:lastRenderedPageBreak/>
        <w:t>сохранения платежеспособности и создания условий для нормального функционирования.</w:t>
      </w:r>
    </w:p>
    <w:p w:rsidR="0046611D" w:rsidRPr="00C54BBA" w:rsidRDefault="0046611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Финансовое состояние предприятия, его устойчивость и стабильность зависят от результатов его производственной, коммерческой и финансовой деятельности. Если производственный и финансовый планы успешно выполняются, то это положительно влияет на финансовое положение предприятия. Напротив, в результате спада объемов производства и продаж происходит повышение себестоимости продукции, уменьшение выручки и суммы прибыли и, как следствие, - ухудшение финансового состояния предприятия и его платежеспособности. Следовательно, устойчивое финансовое состояние является не игрой случая, а итогом грамотного, умелого управления всем комплексом факторов, определяющих результаты финансово-хозяйственной деятельности предприятия.</w:t>
      </w:r>
    </w:p>
    <w:p w:rsidR="0046611D" w:rsidRPr="00C54BBA" w:rsidRDefault="0046611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Устойчивое финансовое положение, в свою очередь, положительно влияет на объемы основной деятельности, обеспечение нужд производства необходимыми ресурсами. Поэтому финансовая деятельность как составная часть хозяйственной деятельности должна быть направлена на обеспечение планомерного поступления и расходования денежных ресурсов, выполнение расчетной дисциплины, достижение рациональных пропорций собственного и заемного капитала и наиболее эффективное его использование.</w:t>
      </w:r>
    </w:p>
    <w:p w:rsidR="0046611D" w:rsidRPr="00C54BBA" w:rsidRDefault="0046611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i/>
          <w:sz w:val="28"/>
          <w:szCs w:val="28"/>
        </w:rPr>
        <w:t>Главная цель финансовой деятельности предприятия</w:t>
      </w:r>
      <w:r w:rsidRPr="00C54BBA">
        <w:rPr>
          <w:rFonts w:ascii="Times New Roman" w:hAnsi="Times New Roman" w:cs="Times New Roman"/>
          <w:sz w:val="28"/>
          <w:szCs w:val="28"/>
        </w:rPr>
        <w:t xml:space="preserve"> сводится к одной стратегической задаче – наращиванию собственного капитала и обеспечению устойчивого положения на рынке. Для этого оно должно постоянно поддерживать платежеспособность и рентабельность, а также оптимальную структуру актива и пассива баланса.</w:t>
      </w:r>
    </w:p>
    <w:p w:rsidR="0046611D" w:rsidRPr="00C54BBA" w:rsidRDefault="0046611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i/>
          <w:sz w:val="28"/>
          <w:szCs w:val="28"/>
        </w:rPr>
        <w:t xml:space="preserve"> </w:t>
      </w:r>
      <w:r w:rsidRPr="00C54BBA">
        <w:rPr>
          <w:rFonts w:ascii="Times New Roman" w:hAnsi="Times New Roman" w:cs="Times New Roman"/>
          <w:b/>
          <w:i/>
          <w:sz w:val="28"/>
          <w:szCs w:val="28"/>
        </w:rPr>
        <w:t>Основные задачи анализа:</w:t>
      </w:r>
    </w:p>
    <w:p w:rsidR="0046611D" w:rsidRPr="00C54BBA" w:rsidRDefault="0046611D" w:rsidP="00C54BBA">
      <w:pPr>
        <w:numPr>
          <w:ilvl w:val="0"/>
          <w:numId w:val="3"/>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своевременная и объективная диагностика финансового состояния предприятия, установление его «болевых точек» и изучение причин их образования;</w:t>
      </w:r>
    </w:p>
    <w:p w:rsidR="0046611D" w:rsidRPr="00C54BBA" w:rsidRDefault="0046611D" w:rsidP="00C54BBA">
      <w:pPr>
        <w:numPr>
          <w:ilvl w:val="0"/>
          <w:numId w:val="3"/>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lastRenderedPageBreak/>
        <w:t>поиск резервов улучшения финансового состояния предприятия, его платежеспособности и финансовой устойчивости;</w:t>
      </w:r>
    </w:p>
    <w:p w:rsidR="0046611D" w:rsidRPr="00C54BBA" w:rsidRDefault="0046611D" w:rsidP="00C54BBA">
      <w:pPr>
        <w:numPr>
          <w:ilvl w:val="0"/>
          <w:numId w:val="3"/>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разработка конкретных рекомендаций, направленных на более эффективное использование финансовых ресурсов и укрепление финансового состояния предприятия;</w:t>
      </w:r>
    </w:p>
    <w:p w:rsidR="0046611D" w:rsidRPr="00C54BBA" w:rsidRDefault="0046611D" w:rsidP="00C54BBA">
      <w:pPr>
        <w:numPr>
          <w:ilvl w:val="0"/>
          <w:numId w:val="3"/>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прогнозирование возможных финансовых результатов и разработка моделей финансового состояния при разнообразных вариантах использовании ресурсов.</w:t>
      </w:r>
    </w:p>
    <w:p w:rsidR="0046611D" w:rsidRPr="00C54BBA" w:rsidRDefault="0046611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xml:space="preserve">Анализ финансового состояния предприятия делится на внутренний и внешний. Они существенно различаются по своим целям и содержанию. </w:t>
      </w:r>
      <w:r w:rsidRPr="00C54BBA">
        <w:rPr>
          <w:rFonts w:ascii="Times New Roman" w:hAnsi="Times New Roman" w:cs="Times New Roman"/>
          <w:i/>
          <w:sz w:val="28"/>
          <w:szCs w:val="28"/>
        </w:rPr>
        <w:t>Внутренний финансовый анализ</w:t>
      </w:r>
      <w:r w:rsidRPr="00C54BBA">
        <w:rPr>
          <w:rFonts w:ascii="Times New Roman" w:hAnsi="Times New Roman" w:cs="Times New Roman"/>
          <w:sz w:val="28"/>
          <w:szCs w:val="28"/>
        </w:rPr>
        <w:t xml:space="preserve"> – это процесс исследования механизма формирования, размещения и использования капитала с целью поиска резервов укрепления финансового состояния, повышения доходности и наращивания собственного капитала субъекта хозяйствования. </w:t>
      </w:r>
      <w:r w:rsidRPr="00C54BBA">
        <w:rPr>
          <w:rFonts w:ascii="Times New Roman" w:hAnsi="Times New Roman" w:cs="Times New Roman"/>
          <w:i/>
          <w:sz w:val="28"/>
          <w:szCs w:val="28"/>
        </w:rPr>
        <w:t>Внешний финансовый анализ</w:t>
      </w:r>
      <w:r w:rsidRPr="00C54BBA">
        <w:rPr>
          <w:rFonts w:ascii="Times New Roman" w:hAnsi="Times New Roman" w:cs="Times New Roman"/>
          <w:sz w:val="28"/>
          <w:szCs w:val="28"/>
        </w:rPr>
        <w:t xml:space="preserve"> представляет собой процесс исследования финансового состояния субъекта хозяйствования с целью прогнозирования степени риска инвестирования капитала и уровня его доходности.</w:t>
      </w:r>
    </w:p>
    <w:p w:rsidR="0046611D" w:rsidRPr="00C54BBA" w:rsidRDefault="0046611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b/>
          <w:i/>
          <w:sz w:val="28"/>
          <w:szCs w:val="28"/>
        </w:rPr>
        <w:t>Анализ финансового состояния предприятия включает следующие блоки:</w:t>
      </w:r>
    </w:p>
    <w:p w:rsidR="0046611D" w:rsidRPr="00C54BBA" w:rsidRDefault="0046611D" w:rsidP="00C54BBA">
      <w:pPr>
        <w:numPr>
          <w:ilvl w:val="0"/>
          <w:numId w:val="4"/>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i/>
          <w:sz w:val="28"/>
          <w:szCs w:val="28"/>
        </w:rPr>
        <w:t>Оценка имущественного положения и структуры капитала:</w:t>
      </w:r>
    </w:p>
    <w:p w:rsidR="0046611D" w:rsidRPr="00C54BBA" w:rsidRDefault="0046611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xml:space="preserve">1. </w:t>
      </w:r>
      <w:r w:rsidR="00435D39" w:rsidRPr="00C54BBA">
        <w:rPr>
          <w:rFonts w:ascii="Times New Roman" w:hAnsi="Times New Roman" w:cs="Times New Roman"/>
          <w:sz w:val="28"/>
          <w:szCs w:val="28"/>
        </w:rPr>
        <w:t xml:space="preserve">1. </w:t>
      </w:r>
      <w:r w:rsidRPr="00C54BBA">
        <w:rPr>
          <w:rFonts w:ascii="Times New Roman" w:hAnsi="Times New Roman" w:cs="Times New Roman"/>
          <w:sz w:val="28"/>
          <w:szCs w:val="28"/>
        </w:rPr>
        <w:t>Анализ размещения капитала.</w:t>
      </w:r>
    </w:p>
    <w:p w:rsidR="00435D39" w:rsidRPr="00C54BBA" w:rsidRDefault="00435D39"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1. 2. Анализ источников формирования капитала</w:t>
      </w:r>
    </w:p>
    <w:p w:rsidR="0046611D" w:rsidRPr="00C54BBA" w:rsidRDefault="00435D39" w:rsidP="00C54BBA">
      <w:pPr>
        <w:numPr>
          <w:ilvl w:val="0"/>
          <w:numId w:val="4"/>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i/>
          <w:sz w:val="28"/>
          <w:szCs w:val="28"/>
        </w:rPr>
        <w:t>О</w:t>
      </w:r>
      <w:r w:rsidR="0046611D" w:rsidRPr="00C54BBA">
        <w:rPr>
          <w:rFonts w:ascii="Times New Roman" w:hAnsi="Times New Roman" w:cs="Times New Roman"/>
          <w:i/>
          <w:sz w:val="28"/>
          <w:szCs w:val="28"/>
        </w:rPr>
        <w:t>ценка эффективности и интенсивности использования капитала:</w:t>
      </w:r>
    </w:p>
    <w:p w:rsidR="0046611D" w:rsidRPr="00C54BBA" w:rsidRDefault="0046611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2. 1. Анализ рентабельности (доходности) капитала.</w:t>
      </w:r>
    </w:p>
    <w:p w:rsidR="0046611D" w:rsidRPr="00C54BBA" w:rsidRDefault="0046611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2. 2. Анализ оборачиваемости капитала.</w:t>
      </w:r>
    </w:p>
    <w:p w:rsidR="0046611D" w:rsidRPr="00C54BBA" w:rsidRDefault="0046611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xml:space="preserve">3. </w:t>
      </w:r>
      <w:r w:rsidRPr="00C54BBA">
        <w:rPr>
          <w:rFonts w:ascii="Times New Roman" w:hAnsi="Times New Roman" w:cs="Times New Roman"/>
          <w:i/>
          <w:sz w:val="28"/>
          <w:szCs w:val="28"/>
        </w:rPr>
        <w:t>Оценка финансовой устойчивости и платежеспособности:</w:t>
      </w:r>
    </w:p>
    <w:p w:rsidR="0046611D" w:rsidRPr="00C54BBA" w:rsidRDefault="0046611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3. 1. Анализ финансовой устойчивости.</w:t>
      </w:r>
    </w:p>
    <w:p w:rsidR="0046611D" w:rsidRPr="00C54BBA" w:rsidRDefault="0046611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3. 2. Анализ ликвидности и платежеспособности.</w:t>
      </w:r>
    </w:p>
    <w:p w:rsidR="0046611D" w:rsidRPr="00C54BBA" w:rsidRDefault="0046611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xml:space="preserve">4. </w:t>
      </w:r>
      <w:r w:rsidRPr="00C54BBA">
        <w:rPr>
          <w:rFonts w:ascii="Times New Roman" w:hAnsi="Times New Roman" w:cs="Times New Roman"/>
          <w:i/>
          <w:sz w:val="28"/>
          <w:szCs w:val="28"/>
        </w:rPr>
        <w:t>Оценка кредитоспособности и риска банкротства.</w:t>
      </w:r>
    </w:p>
    <w:p w:rsidR="0046611D" w:rsidRPr="00C54BBA" w:rsidRDefault="0046611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lastRenderedPageBreak/>
        <w:t>Взаимосвязь всех перечисленных блоков показателей можно представить следующим образом (рис</w:t>
      </w:r>
      <w:r w:rsidR="00975B4C" w:rsidRPr="00C54BBA">
        <w:rPr>
          <w:rFonts w:ascii="Times New Roman" w:hAnsi="Times New Roman" w:cs="Times New Roman"/>
          <w:sz w:val="28"/>
          <w:szCs w:val="28"/>
        </w:rPr>
        <w:t xml:space="preserve"> 3</w:t>
      </w:r>
      <w:r w:rsidRPr="00C54BBA">
        <w:rPr>
          <w:rFonts w:ascii="Times New Roman" w:hAnsi="Times New Roman" w:cs="Times New Roman"/>
          <w:sz w:val="28"/>
          <w:szCs w:val="28"/>
        </w:rPr>
        <w:t>.)</w:t>
      </w:r>
    </w:p>
    <w:p w:rsidR="00975B4C" w:rsidRPr="00C54BBA" w:rsidRDefault="00975B4C"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Наиболее целесообразна такая последовательность анализа финансового состояния предприятия:</w:t>
      </w:r>
    </w:p>
    <w:p w:rsidR="00975B4C" w:rsidRPr="00C54BBA" w:rsidRDefault="00975B4C" w:rsidP="00C54BBA">
      <w:pPr>
        <w:numPr>
          <w:ilvl w:val="0"/>
          <w:numId w:val="6"/>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Изучение источников формирования и размещения капитала предприятия, оценка качества управления его активами и пассивами, определение операционного и финансового рисков.</w:t>
      </w:r>
    </w:p>
    <w:p w:rsidR="00975B4C" w:rsidRPr="00C54BBA" w:rsidRDefault="00975B4C" w:rsidP="00C54BBA">
      <w:pPr>
        <w:numPr>
          <w:ilvl w:val="0"/>
          <w:numId w:val="6"/>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Анализ эффективности и интенсивности использования капитала, оценка деловой активности предприятия и риска утраты его деловой репутации.</w:t>
      </w:r>
    </w:p>
    <w:p w:rsidR="00975B4C" w:rsidRPr="00C54BBA" w:rsidRDefault="00975B4C" w:rsidP="00C54BBA">
      <w:pPr>
        <w:numPr>
          <w:ilvl w:val="0"/>
          <w:numId w:val="6"/>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Исследование финансового равновесия между отдельными разделами и подразделами актива и пассива баланса по функциональному признаку и оценка степени финансовой устойчивости предприятия.</w:t>
      </w:r>
    </w:p>
    <w:p w:rsidR="004B4ABD" w:rsidRPr="00C54BBA" w:rsidRDefault="00975B4C" w:rsidP="00C54BBA">
      <w:pPr>
        <w:numPr>
          <w:ilvl w:val="0"/>
          <w:numId w:val="6"/>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Изучение ликвидности баланса (равновесие активов и пассивов по срокам использования), сбалансированности денежных потоков и оценка платежеспособности предприятия.</w:t>
      </w:r>
    </w:p>
    <w:p w:rsidR="004B4ABD" w:rsidRPr="00C54BBA" w:rsidRDefault="00C45CE0" w:rsidP="00C54BBA">
      <w:pPr>
        <w:spacing w:line="360" w:lineRule="auto"/>
        <w:ind w:firstLine="709"/>
        <w:jc w:val="both"/>
        <w:rPr>
          <w:sz w:val="28"/>
          <w:szCs w:val="28"/>
        </w:rPr>
      </w:pPr>
      <w:r>
        <w:rPr>
          <w:sz w:val="28"/>
          <w:szCs w:val="28"/>
        </w:rPr>
        <w:br w:type="page"/>
      </w:r>
      <w:r w:rsidR="004411A2">
        <w:rPr>
          <w:noProof/>
        </w:rPr>
        <w:lastRenderedPageBreak/>
        <w:pict>
          <v:group id="_x0000_s1094" style="position:absolute;left:0;text-align:left;margin-left:17.7pt;margin-top:15.5pt;width:442.9pt;height:396.75pt;z-index:251668992" coordorigin="2055,4020" coordsize="8858,7935">
            <v:shape id="_x0000_s1095" type="#_x0000_t202" style="position:absolute;left:4050;top:4020;width:4320;height:525">
              <v:textbox style="mso-next-textbox:#_x0000_s1095">
                <w:txbxContent>
                  <w:p w:rsidR="008A21D1" w:rsidRPr="004B4ABD" w:rsidRDefault="008A21D1" w:rsidP="004B4ABD">
                    <w:pPr>
                      <w:jc w:val="center"/>
                      <w:rPr>
                        <w:rFonts w:ascii="Times New Roman" w:hAnsi="Times New Roman" w:cs="Times New Roman"/>
                        <w:sz w:val="28"/>
                        <w:szCs w:val="28"/>
                      </w:rPr>
                    </w:pPr>
                    <w:r w:rsidRPr="004B4ABD">
                      <w:rPr>
                        <w:rFonts w:ascii="Times New Roman" w:hAnsi="Times New Roman" w:cs="Times New Roman"/>
                        <w:sz w:val="28"/>
                        <w:szCs w:val="28"/>
                      </w:rPr>
                      <w:t>Риск несостоятельности</w:t>
                    </w:r>
                  </w:p>
                </w:txbxContent>
              </v:textbox>
            </v:shape>
            <v:shape id="_x0000_s1096" type="#_x0000_t202" style="position:absolute;left:2220;top:4935;width:2520;height:870">
              <v:textbox style="mso-next-textbox:#_x0000_s1096">
                <w:txbxContent>
                  <w:p w:rsidR="008A21D1" w:rsidRPr="004B4ABD" w:rsidRDefault="008A21D1" w:rsidP="004B4ABD">
                    <w:pPr>
                      <w:jc w:val="center"/>
                      <w:rPr>
                        <w:rFonts w:ascii="Times New Roman" w:hAnsi="Times New Roman" w:cs="Times New Roman"/>
                        <w:sz w:val="28"/>
                        <w:szCs w:val="28"/>
                      </w:rPr>
                    </w:pPr>
                    <w:r w:rsidRPr="004B4ABD">
                      <w:rPr>
                        <w:rFonts w:ascii="Times New Roman" w:hAnsi="Times New Roman" w:cs="Times New Roman"/>
                        <w:sz w:val="28"/>
                        <w:szCs w:val="28"/>
                      </w:rPr>
                      <w:t>Финансовая устойчивость</w:t>
                    </w:r>
                  </w:p>
                </w:txbxContent>
              </v:textbox>
            </v:shape>
            <v:shape id="_x0000_s1097" type="#_x0000_t202" style="position:absolute;left:7995;top:5100;width:2895;height:900">
              <v:textbox style="mso-next-textbox:#_x0000_s1097">
                <w:txbxContent>
                  <w:p w:rsidR="008A21D1" w:rsidRPr="004B4ABD" w:rsidRDefault="008A21D1" w:rsidP="004B4ABD">
                    <w:pPr>
                      <w:jc w:val="center"/>
                      <w:rPr>
                        <w:rFonts w:ascii="Times New Roman" w:hAnsi="Times New Roman" w:cs="Times New Roman"/>
                        <w:sz w:val="28"/>
                        <w:szCs w:val="28"/>
                      </w:rPr>
                    </w:pPr>
                    <w:r w:rsidRPr="004B4ABD">
                      <w:rPr>
                        <w:rFonts w:ascii="Times New Roman" w:hAnsi="Times New Roman" w:cs="Times New Roman"/>
                        <w:sz w:val="28"/>
                        <w:szCs w:val="28"/>
                      </w:rPr>
                      <w:t>Платежеспособность</w:t>
                    </w:r>
                  </w:p>
                </w:txbxContent>
              </v:textbox>
            </v:shape>
            <v:shape id="_x0000_s1098" type="#_x0000_t202" style="position:absolute;left:4395;top:5640;width:5235;height:750">
              <v:textbox style="mso-next-textbox:#_x0000_s1098">
                <w:txbxContent>
                  <w:p w:rsidR="008A21D1" w:rsidRPr="004B4ABD" w:rsidRDefault="008A21D1" w:rsidP="004B4ABD">
                    <w:pPr>
                      <w:jc w:val="center"/>
                      <w:rPr>
                        <w:rFonts w:ascii="Times New Roman" w:hAnsi="Times New Roman" w:cs="Times New Roman"/>
                        <w:sz w:val="28"/>
                        <w:szCs w:val="28"/>
                      </w:rPr>
                    </w:pPr>
                    <w:r w:rsidRPr="004B4ABD">
                      <w:rPr>
                        <w:rFonts w:ascii="Times New Roman" w:hAnsi="Times New Roman" w:cs="Times New Roman"/>
                        <w:sz w:val="28"/>
                        <w:szCs w:val="28"/>
                      </w:rPr>
                      <w:t>Сбалансированность денежных потоков</w:t>
                    </w:r>
                  </w:p>
                </w:txbxContent>
              </v:textbox>
            </v:shape>
            <v:shape id="_x0000_s1099" type="#_x0000_t202" style="position:absolute;left:2610;top:6180;width:2505;height:1965">
              <v:textbox style="mso-next-textbox:#_x0000_s1099">
                <w:txbxContent>
                  <w:p w:rsidR="008A21D1" w:rsidRPr="004B4ABD" w:rsidRDefault="008A21D1" w:rsidP="004B4ABD">
                    <w:pPr>
                      <w:jc w:val="center"/>
                      <w:rPr>
                        <w:rFonts w:ascii="Times New Roman" w:hAnsi="Times New Roman" w:cs="Times New Roman"/>
                        <w:sz w:val="28"/>
                        <w:szCs w:val="28"/>
                      </w:rPr>
                    </w:pPr>
                    <w:r w:rsidRPr="004B4ABD">
                      <w:rPr>
                        <w:rFonts w:ascii="Times New Roman" w:hAnsi="Times New Roman" w:cs="Times New Roman"/>
                        <w:sz w:val="28"/>
                        <w:szCs w:val="28"/>
                      </w:rPr>
                      <w:t>Результативность производственно-финансовой деятельности предприятия</w:t>
                    </w:r>
                  </w:p>
                </w:txbxContent>
              </v:textbox>
            </v:shape>
            <v:shape id="_x0000_s1100" type="#_x0000_t202" style="position:absolute;left:5475;top:6225;width:2340;height:1230">
              <v:textbox style="mso-next-textbox:#_x0000_s1100">
                <w:txbxContent>
                  <w:p w:rsidR="008A21D1" w:rsidRPr="004B4ABD" w:rsidRDefault="008A21D1" w:rsidP="004B4ABD">
                    <w:pPr>
                      <w:jc w:val="center"/>
                      <w:rPr>
                        <w:rFonts w:ascii="Times New Roman" w:hAnsi="Times New Roman" w:cs="Times New Roman"/>
                        <w:sz w:val="28"/>
                        <w:szCs w:val="28"/>
                      </w:rPr>
                    </w:pPr>
                    <w:r w:rsidRPr="004B4ABD">
                      <w:rPr>
                        <w:rFonts w:ascii="Times New Roman" w:hAnsi="Times New Roman" w:cs="Times New Roman"/>
                        <w:sz w:val="28"/>
                        <w:szCs w:val="28"/>
                      </w:rPr>
                      <w:t>Ликвидность предприятия</w:t>
                    </w:r>
                  </w:p>
                </w:txbxContent>
              </v:textbox>
            </v:shape>
            <v:shape id="_x0000_s1101" type="#_x0000_t202" style="position:absolute;left:8175;top:6540;width:2738;height:563">
              <v:textbox style="mso-next-textbox:#_x0000_s1101">
                <w:txbxContent>
                  <w:p w:rsidR="008A21D1" w:rsidRPr="004B4ABD" w:rsidRDefault="008A21D1" w:rsidP="004B4ABD">
                    <w:pPr>
                      <w:jc w:val="center"/>
                      <w:rPr>
                        <w:rFonts w:ascii="Times New Roman" w:hAnsi="Times New Roman" w:cs="Times New Roman"/>
                        <w:sz w:val="28"/>
                        <w:szCs w:val="28"/>
                      </w:rPr>
                    </w:pPr>
                    <w:r w:rsidRPr="004B4ABD">
                      <w:rPr>
                        <w:rFonts w:ascii="Times New Roman" w:hAnsi="Times New Roman" w:cs="Times New Roman"/>
                        <w:sz w:val="28"/>
                        <w:szCs w:val="28"/>
                      </w:rPr>
                      <w:t>Риск ликвидности</w:t>
                    </w:r>
                  </w:p>
                </w:txbxContent>
              </v:textbox>
            </v:shape>
            <v:shape id="_x0000_s1102" type="#_x0000_t202" style="position:absolute;left:5310;top:7245;width:1965;height:930">
              <v:textbox style="mso-next-textbox:#_x0000_s1102">
                <w:txbxContent>
                  <w:p w:rsidR="008A21D1" w:rsidRPr="004B4ABD" w:rsidRDefault="008A21D1" w:rsidP="004B4ABD">
                    <w:pPr>
                      <w:jc w:val="center"/>
                      <w:rPr>
                        <w:rFonts w:ascii="Times New Roman" w:hAnsi="Times New Roman" w:cs="Times New Roman"/>
                        <w:sz w:val="28"/>
                        <w:szCs w:val="28"/>
                      </w:rPr>
                    </w:pPr>
                    <w:r w:rsidRPr="004B4ABD">
                      <w:rPr>
                        <w:rFonts w:ascii="Times New Roman" w:hAnsi="Times New Roman" w:cs="Times New Roman"/>
                        <w:sz w:val="28"/>
                        <w:szCs w:val="28"/>
                      </w:rPr>
                      <w:t>Имидж предприятия</w:t>
                    </w:r>
                  </w:p>
                </w:txbxContent>
              </v:textbox>
            </v:shape>
            <v:shape id="_x0000_s1103" type="#_x0000_t202" style="position:absolute;left:7455;top:7275;width:2160;height:1080">
              <v:textbox style="mso-next-textbox:#_x0000_s1103">
                <w:txbxContent>
                  <w:p w:rsidR="008A21D1" w:rsidRPr="004B4ABD" w:rsidRDefault="008A21D1" w:rsidP="004B4ABD">
                    <w:pPr>
                      <w:jc w:val="center"/>
                      <w:rPr>
                        <w:rFonts w:ascii="Times New Roman" w:hAnsi="Times New Roman" w:cs="Times New Roman"/>
                        <w:sz w:val="28"/>
                        <w:szCs w:val="28"/>
                      </w:rPr>
                    </w:pPr>
                    <w:r w:rsidRPr="004B4ABD">
                      <w:rPr>
                        <w:rFonts w:ascii="Times New Roman" w:hAnsi="Times New Roman" w:cs="Times New Roman"/>
                        <w:sz w:val="28"/>
                        <w:szCs w:val="28"/>
                      </w:rPr>
                      <w:t>Ликвидность баланса</w:t>
                    </w:r>
                  </w:p>
                </w:txbxContent>
              </v:textbox>
            </v:shape>
            <v:shape id="_x0000_s1104" type="#_x0000_t202" style="position:absolute;left:8190;top:8175;width:2505;height:1260">
              <v:textbox style="mso-next-textbox:#_x0000_s1104">
                <w:txbxContent>
                  <w:p w:rsidR="008A21D1" w:rsidRPr="004B4ABD" w:rsidRDefault="008A21D1" w:rsidP="004B4ABD">
                    <w:pPr>
                      <w:jc w:val="center"/>
                      <w:rPr>
                        <w:rFonts w:ascii="Times New Roman" w:hAnsi="Times New Roman" w:cs="Times New Roman"/>
                        <w:sz w:val="28"/>
                        <w:szCs w:val="28"/>
                      </w:rPr>
                    </w:pPr>
                    <w:r w:rsidRPr="004B4ABD">
                      <w:rPr>
                        <w:rFonts w:ascii="Times New Roman" w:hAnsi="Times New Roman" w:cs="Times New Roman"/>
                        <w:sz w:val="28"/>
                        <w:szCs w:val="28"/>
                      </w:rPr>
                      <w:t>Равновесие активов и пассивов баланса</w:t>
                    </w:r>
                  </w:p>
                </w:txbxContent>
              </v:textbox>
            </v:shape>
            <v:shape id="_x0000_s1105" type="#_x0000_t202" style="position:absolute;left:2055;top:8700;width:2325;height:885">
              <v:textbox style="mso-next-textbox:#_x0000_s1105">
                <w:txbxContent>
                  <w:p w:rsidR="008A21D1" w:rsidRPr="004B4ABD" w:rsidRDefault="008A21D1" w:rsidP="004B4ABD">
                    <w:pPr>
                      <w:jc w:val="center"/>
                      <w:rPr>
                        <w:rFonts w:ascii="Times New Roman" w:hAnsi="Times New Roman" w:cs="Times New Roman"/>
                        <w:sz w:val="28"/>
                        <w:szCs w:val="28"/>
                      </w:rPr>
                    </w:pPr>
                    <w:r w:rsidRPr="004B4ABD">
                      <w:rPr>
                        <w:rFonts w:ascii="Times New Roman" w:hAnsi="Times New Roman" w:cs="Times New Roman"/>
                        <w:sz w:val="28"/>
                        <w:szCs w:val="28"/>
                      </w:rPr>
                      <w:t>Рентабельность</w:t>
                    </w:r>
                  </w:p>
                </w:txbxContent>
              </v:textbox>
            </v:shape>
            <v:shape id="_x0000_s1106" type="#_x0000_t202" style="position:absolute;left:4770;top:8730;width:2160;height:855">
              <v:textbox style="mso-next-textbox:#_x0000_s1106">
                <w:txbxContent>
                  <w:p w:rsidR="008A21D1" w:rsidRPr="004B4ABD" w:rsidRDefault="008A21D1" w:rsidP="004B4ABD">
                    <w:pPr>
                      <w:jc w:val="center"/>
                      <w:rPr>
                        <w:rFonts w:ascii="Times New Roman" w:hAnsi="Times New Roman" w:cs="Times New Roman"/>
                        <w:sz w:val="28"/>
                        <w:szCs w:val="28"/>
                      </w:rPr>
                    </w:pPr>
                    <w:r w:rsidRPr="004B4ABD">
                      <w:rPr>
                        <w:rFonts w:ascii="Times New Roman" w:hAnsi="Times New Roman" w:cs="Times New Roman"/>
                        <w:sz w:val="28"/>
                        <w:szCs w:val="28"/>
                      </w:rPr>
                      <w:t>Деловая активность</w:t>
                    </w:r>
                  </w:p>
                </w:txbxContent>
              </v:textbox>
            </v:shape>
            <v:shape id="_x0000_s1107" type="#_x0000_t202" style="position:absolute;left:7110;top:9240;width:1815;height:1260">
              <v:textbox style="mso-next-textbox:#_x0000_s1107">
                <w:txbxContent>
                  <w:p w:rsidR="008A21D1" w:rsidRPr="004B4ABD" w:rsidRDefault="008A21D1" w:rsidP="004B4ABD">
                    <w:pPr>
                      <w:jc w:val="center"/>
                      <w:rPr>
                        <w:rFonts w:ascii="Times New Roman" w:hAnsi="Times New Roman" w:cs="Times New Roman"/>
                        <w:sz w:val="28"/>
                        <w:szCs w:val="28"/>
                      </w:rPr>
                    </w:pPr>
                    <w:r w:rsidRPr="004B4ABD">
                      <w:rPr>
                        <w:rFonts w:ascii="Times New Roman" w:hAnsi="Times New Roman" w:cs="Times New Roman"/>
                        <w:sz w:val="28"/>
                        <w:szCs w:val="28"/>
                      </w:rPr>
                      <w:t>Качество управления активами</w:t>
                    </w:r>
                  </w:p>
                </w:txbxContent>
              </v:textbox>
            </v:shape>
            <v:shape id="_x0000_s1108" type="#_x0000_t202" style="position:absolute;left:9075;top:9255;width:1800;height:1230">
              <v:textbox style="mso-next-textbox:#_x0000_s1108">
                <w:txbxContent>
                  <w:p w:rsidR="008A21D1" w:rsidRPr="00430A7F" w:rsidRDefault="008A21D1" w:rsidP="004B4ABD">
                    <w:pPr>
                      <w:jc w:val="center"/>
                      <w:rPr>
                        <w:sz w:val="28"/>
                        <w:szCs w:val="28"/>
                      </w:rPr>
                    </w:pPr>
                    <w:r w:rsidRPr="004B4ABD">
                      <w:rPr>
                        <w:rFonts w:ascii="Times New Roman" w:hAnsi="Times New Roman" w:cs="Times New Roman"/>
                        <w:sz w:val="28"/>
                        <w:szCs w:val="28"/>
                      </w:rPr>
                      <w:t>Качество управления</w:t>
                    </w:r>
                    <w:r>
                      <w:rPr>
                        <w:sz w:val="28"/>
                        <w:szCs w:val="28"/>
                      </w:rPr>
                      <w:t xml:space="preserve"> </w:t>
                    </w:r>
                    <w:r w:rsidRPr="004B4ABD">
                      <w:rPr>
                        <w:rFonts w:ascii="Times New Roman" w:hAnsi="Times New Roman" w:cs="Times New Roman"/>
                        <w:sz w:val="28"/>
                        <w:szCs w:val="28"/>
                      </w:rPr>
                      <w:t>пассивами</w:t>
                    </w:r>
                  </w:p>
                </w:txbxContent>
              </v:textbox>
            </v:shape>
            <v:shape id="_x0000_s1109" type="#_x0000_t202" style="position:absolute;left:2235;top:10155;width:1980;height:900">
              <v:textbox style="mso-next-textbox:#_x0000_s1109">
                <w:txbxContent>
                  <w:p w:rsidR="008A21D1" w:rsidRPr="004B4ABD" w:rsidRDefault="008A21D1" w:rsidP="004B4ABD">
                    <w:pPr>
                      <w:jc w:val="center"/>
                      <w:rPr>
                        <w:rFonts w:ascii="Times New Roman" w:hAnsi="Times New Roman" w:cs="Times New Roman"/>
                        <w:sz w:val="28"/>
                        <w:szCs w:val="28"/>
                      </w:rPr>
                    </w:pPr>
                    <w:r w:rsidRPr="004B4ABD">
                      <w:rPr>
                        <w:rFonts w:ascii="Times New Roman" w:hAnsi="Times New Roman" w:cs="Times New Roman"/>
                        <w:sz w:val="28"/>
                        <w:szCs w:val="28"/>
                      </w:rPr>
                      <w:t>Риск убыточности</w:t>
                    </w:r>
                  </w:p>
                </w:txbxContent>
              </v:textbox>
            </v:shape>
            <v:shape id="_x0000_s1110" type="#_x0000_t202" style="position:absolute;left:4575;top:10140;width:1830;height:1260">
              <v:textbox style="mso-next-textbox:#_x0000_s1110">
                <w:txbxContent>
                  <w:p w:rsidR="008A21D1" w:rsidRPr="004B4ABD" w:rsidRDefault="008A21D1" w:rsidP="004B4ABD">
                    <w:pPr>
                      <w:jc w:val="center"/>
                      <w:rPr>
                        <w:rFonts w:ascii="Times New Roman" w:hAnsi="Times New Roman" w:cs="Times New Roman"/>
                        <w:sz w:val="28"/>
                        <w:szCs w:val="28"/>
                      </w:rPr>
                    </w:pPr>
                    <w:r w:rsidRPr="004B4ABD">
                      <w:rPr>
                        <w:rFonts w:ascii="Times New Roman" w:hAnsi="Times New Roman" w:cs="Times New Roman"/>
                        <w:sz w:val="28"/>
                        <w:szCs w:val="28"/>
                      </w:rPr>
                      <w:t>Риск утраты деловой репутации</w:t>
                    </w:r>
                  </w:p>
                </w:txbxContent>
              </v:textbox>
            </v:shape>
            <v:shape id="_x0000_s1111" type="#_x0000_t202" style="position:absolute;left:6540;top:11070;width:2160;height:885">
              <v:textbox style="mso-next-textbox:#_x0000_s1111">
                <w:txbxContent>
                  <w:p w:rsidR="008A21D1" w:rsidRPr="004B4ABD" w:rsidRDefault="008A21D1" w:rsidP="004B4ABD">
                    <w:pPr>
                      <w:jc w:val="center"/>
                      <w:rPr>
                        <w:rFonts w:ascii="Times New Roman" w:hAnsi="Times New Roman" w:cs="Times New Roman"/>
                        <w:sz w:val="28"/>
                        <w:szCs w:val="28"/>
                      </w:rPr>
                    </w:pPr>
                    <w:r w:rsidRPr="004B4ABD">
                      <w:rPr>
                        <w:rFonts w:ascii="Times New Roman" w:hAnsi="Times New Roman" w:cs="Times New Roman"/>
                        <w:sz w:val="28"/>
                        <w:szCs w:val="28"/>
                      </w:rPr>
                      <w:t>Операционный риск</w:t>
                    </w:r>
                  </w:p>
                </w:txbxContent>
              </v:textbox>
            </v:shape>
            <v:shape id="_x0000_s1112" type="#_x0000_t202" style="position:absolute;left:8910;top:11055;width:1965;height:885">
              <v:textbox style="mso-next-textbox:#_x0000_s1112">
                <w:txbxContent>
                  <w:p w:rsidR="008A21D1" w:rsidRPr="004B4ABD" w:rsidRDefault="008A21D1" w:rsidP="004B4ABD">
                    <w:pPr>
                      <w:jc w:val="center"/>
                      <w:rPr>
                        <w:rFonts w:ascii="Times New Roman" w:hAnsi="Times New Roman" w:cs="Times New Roman"/>
                        <w:sz w:val="28"/>
                        <w:szCs w:val="28"/>
                      </w:rPr>
                    </w:pPr>
                    <w:r w:rsidRPr="004B4ABD">
                      <w:rPr>
                        <w:rFonts w:ascii="Times New Roman" w:hAnsi="Times New Roman" w:cs="Times New Roman"/>
                        <w:sz w:val="28"/>
                        <w:szCs w:val="28"/>
                      </w:rPr>
                      <w:t>Финансовый риск</w:t>
                    </w:r>
                  </w:p>
                </w:txbxContent>
              </v:textbox>
            </v:shape>
          </v:group>
        </w:pict>
      </w:r>
      <w:r w:rsidR="004411A2">
        <w:rPr>
          <w:noProof/>
        </w:rPr>
        <w:pict>
          <v:line id="_x0000_s1113" style="position:absolute;left:0;text-align:left;z-index:251673088" from="404.7pt,338.75pt" to="404.7pt,368pt">
            <v:stroke endarrow="block"/>
          </v:line>
        </w:pict>
      </w:r>
      <w:r w:rsidR="004411A2">
        <w:rPr>
          <w:noProof/>
        </w:rPr>
        <w:pict>
          <v:line id="_x0000_s1114" style="position:absolute;left:0;text-align:left;z-index:251672064" from="305.7pt,339.5pt" to="305.7pt,368.75pt">
            <v:stroke endarrow="block"/>
          </v:line>
        </w:pict>
      </w:r>
      <w:r w:rsidR="004411A2">
        <w:rPr>
          <w:noProof/>
        </w:rPr>
        <w:pict>
          <v:line id="_x0000_s1115" style="position:absolute;left:0;text-align:left;z-index:251671040" from="197.7pt,293.75pt" to="197.7pt,322.25pt">
            <v:stroke endarrow="block"/>
          </v:line>
        </w:pict>
      </w:r>
      <w:r w:rsidR="004411A2">
        <w:rPr>
          <w:noProof/>
        </w:rPr>
        <w:pict>
          <v:line id="_x0000_s1116" style="position:absolute;left:0;text-align:left;z-index:251670016" from="72.45pt,293.75pt" to="72.45pt,323pt">
            <v:stroke endarrow="block"/>
          </v:line>
        </w:pict>
      </w:r>
      <w:r w:rsidR="004411A2">
        <w:rPr>
          <w:noProof/>
        </w:rPr>
        <w:pict>
          <v:group id="_x0000_s1117" style="position:absolute;left:0;text-align:left;margin-left:71.7pt;margin-top:222.5pt;width:153.75pt;height:27.75pt;z-index:251667968" coordorigin="3135,8160" coordsize="3075,555">
            <v:line id="_x0000_s1118" style="position:absolute" from="3675,8175" to="3675,8355"/>
            <v:line id="_x0000_s1119" style="position:absolute" from="5655,8160" to="5655,8355"/>
            <v:line id="_x0000_s1120" style="position:absolute" from="3135,8355" to="6195,8355"/>
            <v:line id="_x0000_s1121" style="position:absolute" from="3135,8340" to="3135,8700"/>
            <v:line id="_x0000_s1122" style="position:absolute" from="6210,8340" to="6210,8715"/>
          </v:group>
        </w:pict>
      </w:r>
      <w:r w:rsidR="004411A2">
        <w:rPr>
          <w:noProof/>
        </w:rPr>
        <w:pict>
          <v:line id="_x0000_s1123" style="position:absolute;left:0;text-align:left;z-index:251666944" from="304.95pt,158.75pt" to="322.95pt,159.5pt">
            <v:stroke endarrow="block"/>
          </v:line>
        </w:pict>
      </w:r>
      <w:r w:rsidR="004411A2">
        <w:rPr>
          <w:noProof/>
        </w:rPr>
        <w:pict>
          <v:group id="_x0000_s1124" style="position:absolute;left:0;text-align:left;margin-left:333.45pt;margin-top:32.75pt;width:53.25pt;height:37.5pt;z-index:251665920" coordorigin="8370,4365" coordsize="1065,750">
            <v:line id="_x0000_s1125" style="position:absolute;flip:x" from="8370,4365" to="9420,4365">
              <v:stroke endarrow="block"/>
            </v:line>
            <v:line id="_x0000_s1126" style="position:absolute" from="9435,4380" to="9435,5115"/>
          </v:group>
        </w:pict>
      </w:r>
      <w:r w:rsidR="004411A2">
        <w:rPr>
          <w:noProof/>
        </w:rPr>
        <w:pict>
          <v:group id="_x0000_s1127" style="position:absolute;left:0;text-align:left;margin-left:71.7pt;margin-top:33.5pt;width:45.75pt;height:27.75pt;z-index:251664896" coordorigin="3135,4380" coordsize="915,555">
            <v:line id="_x0000_s1128" style="position:absolute" from="3150,4395" to="4050,4395">
              <v:stroke endarrow="block"/>
            </v:line>
            <v:line id="_x0000_s1129" style="position:absolute" from="3135,4380" to="3150,4935"/>
          </v:group>
        </w:pict>
      </w:r>
    </w:p>
    <w:p w:rsidR="004B4ABD" w:rsidRPr="00C54BBA" w:rsidRDefault="004B4ABD" w:rsidP="00C54BBA">
      <w:pPr>
        <w:spacing w:line="360" w:lineRule="auto"/>
        <w:ind w:firstLine="709"/>
        <w:jc w:val="both"/>
        <w:rPr>
          <w:sz w:val="28"/>
          <w:szCs w:val="28"/>
        </w:rPr>
      </w:pPr>
    </w:p>
    <w:p w:rsidR="004B4ABD" w:rsidRPr="00C54BBA" w:rsidRDefault="004B4ABD" w:rsidP="00C54BBA">
      <w:pPr>
        <w:spacing w:line="360" w:lineRule="auto"/>
        <w:ind w:firstLine="709"/>
        <w:jc w:val="both"/>
        <w:rPr>
          <w:sz w:val="28"/>
          <w:szCs w:val="28"/>
        </w:rPr>
      </w:pPr>
    </w:p>
    <w:p w:rsidR="004B4ABD" w:rsidRPr="00C54BBA" w:rsidRDefault="004B4ABD" w:rsidP="00C54BBA">
      <w:pPr>
        <w:spacing w:line="360" w:lineRule="auto"/>
        <w:ind w:firstLine="709"/>
        <w:jc w:val="both"/>
        <w:rPr>
          <w:sz w:val="28"/>
          <w:szCs w:val="28"/>
        </w:rPr>
      </w:pPr>
    </w:p>
    <w:p w:rsidR="004B4ABD" w:rsidRPr="00C54BBA" w:rsidRDefault="004B4ABD" w:rsidP="00C54BBA">
      <w:pPr>
        <w:spacing w:line="360" w:lineRule="auto"/>
        <w:ind w:firstLine="709"/>
        <w:jc w:val="both"/>
        <w:rPr>
          <w:sz w:val="28"/>
          <w:szCs w:val="28"/>
        </w:rPr>
      </w:pPr>
    </w:p>
    <w:p w:rsidR="004B4ABD" w:rsidRPr="00C54BBA" w:rsidRDefault="004B4ABD" w:rsidP="00C54BBA">
      <w:pPr>
        <w:spacing w:line="360" w:lineRule="auto"/>
        <w:ind w:firstLine="709"/>
        <w:jc w:val="both"/>
        <w:rPr>
          <w:sz w:val="28"/>
          <w:szCs w:val="28"/>
        </w:rPr>
      </w:pPr>
    </w:p>
    <w:p w:rsidR="004B4ABD" w:rsidRPr="00C54BBA" w:rsidRDefault="004B4ABD" w:rsidP="00C54BBA">
      <w:pPr>
        <w:spacing w:line="360" w:lineRule="auto"/>
        <w:ind w:firstLine="709"/>
        <w:jc w:val="both"/>
        <w:rPr>
          <w:sz w:val="28"/>
          <w:szCs w:val="28"/>
        </w:rPr>
      </w:pPr>
    </w:p>
    <w:p w:rsidR="004B4ABD" w:rsidRPr="00C54BBA" w:rsidRDefault="004B4ABD" w:rsidP="00C54BBA">
      <w:pPr>
        <w:spacing w:line="360" w:lineRule="auto"/>
        <w:ind w:firstLine="709"/>
        <w:jc w:val="both"/>
        <w:rPr>
          <w:sz w:val="28"/>
          <w:szCs w:val="28"/>
        </w:rPr>
      </w:pPr>
    </w:p>
    <w:p w:rsidR="004B4ABD" w:rsidRPr="00C54BBA" w:rsidRDefault="004B4ABD" w:rsidP="00C54BBA">
      <w:pPr>
        <w:spacing w:line="360" w:lineRule="auto"/>
        <w:ind w:firstLine="709"/>
        <w:jc w:val="both"/>
        <w:rPr>
          <w:sz w:val="28"/>
          <w:szCs w:val="28"/>
        </w:rPr>
      </w:pPr>
    </w:p>
    <w:p w:rsidR="004B4ABD" w:rsidRPr="00C54BBA" w:rsidRDefault="004B4ABD" w:rsidP="00C54BBA">
      <w:pPr>
        <w:spacing w:line="360" w:lineRule="auto"/>
        <w:ind w:firstLine="709"/>
        <w:jc w:val="both"/>
        <w:rPr>
          <w:sz w:val="28"/>
          <w:szCs w:val="28"/>
        </w:rPr>
      </w:pPr>
    </w:p>
    <w:p w:rsidR="004B4ABD" w:rsidRPr="00C54BBA" w:rsidRDefault="004B4ABD" w:rsidP="00C54BBA">
      <w:pPr>
        <w:spacing w:line="360" w:lineRule="auto"/>
        <w:ind w:firstLine="709"/>
        <w:jc w:val="both"/>
        <w:rPr>
          <w:sz w:val="28"/>
          <w:szCs w:val="28"/>
        </w:rPr>
      </w:pPr>
    </w:p>
    <w:p w:rsidR="004B4ABD" w:rsidRPr="00C54BBA" w:rsidRDefault="004B4ABD" w:rsidP="00C54BBA">
      <w:pPr>
        <w:spacing w:line="360" w:lineRule="auto"/>
        <w:ind w:firstLine="709"/>
        <w:jc w:val="both"/>
        <w:rPr>
          <w:sz w:val="28"/>
          <w:szCs w:val="28"/>
        </w:rPr>
      </w:pPr>
    </w:p>
    <w:p w:rsidR="004B4ABD" w:rsidRPr="00C54BBA" w:rsidRDefault="004B4ABD" w:rsidP="00C54BBA">
      <w:pPr>
        <w:spacing w:line="360" w:lineRule="auto"/>
        <w:ind w:firstLine="709"/>
        <w:jc w:val="both"/>
        <w:rPr>
          <w:sz w:val="28"/>
          <w:szCs w:val="28"/>
        </w:rPr>
      </w:pPr>
    </w:p>
    <w:p w:rsidR="004B4ABD" w:rsidRPr="00C54BBA" w:rsidRDefault="004B4ABD" w:rsidP="00C54BBA">
      <w:pPr>
        <w:spacing w:line="360" w:lineRule="auto"/>
        <w:ind w:firstLine="709"/>
        <w:jc w:val="both"/>
        <w:rPr>
          <w:sz w:val="28"/>
          <w:szCs w:val="28"/>
        </w:rPr>
      </w:pPr>
    </w:p>
    <w:p w:rsidR="004B4ABD" w:rsidRPr="00C54BBA" w:rsidRDefault="004B4ABD" w:rsidP="00C54BBA">
      <w:pPr>
        <w:spacing w:line="360" w:lineRule="auto"/>
        <w:ind w:firstLine="709"/>
        <w:jc w:val="both"/>
        <w:rPr>
          <w:sz w:val="28"/>
          <w:szCs w:val="28"/>
        </w:rPr>
      </w:pPr>
    </w:p>
    <w:p w:rsidR="004B4ABD" w:rsidRPr="00C54BBA" w:rsidRDefault="004B4ABD" w:rsidP="00C54BBA">
      <w:pPr>
        <w:spacing w:line="360" w:lineRule="auto"/>
        <w:ind w:firstLine="709"/>
        <w:jc w:val="both"/>
        <w:rPr>
          <w:sz w:val="28"/>
          <w:szCs w:val="28"/>
        </w:rPr>
      </w:pPr>
    </w:p>
    <w:p w:rsidR="004B4ABD" w:rsidRPr="00C54BBA" w:rsidRDefault="004B4ABD" w:rsidP="00C54BBA">
      <w:pPr>
        <w:spacing w:line="360" w:lineRule="auto"/>
        <w:ind w:firstLine="709"/>
        <w:jc w:val="both"/>
        <w:rPr>
          <w:sz w:val="28"/>
          <w:szCs w:val="28"/>
        </w:rPr>
      </w:pPr>
    </w:p>
    <w:p w:rsidR="004B4ABD" w:rsidRPr="00C54BBA" w:rsidRDefault="004B4ABD" w:rsidP="00C54BBA">
      <w:pPr>
        <w:spacing w:line="360" w:lineRule="auto"/>
        <w:ind w:firstLine="709"/>
        <w:jc w:val="both"/>
        <w:rPr>
          <w:sz w:val="28"/>
          <w:szCs w:val="28"/>
        </w:rPr>
      </w:pPr>
    </w:p>
    <w:p w:rsidR="004B4ABD" w:rsidRPr="00C54BBA" w:rsidRDefault="004B4ABD" w:rsidP="00C54BBA">
      <w:pPr>
        <w:spacing w:line="360" w:lineRule="auto"/>
        <w:ind w:firstLine="709"/>
        <w:jc w:val="both"/>
        <w:rPr>
          <w:rFonts w:ascii="Times New Roman" w:hAnsi="Times New Roman" w:cs="Times New Roman"/>
          <w:i/>
          <w:sz w:val="28"/>
          <w:szCs w:val="28"/>
        </w:rPr>
      </w:pPr>
      <w:r w:rsidRPr="00C54BBA">
        <w:rPr>
          <w:rFonts w:ascii="Times New Roman" w:hAnsi="Times New Roman" w:cs="Times New Roman"/>
          <w:i/>
          <w:sz w:val="28"/>
          <w:szCs w:val="28"/>
        </w:rPr>
        <w:t>Рис 3. Структурно-логическая модель анализа финансового состояния предприятия</w:t>
      </w:r>
    </w:p>
    <w:p w:rsidR="0008064A" w:rsidRPr="00C54BBA" w:rsidRDefault="0008064A" w:rsidP="00C54BBA">
      <w:pPr>
        <w:spacing w:line="360" w:lineRule="auto"/>
        <w:ind w:firstLine="709"/>
        <w:jc w:val="both"/>
        <w:rPr>
          <w:i/>
          <w:sz w:val="28"/>
          <w:szCs w:val="28"/>
        </w:rPr>
      </w:pPr>
    </w:p>
    <w:p w:rsidR="004B4ABD" w:rsidRPr="00C54BBA" w:rsidRDefault="004B4ABD" w:rsidP="00C54BBA">
      <w:pPr>
        <w:numPr>
          <w:ilvl w:val="0"/>
          <w:numId w:val="6"/>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Изучение источников формирования и размещения капитала предприятия, оценка качества управления его активами и пассивами, определение операционного и финансового рисков.</w:t>
      </w:r>
    </w:p>
    <w:p w:rsidR="0008064A" w:rsidRPr="00C54BBA" w:rsidRDefault="0008064A" w:rsidP="00C54BBA">
      <w:pPr>
        <w:numPr>
          <w:ilvl w:val="0"/>
          <w:numId w:val="6"/>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Выработка корректирующих мер по стабилизации и укреплению финансового состояния предприятия.</w:t>
      </w:r>
    </w:p>
    <w:p w:rsidR="0008064A" w:rsidRPr="00C54BBA" w:rsidRDefault="0008064A"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xml:space="preserve">Что касается практики проведения анализа, то его содержание и последовательность проведения полностью зависят от цели анализа и информационной базы. Вначале аналитик опытным путем должен </w:t>
      </w:r>
      <w:r w:rsidRPr="00C54BBA">
        <w:rPr>
          <w:rFonts w:ascii="Times New Roman" w:hAnsi="Times New Roman" w:cs="Times New Roman"/>
          <w:sz w:val="28"/>
          <w:szCs w:val="28"/>
        </w:rPr>
        <w:lastRenderedPageBreak/>
        <w:t>определить приоритетные направления исследования, основные зоны сосредоточения рисков, а потом последовательность. Этот порядок акцентов и приоритетов может изменяться в ходе анализа.</w:t>
      </w:r>
    </w:p>
    <w:p w:rsidR="0008064A" w:rsidRPr="00C54BBA" w:rsidRDefault="0008064A"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Анализ финансового состояния предприятия основывается главным образом на относительных показателях, так как абсолютные показатели баланса в условиях инфляции очень трудно привести в сопоставимый вид.</w:t>
      </w:r>
    </w:p>
    <w:p w:rsidR="0008064A" w:rsidRPr="00C54BBA" w:rsidRDefault="0008064A"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i/>
          <w:sz w:val="28"/>
          <w:szCs w:val="28"/>
        </w:rPr>
        <w:t>Относительные показатели анализируемого предприятия можно сравнивать с:</w:t>
      </w:r>
    </w:p>
    <w:p w:rsidR="0008064A" w:rsidRPr="00C54BBA" w:rsidRDefault="0008064A" w:rsidP="00C54BBA">
      <w:pPr>
        <w:numPr>
          <w:ilvl w:val="0"/>
          <w:numId w:val="7"/>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общепринятыми «нормами» для оценки степени риска и прогнозирования возможности банкротства;</w:t>
      </w:r>
    </w:p>
    <w:p w:rsidR="0008064A" w:rsidRPr="00C54BBA" w:rsidRDefault="0008064A" w:rsidP="00C54BBA">
      <w:pPr>
        <w:numPr>
          <w:ilvl w:val="0"/>
          <w:numId w:val="7"/>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аналогичными данными других предприятий, что позволяет выявить сильные и слабые стороны предприятия и его возможности;</w:t>
      </w:r>
    </w:p>
    <w:p w:rsidR="0008064A" w:rsidRPr="00C54BBA" w:rsidRDefault="0008064A" w:rsidP="00C54BBA">
      <w:pPr>
        <w:numPr>
          <w:ilvl w:val="0"/>
          <w:numId w:val="6"/>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аналогичными данными за предыдущие годы для изучения тенденций улучшения или ухудшения финансового состояния предприятия.</w:t>
      </w:r>
    </w:p>
    <w:p w:rsidR="00E45A1B" w:rsidRPr="00C54BBA" w:rsidRDefault="00E45A1B" w:rsidP="00C54BBA">
      <w:pPr>
        <w:spacing w:line="360" w:lineRule="auto"/>
        <w:ind w:firstLine="709"/>
        <w:jc w:val="both"/>
        <w:rPr>
          <w:rFonts w:ascii="Times New Roman" w:hAnsi="Times New Roman" w:cs="Times New Roman"/>
          <w:b/>
          <w:sz w:val="28"/>
          <w:szCs w:val="28"/>
        </w:rPr>
      </w:pPr>
    </w:p>
    <w:p w:rsidR="00E45A1B" w:rsidRPr="00C54BBA" w:rsidRDefault="00E45A1B" w:rsidP="00C54BBA">
      <w:pPr>
        <w:spacing w:line="360" w:lineRule="auto"/>
        <w:ind w:firstLine="709"/>
        <w:jc w:val="both"/>
        <w:rPr>
          <w:rFonts w:ascii="Times New Roman" w:hAnsi="Times New Roman" w:cs="Times New Roman"/>
          <w:sz w:val="28"/>
          <w:szCs w:val="28"/>
        </w:rPr>
      </w:pPr>
      <w:bookmarkStart w:id="6" w:name="_Toc89578323"/>
      <w:r w:rsidRPr="00C54BBA">
        <w:rPr>
          <w:rStyle w:val="30"/>
          <w:rFonts w:ascii="Times New Roman" w:hAnsi="Times New Roman"/>
          <w:b/>
          <w:sz w:val="28"/>
          <w:szCs w:val="28"/>
        </w:rPr>
        <w:t>Источники информации для оценки финансового состояния предприятия</w:t>
      </w:r>
      <w:bookmarkEnd w:id="6"/>
      <w:r w:rsidRPr="00C54BBA">
        <w:rPr>
          <w:rFonts w:ascii="Times New Roman" w:hAnsi="Times New Roman" w:cs="Times New Roman"/>
          <w:b/>
          <w:sz w:val="28"/>
          <w:szCs w:val="28"/>
        </w:rPr>
        <w:t>.</w:t>
      </w:r>
    </w:p>
    <w:p w:rsidR="00E45A1B" w:rsidRPr="00C54BBA" w:rsidRDefault="00E45A1B" w:rsidP="00C54BBA">
      <w:pPr>
        <w:tabs>
          <w:tab w:val="left" w:pos="7590"/>
        </w:tabs>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ab/>
      </w:r>
    </w:p>
    <w:p w:rsidR="00E45A1B" w:rsidRPr="00C54BBA" w:rsidRDefault="00E45A1B"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xml:space="preserve">Результативность финансового анализа во многом зависит от организации и совершенства его информационной базы. </w:t>
      </w:r>
      <w:r w:rsidRPr="00C54BBA">
        <w:rPr>
          <w:rFonts w:ascii="Times New Roman" w:hAnsi="Times New Roman" w:cs="Times New Roman"/>
          <w:i/>
          <w:sz w:val="28"/>
          <w:szCs w:val="28"/>
        </w:rPr>
        <w:t>Основными источниками</w:t>
      </w:r>
      <w:r w:rsidRPr="00C54BBA">
        <w:rPr>
          <w:rFonts w:ascii="Times New Roman" w:hAnsi="Times New Roman" w:cs="Times New Roman"/>
          <w:sz w:val="28"/>
          <w:szCs w:val="28"/>
        </w:rPr>
        <w:t xml:space="preserve"> информации для анализа финансового состояния предприятия служат:</w:t>
      </w:r>
    </w:p>
    <w:p w:rsidR="00E45A1B" w:rsidRPr="00C54BBA" w:rsidRDefault="00E45A1B" w:rsidP="00C54BBA">
      <w:pPr>
        <w:numPr>
          <w:ilvl w:val="0"/>
          <w:numId w:val="8"/>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отчетный бухгалтерский баланс (форма № 1);</w:t>
      </w:r>
    </w:p>
    <w:p w:rsidR="00E45A1B" w:rsidRPr="00C54BBA" w:rsidRDefault="00E45A1B" w:rsidP="00C54BBA">
      <w:pPr>
        <w:numPr>
          <w:ilvl w:val="0"/>
          <w:numId w:val="8"/>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отчет о прибылях и убытках (форма № 2);</w:t>
      </w:r>
    </w:p>
    <w:p w:rsidR="00E45A1B" w:rsidRPr="00C54BBA" w:rsidRDefault="00E45A1B" w:rsidP="00C54BBA">
      <w:pPr>
        <w:numPr>
          <w:ilvl w:val="0"/>
          <w:numId w:val="8"/>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отчет об изменениях капитала (форма № 3);</w:t>
      </w:r>
    </w:p>
    <w:p w:rsidR="00E45A1B" w:rsidRPr="00C54BBA" w:rsidRDefault="00E45A1B" w:rsidP="00C54BBA">
      <w:pPr>
        <w:numPr>
          <w:ilvl w:val="0"/>
          <w:numId w:val="8"/>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отчет о движении денежных средств (форма № 4);</w:t>
      </w:r>
    </w:p>
    <w:p w:rsidR="00E45A1B" w:rsidRPr="00C54BBA" w:rsidRDefault="00E45A1B" w:rsidP="00C54BBA">
      <w:pPr>
        <w:numPr>
          <w:ilvl w:val="0"/>
          <w:numId w:val="8"/>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приложение к балансу (форма № 5) и другие формы отчетности;</w:t>
      </w:r>
    </w:p>
    <w:p w:rsidR="00E45A1B" w:rsidRPr="00C54BBA" w:rsidRDefault="00E45A1B" w:rsidP="00C54BBA">
      <w:pPr>
        <w:numPr>
          <w:ilvl w:val="0"/>
          <w:numId w:val="8"/>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данные первичного и аналитического бухгалтерского учета, которые расшифровывают и детализируют отдельные статьи баланса.</w:t>
      </w:r>
    </w:p>
    <w:p w:rsidR="00E45A1B" w:rsidRPr="00C54BBA" w:rsidRDefault="00E45A1B" w:rsidP="00C54BBA">
      <w:pPr>
        <w:pStyle w:val="3"/>
        <w:spacing w:line="360" w:lineRule="auto"/>
        <w:ind w:firstLine="709"/>
        <w:jc w:val="both"/>
        <w:rPr>
          <w:b/>
          <w:sz w:val="28"/>
          <w:szCs w:val="28"/>
        </w:rPr>
      </w:pPr>
      <w:bookmarkStart w:id="7" w:name="_Toc89578324"/>
      <w:r w:rsidRPr="00C54BBA">
        <w:rPr>
          <w:b/>
          <w:sz w:val="28"/>
          <w:szCs w:val="28"/>
        </w:rPr>
        <w:t>Методика анализа финансовой устойчивости предприятия на основе финансового левериджа.</w:t>
      </w:r>
      <w:bookmarkEnd w:id="7"/>
    </w:p>
    <w:p w:rsidR="00E45A1B" w:rsidRPr="00C54BBA" w:rsidRDefault="00E45A1B" w:rsidP="00C54BBA">
      <w:pPr>
        <w:spacing w:line="360" w:lineRule="auto"/>
        <w:ind w:firstLine="709"/>
        <w:jc w:val="both"/>
        <w:rPr>
          <w:rFonts w:ascii="Times New Roman" w:hAnsi="Times New Roman" w:cs="Times New Roman"/>
          <w:sz w:val="28"/>
          <w:szCs w:val="28"/>
        </w:rPr>
      </w:pPr>
    </w:p>
    <w:p w:rsidR="00E45A1B" w:rsidRPr="00C54BBA" w:rsidRDefault="00E45A1B"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Финансовое состояние предприятия, его устойчивость во многом зависят от оптимальности структуры источников капитала (соотношения собственных и заемных средств) и структуры активов предприятия и в первую очередь от соотношения основных и оборотных средств, а также от уравновешенности активов и пассивов предприятия.</w:t>
      </w:r>
    </w:p>
    <w:p w:rsidR="00E45A1B" w:rsidRPr="00C54BBA" w:rsidRDefault="00E45A1B"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Поэтому вначале необходимо проанализировать структуру источников формирования капитала предприятия и оценить степень финансовой устойчивости и финансового риска. С этой целью рассчитывают следующие показатели:</w:t>
      </w:r>
    </w:p>
    <w:p w:rsidR="00E45A1B" w:rsidRPr="00C54BBA" w:rsidRDefault="00E45A1B" w:rsidP="00C45CE0">
      <w:pPr>
        <w:numPr>
          <w:ilvl w:val="0"/>
          <w:numId w:val="24"/>
        </w:numPr>
        <w:spacing w:line="360" w:lineRule="auto"/>
        <w:rPr>
          <w:rFonts w:ascii="Times New Roman" w:hAnsi="Times New Roman" w:cs="Times New Roman"/>
          <w:sz w:val="28"/>
          <w:szCs w:val="28"/>
        </w:rPr>
      </w:pPr>
      <w:r w:rsidRPr="00C54BBA">
        <w:rPr>
          <w:rFonts w:ascii="Times New Roman" w:hAnsi="Times New Roman" w:cs="Times New Roman"/>
          <w:i/>
          <w:sz w:val="28"/>
          <w:szCs w:val="28"/>
        </w:rPr>
        <w:t>коэффициент финансовой автономии</w:t>
      </w:r>
      <w:r w:rsidRPr="00C54BBA">
        <w:rPr>
          <w:rFonts w:ascii="Times New Roman" w:hAnsi="Times New Roman" w:cs="Times New Roman"/>
          <w:sz w:val="28"/>
          <w:szCs w:val="28"/>
        </w:rPr>
        <w:t xml:space="preserve"> (или независимости) – удельный вес собственного капитала в общей валюте баланса;</w:t>
      </w:r>
    </w:p>
    <w:p w:rsidR="00E45A1B" w:rsidRPr="00C54BBA" w:rsidRDefault="00E45A1B" w:rsidP="00C45CE0">
      <w:pPr>
        <w:numPr>
          <w:ilvl w:val="0"/>
          <w:numId w:val="24"/>
        </w:numPr>
        <w:spacing w:line="360" w:lineRule="auto"/>
        <w:rPr>
          <w:rFonts w:ascii="Times New Roman" w:hAnsi="Times New Roman" w:cs="Times New Roman"/>
          <w:sz w:val="28"/>
          <w:szCs w:val="28"/>
        </w:rPr>
      </w:pPr>
      <w:r w:rsidRPr="00C54BBA">
        <w:rPr>
          <w:rFonts w:ascii="Times New Roman" w:hAnsi="Times New Roman" w:cs="Times New Roman"/>
          <w:i/>
          <w:sz w:val="28"/>
          <w:szCs w:val="28"/>
        </w:rPr>
        <w:t>коэффициент финансовой зависимости</w:t>
      </w:r>
      <w:r w:rsidRPr="00C54BBA">
        <w:rPr>
          <w:rFonts w:ascii="Times New Roman" w:hAnsi="Times New Roman" w:cs="Times New Roman"/>
          <w:sz w:val="28"/>
          <w:szCs w:val="28"/>
        </w:rPr>
        <w:t xml:space="preserve"> – доля заемного капитала в общей валюте баланса;</w:t>
      </w:r>
    </w:p>
    <w:p w:rsidR="00E45A1B" w:rsidRPr="00C54BBA" w:rsidRDefault="00E45A1B" w:rsidP="00C45CE0">
      <w:pPr>
        <w:numPr>
          <w:ilvl w:val="0"/>
          <w:numId w:val="24"/>
        </w:numPr>
        <w:spacing w:line="360" w:lineRule="auto"/>
        <w:rPr>
          <w:rFonts w:ascii="Times New Roman" w:hAnsi="Times New Roman" w:cs="Times New Roman"/>
          <w:sz w:val="28"/>
          <w:szCs w:val="28"/>
        </w:rPr>
      </w:pPr>
      <w:r w:rsidRPr="00C54BBA">
        <w:rPr>
          <w:rFonts w:ascii="Times New Roman" w:hAnsi="Times New Roman" w:cs="Times New Roman"/>
          <w:i/>
          <w:sz w:val="28"/>
          <w:szCs w:val="28"/>
        </w:rPr>
        <w:t>коэффициент текущей задолженности</w:t>
      </w:r>
      <w:r w:rsidRPr="00C54BBA">
        <w:rPr>
          <w:rFonts w:ascii="Times New Roman" w:hAnsi="Times New Roman" w:cs="Times New Roman"/>
          <w:sz w:val="28"/>
          <w:szCs w:val="28"/>
        </w:rPr>
        <w:t xml:space="preserve"> – отношение краткосрочных финансовых обязательств к общей валюте баланса;</w:t>
      </w:r>
    </w:p>
    <w:p w:rsidR="00E45A1B" w:rsidRPr="00C54BBA" w:rsidRDefault="00E45A1B" w:rsidP="00C45CE0">
      <w:pPr>
        <w:numPr>
          <w:ilvl w:val="0"/>
          <w:numId w:val="24"/>
        </w:numPr>
        <w:spacing w:line="360" w:lineRule="auto"/>
        <w:rPr>
          <w:rFonts w:ascii="Times New Roman" w:hAnsi="Times New Roman" w:cs="Times New Roman"/>
          <w:sz w:val="28"/>
          <w:szCs w:val="28"/>
        </w:rPr>
      </w:pPr>
      <w:r w:rsidRPr="00C54BBA">
        <w:rPr>
          <w:rFonts w:ascii="Times New Roman" w:hAnsi="Times New Roman" w:cs="Times New Roman"/>
          <w:i/>
          <w:sz w:val="28"/>
          <w:szCs w:val="28"/>
        </w:rPr>
        <w:t>коэффициент долгосрочной финансовой независимости</w:t>
      </w:r>
      <w:r w:rsidRPr="00C54BBA">
        <w:rPr>
          <w:rFonts w:ascii="Times New Roman" w:hAnsi="Times New Roman" w:cs="Times New Roman"/>
          <w:sz w:val="28"/>
          <w:szCs w:val="28"/>
        </w:rPr>
        <w:t xml:space="preserve"> (или коэффициент финансовой устойчивости) – отношение собственного и долгосрочного заемного капитала к общей валюте баланса;</w:t>
      </w:r>
    </w:p>
    <w:p w:rsidR="00E45A1B" w:rsidRPr="00C54BBA" w:rsidRDefault="00E45A1B" w:rsidP="00C45CE0">
      <w:pPr>
        <w:numPr>
          <w:ilvl w:val="0"/>
          <w:numId w:val="24"/>
        </w:numPr>
        <w:spacing w:line="360" w:lineRule="auto"/>
        <w:rPr>
          <w:rFonts w:ascii="Times New Roman" w:hAnsi="Times New Roman" w:cs="Times New Roman"/>
          <w:sz w:val="28"/>
          <w:szCs w:val="28"/>
        </w:rPr>
      </w:pPr>
      <w:r w:rsidRPr="00C54BBA">
        <w:rPr>
          <w:rFonts w:ascii="Times New Roman" w:hAnsi="Times New Roman" w:cs="Times New Roman"/>
          <w:i/>
          <w:sz w:val="28"/>
          <w:szCs w:val="28"/>
        </w:rPr>
        <w:t>коэффициент покрытия долгов собственным капиталом</w:t>
      </w:r>
      <w:r w:rsidRPr="00C54BBA">
        <w:rPr>
          <w:rFonts w:ascii="Times New Roman" w:hAnsi="Times New Roman" w:cs="Times New Roman"/>
          <w:sz w:val="28"/>
          <w:szCs w:val="28"/>
        </w:rPr>
        <w:t xml:space="preserve"> (коэффициент платежеспособности) - отношение  собственного капитала к заемному;</w:t>
      </w:r>
    </w:p>
    <w:p w:rsidR="00E45A1B" w:rsidRPr="00C54BBA" w:rsidRDefault="00E45A1B" w:rsidP="00C45CE0">
      <w:pPr>
        <w:numPr>
          <w:ilvl w:val="0"/>
          <w:numId w:val="24"/>
        </w:numPr>
        <w:spacing w:line="360" w:lineRule="auto"/>
        <w:rPr>
          <w:rFonts w:ascii="Times New Roman" w:hAnsi="Times New Roman" w:cs="Times New Roman"/>
          <w:sz w:val="28"/>
          <w:szCs w:val="28"/>
        </w:rPr>
      </w:pPr>
      <w:r w:rsidRPr="00C54BBA">
        <w:rPr>
          <w:rFonts w:ascii="Times New Roman" w:hAnsi="Times New Roman" w:cs="Times New Roman"/>
          <w:i/>
          <w:sz w:val="28"/>
          <w:szCs w:val="28"/>
        </w:rPr>
        <w:t>коэффициент финансового левериджа, или коэффициент финансового риска,</w:t>
      </w:r>
      <w:r w:rsidRPr="00C54BBA">
        <w:rPr>
          <w:rFonts w:ascii="Times New Roman" w:hAnsi="Times New Roman" w:cs="Times New Roman"/>
          <w:sz w:val="28"/>
          <w:szCs w:val="28"/>
        </w:rPr>
        <w:t xml:space="preserve"> - отношение заемного капитала к собственному.</w:t>
      </w:r>
    </w:p>
    <w:p w:rsidR="00E45A1B" w:rsidRPr="00C54BBA" w:rsidRDefault="00E45A1B"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Чем выше уровень первого, четвертого и пятого показателей и ниже второго, третьего и шестого, тем устойчивее финансовое состояние предприятия.</w:t>
      </w:r>
    </w:p>
    <w:p w:rsidR="00E45A1B" w:rsidRPr="00C54BBA" w:rsidRDefault="00E45A1B"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Оценка изменений в структуре капитала может быть разной с позиций инвесторов и предприятия. Для банков и прочих кредиторов более надежная  ситуация, если доля собственного капитала у клиентов более высокая. Это исключает финансовый риск. Предприятия же, как правило, заинтересованы в привлечении заемных средств по двум причинам:</w:t>
      </w:r>
    </w:p>
    <w:p w:rsidR="00E45A1B" w:rsidRPr="00C54BBA" w:rsidRDefault="00E45A1B" w:rsidP="00C54BBA">
      <w:pPr>
        <w:numPr>
          <w:ilvl w:val="0"/>
          <w:numId w:val="9"/>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проценты по обслуживанию заемного капитала рассматриваются как расходы и не включаются в налогооблагаемую прибыль;</w:t>
      </w:r>
    </w:p>
    <w:p w:rsidR="00E45A1B" w:rsidRPr="00C54BBA" w:rsidRDefault="00E45A1B" w:rsidP="00C54BBA">
      <w:pPr>
        <w:numPr>
          <w:ilvl w:val="0"/>
          <w:numId w:val="9"/>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расходы на выплату процентов обычно ниже прибыли, полученной от использования заемных средств в обороте предприятия, в результате чего повышается рентабельность собственного капитала.</w:t>
      </w:r>
    </w:p>
    <w:p w:rsidR="00E45A1B" w:rsidRPr="00C54BBA" w:rsidRDefault="00E45A1B"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В рыночной экономике большая и все увеличивающаяся доля собственного капитала вовсе не означает улучшение положения предприятия, возможность быстрого реагирования на изменение делового климата. Напротив, использование заемных средств свидетельствует о гибкости предприятия, его способности находить кредиты и возвращать их, то есть о доверии к нему в деловом мире.</w:t>
      </w:r>
    </w:p>
    <w:p w:rsidR="00E45A1B" w:rsidRPr="00C54BBA" w:rsidRDefault="00E45A1B"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Наиболее обобщающим показателем среди рассмотренных выше является коэффициент финансового левериджа. Все остальные показатели в той или иной мере определяют его величину.</w:t>
      </w:r>
    </w:p>
    <w:p w:rsidR="00E45A1B" w:rsidRPr="00C54BBA" w:rsidRDefault="00E45A1B"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Нормативов соотношения заемных и собственных средств практически не существует. Они не могут быть одинаковы для разных отраслей и предприятий. Доля собственного и заемного капитала в формировании активов предприятия и уровень финансового левериджа зависят от отраслевых особенностей предприятия. В тех отраслях, где медленно оборачивается капитал и высока доля внеоборотных активов, коэффициент финансового левериджа не должен быть высоким. В других отраслях, где капитал оборачивается быстро и доля основного капитала мала, он может быть значительно выше.</w:t>
      </w:r>
    </w:p>
    <w:p w:rsidR="00E45A1B" w:rsidRPr="00C54BBA" w:rsidRDefault="00E45A1B"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Для определения нормативного значения коэффициентов финансовой автономии, финансовой зависимости и финансового левериджа необходимо исходить из фактически сложившейся структуры активов предприятия и общепринятых подходов к финансированию.</w:t>
      </w:r>
    </w:p>
    <w:p w:rsidR="003A528D" w:rsidRPr="00C54BBA" w:rsidRDefault="003A528D" w:rsidP="00C54BBA">
      <w:pPr>
        <w:spacing w:line="360" w:lineRule="auto"/>
        <w:ind w:firstLine="709"/>
        <w:jc w:val="both"/>
        <w:rPr>
          <w:rFonts w:ascii="Times New Roman" w:hAnsi="Times New Roman" w:cs="Times New Roman"/>
          <w:b/>
          <w:sz w:val="28"/>
          <w:szCs w:val="28"/>
        </w:rPr>
      </w:pPr>
    </w:p>
    <w:p w:rsidR="003A528D" w:rsidRPr="00C54BBA" w:rsidRDefault="003A528D" w:rsidP="00C54BBA">
      <w:pPr>
        <w:pStyle w:val="20"/>
        <w:spacing w:line="360" w:lineRule="auto"/>
        <w:ind w:firstLine="709"/>
        <w:jc w:val="both"/>
      </w:pPr>
      <w:bookmarkStart w:id="8" w:name="_Toc89578325"/>
      <w:r w:rsidRPr="00C54BBA">
        <w:t>Бердникова.</w:t>
      </w:r>
      <w:bookmarkEnd w:id="8"/>
    </w:p>
    <w:p w:rsidR="003A528D" w:rsidRPr="00C54BBA" w:rsidRDefault="003A528D" w:rsidP="00C54BBA">
      <w:pPr>
        <w:spacing w:line="360" w:lineRule="auto"/>
        <w:ind w:firstLine="709"/>
        <w:jc w:val="both"/>
        <w:rPr>
          <w:sz w:val="28"/>
        </w:rPr>
      </w:pPr>
    </w:p>
    <w:p w:rsidR="003A528D" w:rsidRPr="00C54BBA" w:rsidRDefault="003A528D" w:rsidP="00C54BBA">
      <w:pPr>
        <w:pStyle w:val="3"/>
        <w:spacing w:line="360" w:lineRule="auto"/>
        <w:ind w:firstLine="709"/>
        <w:jc w:val="both"/>
        <w:rPr>
          <w:b/>
          <w:sz w:val="28"/>
          <w:szCs w:val="28"/>
        </w:rPr>
      </w:pPr>
      <w:bookmarkStart w:id="9" w:name="_Toc89578326"/>
      <w:r w:rsidRPr="00C54BBA">
        <w:rPr>
          <w:b/>
          <w:sz w:val="28"/>
          <w:szCs w:val="28"/>
        </w:rPr>
        <w:t>Анализ финансовых результатов деятельности предприятия</w:t>
      </w:r>
      <w:bookmarkEnd w:id="9"/>
    </w:p>
    <w:p w:rsidR="003A528D" w:rsidRPr="00C54BBA" w:rsidRDefault="003A528D" w:rsidP="00C54BBA">
      <w:pPr>
        <w:spacing w:line="360" w:lineRule="auto"/>
        <w:ind w:firstLine="709"/>
        <w:jc w:val="both"/>
        <w:rPr>
          <w:rFonts w:ascii="Times New Roman" w:hAnsi="Times New Roman" w:cs="Times New Roman"/>
          <w:sz w:val="28"/>
          <w:szCs w:val="28"/>
        </w:rPr>
      </w:pP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Состояние финансово-хозяйственной деятельности предприятия может быть оценено на основе изучения финансовых результатов его работы, которые зависят от совокупности условий осуществления денежного оборота, кругооборота стоимости, движения финансовых ресурсов и финансовых отношений в хозяйственном процессе. Анализ финансовых результатов деятельности предприятия предполагает изучение «Баланса предприятия» (форма № 1), «Отчета о финансовых результатах» (форма № 2), «Отчета о движении капитала» (форма № 3), «Отчета о движении денежных средств» (форма № 4) и первичной отчетности предприятия.</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К основным показателям финансовых результатов деятельности предприятия относят выручку от реализации продукции (работ, услуг), выручку нетто (общая выручка за вычетом НДС, акцизов и аналогичных обязательных платежей), балансовую прибыль, чистую прибыль. Финансовые результаты деятельности предприятия зависят от таких показателей, как себестоимость реализации продукции (работ, услуг), коммерческие и управленческие расходы, прочие операционные доходы и расходы, величина отвлеченных средств, налог на прибыль.</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xml:space="preserve">Для детальных выводов о причинах изменения финансовых показателей необходимо выполнить детальный факторный анализ динамики отдельных показателей. Безусловно, важнейшим фактором, влияющим на финансовые результаты, является </w:t>
      </w:r>
      <w:r w:rsidRPr="00C54BBA">
        <w:rPr>
          <w:rFonts w:ascii="Times New Roman" w:hAnsi="Times New Roman" w:cs="Times New Roman"/>
          <w:i/>
          <w:sz w:val="28"/>
          <w:szCs w:val="28"/>
        </w:rPr>
        <w:t>себестоимость продукции (работ, услуг)</w:t>
      </w:r>
      <w:r w:rsidRPr="00C54BBA">
        <w:rPr>
          <w:rFonts w:ascii="Times New Roman" w:hAnsi="Times New Roman" w:cs="Times New Roman"/>
          <w:sz w:val="28"/>
          <w:szCs w:val="28"/>
        </w:rPr>
        <w:t>. Снижение себестоимости является одним из основных резервов улучшения финансовых результатов. Однако в настоящее время предприятия всеми правдами и неправдами стараются завысить себестоимость и занизить прибыль. Ни для кого не секрет, что делают они это не из «спортивного интереса», а с целью избежать уплаты налога на прибыль. Следует обратить внимание на то, что искусственное завышение себестоимости неминуемо ведет к повышению цен на продукцию (работы, услуги), а значит, может привести к уменьшению спроса на них. Российский покупатель в настоящее время предпочитает приобретать более дешевую продукцию, пусть даже более низкого качества. При уменьшении спроса замедляется реализация и падает выручка. Между тем при завышенной себестоимости предприятию все труднее «сводить концы с концами», и в итоге оно рискует оказаться и неплатежеспособным, и неконкурентоспособным.</w:t>
      </w:r>
    </w:p>
    <w:p w:rsidR="003A528D" w:rsidRPr="00C54BBA" w:rsidRDefault="003A528D" w:rsidP="00C54BBA">
      <w:pPr>
        <w:spacing w:line="360" w:lineRule="auto"/>
        <w:ind w:firstLine="709"/>
        <w:jc w:val="both"/>
        <w:rPr>
          <w:rFonts w:ascii="Times New Roman" w:hAnsi="Times New Roman" w:cs="Times New Roman"/>
          <w:sz w:val="28"/>
          <w:szCs w:val="28"/>
        </w:rPr>
      </w:pPr>
    </w:p>
    <w:p w:rsidR="003A528D" w:rsidRPr="00C54BBA" w:rsidRDefault="003A528D" w:rsidP="00C54BBA">
      <w:pPr>
        <w:pStyle w:val="3"/>
        <w:spacing w:line="360" w:lineRule="auto"/>
        <w:ind w:firstLine="709"/>
        <w:jc w:val="both"/>
        <w:rPr>
          <w:b/>
          <w:sz w:val="28"/>
          <w:szCs w:val="28"/>
        </w:rPr>
      </w:pPr>
      <w:bookmarkStart w:id="10" w:name="_Toc89578327"/>
      <w:r w:rsidRPr="00C54BBA">
        <w:rPr>
          <w:b/>
          <w:sz w:val="28"/>
          <w:szCs w:val="28"/>
        </w:rPr>
        <w:t>Методика анализа финансового состояния предприятия</w:t>
      </w:r>
      <w:bookmarkEnd w:id="10"/>
    </w:p>
    <w:p w:rsidR="003A528D" w:rsidRPr="00C54BBA" w:rsidRDefault="003A528D" w:rsidP="00C54BBA">
      <w:pPr>
        <w:spacing w:line="360" w:lineRule="auto"/>
        <w:ind w:firstLine="709"/>
        <w:jc w:val="both"/>
        <w:rPr>
          <w:rFonts w:ascii="Times New Roman" w:hAnsi="Times New Roman" w:cs="Times New Roman"/>
          <w:sz w:val="28"/>
          <w:szCs w:val="28"/>
        </w:rPr>
      </w:pPr>
    </w:p>
    <w:p w:rsidR="00C45CE0"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xml:space="preserve">Анализ финансового состояния предприятия является важнейшим условием успешного управления его финансами. Финансовое состояние предприятия характеризуется совокупностью показателей, отражающих процесс формирования и использования его финансовых средства. </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В рыночной экономике финансовое состояние предприятия отражает конечные результаты его деятельности, которые интересуют не только работников предприятия, но и его партнеров по экономической деятельности, государственные, финансовые и налоговые органы.</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Информационной базой для проведения анализа финансового состояния предприятия является главным образом бухгалтерская документация. В первую очередь, это «Баланс предприятия» (форма № 1) и приложения к нему. К основным направлениям анализа финансового состояния предприятия относятся:</w:t>
      </w:r>
    </w:p>
    <w:p w:rsidR="003A528D" w:rsidRPr="00C54BBA" w:rsidRDefault="003A528D" w:rsidP="00C54BBA">
      <w:pPr>
        <w:numPr>
          <w:ilvl w:val="0"/>
          <w:numId w:val="10"/>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анализ качества активов;</w:t>
      </w:r>
    </w:p>
    <w:p w:rsidR="003A528D" w:rsidRPr="00C54BBA" w:rsidRDefault="003A528D" w:rsidP="00C54BBA">
      <w:pPr>
        <w:numPr>
          <w:ilvl w:val="0"/>
          <w:numId w:val="10"/>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анализ качества пассивов;</w:t>
      </w:r>
    </w:p>
    <w:p w:rsidR="003A528D" w:rsidRPr="00C54BBA" w:rsidRDefault="003A528D" w:rsidP="00C54BBA">
      <w:pPr>
        <w:numPr>
          <w:ilvl w:val="0"/>
          <w:numId w:val="10"/>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соответствие структуры управления совершаемым операциям;</w:t>
      </w:r>
    </w:p>
    <w:p w:rsidR="003A528D" w:rsidRPr="00C54BBA" w:rsidRDefault="003A528D" w:rsidP="00C54BBA">
      <w:pPr>
        <w:numPr>
          <w:ilvl w:val="0"/>
          <w:numId w:val="10"/>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обоснованность затрат и расходов;</w:t>
      </w:r>
    </w:p>
    <w:p w:rsidR="003A528D" w:rsidRPr="00C54BBA" w:rsidRDefault="003A528D" w:rsidP="00C54BBA">
      <w:pPr>
        <w:numPr>
          <w:ilvl w:val="0"/>
          <w:numId w:val="10"/>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обоснованность отражения доходов;</w:t>
      </w:r>
    </w:p>
    <w:p w:rsidR="003A528D" w:rsidRPr="00C54BBA" w:rsidRDefault="003A528D" w:rsidP="00C54BBA">
      <w:pPr>
        <w:numPr>
          <w:ilvl w:val="0"/>
          <w:numId w:val="10"/>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анализ прибыльности отдельных видов деятельности;</w:t>
      </w:r>
    </w:p>
    <w:p w:rsidR="003A528D" w:rsidRPr="00C54BBA" w:rsidRDefault="003A528D" w:rsidP="00C54BBA">
      <w:pPr>
        <w:numPr>
          <w:ilvl w:val="0"/>
          <w:numId w:val="10"/>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распределение прибыли;</w:t>
      </w:r>
    </w:p>
    <w:p w:rsidR="003A528D" w:rsidRPr="00C54BBA" w:rsidRDefault="003A528D" w:rsidP="00C54BBA">
      <w:pPr>
        <w:numPr>
          <w:ilvl w:val="0"/>
          <w:numId w:val="10"/>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использование фондов.</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Анализ финансового состояния предприятия основан на расчете ряда показателей:</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показатели финансовой устойчивости (коэффициент независимости, удельный вес заемных средств, соотношение собственных и заемных средств, удельный вес дебиторской задолженности, удельный вес собственных и долгосрочных заемных средств);</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показатели платежеспособности (коэффициент абсолютной ликвидности, общий коэффициент покрытия, коэффициент ликвидности товарно-материальных ценностей);</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показатели деловой активности (общий коэффициент оборачиваемости, оборачиваемость запасов, оборачиваемость собственных средств, производительность).</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Анализ финансового состояния предприятия целесообразно выполнять по этапам. Он включает последовательное проведение анализа:</w:t>
      </w:r>
    </w:p>
    <w:p w:rsidR="003A528D" w:rsidRPr="00C54BBA" w:rsidRDefault="003A528D" w:rsidP="00C54BBA">
      <w:pPr>
        <w:numPr>
          <w:ilvl w:val="0"/>
          <w:numId w:val="11"/>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показателей платежеспособности (ликвидности), финансовой устойчивости, деловой активности;</w:t>
      </w:r>
    </w:p>
    <w:p w:rsidR="003A528D" w:rsidRPr="00C54BBA" w:rsidRDefault="003A528D" w:rsidP="00C54BBA">
      <w:pPr>
        <w:numPr>
          <w:ilvl w:val="0"/>
          <w:numId w:val="11"/>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кредитоспособности предприятия и ликвидности его баланса.</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xml:space="preserve">На </w:t>
      </w:r>
      <w:r w:rsidRPr="00C54BBA">
        <w:rPr>
          <w:rFonts w:ascii="Times New Roman" w:hAnsi="Times New Roman" w:cs="Times New Roman"/>
          <w:sz w:val="28"/>
          <w:szCs w:val="28"/>
          <w:u w:val="single"/>
        </w:rPr>
        <w:t>первом этапе</w:t>
      </w:r>
      <w:r w:rsidRPr="00C54BBA">
        <w:rPr>
          <w:rFonts w:ascii="Times New Roman" w:hAnsi="Times New Roman" w:cs="Times New Roman"/>
          <w:sz w:val="28"/>
          <w:szCs w:val="28"/>
        </w:rPr>
        <w:t xml:space="preserve"> проводят </w:t>
      </w:r>
      <w:r w:rsidRPr="00C54BBA">
        <w:rPr>
          <w:rFonts w:ascii="Times New Roman" w:hAnsi="Times New Roman" w:cs="Times New Roman"/>
          <w:i/>
          <w:sz w:val="28"/>
          <w:szCs w:val="28"/>
        </w:rPr>
        <w:t>общий анализ финансового состояния на основании экспресс-анализа баланса предприятия</w:t>
      </w:r>
      <w:r w:rsidRPr="00C54BBA">
        <w:rPr>
          <w:rFonts w:ascii="Times New Roman" w:hAnsi="Times New Roman" w:cs="Times New Roman"/>
          <w:sz w:val="28"/>
          <w:szCs w:val="28"/>
        </w:rPr>
        <w:t xml:space="preserve">. Прежде всего, сравнивают итог баланса на конец периода с итогом на начало года. Это анализ «по горизонтали», позволяющий определить общее направление изменения финансового состояния предприятия. Если итог </w:t>
      </w:r>
      <w:r w:rsidR="00F36482" w:rsidRPr="00C54BBA">
        <w:rPr>
          <w:rFonts w:ascii="Times New Roman" w:hAnsi="Times New Roman" w:cs="Times New Roman"/>
          <w:sz w:val="28"/>
          <w:szCs w:val="28"/>
        </w:rPr>
        <w:t>б</w:t>
      </w:r>
      <w:r w:rsidRPr="00C54BBA">
        <w:rPr>
          <w:rFonts w:ascii="Times New Roman" w:hAnsi="Times New Roman" w:cs="Times New Roman"/>
          <w:sz w:val="28"/>
          <w:szCs w:val="28"/>
        </w:rPr>
        <w:t>алан</w:t>
      </w:r>
      <w:r w:rsidR="00F36482" w:rsidRPr="00C54BBA">
        <w:rPr>
          <w:rFonts w:ascii="Times New Roman" w:hAnsi="Times New Roman" w:cs="Times New Roman"/>
          <w:sz w:val="28"/>
          <w:szCs w:val="28"/>
        </w:rPr>
        <w:t>с</w:t>
      </w:r>
      <w:r w:rsidRPr="00C54BBA">
        <w:rPr>
          <w:rFonts w:ascii="Times New Roman" w:hAnsi="Times New Roman" w:cs="Times New Roman"/>
          <w:sz w:val="28"/>
          <w:szCs w:val="28"/>
        </w:rPr>
        <w:t>а растет, то финансовое состояние оценивается положительно. Далее, определяют характер изменения отдельных статей баланса. Положительно характеризует финансовое состояние предприятия увеличение в активе баланса остатков денежных средств, краткосрочных и долгосрочных финансовых вложений, нематериальных активов и производственных запасов. К положительным характеристикам финансового состояния по пассиву относятся: увеличение суммы прибыли, доходов будущих периодов, фондов накопления и целевого финансирования, к отрицательным – увеличение дебиторской задолженности в пассиве.</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xml:space="preserve">На </w:t>
      </w:r>
      <w:r w:rsidRPr="00C54BBA">
        <w:rPr>
          <w:rFonts w:ascii="Times New Roman" w:hAnsi="Times New Roman" w:cs="Times New Roman"/>
          <w:sz w:val="28"/>
          <w:szCs w:val="28"/>
          <w:u w:val="single"/>
        </w:rPr>
        <w:t>втором этапе</w:t>
      </w:r>
      <w:r w:rsidRPr="00C54BBA">
        <w:rPr>
          <w:rFonts w:ascii="Times New Roman" w:hAnsi="Times New Roman" w:cs="Times New Roman"/>
          <w:sz w:val="28"/>
          <w:szCs w:val="28"/>
        </w:rPr>
        <w:t xml:space="preserve"> выполняются </w:t>
      </w:r>
      <w:r w:rsidRPr="00C54BBA">
        <w:rPr>
          <w:rFonts w:ascii="Times New Roman" w:hAnsi="Times New Roman" w:cs="Times New Roman"/>
          <w:i/>
          <w:sz w:val="28"/>
          <w:szCs w:val="28"/>
        </w:rPr>
        <w:t>расчеты базовых коэффициентов</w:t>
      </w:r>
      <w:r w:rsidRPr="00C54BBA">
        <w:rPr>
          <w:rFonts w:ascii="Times New Roman" w:hAnsi="Times New Roman" w:cs="Times New Roman"/>
          <w:sz w:val="28"/>
          <w:szCs w:val="28"/>
        </w:rPr>
        <w:t>, характеризующих финансовое состояние, и их сравнение с нормативными показателями, проводится анализ отклонений.</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Анализ ликвидности предприятия по базовым коэффициентам должен дополняться одновременным анализом структуры активов баланса по классу ликвидности. Активы перечислены в порядке возрастания возможности их быстрой реализации (ликвидности) – от четвертого, низшего класса до первого, наивысшего.</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b/>
          <w:sz w:val="28"/>
          <w:szCs w:val="28"/>
        </w:rPr>
        <w:t>Анализ ликвидности баланса.</w:t>
      </w:r>
      <w:r w:rsidRPr="00C54BBA">
        <w:rPr>
          <w:rFonts w:ascii="Times New Roman" w:hAnsi="Times New Roman" w:cs="Times New Roman"/>
          <w:sz w:val="28"/>
          <w:szCs w:val="28"/>
        </w:rPr>
        <w:t xml:space="preserve"> </w:t>
      </w:r>
      <w:r w:rsidRPr="00C54BBA">
        <w:rPr>
          <w:rFonts w:ascii="Times New Roman" w:hAnsi="Times New Roman" w:cs="Times New Roman"/>
          <w:i/>
          <w:sz w:val="28"/>
          <w:szCs w:val="28"/>
        </w:rPr>
        <w:t>Ликвидность баланса</w:t>
      </w:r>
      <w:r w:rsidRPr="00C54BBA">
        <w:rPr>
          <w:rFonts w:ascii="Times New Roman" w:hAnsi="Times New Roman" w:cs="Times New Roman"/>
          <w:sz w:val="28"/>
          <w:szCs w:val="28"/>
        </w:rPr>
        <w:t xml:space="preserve"> выражается в степени покрытия обязательств предприятия его активами, срок превращения которых в деньги соответствует сроку погашения обязательств. Ликвидность баланса достигается установлением равенства между обязательствами предприятия и его активами. </w:t>
      </w:r>
      <w:r w:rsidRPr="00C54BBA">
        <w:rPr>
          <w:rFonts w:ascii="Times New Roman" w:hAnsi="Times New Roman" w:cs="Times New Roman"/>
          <w:i/>
          <w:sz w:val="28"/>
          <w:szCs w:val="28"/>
        </w:rPr>
        <w:t>Ликвидность активов</w:t>
      </w:r>
      <w:r w:rsidRPr="00C54BBA">
        <w:rPr>
          <w:rFonts w:ascii="Times New Roman" w:hAnsi="Times New Roman" w:cs="Times New Roman"/>
          <w:sz w:val="28"/>
          <w:szCs w:val="28"/>
        </w:rPr>
        <w:t xml:space="preserve"> – величина, обратная времени, которая необходима для превращения активов в деньги. Иными словами, чем меньше времени понадобится для превращения в деньги активов, тем они ликвиднее.</w:t>
      </w:r>
      <w:r w:rsidR="00C45CE0">
        <w:rPr>
          <w:rFonts w:ascii="Times New Roman" w:hAnsi="Times New Roman" w:cs="Times New Roman"/>
          <w:sz w:val="28"/>
          <w:szCs w:val="28"/>
        </w:rPr>
        <w:t xml:space="preserve"> </w:t>
      </w:r>
      <w:r w:rsidRPr="00C54BBA">
        <w:rPr>
          <w:rFonts w:ascii="Times New Roman" w:hAnsi="Times New Roman" w:cs="Times New Roman"/>
          <w:sz w:val="28"/>
          <w:szCs w:val="28"/>
        </w:rPr>
        <w:t xml:space="preserve">Показатель </w:t>
      </w:r>
      <w:r w:rsidRPr="00C54BBA">
        <w:rPr>
          <w:rFonts w:ascii="Times New Roman" w:hAnsi="Times New Roman" w:cs="Times New Roman"/>
          <w:i/>
          <w:sz w:val="28"/>
          <w:szCs w:val="28"/>
        </w:rPr>
        <w:t>ликвидности</w:t>
      </w:r>
      <w:r w:rsidRPr="00C54BBA">
        <w:rPr>
          <w:rFonts w:ascii="Times New Roman" w:hAnsi="Times New Roman" w:cs="Times New Roman"/>
          <w:sz w:val="28"/>
          <w:szCs w:val="28"/>
        </w:rPr>
        <w:t xml:space="preserve"> характеризует способность предприятия выполнять краткосрочные (текущие) обязательства за счет его текущих активов. В общем случае предприятие считается ликвидным, если его текущие активы превышают текущие обязательства. Показатель ликвидности равен соотношению ликвидных текущих активов (денежные средства и дебиторская задолженность) к текущим обязательствам. Этот показатель называют показателем срочной ликвидности. Значение данного показателя на уровне среднеотраслевого свидетельствует об умеренном финансовом риске и хороших потенциальных возможностях для привлечения дополнительных финансовых ресурсов со стороны. Однако само по себе такое превышение не дает общей картины ликвидности, так как предприятие может быть ликвидным в большей или меньшей степени. Поэтому для эффективного измерения ликвидности используется система коэффициентов. Наиболее важными из них являются коэффициенты, рассмотренные ниже.</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i/>
          <w:sz w:val="28"/>
          <w:szCs w:val="28"/>
        </w:rPr>
        <w:t>Коэффициент текущей ликвидности</w:t>
      </w:r>
      <w:r w:rsidRPr="00C54BBA">
        <w:rPr>
          <w:rFonts w:ascii="Times New Roman" w:hAnsi="Times New Roman" w:cs="Times New Roman"/>
          <w:sz w:val="28"/>
          <w:szCs w:val="28"/>
        </w:rPr>
        <w:t xml:space="preserve"> показывает, в какой степени текущие обязательства покрываются текущими активами, то есть какая стоимость текущих активов приходится на 1 денежную единицу текущих обязательств. Если соотношение меньше единицы, то текущие обязательства превышают текущие активы, что свидетельствует о высоком уровне финансового риска. Низкий уровень ликвидности может свидетельствовать также о затруднениях в сбыте продукции или плохой организации материально-технического снабжения. Соотношение 3:1 и более означает высокую степень ликвидности. Однако ситуация при этом должна быть подвергнута тщательному анализу. В частности, это может означать, что предприятие имеет в своем распоряжении больше средств, чем оно может эффективно использовать, что излишние финансовые ресурсы превращаются в ненужные оборотные средства. Как правило, это влечет за собой ухудшение показателей эффективности использования активов. Кроме того, излишнее привлечение финансов требует дополнительных расходов на выплату процентов. Поэтому анализу необходимо подвергнуть также финансовую структуру предприятия. Вместе с тем высокая степень ликвидности является хорошим показателем для кредиторов и потенциальных инвесторов. Соотношение 2:1 теоретически считается нормальным, однако для некоторых видов деятельности оно может колебаться. Коэффициент текущей ликвидности иногда называют </w:t>
      </w:r>
      <w:r w:rsidRPr="00C54BBA">
        <w:rPr>
          <w:rFonts w:ascii="Times New Roman" w:hAnsi="Times New Roman" w:cs="Times New Roman"/>
          <w:i/>
          <w:sz w:val="28"/>
          <w:szCs w:val="28"/>
        </w:rPr>
        <w:t>общим коэффициентом покрытия</w:t>
      </w:r>
      <w:r w:rsidRPr="00C54BBA">
        <w:rPr>
          <w:rFonts w:ascii="Times New Roman" w:hAnsi="Times New Roman" w:cs="Times New Roman"/>
          <w:sz w:val="28"/>
          <w:szCs w:val="28"/>
        </w:rPr>
        <w:t>. Среднее значение этого показателя ниже среднеотраслевого свидетельствует о достаточной степени платежеспособности.</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xml:space="preserve">Показатель </w:t>
      </w:r>
      <w:r w:rsidRPr="00C54BBA">
        <w:rPr>
          <w:rFonts w:ascii="Times New Roman" w:hAnsi="Times New Roman" w:cs="Times New Roman"/>
          <w:i/>
          <w:sz w:val="28"/>
          <w:szCs w:val="28"/>
        </w:rPr>
        <w:t>оборачиваемости дебиторской задолженности</w:t>
      </w:r>
      <w:r w:rsidRPr="00C54BBA">
        <w:rPr>
          <w:rFonts w:ascii="Times New Roman" w:hAnsi="Times New Roman" w:cs="Times New Roman"/>
          <w:sz w:val="28"/>
          <w:szCs w:val="28"/>
        </w:rPr>
        <w:t xml:space="preserve"> показывает, сколько времени в среднем занимает погашение дебиторской задолженности клиентов, то есть, за сколько дней счета к получению превращаются в денежные средства. Средний период погашения дебиторской задолженности характеризует отношение суммы дебиторской задолженности к однодневному объему продаж. Уровень дебиторской задолженности определяется многими факторами: вид продукции, емкость рынка, степень насыщенности рынка данной продукции, принятая на предприятии система расчетов и др. Последний фактор особенно важен для финансового менеджера.</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Управление дебиторской задолженностью предполагает, прежде всего, контроль за оборачиваемостью средств в расчетах. Ускорение оборачиваемости в динамике рассматривается как положительная тенденция. Большое значение имеет отбор потенциальных покупателей и определение условий оплаты товаров, предусматриваемых в контрактах. Отбор осуществляется с помощью неформальных критериев: соблюдение платежной дисциплины в прошлом, прогнозные финансовые возможности покупателя по оплате запрашиваемого им товара, уровень текущей платежеспособности, уровень финансовой устойчивости, экономические и финансовые условия предприятия-продавца (затоваренность, степень нуждаемости в денежной наличности и т. п.). Контроль за дебиторской задолженностью включает ранжирование дебиторской задолженности по срокам ее возникновения; наиболее распространенная классификация предусматривает следующую группировку (в днях): 0-30; 31-60; 61-90; 90-120; свыше 120. Возможны и иные группировки. Кроме того, необходим контроль безнадежных долгов с целью образования необходимого резерва.</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xml:space="preserve">Анализ и контроль уровня дебиторской задолженности можно проводить с помощью абсолютных и относительных показателей, рассматриваемых в динамике. В частности, значительный интерес представляет контроль за своевременностью погашения задолженности дебиторами. Для этого в дополнение к показателям наличие просроченной дебиторской задолженности, приводимым в форме № 5 «Приложение к балансу предприятия», можно использовать </w:t>
      </w:r>
      <w:r w:rsidRPr="00C54BBA">
        <w:rPr>
          <w:rFonts w:ascii="Times New Roman" w:hAnsi="Times New Roman" w:cs="Times New Roman"/>
          <w:i/>
          <w:sz w:val="28"/>
          <w:szCs w:val="28"/>
        </w:rPr>
        <w:t>коэффициент погашаемости дебиторской задолженности</w:t>
      </w:r>
      <w:r w:rsidRPr="00C54BBA">
        <w:rPr>
          <w:rFonts w:ascii="Times New Roman" w:hAnsi="Times New Roman" w:cs="Times New Roman"/>
          <w:sz w:val="28"/>
          <w:szCs w:val="28"/>
        </w:rPr>
        <w:t>, который рассчитывается как отношение средней дебиторской задолженности по основной деятельности (расчеты с дебиторами за товары, работы и услуги, расчеты по полученным векселям; авансы, выданные поставщикам и подрядчикам) к выручке от реализации.</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Техническая сторона анализа ликвидности баланса заключается в сопоставлении средств по активу с обязательствами по пассиву. Для удобства сопоставление активов и пассивов предприятия показатели баланса группируются. Группировка проводится в соответствии с двумя правилами:</w:t>
      </w:r>
    </w:p>
    <w:p w:rsidR="003A528D" w:rsidRPr="00C54BBA" w:rsidRDefault="003A528D" w:rsidP="00C54BBA">
      <w:pPr>
        <w:numPr>
          <w:ilvl w:val="0"/>
          <w:numId w:val="12"/>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активы должны быть сгруппированы по степени их ликвидности и расположены в порядке убывания ликвидности;</w:t>
      </w:r>
    </w:p>
    <w:p w:rsidR="003A528D" w:rsidRPr="00C54BBA" w:rsidRDefault="003A528D" w:rsidP="00C54BBA">
      <w:pPr>
        <w:numPr>
          <w:ilvl w:val="0"/>
          <w:numId w:val="12"/>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пассивы должны быть сгруппированы по срокам их погашения и расположены в порядке возрастания сроков уплаты.</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Обязательства предприятия также группируются в четыре группы и располагаются по степени срочности их оплаты:</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наиболее срочные обязательства (задолженность бюджету, внебюджетным фондам, по заработной плате);</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краткосрочные обязательства;</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долгосрочные обязательства;</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постоянные пассивы.</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Для определения ликвидности баланса нужно сопоставить произведенные расчеты групп активов и групп обязательств. Баланс считается ликвидным при условии, если:</w:t>
      </w:r>
    </w:p>
    <w:p w:rsidR="003A528D" w:rsidRPr="00C54BBA" w:rsidRDefault="003A528D" w:rsidP="00C54BBA">
      <w:pPr>
        <w:numPr>
          <w:ilvl w:val="0"/>
          <w:numId w:val="13"/>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абсолютно ликвидные активы больше или равны срочным обязательства;</w:t>
      </w:r>
    </w:p>
    <w:p w:rsidR="003A528D" w:rsidRPr="00C54BBA" w:rsidRDefault="003A528D" w:rsidP="00C54BBA">
      <w:pPr>
        <w:numPr>
          <w:ilvl w:val="0"/>
          <w:numId w:val="13"/>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быстро реализуемые активы больше или равны краткосрочным обязательствам;</w:t>
      </w:r>
    </w:p>
    <w:p w:rsidR="003A528D" w:rsidRPr="00C54BBA" w:rsidRDefault="003A528D" w:rsidP="00C54BBA">
      <w:pPr>
        <w:numPr>
          <w:ilvl w:val="0"/>
          <w:numId w:val="13"/>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медленно реализуемые активы больше или равны долгосрочным пассивам;</w:t>
      </w:r>
    </w:p>
    <w:p w:rsidR="003A528D" w:rsidRPr="00C54BBA" w:rsidRDefault="003A528D" w:rsidP="00C54BBA">
      <w:pPr>
        <w:numPr>
          <w:ilvl w:val="0"/>
          <w:numId w:val="13"/>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постоянные активы меньше или равны постоянным пассивам.</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Финансовая стратегия должна быть ориентирована на финансовую стабильность, сохранение капитала, его приращение или получение дохода. Финансовая политика может быть построена на использовании собственного капитала или на долгосрочном либо краткосрочном заимствовании. Отметим, что задолженность увеличивает риск, но в то же время повышает доход. При этом финансовое планирование на предприятии должно включать следующие этапы:</w:t>
      </w:r>
    </w:p>
    <w:p w:rsidR="003A528D" w:rsidRPr="00C54BBA" w:rsidRDefault="003A528D" w:rsidP="00C54BBA">
      <w:pPr>
        <w:numPr>
          <w:ilvl w:val="1"/>
          <w:numId w:val="13"/>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анализ финансового положения;</w:t>
      </w:r>
    </w:p>
    <w:p w:rsidR="003A528D" w:rsidRPr="00C54BBA" w:rsidRDefault="003A528D" w:rsidP="00C54BBA">
      <w:pPr>
        <w:numPr>
          <w:ilvl w:val="1"/>
          <w:numId w:val="13"/>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составление прогнозных смет и бюджетов;</w:t>
      </w:r>
    </w:p>
    <w:p w:rsidR="003A528D" w:rsidRPr="00C54BBA" w:rsidRDefault="003A528D" w:rsidP="00C54BBA">
      <w:pPr>
        <w:numPr>
          <w:ilvl w:val="1"/>
          <w:numId w:val="13"/>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планирование доходов и расходов;</w:t>
      </w:r>
    </w:p>
    <w:p w:rsidR="003A528D" w:rsidRPr="00C54BBA" w:rsidRDefault="003A528D" w:rsidP="00C54BBA">
      <w:pPr>
        <w:numPr>
          <w:ilvl w:val="1"/>
          <w:numId w:val="13"/>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определение общей потребности в финансовых ресурсах.</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Отметим, что предметом финансового планирования на предприятии являются:</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прогнозные расчеты прибыли (убытков);</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прогноз движения денежных средств (финансовых потоков);</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прогнозирование структуры балансового отчета предприятия;</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бюджетное планирование деятельности подразделений;</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определение потребности в собственных и заемных средствах и планирование сроков погашения долгов;</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оптимизация соотношения условно-постоянных и переменных затрат;</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дивидендная и амортизационная политика.</w:t>
      </w:r>
    </w:p>
    <w:p w:rsidR="003A528D" w:rsidRPr="00C54BBA" w:rsidRDefault="003A528D" w:rsidP="00C54BBA">
      <w:pPr>
        <w:spacing w:line="360" w:lineRule="auto"/>
        <w:ind w:firstLine="709"/>
        <w:jc w:val="both"/>
        <w:rPr>
          <w:rFonts w:ascii="Times New Roman" w:hAnsi="Times New Roman" w:cs="Times New Roman"/>
          <w:b/>
          <w:sz w:val="28"/>
          <w:szCs w:val="28"/>
        </w:rPr>
      </w:pPr>
    </w:p>
    <w:p w:rsidR="003A528D" w:rsidRPr="00C54BBA" w:rsidRDefault="003A528D" w:rsidP="00C54BBA">
      <w:pPr>
        <w:pStyle w:val="3"/>
        <w:spacing w:line="360" w:lineRule="auto"/>
        <w:ind w:firstLine="709"/>
        <w:jc w:val="both"/>
        <w:rPr>
          <w:b/>
          <w:sz w:val="28"/>
          <w:szCs w:val="28"/>
        </w:rPr>
      </w:pPr>
      <w:bookmarkStart w:id="11" w:name="_Toc89578328"/>
      <w:r w:rsidRPr="00C54BBA">
        <w:rPr>
          <w:b/>
          <w:sz w:val="28"/>
          <w:szCs w:val="28"/>
        </w:rPr>
        <w:t>Диагностика банкротства</w:t>
      </w:r>
      <w:bookmarkEnd w:id="11"/>
    </w:p>
    <w:p w:rsidR="003A528D" w:rsidRPr="00C54BBA" w:rsidRDefault="003A528D" w:rsidP="00C54BBA">
      <w:pPr>
        <w:spacing w:line="360" w:lineRule="auto"/>
        <w:ind w:firstLine="709"/>
        <w:jc w:val="both"/>
        <w:rPr>
          <w:rFonts w:ascii="Times New Roman" w:hAnsi="Times New Roman" w:cs="Times New Roman"/>
          <w:b/>
          <w:sz w:val="28"/>
          <w:szCs w:val="28"/>
        </w:rPr>
      </w:pP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i/>
          <w:sz w:val="28"/>
          <w:szCs w:val="28"/>
        </w:rPr>
        <w:t>Банкротство</w:t>
      </w:r>
      <w:r w:rsidRPr="00C54BBA">
        <w:rPr>
          <w:rFonts w:ascii="Times New Roman" w:hAnsi="Times New Roman" w:cs="Times New Roman"/>
          <w:sz w:val="28"/>
          <w:szCs w:val="28"/>
        </w:rPr>
        <w:t xml:space="preserve"> предприятия означает его неспособность в полном объеме удовлетворить требования кредиторов по денежным обязательствам и (или) внести обязательные платежи в случае, если требования к должнику – юридическому лицу в совокупности составляют не менее 500, а к должнику-гражданину не менее 100 минимальных размеров оплаты труда и указанные требования не погашены в течение 3 месяцев (если иное не предусмотрено законодательством).</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Применяемая в настоящее время оценка несостоятельности по своей сути констатирует факты неплатежеспособности и финансовой неустойчивости и не позволяет объективно оценить возможности предприятия по восстановлению финансовой и производственной устойчивости, его способность осуществлять эффективное хозяйствование. Необходимость более широкого и всестороннего подхода к оценке положения хозяйствующих субъектов с позиций их состоятельности очевидна, так как даже в состоянии банкротства большинство предприятий продолжают сохранять жизнеспособность, возможность достижения экономической стабилизации и последующего возрождения.</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xml:space="preserve">На основе постановления Правительства РФ «О некоторых мерах по реализации законодательства о несостоятельности (банкротстве)» от 20 мая 1994 года </w:t>
      </w:r>
      <w:r w:rsidRPr="00C54BBA">
        <w:rPr>
          <w:rFonts w:ascii="Times New Roman" w:hAnsi="Times New Roman" w:cs="Times New Roman"/>
          <w:i/>
          <w:sz w:val="28"/>
          <w:szCs w:val="28"/>
        </w:rPr>
        <w:t>основаниями для банкротства</w:t>
      </w:r>
      <w:r w:rsidRPr="00C54BBA">
        <w:rPr>
          <w:rFonts w:ascii="Times New Roman" w:hAnsi="Times New Roman" w:cs="Times New Roman"/>
          <w:sz w:val="28"/>
          <w:szCs w:val="28"/>
        </w:rPr>
        <w:t xml:space="preserve"> могут быть:</w:t>
      </w:r>
    </w:p>
    <w:p w:rsidR="003A528D" w:rsidRPr="00C54BBA" w:rsidRDefault="003A528D" w:rsidP="00C54BBA">
      <w:pPr>
        <w:numPr>
          <w:ilvl w:val="0"/>
          <w:numId w:val="14"/>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неудовлетворительная структура баланса;</w:t>
      </w:r>
    </w:p>
    <w:p w:rsidR="003A528D" w:rsidRPr="00C54BBA" w:rsidRDefault="003A528D" w:rsidP="00C54BBA">
      <w:pPr>
        <w:numPr>
          <w:ilvl w:val="0"/>
          <w:numId w:val="14"/>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неплатежеспособность предприятия в соответствии с системой критериев для определения неудовлетворительной структуры баланса.</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xml:space="preserve">Основаниями для признания структуры баланса организации неудовлетворительной, а организации – неплатежеспособной является значение коэффициента текущей ликвидности меньше двух или коэффициента обеспеченности собственными оборотными средствами меньше 0,1. </w:t>
      </w:r>
      <w:r w:rsidRPr="00C54BBA">
        <w:rPr>
          <w:rFonts w:ascii="Times New Roman" w:hAnsi="Times New Roman" w:cs="Times New Roman"/>
          <w:i/>
          <w:sz w:val="28"/>
          <w:szCs w:val="28"/>
        </w:rPr>
        <w:t>Коэффициент текущей ликвидности</w:t>
      </w:r>
      <w:r w:rsidRPr="00C54BBA">
        <w:rPr>
          <w:rFonts w:ascii="Times New Roman" w:hAnsi="Times New Roman" w:cs="Times New Roman"/>
          <w:sz w:val="28"/>
          <w:szCs w:val="28"/>
        </w:rPr>
        <w:t xml:space="preserve"> характеризует общую обеспеченность предприятия оборотными средствами для ведения хозяйственной деятельности и своевременного погашения срочных обязательств. </w:t>
      </w:r>
      <w:r w:rsidRPr="00C54BBA">
        <w:rPr>
          <w:rFonts w:ascii="Times New Roman" w:hAnsi="Times New Roman" w:cs="Times New Roman"/>
          <w:i/>
          <w:sz w:val="28"/>
          <w:szCs w:val="28"/>
        </w:rPr>
        <w:t>Коэффициент обеспеченности собственными оборотными средствами</w:t>
      </w:r>
      <w:r w:rsidRPr="00C54BBA">
        <w:rPr>
          <w:rFonts w:ascii="Times New Roman" w:hAnsi="Times New Roman" w:cs="Times New Roman"/>
          <w:sz w:val="28"/>
          <w:szCs w:val="28"/>
        </w:rPr>
        <w:t xml:space="preserve"> определяется как отношение собственных оборотных средств к текущим обязательствам.</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Восстановление платежеспособности является приоритетной целью процедуры банкротства по отношению к предприятию, имеющему признаки несостоятельности. Признаками высокой вероятности банкротства могут быть следующие события на предприятии-должнике: распродажа имущества, задержка возврата кредита, смена организационно-правовой формы, принятие решения о реорганизации.</w:t>
      </w:r>
    </w:p>
    <w:p w:rsidR="00254991" w:rsidRPr="00C54BBA" w:rsidRDefault="00254991" w:rsidP="00C54BBA">
      <w:pPr>
        <w:spacing w:line="360" w:lineRule="auto"/>
        <w:ind w:firstLine="709"/>
        <w:jc w:val="both"/>
        <w:rPr>
          <w:rFonts w:ascii="Times New Roman" w:hAnsi="Times New Roman" w:cs="Times New Roman"/>
          <w:b/>
          <w:sz w:val="28"/>
          <w:szCs w:val="28"/>
        </w:rPr>
      </w:pPr>
    </w:p>
    <w:p w:rsidR="00C45CE0" w:rsidRDefault="009609D4" w:rsidP="00C54BBA">
      <w:pPr>
        <w:spacing w:line="360" w:lineRule="auto"/>
        <w:ind w:firstLine="709"/>
        <w:jc w:val="both"/>
        <w:rPr>
          <w:rFonts w:ascii="Times New Roman" w:hAnsi="Times New Roman" w:cs="Times New Roman"/>
          <w:b/>
          <w:sz w:val="28"/>
          <w:szCs w:val="28"/>
        </w:rPr>
      </w:pPr>
      <w:r w:rsidRPr="00C54BBA">
        <w:rPr>
          <w:rFonts w:ascii="Times New Roman" w:hAnsi="Times New Roman" w:cs="Times New Roman"/>
          <w:b/>
          <w:sz w:val="28"/>
          <w:szCs w:val="28"/>
        </w:rPr>
        <w:t xml:space="preserve">Таблица 1. </w:t>
      </w:r>
    </w:p>
    <w:p w:rsidR="003A528D" w:rsidRPr="00C54BBA" w:rsidRDefault="003A528D" w:rsidP="00C54BBA">
      <w:pPr>
        <w:spacing w:line="360" w:lineRule="auto"/>
        <w:ind w:firstLine="709"/>
        <w:jc w:val="both"/>
        <w:rPr>
          <w:rFonts w:ascii="Times New Roman" w:hAnsi="Times New Roman" w:cs="Times New Roman"/>
          <w:b/>
          <w:sz w:val="28"/>
          <w:szCs w:val="28"/>
        </w:rPr>
      </w:pPr>
      <w:r w:rsidRPr="00C54BBA">
        <w:rPr>
          <w:rFonts w:ascii="Times New Roman" w:hAnsi="Times New Roman" w:cs="Times New Roman"/>
          <w:b/>
          <w:sz w:val="28"/>
          <w:szCs w:val="28"/>
        </w:rPr>
        <w:t>Оценка вероятности банкротства (неплатежеспособности) предприятия</w:t>
      </w:r>
    </w:p>
    <w:p w:rsidR="009609D4" w:rsidRPr="00C54BBA" w:rsidRDefault="009609D4" w:rsidP="00C54BBA">
      <w:pPr>
        <w:spacing w:line="360" w:lineRule="auto"/>
        <w:ind w:firstLine="709"/>
        <w:jc w:val="both"/>
        <w:rPr>
          <w:rFonts w:ascii="Times New Roman" w:hAnsi="Times New Roman" w:cs="Times New Roman"/>
          <w:b/>
          <w:sz w:val="28"/>
          <w:szCs w:val="2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4820"/>
      </w:tblGrid>
      <w:tr w:rsidR="003A528D" w:rsidRPr="00DA7FC7" w:rsidTr="00DA7FC7">
        <w:tc>
          <w:tcPr>
            <w:tcW w:w="3827" w:type="dxa"/>
            <w:shd w:val="clear" w:color="auto" w:fill="auto"/>
          </w:tcPr>
          <w:p w:rsidR="003A528D" w:rsidRPr="00DA7FC7" w:rsidRDefault="003A528D" w:rsidP="00C45CE0">
            <w:pPr>
              <w:rPr>
                <w:rFonts w:ascii="Times New Roman" w:hAnsi="Times New Roman" w:cs="Times New Roman"/>
                <w:i/>
                <w:szCs w:val="28"/>
              </w:rPr>
            </w:pPr>
            <w:r w:rsidRPr="00DA7FC7">
              <w:rPr>
                <w:rFonts w:ascii="Times New Roman" w:hAnsi="Times New Roman" w:cs="Times New Roman"/>
                <w:i/>
                <w:szCs w:val="28"/>
              </w:rPr>
              <w:t>Внешние признаки банкротства</w:t>
            </w:r>
          </w:p>
        </w:tc>
        <w:tc>
          <w:tcPr>
            <w:tcW w:w="4820" w:type="dxa"/>
            <w:shd w:val="clear" w:color="auto" w:fill="auto"/>
          </w:tcPr>
          <w:p w:rsidR="003A528D" w:rsidRPr="00DA7FC7" w:rsidRDefault="003A528D" w:rsidP="00C45CE0">
            <w:pPr>
              <w:rPr>
                <w:rFonts w:ascii="Times New Roman" w:hAnsi="Times New Roman" w:cs="Times New Roman"/>
                <w:i/>
                <w:szCs w:val="28"/>
              </w:rPr>
            </w:pPr>
            <w:r w:rsidRPr="00DA7FC7">
              <w:rPr>
                <w:rFonts w:ascii="Times New Roman" w:hAnsi="Times New Roman" w:cs="Times New Roman"/>
                <w:i/>
                <w:szCs w:val="28"/>
              </w:rPr>
              <w:t>Внутренние признаки банкротства</w:t>
            </w:r>
          </w:p>
        </w:tc>
      </w:tr>
      <w:tr w:rsidR="003A528D" w:rsidRPr="00DA7FC7" w:rsidTr="00DA7FC7">
        <w:trPr>
          <w:trHeight w:val="1526"/>
        </w:trPr>
        <w:tc>
          <w:tcPr>
            <w:tcW w:w="3827" w:type="dxa"/>
            <w:shd w:val="clear" w:color="auto" w:fill="auto"/>
          </w:tcPr>
          <w:p w:rsidR="003A528D" w:rsidRPr="00DA7FC7" w:rsidRDefault="003A528D" w:rsidP="00C45CE0">
            <w:pPr>
              <w:rPr>
                <w:rFonts w:ascii="Times New Roman" w:hAnsi="Times New Roman" w:cs="Times New Roman"/>
                <w:szCs w:val="28"/>
              </w:rPr>
            </w:pPr>
            <w:r w:rsidRPr="00DA7FC7">
              <w:rPr>
                <w:rFonts w:ascii="Times New Roman" w:hAnsi="Times New Roman" w:cs="Times New Roman"/>
                <w:szCs w:val="28"/>
              </w:rPr>
              <w:t>Невыполнение обязательств</w:t>
            </w:r>
          </w:p>
          <w:p w:rsidR="003A528D" w:rsidRPr="00DA7FC7" w:rsidRDefault="003A528D" w:rsidP="00C45CE0">
            <w:pPr>
              <w:rPr>
                <w:rFonts w:ascii="Times New Roman" w:hAnsi="Times New Roman" w:cs="Times New Roman"/>
                <w:szCs w:val="28"/>
              </w:rPr>
            </w:pPr>
            <w:r w:rsidRPr="00DA7FC7">
              <w:rPr>
                <w:rFonts w:ascii="Times New Roman" w:hAnsi="Times New Roman" w:cs="Times New Roman"/>
                <w:szCs w:val="28"/>
              </w:rPr>
              <w:t>Приостановление платежей</w:t>
            </w:r>
          </w:p>
          <w:p w:rsidR="003A528D" w:rsidRPr="00DA7FC7" w:rsidRDefault="00254991" w:rsidP="00C45CE0">
            <w:pPr>
              <w:rPr>
                <w:rFonts w:ascii="Times New Roman" w:hAnsi="Times New Roman" w:cs="Times New Roman"/>
                <w:szCs w:val="28"/>
              </w:rPr>
            </w:pPr>
            <w:r w:rsidRPr="00DA7FC7">
              <w:rPr>
                <w:rFonts w:ascii="Times New Roman" w:hAnsi="Times New Roman" w:cs="Times New Roman"/>
                <w:szCs w:val="28"/>
              </w:rPr>
              <w:t xml:space="preserve">Несвоевременная уплата </w:t>
            </w:r>
            <w:r w:rsidR="003A528D" w:rsidRPr="00DA7FC7">
              <w:rPr>
                <w:rFonts w:ascii="Times New Roman" w:hAnsi="Times New Roman" w:cs="Times New Roman"/>
                <w:szCs w:val="28"/>
              </w:rPr>
              <w:t>налогов</w:t>
            </w:r>
          </w:p>
          <w:p w:rsidR="003A528D" w:rsidRPr="00DA7FC7" w:rsidRDefault="003A528D" w:rsidP="00C45CE0">
            <w:pPr>
              <w:rPr>
                <w:rFonts w:ascii="Times New Roman" w:hAnsi="Times New Roman" w:cs="Times New Roman"/>
                <w:szCs w:val="28"/>
              </w:rPr>
            </w:pPr>
            <w:r w:rsidRPr="00DA7FC7">
              <w:rPr>
                <w:rFonts w:ascii="Times New Roman" w:hAnsi="Times New Roman" w:cs="Times New Roman"/>
                <w:szCs w:val="28"/>
              </w:rPr>
              <w:t>Разрушение традиционных</w:t>
            </w:r>
          </w:p>
          <w:p w:rsidR="003A528D" w:rsidRPr="00DA7FC7" w:rsidRDefault="003A528D" w:rsidP="00C45CE0">
            <w:pPr>
              <w:rPr>
                <w:rFonts w:ascii="Times New Roman" w:hAnsi="Times New Roman" w:cs="Times New Roman"/>
                <w:szCs w:val="28"/>
              </w:rPr>
            </w:pPr>
            <w:r w:rsidRPr="00DA7FC7">
              <w:rPr>
                <w:rFonts w:ascii="Times New Roman" w:hAnsi="Times New Roman" w:cs="Times New Roman"/>
                <w:szCs w:val="28"/>
              </w:rPr>
              <w:t>производственно-</w:t>
            </w:r>
            <w:r w:rsidR="00254991" w:rsidRPr="00DA7FC7">
              <w:rPr>
                <w:rFonts w:ascii="Times New Roman" w:hAnsi="Times New Roman" w:cs="Times New Roman"/>
                <w:szCs w:val="28"/>
              </w:rPr>
              <w:t>э</w:t>
            </w:r>
            <w:r w:rsidRPr="00DA7FC7">
              <w:rPr>
                <w:rFonts w:ascii="Times New Roman" w:hAnsi="Times New Roman" w:cs="Times New Roman"/>
                <w:szCs w:val="28"/>
              </w:rPr>
              <w:t>кономических связей</w:t>
            </w:r>
          </w:p>
        </w:tc>
        <w:tc>
          <w:tcPr>
            <w:tcW w:w="4820" w:type="dxa"/>
            <w:shd w:val="clear" w:color="auto" w:fill="auto"/>
          </w:tcPr>
          <w:p w:rsidR="003A528D" w:rsidRPr="00DA7FC7" w:rsidRDefault="003A528D" w:rsidP="00C45CE0">
            <w:pPr>
              <w:rPr>
                <w:rFonts w:ascii="Times New Roman" w:hAnsi="Times New Roman" w:cs="Times New Roman"/>
                <w:szCs w:val="28"/>
              </w:rPr>
            </w:pPr>
            <w:r w:rsidRPr="00DA7FC7">
              <w:rPr>
                <w:rFonts w:ascii="Times New Roman" w:hAnsi="Times New Roman" w:cs="Times New Roman"/>
                <w:szCs w:val="28"/>
              </w:rPr>
              <w:t>Приостановка производства</w:t>
            </w:r>
          </w:p>
          <w:p w:rsidR="003A528D" w:rsidRPr="00DA7FC7" w:rsidRDefault="003A528D" w:rsidP="00C45CE0">
            <w:pPr>
              <w:rPr>
                <w:rFonts w:ascii="Times New Roman" w:hAnsi="Times New Roman" w:cs="Times New Roman"/>
                <w:szCs w:val="28"/>
              </w:rPr>
            </w:pPr>
            <w:r w:rsidRPr="00DA7FC7">
              <w:rPr>
                <w:rFonts w:ascii="Times New Roman" w:hAnsi="Times New Roman" w:cs="Times New Roman"/>
                <w:szCs w:val="28"/>
              </w:rPr>
              <w:t>Физическое снижение объема реализации продукции (товаров, услуг)</w:t>
            </w:r>
          </w:p>
          <w:p w:rsidR="003A528D" w:rsidRPr="00DA7FC7" w:rsidRDefault="003A528D" w:rsidP="00C45CE0">
            <w:pPr>
              <w:rPr>
                <w:rFonts w:ascii="Times New Roman" w:hAnsi="Times New Roman" w:cs="Times New Roman"/>
                <w:szCs w:val="28"/>
              </w:rPr>
            </w:pPr>
            <w:r w:rsidRPr="00DA7FC7">
              <w:rPr>
                <w:rFonts w:ascii="Times New Roman" w:hAnsi="Times New Roman" w:cs="Times New Roman"/>
                <w:szCs w:val="28"/>
              </w:rPr>
              <w:t>Увольнение работников</w:t>
            </w:r>
          </w:p>
          <w:p w:rsidR="003A528D" w:rsidRPr="00DA7FC7" w:rsidRDefault="003A528D" w:rsidP="00C45CE0">
            <w:pPr>
              <w:rPr>
                <w:rFonts w:ascii="Times New Roman" w:hAnsi="Times New Roman" w:cs="Times New Roman"/>
                <w:szCs w:val="28"/>
              </w:rPr>
            </w:pPr>
            <w:r w:rsidRPr="00DA7FC7">
              <w:rPr>
                <w:rFonts w:ascii="Times New Roman" w:hAnsi="Times New Roman" w:cs="Times New Roman"/>
                <w:szCs w:val="28"/>
              </w:rPr>
              <w:t>Задержка выплаты заработной платы</w:t>
            </w:r>
          </w:p>
          <w:p w:rsidR="003A528D" w:rsidRPr="00DA7FC7" w:rsidRDefault="003A528D" w:rsidP="00C45CE0">
            <w:pPr>
              <w:rPr>
                <w:rFonts w:ascii="Times New Roman" w:hAnsi="Times New Roman" w:cs="Times New Roman"/>
                <w:szCs w:val="28"/>
              </w:rPr>
            </w:pPr>
            <w:r w:rsidRPr="00DA7FC7">
              <w:rPr>
                <w:rFonts w:ascii="Times New Roman" w:hAnsi="Times New Roman" w:cs="Times New Roman"/>
                <w:szCs w:val="28"/>
              </w:rPr>
              <w:t>Высокий удельный вес просроченной кредиторской задолженности</w:t>
            </w:r>
          </w:p>
        </w:tc>
      </w:tr>
    </w:tbl>
    <w:p w:rsidR="003A528D" w:rsidRPr="00C54BBA" w:rsidRDefault="003A528D" w:rsidP="00C54BBA">
      <w:pPr>
        <w:spacing w:line="360" w:lineRule="auto"/>
        <w:ind w:firstLine="709"/>
        <w:jc w:val="both"/>
        <w:rPr>
          <w:rFonts w:ascii="Times New Roman" w:hAnsi="Times New Roman" w:cs="Times New Roman"/>
          <w:sz w:val="28"/>
          <w:szCs w:val="28"/>
        </w:rPr>
      </w:pP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Восстановление платежеспособности должника без привлечения источников инвестиций возможно, если предприятие способно осуществлять рентабельную деятельность, и сумма мобилизуемых внутренних ресурсов достаточна для удовлетворения требований кредиторов в приемлемые для них сроки.</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i/>
          <w:sz w:val="28"/>
          <w:szCs w:val="28"/>
        </w:rPr>
        <w:t>Общая процедура диагностики банкротства</w:t>
      </w:r>
      <w:r w:rsidRPr="00C54BBA">
        <w:rPr>
          <w:rFonts w:ascii="Times New Roman" w:hAnsi="Times New Roman" w:cs="Times New Roman"/>
          <w:sz w:val="28"/>
          <w:szCs w:val="28"/>
        </w:rPr>
        <w:t xml:space="preserve"> может быть представлена следующим образом.</w:t>
      </w:r>
    </w:p>
    <w:p w:rsidR="003A528D" w:rsidRPr="00C54BBA" w:rsidRDefault="003A528D" w:rsidP="00C54BBA">
      <w:pPr>
        <w:numPr>
          <w:ilvl w:val="0"/>
          <w:numId w:val="15"/>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b/>
          <w:sz w:val="28"/>
          <w:szCs w:val="28"/>
        </w:rPr>
        <w:t>Составление агрегированного баланса нетто</w:t>
      </w:r>
      <w:r w:rsidRPr="00C54BBA">
        <w:rPr>
          <w:rFonts w:ascii="Times New Roman" w:hAnsi="Times New Roman" w:cs="Times New Roman"/>
          <w:sz w:val="28"/>
          <w:szCs w:val="28"/>
        </w:rPr>
        <w:t>, из которого изъяты статьи, регулирующие активы и пассивы баланса.</w:t>
      </w:r>
    </w:p>
    <w:p w:rsidR="003A528D" w:rsidRPr="00C54BBA" w:rsidRDefault="003A528D" w:rsidP="00C54BBA">
      <w:pPr>
        <w:numPr>
          <w:ilvl w:val="0"/>
          <w:numId w:val="15"/>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b/>
          <w:sz w:val="28"/>
          <w:szCs w:val="28"/>
        </w:rPr>
        <w:t>Выполнение экспресс-анализа текущего состояния финансово-хозяйственной деятельности предприятия.</w:t>
      </w:r>
      <w:r w:rsidRPr="00C54BBA">
        <w:rPr>
          <w:rFonts w:ascii="Times New Roman" w:hAnsi="Times New Roman" w:cs="Times New Roman"/>
          <w:sz w:val="28"/>
          <w:szCs w:val="28"/>
        </w:rPr>
        <w:t xml:space="preserve"> Экспресс-анализ может проводиться ежемесячно или ежеквартально, в зависимости от составления баланса. Его целью является оценка текущего состояния и динамики экономического потенциала, рыночной и инвестиционной активности. Для проведения экспресс-анализа используются данные бухгалтерской отчетности. Этот анализ имеет три этапа:</w:t>
      </w:r>
    </w:p>
    <w:p w:rsidR="003A528D" w:rsidRPr="00C54BBA" w:rsidRDefault="003A528D" w:rsidP="00C54BBA">
      <w:pPr>
        <w:numPr>
          <w:ilvl w:val="0"/>
          <w:numId w:val="16"/>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изучение бухгалтерской отчетности, проверка взаимоувязки всех форм отчетности;</w:t>
      </w:r>
    </w:p>
    <w:p w:rsidR="003A528D" w:rsidRPr="00C54BBA" w:rsidRDefault="003A528D" w:rsidP="00C54BBA">
      <w:pPr>
        <w:numPr>
          <w:ilvl w:val="0"/>
          <w:numId w:val="16"/>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определение системы учета (выручка по отгрузке или поступлению средств на расчетный счет), ознакомление с заключением аудиторской фирмы;</w:t>
      </w:r>
    </w:p>
    <w:p w:rsidR="003A528D" w:rsidRPr="00C54BBA" w:rsidRDefault="003A528D" w:rsidP="00C54BBA">
      <w:pPr>
        <w:numPr>
          <w:ilvl w:val="0"/>
          <w:numId w:val="16"/>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оценка состояния и динамики экономического потенциала, включая оценку имущественного положения.</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При этом по итогу агрегированного баланса нетто определяется сумма хозяйственных средств, находящихся в обращении. Кроме того, рассчитывают коэффициент соотношения заемных (привлеченных) и собственных средств и коэффициент текущей ликвидности (отношение текущих активов к текущим пассивам).</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При оценке финансового положения предприятия рассматривают:</w:t>
      </w:r>
    </w:p>
    <w:p w:rsidR="003A528D" w:rsidRPr="00C54BBA" w:rsidRDefault="003A528D" w:rsidP="00C54BBA">
      <w:pPr>
        <w:numPr>
          <w:ilvl w:val="0"/>
          <w:numId w:val="17"/>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величину собственных оборотных средств, которая определяется как разность между текущими активами и текущими пассивами;</w:t>
      </w:r>
    </w:p>
    <w:p w:rsidR="003A528D" w:rsidRPr="00C54BBA" w:rsidRDefault="003A528D" w:rsidP="00C54BBA">
      <w:pPr>
        <w:numPr>
          <w:ilvl w:val="0"/>
          <w:numId w:val="17"/>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убытки, определяемые строкой 390 формы № 1 бухгалтерского баланса;</w:t>
      </w:r>
    </w:p>
    <w:p w:rsidR="003A528D" w:rsidRPr="00C54BBA" w:rsidRDefault="003A528D" w:rsidP="00C54BBA">
      <w:pPr>
        <w:numPr>
          <w:ilvl w:val="0"/>
          <w:numId w:val="17"/>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кредиты и займы, не погашенные в срок.</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Результаты экспресс-анализа предприятия отражаются в таблице.</w:t>
      </w:r>
    </w:p>
    <w:p w:rsidR="009609D4" w:rsidRPr="00C54BBA" w:rsidRDefault="009609D4" w:rsidP="00C54BBA">
      <w:pPr>
        <w:spacing w:line="360" w:lineRule="auto"/>
        <w:ind w:firstLine="709"/>
        <w:jc w:val="both"/>
        <w:rPr>
          <w:rFonts w:ascii="Times New Roman" w:hAnsi="Times New Roman" w:cs="Times New Roman"/>
          <w:sz w:val="28"/>
          <w:szCs w:val="28"/>
        </w:rPr>
      </w:pPr>
    </w:p>
    <w:p w:rsidR="00C45CE0" w:rsidRDefault="009609D4" w:rsidP="00C54BBA">
      <w:pPr>
        <w:spacing w:line="360" w:lineRule="auto"/>
        <w:ind w:firstLine="709"/>
        <w:jc w:val="both"/>
        <w:rPr>
          <w:rFonts w:ascii="Times New Roman" w:hAnsi="Times New Roman" w:cs="Times New Roman"/>
          <w:b/>
          <w:sz w:val="28"/>
          <w:szCs w:val="28"/>
        </w:rPr>
      </w:pPr>
      <w:r w:rsidRPr="00C54BBA">
        <w:rPr>
          <w:rFonts w:ascii="Times New Roman" w:hAnsi="Times New Roman" w:cs="Times New Roman"/>
          <w:b/>
          <w:sz w:val="28"/>
          <w:szCs w:val="28"/>
        </w:rPr>
        <w:t xml:space="preserve">Таблица 2. </w:t>
      </w:r>
    </w:p>
    <w:p w:rsidR="009609D4" w:rsidRPr="00C54BBA" w:rsidRDefault="009609D4" w:rsidP="00C54BBA">
      <w:pPr>
        <w:spacing w:line="360" w:lineRule="auto"/>
        <w:ind w:firstLine="709"/>
        <w:jc w:val="both"/>
        <w:rPr>
          <w:rFonts w:ascii="Times New Roman" w:hAnsi="Times New Roman" w:cs="Times New Roman"/>
          <w:b/>
          <w:sz w:val="28"/>
          <w:szCs w:val="28"/>
        </w:rPr>
      </w:pPr>
      <w:r w:rsidRPr="00C54BBA">
        <w:rPr>
          <w:rFonts w:ascii="Times New Roman" w:hAnsi="Times New Roman" w:cs="Times New Roman"/>
          <w:b/>
          <w:sz w:val="28"/>
          <w:szCs w:val="28"/>
        </w:rPr>
        <w:t>Результаты экспресс-анализа.</w:t>
      </w:r>
    </w:p>
    <w:p w:rsidR="009609D4" w:rsidRPr="00C54BBA" w:rsidRDefault="009609D4" w:rsidP="00C54BBA">
      <w:pPr>
        <w:spacing w:line="360" w:lineRule="auto"/>
        <w:ind w:firstLine="709"/>
        <w:jc w:val="both"/>
        <w:rPr>
          <w:rFonts w:ascii="Times New Roman" w:hAnsi="Times New Roman" w:cs="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3"/>
        <w:gridCol w:w="1540"/>
        <w:gridCol w:w="1540"/>
        <w:gridCol w:w="1433"/>
      </w:tblGrid>
      <w:tr w:rsidR="003A528D" w:rsidRPr="00DA7FC7" w:rsidTr="00DA7FC7">
        <w:tc>
          <w:tcPr>
            <w:tcW w:w="4843" w:type="dxa"/>
            <w:shd w:val="clear" w:color="auto" w:fill="auto"/>
          </w:tcPr>
          <w:p w:rsidR="003A528D" w:rsidRPr="00DA7FC7" w:rsidRDefault="003A528D" w:rsidP="00C45CE0">
            <w:pPr>
              <w:rPr>
                <w:rFonts w:ascii="Times New Roman" w:hAnsi="Times New Roman" w:cs="Times New Roman"/>
                <w:i/>
                <w:szCs w:val="28"/>
              </w:rPr>
            </w:pPr>
            <w:r w:rsidRPr="00DA7FC7">
              <w:rPr>
                <w:rFonts w:ascii="Times New Roman" w:hAnsi="Times New Roman" w:cs="Times New Roman"/>
                <w:i/>
                <w:szCs w:val="28"/>
              </w:rPr>
              <w:t>Показатели</w:t>
            </w:r>
          </w:p>
        </w:tc>
        <w:tc>
          <w:tcPr>
            <w:tcW w:w="1540" w:type="dxa"/>
            <w:shd w:val="clear" w:color="auto" w:fill="auto"/>
          </w:tcPr>
          <w:p w:rsidR="003A528D" w:rsidRPr="00DA7FC7" w:rsidRDefault="003A528D" w:rsidP="00C45CE0">
            <w:pPr>
              <w:rPr>
                <w:rFonts w:ascii="Times New Roman" w:hAnsi="Times New Roman" w:cs="Times New Roman"/>
                <w:i/>
                <w:szCs w:val="28"/>
              </w:rPr>
            </w:pPr>
            <w:r w:rsidRPr="00DA7FC7">
              <w:rPr>
                <w:rFonts w:ascii="Times New Roman" w:hAnsi="Times New Roman" w:cs="Times New Roman"/>
                <w:i/>
                <w:szCs w:val="28"/>
              </w:rPr>
              <w:t>На конец 2000 г.</w:t>
            </w:r>
          </w:p>
        </w:tc>
        <w:tc>
          <w:tcPr>
            <w:tcW w:w="1540" w:type="dxa"/>
            <w:shd w:val="clear" w:color="auto" w:fill="auto"/>
          </w:tcPr>
          <w:p w:rsidR="003A528D" w:rsidRPr="00DA7FC7" w:rsidRDefault="003A528D" w:rsidP="00C45CE0">
            <w:pPr>
              <w:rPr>
                <w:rFonts w:ascii="Times New Roman" w:hAnsi="Times New Roman" w:cs="Times New Roman"/>
                <w:i/>
                <w:szCs w:val="28"/>
              </w:rPr>
            </w:pPr>
            <w:r w:rsidRPr="00DA7FC7">
              <w:rPr>
                <w:rFonts w:ascii="Times New Roman" w:hAnsi="Times New Roman" w:cs="Times New Roman"/>
                <w:i/>
                <w:szCs w:val="28"/>
              </w:rPr>
              <w:t>На конец 2001 г.</w:t>
            </w:r>
          </w:p>
        </w:tc>
        <w:tc>
          <w:tcPr>
            <w:tcW w:w="1433" w:type="dxa"/>
            <w:shd w:val="clear" w:color="auto" w:fill="auto"/>
          </w:tcPr>
          <w:p w:rsidR="003A528D" w:rsidRPr="00DA7FC7" w:rsidRDefault="003A528D" w:rsidP="00C45CE0">
            <w:pPr>
              <w:rPr>
                <w:rFonts w:ascii="Times New Roman" w:hAnsi="Times New Roman" w:cs="Times New Roman"/>
                <w:i/>
                <w:szCs w:val="28"/>
              </w:rPr>
            </w:pPr>
            <w:r w:rsidRPr="00DA7FC7">
              <w:rPr>
                <w:rFonts w:ascii="Times New Roman" w:hAnsi="Times New Roman" w:cs="Times New Roman"/>
                <w:i/>
                <w:szCs w:val="28"/>
              </w:rPr>
              <w:t>На конец 2002 г.</w:t>
            </w:r>
          </w:p>
        </w:tc>
      </w:tr>
      <w:tr w:rsidR="003A528D" w:rsidRPr="00DA7FC7" w:rsidTr="00DA7FC7">
        <w:tc>
          <w:tcPr>
            <w:tcW w:w="9356" w:type="dxa"/>
            <w:gridSpan w:val="4"/>
            <w:shd w:val="clear" w:color="auto" w:fill="auto"/>
          </w:tcPr>
          <w:p w:rsidR="003A528D" w:rsidRPr="00DA7FC7" w:rsidRDefault="003A528D" w:rsidP="00C45CE0">
            <w:pPr>
              <w:rPr>
                <w:rFonts w:ascii="Times New Roman" w:hAnsi="Times New Roman" w:cs="Times New Roman"/>
                <w:i/>
                <w:szCs w:val="28"/>
              </w:rPr>
            </w:pPr>
            <w:r w:rsidRPr="00DA7FC7">
              <w:rPr>
                <w:rFonts w:ascii="Times New Roman" w:hAnsi="Times New Roman" w:cs="Times New Roman"/>
                <w:i/>
                <w:szCs w:val="28"/>
              </w:rPr>
              <w:t>Оценка состояния и динамики экономического потенциала</w:t>
            </w:r>
          </w:p>
          <w:p w:rsidR="003A528D" w:rsidRPr="00DA7FC7" w:rsidRDefault="003A528D" w:rsidP="00C45CE0">
            <w:pPr>
              <w:rPr>
                <w:rFonts w:ascii="Times New Roman" w:hAnsi="Times New Roman" w:cs="Times New Roman"/>
                <w:szCs w:val="28"/>
              </w:rPr>
            </w:pPr>
            <w:r w:rsidRPr="00DA7FC7">
              <w:rPr>
                <w:rFonts w:ascii="Times New Roman" w:hAnsi="Times New Roman" w:cs="Times New Roman"/>
                <w:szCs w:val="28"/>
              </w:rPr>
              <w:t>А. Оценка имущественного положения</w:t>
            </w:r>
          </w:p>
        </w:tc>
      </w:tr>
      <w:tr w:rsidR="003A528D" w:rsidRPr="00DA7FC7" w:rsidTr="00DA7FC7">
        <w:tc>
          <w:tcPr>
            <w:tcW w:w="4843" w:type="dxa"/>
            <w:shd w:val="clear" w:color="auto" w:fill="auto"/>
          </w:tcPr>
          <w:p w:rsidR="003A528D" w:rsidRPr="00DA7FC7" w:rsidRDefault="003A528D" w:rsidP="00C45CE0">
            <w:pPr>
              <w:rPr>
                <w:rFonts w:ascii="Times New Roman" w:hAnsi="Times New Roman" w:cs="Times New Roman"/>
                <w:szCs w:val="28"/>
              </w:rPr>
            </w:pPr>
            <w:r w:rsidRPr="00DA7FC7">
              <w:rPr>
                <w:rFonts w:ascii="Times New Roman" w:hAnsi="Times New Roman" w:cs="Times New Roman"/>
                <w:szCs w:val="28"/>
              </w:rPr>
              <w:t>Сумма хозяйственных средств, находящихся в обращении, руб.</w:t>
            </w:r>
          </w:p>
          <w:p w:rsidR="003A528D" w:rsidRPr="00DA7FC7" w:rsidRDefault="003A528D" w:rsidP="00C45CE0">
            <w:pPr>
              <w:rPr>
                <w:rFonts w:ascii="Times New Roman" w:hAnsi="Times New Roman" w:cs="Times New Roman"/>
                <w:szCs w:val="28"/>
              </w:rPr>
            </w:pPr>
            <w:r w:rsidRPr="00DA7FC7">
              <w:rPr>
                <w:rFonts w:ascii="Times New Roman" w:hAnsi="Times New Roman" w:cs="Times New Roman"/>
                <w:szCs w:val="28"/>
              </w:rPr>
              <w:t>Стоимость основных средств, руб.</w:t>
            </w:r>
          </w:p>
          <w:p w:rsidR="003A528D" w:rsidRPr="00DA7FC7" w:rsidRDefault="003A528D" w:rsidP="00C45CE0">
            <w:pPr>
              <w:rPr>
                <w:rFonts w:ascii="Times New Roman" w:hAnsi="Times New Roman" w:cs="Times New Roman"/>
                <w:szCs w:val="28"/>
              </w:rPr>
            </w:pPr>
            <w:r w:rsidRPr="00DA7FC7">
              <w:rPr>
                <w:rFonts w:ascii="Times New Roman" w:hAnsi="Times New Roman" w:cs="Times New Roman"/>
                <w:szCs w:val="28"/>
              </w:rPr>
              <w:t>Коэффициент износа основных средств</w:t>
            </w:r>
          </w:p>
          <w:p w:rsidR="003A528D" w:rsidRPr="00DA7FC7" w:rsidRDefault="003A528D" w:rsidP="00C45CE0">
            <w:pPr>
              <w:rPr>
                <w:rFonts w:ascii="Times New Roman" w:hAnsi="Times New Roman" w:cs="Times New Roman"/>
                <w:szCs w:val="28"/>
              </w:rPr>
            </w:pPr>
            <w:r w:rsidRPr="00DA7FC7">
              <w:rPr>
                <w:rFonts w:ascii="Times New Roman" w:hAnsi="Times New Roman" w:cs="Times New Roman"/>
                <w:szCs w:val="28"/>
              </w:rPr>
              <w:t>Коэффициент соотношения заемных и собственных средств</w:t>
            </w:r>
          </w:p>
          <w:p w:rsidR="003A528D" w:rsidRPr="00DA7FC7" w:rsidRDefault="003A528D" w:rsidP="00C45CE0">
            <w:pPr>
              <w:rPr>
                <w:rFonts w:ascii="Times New Roman" w:hAnsi="Times New Roman" w:cs="Times New Roman"/>
                <w:szCs w:val="28"/>
              </w:rPr>
            </w:pPr>
            <w:r w:rsidRPr="00DA7FC7">
              <w:rPr>
                <w:rFonts w:ascii="Times New Roman" w:hAnsi="Times New Roman" w:cs="Times New Roman"/>
                <w:szCs w:val="28"/>
              </w:rPr>
              <w:t>Коэффициент текущей ликвидности</w:t>
            </w:r>
          </w:p>
        </w:tc>
        <w:tc>
          <w:tcPr>
            <w:tcW w:w="1540" w:type="dxa"/>
            <w:shd w:val="clear" w:color="auto" w:fill="auto"/>
          </w:tcPr>
          <w:p w:rsidR="003A528D" w:rsidRPr="00DA7FC7" w:rsidRDefault="003A528D" w:rsidP="00C45CE0">
            <w:pPr>
              <w:rPr>
                <w:rFonts w:ascii="Times New Roman" w:hAnsi="Times New Roman" w:cs="Times New Roman"/>
                <w:szCs w:val="28"/>
              </w:rPr>
            </w:pPr>
          </w:p>
        </w:tc>
        <w:tc>
          <w:tcPr>
            <w:tcW w:w="1540" w:type="dxa"/>
            <w:shd w:val="clear" w:color="auto" w:fill="auto"/>
          </w:tcPr>
          <w:p w:rsidR="003A528D" w:rsidRPr="00DA7FC7" w:rsidRDefault="003A528D" w:rsidP="00C45CE0">
            <w:pPr>
              <w:rPr>
                <w:rFonts w:ascii="Times New Roman" w:hAnsi="Times New Roman" w:cs="Times New Roman"/>
                <w:szCs w:val="28"/>
              </w:rPr>
            </w:pPr>
          </w:p>
        </w:tc>
        <w:tc>
          <w:tcPr>
            <w:tcW w:w="1433" w:type="dxa"/>
            <w:shd w:val="clear" w:color="auto" w:fill="auto"/>
          </w:tcPr>
          <w:p w:rsidR="003A528D" w:rsidRPr="00DA7FC7" w:rsidRDefault="003A528D" w:rsidP="00C45CE0">
            <w:pPr>
              <w:rPr>
                <w:rFonts w:ascii="Times New Roman" w:hAnsi="Times New Roman" w:cs="Times New Roman"/>
                <w:szCs w:val="28"/>
              </w:rPr>
            </w:pPr>
          </w:p>
        </w:tc>
      </w:tr>
      <w:tr w:rsidR="003A528D" w:rsidRPr="00DA7FC7" w:rsidTr="00DA7FC7">
        <w:tc>
          <w:tcPr>
            <w:tcW w:w="9356" w:type="dxa"/>
            <w:gridSpan w:val="4"/>
            <w:shd w:val="clear" w:color="auto" w:fill="auto"/>
          </w:tcPr>
          <w:p w:rsidR="003A528D" w:rsidRPr="00DA7FC7" w:rsidRDefault="003A528D" w:rsidP="00C45CE0">
            <w:pPr>
              <w:rPr>
                <w:rFonts w:ascii="Times New Roman" w:hAnsi="Times New Roman" w:cs="Times New Roman"/>
                <w:szCs w:val="28"/>
              </w:rPr>
            </w:pPr>
            <w:r w:rsidRPr="00DA7FC7">
              <w:rPr>
                <w:rFonts w:ascii="Times New Roman" w:hAnsi="Times New Roman" w:cs="Times New Roman"/>
                <w:szCs w:val="28"/>
              </w:rPr>
              <w:t>Б. Оценка финансового положения</w:t>
            </w:r>
          </w:p>
        </w:tc>
      </w:tr>
      <w:tr w:rsidR="003A528D" w:rsidRPr="00DA7FC7" w:rsidTr="00DA7FC7">
        <w:tc>
          <w:tcPr>
            <w:tcW w:w="4843" w:type="dxa"/>
            <w:shd w:val="clear" w:color="auto" w:fill="auto"/>
          </w:tcPr>
          <w:p w:rsidR="003A528D" w:rsidRPr="00DA7FC7" w:rsidRDefault="003A528D" w:rsidP="00C45CE0">
            <w:pPr>
              <w:rPr>
                <w:rFonts w:ascii="Times New Roman" w:hAnsi="Times New Roman" w:cs="Times New Roman"/>
                <w:szCs w:val="28"/>
              </w:rPr>
            </w:pPr>
            <w:r w:rsidRPr="00DA7FC7">
              <w:rPr>
                <w:rFonts w:ascii="Times New Roman" w:hAnsi="Times New Roman" w:cs="Times New Roman"/>
                <w:szCs w:val="28"/>
              </w:rPr>
              <w:t>Сумма собственных оборотных средств, руб.</w:t>
            </w:r>
          </w:p>
          <w:p w:rsidR="003A528D" w:rsidRPr="00DA7FC7" w:rsidRDefault="003A528D" w:rsidP="00C45CE0">
            <w:pPr>
              <w:rPr>
                <w:rFonts w:ascii="Times New Roman" w:hAnsi="Times New Roman" w:cs="Times New Roman"/>
                <w:szCs w:val="28"/>
              </w:rPr>
            </w:pPr>
            <w:r w:rsidRPr="00DA7FC7">
              <w:rPr>
                <w:rFonts w:ascii="Times New Roman" w:hAnsi="Times New Roman" w:cs="Times New Roman"/>
                <w:szCs w:val="28"/>
              </w:rPr>
              <w:t>Убытки, руб.</w:t>
            </w:r>
          </w:p>
          <w:p w:rsidR="003A528D" w:rsidRPr="00DA7FC7" w:rsidRDefault="003A528D" w:rsidP="00C45CE0">
            <w:pPr>
              <w:rPr>
                <w:rFonts w:ascii="Times New Roman" w:hAnsi="Times New Roman" w:cs="Times New Roman"/>
                <w:szCs w:val="28"/>
              </w:rPr>
            </w:pPr>
            <w:r w:rsidRPr="00DA7FC7">
              <w:rPr>
                <w:rFonts w:ascii="Times New Roman" w:hAnsi="Times New Roman" w:cs="Times New Roman"/>
                <w:szCs w:val="28"/>
              </w:rPr>
              <w:t>Кредиты и займы, не погашенные в срок, руб.</w:t>
            </w:r>
          </w:p>
        </w:tc>
        <w:tc>
          <w:tcPr>
            <w:tcW w:w="1540" w:type="dxa"/>
            <w:shd w:val="clear" w:color="auto" w:fill="auto"/>
          </w:tcPr>
          <w:p w:rsidR="003A528D" w:rsidRPr="00DA7FC7" w:rsidRDefault="003A528D" w:rsidP="00C45CE0">
            <w:pPr>
              <w:rPr>
                <w:rFonts w:ascii="Times New Roman" w:hAnsi="Times New Roman" w:cs="Times New Roman"/>
                <w:szCs w:val="28"/>
              </w:rPr>
            </w:pPr>
          </w:p>
        </w:tc>
        <w:tc>
          <w:tcPr>
            <w:tcW w:w="1540" w:type="dxa"/>
            <w:shd w:val="clear" w:color="auto" w:fill="auto"/>
          </w:tcPr>
          <w:p w:rsidR="003A528D" w:rsidRPr="00DA7FC7" w:rsidRDefault="003A528D" w:rsidP="00C45CE0">
            <w:pPr>
              <w:rPr>
                <w:rFonts w:ascii="Times New Roman" w:hAnsi="Times New Roman" w:cs="Times New Roman"/>
                <w:szCs w:val="28"/>
              </w:rPr>
            </w:pPr>
          </w:p>
        </w:tc>
        <w:tc>
          <w:tcPr>
            <w:tcW w:w="1433" w:type="dxa"/>
            <w:shd w:val="clear" w:color="auto" w:fill="auto"/>
          </w:tcPr>
          <w:p w:rsidR="003A528D" w:rsidRPr="00DA7FC7" w:rsidRDefault="003A528D" w:rsidP="00C45CE0">
            <w:pPr>
              <w:rPr>
                <w:rFonts w:ascii="Times New Roman" w:hAnsi="Times New Roman" w:cs="Times New Roman"/>
                <w:szCs w:val="28"/>
              </w:rPr>
            </w:pPr>
          </w:p>
        </w:tc>
      </w:tr>
      <w:tr w:rsidR="003A528D" w:rsidRPr="00DA7FC7" w:rsidTr="00DA7FC7">
        <w:tc>
          <w:tcPr>
            <w:tcW w:w="9356" w:type="dxa"/>
            <w:gridSpan w:val="4"/>
            <w:shd w:val="clear" w:color="auto" w:fill="auto"/>
          </w:tcPr>
          <w:p w:rsidR="003A528D" w:rsidRPr="00DA7FC7" w:rsidRDefault="003A528D" w:rsidP="00C45CE0">
            <w:pPr>
              <w:rPr>
                <w:rFonts w:ascii="Times New Roman" w:hAnsi="Times New Roman" w:cs="Times New Roman"/>
                <w:i/>
                <w:szCs w:val="28"/>
              </w:rPr>
            </w:pPr>
            <w:r w:rsidRPr="00DA7FC7">
              <w:rPr>
                <w:rFonts w:ascii="Times New Roman" w:hAnsi="Times New Roman" w:cs="Times New Roman"/>
                <w:i/>
                <w:szCs w:val="28"/>
              </w:rPr>
              <w:t>Оценка динамичности</w:t>
            </w:r>
          </w:p>
        </w:tc>
      </w:tr>
      <w:tr w:rsidR="003A528D" w:rsidRPr="00DA7FC7" w:rsidTr="00DA7FC7">
        <w:tc>
          <w:tcPr>
            <w:tcW w:w="4843" w:type="dxa"/>
            <w:shd w:val="clear" w:color="auto" w:fill="auto"/>
          </w:tcPr>
          <w:p w:rsidR="003A528D" w:rsidRPr="00DA7FC7" w:rsidRDefault="003A528D" w:rsidP="00C45CE0">
            <w:pPr>
              <w:rPr>
                <w:rFonts w:ascii="Times New Roman" w:hAnsi="Times New Roman" w:cs="Times New Roman"/>
                <w:szCs w:val="28"/>
              </w:rPr>
            </w:pPr>
            <w:r w:rsidRPr="00DA7FC7">
              <w:rPr>
                <w:rFonts w:ascii="Times New Roman" w:hAnsi="Times New Roman" w:cs="Times New Roman"/>
                <w:szCs w:val="28"/>
              </w:rPr>
              <w:t>Темп роста выручки от реализации к началу года, %</w:t>
            </w:r>
          </w:p>
          <w:p w:rsidR="003A528D" w:rsidRPr="00DA7FC7" w:rsidRDefault="003A528D" w:rsidP="00C45CE0">
            <w:pPr>
              <w:rPr>
                <w:rFonts w:ascii="Times New Roman" w:hAnsi="Times New Roman" w:cs="Times New Roman"/>
                <w:szCs w:val="28"/>
              </w:rPr>
            </w:pPr>
            <w:r w:rsidRPr="00DA7FC7">
              <w:rPr>
                <w:rFonts w:ascii="Times New Roman" w:hAnsi="Times New Roman" w:cs="Times New Roman"/>
                <w:szCs w:val="28"/>
              </w:rPr>
              <w:t>Темп роста прибыли к началу года, %</w:t>
            </w:r>
          </w:p>
        </w:tc>
        <w:tc>
          <w:tcPr>
            <w:tcW w:w="1540" w:type="dxa"/>
            <w:shd w:val="clear" w:color="auto" w:fill="auto"/>
          </w:tcPr>
          <w:p w:rsidR="003A528D" w:rsidRPr="00DA7FC7" w:rsidRDefault="003A528D" w:rsidP="00C45CE0">
            <w:pPr>
              <w:rPr>
                <w:rFonts w:ascii="Times New Roman" w:hAnsi="Times New Roman" w:cs="Times New Roman"/>
                <w:szCs w:val="28"/>
              </w:rPr>
            </w:pPr>
          </w:p>
        </w:tc>
        <w:tc>
          <w:tcPr>
            <w:tcW w:w="1540" w:type="dxa"/>
            <w:shd w:val="clear" w:color="auto" w:fill="auto"/>
          </w:tcPr>
          <w:p w:rsidR="003A528D" w:rsidRPr="00DA7FC7" w:rsidRDefault="003A528D" w:rsidP="00C45CE0">
            <w:pPr>
              <w:rPr>
                <w:rFonts w:ascii="Times New Roman" w:hAnsi="Times New Roman" w:cs="Times New Roman"/>
                <w:szCs w:val="28"/>
              </w:rPr>
            </w:pPr>
          </w:p>
        </w:tc>
        <w:tc>
          <w:tcPr>
            <w:tcW w:w="1433" w:type="dxa"/>
            <w:shd w:val="clear" w:color="auto" w:fill="auto"/>
          </w:tcPr>
          <w:p w:rsidR="003A528D" w:rsidRPr="00DA7FC7" w:rsidRDefault="003A528D" w:rsidP="00C45CE0">
            <w:pPr>
              <w:rPr>
                <w:rFonts w:ascii="Times New Roman" w:hAnsi="Times New Roman" w:cs="Times New Roman"/>
                <w:szCs w:val="28"/>
              </w:rPr>
            </w:pPr>
          </w:p>
        </w:tc>
      </w:tr>
      <w:tr w:rsidR="003A528D" w:rsidRPr="00DA7FC7" w:rsidTr="00DA7FC7">
        <w:tc>
          <w:tcPr>
            <w:tcW w:w="9356" w:type="dxa"/>
            <w:gridSpan w:val="4"/>
            <w:shd w:val="clear" w:color="auto" w:fill="auto"/>
          </w:tcPr>
          <w:p w:rsidR="003A528D" w:rsidRPr="00DA7FC7" w:rsidRDefault="003A528D" w:rsidP="00C45CE0">
            <w:pPr>
              <w:rPr>
                <w:rFonts w:ascii="Times New Roman" w:hAnsi="Times New Roman" w:cs="Times New Roman"/>
                <w:i/>
                <w:szCs w:val="28"/>
              </w:rPr>
            </w:pPr>
            <w:r w:rsidRPr="00DA7FC7">
              <w:rPr>
                <w:rFonts w:ascii="Times New Roman" w:hAnsi="Times New Roman" w:cs="Times New Roman"/>
                <w:i/>
                <w:szCs w:val="28"/>
              </w:rPr>
              <w:t>Оценка эффективности использования экономического потенциала</w:t>
            </w:r>
          </w:p>
        </w:tc>
      </w:tr>
      <w:tr w:rsidR="003A528D" w:rsidRPr="00DA7FC7" w:rsidTr="00DA7FC7">
        <w:tc>
          <w:tcPr>
            <w:tcW w:w="4843" w:type="dxa"/>
            <w:shd w:val="clear" w:color="auto" w:fill="auto"/>
          </w:tcPr>
          <w:p w:rsidR="003A528D" w:rsidRPr="00DA7FC7" w:rsidRDefault="003A528D" w:rsidP="00C45CE0">
            <w:pPr>
              <w:rPr>
                <w:rFonts w:ascii="Times New Roman" w:hAnsi="Times New Roman" w:cs="Times New Roman"/>
                <w:szCs w:val="28"/>
              </w:rPr>
            </w:pPr>
            <w:r w:rsidRPr="00DA7FC7">
              <w:rPr>
                <w:rFonts w:ascii="Times New Roman" w:hAnsi="Times New Roman" w:cs="Times New Roman"/>
                <w:szCs w:val="28"/>
              </w:rPr>
              <w:t>Среднегодовая себестоимость, руб.</w:t>
            </w:r>
          </w:p>
        </w:tc>
        <w:tc>
          <w:tcPr>
            <w:tcW w:w="1540" w:type="dxa"/>
            <w:shd w:val="clear" w:color="auto" w:fill="auto"/>
          </w:tcPr>
          <w:p w:rsidR="003A528D" w:rsidRPr="00DA7FC7" w:rsidRDefault="003A528D" w:rsidP="00C45CE0">
            <w:pPr>
              <w:rPr>
                <w:rFonts w:ascii="Times New Roman" w:hAnsi="Times New Roman" w:cs="Times New Roman"/>
                <w:szCs w:val="28"/>
              </w:rPr>
            </w:pPr>
          </w:p>
        </w:tc>
        <w:tc>
          <w:tcPr>
            <w:tcW w:w="1540" w:type="dxa"/>
            <w:shd w:val="clear" w:color="auto" w:fill="auto"/>
          </w:tcPr>
          <w:p w:rsidR="003A528D" w:rsidRPr="00DA7FC7" w:rsidRDefault="003A528D" w:rsidP="00C45CE0">
            <w:pPr>
              <w:rPr>
                <w:rFonts w:ascii="Times New Roman" w:hAnsi="Times New Roman" w:cs="Times New Roman"/>
                <w:szCs w:val="28"/>
              </w:rPr>
            </w:pPr>
          </w:p>
        </w:tc>
        <w:tc>
          <w:tcPr>
            <w:tcW w:w="1433" w:type="dxa"/>
            <w:shd w:val="clear" w:color="auto" w:fill="auto"/>
          </w:tcPr>
          <w:p w:rsidR="003A528D" w:rsidRPr="00DA7FC7" w:rsidRDefault="003A528D" w:rsidP="00C45CE0">
            <w:pPr>
              <w:rPr>
                <w:rFonts w:ascii="Times New Roman" w:hAnsi="Times New Roman" w:cs="Times New Roman"/>
                <w:szCs w:val="28"/>
              </w:rPr>
            </w:pPr>
          </w:p>
        </w:tc>
      </w:tr>
      <w:tr w:rsidR="003A528D" w:rsidRPr="00DA7FC7" w:rsidTr="00DA7FC7">
        <w:tc>
          <w:tcPr>
            <w:tcW w:w="9356" w:type="dxa"/>
            <w:gridSpan w:val="4"/>
            <w:shd w:val="clear" w:color="auto" w:fill="auto"/>
          </w:tcPr>
          <w:p w:rsidR="003A528D" w:rsidRPr="00DA7FC7" w:rsidRDefault="003A528D" w:rsidP="00C45CE0">
            <w:pPr>
              <w:rPr>
                <w:rFonts w:ascii="Times New Roman" w:hAnsi="Times New Roman" w:cs="Times New Roman"/>
                <w:i/>
                <w:szCs w:val="28"/>
              </w:rPr>
            </w:pPr>
            <w:r w:rsidRPr="00DA7FC7">
              <w:rPr>
                <w:rFonts w:ascii="Times New Roman" w:hAnsi="Times New Roman" w:cs="Times New Roman"/>
                <w:i/>
                <w:szCs w:val="28"/>
              </w:rPr>
              <w:t>Оценка рыночной инвестиционной политики</w:t>
            </w:r>
          </w:p>
        </w:tc>
      </w:tr>
      <w:tr w:rsidR="003A528D" w:rsidRPr="00DA7FC7" w:rsidTr="00DA7FC7">
        <w:tc>
          <w:tcPr>
            <w:tcW w:w="4843" w:type="dxa"/>
            <w:shd w:val="clear" w:color="auto" w:fill="auto"/>
          </w:tcPr>
          <w:p w:rsidR="003A528D" w:rsidRPr="00DA7FC7" w:rsidRDefault="003A528D" w:rsidP="00C45CE0">
            <w:pPr>
              <w:rPr>
                <w:rFonts w:ascii="Times New Roman" w:hAnsi="Times New Roman" w:cs="Times New Roman"/>
                <w:szCs w:val="28"/>
              </w:rPr>
            </w:pPr>
            <w:r w:rsidRPr="00DA7FC7">
              <w:rPr>
                <w:rFonts w:ascii="Times New Roman" w:hAnsi="Times New Roman" w:cs="Times New Roman"/>
                <w:szCs w:val="28"/>
              </w:rPr>
              <w:t>Доход на одну акцию, руб.</w:t>
            </w:r>
          </w:p>
          <w:p w:rsidR="003A528D" w:rsidRPr="00DA7FC7" w:rsidRDefault="003A528D" w:rsidP="00C45CE0">
            <w:pPr>
              <w:rPr>
                <w:rFonts w:ascii="Times New Roman" w:hAnsi="Times New Roman" w:cs="Times New Roman"/>
                <w:szCs w:val="28"/>
              </w:rPr>
            </w:pPr>
            <w:r w:rsidRPr="00DA7FC7">
              <w:rPr>
                <w:rFonts w:ascii="Times New Roman" w:hAnsi="Times New Roman" w:cs="Times New Roman"/>
                <w:szCs w:val="28"/>
              </w:rPr>
              <w:t>Ценность акции, руб.</w:t>
            </w:r>
          </w:p>
          <w:p w:rsidR="003A528D" w:rsidRPr="00DA7FC7" w:rsidRDefault="003A528D" w:rsidP="00C45CE0">
            <w:pPr>
              <w:rPr>
                <w:rFonts w:ascii="Times New Roman" w:hAnsi="Times New Roman" w:cs="Times New Roman"/>
                <w:szCs w:val="28"/>
              </w:rPr>
            </w:pPr>
            <w:r w:rsidRPr="00DA7FC7">
              <w:rPr>
                <w:rFonts w:ascii="Times New Roman" w:hAnsi="Times New Roman" w:cs="Times New Roman"/>
                <w:szCs w:val="28"/>
              </w:rPr>
              <w:t>Котировка акции, руб.</w:t>
            </w:r>
          </w:p>
        </w:tc>
        <w:tc>
          <w:tcPr>
            <w:tcW w:w="1540" w:type="dxa"/>
            <w:shd w:val="clear" w:color="auto" w:fill="auto"/>
          </w:tcPr>
          <w:p w:rsidR="003A528D" w:rsidRPr="00DA7FC7" w:rsidRDefault="003A528D" w:rsidP="00C45CE0">
            <w:pPr>
              <w:rPr>
                <w:rFonts w:ascii="Times New Roman" w:hAnsi="Times New Roman" w:cs="Times New Roman"/>
                <w:szCs w:val="28"/>
              </w:rPr>
            </w:pPr>
          </w:p>
        </w:tc>
        <w:tc>
          <w:tcPr>
            <w:tcW w:w="1540" w:type="dxa"/>
            <w:shd w:val="clear" w:color="auto" w:fill="auto"/>
          </w:tcPr>
          <w:p w:rsidR="003A528D" w:rsidRPr="00DA7FC7" w:rsidRDefault="003A528D" w:rsidP="00C45CE0">
            <w:pPr>
              <w:rPr>
                <w:rFonts w:ascii="Times New Roman" w:hAnsi="Times New Roman" w:cs="Times New Roman"/>
                <w:szCs w:val="28"/>
              </w:rPr>
            </w:pPr>
          </w:p>
        </w:tc>
        <w:tc>
          <w:tcPr>
            <w:tcW w:w="1433" w:type="dxa"/>
            <w:shd w:val="clear" w:color="auto" w:fill="auto"/>
          </w:tcPr>
          <w:p w:rsidR="003A528D" w:rsidRPr="00DA7FC7" w:rsidRDefault="003A528D" w:rsidP="00C45CE0">
            <w:pPr>
              <w:rPr>
                <w:rFonts w:ascii="Times New Roman" w:hAnsi="Times New Roman" w:cs="Times New Roman"/>
                <w:szCs w:val="28"/>
              </w:rPr>
            </w:pPr>
          </w:p>
        </w:tc>
      </w:tr>
    </w:tbl>
    <w:p w:rsidR="009609D4" w:rsidRPr="00C54BBA" w:rsidRDefault="009609D4" w:rsidP="00C54BBA">
      <w:pPr>
        <w:spacing w:line="360" w:lineRule="auto"/>
        <w:ind w:firstLine="709"/>
        <w:jc w:val="both"/>
        <w:rPr>
          <w:rFonts w:ascii="Times New Roman" w:hAnsi="Times New Roman" w:cs="Times New Roman"/>
          <w:sz w:val="28"/>
          <w:szCs w:val="28"/>
        </w:rPr>
      </w:pPr>
    </w:p>
    <w:p w:rsidR="003A528D" w:rsidRPr="00C54BBA" w:rsidRDefault="003A528D" w:rsidP="00C54BBA">
      <w:pPr>
        <w:numPr>
          <w:ilvl w:val="0"/>
          <w:numId w:val="15"/>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b/>
          <w:sz w:val="28"/>
          <w:szCs w:val="28"/>
        </w:rPr>
        <w:t>Анализ динамики структуры и источников баланса.</w:t>
      </w:r>
      <w:r w:rsidRPr="00C54BBA">
        <w:rPr>
          <w:rFonts w:ascii="Times New Roman" w:hAnsi="Times New Roman" w:cs="Times New Roman"/>
          <w:sz w:val="28"/>
          <w:szCs w:val="28"/>
        </w:rPr>
        <w:t xml:space="preserve"> При анализе динамики структуры баланса (горизонтальный анализ) статьи актива и пассива на начало анализируемого периода принимаются за 100%, в дальнейшем определяется увеличение или уменьшение каждой статьи баланса. При анализе структуры источников баланса (вертикальный анализ) итоговая величина баланса на начало анализируемого периода принимается за 100%, все статьи баланса определяются как доли, как его структурные составляющие.</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Денежные средства являются наиболее ликвидной частью имуществ, так как представляют собой оборотный капитал. Увеличение этого показателя в динамике не является положительной характеристикой, так как баланс отражает остатки средств по оборотной ведомости. Но одновременно можно сказать, что создание большого запаса денежных средств позволяет сократить риск истощения наличности и дает возможность удовлетворить требования, заплатить штраф, расплатиться по кредиту, рассчитаться с бюджетом и внебюджетными фондами.</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Большое значение для финансового состояния предприятия имеет структура источников баланса (вертикальный анализ).</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xml:space="preserve">4. </w:t>
      </w:r>
      <w:r w:rsidRPr="00C54BBA">
        <w:rPr>
          <w:rFonts w:ascii="Times New Roman" w:hAnsi="Times New Roman" w:cs="Times New Roman"/>
          <w:b/>
          <w:sz w:val="28"/>
          <w:szCs w:val="28"/>
        </w:rPr>
        <w:t>Анализ ликвидности (платежеспособности).</w:t>
      </w:r>
      <w:r w:rsidRPr="00C54BBA">
        <w:rPr>
          <w:rFonts w:ascii="Times New Roman" w:hAnsi="Times New Roman" w:cs="Times New Roman"/>
          <w:sz w:val="28"/>
          <w:szCs w:val="28"/>
        </w:rPr>
        <w:t xml:space="preserve"> В целом анализ ликвидности – это анализ способности активов трансформироваться в денежные средства. Чем быстрее активы трансформируются в денежные средства, тем они ликвиднее. Под </w:t>
      </w:r>
      <w:r w:rsidRPr="00C54BBA">
        <w:rPr>
          <w:rFonts w:ascii="Times New Roman" w:hAnsi="Times New Roman" w:cs="Times New Roman"/>
          <w:i/>
          <w:sz w:val="28"/>
          <w:szCs w:val="28"/>
        </w:rPr>
        <w:t>ликвидностью (платежеспособностью)</w:t>
      </w:r>
      <w:r w:rsidRPr="00C54BBA">
        <w:rPr>
          <w:rFonts w:ascii="Times New Roman" w:hAnsi="Times New Roman" w:cs="Times New Roman"/>
          <w:sz w:val="28"/>
          <w:szCs w:val="28"/>
        </w:rPr>
        <w:t xml:space="preserve"> понимается способность предприятия своевременно и в полном объеме произвести расчеты по краткосрочным обязательствам, к которым относятся расчеты с работниками по оплате труда, с поставщиками за получены товарно-материальные ценности и оказанные услуги, с банками по ссудам и т. п.</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Неплатежеспособность может быть как случайной, временной, так и длительной, хронической. Ее причины: нехватка финансовых ресурсов, малый объем продаж и соответственно выручки, недостаток оборотных средств, задержки в поступлении платежей от контрагентов и др. Признаки неплатежеспособности можно обнаружить уже при чтении баланса по наличию «больных» статей и отражению убытков. Однако более строго и обоснованно ликвидность (платежеспособность) оценивается с помощью системы показателей. Общая идея такой оценки заключается в сопоставлении текущих обязательств и активов, используемых для их погашения. К текущим относятся активы (обязательства) со временем обращения (сроком погашения) до одного года. Показатели ликвидности представляют собой относительные коэффициенты, в числителе которых – текущие активы, а в знаменателе – текущие (краткосрочные) обязательства.</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xml:space="preserve">Наиболее обобщающим показателем платежеспособности является </w:t>
      </w:r>
      <w:r w:rsidRPr="00C54BBA">
        <w:rPr>
          <w:rFonts w:ascii="Times New Roman" w:hAnsi="Times New Roman" w:cs="Times New Roman"/>
          <w:i/>
          <w:sz w:val="28"/>
          <w:szCs w:val="28"/>
        </w:rPr>
        <w:t>коэффициент текущей ликвидности</w:t>
      </w:r>
      <w:r w:rsidRPr="00C54BBA">
        <w:rPr>
          <w:rFonts w:ascii="Times New Roman" w:hAnsi="Times New Roman" w:cs="Times New Roman"/>
          <w:sz w:val="28"/>
          <w:szCs w:val="28"/>
        </w:rPr>
        <w:t>, который показывает, какую часть кратко срочных обязательств предприятия можно погасить, если мобилизовать все оборотные средства. Расчет этого показателя производится по формуле:</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К</w:t>
      </w:r>
      <w:r w:rsidRPr="00C54BBA">
        <w:rPr>
          <w:rFonts w:ascii="Times New Roman" w:hAnsi="Times New Roman" w:cs="Times New Roman"/>
          <w:sz w:val="28"/>
          <w:szCs w:val="28"/>
          <w:vertAlign w:val="subscript"/>
        </w:rPr>
        <w:t xml:space="preserve">тл </w:t>
      </w:r>
      <w:r w:rsidRPr="00C54BBA">
        <w:rPr>
          <w:rFonts w:ascii="Times New Roman" w:hAnsi="Times New Roman" w:cs="Times New Roman"/>
          <w:sz w:val="28"/>
          <w:szCs w:val="28"/>
        </w:rPr>
        <w:t>= Краткосрочные обязательства / Оборотные средства</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xml:space="preserve">Для характеристики платежеспособности применяют еще несколько показателей. Основные из них: </w:t>
      </w:r>
      <w:r w:rsidRPr="00C54BBA">
        <w:rPr>
          <w:rFonts w:ascii="Times New Roman" w:hAnsi="Times New Roman" w:cs="Times New Roman"/>
          <w:i/>
          <w:sz w:val="28"/>
          <w:szCs w:val="28"/>
        </w:rPr>
        <w:t>коэффициент быстрой ликвидности, или «критической» оценки</w:t>
      </w:r>
      <w:r w:rsidRPr="00C54BBA">
        <w:rPr>
          <w:rFonts w:ascii="Times New Roman" w:hAnsi="Times New Roman" w:cs="Times New Roman"/>
          <w:sz w:val="28"/>
          <w:szCs w:val="28"/>
        </w:rPr>
        <w:t xml:space="preserve"> – разновидность коэффициента ликвидности, или покрытия, когда в числителе к учету принимаются только денежные средства, а товарно-материальные запасы исключаются. Это вызвано тем, что денежные средства, которые можно выручить в случае вынужденной реализации производственных запасов, оказываются существенно ниже затрат по их приобретению. Так, по данным зарубежных экономистов, при ликвидации обанкротившихся предприятий удается выручить не более 40% от учетной стоимости производственных запасов:</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К</w:t>
      </w:r>
      <w:r w:rsidRPr="00C54BBA">
        <w:rPr>
          <w:rFonts w:ascii="Times New Roman" w:hAnsi="Times New Roman" w:cs="Times New Roman"/>
          <w:sz w:val="28"/>
          <w:szCs w:val="28"/>
          <w:vertAlign w:val="subscript"/>
        </w:rPr>
        <w:t>бл</w:t>
      </w:r>
      <w:r w:rsidRPr="00C54BBA">
        <w:rPr>
          <w:rFonts w:ascii="Times New Roman" w:hAnsi="Times New Roman" w:cs="Times New Roman"/>
          <w:sz w:val="28"/>
          <w:szCs w:val="28"/>
        </w:rPr>
        <w:t xml:space="preserve"> = Денежные средства / Краткосрочные обязательства, расчеты и прочие активы</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На Западе считается, что значение этого коэффициента должно быть не менее единицы. Правда, чрезмерно высокий коэффициент быстрой ликвидности может быть результатом неоправданного роста дебиторской задолженности.</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i/>
          <w:sz w:val="28"/>
          <w:szCs w:val="28"/>
        </w:rPr>
        <w:t>Коэффициент абсолютной ликвидности</w:t>
      </w:r>
      <w:r w:rsidRPr="00C54BBA">
        <w:rPr>
          <w:rFonts w:ascii="Times New Roman" w:hAnsi="Times New Roman" w:cs="Times New Roman"/>
          <w:sz w:val="28"/>
          <w:szCs w:val="28"/>
        </w:rPr>
        <w:t xml:space="preserve"> представляет собой отношение денежных средств, которыми располагает предприятие на счетах в банках и в кассе, к краткосрочным обязательствам. Это наиболее жесткий критерий платежеспособности, показывающий, какая часть краткосрочных обязательств может быть погашена немедленно. Считается, что значение этого коэффициента не должно опускаться ниже 0,2:</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К</w:t>
      </w:r>
      <w:r w:rsidRPr="00C54BBA">
        <w:rPr>
          <w:rFonts w:ascii="Times New Roman" w:hAnsi="Times New Roman" w:cs="Times New Roman"/>
          <w:sz w:val="28"/>
          <w:szCs w:val="28"/>
          <w:vertAlign w:val="subscript"/>
        </w:rPr>
        <w:t>ал</w:t>
      </w:r>
      <w:r w:rsidRPr="00C54BBA">
        <w:rPr>
          <w:rFonts w:ascii="Times New Roman" w:hAnsi="Times New Roman" w:cs="Times New Roman"/>
          <w:sz w:val="28"/>
          <w:szCs w:val="28"/>
        </w:rPr>
        <w:t xml:space="preserve"> = Денежные средства / Краткосрочные обязательства</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i/>
          <w:sz w:val="28"/>
          <w:szCs w:val="28"/>
        </w:rPr>
        <w:t>Коэффициент чистой выручки</w:t>
      </w:r>
      <w:r w:rsidRPr="00C54BBA">
        <w:rPr>
          <w:rFonts w:ascii="Times New Roman" w:hAnsi="Times New Roman" w:cs="Times New Roman"/>
          <w:sz w:val="28"/>
          <w:szCs w:val="28"/>
        </w:rPr>
        <w:t xml:space="preserve"> показывает отношение суммы чистой прибыли и амортизационных отчислений к выручке от реализации товаров и услуг. Чистая выручка, складывающаяся из чистой прибыли и амортизационных отчислений, остается в обороте предприятия в денежной форме. Чем больше доля чистой выручки в общей сумме выручки, тем больше возможностей у предприятия для погашения своих долговых обязательств:</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К</w:t>
      </w:r>
      <w:r w:rsidRPr="00C54BBA">
        <w:rPr>
          <w:rFonts w:ascii="Times New Roman" w:hAnsi="Times New Roman" w:cs="Times New Roman"/>
          <w:sz w:val="28"/>
          <w:szCs w:val="28"/>
          <w:vertAlign w:val="subscript"/>
        </w:rPr>
        <w:t>чв</w:t>
      </w:r>
      <w:r w:rsidRPr="00C54BBA">
        <w:rPr>
          <w:rFonts w:ascii="Times New Roman" w:hAnsi="Times New Roman" w:cs="Times New Roman"/>
          <w:sz w:val="28"/>
          <w:szCs w:val="28"/>
        </w:rPr>
        <w:t xml:space="preserve"> = (Чистая прибыль + Амортизация) / Выручка от реализации (без НДС и акцизов)</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Низкий коэффициент чистой выручки (меньше единицы) говорит о том, что предприятие находится в трудном финансовом состоянии и не скоро сможет самостоятельно выйти из него.</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Расчет показателей также отражается в таблице</w:t>
      </w:r>
      <w:r w:rsidR="00B44EAF" w:rsidRPr="00C54BBA">
        <w:rPr>
          <w:rFonts w:ascii="Times New Roman" w:hAnsi="Times New Roman" w:cs="Times New Roman"/>
          <w:sz w:val="28"/>
          <w:szCs w:val="28"/>
        </w:rPr>
        <w:t xml:space="preserve"> 3</w:t>
      </w:r>
      <w:r w:rsidRPr="00C54BBA">
        <w:rPr>
          <w:rFonts w:ascii="Times New Roman" w:hAnsi="Times New Roman" w:cs="Times New Roman"/>
          <w:sz w:val="28"/>
          <w:szCs w:val="28"/>
        </w:rPr>
        <w:t>.</w:t>
      </w:r>
    </w:p>
    <w:p w:rsidR="006863A8" w:rsidRPr="00C54BBA" w:rsidRDefault="006863A8"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Коэффициент маневренности собственного капитала показывает, какая его часть вложена в оборотные средства. Этот показатель определяется как отношение собственных оборотных средств к собственному капиталу.</w:t>
      </w:r>
    </w:p>
    <w:p w:rsidR="006863A8" w:rsidRPr="00C54BBA" w:rsidRDefault="006863A8"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xml:space="preserve">Основными показателями, характеризующими наличие реальной возможности у предприятия восстановить либо утратить свою платежеспособность в течение определенного периода времени, являются </w:t>
      </w:r>
      <w:r w:rsidRPr="00C54BBA">
        <w:rPr>
          <w:rFonts w:ascii="Times New Roman" w:hAnsi="Times New Roman" w:cs="Times New Roman"/>
          <w:i/>
          <w:sz w:val="28"/>
          <w:szCs w:val="28"/>
        </w:rPr>
        <w:t>коэффициент восстановления платежеспособности</w:t>
      </w:r>
      <w:r w:rsidRPr="00C54BBA">
        <w:rPr>
          <w:rFonts w:ascii="Times New Roman" w:hAnsi="Times New Roman" w:cs="Times New Roman"/>
          <w:sz w:val="28"/>
          <w:szCs w:val="28"/>
        </w:rPr>
        <w:t xml:space="preserve"> (К</w:t>
      </w:r>
      <w:r w:rsidRPr="00C54BBA">
        <w:rPr>
          <w:rFonts w:ascii="Times New Roman" w:hAnsi="Times New Roman" w:cs="Times New Roman"/>
          <w:sz w:val="28"/>
          <w:szCs w:val="28"/>
          <w:vertAlign w:val="subscript"/>
        </w:rPr>
        <w:t>в</w:t>
      </w:r>
      <w:r w:rsidRPr="00C54BBA">
        <w:rPr>
          <w:rFonts w:ascii="Times New Roman" w:hAnsi="Times New Roman" w:cs="Times New Roman"/>
          <w:sz w:val="28"/>
          <w:szCs w:val="28"/>
        </w:rPr>
        <w:t xml:space="preserve">) и </w:t>
      </w:r>
      <w:r w:rsidRPr="00C54BBA">
        <w:rPr>
          <w:rFonts w:ascii="Times New Roman" w:hAnsi="Times New Roman" w:cs="Times New Roman"/>
          <w:i/>
          <w:sz w:val="28"/>
          <w:szCs w:val="28"/>
        </w:rPr>
        <w:t>коэффициент ее утраты</w:t>
      </w:r>
      <w:r w:rsidRPr="00C54BBA">
        <w:rPr>
          <w:rFonts w:ascii="Times New Roman" w:hAnsi="Times New Roman" w:cs="Times New Roman"/>
          <w:sz w:val="28"/>
          <w:szCs w:val="28"/>
        </w:rPr>
        <w:t xml:space="preserve"> (К</w:t>
      </w:r>
      <w:r w:rsidRPr="00C54BBA">
        <w:rPr>
          <w:rFonts w:ascii="Times New Roman" w:hAnsi="Times New Roman" w:cs="Times New Roman"/>
          <w:sz w:val="28"/>
          <w:szCs w:val="28"/>
          <w:vertAlign w:val="subscript"/>
        </w:rPr>
        <w:t>у</w:t>
      </w:r>
      <w:r w:rsidRPr="00C54BBA">
        <w:rPr>
          <w:rFonts w:ascii="Times New Roman" w:hAnsi="Times New Roman" w:cs="Times New Roman"/>
          <w:sz w:val="28"/>
          <w:szCs w:val="28"/>
        </w:rPr>
        <w:t>), которые вычисляются по следующим формулам:</w:t>
      </w:r>
    </w:p>
    <w:p w:rsidR="006863A8" w:rsidRPr="00C54BBA" w:rsidRDefault="006863A8"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К</w:t>
      </w:r>
      <w:r w:rsidRPr="00C54BBA">
        <w:rPr>
          <w:rFonts w:ascii="Times New Roman" w:hAnsi="Times New Roman" w:cs="Times New Roman"/>
          <w:sz w:val="28"/>
          <w:szCs w:val="28"/>
          <w:vertAlign w:val="subscript"/>
        </w:rPr>
        <w:t>в</w:t>
      </w:r>
      <w:r w:rsidRPr="00C54BBA">
        <w:rPr>
          <w:rFonts w:ascii="Times New Roman" w:hAnsi="Times New Roman" w:cs="Times New Roman"/>
          <w:sz w:val="28"/>
          <w:szCs w:val="28"/>
        </w:rPr>
        <w:t xml:space="preserve"> = [К</w:t>
      </w:r>
      <w:r w:rsidRPr="00C54BBA">
        <w:rPr>
          <w:rFonts w:ascii="Times New Roman" w:hAnsi="Times New Roman" w:cs="Times New Roman"/>
          <w:sz w:val="28"/>
          <w:szCs w:val="28"/>
          <w:vertAlign w:val="superscript"/>
        </w:rPr>
        <w:t>2</w:t>
      </w:r>
      <w:r w:rsidRPr="00C54BBA">
        <w:rPr>
          <w:rFonts w:ascii="Times New Roman" w:hAnsi="Times New Roman" w:cs="Times New Roman"/>
          <w:sz w:val="28"/>
          <w:szCs w:val="28"/>
          <w:vertAlign w:val="subscript"/>
        </w:rPr>
        <w:t xml:space="preserve">тл </w:t>
      </w:r>
      <w:r w:rsidRPr="00C54BBA">
        <w:rPr>
          <w:rFonts w:ascii="Times New Roman" w:hAnsi="Times New Roman" w:cs="Times New Roman"/>
          <w:sz w:val="28"/>
          <w:szCs w:val="28"/>
        </w:rPr>
        <w:t>+ 6 / Т (К</w:t>
      </w:r>
      <w:r w:rsidRPr="00C54BBA">
        <w:rPr>
          <w:rFonts w:ascii="Times New Roman" w:hAnsi="Times New Roman" w:cs="Times New Roman"/>
          <w:sz w:val="28"/>
          <w:szCs w:val="28"/>
          <w:vertAlign w:val="superscript"/>
        </w:rPr>
        <w:t>2</w:t>
      </w:r>
      <w:r w:rsidRPr="00C54BBA">
        <w:rPr>
          <w:rFonts w:ascii="Times New Roman" w:hAnsi="Times New Roman" w:cs="Times New Roman"/>
          <w:sz w:val="28"/>
          <w:szCs w:val="28"/>
          <w:vertAlign w:val="subscript"/>
        </w:rPr>
        <w:t>тл</w:t>
      </w:r>
      <w:r w:rsidRPr="00C54BBA">
        <w:rPr>
          <w:rFonts w:ascii="Times New Roman" w:hAnsi="Times New Roman" w:cs="Times New Roman"/>
          <w:sz w:val="28"/>
          <w:szCs w:val="28"/>
        </w:rPr>
        <w:t xml:space="preserve"> – К</w:t>
      </w:r>
      <w:r w:rsidRPr="00C54BBA">
        <w:rPr>
          <w:rFonts w:ascii="Times New Roman" w:hAnsi="Times New Roman" w:cs="Times New Roman"/>
          <w:sz w:val="28"/>
          <w:szCs w:val="28"/>
          <w:vertAlign w:val="superscript"/>
        </w:rPr>
        <w:t>1</w:t>
      </w:r>
      <w:r w:rsidRPr="00C54BBA">
        <w:rPr>
          <w:rFonts w:ascii="Times New Roman" w:hAnsi="Times New Roman" w:cs="Times New Roman"/>
          <w:sz w:val="28"/>
          <w:szCs w:val="28"/>
          <w:vertAlign w:val="subscript"/>
        </w:rPr>
        <w:t>тл</w:t>
      </w:r>
      <w:r w:rsidRPr="00C54BBA">
        <w:rPr>
          <w:rFonts w:ascii="Times New Roman" w:hAnsi="Times New Roman" w:cs="Times New Roman"/>
          <w:sz w:val="28"/>
          <w:szCs w:val="28"/>
        </w:rPr>
        <w:t>)] / 2</w:t>
      </w:r>
    </w:p>
    <w:p w:rsidR="006863A8" w:rsidRPr="00C54BBA" w:rsidRDefault="006863A8"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К</w:t>
      </w:r>
      <w:r w:rsidRPr="00C54BBA">
        <w:rPr>
          <w:rFonts w:ascii="Times New Roman" w:hAnsi="Times New Roman" w:cs="Times New Roman"/>
          <w:sz w:val="28"/>
          <w:szCs w:val="28"/>
          <w:vertAlign w:val="subscript"/>
        </w:rPr>
        <w:t>у</w:t>
      </w:r>
      <w:r w:rsidRPr="00C54BBA">
        <w:rPr>
          <w:rFonts w:ascii="Times New Roman" w:hAnsi="Times New Roman" w:cs="Times New Roman"/>
          <w:sz w:val="28"/>
          <w:szCs w:val="28"/>
        </w:rPr>
        <w:t xml:space="preserve"> = [К</w:t>
      </w:r>
      <w:r w:rsidRPr="00C54BBA">
        <w:rPr>
          <w:rFonts w:ascii="Times New Roman" w:hAnsi="Times New Roman" w:cs="Times New Roman"/>
          <w:sz w:val="28"/>
          <w:szCs w:val="28"/>
          <w:vertAlign w:val="superscript"/>
        </w:rPr>
        <w:t>2</w:t>
      </w:r>
      <w:r w:rsidRPr="00C54BBA">
        <w:rPr>
          <w:rFonts w:ascii="Times New Roman" w:hAnsi="Times New Roman" w:cs="Times New Roman"/>
          <w:sz w:val="28"/>
          <w:szCs w:val="28"/>
          <w:vertAlign w:val="subscript"/>
        </w:rPr>
        <w:t>тл</w:t>
      </w:r>
      <w:r w:rsidRPr="00C54BBA">
        <w:rPr>
          <w:rFonts w:ascii="Times New Roman" w:hAnsi="Times New Roman" w:cs="Times New Roman"/>
          <w:sz w:val="28"/>
          <w:szCs w:val="28"/>
        </w:rPr>
        <w:t xml:space="preserve"> + 3 / Т (К</w:t>
      </w:r>
      <w:r w:rsidRPr="00C54BBA">
        <w:rPr>
          <w:rFonts w:ascii="Times New Roman" w:hAnsi="Times New Roman" w:cs="Times New Roman"/>
          <w:sz w:val="28"/>
          <w:szCs w:val="28"/>
          <w:vertAlign w:val="superscript"/>
        </w:rPr>
        <w:t>2</w:t>
      </w:r>
      <w:r w:rsidRPr="00C54BBA">
        <w:rPr>
          <w:rFonts w:ascii="Times New Roman" w:hAnsi="Times New Roman" w:cs="Times New Roman"/>
          <w:sz w:val="28"/>
          <w:szCs w:val="28"/>
          <w:vertAlign w:val="subscript"/>
        </w:rPr>
        <w:t>тл</w:t>
      </w:r>
      <w:r w:rsidRPr="00C54BBA">
        <w:rPr>
          <w:rFonts w:ascii="Times New Roman" w:hAnsi="Times New Roman" w:cs="Times New Roman"/>
          <w:sz w:val="28"/>
          <w:szCs w:val="28"/>
        </w:rPr>
        <w:t xml:space="preserve"> – К</w:t>
      </w:r>
      <w:r w:rsidRPr="00C54BBA">
        <w:rPr>
          <w:rFonts w:ascii="Times New Roman" w:hAnsi="Times New Roman" w:cs="Times New Roman"/>
          <w:sz w:val="28"/>
          <w:szCs w:val="28"/>
          <w:vertAlign w:val="superscript"/>
        </w:rPr>
        <w:t>1</w:t>
      </w:r>
      <w:r w:rsidRPr="00C54BBA">
        <w:rPr>
          <w:rFonts w:ascii="Times New Roman" w:hAnsi="Times New Roman" w:cs="Times New Roman"/>
          <w:sz w:val="28"/>
          <w:szCs w:val="28"/>
          <w:vertAlign w:val="subscript"/>
        </w:rPr>
        <w:t>тл</w:t>
      </w:r>
      <w:r w:rsidRPr="00C54BBA">
        <w:rPr>
          <w:rFonts w:ascii="Times New Roman" w:hAnsi="Times New Roman" w:cs="Times New Roman"/>
          <w:sz w:val="28"/>
          <w:szCs w:val="28"/>
        </w:rPr>
        <w:t>)] / 2,</w:t>
      </w:r>
    </w:p>
    <w:p w:rsidR="006863A8" w:rsidRPr="00C54BBA" w:rsidRDefault="006863A8"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где К</w:t>
      </w:r>
      <w:r w:rsidRPr="00C54BBA">
        <w:rPr>
          <w:rFonts w:ascii="Times New Roman" w:hAnsi="Times New Roman" w:cs="Times New Roman"/>
          <w:sz w:val="28"/>
          <w:szCs w:val="28"/>
          <w:vertAlign w:val="superscript"/>
        </w:rPr>
        <w:t>1</w:t>
      </w:r>
      <w:r w:rsidRPr="00C54BBA">
        <w:rPr>
          <w:rFonts w:ascii="Times New Roman" w:hAnsi="Times New Roman" w:cs="Times New Roman"/>
          <w:sz w:val="28"/>
          <w:szCs w:val="28"/>
          <w:vertAlign w:val="subscript"/>
        </w:rPr>
        <w:t>тл</w:t>
      </w:r>
      <w:r w:rsidRPr="00C54BBA">
        <w:rPr>
          <w:rFonts w:ascii="Times New Roman" w:hAnsi="Times New Roman" w:cs="Times New Roman"/>
          <w:sz w:val="28"/>
          <w:szCs w:val="28"/>
        </w:rPr>
        <w:t xml:space="preserve"> и К</w:t>
      </w:r>
      <w:r w:rsidRPr="00C54BBA">
        <w:rPr>
          <w:rFonts w:ascii="Times New Roman" w:hAnsi="Times New Roman" w:cs="Times New Roman"/>
          <w:sz w:val="28"/>
          <w:szCs w:val="28"/>
          <w:vertAlign w:val="superscript"/>
        </w:rPr>
        <w:t>2</w:t>
      </w:r>
      <w:r w:rsidRPr="00C54BBA">
        <w:rPr>
          <w:rFonts w:ascii="Times New Roman" w:hAnsi="Times New Roman" w:cs="Times New Roman"/>
          <w:sz w:val="28"/>
          <w:szCs w:val="28"/>
          <w:vertAlign w:val="subscript"/>
        </w:rPr>
        <w:t>тл</w:t>
      </w:r>
      <w:r w:rsidRPr="00C54BBA">
        <w:rPr>
          <w:rFonts w:ascii="Times New Roman" w:hAnsi="Times New Roman" w:cs="Times New Roman"/>
          <w:sz w:val="28"/>
          <w:szCs w:val="28"/>
        </w:rPr>
        <w:t xml:space="preserve"> – коэффициенты текущей ликвидности соответственно на начало и конец периода;</w:t>
      </w:r>
    </w:p>
    <w:p w:rsidR="006863A8" w:rsidRPr="00C54BBA" w:rsidRDefault="006863A8"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Т – продолжительность периода (мес.).</w:t>
      </w:r>
    </w:p>
    <w:p w:rsidR="006863A8" w:rsidRPr="00C54BBA" w:rsidRDefault="006863A8"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Нормативная величина этих коэффициентов больше или равна единице. Значения коэффициентов восстановления и утраты платежеспособности предприятия, не соответствующие норме, свидетельствуют о том, что у предприятия нет реальной возможности восстановить свою платежеспособность.</w:t>
      </w:r>
    </w:p>
    <w:p w:rsidR="009609D4" w:rsidRPr="00C54BBA" w:rsidRDefault="009609D4" w:rsidP="00C54BBA">
      <w:pPr>
        <w:spacing w:line="360" w:lineRule="auto"/>
        <w:ind w:firstLine="709"/>
        <w:jc w:val="both"/>
        <w:rPr>
          <w:rFonts w:ascii="Times New Roman" w:hAnsi="Times New Roman" w:cs="Times New Roman"/>
          <w:sz w:val="28"/>
          <w:szCs w:val="28"/>
        </w:rPr>
      </w:pPr>
    </w:p>
    <w:p w:rsidR="00C45CE0" w:rsidRDefault="009609D4" w:rsidP="00C54BBA">
      <w:pPr>
        <w:spacing w:line="360" w:lineRule="auto"/>
        <w:ind w:firstLine="709"/>
        <w:jc w:val="both"/>
        <w:rPr>
          <w:rFonts w:ascii="Times New Roman" w:hAnsi="Times New Roman" w:cs="Times New Roman"/>
          <w:b/>
          <w:sz w:val="28"/>
          <w:szCs w:val="28"/>
        </w:rPr>
      </w:pPr>
      <w:r w:rsidRPr="00C54BBA">
        <w:rPr>
          <w:rFonts w:ascii="Times New Roman" w:hAnsi="Times New Roman" w:cs="Times New Roman"/>
          <w:b/>
          <w:sz w:val="28"/>
          <w:szCs w:val="28"/>
        </w:rPr>
        <w:t xml:space="preserve">Таблица 3. </w:t>
      </w:r>
    </w:p>
    <w:p w:rsidR="009609D4" w:rsidRPr="00C54BBA" w:rsidRDefault="009609D4" w:rsidP="00C54BBA">
      <w:pPr>
        <w:spacing w:line="360" w:lineRule="auto"/>
        <w:ind w:firstLine="709"/>
        <w:jc w:val="both"/>
        <w:rPr>
          <w:rFonts w:ascii="Times New Roman" w:hAnsi="Times New Roman" w:cs="Times New Roman"/>
          <w:b/>
          <w:sz w:val="28"/>
          <w:szCs w:val="28"/>
        </w:rPr>
      </w:pPr>
      <w:r w:rsidRPr="00C54BBA">
        <w:rPr>
          <w:rFonts w:ascii="Times New Roman" w:hAnsi="Times New Roman" w:cs="Times New Roman"/>
          <w:b/>
          <w:sz w:val="28"/>
          <w:szCs w:val="28"/>
        </w:rPr>
        <w:t>Показатели ликвидности (платежеспособности).</w:t>
      </w:r>
    </w:p>
    <w:p w:rsidR="009609D4" w:rsidRPr="00C54BBA" w:rsidRDefault="009609D4" w:rsidP="00C54BBA">
      <w:pPr>
        <w:spacing w:line="360" w:lineRule="auto"/>
        <w:ind w:firstLine="709"/>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8"/>
        <w:gridCol w:w="616"/>
        <w:gridCol w:w="616"/>
        <w:gridCol w:w="616"/>
        <w:gridCol w:w="2737"/>
      </w:tblGrid>
      <w:tr w:rsidR="003A528D" w:rsidRPr="00DA7FC7" w:rsidTr="00DA7FC7">
        <w:tc>
          <w:tcPr>
            <w:tcW w:w="4858" w:type="dxa"/>
            <w:shd w:val="clear" w:color="auto" w:fill="auto"/>
          </w:tcPr>
          <w:p w:rsidR="003A528D" w:rsidRPr="00DA7FC7" w:rsidRDefault="003A528D" w:rsidP="00C45CE0">
            <w:pPr>
              <w:rPr>
                <w:rFonts w:ascii="Times New Roman" w:hAnsi="Times New Roman" w:cs="Times New Roman"/>
                <w:i/>
                <w:szCs w:val="28"/>
              </w:rPr>
            </w:pPr>
            <w:r w:rsidRPr="00DA7FC7">
              <w:rPr>
                <w:rFonts w:ascii="Times New Roman" w:hAnsi="Times New Roman" w:cs="Times New Roman"/>
                <w:i/>
                <w:szCs w:val="28"/>
              </w:rPr>
              <w:t>Показатели</w:t>
            </w:r>
          </w:p>
        </w:tc>
        <w:tc>
          <w:tcPr>
            <w:tcW w:w="0" w:type="auto"/>
            <w:shd w:val="clear" w:color="auto" w:fill="auto"/>
          </w:tcPr>
          <w:p w:rsidR="003A528D" w:rsidRPr="00DA7FC7" w:rsidRDefault="003A528D" w:rsidP="00C45CE0">
            <w:pPr>
              <w:rPr>
                <w:rFonts w:ascii="Times New Roman" w:hAnsi="Times New Roman" w:cs="Times New Roman"/>
                <w:i/>
                <w:szCs w:val="28"/>
              </w:rPr>
            </w:pPr>
            <w:r w:rsidRPr="00DA7FC7">
              <w:rPr>
                <w:rFonts w:ascii="Times New Roman" w:hAnsi="Times New Roman" w:cs="Times New Roman"/>
                <w:i/>
                <w:szCs w:val="28"/>
              </w:rPr>
              <w:t>2000</w:t>
            </w:r>
          </w:p>
        </w:tc>
        <w:tc>
          <w:tcPr>
            <w:tcW w:w="0" w:type="auto"/>
            <w:shd w:val="clear" w:color="auto" w:fill="auto"/>
          </w:tcPr>
          <w:p w:rsidR="003A528D" w:rsidRPr="00DA7FC7" w:rsidRDefault="003A528D" w:rsidP="00C45CE0">
            <w:pPr>
              <w:rPr>
                <w:rFonts w:ascii="Times New Roman" w:hAnsi="Times New Roman" w:cs="Times New Roman"/>
                <w:i/>
                <w:szCs w:val="28"/>
              </w:rPr>
            </w:pPr>
            <w:r w:rsidRPr="00DA7FC7">
              <w:rPr>
                <w:rFonts w:ascii="Times New Roman" w:hAnsi="Times New Roman" w:cs="Times New Roman"/>
                <w:i/>
                <w:szCs w:val="28"/>
              </w:rPr>
              <w:t>2001</w:t>
            </w:r>
          </w:p>
        </w:tc>
        <w:tc>
          <w:tcPr>
            <w:tcW w:w="0" w:type="auto"/>
            <w:shd w:val="clear" w:color="auto" w:fill="auto"/>
          </w:tcPr>
          <w:p w:rsidR="003A528D" w:rsidRPr="00DA7FC7" w:rsidRDefault="003A528D" w:rsidP="00C45CE0">
            <w:pPr>
              <w:rPr>
                <w:rFonts w:ascii="Times New Roman" w:hAnsi="Times New Roman" w:cs="Times New Roman"/>
                <w:i/>
                <w:szCs w:val="28"/>
              </w:rPr>
            </w:pPr>
            <w:r w:rsidRPr="00DA7FC7">
              <w:rPr>
                <w:rFonts w:ascii="Times New Roman" w:hAnsi="Times New Roman" w:cs="Times New Roman"/>
                <w:i/>
                <w:szCs w:val="28"/>
              </w:rPr>
              <w:t>2002</w:t>
            </w:r>
          </w:p>
        </w:tc>
        <w:tc>
          <w:tcPr>
            <w:tcW w:w="2737" w:type="dxa"/>
            <w:shd w:val="clear" w:color="auto" w:fill="auto"/>
          </w:tcPr>
          <w:p w:rsidR="003A528D" w:rsidRPr="00DA7FC7" w:rsidRDefault="003A528D" w:rsidP="00C45CE0">
            <w:pPr>
              <w:rPr>
                <w:rFonts w:ascii="Times New Roman" w:hAnsi="Times New Roman" w:cs="Times New Roman"/>
                <w:i/>
                <w:szCs w:val="28"/>
              </w:rPr>
            </w:pPr>
            <w:r w:rsidRPr="00DA7FC7">
              <w:rPr>
                <w:rFonts w:ascii="Times New Roman" w:hAnsi="Times New Roman" w:cs="Times New Roman"/>
                <w:i/>
                <w:szCs w:val="28"/>
              </w:rPr>
              <w:t>Нормативное значение</w:t>
            </w:r>
          </w:p>
        </w:tc>
      </w:tr>
      <w:tr w:rsidR="003A528D" w:rsidRPr="00DA7FC7" w:rsidTr="00DA7FC7">
        <w:tc>
          <w:tcPr>
            <w:tcW w:w="4858" w:type="dxa"/>
            <w:shd w:val="clear" w:color="auto" w:fill="auto"/>
          </w:tcPr>
          <w:p w:rsidR="003A528D" w:rsidRPr="00DA7FC7" w:rsidRDefault="003A528D" w:rsidP="00C45CE0">
            <w:pPr>
              <w:rPr>
                <w:rFonts w:ascii="Times New Roman" w:hAnsi="Times New Roman" w:cs="Times New Roman"/>
                <w:i/>
                <w:szCs w:val="28"/>
              </w:rPr>
            </w:pPr>
            <w:r w:rsidRPr="00DA7FC7">
              <w:rPr>
                <w:rFonts w:ascii="Times New Roman" w:hAnsi="Times New Roman" w:cs="Times New Roman"/>
                <w:i/>
                <w:szCs w:val="28"/>
              </w:rPr>
              <w:t>Собственные оборотные средства, руб.</w:t>
            </w:r>
          </w:p>
          <w:p w:rsidR="003A528D" w:rsidRPr="00DA7FC7" w:rsidRDefault="003A528D" w:rsidP="00C45CE0">
            <w:pPr>
              <w:rPr>
                <w:rFonts w:ascii="Times New Roman" w:hAnsi="Times New Roman" w:cs="Times New Roman"/>
                <w:i/>
                <w:szCs w:val="28"/>
              </w:rPr>
            </w:pPr>
            <w:r w:rsidRPr="00DA7FC7">
              <w:rPr>
                <w:rFonts w:ascii="Times New Roman" w:hAnsi="Times New Roman" w:cs="Times New Roman"/>
                <w:i/>
                <w:szCs w:val="28"/>
              </w:rPr>
              <w:t>Коэффициент маневренности собственного капитала</w:t>
            </w:r>
          </w:p>
          <w:p w:rsidR="003A528D" w:rsidRPr="00DA7FC7" w:rsidRDefault="003A528D" w:rsidP="00C45CE0">
            <w:pPr>
              <w:rPr>
                <w:rFonts w:ascii="Times New Roman" w:hAnsi="Times New Roman" w:cs="Times New Roman"/>
                <w:i/>
                <w:szCs w:val="28"/>
              </w:rPr>
            </w:pPr>
            <w:r w:rsidRPr="00DA7FC7">
              <w:rPr>
                <w:rFonts w:ascii="Times New Roman" w:hAnsi="Times New Roman" w:cs="Times New Roman"/>
                <w:i/>
                <w:szCs w:val="28"/>
              </w:rPr>
              <w:t>Коэффициент текущей ликвидности</w:t>
            </w:r>
          </w:p>
          <w:p w:rsidR="003A528D" w:rsidRPr="00DA7FC7" w:rsidRDefault="003A528D" w:rsidP="00C45CE0">
            <w:pPr>
              <w:rPr>
                <w:rFonts w:ascii="Times New Roman" w:hAnsi="Times New Roman" w:cs="Times New Roman"/>
                <w:i/>
                <w:szCs w:val="28"/>
              </w:rPr>
            </w:pPr>
            <w:r w:rsidRPr="00DA7FC7">
              <w:rPr>
                <w:rFonts w:ascii="Times New Roman" w:hAnsi="Times New Roman" w:cs="Times New Roman"/>
                <w:i/>
                <w:szCs w:val="28"/>
              </w:rPr>
              <w:t>Коэффициент быстрой ликвидности</w:t>
            </w:r>
          </w:p>
          <w:p w:rsidR="003A528D" w:rsidRPr="00DA7FC7" w:rsidRDefault="003A528D" w:rsidP="00C45CE0">
            <w:pPr>
              <w:rPr>
                <w:rFonts w:ascii="Times New Roman" w:hAnsi="Times New Roman" w:cs="Times New Roman"/>
                <w:i/>
                <w:szCs w:val="28"/>
              </w:rPr>
            </w:pPr>
            <w:r w:rsidRPr="00DA7FC7">
              <w:rPr>
                <w:rFonts w:ascii="Times New Roman" w:hAnsi="Times New Roman" w:cs="Times New Roman"/>
                <w:i/>
                <w:szCs w:val="28"/>
              </w:rPr>
              <w:t>Коэффициент платежеспособности</w:t>
            </w:r>
          </w:p>
          <w:p w:rsidR="003A528D" w:rsidRPr="00DA7FC7" w:rsidRDefault="003A528D" w:rsidP="00C45CE0">
            <w:pPr>
              <w:rPr>
                <w:rFonts w:ascii="Times New Roman" w:hAnsi="Times New Roman" w:cs="Times New Roman"/>
                <w:i/>
                <w:szCs w:val="28"/>
              </w:rPr>
            </w:pPr>
            <w:r w:rsidRPr="00DA7FC7">
              <w:rPr>
                <w:rFonts w:ascii="Times New Roman" w:hAnsi="Times New Roman" w:cs="Times New Roman"/>
                <w:i/>
                <w:szCs w:val="28"/>
              </w:rPr>
              <w:t>Доля собственных оборотных средств в активах предприятия, %</w:t>
            </w:r>
          </w:p>
          <w:p w:rsidR="003A528D" w:rsidRPr="00DA7FC7" w:rsidRDefault="003A528D" w:rsidP="00C45CE0">
            <w:pPr>
              <w:rPr>
                <w:rFonts w:ascii="Times New Roman" w:hAnsi="Times New Roman" w:cs="Times New Roman"/>
                <w:i/>
                <w:szCs w:val="28"/>
              </w:rPr>
            </w:pPr>
            <w:r w:rsidRPr="00DA7FC7">
              <w:rPr>
                <w:rFonts w:ascii="Times New Roman" w:hAnsi="Times New Roman" w:cs="Times New Roman"/>
                <w:i/>
                <w:szCs w:val="28"/>
              </w:rPr>
              <w:t>Доля собственных оборотных средств в сумме оборотных активов, %</w:t>
            </w:r>
          </w:p>
          <w:p w:rsidR="003A528D" w:rsidRPr="00DA7FC7" w:rsidRDefault="003A528D" w:rsidP="00C45CE0">
            <w:pPr>
              <w:rPr>
                <w:rFonts w:ascii="Times New Roman" w:hAnsi="Times New Roman" w:cs="Times New Roman"/>
                <w:i/>
                <w:szCs w:val="28"/>
              </w:rPr>
            </w:pPr>
            <w:r w:rsidRPr="00DA7FC7">
              <w:rPr>
                <w:rFonts w:ascii="Times New Roman" w:hAnsi="Times New Roman" w:cs="Times New Roman"/>
                <w:i/>
                <w:szCs w:val="28"/>
              </w:rPr>
              <w:t>Доля запасов в оборотных активах предприятия, %</w:t>
            </w:r>
          </w:p>
          <w:p w:rsidR="003A528D" w:rsidRPr="00DA7FC7" w:rsidRDefault="003A528D" w:rsidP="00C45CE0">
            <w:pPr>
              <w:rPr>
                <w:rFonts w:ascii="Times New Roman" w:hAnsi="Times New Roman" w:cs="Times New Roman"/>
                <w:i/>
                <w:szCs w:val="28"/>
              </w:rPr>
            </w:pPr>
            <w:r w:rsidRPr="00DA7FC7">
              <w:rPr>
                <w:rFonts w:ascii="Times New Roman" w:hAnsi="Times New Roman" w:cs="Times New Roman"/>
                <w:i/>
                <w:szCs w:val="28"/>
              </w:rPr>
              <w:t>Доля собственных оборотных средств в покрытии запасов товаров, %</w:t>
            </w:r>
          </w:p>
          <w:p w:rsidR="003A528D" w:rsidRPr="00DA7FC7" w:rsidRDefault="003A528D" w:rsidP="00C45CE0">
            <w:pPr>
              <w:rPr>
                <w:rFonts w:ascii="Times New Roman" w:hAnsi="Times New Roman" w:cs="Times New Roman"/>
                <w:i/>
                <w:szCs w:val="28"/>
              </w:rPr>
            </w:pPr>
            <w:r w:rsidRPr="00DA7FC7">
              <w:rPr>
                <w:rFonts w:ascii="Times New Roman" w:hAnsi="Times New Roman" w:cs="Times New Roman"/>
                <w:i/>
                <w:szCs w:val="28"/>
              </w:rPr>
              <w:t>Коэффициент покрытия запасов</w:t>
            </w:r>
          </w:p>
        </w:tc>
        <w:tc>
          <w:tcPr>
            <w:tcW w:w="0" w:type="auto"/>
            <w:shd w:val="clear" w:color="auto" w:fill="auto"/>
          </w:tcPr>
          <w:p w:rsidR="003A528D" w:rsidRPr="00DA7FC7" w:rsidRDefault="003A528D" w:rsidP="00C45CE0">
            <w:pPr>
              <w:rPr>
                <w:rFonts w:ascii="Times New Roman" w:hAnsi="Times New Roman" w:cs="Times New Roman"/>
                <w:szCs w:val="28"/>
              </w:rPr>
            </w:pPr>
          </w:p>
        </w:tc>
        <w:tc>
          <w:tcPr>
            <w:tcW w:w="0" w:type="auto"/>
            <w:shd w:val="clear" w:color="auto" w:fill="auto"/>
          </w:tcPr>
          <w:p w:rsidR="003A528D" w:rsidRPr="00DA7FC7" w:rsidRDefault="003A528D" w:rsidP="00C45CE0">
            <w:pPr>
              <w:rPr>
                <w:rFonts w:ascii="Times New Roman" w:hAnsi="Times New Roman" w:cs="Times New Roman"/>
                <w:szCs w:val="28"/>
              </w:rPr>
            </w:pPr>
          </w:p>
        </w:tc>
        <w:tc>
          <w:tcPr>
            <w:tcW w:w="0" w:type="auto"/>
            <w:shd w:val="clear" w:color="auto" w:fill="auto"/>
          </w:tcPr>
          <w:p w:rsidR="003A528D" w:rsidRPr="00DA7FC7" w:rsidRDefault="003A528D" w:rsidP="00C45CE0">
            <w:pPr>
              <w:rPr>
                <w:rFonts w:ascii="Times New Roman" w:hAnsi="Times New Roman" w:cs="Times New Roman"/>
                <w:szCs w:val="28"/>
              </w:rPr>
            </w:pPr>
          </w:p>
        </w:tc>
        <w:tc>
          <w:tcPr>
            <w:tcW w:w="2737" w:type="dxa"/>
            <w:shd w:val="clear" w:color="auto" w:fill="auto"/>
          </w:tcPr>
          <w:p w:rsidR="003A528D" w:rsidRPr="00DA7FC7" w:rsidRDefault="003A528D" w:rsidP="00C45CE0">
            <w:pPr>
              <w:rPr>
                <w:rFonts w:ascii="Times New Roman" w:hAnsi="Times New Roman" w:cs="Times New Roman"/>
                <w:szCs w:val="28"/>
              </w:rPr>
            </w:pPr>
            <w:r w:rsidRPr="00DA7FC7">
              <w:rPr>
                <w:rFonts w:ascii="Times New Roman" w:hAnsi="Times New Roman" w:cs="Times New Roman"/>
                <w:szCs w:val="28"/>
              </w:rPr>
              <w:t>-0-1</w:t>
            </w:r>
          </w:p>
          <w:p w:rsidR="003A528D" w:rsidRPr="00DA7FC7" w:rsidRDefault="003A528D" w:rsidP="00C45CE0">
            <w:pPr>
              <w:rPr>
                <w:rFonts w:ascii="Times New Roman" w:hAnsi="Times New Roman" w:cs="Times New Roman"/>
                <w:szCs w:val="28"/>
              </w:rPr>
            </w:pPr>
            <w:r w:rsidRPr="00DA7FC7">
              <w:rPr>
                <w:rFonts w:ascii="Times New Roman" w:hAnsi="Times New Roman" w:cs="Times New Roman"/>
                <w:szCs w:val="28"/>
              </w:rPr>
              <w:t>&gt; или =2</w:t>
            </w:r>
          </w:p>
          <w:p w:rsidR="003A528D" w:rsidRPr="00DA7FC7" w:rsidRDefault="003A528D" w:rsidP="00C45CE0">
            <w:pPr>
              <w:rPr>
                <w:rFonts w:ascii="Times New Roman" w:hAnsi="Times New Roman" w:cs="Times New Roman"/>
                <w:szCs w:val="28"/>
              </w:rPr>
            </w:pPr>
            <w:r w:rsidRPr="00DA7FC7">
              <w:rPr>
                <w:rFonts w:ascii="Times New Roman" w:hAnsi="Times New Roman" w:cs="Times New Roman"/>
                <w:szCs w:val="28"/>
              </w:rPr>
              <w:t>&gt; или =1</w:t>
            </w:r>
          </w:p>
          <w:p w:rsidR="003A528D" w:rsidRPr="00DA7FC7" w:rsidRDefault="003A528D" w:rsidP="00C45CE0">
            <w:pPr>
              <w:rPr>
                <w:rFonts w:ascii="Times New Roman" w:hAnsi="Times New Roman" w:cs="Times New Roman"/>
                <w:szCs w:val="28"/>
              </w:rPr>
            </w:pPr>
            <w:r w:rsidRPr="00DA7FC7">
              <w:rPr>
                <w:rFonts w:ascii="Times New Roman" w:hAnsi="Times New Roman" w:cs="Times New Roman"/>
                <w:szCs w:val="28"/>
              </w:rPr>
              <w:t>0,05-0,2</w:t>
            </w:r>
          </w:p>
          <w:p w:rsidR="003A528D" w:rsidRPr="00DA7FC7" w:rsidRDefault="003A528D" w:rsidP="00C45CE0">
            <w:pPr>
              <w:rPr>
                <w:rFonts w:ascii="Times New Roman" w:hAnsi="Times New Roman" w:cs="Times New Roman"/>
                <w:szCs w:val="28"/>
              </w:rPr>
            </w:pPr>
            <w:r w:rsidRPr="00DA7FC7">
              <w:rPr>
                <w:rFonts w:ascii="Times New Roman" w:hAnsi="Times New Roman" w:cs="Times New Roman"/>
                <w:szCs w:val="28"/>
              </w:rPr>
              <w:t>&gt; или =30</w:t>
            </w:r>
          </w:p>
          <w:p w:rsidR="003A528D" w:rsidRPr="00DA7FC7" w:rsidRDefault="003A528D" w:rsidP="00C45CE0">
            <w:pPr>
              <w:rPr>
                <w:rFonts w:ascii="Times New Roman" w:hAnsi="Times New Roman" w:cs="Times New Roman"/>
                <w:szCs w:val="28"/>
              </w:rPr>
            </w:pPr>
          </w:p>
          <w:p w:rsidR="003A528D" w:rsidRPr="00DA7FC7" w:rsidRDefault="003A528D" w:rsidP="00C45CE0">
            <w:pPr>
              <w:rPr>
                <w:rFonts w:ascii="Times New Roman" w:hAnsi="Times New Roman" w:cs="Times New Roman"/>
                <w:szCs w:val="28"/>
              </w:rPr>
            </w:pPr>
            <w:r w:rsidRPr="00DA7FC7">
              <w:rPr>
                <w:rFonts w:ascii="Times New Roman" w:hAnsi="Times New Roman" w:cs="Times New Roman"/>
                <w:szCs w:val="28"/>
              </w:rPr>
              <w:t>&gt; или =50</w:t>
            </w:r>
          </w:p>
          <w:p w:rsidR="003A528D" w:rsidRPr="00DA7FC7" w:rsidRDefault="003A528D" w:rsidP="00C45CE0">
            <w:pPr>
              <w:rPr>
                <w:rFonts w:ascii="Times New Roman" w:hAnsi="Times New Roman" w:cs="Times New Roman"/>
                <w:szCs w:val="28"/>
              </w:rPr>
            </w:pPr>
            <w:r w:rsidRPr="00DA7FC7">
              <w:rPr>
                <w:rFonts w:ascii="Times New Roman" w:hAnsi="Times New Roman" w:cs="Times New Roman"/>
                <w:szCs w:val="28"/>
              </w:rPr>
              <w:t>&gt; или =50</w:t>
            </w:r>
          </w:p>
          <w:p w:rsidR="003A528D" w:rsidRPr="00DA7FC7" w:rsidRDefault="003A528D" w:rsidP="00C45CE0">
            <w:pPr>
              <w:rPr>
                <w:rFonts w:ascii="Times New Roman" w:hAnsi="Times New Roman" w:cs="Times New Roman"/>
                <w:szCs w:val="28"/>
              </w:rPr>
            </w:pPr>
          </w:p>
          <w:p w:rsidR="003A528D" w:rsidRPr="00DA7FC7" w:rsidRDefault="003A528D" w:rsidP="00C45CE0">
            <w:pPr>
              <w:rPr>
                <w:rFonts w:ascii="Times New Roman" w:hAnsi="Times New Roman" w:cs="Times New Roman"/>
                <w:szCs w:val="28"/>
              </w:rPr>
            </w:pPr>
            <w:r w:rsidRPr="00DA7FC7">
              <w:rPr>
                <w:rFonts w:ascii="Times New Roman" w:hAnsi="Times New Roman" w:cs="Times New Roman"/>
                <w:szCs w:val="28"/>
                <w:lang w:val="en-US"/>
              </w:rPr>
              <w:t>&gt;</w:t>
            </w:r>
            <w:r w:rsidRPr="00DA7FC7">
              <w:rPr>
                <w:rFonts w:ascii="Times New Roman" w:hAnsi="Times New Roman" w:cs="Times New Roman"/>
                <w:szCs w:val="28"/>
              </w:rPr>
              <w:t xml:space="preserve"> или =50</w:t>
            </w:r>
          </w:p>
          <w:p w:rsidR="003A528D" w:rsidRPr="00DA7FC7" w:rsidRDefault="003A528D" w:rsidP="00C45CE0">
            <w:pPr>
              <w:rPr>
                <w:rFonts w:ascii="Times New Roman" w:hAnsi="Times New Roman" w:cs="Times New Roman"/>
                <w:szCs w:val="28"/>
              </w:rPr>
            </w:pPr>
          </w:p>
          <w:p w:rsidR="003A528D" w:rsidRPr="00DA7FC7" w:rsidRDefault="003A528D" w:rsidP="00C45CE0">
            <w:pPr>
              <w:rPr>
                <w:rFonts w:ascii="Times New Roman" w:hAnsi="Times New Roman" w:cs="Times New Roman"/>
                <w:szCs w:val="28"/>
              </w:rPr>
            </w:pPr>
          </w:p>
          <w:p w:rsidR="003A528D" w:rsidRPr="00DA7FC7" w:rsidRDefault="003A528D" w:rsidP="00C45CE0">
            <w:pPr>
              <w:rPr>
                <w:rFonts w:ascii="Times New Roman" w:hAnsi="Times New Roman" w:cs="Times New Roman"/>
                <w:szCs w:val="28"/>
              </w:rPr>
            </w:pPr>
            <w:r w:rsidRPr="00DA7FC7">
              <w:rPr>
                <w:rFonts w:ascii="Times New Roman" w:hAnsi="Times New Roman" w:cs="Times New Roman"/>
                <w:szCs w:val="28"/>
                <w:lang w:val="en-US"/>
              </w:rPr>
              <w:t>&gt;</w:t>
            </w:r>
            <w:r w:rsidRPr="00DA7FC7">
              <w:rPr>
                <w:rFonts w:ascii="Times New Roman" w:hAnsi="Times New Roman" w:cs="Times New Roman"/>
                <w:szCs w:val="28"/>
              </w:rPr>
              <w:t xml:space="preserve"> или =1</w:t>
            </w:r>
          </w:p>
        </w:tc>
      </w:tr>
    </w:tbl>
    <w:p w:rsidR="003A528D" w:rsidRPr="00C54BBA" w:rsidRDefault="003A528D" w:rsidP="00C54BBA">
      <w:pPr>
        <w:spacing w:line="360" w:lineRule="auto"/>
        <w:ind w:firstLine="709"/>
        <w:jc w:val="both"/>
        <w:rPr>
          <w:rFonts w:ascii="Times New Roman" w:hAnsi="Times New Roman" w:cs="Times New Roman"/>
          <w:sz w:val="28"/>
          <w:szCs w:val="28"/>
        </w:rPr>
      </w:pPr>
    </w:p>
    <w:p w:rsidR="003A528D" w:rsidRPr="00C54BBA" w:rsidRDefault="003A528D" w:rsidP="00C54BBA">
      <w:pPr>
        <w:numPr>
          <w:ilvl w:val="0"/>
          <w:numId w:val="18"/>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b/>
          <w:sz w:val="28"/>
          <w:szCs w:val="28"/>
        </w:rPr>
        <w:t>Диагностика финансовой устойчивости.</w:t>
      </w:r>
      <w:r w:rsidRPr="00C54BBA">
        <w:rPr>
          <w:rFonts w:ascii="Times New Roman" w:hAnsi="Times New Roman" w:cs="Times New Roman"/>
          <w:sz w:val="28"/>
          <w:szCs w:val="28"/>
        </w:rPr>
        <w:t xml:space="preserve"> Основные показатели: </w:t>
      </w:r>
      <w:r w:rsidRPr="00C54BBA">
        <w:rPr>
          <w:rFonts w:ascii="Times New Roman" w:hAnsi="Times New Roman" w:cs="Times New Roman"/>
          <w:i/>
          <w:sz w:val="28"/>
          <w:szCs w:val="28"/>
        </w:rPr>
        <w:t>коэффициент автономии</w:t>
      </w:r>
      <w:r w:rsidRPr="00C54BBA">
        <w:rPr>
          <w:rFonts w:ascii="Times New Roman" w:hAnsi="Times New Roman" w:cs="Times New Roman"/>
          <w:sz w:val="28"/>
          <w:szCs w:val="28"/>
        </w:rPr>
        <w:t xml:space="preserve"> – показывает долю собственных средств предприятия в общей сумме активов баланса:</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К</w:t>
      </w:r>
      <w:r w:rsidRPr="00C54BBA">
        <w:rPr>
          <w:rFonts w:ascii="Times New Roman" w:hAnsi="Times New Roman" w:cs="Times New Roman"/>
          <w:sz w:val="28"/>
          <w:szCs w:val="28"/>
          <w:vertAlign w:val="subscript"/>
        </w:rPr>
        <w:t>а</w:t>
      </w:r>
      <w:r w:rsidRPr="00C54BBA">
        <w:rPr>
          <w:rFonts w:ascii="Times New Roman" w:hAnsi="Times New Roman" w:cs="Times New Roman"/>
          <w:sz w:val="28"/>
          <w:szCs w:val="28"/>
        </w:rPr>
        <w:t xml:space="preserve"> = Собственные средства / Сумма активов</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xml:space="preserve">Коэффициент автономии характеризует степень финансовой независимости предприятия от кредиторов. Применительно к акционерным обществам используется разновидность этого показателя – </w:t>
      </w:r>
      <w:r w:rsidRPr="00C54BBA">
        <w:rPr>
          <w:rFonts w:ascii="Times New Roman" w:hAnsi="Times New Roman" w:cs="Times New Roman"/>
          <w:i/>
          <w:sz w:val="28"/>
          <w:szCs w:val="28"/>
        </w:rPr>
        <w:t>коэффициент акционерного капитала</w:t>
      </w:r>
      <w:r w:rsidRPr="00C54BBA">
        <w:rPr>
          <w:rFonts w:ascii="Times New Roman" w:hAnsi="Times New Roman" w:cs="Times New Roman"/>
          <w:sz w:val="28"/>
          <w:szCs w:val="28"/>
        </w:rPr>
        <w:t>. В отличие от коэффициента автономии в этом случае в числителе показываются не все собственные средства, а только акционерный капитал (уставный, добавочный и резервный):</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К</w:t>
      </w:r>
      <w:r w:rsidRPr="00C54BBA">
        <w:rPr>
          <w:rFonts w:ascii="Times New Roman" w:hAnsi="Times New Roman" w:cs="Times New Roman"/>
          <w:sz w:val="28"/>
          <w:szCs w:val="28"/>
          <w:vertAlign w:val="subscript"/>
        </w:rPr>
        <w:t>как</w:t>
      </w:r>
      <w:r w:rsidRPr="00C54BBA">
        <w:rPr>
          <w:rFonts w:ascii="Times New Roman" w:hAnsi="Times New Roman" w:cs="Times New Roman"/>
          <w:sz w:val="28"/>
          <w:szCs w:val="28"/>
        </w:rPr>
        <w:t xml:space="preserve"> = Акционерный капитал / Сумма активов</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Распространено мнение, что коэффициенты автономии и концентрации акционерного капитала не должны опускаться ниже 0,5-0,6. Считается, что при малых значениях этих коэффициентов невозможно рассчитывать на доверие к предприятию со стороны банков и других инвесторов.</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xml:space="preserve">Производными от коэффициента автономии являются такие показатели, как коэффициент соотношения заемных и собственных средств и коэффициент финансовой зависимости. </w:t>
      </w:r>
      <w:r w:rsidRPr="00C54BBA">
        <w:rPr>
          <w:rFonts w:ascii="Times New Roman" w:hAnsi="Times New Roman" w:cs="Times New Roman"/>
          <w:i/>
          <w:sz w:val="28"/>
          <w:szCs w:val="28"/>
        </w:rPr>
        <w:t>Коэффициент соотношения собственных и заемных средств</w:t>
      </w:r>
      <w:r w:rsidRPr="00C54BBA">
        <w:rPr>
          <w:rFonts w:ascii="Times New Roman" w:hAnsi="Times New Roman" w:cs="Times New Roman"/>
          <w:sz w:val="28"/>
          <w:szCs w:val="28"/>
        </w:rPr>
        <w:t xml:space="preserve"> показывает отношение привлеченного капитала к собственному капиталу. Естественно, что при допустимом значении коэффициента автономии 0,5 коэффициент соотношения собственных и заемных средств не должен превышать единицу. </w:t>
      </w:r>
      <w:r w:rsidRPr="00C54BBA">
        <w:rPr>
          <w:rFonts w:ascii="Times New Roman" w:hAnsi="Times New Roman" w:cs="Times New Roman"/>
          <w:i/>
          <w:sz w:val="28"/>
          <w:szCs w:val="28"/>
        </w:rPr>
        <w:t>Коэффициент финансовой зависимости</w:t>
      </w:r>
      <w:r w:rsidRPr="00C54BBA">
        <w:rPr>
          <w:rFonts w:ascii="Times New Roman" w:hAnsi="Times New Roman" w:cs="Times New Roman"/>
          <w:sz w:val="28"/>
          <w:szCs w:val="28"/>
        </w:rPr>
        <w:t xml:space="preserve"> рассчитывается либо как величина, обратная коэффициенту автономии, либо как разность между единицей и коэффициентом автономии (т. е. как доля заемных средств в активах).</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i/>
          <w:sz w:val="28"/>
          <w:szCs w:val="28"/>
        </w:rPr>
        <w:t>Коэффициент долгосрочного привлечения заемных средств</w:t>
      </w:r>
      <w:r w:rsidRPr="00C54BBA">
        <w:rPr>
          <w:rFonts w:ascii="Times New Roman" w:hAnsi="Times New Roman" w:cs="Times New Roman"/>
          <w:sz w:val="28"/>
          <w:szCs w:val="28"/>
        </w:rPr>
        <w:t xml:space="preserve"> рассчитывается путем деления суммы долгосрочных обязательств на сумму собственных средств и долгосрочных обязательств:</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К</w:t>
      </w:r>
      <w:r w:rsidRPr="00C54BBA">
        <w:rPr>
          <w:rFonts w:ascii="Times New Roman" w:hAnsi="Times New Roman" w:cs="Times New Roman"/>
          <w:sz w:val="28"/>
          <w:szCs w:val="28"/>
          <w:vertAlign w:val="subscript"/>
        </w:rPr>
        <w:t>дпз</w:t>
      </w:r>
      <w:r w:rsidRPr="00C54BBA">
        <w:rPr>
          <w:rFonts w:ascii="Times New Roman" w:hAnsi="Times New Roman" w:cs="Times New Roman"/>
          <w:sz w:val="28"/>
          <w:szCs w:val="28"/>
        </w:rPr>
        <w:t xml:space="preserve"> = Долгосрочные обязательства / (Собственные средства + Долгосрочные обязательства)</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Этот показатель довольно широко используется в зарубежной хозяйственной практике. Как и другие показатели финансовой устойчивости, он наиболее полно применим при сравнении с другими предприятиями той же отрасли со схожими характеристиками.</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i/>
          <w:sz w:val="28"/>
          <w:szCs w:val="28"/>
        </w:rPr>
        <w:t>Коэффициент покрытия инвестиций</w:t>
      </w:r>
      <w:r w:rsidRPr="00C54BBA">
        <w:rPr>
          <w:rFonts w:ascii="Times New Roman" w:hAnsi="Times New Roman" w:cs="Times New Roman"/>
          <w:sz w:val="28"/>
          <w:szCs w:val="28"/>
        </w:rPr>
        <w:t xml:space="preserve"> характеризует долю собственных средств и долгосрочных обязательств в общей суммы активов предприятия:</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К</w:t>
      </w:r>
      <w:r w:rsidRPr="00C54BBA">
        <w:rPr>
          <w:rFonts w:ascii="Times New Roman" w:hAnsi="Times New Roman" w:cs="Times New Roman"/>
          <w:sz w:val="28"/>
          <w:szCs w:val="28"/>
          <w:vertAlign w:val="subscript"/>
        </w:rPr>
        <w:t xml:space="preserve">пи </w:t>
      </w:r>
      <w:r w:rsidRPr="00C54BBA">
        <w:rPr>
          <w:rFonts w:ascii="Times New Roman" w:hAnsi="Times New Roman" w:cs="Times New Roman"/>
          <w:sz w:val="28"/>
          <w:szCs w:val="28"/>
        </w:rPr>
        <w:t>= (Собственные средства + Долгосрочные обязательства) / Сумма активов</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Этот показатель имеет менее жесткие ограничения по сравнению с коэффициентом автономии. В западной практике учета принято считать, что нормальное значение коэффициента равно 0,9, критическим считается его снижение до 0,75.</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i/>
          <w:sz w:val="28"/>
          <w:szCs w:val="28"/>
        </w:rPr>
        <w:t>Коэффициент маневренности собственных средств</w:t>
      </w:r>
      <w:r w:rsidRPr="00C54BBA">
        <w:rPr>
          <w:rFonts w:ascii="Times New Roman" w:hAnsi="Times New Roman" w:cs="Times New Roman"/>
          <w:sz w:val="28"/>
          <w:szCs w:val="28"/>
        </w:rPr>
        <w:t xml:space="preserve"> показывает отношение собственных оборотных средств к общей сумме собственных средств:</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К</w:t>
      </w:r>
      <w:r w:rsidRPr="00C54BBA">
        <w:rPr>
          <w:rFonts w:ascii="Times New Roman" w:hAnsi="Times New Roman" w:cs="Times New Roman"/>
          <w:sz w:val="28"/>
          <w:szCs w:val="28"/>
          <w:vertAlign w:val="subscript"/>
        </w:rPr>
        <w:t>мсс</w:t>
      </w:r>
      <w:r w:rsidRPr="00C54BBA">
        <w:rPr>
          <w:rFonts w:ascii="Times New Roman" w:hAnsi="Times New Roman" w:cs="Times New Roman"/>
          <w:sz w:val="28"/>
          <w:szCs w:val="28"/>
        </w:rPr>
        <w:t xml:space="preserve"> = (Собственные средства + Основные средства и вложения) / Собственные средства</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Данный коэффициент показывает, какая часть собственных средств предприятия находится в мобильной форме, позволяющей относительно свободно маневрировать этими средствами. Некоторые авторы считают, что оптимальное значение этого показателя – около 0,5.</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xml:space="preserve">Финансовая устойчивость предприятий-должников оценивается с помощью </w:t>
      </w:r>
      <w:r w:rsidRPr="00C54BBA">
        <w:rPr>
          <w:rFonts w:ascii="Times New Roman" w:hAnsi="Times New Roman" w:cs="Times New Roman"/>
          <w:i/>
          <w:sz w:val="28"/>
          <w:szCs w:val="28"/>
        </w:rPr>
        <w:t>коэффициента обеспеченности оборотных средств собственными источниками</w:t>
      </w:r>
      <w:r w:rsidRPr="00C54BBA">
        <w:rPr>
          <w:rFonts w:ascii="Times New Roman" w:hAnsi="Times New Roman" w:cs="Times New Roman"/>
          <w:sz w:val="28"/>
          <w:szCs w:val="28"/>
        </w:rPr>
        <w:t xml:space="preserve">. Нижнее нормативное значение этого показателя равно 0,1. В дополнение к данному показателю может рассчитываться </w:t>
      </w:r>
      <w:r w:rsidRPr="00C54BBA">
        <w:rPr>
          <w:rFonts w:ascii="Times New Roman" w:hAnsi="Times New Roman" w:cs="Times New Roman"/>
          <w:i/>
          <w:sz w:val="28"/>
          <w:szCs w:val="28"/>
        </w:rPr>
        <w:t>коэффициент обеспеченности запасов и затрат собственными источниками</w:t>
      </w:r>
      <w:r w:rsidRPr="00C54BBA">
        <w:rPr>
          <w:rFonts w:ascii="Times New Roman" w:hAnsi="Times New Roman" w:cs="Times New Roman"/>
          <w:sz w:val="28"/>
          <w:szCs w:val="28"/>
        </w:rPr>
        <w:t xml:space="preserve"> как отношение собственных оборотных средств к стоимости запасов и затрат. Этот показатель по обобщенным статистическим данным по ряду предприятий не должен опускаться ниже 0,6:</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К</w:t>
      </w:r>
      <w:r w:rsidRPr="00C54BBA">
        <w:rPr>
          <w:rFonts w:ascii="Times New Roman" w:hAnsi="Times New Roman" w:cs="Times New Roman"/>
          <w:sz w:val="28"/>
          <w:szCs w:val="28"/>
          <w:vertAlign w:val="subscript"/>
        </w:rPr>
        <w:t>озз</w:t>
      </w:r>
      <w:r w:rsidRPr="00C54BBA">
        <w:rPr>
          <w:rFonts w:ascii="Times New Roman" w:hAnsi="Times New Roman" w:cs="Times New Roman"/>
          <w:sz w:val="28"/>
          <w:szCs w:val="28"/>
        </w:rPr>
        <w:t xml:space="preserve"> = (Собственные средства + Основные средства и вложения) / Запасы и затраты</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i/>
          <w:sz w:val="28"/>
          <w:szCs w:val="28"/>
        </w:rPr>
        <w:t>Коэффициент покрытия платежей по кредитам</w:t>
      </w:r>
      <w:r w:rsidRPr="00C54BBA">
        <w:rPr>
          <w:rFonts w:ascii="Times New Roman" w:hAnsi="Times New Roman" w:cs="Times New Roman"/>
          <w:sz w:val="28"/>
          <w:szCs w:val="28"/>
        </w:rPr>
        <w:t xml:space="preserve"> характеризует соотношение прибыли предприятия  платежей по кредитам. В зарубежной хозяйственной практике этот показатель может рассчитываться разными способами, например, в числителе может быть прибыль или доход (до выплаты налогов) плюс амортизационные отчисления, в знаменателе показывают процентные платежи по кредитам и ссудам. В отечественной бухгалтерской отчетности процентные платежи отдельно не отражаются, поэтому для российских условий показатель имеет вид:</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К</w:t>
      </w:r>
      <w:r w:rsidRPr="00C54BBA">
        <w:rPr>
          <w:rFonts w:ascii="Times New Roman" w:hAnsi="Times New Roman" w:cs="Times New Roman"/>
          <w:sz w:val="28"/>
          <w:szCs w:val="28"/>
          <w:vertAlign w:val="subscript"/>
        </w:rPr>
        <w:t>ппк</w:t>
      </w:r>
      <w:r w:rsidRPr="00C54BBA">
        <w:rPr>
          <w:rFonts w:ascii="Times New Roman" w:hAnsi="Times New Roman" w:cs="Times New Roman"/>
          <w:sz w:val="28"/>
          <w:szCs w:val="28"/>
        </w:rPr>
        <w:t xml:space="preserve"> = Балансовая прибыль / Выплаты по кредитам</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В зарубежной практике учета этот показатель используется кредиторами для приблизительной оценки способности предприятия покрыть свои обязательства по платежам.</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i/>
          <w:sz w:val="28"/>
          <w:szCs w:val="28"/>
        </w:rPr>
        <w:t>Коэффициент обеспеченности долгосрочных инвестиций</w:t>
      </w:r>
      <w:r w:rsidRPr="00C54BBA">
        <w:rPr>
          <w:rFonts w:ascii="Times New Roman" w:hAnsi="Times New Roman" w:cs="Times New Roman"/>
          <w:sz w:val="28"/>
          <w:szCs w:val="28"/>
        </w:rPr>
        <w:t xml:space="preserve"> показывает, какая доля инвестированного капитала, складывающегося из собственного капитала и долгосрочных обязательств, иммобилизована в основные средства:</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К</w:t>
      </w:r>
      <w:r w:rsidRPr="00C54BBA">
        <w:rPr>
          <w:rFonts w:ascii="Times New Roman" w:hAnsi="Times New Roman" w:cs="Times New Roman"/>
          <w:sz w:val="28"/>
          <w:szCs w:val="28"/>
          <w:vertAlign w:val="subscript"/>
        </w:rPr>
        <w:t>оди</w:t>
      </w:r>
      <w:r w:rsidRPr="00C54BBA">
        <w:rPr>
          <w:rFonts w:ascii="Times New Roman" w:hAnsi="Times New Roman" w:cs="Times New Roman"/>
          <w:sz w:val="28"/>
          <w:szCs w:val="28"/>
        </w:rPr>
        <w:t xml:space="preserve"> = Основные средства и вложения / (Собственные средства + Долгосрочные обязательства)</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i/>
          <w:sz w:val="28"/>
          <w:szCs w:val="28"/>
        </w:rPr>
        <w:t>Коэффициент иммобилизации</w:t>
      </w:r>
      <w:r w:rsidRPr="00C54BBA">
        <w:rPr>
          <w:rFonts w:ascii="Times New Roman" w:hAnsi="Times New Roman" w:cs="Times New Roman"/>
          <w:sz w:val="28"/>
          <w:szCs w:val="28"/>
        </w:rPr>
        <w:t xml:space="preserve"> отражает отношение основных средств к текущим активам, т. е. оборотным средства:</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К</w:t>
      </w:r>
      <w:r w:rsidRPr="00C54BBA">
        <w:rPr>
          <w:rFonts w:ascii="Times New Roman" w:hAnsi="Times New Roman" w:cs="Times New Roman"/>
          <w:sz w:val="28"/>
          <w:szCs w:val="28"/>
          <w:vertAlign w:val="subscript"/>
        </w:rPr>
        <w:t>и</w:t>
      </w:r>
      <w:r w:rsidRPr="00C54BBA">
        <w:rPr>
          <w:rFonts w:ascii="Times New Roman" w:hAnsi="Times New Roman" w:cs="Times New Roman"/>
          <w:sz w:val="28"/>
          <w:szCs w:val="28"/>
        </w:rPr>
        <w:t xml:space="preserve"> = Основные средства и вложения / Текущие активы</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В аналитической практике учета применяются и другие показатели финансовой устойчивости, но приведенных выше показателей вполне достаточно для того, чтобы выявить признаки финансовой неустойчивости предприятия с точки зрения опасн</w:t>
      </w:r>
      <w:r w:rsidR="00666B9D" w:rsidRPr="00C54BBA">
        <w:rPr>
          <w:rFonts w:ascii="Times New Roman" w:hAnsi="Times New Roman" w:cs="Times New Roman"/>
          <w:sz w:val="28"/>
          <w:szCs w:val="28"/>
        </w:rPr>
        <w:t>ости возникновения банкротства.</w:t>
      </w:r>
    </w:p>
    <w:p w:rsidR="00533DA1" w:rsidRPr="00C54BBA" w:rsidRDefault="00533DA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i/>
          <w:sz w:val="28"/>
          <w:szCs w:val="28"/>
        </w:rPr>
        <w:t>Коэффициент концентрации заемного капитала</w:t>
      </w:r>
      <w:r w:rsidRPr="00C54BBA">
        <w:rPr>
          <w:rFonts w:ascii="Times New Roman" w:hAnsi="Times New Roman" w:cs="Times New Roman"/>
          <w:sz w:val="28"/>
          <w:szCs w:val="28"/>
        </w:rPr>
        <w:t xml:space="preserve"> указывает, какова доля привлеченного капитала (долгосрочные и краткосрочные обязательства) в общей сумме средств, вложенных в предприятие (итог агрегированного баланса нетто).</w:t>
      </w:r>
    </w:p>
    <w:p w:rsidR="00533DA1" w:rsidRPr="00C54BBA" w:rsidRDefault="00533DA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i/>
          <w:sz w:val="28"/>
          <w:szCs w:val="28"/>
        </w:rPr>
        <w:t>Коэффициент финансовой зависимости</w:t>
      </w:r>
      <w:r w:rsidRPr="00C54BBA">
        <w:rPr>
          <w:rFonts w:ascii="Times New Roman" w:hAnsi="Times New Roman" w:cs="Times New Roman"/>
          <w:sz w:val="28"/>
          <w:szCs w:val="28"/>
        </w:rPr>
        <w:t xml:space="preserve"> (отношение итога агрегированного баланса нетто к собственному капиталу) в динамике растет, следовательно, растет и финансовая зависимость предприятия от заемных средств.</w:t>
      </w:r>
    </w:p>
    <w:p w:rsidR="00533DA1" w:rsidRPr="00C54BBA" w:rsidRDefault="00533DA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i/>
          <w:sz w:val="28"/>
          <w:szCs w:val="28"/>
        </w:rPr>
        <w:t>Коэффициент соотношения собственных и заемных средств</w:t>
      </w:r>
      <w:r w:rsidRPr="00C54BBA">
        <w:rPr>
          <w:rFonts w:ascii="Times New Roman" w:hAnsi="Times New Roman" w:cs="Times New Roman"/>
          <w:sz w:val="28"/>
          <w:szCs w:val="28"/>
        </w:rPr>
        <w:t xml:space="preserve"> дает общую оценку финансовой устойчивости. Он рассчитывается как отношение собственных средств к заемным. Его критическое значение равно единице. Обратный показатель – </w:t>
      </w:r>
      <w:r w:rsidRPr="00C54BBA">
        <w:rPr>
          <w:rFonts w:ascii="Times New Roman" w:hAnsi="Times New Roman" w:cs="Times New Roman"/>
          <w:i/>
          <w:sz w:val="28"/>
          <w:szCs w:val="28"/>
        </w:rPr>
        <w:t>коэффициент соотношения заемных и собственных средств</w:t>
      </w:r>
      <w:r w:rsidRPr="00C54BBA">
        <w:rPr>
          <w:rFonts w:ascii="Times New Roman" w:hAnsi="Times New Roman" w:cs="Times New Roman"/>
          <w:sz w:val="28"/>
          <w:szCs w:val="28"/>
        </w:rPr>
        <w:t xml:space="preserve"> – находится как отношение заемных средств к собственным.</w:t>
      </w:r>
    </w:p>
    <w:p w:rsidR="00666B9D" w:rsidRPr="00C54BBA" w:rsidRDefault="00666B9D" w:rsidP="00C54BBA">
      <w:pPr>
        <w:spacing w:line="360" w:lineRule="auto"/>
        <w:ind w:firstLine="709"/>
        <w:jc w:val="both"/>
        <w:rPr>
          <w:rFonts w:ascii="Times New Roman" w:hAnsi="Times New Roman" w:cs="Times New Roman"/>
          <w:sz w:val="28"/>
          <w:szCs w:val="28"/>
        </w:rPr>
      </w:pPr>
    </w:p>
    <w:p w:rsidR="00C45CE0" w:rsidRDefault="00666B9D" w:rsidP="00C54BBA">
      <w:pPr>
        <w:spacing w:line="360" w:lineRule="auto"/>
        <w:ind w:firstLine="709"/>
        <w:jc w:val="both"/>
        <w:rPr>
          <w:rFonts w:ascii="Times New Roman" w:hAnsi="Times New Roman" w:cs="Times New Roman"/>
          <w:b/>
          <w:sz w:val="28"/>
          <w:szCs w:val="28"/>
        </w:rPr>
      </w:pPr>
      <w:r w:rsidRPr="00C54BBA">
        <w:rPr>
          <w:rFonts w:ascii="Times New Roman" w:hAnsi="Times New Roman" w:cs="Times New Roman"/>
          <w:b/>
          <w:sz w:val="28"/>
          <w:szCs w:val="28"/>
        </w:rPr>
        <w:t xml:space="preserve">Таблица 4. </w:t>
      </w:r>
    </w:p>
    <w:p w:rsidR="003A528D" w:rsidRPr="00C54BBA" w:rsidRDefault="003A528D" w:rsidP="00C54BBA">
      <w:pPr>
        <w:spacing w:line="360" w:lineRule="auto"/>
        <w:ind w:firstLine="709"/>
        <w:jc w:val="both"/>
        <w:rPr>
          <w:rFonts w:ascii="Times New Roman" w:hAnsi="Times New Roman" w:cs="Times New Roman"/>
          <w:b/>
          <w:sz w:val="28"/>
          <w:szCs w:val="28"/>
        </w:rPr>
      </w:pPr>
      <w:r w:rsidRPr="00C54BBA">
        <w:rPr>
          <w:rFonts w:ascii="Times New Roman" w:hAnsi="Times New Roman" w:cs="Times New Roman"/>
          <w:b/>
          <w:sz w:val="28"/>
          <w:szCs w:val="28"/>
        </w:rPr>
        <w:t>Оценка финансовой устойчивости предприятия</w:t>
      </w:r>
      <w:r w:rsidR="00666B9D" w:rsidRPr="00C54BBA">
        <w:rPr>
          <w:rFonts w:ascii="Times New Roman" w:hAnsi="Times New Roman" w:cs="Times New Roman"/>
          <w:b/>
          <w:sz w:val="28"/>
          <w:szCs w:val="28"/>
        </w:rPr>
        <w:t>.</w:t>
      </w:r>
    </w:p>
    <w:p w:rsidR="00666B9D" w:rsidRPr="00C54BBA" w:rsidRDefault="00666B9D" w:rsidP="00C54BBA">
      <w:pPr>
        <w:spacing w:line="360" w:lineRule="auto"/>
        <w:ind w:firstLine="709"/>
        <w:jc w:val="both"/>
        <w:rPr>
          <w:rFonts w:ascii="Times New Roman" w:hAnsi="Times New Roman" w:cs="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3"/>
        <w:gridCol w:w="616"/>
        <w:gridCol w:w="616"/>
        <w:gridCol w:w="616"/>
        <w:gridCol w:w="2852"/>
      </w:tblGrid>
      <w:tr w:rsidR="003A528D" w:rsidRPr="00DA7FC7" w:rsidTr="00DA7FC7">
        <w:tc>
          <w:tcPr>
            <w:tcW w:w="4743" w:type="dxa"/>
            <w:shd w:val="clear" w:color="auto" w:fill="auto"/>
          </w:tcPr>
          <w:p w:rsidR="003A528D" w:rsidRPr="00DA7FC7" w:rsidRDefault="003A528D" w:rsidP="00C45CE0">
            <w:pPr>
              <w:rPr>
                <w:rFonts w:ascii="Times New Roman" w:hAnsi="Times New Roman" w:cs="Times New Roman"/>
                <w:i/>
                <w:szCs w:val="28"/>
              </w:rPr>
            </w:pPr>
            <w:r w:rsidRPr="00DA7FC7">
              <w:rPr>
                <w:rFonts w:ascii="Times New Roman" w:hAnsi="Times New Roman" w:cs="Times New Roman"/>
                <w:i/>
                <w:szCs w:val="28"/>
              </w:rPr>
              <w:t>Показатели</w:t>
            </w:r>
          </w:p>
        </w:tc>
        <w:tc>
          <w:tcPr>
            <w:tcW w:w="0" w:type="auto"/>
            <w:shd w:val="clear" w:color="auto" w:fill="auto"/>
          </w:tcPr>
          <w:p w:rsidR="003A528D" w:rsidRPr="00DA7FC7" w:rsidRDefault="003A528D" w:rsidP="00C45CE0">
            <w:pPr>
              <w:rPr>
                <w:rFonts w:ascii="Times New Roman" w:hAnsi="Times New Roman" w:cs="Times New Roman"/>
                <w:szCs w:val="28"/>
              </w:rPr>
            </w:pPr>
            <w:r w:rsidRPr="00DA7FC7">
              <w:rPr>
                <w:rFonts w:ascii="Times New Roman" w:hAnsi="Times New Roman" w:cs="Times New Roman"/>
                <w:szCs w:val="28"/>
              </w:rPr>
              <w:t>2000</w:t>
            </w:r>
          </w:p>
        </w:tc>
        <w:tc>
          <w:tcPr>
            <w:tcW w:w="0" w:type="auto"/>
            <w:shd w:val="clear" w:color="auto" w:fill="auto"/>
          </w:tcPr>
          <w:p w:rsidR="003A528D" w:rsidRPr="00DA7FC7" w:rsidRDefault="003A528D" w:rsidP="00C45CE0">
            <w:pPr>
              <w:rPr>
                <w:rFonts w:ascii="Times New Roman" w:hAnsi="Times New Roman" w:cs="Times New Roman"/>
                <w:szCs w:val="28"/>
              </w:rPr>
            </w:pPr>
            <w:r w:rsidRPr="00DA7FC7">
              <w:rPr>
                <w:rFonts w:ascii="Times New Roman" w:hAnsi="Times New Roman" w:cs="Times New Roman"/>
                <w:szCs w:val="28"/>
              </w:rPr>
              <w:t>2001</w:t>
            </w:r>
          </w:p>
        </w:tc>
        <w:tc>
          <w:tcPr>
            <w:tcW w:w="0" w:type="auto"/>
            <w:shd w:val="clear" w:color="auto" w:fill="auto"/>
          </w:tcPr>
          <w:p w:rsidR="003A528D" w:rsidRPr="00DA7FC7" w:rsidRDefault="003A528D" w:rsidP="00C45CE0">
            <w:pPr>
              <w:rPr>
                <w:rFonts w:ascii="Times New Roman" w:hAnsi="Times New Roman" w:cs="Times New Roman"/>
                <w:szCs w:val="28"/>
              </w:rPr>
            </w:pPr>
            <w:r w:rsidRPr="00DA7FC7">
              <w:rPr>
                <w:rFonts w:ascii="Times New Roman" w:hAnsi="Times New Roman" w:cs="Times New Roman"/>
                <w:szCs w:val="28"/>
              </w:rPr>
              <w:t>2002</w:t>
            </w:r>
          </w:p>
        </w:tc>
        <w:tc>
          <w:tcPr>
            <w:tcW w:w="2852" w:type="dxa"/>
            <w:shd w:val="clear" w:color="auto" w:fill="auto"/>
          </w:tcPr>
          <w:p w:rsidR="003A528D" w:rsidRPr="00DA7FC7" w:rsidRDefault="003A528D" w:rsidP="00C45CE0">
            <w:pPr>
              <w:rPr>
                <w:rFonts w:ascii="Times New Roman" w:hAnsi="Times New Roman" w:cs="Times New Roman"/>
                <w:szCs w:val="28"/>
              </w:rPr>
            </w:pPr>
            <w:r w:rsidRPr="00DA7FC7">
              <w:rPr>
                <w:rFonts w:ascii="Times New Roman" w:hAnsi="Times New Roman" w:cs="Times New Roman"/>
                <w:szCs w:val="28"/>
              </w:rPr>
              <w:t>Нормативное значение</w:t>
            </w:r>
          </w:p>
        </w:tc>
      </w:tr>
      <w:tr w:rsidR="003A528D" w:rsidRPr="00DA7FC7" w:rsidTr="00DA7FC7">
        <w:trPr>
          <w:trHeight w:val="2803"/>
        </w:trPr>
        <w:tc>
          <w:tcPr>
            <w:tcW w:w="4743" w:type="dxa"/>
            <w:shd w:val="clear" w:color="auto" w:fill="auto"/>
          </w:tcPr>
          <w:p w:rsidR="003A528D" w:rsidRPr="00DA7FC7" w:rsidRDefault="003A528D" w:rsidP="00C45CE0">
            <w:pPr>
              <w:rPr>
                <w:rFonts w:ascii="Times New Roman" w:hAnsi="Times New Roman" w:cs="Times New Roman"/>
                <w:i/>
                <w:szCs w:val="28"/>
              </w:rPr>
            </w:pPr>
            <w:r w:rsidRPr="00DA7FC7">
              <w:rPr>
                <w:rFonts w:ascii="Times New Roman" w:hAnsi="Times New Roman" w:cs="Times New Roman"/>
                <w:i/>
                <w:szCs w:val="28"/>
              </w:rPr>
              <w:t>Коэффициент концентрации собственного капитала</w:t>
            </w:r>
          </w:p>
          <w:p w:rsidR="003A528D" w:rsidRPr="00DA7FC7" w:rsidRDefault="003A528D" w:rsidP="00C45CE0">
            <w:pPr>
              <w:rPr>
                <w:rFonts w:ascii="Times New Roman" w:hAnsi="Times New Roman" w:cs="Times New Roman"/>
                <w:i/>
                <w:szCs w:val="28"/>
              </w:rPr>
            </w:pPr>
            <w:r w:rsidRPr="00DA7FC7">
              <w:rPr>
                <w:rFonts w:ascii="Times New Roman" w:hAnsi="Times New Roman" w:cs="Times New Roman"/>
                <w:i/>
                <w:szCs w:val="28"/>
              </w:rPr>
              <w:t>Коэффициент финансовой зависимости</w:t>
            </w:r>
          </w:p>
          <w:p w:rsidR="003A528D" w:rsidRPr="00DA7FC7" w:rsidRDefault="003A528D" w:rsidP="00C45CE0">
            <w:pPr>
              <w:rPr>
                <w:rFonts w:ascii="Times New Roman" w:hAnsi="Times New Roman" w:cs="Times New Roman"/>
                <w:i/>
                <w:szCs w:val="28"/>
              </w:rPr>
            </w:pPr>
            <w:r w:rsidRPr="00DA7FC7">
              <w:rPr>
                <w:rFonts w:ascii="Times New Roman" w:hAnsi="Times New Roman" w:cs="Times New Roman"/>
                <w:i/>
                <w:szCs w:val="28"/>
              </w:rPr>
              <w:t>Коэффициент маневренности собственного капитала</w:t>
            </w:r>
          </w:p>
          <w:p w:rsidR="003A528D" w:rsidRPr="00DA7FC7" w:rsidRDefault="003A528D" w:rsidP="00C45CE0">
            <w:pPr>
              <w:rPr>
                <w:rFonts w:ascii="Times New Roman" w:hAnsi="Times New Roman" w:cs="Times New Roman"/>
                <w:i/>
                <w:szCs w:val="28"/>
              </w:rPr>
            </w:pPr>
            <w:r w:rsidRPr="00DA7FC7">
              <w:rPr>
                <w:rFonts w:ascii="Times New Roman" w:hAnsi="Times New Roman" w:cs="Times New Roman"/>
                <w:i/>
                <w:szCs w:val="28"/>
              </w:rPr>
              <w:t>Коэффициент концентрации заемного капитала</w:t>
            </w:r>
          </w:p>
          <w:p w:rsidR="003A528D" w:rsidRPr="00DA7FC7" w:rsidRDefault="003A528D" w:rsidP="00C45CE0">
            <w:pPr>
              <w:rPr>
                <w:rFonts w:ascii="Times New Roman" w:hAnsi="Times New Roman" w:cs="Times New Roman"/>
                <w:i/>
                <w:szCs w:val="28"/>
              </w:rPr>
            </w:pPr>
            <w:r w:rsidRPr="00DA7FC7">
              <w:rPr>
                <w:rFonts w:ascii="Times New Roman" w:hAnsi="Times New Roman" w:cs="Times New Roman"/>
                <w:i/>
                <w:szCs w:val="28"/>
              </w:rPr>
              <w:t>Коэффициент структуры долгосрочных вложений</w:t>
            </w:r>
          </w:p>
          <w:p w:rsidR="003A528D" w:rsidRPr="00DA7FC7" w:rsidRDefault="003A528D" w:rsidP="00C45CE0">
            <w:pPr>
              <w:rPr>
                <w:rFonts w:ascii="Times New Roman" w:hAnsi="Times New Roman" w:cs="Times New Roman"/>
                <w:i/>
                <w:szCs w:val="28"/>
              </w:rPr>
            </w:pPr>
            <w:r w:rsidRPr="00DA7FC7">
              <w:rPr>
                <w:rFonts w:ascii="Times New Roman" w:hAnsi="Times New Roman" w:cs="Times New Roman"/>
                <w:i/>
                <w:szCs w:val="28"/>
              </w:rPr>
              <w:t>Коэффициент долгосрочного привлечения заемных средств</w:t>
            </w:r>
          </w:p>
          <w:p w:rsidR="003A528D" w:rsidRPr="00DA7FC7" w:rsidRDefault="003A528D" w:rsidP="00C45CE0">
            <w:pPr>
              <w:rPr>
                <w:rFonts w:ascii="Times New Roman" w:hAnsi="Times New Roman" w:cs="Times New Roman"/>
                <w:i/>
                <w:szCs w:val="28"/>
              </w:rPr>
            </w:pPr>
            <w:r w:rsidRPr="00DA7FC7">
              <w:rPr>
                <w:rFonts w:ascii="Times New Roman" w:hAnsi="Times New Roman" w:cs="Times New Roman"/>
                <w:i/>
                <w:szCs w:val="28"/>
              </w:rPr>
              <w:t>Коэффициент структуры заемного капитала</w:t>
            </w:r>
          </w:p>
          <w:p w:rsidR="003A528D" w:rsidRPr="00DA7FC7" w:rsidRDefault="003A528D" w:rsidP="00C45CE0">
            <w:pPr>
              <w:rPr>
                <w:rFonts w:ascii="Times New Roman" w:hAnsi="Times New Roman" w:cs="Times New Roman"/>
                <w:i/>
                <w:szCs w:val="28"/>
              </w:rPr>
            </w:pPr>
            <w:r w:rsidRPr="00DA7FC7">
              <w:rPr>
                <w:rFonts w:ascii="Times New Roman" w:hAnsi="Times New Roman" w:cs="Times New Roman"/>
                <w:i/>
                <w:szCs w:val="28"/>
              </w:rPr>
              <w:t>Коэффициент соотношения собственных и заемных средств</w:t>
            </w:r>
          </w:p>
        </w:tc>
        <w:tc>
          <w:tcPr>
            <w:tcW w:w="0" w:type="auto"/>
            <w:shd w:val="clear" w:color="auto" w:fill="auto"/>
          </w:tcPr>
          <w:p w:rsidR="003A528D" w:rsidRPr="00DA7FC7" w:rsidRDefault="003A528D" w:rsidP="00C45CE0">
            <w:pPr>
              <w:rPr>
                <w:rFonts w:ascii="Times New Roman" w:hAnsi="Times New Roman" w:cs="Times New Roman"/>
                <w:i/>
                <w:szCs w:val="28"/>
              </w:rPr>
            </w:pPr>
          </w:p>
        </w:tc>
        <w:tc>
          <w:tcPr>
            <w:tcW w:w="0" w:type="auto"/>
            <w:shd w:val="clear" w:color="auto" w:fill="auto"/>
          </w:tcPr>
          <w:p w:rsidR="003A528D" w:rsidRPr="00DA7FC7" w:rsidRDefault="003A528D" w:rsidP="00C45CE0">
            <w:pPr>
              <w:rPr>
                <w:rFonts w:ascii="Times New Roman" w:hAnsi="Times New Roman" w:cs="Times New Roman"/>
                <w:i/>
                <w:szCs w:val="28"/>
              </w:rPr>
            </w:pPr>
          </w:p>
        </w:tc>
        <w:tc>
          <w:tcPr>
            <w:tcW w:w="0" w:type="auto"/>
            <w:shd w:val="clear" w:color="auto" w:fill="auto"/>
          </w:tcPr>
          <w:p w:rsidR="003A528D" w:rsidRPr="00DA7FC7" w:rsidRDefault="003A528D" w:rsidP="00C45CE0">
            <w:pPr>
              <w:rPr>
                <w:rFonts w:ascii="Times New Roman" w:hAnsi="Times New Roman" w:cs="Times New Roman"/>
                <w:i/>
                <w:szCs w:val="28"/>
              </w:rPr>
            </w:pPr>
          </w:p>
        </w:tc>
        <w:tc>
          <w:tcPr>
            <w:tcW w:w="2852" w:type="dxa"/>
            <w:shd w:val="clear" w:color="auto" w:fill="auto"/>
          </w:tcPr>
          <w:p w:rsidR="003A528D" w:rsidRPr="00DA7FC7" w:rsidRDefault="003A528D" w:rsidP="00C45CE0">
            <w:pPr>
              <w:rPr>
                <w:rFonts w:ascii="Times New Roman" w:hAnsi="Times New Roman" w:cs="Times New Roman"/>
                <w:szCs w:val="28"/>
              </w:rPr>
            </w:pPr>
            <w:r w:rsidRPr="00DA7FC7">
              <w:rPr>
                <w:rFonts w:ascii="Times New Roman" w:hAnsi="Times New Roman" w:cs="Times New Roman"/>
                <w:szCs w:val="28"/>
              </w:rPr>
              <w:t>больше или равно 0,6</w:t>
            </w:r>
          </w:p>
          <w:p w:rsidR="00666B9D" w:rsidRPr="00DA7FC7" w:rsidRDefault="00666B9D" w:rsidP="00C45CE0">
            <w:pPr>
              <w:rPr>
                <w:rFonts w:ascii="Times New Roman" w:hAnsi="Times New Roman" w:cs="Times New Roman"/>
                <w:szCs w:val="28"/>
              </w:rPr>
            </w:pPr>
          </w:p>
          <w:p w:rsidR="003A528D" w:rsidRPr="00DA7FC7" w:rsidRDefault="003A528D" w:rsidP="00C45CE0">
            <w:pPr>
              <w:rPr>
                <w:rFonts w:ascii="Times New Roman" w:hAnsi="Times New Roman" w:cs="Times New Roman"/>
                <w:szCs w:val="28"/>
              </w:rPr>
            </w:pPr>
            <w:r w:rsidRPr="00DA7FC7">
              <w:rPr>
                <w:rFonts w:ascii="Times New Roman" w:hAnsi="Times New Roman" w:cs="Times New Roman"/>
                <w:szCs w:val="28"/>
              </w:rPr>
              <w:t>-</w:t>
            </w:r>
          </w:p>
          <w:p w:rsidR="003A528D" w:rsidRPr="00DA7FC7" w:rsidRDefault="003A528D" w:rsidP="00C45CE0">
            <w:pPr>
              <w:rPr>
                <w:rFonts w:ascii="Times New Roman" w:hAnsi="Times New Roman" w:cs="Times New Roman"/>
                <w:szCs w:val="28"/>
              </w:rPr>
            </w:pPr>
          </w:p>
          <w:p w:rsidR="003A528D" w:rsidRPr="00DA7FC7" w:rsidRDefault="003A528D" w:rsidP="00C45CE0">
            <w:pPr>
              <w:rPr>
                <w:rFonts w:ascii="Times New Roman" w:hAnsi="Times New Roman" w:cs="Times New Roman"/>
                <w:szCs w:val="28"/>
              </w:rPr>
            </w:pPr>
            <w:r w:rsidRPr="00DA7FC7">
              <w:rPr>
                <w:rFonts w:ascii="Times New Roman" w:hAnsi="Times New Roman" w:cs="Times New Roman"/>
                <w:szCs w:val="28"/>
              </w:rPr>
              <w:t>-</w:t>
            </w:r>
          </w:p>
          <w:p w:rsidR="003A528D" w:rsidRPr="00DA7FC7" w:rsidRDefault="003A528D" w:rsidP="00C45CE0">
            <w:pPr>
              <w:rPr>
                <w:rFonts w:ascii="Times New Roman" w:hAnsi="Times New Roman" w:cs="Times New Roman"/>
                <w:szCs w:val="28"/>
              </w:rPr>
            </w:pPr>
          </w:p>
          <w:p w:rsidR="003A528D" w:rsidRPr="00DA7FC7" w:rsidRDefault="003A528D" w:rsidP="00C45CE0">
            <w:pPr>
              <w:rPr>
                <w:rFonts w:ascii="Times New Roman" w:hAnsi="Times New Roman" w:cs="Times New Roman"/>
                <w:szCs w:val="28"/>
              </w:rPr>
            </w:pPr>
            <w:r w:rsidRPr="00DA7FC7">
              <w:rPr>
                <w:rFonts w:ascii="Times New Roman" w:hAnsi="Times New Roman" w:cs="Times New Roman"/>
                <w:szCs w:val="28"/>
              </w:rPr>
              <w:t>меньше или равно 0,4</w:t>
            </w:r>
          </w:p>
          <w:p w:rsidR="00666B9D" w:rsidRPr="00DA7FC7" w:rsidRDefault="00666B9D" w:rsidP="00C45CE0">
            <w:pPr>
              <w:rPr>
                <w:rFonts w:ascii="Times New Roman" w:hAnsi="Times New Roman" w:cs="Times New Roman"/>
                <w:szCs w:val="28"/>
              </w:rPr>
            </w:pPr>
          </w:p>
          <w:p w:rsidR="003A528D" w:rsidRPr="00DA7FC7" w:rsidRDefault="003A528D" w:rsidP="00C45CE0">
            <w:pPr>
              <w:rPr>
                <w:rFonts w:ascii="Times New Roman" w:hAnsi="Times New Roman" w:cs="Times New Roman"/>
                <w:szCs w:val="28"/>
              </w:rPr>
            </w:pPr>
            <w:r w:rsidRPr="00DA7FC7">
              <w:rPr>
                <w:rFonts w:ascii="Times New Roman" w:hAnsi="Times New Roman" w:cs="Times New Roman"/>
                <w:szCs w:val="28"/>
              </w:rPr>
              <w:t>-</w:t>
            </w:r>
          </w:p>
          <w:p w:rsidR="003A528D" w:rsidRPr="00DA7FC7" w:rsidRDefault="003A528D" w:rsidP="00C45CE0">
            <w:pPr>
              <w:rPr>
                <w:rFonts w:ascii="Times New Roman" w:hAnsi="Times New Roman" w:cs="Times New Roman"/>
                <w:szCs w:val="28"/>
              </w:rPr>
            </w:pPr>
          </w:p>
          <w:p w:rsidR="003A528D" w:rsidRPr="00DA7FC7" w:rsidRDefault="003A528D" w:rsidP="00C45CE0">
            <w:pPr>
              <w:rPr>
                <w:rFonts w:ascii="Times New Roman" w:hAnsi="Times New Roman" w:cs="Times New Roman"/>
                <w:szCs w:val="28"/>
              </w:rPr>
            </w:pPr>
            <w:r w:rsidRPr="00DA7FC7">
              <w:rPr>
                <w:rFonts w:ascii="Times New Roman" w:hAnsi="Times New Roman" w:cs="Times New Roman"/>
                <w:szCs w:val="28"/>
              </w:rPr>
              <w:t>-</w:t>
            </w:r>
          </w:p>
          <w:p w:rsidR="003A528D" w:rsidRPr="00DA7FC7" w:rsidRDefault="003A528D" w:rsidP="00C45CE0">
            <w:pPr>
              <w:rPr>
                <w:rFonts w:ascii="Times New Roman" w:hAnsi="Times New Roman" w:cs="Times New Roman"/>
                <w:szCs w:val="28"/>
              </w:rPr>
            </w:pPr>
          </w:p>
          <w:p w:rsidR="003A528D" w:rsidRPr="00DA7FC7" w:rsidRDefault="003A528D" w:rsidP="00C45CE0">
            <w:pPr>
              <w:rPr>
                <w:rFonts w:ascii="Times New Roman" w:hAnsi="Times New Roman" w:cs="Times New Roman"/>
                <w:szCs w:val="28"/>
              </w:rPr>
            </w:pPr>
            <w:r w:rsidRPr="00DA7FC7">
              <w:rPr>
                <w:rFonts w:ascii="Times New Roman" w:hAnsi="Times New Roman" w:cs="Times New Roman"/>
                <w:szCs w:val="28"/>
              </w:rPr>
              <w:t>-</w:t>
            </w:r>
          </w:p>
          <w:p w:rsidR="003A528D" w:rsidRPr="00DA7FC7" w:rsidRDefault="003A528D" w:rsidP="00C45CE0">
            <w:pPr>
              <w:rPr>
                <w:rFonts w:ascii="Times New Roman" w:hAnsi="Times New Roman" w:cs="Times New Roman"/>
                <w:szCs w:val="28"/>
              </w:rPr>
            </w:pPr>
          </w:p>
          <w:p w:rsidR="003A528D" w:rsidRPr="00DA7FC7" w:rsidRDefault="003A528D" w:rsidP="00C45CE0">
            <w:pPr>
              <w:rPr>
                <w:rFonts w:ascii="Times New Roman" w:hAnsi="Times New Roman" w:cs="Times New Roman"/>
                <w:szCs w:val="28"/>
              </w:rPr>
            </w:pPr>
            <w:r w:rsidRPr="00DA7FC7">
              <w:rPr>
                <w:rFonts w:ascii="Times New Roman" w:hAnsi="Times New Roman" w:cs="Times New Roman"/>
                <w:szCs w:val="28"/>
              </w:rPr>
              <w:t>-</w:t>
            </w:r>
          </w:p>
        </w:tc>
      </w:tr>
    </w:tbl>
    <w:p w:rsidR="003A528D" w:rsidRPr="00C54BBA" w:rsidRDefault="003A528D" w:rsidP="00C54BBA">
      <w:pPr>
        <w:spacing w:line="360" w:lineRule="auto"/>
        <w:ind w:firstLine="709"/>
        <w:jc w:val="both"/>
        <w:rPr>
          <w:rFonts w:ascii="Times New Roman" w:hAnsi="Times New Roman" w:cs="Times New Roman"/>
          <w:b/>
          <w:sz w:val="28"/>
          <w:szCs w:val="28"/>
        </w:rPr>
      </w:pPr>
    </w:p>
    <w:p w:rsidR="003A528D" w:rsidRPr="00C54BBA" w:rsidRDefault="003A528D" w:rsidP="00C54BBA">
      <w:pPr>
        <w:spacing w:line="360" w:lineRule="auto"/>
        <w:ind w:firstLine="709"/>
        <w:jc w:val="both"/>
        <w:rPr>
          <w:rFonts w:ascii="Times New Roman" w:hAnsi="Times New Roman" w:cs="Times New Roman"/>
          <w:b/>
          <w:sz w:val="28"/>
          <w:szCs w:val="28"/>
        </w:rPr>
      </w:pPr>
      <w:r w:rsidRPr="00C54BBA">
        <w:rPr>
          <w:rFonts w:ascii="Times New Roman" w:hAnsi="Times New Roman" w:cs="Times New Roman"/>
          <w:b/>
          <w:sz w:val="28"/>
          <w:szCs w:val="28"/>
        </w:rPr>
        <w:t>Резюме:</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Наличие собственных оборотных средств, их сохранность характеризуют степень финансовой устойчивости предприятия, его положение на финансовом рынке, степень платежеспособности и ликвидности.</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Если коэффициенты автономии, концентрации акционерного капитала, соотношения собственных и заемных средств и обеспеченности запасов собственными источниками финансирования лежат в пределах нормативных значений, то коэффициенты маневренности и обеспеченности оборотных средств ниже нормативов. Это означает, что предприятие находится в предкризисном состоянии, его платежеспособность – на критическом уровне.</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Ухудшение финансового состояния предприятия сопровождается «проеданием» собственного капитала и неизбежным «Залезанием в долги». Тем самым падает финансовая устойчивость предприятия. Оценить финансовую устойчивость можно по соотношению собственных и заемных средств в активах, по темпам накопления собственных средств, по соотношению долгосрочных и краткосрочных обязательств, по обеспеченности материальных оборотных средств собственными источниками.</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Показатели ликвидности и финансовой устойчивости взаимодополняют друг друга и в совокупности дают представление о финансовом состоянии предприятия. Если у предприятия обнаруживаются неблагоприятные показатели ликвидности, но оно сохраняет финансовую устойчивость, то у него есть шансы выйти из затруднительного положения. Но если неудовлетворительны и показатели ликвидности, и показатели финансовой устойчивости, то такое предприятие – вероятный кандидат в банкроты. Преодолеть финансовую неустойчивость весьма непросто: нужно время и инвестиции. Для хронически больного предприятия, потерявшего финансовую устойчивость, любое негативное стечение обстоятельств может привести к роковой развязке.</w:t>
      </w:r>
    </w:p>
    <w:p w:rsidR="003A528D" w:rsidRPr="00C54BBA" w:rsidRDefault="003A528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Следует обратить внимание на некоторую формализацию ряда рассмотренных выше подходов к оценке неплатежеспособности предприятия. Коэффициенты, выбранные в качестве критериев, не учитывают, в частности, особенностей региональной или отраслевой специфики того или иного предприятия. Поэтому необходимо выполнять комплексный анализ финансового состояния.</w:t>
      </w:r>
    </w:p>
    <w:p w:rsidR="00DA34C8" w:rsidRPr="00C54BBA" w:rsidRDefault="00C45CE0" w:rsidP="00C54BBA">
      <w:pPr>
        <w:pStyle w:val="1"/>
        <w:spacing w:line="360" w:lineRule="auto"/>
        <w:ind w:firstLine="709"/>
        <w:jc w:val="both"/>
        <w:rPr>
          <w:sz w:val="28"/>
        </w:rPr>
      </w:pPr>
      <w:bookmarkStart w:id="12" w:name="_Toc89578329"/>
      <w:r>
        <w:rPr>
          <w:b w:val="0"/>
          <w:bCs w:val="0"/>
          <w:sz w:val="28"/>
          <w:szCs w:val="26"/>
        </w:rPr>
        <w:br w:type="page"/>
      </w:r>
      <w:r w:rsidR="00DA34C8" w:rsidRPr="00C54BBA">
        <w:rPr>
          <w:sz w:val="28"/>
        </w:rPr>
        <w:t>Расчеты показателей финансового состояния предприятия на примере ООО «Грот»</w:t>
      </w:r>
      <w:bookmarkEnd w:id="12"/>
    </w:p>
    <w:p w:rsidR="00DA34C8" w:rsidRPr="00C54BBA" w:rsidRDefault="00DA34C8" w:rsidP="00C54BBA">
      <w:pPr>
        <w:spacing w:line="360" w:lineRule="auto"/>
        <w:ind w:firstLine="709"/>
        <w:jc w:val="both"/>
        <w:rPr>
          <w:rFonts w:ascii="Times New Roman" w:hAnsi="Times New Roman" w:cs="Times New Roman"/>
          <w:sz w:val="28"/>
          <w:szCs w:val="28"/>
        </w:rPr>
      </w:pPr>
    </w:p>
    <w:p w:rsidR="00DA34C8" w:rsidRPr="00C54BBA" w:rsidRDefault="00AD0B7A"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Для проведения анализа финансового состояния предприятия необходимы следующие этапы:</w:t>
      </w:r>
    </w:p>
    <w:p w:rsidR="00AD0B7A" w:rsidRPr="00C54BBA" w:rsidRDefault="00AD0B7A" w:rsidP="00C54BBA">
      <w:pPr>
        <w:numPr>
          <w:ilvl w:val="0"/>
          <w:numId w:val="19"/>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проведение экспресс-анализа</w:t>
      </w:r>
    </w:p>
    <w:p w:rsidR="00AD0B7A" w:rsidRPr="00C54BBA" w:rsidRDefault="00AD0B7A" w:rsidP="00C54BBA">
      <w:pPr>
        <w:numPr>
          <w:ilvl w:val="0"/>
          <w:numId w:val="19"/>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разработка сравнительного аналитического баланса</w:t>
      </w:r>
    </w:p>
    <w:p w:rsidR="00AD0B7A" w:rsidRPr="00C54BBA" w:rsidRDefault="00AD0B7A" w:rsidP="00C54BBA">
      <w:pPr>
        <w:numPr>
          <w:ilvl w:val="0"/>
          <w:numId w:val="19"/>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определение ликвидности баланса предприятия</w:t>
      </w:r>
    </w:p>
    <w:p w:rsidR="00AD0B7A" w:rsidRPr="00C54BBA" w:rsidRDefault="00AD0B7A" w:rsidP="00C54BBA">
      <w:pPr>
        <w:numPr>
          <w:ilvl w:val="0"/>
          <w:numId w:val="19"/>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расчет коэффициентов финансовой устойчивости предприятия</w:t>
      </w:r>
    </w:p>
    <w:p w:rsidR="00AD0B7A" w:rsidRPr="00C54BBA" w:rsidRDefault="00AD0B7A" w:rsidP="00C54BBA">
      <w:pPr>
        <w:numPr>
          <w:ilvl w:val="0"/>
          <w:numId w:val="19"/>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определение показателей деловой активности</w:t>
      </w:r>
    </w:p>
    <w:p w:rsidR="00AD0B7A" w:rsidRPr="00C54BBA" w:rsidRDefault="00AD0B7A" w:rsidP="00C54BBA">
      <w:pPr>
        <w:numPr>
          <w:ilvl w:val="0"/>
          <w:numId w:val="19"/>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оценка эффективности функционирования предприятия.</w:t>
      </w:r>
    </w:p>
    <w:p w:rsidR="00AD0B7A" w:rsidRPr="00C54BBA" w:rsidRDefault="00AD0B7A" w:rsidP="00C54BBA">
      <w:pPr>
        <w:spacing w:line="360" w:lineRule="auto"/>
        <w:ind w:firstLine="709"/>
        <w:jc w:val="both"/>
        <w:rPr>
          <w:rFonts w:ascii="Times New Roman" w:hAnsi="Times New Roman" w:cs="Times New Roman"/>
          <w:sz w:val="28"/>
          <w:szCs w:val="28"/>
        </w:rPr>
      </w:pPr>
    </w:p>
    <w:p w:rsidR="00AD0B7A" w:rsidRPr="00C54BBA" w:rsidRDefault="00AD0B7A" w:rsidP="00C54BBA">
      <w:pPr>
        <w:pStyle w:val="20"/>
        <w:spacing w:line="360" w:lineRule="auto"/>
        <w:ind w:firstLine="709"/>
        <w:jc w:val="both"/>
        <w:rPr>
          <w:i/>
        </w:rPr>
      </w:pPr>
      <w:bookmarkStart w:id="13" w:name="_Toc89578330"/>
      <w:r w:rsidRPr="00C54BBA">
        <w:rPr>
          <w:i/>
        </w:rPr>
        <w:t>Этап 1. Экспресс-анализ.</w:t>
      </w:r>
      <w:bookmarkEnd w:id="13"/>
    </w:p>
    <w:p w:rsidR="003C357D" w:rsidRPr="00C54BBA" w:rsidRDefault="003C357D" w:rsidP="00C54BBA">
      <w:pPr>
        <w:spacing w:line="360" w:lineRule="auto"/>
        <w:ind w:firstLine="709"/>
        <w:jc w:val="both"/>
        <w:rPr>
          <w:rFonts w:ascii="Times New Roman" w:hAnsi="Times New Roman" w:cs="Times New Roman"/>
          <w:sz w:val="28"/>
          <w:szCs w:val="28"/>
        </w:rPr>
      </w:pPr>
    </w:p>
    <w:p w:rsidR="00AD0B7A" w:rsidRPr="00C54BBA" w:rsidRDefault="00AD0B7A"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Для проведения экспресс-анализа и оценки вероятности банкротства предприятия рассматриваются следующие балансовые показатели. В активе баланса выделяют основной и оборотный капитал. Основной капитал включает в себя нематериальные активы, материальные активы и финансовый актив, а оборотный – запасы, дебиторскую задолженность, краткосрочные финансовые вложения и денежные средства. В пассиве баланса показывается собственный и заемный капитал.</w:t>
      </w:r>
    </w:p>
    <w:p w:rsidR="00AD0B7A" w:rsidRPr="00C54BBA" w:rsidRDefault="00AD0B7A"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При проведении экспресс-анализа деятельности организации можно использовать модель «сбалансированного роста», которая означает, что потоки денежных средств находятся в равновесии, то есть при таком росте не остается излишков денежных средств и не образуется их дефицит в виде отрицательного потока. Термин «сбалансированный рост» используется для определения темпа роста, который организация может обеспечить за счет потоков денежных средств от своей деятельности. При определении модели сбалансированного роста рассчитывается коэффициент сбалансированного роста Е:</w:t>
      </w:r>
    </w:p>
    <w:p w:rsidR="00AD0B7A" w:rsidRPr="00C54BBA" w:rsidRDefault="00AD0B7A"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lang w:val="en-US"/>
        </w:rPr>
        <w:t>R</w:t>
      </w:r>
      <w:r w:rsidRPr="00C54BBA">
        <w:rPr>
          <w:rFonts w:ascii="Times New Roman" w:hAnsi="Times New Roman" w:cs="Times New Roman"/>
          <w:sz w:val="28"/>
          <w:szCs w:val="28"/>
        </w:rPr>
        <w:t xml:space="preserve"> – отношение чистой прибыли к выручке от продаж</w:t>
      </w:r>
    </w:p>
    <w:p w:rsidR="00AD0B7A" w:rsidRPr="00C54BBA" w:rsidRDefault="00AD0B7A"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lang w:val="en-US"/>
        </w:rPr>
        <w:t>G</w:t>
      </w:r>
      <w:r w:rsidRPr="00C54BBA">
        <w:rPr>
          <w:rFonts w:ascii="Times New Roman" w:hAnsi="Times New Roman" w:cs="Times New Roman"/>
          <w:sz w:val="28"/>
          <w:szCs w:val="28"/>
        </w:rPr>
        <w:t xml:space="preserve"> – темпы прироста выручки от продаж</w:t>
      </w:r>
    </w:p>
    <w:p w:rsidR="00AD0B7A" w:rsidRPr="00C54BBA" w:rsidRDefault="00AD0B7A"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Т – отношение оборотных активов к выручке от продаж</w:t>
      </w:r>
    </w:p>
    <w:p w:rsidR="00AD0B7A" w:rsidRPr="00C54BBA" w:rsidRDefault="00AD0B7A"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В том случае, когда Е &gt; 1, денежный поток положительный, если Е = 1, то денежный поток нейтрален, если Е &lt; 1, то денежный поток отрицательный.</w:t>
      </w:r>
    </w:p>
    <w:p w:rsidR="00AD0B7A" w:rsidRPr="00C54BBA" w:rsidRDefault="00AD0B7A"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Денежный поток ООО «Грот» отрицательный, так как Е &lt; 1.</w:t>
      </w:r>
    </w:p>
    <w:p w:rsidR="00236B37" w:rsidRPr="00C54BBA" w:rsidRDefault="00236B37" w:rsidP="00C54BBA">
      <w:pPr>
        <w:spacing w:line="360" w:lineRule="auto"/>
        <w:ind w:firstLine="709"/>
        <w:jc w:val="both"/>
        <w:rPr>
          <w:rFonts w:ascii="Times New Roman" w:hAnsi="Times New Roman" w:cs="Times New Roman"/>
          <w:sz w:val="28"/>
          <w:szCs w:val="28"/>
        </w:rPr>
      </w:pPr>
    </w:p>
    <w:p w:rsidR="009C5172" w:rsidRDefault="00236B37" w:rsidP="00C54BBA">
      <w:pPr>
        <w:pStyle w:val="20"/>
        <w:spacing w:line="360" w:lineRule="auto"/>
        <w:ind w:firstLine="709"/>
        <w:jc w:val="both"/>
        <w:rPr>
          <w:i/>
        </w:rPr>
      </w:pPr>
      <w:bookmarkStart w:id="14" w:name="_Toc89578331"/>
      <w:r w:rsidRPr="00C54BBA">
        <w:rPr>
          <w:i/>
        </w:rPr>
        <w:t xml:space="preserve">Этап 2. </w:t>
      </w:r>
    </w:p>
    <w:p w:rsidR="009C5172" w:rsidRDefault="00236B37" w:rsidP="00C54BBA">
      <w:pPr>
        <w:pStyle w:val="20"/>
        <w:spacing w:line="360" w:lineRule="auto"/>
        <w:ind w:firstLine="709"/>
        <w:jc w:val="both"/>
        <w:rPr>
          <w:i/>
        </w:rPr>
      </w:pPr>
      <w:r w:rsidRPr="00C54BBA">
        <w:rPr>
          <w:i/>
        </w:rPr>
        <w:t xml:space="preserve">Таблица 5. </w:t>
      </w:r>
    </w:p>
    <w:p w:rsidR="00236B37" w:rsidRPr="00C54BBA" w:rsidRDefault="00236B37" w:rsidP="00C54BBA">
      <w:pPr>
        <w:pStyle w:val="20"/>
        <w:spacing w:line="360" w:lineRule="auto"/>
        <w:ind w:firstLine="709"/>
        <w:jc w:val="both"/>
        <w:rPr>
          <w:i/>
        </w:rPr>
      </w:pPr>
      <w:r w:rsidRPr="00C54BBA">
        <w:rPr>
          <w:i/>
        </w:rPr>
        <w:t>Сравнительный аналитический баланс.</w:t>
      </w:r>
      <w:bookmarkEnd w:id="14"/>
    </w:p>
    <w:p w:rsidR="00236B37" w:rsidRPr="00C54BBA" w:rsidRDefault="00236B37" w:rsidP="00C54BBA">
      <w:pPr>
        <w:spacing w:line="360" w:lineRule="auto"/>
        <w:ind w:firstLine="709"/>
        <w:jc w:val="both"/>
        <w:rPr>
          <w:rFonts w:ascii="Times New Roman" w:hAnsi="Times New Roman" w:cs="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850"/>
        <w:gridCol w:w="1134"/>
        <w:gridCol w:w="1134"/>
        <w:gridCol w:w="992"/>
        <w:gridCol w:w="1134"/>
        <w:gridCol w:w="1134"/>
        <w:gridCol w:w="851"/>
      </w:tblGrid>
      <w:tr w:rsidR="00236B37" w:rsidRPr="009C5172" w:rsidTr="00DA7FC7">
        <w:tc>
          <w:tcPr>
            <w:tcW w:w="2127" w:type="dxa"/>
            <w:vMerge w:val="restart"/>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Наименование статей баланса</w:t>
            </w:r>
          </w:p>
        </w:tc>
        <w:tc>
          <w:tcPr>
            <w:tcW w:w="850" w:type="dxa"/>
            <w:vMerge w:val="restart"/>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Код строки</w:t>
            </w:r>
          </w:p>
        </w:tc>
        <w:tc>
          <w:tcPr>
            <w:tcW w:w="3260" w:type="dxa"/>
            <w:gridSpan w:val="3"/>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Абсолютные величины</w:t>
            </w:r>
          </w:p>
        </w:tc>
        <w:tc>
          <w:tcPr>
            <w:tcW w:w="3119" w:type="dxa"/>
            <w:gridSpan w:val="3"/>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Относительные величины</w:t>
            </w:r>
          </w:p>
        </w:tc>
      </w:tr>
      <w:tr w:rsidR="00236B37" w:rsidRPr="009C5172" w:rsidTr="00DA7FC7">
        <w:tc>
          <w:tcPr>
            <w:tcW w:w="2127" w:type="dxa"/>
            <w:vMerge/>
            <w:shd w:val="clear" w:color="auto" w:fill="auto"/>
          </w:tcPr>
          <w:p w:rsidR="00236B37" w:rsidRPr="00DA7FC7" w:rsidRDefault="00236B37" w:rsidP="009C5172">
            <w:pPr>
              <w:rPr>
                <w:rFonts w:ascii="Times New Roman" w:hAnsi="Times New Roman" w:cs="Times New Roman"/>
              </w:rPr>
            </w:pPr>
          </w:p>
        </w:tc>
        <w:tc>
          <w:tcPr>
            <w:tcW w:w="850" w:type="dxa"/>
            <w:vMerge/>
            <w:shd w:val="clear" w:color="auto" w:fill="auto"/>
          </w:tcPr>
          <w:p w:rsidR="00236B37" w:rsidRPr="00DA7FC7" w:rsidRDefault="00236B37" w:rsidP="009C5172">
            <w:pPr>
              <w:rPr>
                <w:rFonts w:ascii="Times New Roman" w:hAnsi="Times New Roman" w:cs="Times New Roman"/>
              </w:rPr>
            </w:pPr>
          </w:p>
        </w:tc>
        <w:tc>
          <w:tcPr>
            <w:tcW w:w="1134"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На 1.01.2002.</w:t>
            </w:r>
          </w:p>
        </w:tc>
        <w:tc>
          <w:tcPr>
            <w:tcW w:w="1134"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На 1.01.2003.</w:t>
            </w:r>
          </w:p>
        </w:tc>
        <w:tc>
          <w:tcPr>
            <w:tcW w:w="992"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изменения +-</w:t>
            </w:r>
          </w:p>
        </w:tc>
        <w:tc>
          <w:tcPr>
            <w:tcW w:w="1134"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На 1.01.2002.</w:t>
            </w:r>
          </w:p>
        </w:tc>
        <w:tc>
          <w:tcPr>
            <w:tcW w:w="1134"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На 1.01.2003</w:t>
            </w:r>
          </w:p>
        </w:tc>
        <w:tc>
          <w:tcPr>
            <w:tcW w:w="851"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изменения +-</w:t>
            </w:r>
          </w:p>
        </w:tc>
      </w:tr>
      <w:tr w:rsidR="00236B37" w:rsidRPr="009C5172" w:rsidTr="00DA7FC7">
        <w:tc>
          <w:tcPr>
            <w:tcW w:w="2127"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b/>
                <w:u w:val="single"/>
              </w:rPr>
              <w:t>Актив</w:t>
            </w:r>
          </w:p>
          <w:p w:rsidR="00236B37" w:rsidRPr="00DA7FC7" w:rsidRDefault="00236B37" w:rsidP="009C5172">
            <w:pPr>
              <w:rPr>
                <w:rFonts w:ascii="Times New Roman" w:hAnsi="Times New Roman" w:cs="Times New Roman"/>
                <w:i/>
              </w:rPr>
            </w:pPr>
            <w:r w:rsidRPr="00DA7FC7">
              <w:rPr>
                <w:rFonts w:ascii="Times New Roman" w:hAnsi="Times New Roman" w:cs="Times New Roman"/>
                <w:i/>
                <w:lang w:val="en-US"/>
              </w:rPr>
              <w:t>I</w:t>
            </w:r>
            <w:r w:rsidRPr="00DA7FC7">
              <w:rPr>
                <w:rFonts w:ascii="Times New Roman" w:hAnsi="Times New Roman" w:cs="Times New Roman"/>
                <w:i/>
              </w:rPr>
              <w:t>.Внеоборотные активы</w:t>
            </w:r>
          </w:p>
          <w:p w:rsidR="00236B37" w:rsidRPr="00DA7FC7" w:rsidRDefault="00236B37" w:rsidP="009C5172">
            <w:pPr>
              <w:rPr>
                <w:rFonts w:ascii="Times New Roman" w:hAnsi="Times New Roman" w:cs="Times New Roman"/>
              </w:rPr>
            </w:pPr>
            <w:r w:rsidRPr="00DA7FC7">
              <w:rPr>
                <w:rFonts w:ascii="Times New Roman" w:hAnsi="Times New Roman" w:cs="Times New Roman"/>
              </w:rPr>
              <w:t>1.1.Нематериальные активы</w:t>
            </w:r>
          </w:p>
          <w:p w:rsidR="00236B37" w:rsidRPr="00DA7FC7" w:rsidRDefault="00236B37" w:rsidP="009C5172">
            <w:pPr>
              <w:rPr>
                <w:rFonts w:ascii="Times New Roman" w:hAnsi="Times New Roman" w:cs="Times New Roman"/>
              </w:rPr>
            </w:pPr>
            <w:r w:rsidRPr="00DA7FC7">
              <w:rPr>
                <w:rFonts w:ascii="Times New Roman" w:hAnsi="Times New Roman" w:cs="Times New Roman"/>
              </w:rPr>
              <w:t>1.2.Основные средства</w:t>
            </w:r>
          </w:p>
          <w:p w:rsidR="00236B37" w:rsidRPr="00DA7FC7" w:rsidRDefault="00236B37" w:rsidP="009C5172">
            <w:pPr>
              <w:rPr>
                <w:rFonts w:ascii="Times New Roman" w:hAnsi="Times New Roman" w:cs="Times New Roman"/>
              </w:rPr>
            </w:pPr>
            <w:r w:rsidRPr="00DA7FC7">
              <w:rPr>
                <w:rFonts w:ascii="Times New Roman" w:hAnsi="Times New Roman" w:cs="Times New Roman"/>
              </w:rPr>
              <w:t>1.3.Незавершенное строительство</w:t>
            </w:r>
          </w:p>
          <w:p w:rsidR="00236B37" w:rsidRPr="00DA7FC7" w:rsidRDefault="00236B37" w:rsidP="009C5172">
            <w:pPr>
              <w:rPr>
                <w:rFonts w:ascii="Times New Roman" w:hAnsi="Times New Roman" w:cs="Times New Roman"/>
              </w:rPr>
            </w:pPr>
            <w:r w:rsidRPr="00DA7FC7">
              <w:rPr>
                <w:rFonts w:ascii="Times New Roman" w:hAnsi="Times New Roman" w:cs="Times New Roman"/>
              </w:rPr>
              <w:t>1.4.Доходные вложения в материальные ценности</w:t>
            </w:r>
          </w:p>
          <w:p w:rsidR="00236B37" w:rsidRPr="00DA7FC7" w:rsidRDefault="00236B37" w:rsidP="009C5172">
            <w:pPr>
              <w:rPr>
                <w:rFonts w:ascii="Times New Roman" w:hAnsi="Times New Roman" w:cs="Times New Roman"/>
              </w:rPr>
            </w:pPr>
            <w:r w:rsidRPr="00DA7FC7">
              <w:rPr>
                <w:rFonts w:ascii="Times New Roman" w:hAnsi="Times New Roman" w:cs="Times New Roman"/>
              </w:rPr>
              <w:t>1.5.Долгосрочные финансовые вложения</w:t>
            </w:r>
          </w:p>
          <w:p w:rsidR="00236B37" w:rsidRPr="00DA7FC7" w:rsidRDefault="00236B37" w:rsidP="009C5172">
            <w:pPr>
              <w:rPr>
                <w:rFonts w:ascii="Times New Roman" w:hAnsi="Times New Roman" w:cs="Times New Roman"/>
              </w:rPr>
            </w:pPr>
            <w:r w:rsidRPr="00DA7FC7">
              <w:rPr>
                <w:rFonts w:ascii="Times New Roman" w:hAnsi="Times New Roman" w:cs="Times New Roman"/>
              </w:rPr>
              <w:t>1.6.Прочие внеоборотные активы</w:t>
            </w:r>
          </w:p>
        </w:tc>
        <w:tc>
          <w:tcPr>
            <w:tcW w:w="850" w:type="dxa"/>
            <w:shd w:val="clear" w:color="auto" w:fill="auto"/>
          </w:tcPr>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110</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120</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130</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135</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140</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150</w:t>
            </w:r>
          </w:p>
          <w:p w:rsidR="00236B37" w:rsidRPr="00DA7FC7" w:rsidRDefault="00236B37" w:rsidP="009C5172">
            <w:pPr>
              <w:rPr>
                <w:rFonts w:ascii="Times New Roman" w:hAnsi="Times New Roman" w:cs="Times New Roman"/>
              </w:rPr>
            </w:pPr>
          </w:p>
        </w:tc>
        <w:tc>
          <w:tcPr>
            <w:tcW w:w="1134" w:type="dxa"/>
            <w:shd w:val="clear" w:color="auto" w:fill="auto"/>
          </w:tcPr>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5000</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763034</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tc>
        <w:tc>
          <w:tcPr>
            <w:tcW w:w="1134" w:type="dxa"/>
            <w:shd w:val="clear" w:color="auto" w:fill="auto"/>
          </w:tcPr>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5000</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883951,5</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tc>
        <w:tc>
          <w:tcPr>
            <w:tcW w:w="992" w:type="dxa"/>
            <w:shd w:val="clear" w:color="auto" w:fill="auto"/>
          </w:tcPr>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0</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120917,5</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tc>
        <w:tc>
          <w:tcPr>
            <w:tcW w:w="1134" w:type="dxa"/>
            <w:shd w:val="clear" w:color="auto" w:fill="auto"/>
          </w:tcPr>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0,42</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63,62</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tc>
        <w:tc>
          <w:tcPr>
            <w:tcW w:w="1134" w:type="dxa"/>
            <w:shd w:val="clear" w:color="auto" w:fill="auto"/>
          </w:tcPr>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0,37</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64,66</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tc>
        <w:tc>
          <w:tcPr>
            <w:tcW w:w="851" w:type="dxa"/>
            <w:shd w:val="clear" w:color="auto" w:fill="auto"/>
          </w:tcPr>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-0,05</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1,04</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tc>
      </w:tr>
      <w:tr w:rsidR="00236B37" w:rsidRPr="009C5172" w:rsidTr="00DA7FC7">
        <w:tc>
          <w:tcPr>
            <w:tcW w:w="2127" w:type="dxa"/>
            <w:shd w:val="clear" w:color="auto" w:fill="auto"/>
          </w:tcPr>
          <w:p w:rsidR="00236B37" w:rsidRPr="00DA7FC7" w:rsidRDefault="00236B37" w:rsidP="009C5172">
            <w:pPr>
              <w:rPr>
                <w:rFonts w:ascii="Times New Roman" w:hAnsi="Times New Roman" w:cs="Times New Roman"/>
                <w:lang w:val="en-US"/>
              </w:rPr>
            </w:pPr>
            <w:r w:rsidRPr="00DA7FC7">
              <w:rPr>
                <w:rFonts w:ascii="Times New Roman" w:hAnsi="Times New Roman" w:cs="Times New Roman"/>
              </w:rPr>
              <w:t xml:space="preserve">Итого по разделу </w:t>
            </w:r>
            <w:r w:rsidRPr="00DA7FC7">
              <w:rPr>
                <w:rFonts w:ascii="Times New Roman" w:hAnsi="Times New Roman" w:cs="Times New Roman"/>
                <w:lang w:val="en-US"/>
              </w:rPr>
              <w:t>I</w:t>
            </w:r>
          </w:p>
        </w:tc>
        <w:tc>
          <w:tcPr>
            <w:tcW w:w="850"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190</w:t>
            </w:r>
          </w:p>
        </w:tc>
        <w:tc>
          <w:tcPr>
            <w:tcW w:w="1134"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768034</w:t>
            </w:r>
          </w:p>
        </w:tc>
        <w:tc>
          <w:tcPr>
            <w:tcW w:w="1134"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888951,5</w:t>
            </w:r>
          </w:p>
        </w:tc>
        <w:tc>
          <w:tcPr>
            <w:tcW w:w="992"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120917,5</w:t>
            </w:r>
          </w:p>
        </w:tc>
        <w:tc>
          <w:tcPr>
            <w:tcW w:w="1134"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64,03</w:t>
            </w:r>
          </w:p>
        </w:tc>
        <w:tc>
          <w:tcPr>
            <w:tcW w:w="1134"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65,03</w:t>
            </w:r>
          </w:p>
        </w:tc>
        <w:tc>
          <w:tcPr>
            <w:tcW w:w="851"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1</w:t>
            </w:r>
          </w:p>
        </w:tc>
      </w:tr>
      <w:tr w:rsidR="00236B37" w:rsidRPr="009C5172" w:rsidTr="00DA7FC7">
        <w:tc>
          <w:tcPr>
            <w:tcW w:w="2127"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i/>
                <w:lang w:val="en-US"/>
              </w:rPr>
              <w:t>II</w:t>
            </w:r>
            <w:r w:rsidRPr="00DA7FC7">
              <w:rPr>
                <w:rFonts w:ascii="Times New Roman" w:hAnsi="Times New Roman" w:cs="Times New Roman"/>
                <w:i/>
              </w:rPr>
              <w:t>.Оборотные активы</w:t>
            </w:r>
          </w:p>
          <w:p w:rsidR="00236B37" w:rsidRPr="00DA7FC7" w:rsidRDefault="00236B37" w:rsidP="009C5172">
            <w:pPr>
              <w:rPr>
                <w:rFonts w:ascii="Times New Roman" w:hAnsi="Times New Roman" w:cs="Times New Roman"/>
              </w:rPr>
            </w:pPr>
            <w:r w:rsidRPr="00DA7FC7">
              <w:rPr>
                <w:rFonts w:ascii="Times New Roman" w:hAnsi="Times New Roman" w:cs="Times New Roman"/>
              </w:rPr>
              <w:t>2.1.Запасы</w:t>
            </w:r>
          </w:p>
          <w:p w:rsidR="00236B37" w:rsidRPr="00DA7FC7" w:rsidRDefault="00236B37" w:rsidP="009C5172">
            <w:pPr>
              <w:rPr>
                <w:rFonts w:ascii="Times New Roman" w:hAnsi="Times New Roman" w:cs="Times New Roman"/>
              </w:rPr>
            </w:pPr>
            <w:r w:rsidRPr="00DA7FC7">
              <w:rPr>
                <w:rFonts w:ascii="Times New Roman" w:hAnsi="Times New Roman" w:cs="Times New Roman"/>
              </w:rPr>
              <w:t>2.2.НДС</w:t>
            </w:r>
          </w:p>
          <w:p w:rsidR="00236B37" w:rsidRPr="00DA7FC7" w:rsidRDefault="00236B37" w:rsidP="009C5172">
            <w:pPr>
              <w:rPr>
                <w:rFonts w:ascii="Times New Roman" w:hAnsi="Times New Roman" w:cs="Times New Roman"/>
              </w:rPr>
            </w:pPr>
            <w:r w:rsidRPr="00DA7FC7">
              <w:rPr>
                <w:rFonts w:ascii="Times New Roman" w:hAnsi="Times New Roman" w:cs="Times New Roman"/>
              </w:rPr>
              <w:t>2.3.Дебиторская задолженность долгосрочная</w:t>
            </w:r>
          </w:p>
          <w:p w:rsidR="00236B37" w:rsidRPr="00DA7FC7" w:rsidRDefault="00236B37" w:rsidP="009C5172">
            <w:pPr>
              <w:rPr>
                <w:rFonts w:ascii="Times New Roman" w:hAnsi="Times New Roman" w:cs="Times New Roman"/>
              </w:rPr>
            </w:pPr>
            <w:r w:rsidRPr="00DA7FC7">
              <w:rPr>
                <w:rFonts w:ascii="Times New Roman" w:hAnsi="Times New Roman" w:cs="Times New Roman"/>
              </w:rPr>
              <w:t>2.4.Дебиторская задолженность краткосрочная</w:t>
            </w:r>
          </w:p>
          <w:p w:rsidR="00236B37" w:rsidRPr="00DA7FC7" w:rsidRDefault="00236B37" w:rsidP="009C5172">
            <w:pPr>
              <w:rPr>
                <w:rFonts w:ascii="Times New Roman" w:hAnsi="Times New Roman" w:cs="Times New Roman"/>
              </w:rPr>
            </w:pPr>
            <w:r w:rsidRPr="00DA7FC7">
              <w:rPr>
                <w:rFonts w:ascii="Times New Roman" w:hAnsi="Times New Roman" w:cs="Times New Roman"/>
              </w:rPr>
              <w:t>2.5.Краткосрочные финансовые вложения</w:t>
            </w:r>
          </w:p>
          <w:p w:rsidR="00236B37" w:rsidRPr="00DA7FC7" w:rsidRDefault="00236B37" w:rsidP="009C5172">
            <w:pPr>
              <w:rPr>
                <w:rFonts w:ascii="Times New Roman" w:hAnsi="Times New Roman" w:cs="Times New Roman"/>
              </w:rPr>
            </w:pPr>
            <w:r w:rsidRPr="00DA7FC7">
              <w:rPr>
                <w:rFonts w:ascii="Times New Roman" w:hAnsi="Times New Roman" w:cs="Times New Roman"/>
              </w:rPr>
              <w:t>2.6.Денежные средства</w:t>
            </w:r>
          </w:p>
          <w:p w:rsidR="00236B37" w:rsidRPr="00DA7FC7" w:rsidRDefault="00236B37" w:rsidP="009C5172">
            <w:pPr>
              <w:rPr>
                <w:rFonts w:ascii="Times New Roman" w:hAnsi="Times New Roman" w:cs="Times New Roman"/>
              </w:rPr>
            </w:pPr>
            <w:r w:rsidRPr="00DA7FC7">
              <w:rPr>
                <w:rFonts w:ascii="Times New Roman" w:hAnsi="Times New Roman" w:cs="Times New Roman"/>
              </w:rPr>
              <w:t>2.7.Прочие оборотные активы</w:t>
            </w:r>
          </w:p>
        </w:tc>
        <w:tc>
          <w:tcPr>
            <w:tcW w:w="850" w:type="dxa"/>
            <w:shd w:val="clear" w:color="auto" w:fill="auto"/>
          </w:tcPr>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210</w:t>
            </w:r>
          </w:p>
          <w:p w:rsidR="00236B37" w:rsidRPr="00DA7FC7" w:rsidRDefault="00236B37" w:rsidP="009C5172">
            <w:pPr>
              <w:rPr>
                <w:rFonts w:ascii="Times New Roman" w:hAnsi="Times New Roman" w:cs="Times New Roman"/>
              </w:rPr>
            </w:pPr>
            <w:r w:rsidRPr="00DA7FC7">
              <w:rPr>
                <w:rFonts w:ascii="Times New Roman" w:hAnsi="Times New Roman" w:cs="Times New Roman"/>
              </w:rPr>
              <w:t>220</w:t>
            </w:r>
          </w:p>
          <w:p w:rsidR="00236B37" w:rsidRPr="00DA7FC7" w:rsidRDefault="00236B37" w:rsidP="009C5172">
            <w:pPr>
              <w:rPr>
                <w:rFonts w:ascii="Times New Roman" w:hAnsi="Times New Roman" w:cs="Times New Roman"/>
              </w:rPr>
            </w:pPr>
            <w:r w:rsidRPr="00DA7FC7">
              <w:rPr>
                <w:rFonts w:ascii="Times New Roman" w:hAnsi="Times New Roman" w:cs="Times New Roman"/>
              </w:rPr>
              <w:t>230</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240</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250</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260</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270</w:t>
            </w:r>
          </w:p>
        </w:tc>
        <w:tc>
          <w:tcPr>
            <w:tcW w:w="1134" w:type="dxa"/>
            <w:shd w:val="clear" w:color="auto" w:fill="auto"/>
          </w:tcPr>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237822</w:t>
            </w:r>
          </w:p>
          <w:p w:rsidR="00236B37" w:rsidRPr="00DA7FC7" w:rsidRDefault="00236B37" w:rsidP="009C5172">
            <w:pPr>
              <w:rPr>
                <w:rFonts w:ascii="Times New Roman" w:hAnsi="Times New Roman" w:cs="Times New Roman"/>
              </w:rPr>
            </w:pPr>
            <w:r w:rsidRPr="00DA7FC7">
              <w:rPr>
                <w:rFonts w:ascii="Times New Roman" w:hAnsi="Times New Roman" w:cs="Times New Roman"/>
              </w:rPr>
              <w:t>19341</w:t>
            </w:r>
          </w:p>
          <w:p w:rsidR="00236B37" w:rsidRPr="00DA7FC7" w:rsidRDefault="00236B37" w:rsidP="009C5172">
            <w:pPr>
              <w:rPr>
                <w:rFonts w:ascii="Times New Roman" w:hAnsi="Times New Roman" w:cs="Times New Roman"/>
              </w:rPr>
            </w:pPr>
            <w:r w:rsidRPr="00DA7FC7">
              <w:rPr>
                <w:rFonts w:ascii="Times New Roman" w:hAnsi="Times New Roman" w:cs="Times New Roman"/>
              </w:rPr>
              <w:t>67895</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50951</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55401</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tc>
        <w:tc>
          <w:tcPr>
            <w:tcW w:w="1134" w:type="dxa"/>
            <w:shd w:val="clear" w:color="auto" w:fill="auto"/>
          </w:tcPr>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268514,2</w:t>
            </w:r>
          </w:p>
          <w:p w:rsidR="00236B37" w:rsidRPr="00DA7FC7" w:rsidRDefault="00236B37" w:rsidP="009C5172">
            <w:pPr>
              <w:rPr>
                <w:rFonts w:ascii="Times New Roman" w:hAnsi="Times New Roman" w:cs="Times New Roman"/>
              </w:rPr>
            </w:pPr>
            <w:r w:rsidRPr="00DA7FC7">
              <w:rPr>
                <w:rFonts w:ascii="Times New Roman" w:hAnsi="Times New Roman" w:cs="Times New Roman"/>
              </w:rPr>
              <w:t>2003</w:t>
            </w:r>
          </w:p>
          <w:p w:rsidR="00236B37" w:rsidRPr="00DA7FC7" w:rsidRDefault="00236B37" w:rsidP="009C5172">
            <w:pPr>
              <w:rPr>
                <w:rFonts w:ascii="Times New Roman" w:hAnsi="Times New Roman" w:cs="Times New Roman"/>
              </w:rPr>
            </w:pPr>
            <w:r w:rsidRPr="00DA7FC7">
              <w:rPr>
                <w:rFonts w:ascii="Times New Roman" w:hAnsi="Times New Roman" w:cs="Times New Roman"/>
              </w:rPr>
              <w:t>85913</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60998</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60678</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tc>
        <w:tc>
          <w:tcPr>
            <w:tcW w:w="992" w:type="dxa"/>
            <w:shd w:val="clear" w:color="auto" w:fill="auto"/>
          </w:tcPr>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30692,2</w:t>
            </w:r>
          </w:p>
          <w:p w:rsidR="00236B37" w:rsidRPr="00DA7FC7" w:rsidRDefault="00236B37" w:rsidP="009C5172">
            <w:pPr>
              <w:rPr>
                <w:rFonts w:ascii="Times New Roman" w:hAnsi="Times New Roman" w:cs="Times New Roman"/>
              </w:rPr>
            </w:pPr>
            <w:r w:rsidRPr="00DA7FC7">
              <w:rPr>
                <w:rFonts w:ascii="Times New Roman" w:hAnsi="Times New Roman" w:cs="Times New Roman"/>
              </w:rPr>
              <w:t>-17338</w:t>
            </w:r>
          </w:p>
          <w:p w:rsidR="00236B37" w:rsidRPr="00DA7FC7" w:rsidRDefault="00236B37" w:rsidP="009C5172">
            <w:pPr>
              <w:rPr>
                <w:rFonts w:ascii="Times New Roman" w:hAnsi="Times New Roman" w:cs="Times New Roman"/>
              </w:rPr>
            </w:pPr>
            <w:r w:rsidRPr="00DA7FC7">
              <w:rPr>
                <w:rFonts w:ascii="Times New Roman" w:hAnsi="Times New Roman" w:cs="Times New Roman"/>
              </w:rPr>
              <w:t>18018</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10047</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5277</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tc>
        <w:tc>
          <w:tcPr>
            <w:tcW w:w="1134" w:type="dxa"/>
            <w:shd w:val="clear" w:color="auto" w:fill="auto"/>
          </w:tcPr>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19,83</w:t>
            </w:r>
          </w:p>
          <w:p w:rsidR="00236B37" w:rsidRPr="00DA7FC7" w:rsidRDefault="00236B37" w:rsidP="009C5172">
            <w:pPr>
              <w:rPr>
                <w:rFonts w:ascii="Times New Roman" w:hAnsi="Times New Roman" w:cs="Times New Roman"/>
              </w:rPr>
            </w:pPr>
            <w:r w:rsidRPr="00DA7FC7">
              <w:rPr>
                <w:rFonts w:ascii="Times New Roman" w:hAnsi="Times New Roman" w:cs="Times New Roman"/>
              </w:rPr>
              <w:t>1,61</w:t>
            </w:r>
          </w:p>
          <w:p w:rsidR="00236B37" w:rsidRPr="00DA7FC7" w:rsidRDefault="00236B37" w:rsidP="009C5172">
            <w:pPr>
              <w:rPr>
                <w:rFonts w:ascii="Times New Roman" w:hAnsi="Times New Roman" w:cs="Times New Roman"/>
              </w:rPr>
            </w:pPr>
            <w:r w:rsidRPr="00DA7FC7">
              <w:rPr>
                <w:rFonts w:ascii="Times New Roman" w:hAnsi="Times New Roman" w:cs="Times New Roman"/>
              </w:rPr>
              <w:t>5,66</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4,25</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4,62</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tc>
        <w:tc>
          <w:tcPr>
            <w:tcW w:w="1134" w:type="dxa"/>
            <w:shd w:val="clear" w:color="auto" w:fill="auto"/>
          </w:tcPr>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19,64</w:t>
            </w:r>
          </w:p>
          <w:p w:rsidR="00236B37" w:rsidRPr="00DA7FC7" w:rsidRDefault="00236B37" w:rsidP="009C5172">
            <w:pPr>
              <w:rPr>
                <w:rFonts w:ascii="Times New Roman" w:hAnsi="Times New Roman" w:cs="Times New Roman"/>
              </w:rPr>
            </w:pPr>
            <w:r w:rsidRPr="00DA7FC7">
              <w:rPr>
                <w:rFonts w:ascii="Times New Roman" w:hAnsi="Times New Roman" w:cs="Times New Roman"/>
              </w:rPr>
              <w:t>0,15</w:t>
            </w:r>
          </w:p>
          <w:p w:rsidR="00236B37" w:rsidRPr="00DA7FC7" w:rsidRDefault="00236B37" w:rsidP="009C5172">
            <w:pPr>
              <w:rPr>
                <w:rFonts w:ascii="Times New Roman" w:hAnsi="Times New Roman" w:cs="Times New Roman"/>
              </w:rPr>
            </w:pPr>
            <w:r w:rsidRPr="00DA7FC7">
              <w:rPr>
                <w:rFonts w:ascii="Times New Roman" w:hAnsi="Times New Roman" w:cs="Times New Roman"/>
              </w:rPr>
              <w:t>6,29</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4,46</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4,44</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tc>
        <w:tc>
          <w:tcPr>
            <w:tcW w:w="851" w:type="dxa"/>
            <w:shd w:val="clear" w:color="auto" w:fill="auto"/>
          </w:tcPr>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-0,19</w:t>
            </w:r>
          </w:p>
          <w:p w:rsidR="00236B37" w:rsidRPr="00DA7FC7" w:rsidRDefault="00236B37" w:rsidP="009C5172">
            <w:pPr>
              <w:rPr>
                <w:rFonts w:ascii="Times New Roman" w:hAnsi="Times New Roman" w:cs="Times New Roman"/>
              </w:rPr>
            </w:pPr>
            <w:r w:rsidRPr="00DA7FC7">
              <w:rPr>
                <w:rFonts w:ascii="Times New Roman" w:hAnsi="Times New Roman" w:cs="Times New Roman"/>
              </w:rPr>
              <w:t>-1,46</w:t>
            </w:r>
          </w:p>
          <w:p w:rsidR="00236B37" w:rsidRPr="00DA7FC7" w:rsidRDefault="00236B37" w:rsidP="009C5172">
            <w:pPr>
              <w:rPr>
                <w:rFonts w:ascii="Times New Roman" w:hAnsi="Times New Roman" w:cs="Times New Roman"/>
              </w:rPr>
            </w:pPr>
            <w:r w:rsidRPr="00DA7FC7">
              <w:rPr>
                <w:rFonts w:ascii="Times New Roman" w:hAnsi="Times New Roman" w:cs="Times New Roman"/>
              </w:rPr>
              <w:t>0,63</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0,21</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0,18</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tc>
      </w:tr>
      <w:tr w:rsidR="00236B37" w:rsidRPr="009C5172" w:rsidTr="00DA7FC7">
        <w:tc>
          <w:tcPr>
            <w:tcW w:w="2127"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 xml:space="preserve">Итого по разделу </w:t>
            </w:r>
            <w:r w:rsidRPr="00DA7FC7">
              <w:rPr>
                <w:rFonts w:ascii="Times New Roman" w:hAnsi="Times New Roman" w:cs="Times New Roman"/>
                <w:lang w:val="en-US"/>
              </w:rPr>
              <w:t>II</w:t>
            </w:r>
          </w:p>
        </w:tc>
        <w:tc>
          <w:tcPr>
            <w:tcW w:w="850"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290</w:t>
            </w:r>
          </w:p>
        </w:tc>
        <w:tc>
          <w:tcPr>
            <w:tcW w:w="1134"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431410</w:t>
            </w:r>
          </w:p>
        </w:tc>
        <w:tc>
          <w:tcPr>
            <w:tcW w:w="1134"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478106,2</w:t>
            </w:r>
          </w:p>
        </w:tc>
        <w:tc>
          <w:tcPr>
            <w:tcW w:w="992"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46696,2</w:t>
            </w:r>
          </w:p>
        </w:tc>
        <w:tc>
          <w:tcPr>
            <w:tcW w:w="1134"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35,97</w:t>
            </w:r>
          </w:p>
        </w:tc>
        <w:tc>
          <w:tcPr>
            <w:tcW w:w="1134"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34,97</w:t>
            </w:r>
          </w:p>
        </w:tc>
        <w:tc>
          <w:tcPr>
            <w:tcW w:w="851"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-1</w:t>
            </w:r>
          </w:p>
        </w:tc>
      </w:tr>
      <w:tr w:rsidR="00236B37" w:rsidRPr="009C5172" w:rsidTr="00DA7FC7">
        <w:tc>
          <w:tcPr>
            <w:tcW w:w="2127"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Всего активов</w:t>
            </w:r>
          </w:p>
        </w:tc>
        <w:tc>
          <w:tcPr>
            <w:tcW w:w="850"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300</w:t>
            </w:r>
          </w:p>
        </w:tc>
        <w:tc>
          <w:tcPr>
            <w:tcW w:w="1134"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1199444</w:t>
            </w:r>
          </w:p>
        </w:tc>
        <w:tc>
          <w:tcPr>
            <w:tcW w:w="1134"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1367057,7</w:t>
            </w:r>
          </w:p>
        </w:tc>
        <w:tc>
          <w:tcPr>
            <w:tcW w:w="992"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167613,7</w:t>
            </w:r>
          </w:p>
        </w:tc>
        <w:tc>
          <w:tcPr>
            <w:tcW w:w="1134"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100</w:t>
            </w:r>
          </w:p>
        </w:tc>
        <w:tc>
          <w:tcPr>
            <w:tcW w:w="1134"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100</w:t>
            </w:r>
          </w:p>
        </w:tc>
        <w:tc>
          <w:tcPr>
            <w:tcW w:w="851"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0</w:t>
            </w:r>
          </w:p>
        </w:tc>
      </w:tr>
      <w:tr w:rsidR="00236B37" w:rsidRPr="009C5172" w:rsidTr="00DA7FC7">
        <w:tc>
          <w:tcPr>
            <w:tcW w:w="2127"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b/>
                <w:u w:val="single"/>
              </w:rPr>
              <w:t>Пассив</w:t>
            </w:r>
          </w:p>
          <w:p w:rsidR="00236B37" w:rsidRPr="00DA7FC7" w:rsidRDefault="00236B37" w:rsidP="009C5172">
            <w:pPr>
              <w:rPr>
                <w:rFonts w:ascii="Times New Roman" w:hAnsi="Times New Roman" w:cs="Times New Roman"/>
              </w:rPr>
            </w:pPr>
            <w:r w:rsidRPr="00DA7FC7">
              <w:rPr>
                <w:rFonts w:ascii="Times New Roman" w:hAnsi="Times New Roman" w:cs="Times New Roman"/>
                <w:i/>
                <w:lang w:val="en-US"/>
              </w:rPr>
              <w:t>III</w:t>
            </w:r>
            <w:r w:rsidRPr="00DA7FC7">
              <w:rPr>
                <w:rFonts w:ascii="Times New Roman" w:hAnsi="Times New Roman" w:cs="Times New Roman"/>
                <w:i/>
              </w:rPr>
              <w:t>.Капитал и резервы</w:t>
            </w:r>
          </w:p>
          <w:p w:rsidR="00236B37" w:rsidRPr="00DA7FC7" w:rsidRDefault="00236B37" w:rsidP="009C5172">
            <w:pPr>
              <w:rPr>
                <w:rFonts w:ascii="Times New Roman" w:hAnsi="Times New Roman" w:cs="Times New Roman"/>
              </w:rPr>
            </w:pPr>
            <w:r w:rsidRPr="00DA7FC7">
              <w:rPr>
                <w:rFonts w:ascii="Times New Roman" w:hAnsi="Times New Roman" w:cs="Times New Roman"/>
              </w:rPr>
              <w:t>3.1.Уставный капитал</w:t>
            </w:r>
          </w:p>
          <w:p w:rsidR="00236B37" w:rsidRPr="00DA7FC7" w:rsidRDefault="00236B37" w:rsidP="009C5172">
            <w:pPr>
              <w:rPr>
                <w:rFonts w:ascii="Times New Roman" w:hAnsi="Times New Roman" w:cs="Times New Roman"/>
              </w:rPr>
            </w:pPr>
            <w:r w:rsidRPr="00DA7FC7">
              <w:rPr>
                <w:rFonts w:ascii="Times New Roman" w:hAnsi="Times New Roman" w:cs="Times New Roman"/>
              </w:rPr>
              <w:t>3.2.Добавочный капитал</w:t>
            </w:r>
          </w:p>
          <w:p w:rsidR="00236B37" w:rsidRPr="00DA7FC7" w:rsidRDefault="00236B37" w:rsidP="009C5172">
            <w:pPr>
              <w:rPr>
                <w:rFonts w:ascii="Times New Roman" w:hAnsi="Times New Roman" w:cs="Times New Roman"/>
              </w:rPr>
            </w:pPr>
            <w:r w:rsidRPr="00DA7FC7">
              <w:rPr>
                <w:rFonts w:ascii="Times New Roman" w:hAnsi="Times New Roman" w:cs="Times New Roman"/>
              </w:rPr>
              <w:t>3.3.Резервный капитал</w:t>
            </w:r>
          </w:p>
          <w:p w:rsidR="00236B37" w:rsidRPr="00DA7FC7" w:rsidRDefault="00236B37" w:rsidP="009C5172">
            <w:pPr>
              <w:rPr>
                <w:rFonts w:ascii="Times New Roman" w:hAnsi="Times New Roman" w:cs="Times New Roman"/>
              </w:rPr>
            </w:pPr>
            <w:r w:rsidRPr="00DA7FC7">
              <w:rPr>
                <w:rFonts w:ascii="Times New Roman" w:hAnsi="Times New Roman" w:cs="Times New Roman"/>
              </w:rPr>
              <w:t>3.4.Фонд социальной сферы</w:t>
            </w:r>
          </w:p>
          <w:p w:rsidR="00236B37" w:rsidRPr="00DA7FC7" w:rsidRDefault="00236B37" w:rsidP="009C5172">
            <w:pPr>
              <w:rPr>
                <w:rFonts w:ascii="Times New Roman" w:hAnsi="Times New Roman" w:cs="Times New Roman"/>
              </w:rPr>
            </w:pPr>
            <w:r w:rsidRPr="00DA7FC7">
              <w:rPr>
                <w:rFonts w:ascii="Times New Roman" w:hAnsi="Times New Roman" w:cs="Times New Roman"/>
              </w:rPr>
              <w:t>3.5.Целевое финансирование и поступления</w:t>
            </w:r>
          </w:p>
          <w:p w:rsidR="00236B37" w:rsidRPr="00DA7FC7" w:rsidRDefault="00236B37" w:rsidP="009C5172">
            <w:pPr>
              <w:rPr>
                <w:rFonts w:ascii="Times New Roman" w:hAnsi="Times New Roman" w:cs="Times New Roman"/>
              </w:rPr>
            </w:pPr>
            <w:r w:rsidRPr="00DA7FC7">
              <w:rPr>
                <w:rFonts w:ascii="Times New Roman" w:hAnsi="Times New Roman" w:cs="Times New Roman"/>
              </w:rPr>
              <w:t>3.6.Нераспределенная прибыль прошлых лет</w:t>
            </w:r>
          </w:p>
          <w:p w:rsidR="00236B37" w:rsidRPr="00DA7FC7" w:rsidRDefault="00236B37" w:rsidP="009C5172">
            <w:pPr>
              <w:rPr>
                <w:rFonts w:ascii="Times New Roman" w:hAnsi="Times New Roman" w:cs="Times New Roman"/>
              </w:rPr>
            </w:pPr>
            <w:r w:rsidRPr="00DA7FC7">
              <w:rPr>
                <w:rFonts w:ascii="Times New Roman" w:hAnsi="Times New Roman" w:cs="Times New Roman"/>
              </w:rPr>
              <w:t>3.7. Непокрытый убыток прошлых лет</w:t>
            </w:r>
          </w:p>
          <w:p w:rsidR="00236B37" w:rsidRPr="00DA7FC7" w:rsidRDefault="00236B37" w:rsidP="009C5172">
            <w:pPr>
              <w:rPr>
                <w:rFonts w:ascii="Times New Roman" w:hAnsi="Times New Roman" w:cs="Times New Roman"/>
              </w:rPr>
            </w:pPr>
            <w:r w:rsidRPr="00DA7FC7">
              <w:rPr>
                <w:rFonts w:ascii="Times New Roman" w:hAnsi="Times New Roman" w:cs="Times New Roman"/>
              </w:rPr>
              <w:t>3.8.Нераспределенная прибыль отчетного года</w:t>
            </w:r>
          </w:p>
          <w:p w:rsidR="00236B37" w:rsidRPr="00DA7FC7" w:rsidRDefault="00236B37" w:rsidP="009C5172">
            <w:pPr>
              <w:rPr>
                <w:rFonts w:ascii="Times New Roman" w:hAnsi="Times New Roman" w:cs="Times New Roman"/>
              </w:rPr>
            </w:pPr>
            <w:r w:rsidRPr="00DA7FC7">
              <w:rPr>
                <w:rFonts w:ascii="Times New Roman" w:hAnsi="Times New Roman" w:cs="Times New Roman"/>
              </w:rPr>
              <w:t>3.9.Непокрытый убыток отчетного года</w:t>
            </w:r>
          </w:p>
        </w:tc>
        <w:tc>
          <w:tcPr>
            <w:tcW w:w="850" w:type="dxa"/>
            <w:shd w:val="clear" w:color="auto" w:fill="auto"/>
          </w:tcPr>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410</w:t>
            </w:r>
          </w:p>
          <w:p w:rsidR="00236B37" w:rsidRPr="00DA7FC7" w:rsidRDefault="00236B37" w:rsidP="009C5172">
            <w:pPr>
              <w:rPr>
                <w:rFonts w:ascii="Times New Roman" w:hAnsi="Times New Roman" w:cs="Times New Roman"/>
              </w:rPr>
            </w:pPr>
            <w:r w:rsidRPr="00DA7FC7">
              <w:rPr>
                <w:rFonts w:ascii="Times New Roman" w:hAnsi="Times New Roman" w:cs="Times New Roman"/>
              </w:rPr>
              <w:t>420</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430</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440</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450</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460</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465</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470</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475</w:t>
            </w:r>
          </w:p>
        </w:tc>
        <w:tc>
          <w:tcPr>
            <w:tcW w:w="1134" w:type="dxa"/>
            <w:shd w:val="clear" w:color="auto" w:fill="auto"/>
          </w:tcPr>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400000</w:t>
            </w:r>
          </w:p>
          <w:p w:rsidR="00236B37" w:rsidRPr="00DA7FC7" w:rsidRDefault="00236B37" w:rsidP="009C5172">
            <w:pPr>
              <w:rPr>
                <w:rFonts w:ascii="Times New Roman" w:hAnsi="Times New Roman" w:cs="Times New Roman"/>
              </w:rPr>
            </w:pPr>
            <w:r w:rsidRPr="00DA7FC7">
              <w:rPr>
                <w:rFonts w:ascii="Times New Roman" w:hAnsi="Times New Roman" w:cs="Times New Roman"/>
              </w:rPr>
              <w:t>37000</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11355</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tc>
        <w:tc>
          <w:tcPr>
            <w:tcW w:w="1134" w:type="dxa"/>
            <w:shd w:val="clear" w:color="auto" w:fill="auto"/>
          </w:tcPr>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400000</w:t>
            </w:r>
          </w:p>
          <w:p w:rsidR="00236B37" w:rsidRPr="00DA7FC7" w:rsidRDefault="00236B37" w:rsidP="009C5172">
            <w:pPr>
              <w:rPr>
                <w:rFonts w:ascii="Times New Roman" w:hAnsi="Times New Roman" w:cs="Times New Roman"/>
              </w:rPr>
            </w:pPr>
            <w:r w:rsidRPr="00DA7FC7">
              <w:rPr>
                <w:rFonts w:ascii="Times New Roman" w:hAnsi="Times New Roman" w:cs="Times New Roman"/>
              </w:rPr>
              <w:t>36000</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10000</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39600</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tc>
        <w:tc>
          <w:tcPr>
            <w:tcW w:w="992" w:type="dxa"/>
            <w:shd w:val="clear" w:color="auto" w:fill="auto"/>
          </w:tcPr>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 xml:space="preserve"> 0</w:t>
            </w:r>
          </w:p>
          <w:p w:rsidR="00236B37" w:rsidRPr="00DA7FC7" w:rsidRDefault="00236B37" w:rsidP="009C5172">
            <w:pPr>
              <w:rPr>
                <w:rFonts w:ascii="Times New Roman" w:hAnsi="Times New Roman" w:cs="Times New Roman"/>
              </w:rPr>
            </w:pPr>
            <w:r w:rsidRPr="00DA7FC7">
              <w:rPr>
                <w:rFonts w:ascii="Times New Roman" w:hAnsi="Times New Roman" w:cs="Times New Roman"/>
              </w:rPr>
              <w:t>-1000</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-1355</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39600</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tc>
        <w:tc>
          <w:tcPr>
            <w:tcW w:w="1134" w:type="dxa"/>
            <w:shd w:val="clear" w:color="auto" w:fill="auto"/>
          </w:tcPr>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33,35</w:t>
            </w:r>
          </w:p>
          <w:p w:rsidR="00236B37" w:rsidRPr="00DA7FC7" w:rsidRDefault="00236B37" w:rsidP="009C5172">
            <w:pPr>
              <w:rPr>
                <w:rFonts w:ascii="Times New Roman" w:hAnsi="Times New Roman" w:cs="Times New Roman"/>
              </w:rPr>
            </w:pPr>
            <w:r w:rsidRPr="00DA7FC7">
              <w:rPr>
                <w:rFonts w:ascii="Times New Roman" w:hAnsi="Times New Roman" w:cs="Times New Roman"/>
              </w:rPr>
              <w:t>3,09</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0,95</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tc>
        <w:tc>
          <w:tcPr>
            <w:tcW w:w="1134" w:type="dxa"/>
            <w:shd w:val="clear" w:color="auto" w:fill="auto"/>
          </w:tcPr>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29,36</w:t>
            </w:r>
          </w:p>
          <w:p w:rsidR="00236B37" w:rsidRPr="00DA7FC7" w:rsidRDefault="00236B37" w:rsidP="009C5172">
            <w:pPr>
              <w:rPr>
                <w:rFonts w:ascii="Times New Roman" w:hAnsi="Times New Roman" w:cs="Times New Roman"/>
              </w:rPr>
            </w:pPr>
            <w:r w:rsidRPr="00DA7FC7">
              <w:rPr>
                <w:rFonts w:ascii="Times New Roman" w:hAnsi="Times New Roman" w:cs="Times New Roman"/>
              </w:rPr>
              <w:t>2,64</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0,73</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2,91</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tc>
        <w:tc>
          <w:tcPr>
            <w:tcW w:w="851" w:type="dxa"/>
            <w:shd w:val="clear" w:color="auto" w:fill="auto"/>
          </w:tcPr>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-3,99</w:t>
            </w:r>
          </w:p>
          <w:p w:rsidR="00236B37" w:rsidRPr="00DA7FC7" w:rsidRDefault="00236B37" w:rsidP="009C5172">
            <w:pPr>
              <w:rPr>
                <w:rFonts w:ascii="Times New Roman" w:hAnsi="Times New Roman" w:cs="Times New Roman"/>
              </w:rPr>
            </w:pPr>
            <w:r w:rsidRPr="00DA7FC7">
              <w:rPr>
                <w:rFonts w:ascii="Times New Roman" w:hAnsi="Times New Roman" w:cs="Times New Roman"/>
              </w:rPr>
              <w:t>-0,45</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-0,22</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2,91</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tc>
      </w:tr>
      <w:tr w:rsidR="00236B37" w:rsidRPr="009C5172" w:rsidTr="00DA7FC7">
        <w:tc>
          <w:tcPr>
            <w:tcW w:w="2127"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 xml:space="preserve">Итого по разделу </w:t>
            </w:r>
            <w:r w:rsidRPr="00DA7FC7">
              <w:rPr>
                <w:rFonts w:ascii="Times New Roman" w:hAnsi="Times New Roman" w:cs="Times New Roman"/>
                <w:lang w:val="en-US"/>
              </w:rPr>
              <w:t>III</w:t>
            </w:r>
          </w:p>
        </w:tc>
        <w:tc>
          <w:tcPr>
            <w:tcW w:w="850"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490</w:t>
            </w:r>
          </w:p>
        </w:tc>
        <w:tc>
          <w:tcPr>
            <w:tcW w:w="1134"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448355</w:t>
            </w:r>
          </w:p>
        </w:tc>
        <w:tc>
          <w:tcPr>
            <w:tcW w:w="1134"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485600</w:t>
            </w:r>
          </w:p>
        </w:tc>
        <w:tc>
          <w:tcPr>
            <w:tcW w:w="992"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37245</w:t>
            </w:r>
          </w:p>
        </w:tc>
        <w:tc>
          <w:tcPr>
            <w:tcW w:w="1134"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37,38</w:t>
            </w:r>
          </w:p>
        </w:tc>
        <w:tc>
          <w:tcPr>
            <w:tcW w:w="1134"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35,64</w:t>
            </w:r>
          </w:p>
        </w:tc>
        <w:tc>
          <w:tcPr>
            <w:tcW w:w="851"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-1,74</w:t>
            </w:r>
          </w:p>
        </w:tc>
      </w:tr>
      <w:tr w:rsidR="00236B37" w:rsidRPr="009C5172" w:rsidTr="00DA7FC7">
        <w:tc>
          <w:tcPr>
            <w:tcW w:w="2127"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i/>
                <w:lang w:val="en-US"/>
              </w:rPr>
              <w:t>IV</w:t>
            </w:r>
            <w:r w:rsidRPr="00DA7FC7">
              <w:rPr>
                <w:rFonts w:ascii="Times New Roman" w:hAnsi="Times New Roman" w:cs="Times New Roman"/>
                <w:i/>
              </w:rPr>
              <w:t>.Долгосрочные обязательства</w:t>
            </w:r>
          </w:p>
          <w:p w:rsidR="00236B37" w:rsidRPr="00DA7FC7" w:rsidRDefault="00236B37" w:rsidP="009C5172">
            <w:pPr>
              <w:rPr>
                <w:rFonts w:ascii="Times New Roman" w:hAnsi="Times New Roman" w:cs="Times New Roman"/>
              </w:rPr>
            </w:pPr>
            <w:r w:rsidRPr="00DA7FC7">
              <w:rPr>
                <w:rFonts w:ascii="Times New Roman" w:hAnsi="Times New Roman" w:cs="Times New Roman"/>
              </w:rPr>
              <w:t>4.1.Займы и кредиты</w:t>
            </w:r>
          </w:p>
          <w:p w:rsidR="00236B37" w:rsidRPr="00DA7FC7" w:rsidRDefault="00236B37" w:rsidP="009C5172">
            <w:pPr>
              <w:rPr>
                <w:rFonts w:ascii="Times New Roman" w:hAnsi="Times New Roman" w:cs="Times New Roman"/>
              </w:rPr>
            </w:pPr>
            <w:r w:rsidRPr="00DA7FC7">
              <w:rPr>
                <w:rFonts w:ascii="Times New Roman" w:hAnsi="Times New Roman" w:cs="Times New Roman"/>
              </w:rPr>
              <w:t>4.2.Прочие долгосрочные обязательства</w:t>
            </w:r>
          </w:p>
        </w:tc>
        <w:tc>
          <w:tcPr>
            <w:tcW w:w="850" w:type="dxa"/>
            <w:shd w:val="clear" w:color="auto" w:fill="auto"/>
          </w:tcPr>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510</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520</w:t>
            </w:r>
          </w:p>
        </w:tc>
        <w:tc>
          <w:tcPr>
            <w:tcW w:w="1134" w:type="dxa"/>
            <w:shd w:val="clear" w:color="auto" w:fill="auto"/>
          </w:tcPr>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tc>
        <w:tc>
          <w:tcPr>
            <w:tcW w:w="1134" w:type="dxa"/>
            <w:shd w:val="clear" w:color="auto" w:fill="auto"/>
          </w:tcPr>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tc>
        <w:tc>
          <w:tcPr>
            <w:tcW w:w="992" w:type="dxa"/>
            <w:shd w:val="clear" w:color="auto" w:fill="auto"/>
          </w:tcPr>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tc>
        <w:tc>
          <w:tcPr>
            <w:tcW w:w="1134" w:type="dxa"/>
            <w:shd w:val="clear" w:color="auto" w:fill="auto"/>
          </w:tcPr>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tc>
        <w:tc>
          <w:tcPr>
            <w:tcW w:w="1134" w:type="dxa"/>
            <w:shd w:val="clear" w:color="auto" w:fill="auto"/>
          </w:tcPr>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tc>
        <w:tc>
          <w:tcPr>
            <w:tcW w:w="851" w:type="dxa"/>
            <w:shd w:val="clear" w:color="auto" w:fill="auto"/>
          </w:tcPr>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tc>
      </w:tr>
      <w:tr w:rsidR="00236B37" w:rsidRPr="009C5172" w:rsidTr="00DA7FC7">
        <w:tc>
          <w:tcPr>
            <w:tcW w:w="2127"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 xml:space="preserve">Итого по разделу </w:t>
            </w:r>
            <w:r w:rsidRPr="00DA7FC7">
              <w:rPr>
                <w:rFonts w:ascii="Times New Roman" w:hAnsi="Times New Roman" w:cs="Times New Roman"/>
                <w:lang w:val="en-US"/>
              </w:rPr>
              <w:t>IV</w:t>
            </w:r>
          </w:p>
        </w:tc>
        <w:tc>
          <w:tcPr>
            <w:tcW w:w="850"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590</w:t>
            </w:r>
          </w:p>
        </w:tc>
        <w:tc>
          <w:tcPr>
            <w:tcW w:w="1134"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w:t>
            </w:r>
          </w:p>
        </w:tc>
        <w:tc>
          <w:tcPr>
            <w:tcW w:w="1134"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w:t>
            </w:r>
          </w:p>
        </w:tc>
        <w:tc>
          <w:tcPr>
            <w:tcW w:w="992"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w:t>
            </w:r>
          </w:p>
        </w:tc>
        <w:tc>
          <w:tcPr>
            <w:tcW w:w="1134"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w:t>
            </w:r>
          </w:p>
        </w:tc>
        <w:tc>
          <w:tcPr>
            <w:tcW w:w="1134"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w:t>
            </w:r>
          </w:p>
        </w:tc>
        <w:tc>
          <w:tcPr>
            <w:tcW w:w="851"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w:t>
            </w:r>
          </w:p>
        </w:tc>
      </w:tr>
      <w:tr w:rsidR="00236B37" w:rsidRPr="009C5172" w:rsidTr="00DA7FC7">
        <w:tc>
          <w:tcPr>
            <w:tcW w:w="2127"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i/>
                <w:lang w:val="en-US"/>
              </w:rPr>
              <w:t>V</w:t>
            </w:r>
            <w:r w:rsidRPr="00DA7FC7">
              <w:rPr>
                <w:rFonts w:ascii="Times New Roman" w:hAnsi="Times New Roman" w:cs="Times New Roman"/>
                <w:i/>
              </w:rPr>
              <w:t>.Краткосрочные обязательства</w:t>
            </w:r>
          </w:p>
          <w:p w:rsidR="00236B37" w:rsidRPr="00DA7FC7" w:rsidRDefault="00236B37" w:rsidP="009C5172">
            <w:pPr>
              <w:rPr>
                <w:rFonts w:ascii="Times New Roman" w:hAnsi="Times New Roman" w:cs="Times New Roman"/>
              </w:rPr>
            </w:pPr>
            <w:r w:rsidRPr="00DA7FC7">
              <w:rPr>
                <w:rFonts w:ascii="Times New Roman" w:hAnsi="Times New Roman" w:cs="Times New Roman"/>
              </w:rPr>
              <w:t>5.1.Займы и кредиты</w:t>
            </w:r>
          </w:p>
          <w:p w:rsidR="00236B37" w:rsidRPr="00DA7FC7" w:rsidRDefault="00236B37" w:rsidP="009C5172">
            <w:pPr>
              <w:rPr>
                <w:rFonts w:ascii="Times New Roman" w:hAnsi="Times New Roman" w:cs="Times New Roman"/>
              </w:rPr>
            </w:pPr>
            <w:r w:rsidRPr="00DA7FC7">
              <w:rPr>
                <w:rFonts w:ascii="Times New Roman" w:hAnsi="Times New Roman" w:cs="Times New Roman"/>
              </w:rPr>
              <w:t>5.2.Кредиторская задолженность</w:t>
            </w:r>
          </w:p>
          <w:p w:rsidR="00236B37" w:rsidRPr="00DA7FC7" w:rsidRDefault="00236B37" w:rsidP="009C5172">
            <w:pPr>
              <w:rPr>
                <w:rFonts w:ascii="Times New Roman" w:hAnsi="Times New Roman" w:cs="Times New Roman"/>
              </w:rPr>
            </w:pPr>
            <w:r w:rsidRPr="00DA7FC7">
              <w:rPr>
                <w:rFonts w:ascii="Times New Roman" w:hAnsi="Times New Roman" w:cs="Times New Roman"/>
              </w:rPr>
              <w:t>5.3.Задолженность участникам (учредителям) по выплате доходов</w:t>
            </w:r>
          </w:p>
          <w:p w:rsidR="00236B37" w:rsidRPr="00DA7FC7" w:rsidRDefault="00236B37" w:rsidP="009C5172">
            <w:pPr>
              <w:rPr>
                <w:rFonts w:ascii="Times New Roman" w:hAnsi="Times New Roman" w:cs="Times New Roman"/>
              </w:rPr>
            </w:pPr>
            <w:r w:rsidRPr="00DA7FC7">
              <w:rPr>
                <w:rFonts w:ascii="Times New Roman" w:hAnsi="Times New Roman" w:cs="Times New Roman"/>
              </w:rPr>
              <w:t>5.4.Доходы будущих периодов</w:t>
            </w:r>
          </w:p>
          <w:p w:rsidR="00236B37" w:rsidRPr="00DA7FC7" w:rsidRDefault="00236B37" w:rsidP="009C5172">
            <w:pPr>
              <w:rPr>
                <w:rFonts w:ascii="Times New Roman" w:hAnsi="Times New Roman" w:cs="Times New Roman"/>
              </w:rPr>
            </w:pPr>
            <w:r w:rsidRPr="00DA7FC7">
              <w:rPr>
                <w:rFonts w:ascii="Times New Roman" w:hAnsi="Times New Roman" w:cs="Times New Roman"/>
              </w:rPr>
              <w:t>5.5.Резервы предстоящих расходов</w:t>
            </w:r>
          </w:p>
          <w:p w:rsidR="00236B37" w:rsidRPr="00DA7FC7" w:rsidRDefault="00236B37" w:rsidP="009C5172">
            <w:pPr>
              <w:rPr>
                <w:rFonts w:ascii="Times New Roman" w:hAnsi="Times New Roman" w:cs="Times New Roman"/>
              </w:rPr>
            </w:pPr>
            <w:r w:rsidRPr="00DA7FC7">
              <w:rPr>
                <w:rFonts w:ascii="Times New Roman" w:hAnsi="Times New Roman" w:cs="Times New Roman"/>
              </w:rPr>
              <w:t>5.6.Прочие краткосрочные обязательства</w:t>
            </w:r>
          </w:p>
        </w:tc>
        <w:tc>
          <w:tcPr>
            <w:tcW w:w="850" w:type="dxa"/>
            <w:shd w:val="clear" w:color="auto" w:fill="auto"/>
          </w:tcPr>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610</w:t>
            </w:r>
          </w:p>
          <w:p w:rsidR="00236B37" w:rsidRPr="00DA7FC7" w:rsidRDefault="00236B37" w:rsidP="009C5172">
            <w:pPr>
              <w:rPr>
                <w:rFonts w:ascii="Times New Roman" w:hAnsi="Times New Roman" w:cs="Times New Roman"/>
              </w:rPr>
            </w:pPr>
            <w:r w:rsidRPr="00DA7FC7">
              <w:rPr>
                <w:rFonts w:ascii="Times New Roman" w:hAnsi="Times New Roman" w:cs="Times New Roman"/>
              </w:rPr>
              <w:t>620</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630</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640</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650</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660</w:t>
            </w:r>
          </w:p>
        </w:tc>
        <w:tc>
          <w:tcPr>
            <w:tcW w:w="1134" w:type="dxa"/>
            <w:shd w:val="clear" w:color="auto" w:fill="auto"/>
          </w:tcPr>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208924</w:t>
            </w:r>
          </w:p>
          <w:p w:rsidR="00236B37" w:rsidRPr="00DA7FC7" w:rsidRDefault="00236B37" w:rsidP="009C5172">
            <w:pPr>
              <w:rPr>
                <w:rFonts w:ascii="Times New Roman" w:hAnsi="Times New Roman" w:cs="Times New Roman"/>
              </w:rPr>
            </w:pPr>
            <w:r w:rsidRPr="00DA7FC7">
              <w:rPr>
                <w:rFonts w:ascii="Times New Roman" w:hAnsi="Times New Roman" w:cs="Times New Roman"/>
              </w:rPr>
              <w:t>487665</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20000</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34500</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tc>
        <w:tc>
          <w:tcPr>
            <w:tcW w:w="1134" w:type="dxa"/>
            <w:shd w:val="clear" w:color="auto" w:fill="auto"/>
          </w:tcPr>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231076,7</w:t>
            </w:r>
          </w:p>
          <w:p w:rsidR="00236B37" w:rsidRPr="00DA7FC7" w:rsidRDefault="00236B37" w:rsidP="009C5172">
            <w:pPr>
              <w:rPr>
                <w:rFonts w:ascii="Times New Roman" w:hAnsi="Times New Roman" w:cs="Times New Roman"/>
              </w:rPr>
            </w:pPr>
            <w:r w:rsidRPr="00DA7FC7">
              <w:rPr>
                <w:rFonts w:ascii="Times New Roman" w:hAnsi="Times New Roman" w:cs="Times New Roman"/>
              </w:rPr>
              <w:t>599381</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35500</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37500</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tc>
        <w:tc>
          <w:tcPr>
            <w:tcW w:w="992" w:type="dxa"/>
            <w:shd w:val="clear" w:color="auto" w:fill="auto"/>
          </w:tcPr>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22152,7</w:t>
            </w:r>
          </w:p>
          <w:p w:rsidR="00236B37" w:rsidRPr="00DA7FC7" w:rsidRDefault="00236B37" w:rsidP="009C5172">
            <w:pPr>
              <w:rPr>
                <w:rFonts w:ascii="Times New Roman" w:hAnsi="Times New Roman" w:cs="Times New Roman"/>
              </w:rPr>
            </w:pPr>
            <w:r w:rsidRPr="00DA7FC7">
              <w:rPr>
                <w:rFonts w:ascii="Times New Roman" w:hAnsi="Times New Roman" w:cs="Times New Roman"/>
              </w:rPr>
              <w:t>85216</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15500</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3000</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tc>
        <w:tc>
          <w:tcPr>
            <w:tcW w:w="1134" w:type="dxa"/>
            <w:shd w:val="clear" w:color="auto" w:fill="auto"/>
          </w:tcPr>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17,42</w:t>
            </w:r>
          </w:p>
          <w:p w:rsidR="00236B37" w:rsidRPr="00DA7FC7" w:rsidRDefault="00236B37" w:rsidP="009C5172">
            <w:pPr>
              <w:rPr>
                <w:rFonts w:ascii="Times New Roman" w:hAnsi="Times New Roman" w:cs="Times New Roman"/>
              </w:rPr>
            </w:pPr>
            <w:r w:rsidRPr="00DA7FC7">
              <w:rPr>
                <w:rFonts w:ascii="Times New Roman" w:hAnsi="Times New Roman" w:cs="Times New Roman"/>
              </w:rPr>
              <w:t>40,66</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1,67</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2,87</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tc>
        <w:tc>
          <w:tcPr>
            <w:tcW w:w="1134" w:type="dxa"/>
            <w:shd w:val="clear" w:color="auto" w:fill="auto"/>
          </w:tcPr>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16,96</w:t>
            </w:r>
          </w:p>
          <w:p w:rsidR="00236B37" w:rsidRPr="00DA7FC7" w:rsidRDefault="00236B37" w:rsidP="009C5172">
            <w:pPr>
              <w:rPr>
                <w:rFonts w:ascii="Times New Roman" w:hAnsi="Times New Roman" w:cs="Times New Roman"/>
              </w:rPr>
            </w:pPr>
            <w:r w:rsidRPr="00DA7FC7">
              <w:rPr>
                <w:rFonts w:ascii="Times New Roman" w:hAnsi="Times New Roman" w:cs="Times New Roman"/>
              </w:rPr>
              <w:t>42,05</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2,61</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2,75</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tc>
        <w:tc>
          <w:tcPr>
            <w:tcW w:w="851" w:type="dxa"/>
            <w:shd w:val="clear" w:color="auto" w:fill="auto"/>
          </w:tcPr>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-0,46</w:t>
            </w:r>
          </w:p>
          <w:p w:rsidR="00236B37" w:rsidRPr="00DA7FC7" w:rsidRDefault="00236B37" w:rsidP="009C5172">
            <w:pPr>
              <w:rPr>
                <w:rFonts w:ascii="Times New Roman" w:hAnsi="Times New Roman" w:cs="Times New Roman"/>
              </w:rPr>
            </w:pPr>
            <w:r w:rsidRPr="00DA7FC7">
              <w:rPr>
                <w:rFonts w:ascii="Times New Roman" w:hAnsi="Times New Roman" w:cs="Times New Roman"/>
              </w:rPr>
              <w:t>1,39</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0,94</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-0,12</w:t>
            </w: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p>
          <w:p w:rsidR="00236B37" w:rsidRPr="00DA7FC7" w:rsidRDefault="00236B37" w:rsidP="009C5172">
            <w:pPr>
              <w:rPr>
                <w:rFonts w:ascii="Times New Roman" w:hAnsi="Times New Roman" w:cs="Times New Roman"/>
              </w:rPr>
            </w:pPr>
            <w:r w:rsidRPr="00DA7FC7">
              <w:rPr>
                <w:rFonts w:ascii="Times New Roman" w:hAnsi="Times New Roman" w:cs="Times New Roman"/>
              </w:rPr>
              <w:t>-</w:t>
            </w:r>
          </w:p>
        </w:tc>
      </w:tr>
      <w:tr w:rsidR="00236B37" w:rsidRPr="009C5172" w:rsidTr="00DA7FC7">
        <w:tc>
          <w:tcPr>
            <w:tcW w:w="2127"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 xml:space="preserve">Итого по разделу </w:t>
            </w:r>
            <w:r w:rsidRPr="00DA7FC7">
              <w:rPr>
                <w:rFonts w:ascii="Times New Roman" w:hAnsi="Times New Roman" w:cs="Times New Roman"/>
                <w:lang w:val="en-US"/>
              </w:rPr>
              <w:t>V</w:t>
            </w:r>
          </w:p>
        </w:tc>
        <w:tc>
          <w:tcPr>
            <w:tcW w:w="850"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690</w:t>
            </w:r>
          </w:p>
        </w:tc>
        <w:tc>
          <w:tcPr>
            <w:tcW w:w="1134"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751089</w:t>
            </w:r>
          </w:p>
        </w:tc>
        <w:tc>
          <w:tcPr>
            <w:tcW w:w="1134"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876957,7</w:t>
            </w:r>
          </w:p>
        </w:tc>
        <w:tc>
          <w:tcPr>
            <w:tcW w:w="992"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125868,7</w:t>
            </w:r>
          </w:p>
        </w:tc>
        <w:tc>
          <w:tcPr>
            <w:tcW w:w="1134"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62,62</w:t>
            </w:r>
          </w:p>
        </w:tc>
        <w:tc>
          <w:tcPr>
            <w:tcW w:w="1134"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64,36</w:t>
            </w:r>
          </w:p>
        </w:tc>
        <w:tc>
          <w:tcPr>
            <w:tcW w:w="851"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1,74</w:t>
            </w:r>
          </w:p>
        </w:tc>
      </w:tr>
      <w:tr w:rsidR="00236B37" w:rsidRPr="009C5172" w:rsidTr="00DA7FC7">
        <w:tc>
          <w:tcPr>
            <w:tcW w:w="2127"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Всего пассивов</w:t>
            </w:r>
          </w:p>
        </w:tc>
        <w:tc>
          <w:tcPr>
            <w:tcW w:w="850"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700</w:t>
            </w:r>
          </w:p>
        </w:tc>
        <w:tc>
          <w:tcPr>
            <w:tcW w:w="1134"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1199444</w:t>
            </w:r>
          </w:p>
        </w:tc>
        <w:tc>
          <w:tcPr>
            <w:tcW w:w="1134"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1362557,7</w:t>
            </w:r>
          </w:p>
        </w:tc>
        <w:tc>
          <w:tcPr>
            <w:tcW w:w="992"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163113,7</w:t>
            </w:r>
          </w:p>
        </w:tc>
        <w:tc>
          <w:tcPr>
            <w:tcW w:w="1134"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100</w:t>
            </w:r>
          </w:p>
        </w:tc>
        <w:tc>
          <w:tcPr>
            <w:tcW w:w="1134"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100</w:t>
            </w:r>
          </w:p>
        </w:tc>
        <w:tc>
          <w:tcPr>
            <w:tcW w:w="851" w:type="dxa"/>
            <w:shd w:val="clear" w:color="auto" w:fill="auto"/>
          </w:tcPr>
          <w:p w:rsidR="00236B37" w:rsidRPr="00DA7FC7" w:rsidRDefault="00236B37" w:rsidP="009C5172">
            <w:pPr>
              <w:rPr>
                <w:rFonts w:ascii="Times New Roman" w:hAnsi="Times New Roman" w:cs="Times New Roman"/>
              </w:rPr>
            </w:pPr>
            <w:r w:rsidRPr="00DA7FC7">
              <w:rPr>
                <w:rFonts w:ascii="Times New Roman" w:hAnsi="Times New Roman" w:cs="Times New Roman"/>
              </w:rPr>
              <w:t>0</w:t>
            </w:r>
          </w:p>
        </w:tc>
      </w:tr>
    </w:tbl>
    <w:p w:rsidR="00236B37" w:rsidRPr="00C54BBA" w:rsidRDefault="00236B37" w:rsidP="00C54BBA">
      <w:pPr>
        <w:spacing w:line="360" w:lineRule="auto"/>
        <w:ind w:firstLine="709"/>
        <w:jc w:val="both"/>
        <w:rPr>
          <w:rFonts w:ascii="Times New Roman" w:hAnsi="Times New Roman" w:cs="Times New Roman"/>
          <w:sz w:val="28"/>
          <w:szCs w:val="28"/>
        </w:rPr>
      </w:pP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xml:space="preserve">С помощью сравнительного аналитического баланса происходит оценка динамики состава и структуры активов и пассивов баланса. Изменения актива баланса учитываются при расчете «золотого правила экономики». По этому правилу темпы роста чистой прибыли должны опережать темпы роста выручки от продаж, а те, в свою очередь, темпы роста активов. «Золотое правило экономики» записывается с помощью соотношения: </w:t>
      </w:r>
      <w:r w:rsidRPr="00C54BBA">
        <w:rPr>
          <w:rFonts w:ascii="Times New Roman" w:hAnsi="Times New Roman" w:cs="Times New Roman"/>
          <w:b/>
          <w:sz w:val="28"/>
          <w:szCs w:val="28"/>
        </w:rPr>
        <w:t>ТР</w:t>
      </w:r>
      <w:r w:rsidRPr="00C54BBA">
        <w:rPr>
          <w:rFonts w:ascii="Times New Roman" w:hAnsi="Times New Roman" w:cs="Times New Roman"/>
          <w:b/>
          <w:sz w:val="28"/>
          <w:szCs w:val="28"/>
          <w:vertAlign w:val="subscript"/>
        </w:rPr>
        <w:t>Пч</w:t>
      </w:r>
      <w:r w:rsidRPr="00C54BBA">
        <w:rPr>
          <w:rFonts w:ascii="Times New Roman" w:hAnsi="Times New Roman" w:cs="Times New Roman"/>
          <w:b/>
          <w:sz w:val="28"/>
          <w:szCs w:val="28"/>
        </w:rPr>
        <w:t xml:space="preserve"> = ТР</w:t>
      </w:r>
      <w:r w:rsidRPr="00C54BBA">
        <w:rPr>
          <w:rFonts w:ascii="Times New Roman" w:hAnsi="Times New Roman" w:cs="Times New Roman"/>
          <w:b/>
          <w:sz w:val="28"/>
          <w:szCs w:val="28"/>
          <w:vertAlign w:val="subscript"/>
        </w:rPr>
        <w:t>В</w:t>
      </w:r>
      <w:r w:rsidRPr="00C54BBA">
        <w:rPr>
          <w:rFonts w:ascii="Times New Roman" w:hAnsi="Times New Roman" w:cs="Times New Roman"/>
          <w:b/>
          <w:sz w:val="28"/>
          <w:szCs w:val="28"/>
        </w:rPr>
        <w:t xml:space="preserve"> &gt; ТР</w:t>
      </w:r>
      <w:r w:rsidRPr="00C54BBA">
        <w:rPr>
          <w:rFonts w:ascii="Times New Roman" w:hAnsi="Times New Roman" w:cs="Times New Roman"/>
          <w:b/>
          <w:sz w:val="28"/>
          <w:szCs w:val="28"/>
          <w:vertAlign w:val="subscript"/>
        </w:rPr>
        <w:t>А</w:t>
      </w:r>
      <w:r w:rsidRPr="00C54BBA">
        <w:rPr>
          <w:rFonts w:ascii="Times New Roman" w:hAnsi="Times New Roman" w:cs="Times New Roman"/>
          <w:sz w:val="28"/>
          <w:szCs w:val="28"/>
        </w:rPr>
        <w:t>,</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где ТР – темпы роста;</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П</w:t>
      </w:r>
      <w:r w:rsidRPr="00C54BBA">
        <w:rPr>
          <w:rFonts w:ascii="Times New Roman" w:hAnsi="Times New Roman" w:cs="Times New Roman"/>
          <w:sz w:val="28"/>
          <w:szCs w:val="28"/>
          <w:vertAlign w:val="subscript"/>
        </w:rPr>
        <w:t>ч</w:t>
      </w:r>
      <w:r w:rsidRPr="00C54BBA">
        <w:rPr>
          <w:rFonts w:ascii="Times New Roman" w:hAnsi="Times New Roman" w:cs="Times New Roman"/>
          <w:sz w:val="28"/>
          <w:szCs w:val="28"/>
        </w:rPr>
        <w:t xml:space="preserve"> – чистая прибыль;</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В – выручка;</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А – активы.</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ТР</w:t>
      </w:r>
      <w:r w:rsidRPr="00C54BBA">
        <w:rPr>
          <w:rFonts w:ascii="Times New Roman" w:hAnsi="Times New Roman" w:cs="Times New Roman"/>
          <w:sz w:val="28"/>
          <w:szCs w:val="28"/>
          <w:vertAlign w:val="subscript"/>
        </w:rPr>
        <w:t>Пч</w:t>
      </w:r>
      <w:r w:rsidRPr="00C54BBA">
        <w:rPr>
          <w:rFonts w:ascii="Times New Roman" w:hAnsi="Times New Roman" w:cs="Times New Roman"/>
          <w:sz w:val="28"/>
          <w:szCs w:val="28"/>
        </w:rPr>
        <w:t xml:space="preserve"> &gt; ТР</w:t>
      </w:r>
      <w:r w:rsidRPr="00C54BBA">
        <w:rPr>
          <w:rFonts w:ascii="Times New Roman" w:hAnsi="Times New Roman" w:cs="Times New Roman"/>
          <w:sz w:val="28"/>
          <w:szCs w:val="28"/>
          <w:vertAlign w:val="subscript"/>
        </w:rPr>
        <w:t>В</w:t>
      </w:r>
      <w:r w:rsidRPr="00C54BBA">
        <w:rPr>
          <w:rFonts w:ascii="Times New Roman" w:hAnsi="Times New Roman" w:cs="Times New Roman"/>
          <w:sz w:val="28"/>
          <w:szCs w:val="28"/>
        </w:rPr>
        <w:t xml:space="preserve"> &lt; ТР</w:t>
      </w:r>
      <w:r w:rsidRPr="00C54BBA">
        <w:rPr>
          <w:rFonts w:ascii="Times New Roman" w:hAnsi="Times New Roman" w:cs="Times New Roman"/>
          <w:sz w:val="28"/>
          <w:szCs w:val="28"/>
          <w:vertAlign w:val="subscript"/>
        </w:rPr>
        <w:t>А</w:t>
      </w:r>
      <w:r w:rsidRPr="00C54BBA">
        <w:rPr>
          <w:rFonts w:ascii="Times New Roman" w:hAnsi="Times New Roman" w:cs="Times New Roman"/>
          <w:sz w:val="28"/>
          <w:szCs w:val="28"/>
        </w:rPr>
        <w:t xml:space="preserve"> – «Золотое правило экономики» не соблюдается.</w:t>
      </w:r>
    </w:p>
    <w:p w:rsidR="008A21D1" w:rsidRPr="00C54BBA" w:rsidRDefault="008A21D1" w:rsidP="00C54BBA">
      <w:pPr>
        <w:pStyle w:val="20"/>
        <w:spacing w:line="360" w:lineRule="auto"/>
        <w:ind w:firstLine="709"/>
        <w:jc w:val="both"/>
        <w:rPr>
          <w:i/>
        </w:rPr>
      </w:pPr>
      <w:bookmarkStart w:id="15" w:name="_Toc89578332"/>
      <w:r w:rsidRPr="00C54BBA">
        <w:rPr>
          <w:i/>
        </w:rPr>
        <w:t xml:space="preserve">Этап </w:t>
      </w:r>
      <w:r w:rsidR="00525F8E" w:rsidRPr="00C54BBA">
        <w:rPr>
          <w:i/>
        </w:rPr>
        <w:t>3</w:t>
      </w:r>
      <w:r w:rsidRPr="00C54BBA">
        <w:rPr>
          <w:i/>
        </w:rPr>
        <w:t>. Оценка ликвидности баланса.</w:t>
      </w:r>
      <w:bookmarkEnd w:id="15"/>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Оценка ликвидности баланса означает изучение способности организации быстро гасить свою задолженность по общей сумме и по срокам наступления платежей. Для оценки ликвидности баланса предприятия его актив и пассив подразделяются на отдельные элементы.</w:t>
      </w:r>
    </w:p>
    <w:p w:rsidR="008A21D1" w:rsidRPr="00C54BBA" w:rsidRDefault="008A21D1" w:rsidP="00C54BBA">
      <w:pPr>
        <w:spacing w:line="360" w:lineRule="auto"/>
        <w:ind w:firstLine="709"/>
        <w:jc w:val="both"/>
        <w:rPr>
          <w:rFonts w:ascii="Times New Roman" w:hAnsi="Times New Roman" w:cs="Times New Roman"/>
          <w:sz w:val="28"/>
          <w:szCs w:val="28"/>
        </w:rPr>
      </w:pPr>
    </w:p>
    <w:p w:rsidR="009C5172" w:rsidRDefault="003C15DC" w:rsidP="00C54BBA">
      <w:pPr>
        <w:spacing w:line="360" w:lineRule="auto"/>
        <w:ind w:firstLine="709"/>
        <w:jc w:val="both"/>
        <w:rPr>
          <w:rFonts w:ascii="Times New Roman" w:hAnsi="Times New Roman" w:cs="Times New Roman"/>
          <w:b/>
          <w:sz w:val="28"/>
          <w:szCs w:val="28"/>
        </w:rPr>
      </w:pPr>
      <w:r w:rsidRPr="00C54BBA">
        <w:rPr>
          <w:rFonts w:ascii="Times New Roman" w:hAnsi="Times New Roman" w:cs="Times New Roman"/>
          <w:b/>
          <w:sz w:val="28"/>
          <w:szCs w:val="28"/>
        </w:rPr>
        <w:t xml:space="preserve">Таблица 6. </w:t>
      </w:r>
    </w:p>
    <w:p w:rsidR="003C15DC" w:rsidRPr="00C54BBA" w:rsidRDefault="003C15DC" w:rsidP="00C54BBA">
      <w:pPr>
        <w:spacing w:line="360" w:lineRule="auto"/>
        <w:ind w:firstLine="709"/>
        <w:jc w:val="both"/>
        <w:rPr>
          <w:rFonts w:ascii="Times New Roman" w:hAnsi="Times New Roman" w:cs="Times New Roman"/>
          <w:b/>
          <w:sz w:val="28"/>
          <w:szCs w:val="28"/>
        </w:rPr>
      </w:pPr>
      <w:r w:rsidRPr="00C54BBA">
        <w:rPr>
          <w:rFonts w:ascii="Times New Roman" w:hAnsi="Times New Roman" w:cs="Times New Roman"/>
          <w:b/>
          <w:sz w:val="28"/>
          <w:szCs w:val="28"/>
        </w:rPr>
        <w:t>Элементы актива и пассива баланса.</w:t>
      </w:r>
    </w:p>
    <w:p w:rsidR="003C15DC" w:rsidRPr="00C54BBA" w:rsidRDefault="003C15DC" w:rsidP="00C54BBA">
      <w:pPr>
        <w:spacing w:line="360" w:lineRule="auto"/>
        <w:ind w:firstLine="709"/>
        <w:jc w:val="both"/>
        <w:rPr>
          <w:rFonts w:ascii="Times New Roman" w:hAnsi="Times New Roman" w:cs="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678"/>
      </w:tblGrid>
      <w:tr w:rsidR="008A21D1" w:rsidRPr="00DA7FC7" w:rsidTr="00DA7FC7">
        <w:tc>
          <w:tcPr>
            <w:tcW w:w="4678" w:type="dxa"/>
            <w:shd w:val="clear" w:color="auto" w:fill="auto"/>
          </w:tcPr>
          <w:p w:rsidR="008A21D1" w:rsidRPr="00DA7FC7" w:rsidRDefault="008A21D1" w:rsidP="009C5172">
            <w:pPr>
              <w:rPr>
                <w:rFonts w:ascii="Times New Roman" w:hAnsi="Times New Roman" w:cs="Times New Roman"/>
                <w:szCs w:val="28"/>
              </w:rPr>
            </w:pPr>
            <w:r w:rsidRPr="00DA7FC7">
              <w:rPr>
                <w:rFonts w:ascii="Times New Roman" w:hAnsi="Times New Roman" w:cs="Times New Roman"/>
                <w:szCs w:val="28"/>
              </w:rPr>
              <w:t>АКТИВ</w:t>
            </w:r>
          </w:p>
        </w:tc>
        <w:tc>
          <w:tcPr>
            <w:tcW w:w="4678" w:type="dxa"/>
            <w:shd w:val="clear" w:color="auto" w:fill="auto"/>
          </w:tcPr>
          <w:p w:rsidR="008A21D1" w:rsidRPr="00DA7FC7" w:rsidRDefault="008A21D1" w:rsidP="009C5172">
            <w:pPr>
              <w:rPr>
                <w:rFonts w:ascii="Times New Roman" w:hAnsi="Times New Roman" w:cs="Times New Roman"/>
                <w:szCs w:val="28"/>
              </w:rPr>
            </w:pPr>
            <w:r w:rsidRPr="00DA7FC7">
              <w:rPr>
                <w:rFonts w:ascii="Times New Roman" w:hAnsi="Times New Roman" w:cs="Times New Roman"/>
                <w:szCs w:val="28"/>
              </w:rPr>
              <w:t>ПАССИВ</w:t>
            </w:r>
          </w:p>
        </w:tc>
      </w:tr>
      <w:tr w:rsidR="008A21D1" w:rsidRPr="00DA7FC7" w:rsidTr="00DA7FC7">
        <w:tc>
          <w:tcPr>
            <w:tcW w:w="4678" w:type="dxa"/>
            <w:shd w:val="clear" w:color="auto" w:fill="auto"/>
          </w:tcPr>
          <w:p w:rsidR="008A21D1" w:rsidRPr="00DA7FC7" w:rsidRDefault="008A21D1" w:rsidP="009C5172">
            <w:pPr>
              <w:rPr>
                <w:rFonts w:ascii="Times New Roman" w:hAnsi="Times New Roman" w:cs="Times New Roman"/>
                <w:szCs w:val="28"/>
              </w:rPr>
            </w:pPr>
            <w:r w:rsidRPr="00DA7FC7">
              <w:rPr>
                <w:rFonts w:ascii="Times New Roman" w:hAnsi="Times New Roman" w:cs="Times New Roman"/>
                <w:szCs w:val="28"/>
              </w:rPr>
              <w:t>А</w:t>
            </w:r>
            <w:r w:rsidRPr="00DA7FC7">
              <w:rPr>
                <w:rFonts w:ascii="Times New Roman" w:hAnsi="Times New Roman" w:cs="Times New Roman"/>
                <w:szCs w:val="28"/>
                <w:vertAlign w:val="subscript"/>
              </w:rPr>
              <w:t>1</w:t>
            </w:r>
            <w:r w:rsidRPr="00DA7FC7">
              <w:rPr>
                <w:rFonts w:ascii="Times New Roman" w:hAnsi="Times New Roman" w:cs="Times New Roman"/>
                <w:szCs w:val="28"/>
              </w:rPr>
              <w:t xml:space="preserve"> - </w:t>
            </w:r>
            <w:r w:rsidRPr="00DA7FC7">
              <w:rPr>
                <w:rFonts w:ascii="Times New Roman" w:hAnsi="Times New Roman" w:cs="Times New Roman"/>
                <w:szCs w:val="28"/>
                <w:u w:val="single"/>
              </w:rPr>
              <w:t>высоко ликвидные активы:</w:t>
            </w:r>
            <w:r w:rsidRPr="00DA7FC7">
              <w:rPr>
                <w:rFonts w:ascii="Times New Roman" w:hAnsi="Times New Roman" w:cs="Times New Roman"/>
                <w:szCs w:val="28"/>
              </w:rPr>
              <w:t xml:space="preserve"> денежные средства, краткосрочные финансовые вложения</w:t>
            </w:r>
          </w:p>
        </w:tc>
        <w:tc>
          <w:tcPr>
            <w:tcW w:w="4678" w:type="dxa"/>
            <w:shd w:val="clear" w:color="auto" w:fill="auto"/>
          </w:tcPr>
          <w:p w:rsidR="008A21D1" w:rsidRPr="00DA7FC7" w:rsidRDefault="008A21D1" w:rsidP="009C5172">
            <w:pPr>
              <w:rPr>
                <w:rFonts w:ascii="Times New Roman" w:hAnsi="Times New Roman" w:cs="Times New Roman"/>
                <w:szCs w:val="28"/>
              </w:rPr>
            </w:pPr>
            <w:r w:rsidRPr="00DA7FC7">
              <w:rPr>
                <w:rFonts w:ascii="Times New Roman" w:hAnsi="Times New Roman" w:cs="Times New Roman"/>
                <w:szCs w:val="28"/>
              </w:rPr>
              <w:t>П</w:t>
            </w:r>
            <w:r w:rsidRPr="00DA7FC7">
              <w:rPr>
                <w:rFonts w:ascii="Times New Roman" w:hAnsi="Times New Roman" w:cs="Times New Roman"/>
                <w:szCs w:val="28"/>
                <w:vertAlign w:val="subscript"/>
              </w:rPr>
              <w:t>1</w:t>
            </w:r>
            <w:r w:rsidRPr="00DA7FC7">
              <w:rPr>
                <w:rFonts w:ascii="Times New Roman" w:hAnsi="Times New Roman" w:cs="Times New Roman"/>
                <w:szCs w:val="28"/>
              </w:rPr>
              <w:t xml:space="preserve"> – </w:t>
            </w:r>
            <w:r w:rsidRPr="00DA7FC7">
              <w:rPr>
                <w:rFonts w:ascii="Times New Roman" w:hAnsi="Times New Roman" w:cs="Times New Roman"/>
                <w:szCs w:val="28"/>
                <w:u w:val="single"/>
              </w:rPr>
              <w:t>наиболее срочные пассивы:</w:t>
            </w:r>
            <w:r w:rsidRPr="00DA7FC7">
              <w:rPr>
                <w:rFonts w:ascii="Times New Roman" w:hAnsi="Times New Roman" w:cs="Times New Roman"/>
                <w:szCs w:val="28"/>
              </w:rPr>
              <w:t xml:space="preserve"> прочие краткосрочные обязательства, задолженность участникам (учредителям) по выплате доходов, кредиторская задолженность</w:t>
            </w:r>
          </w:p>
        </w:tc>
      </w:tr>
      <w:tr w:rsidR="008A21D1" w:rsidRPr="00DA7FC7" w:rsidTr="00DA7FC7">
        <w:tc>
          <w:tcPr>
            <w:tcW w:w="4678" w:type="dxa"/>
            <w:shd w:val="clear" w:color="auto" w:fill="auto"/>
          </w:tcPr>
          <w:p w:rsidR="008A21D1" w:rsidRPr="00DA7FC7" w:rsidRDefault="008A21D1" w:rsidP="009C5172">
            <w:pPr>
              <w:rPr>
                <w:rFonts w:ascii="Times New Roman" w:hAnsi="Times New Roman" w:cs="Times New Roman"/>
                <w:szCs w:val="28"/>
              </w:rPr>
            </w:pPr>
            <w:r w:rsidRPr="00DA7FC7">
              <w:rPr>
                <w:rFonts w:ascii="Times New Roman" w:hAnsi="Times New Roman" w:cs="Times New Roman"/>
                <w:szCs w:val="28"/>
              </w:rPr>
              <w:t>А</w:t>
            </w:r>
            <w:r w:rsidRPr="00DA7FC7">
              <w:rPr>
                <w:rFonts w:ascii="Times New Roman" w:hAnsi="Times New Roman" w:cs="Times New Roman"/>
                <w:szCs w:val="28"/>
                <w:vertAlign w:val="subscript"/>
              </w:rPr>
              <w:t>2</w:t>
            </w:r>
            <w:r w:rsidRPr="00DA7FC7">
              <w:rPr>
                <w:rFonts w:ascii="Times New Roman" w:hAnsi="Times New Roman" w:cs="Times New Roman"/>
                <w:szCs w:val="28"/>
              </w:rPr>
              <w:t xml:space="preserve"> – </w:t>
            </w:r>
            <w:r w:rsidRPr="00DA7FC7">
              <w:rPr>
                <w:rFonts w:ascii="Times New Roman" w:hAnsi="Times New Roman" w:cs="Times New Roman"/>
                <w:szCs w:val="28"/>
                <w:u w:val="single"/>
              </w:rPr>
              <w:t>быстро реализуемые активы:</w:t>
            </w:r>
            <w:r w:rsidRPr="00DA7FC7">
              <w:rPr>
                <w:rFonts w:ascii="Times New Roman" w:hAnsi="Times New Roman" w:cs="Times New Roman"/>
                <w:szCs w:val="28"/>
              </w:rPr>
              <w:t xml:space="preserve"> краткосрочная дебиторская задолженность</w:t>
            </w:r>
          </w:p>
        </w:tc>
        <w:tc>
          <w:tcPr>
            <w:tcW w:w="4678" w:type="dxa"/>
            <w:shd w:val="clear" w:color="auto" w:fill="auto"/>
          </w:tcPr>
          <w:p w:rsidR="008A21D1" w:rsidRPr="00DA7FC7" w:rsidRDefault="008A21D1" w:rsidP="009C5172">
            <w:pPr>
              <w:rPr>
                <w:rFonts w:ascii="Times New Roman" w:hAnsi="Times New Roman" w:cs="Times New Roman"/>
                <w:szCs w:val="28"/>
              </w:rPr>
            </w:pPr>
            <w:r w:rsidRPr="00DA7FC7">
              <w:rPr>
                <w:rFonts w:ascii="Times New Roman" w:hAnsi="Times New Roman" w:cs="Times New Roman"/>
                <w:szCs w:val="28"/>
              </w:rPr>
              <w:t>П</w:t>
            </w:r>
            <w:r w:rsidRPr="00DA7FC7">
              <w:rPr>
                <w:rFonts w:ascii="Times New Roman" w:hAnsi="Times New Roman" w:cs="Times New Roman"/>
                <w:szCs w:val="28"/>
                <w:vertAlign w:val="subscript"/>
              </w:rPr>
              <w:t>2</w:t>
            </w:r>
            <w:r w:rsidRPr="00DA7FC7">
              <w:rPr>
                <w:rFonts w:ascii="Times New Roman" w:hAnsi="Times New Roman" w:cs="Times New Roman"/>
                <w:szCs w:val="28"/>
              </w:rPr>
              <w:t xml:space="preserve"> – </w:t>
            </w:r>
            <w:r w:rsidRPr="00DA7FC7">
              <w:rPr>
                <w:rFonts w:ascii="Times New Roman" w:hAnsi="Times New Roman" w:cs="Times New Roman"/>
                <w:szCs w:val="28"/>
                <w:u w:val="single"/>
              </w:rPr>
              <w:t>краткосрочные пассивы:</w:t>
            </w:r>
            <w:r w:rsidRPr="00DA7FC7">
              <w:rPr>
                <w:rFonts w:ascii="Times New Roman" w:hAnsi="Times New Roman" w:cs="Times New Roman"/>
                <w:szCs w:val="28"/>
              </w:rPr>
              <w:t xml:space="preserve"> краткосрочные кредиты и займы</w:t>
            </w:r>
          </w:p>
        </w:tc>
      </w:tr>
      <w:tr w:rsidR="008A21D1" w:rsidRPr="00DA7FC7" w:rsidTr="00DA7FC7">
        <w:tc>
          <w:tcPr>
            <w:tcW w:w="4678" w:type="dxa"/>
            <w:shd w:val="clear" w:color="auto" w:fill="auto"/>
          </w:tcPr>
          <w:p w:rsidR="008A21D1" w:rsidRPr="00DA7FC7" w:rsidRDefault="008A21D1" w:rsidP="009C5172">
            <w:pPr>
              <w:rPr>
                <w:rFonts w:ascii="Times New Roman" w:hAnsi="Times New Roman" w:cs="Times New Roman"/>
                <w:szCs w:val="28"/>
              </w:rPr>
            </w:pPr>
            <w:r w:rsidRPr="00DA7FC7">
              <w:rPr>
                <w:rFonts w:ascii="Times New Roman" w:hAnsi="Times New Roman" w:cs="Times New Roman"/>
                <w:szCs w:val="28"/>
              </w:rPr>
              <w:t>А</w:t>
            </w:r>
            <w:r w:rsidRPr="00DA7FC7">
              <w:rPr>
                <w:rFonts w:ascii="Times New Roman" w:hAnsi="Times New Roman" w:cs="Times New Roman"/>
                <w:szCs w:val="28"/>
                <w:vertAlign w:val="subscript"/>
              </w:rPr>
              <w:t>3</w:t>
            </w:r>
            <w:r w:rsidRPr="00DA7FC7">
              <w:rPr>
                <w:rFonts w:ascii="Times New Roman" w:hAnsi="Times New Roman" w:cs="Times New Roman"/>
                <w:szCs w:val="28"/>
              </w:rPr>
              <w:t xml:space="preserve"> – </w:t>
            </w:r>
            <w:r w:rsidRPr="00DA7FC7">
              <w:rPr>
                <w:rFonts w:ascii="Times New Roman" w:hAnsi="Times New Roman" w:cs="Times New Roman"/>
                <w:szCs w:val="28"/>
                <w:u w:val="single"/>
              </w:rPr>
              <w:t>медленно реализуемые активы:</w:t>
            </w:r>
            <w:r w:rsidRPr="00DA7FC7">
              <w:rPr>
                <w:rFonts w:ascii="Times New Roman" w:hAnsi="Times New Roman" w:cs="Times New Roman"/>
                <w:szCs w:val="28"/>
              </w:rPr>
              <w:t xml:space="preserve"> долгосрочная дебиторская задолженность, запасы, долгосрочная финансовая задолженность, доходные вложения в материальные ценности</w:t>
            </w:r>
          </w:p>
        </w:tc>
        <w:tc>
          <w:tcPr>
            <w:tcW w:w="4678" w:type="dxa"/>
            <w:shd w:val="clear" w:color="auto" w:fill="auto"/>
          </w:tcPr>
          <w:p w:rsidR="008A21D1" w:rsidRPr="00DA7FC7" w:rsidRDefault="008A21D1" w:rsidP="009C5172">
            <w:pPr>
              <w:rPr>
                <w:rFonts w:ascii="Times New Roman" w:hAnsi="Times New Roman" w:cs="Times New Roman"/>
                <w:szCs w:val="28"/>
              </w:rPr>
            </w:pPr>
            <w:r w:rsidRPr="00DA7FC7">
              <w:rPr>
                <w:rFonts w:ascii="Times New Roman" w:hAnsi="Times New Roman" w:cs="Times New Roman"/>
                <w:szCs w:val="28"/>
              </w:rPr>
              <w:t>П</w:t>
            </w:r>
            <w:r w:rsidRPr="00DA7FC7">
              <w:rPr>
                <w:rFonts w:ascii="Times New Roman" w:hAnsi="Times New Roman" w:cs="Times New Roman"/>
                <w:szCs w:val="28"/>
                <w:vertAlign w:val="subscript"/>
              </w:rPr>
              <w:t>3</w:t>
            </w:r>
            <w:r w:rsidRPr="00DA7FC7">
              <w:rPr>
                <w:rFonts w:ascii="Times New Roman" w:hAnsi="Times New Roman" w:cs="Times New Roman"/>
                <w:szCs w:val="28"/>
              </w:rPr>
              <w:t xml:space="preserve"> – </w:t>
            </w:r>
            <w:r w:rsidRPr="00DA7FC7">
              <w:rPr>
                <w:rFonts w:ascii="Times New Roman" w:hAnsi="Times New Roman" w:cs="Times New Roman"/>
                <w:szCs w:val="28"/>
                <w:u w:val="single"/>
              </w:rPr>
              <w:t>долгосрочные пассивы:</w:t>
            </w:r>
            <w:r w:rsidRPr="00DA7FC7">
              <w:rPr>
                <w:rFonts w:ascii="Times New Roman" w:hAnsi="Times New Roman" w:cs="Times New Roman"/>
                <w:szCs w:val="28"/>
              </w:rPr>
              <w:t xml:space="preserve"> долгосрочные кредиты и займы, прочие долгосрочные обязательства</w:t>
            </w:r>
          </w:p>
        </w:tc>
      </w:tr>
      <w:tr w:rsidR="008A21D1" w:rsidRPr="00DA7FC7" w:rsidTr="00DA7FC7">
        <w:tc>
          <w:tcPr>
            <w:tcW w:w="4678" w:type="dxa"/>
            <w:shd w:val="clear" w:color="auto" w:fill="auto"/>
          </w:tcPr>
          <w:p w:rsidR="008A21D1" w:rsidRPr="00DA7FC7" w:rsidRDefault="008A21D1" w:rsidP="009C5172">
            <w:pPr>
              <w:rPr>
                <w:rFonts w:ascii="Times New Roman" w:hAnsi="Times New Roman" w:cs="Times New Roman"/>
                <w:szCs w:val="28"/>
              </w:rPr>
            </w:pPr>
            <w:r w:rsidRPr="00DA7FC7">
              <w:rPr>
                <w:rFonts w:ascii="Times New Roman" w:hAnsi="Times New Roman" w:cs="Times New Roman"/>
                <w:szCs w:val="28"/>
              </w:rPr>
              <w:t>А</w:t>
            </w:r>
            <w:r w:rsidRPr="00DA7FC7">
              <w:rPr>
                <w:rFonts w:ascii="Times New Roman" w:hAnsi="Times New Roman" w:cs="Times New Roman"/>
                <w:szCs w:val="28"/>
                <w:vertAlign w:val="subscript"/>
              </w:rPr>
              <w:t>4</w:t>
            </w:r>
            <w:r w:rsidRPr="00DA7FC7">
              <w:rPr>
                <w:rFonts w:ascii="Times New Roman" w:hAnsi="Times New Roman" w:cs="Times New Roman"/>
                <w:szCs w:val="28"/>
              </w:rPr>
              <w:t xml:space="preserve"> – </w:t>
            </w:r>
            <w:r w:rsidRPr="00DA7FC7">
              <w:rPr>
                <w:rFonts w:ascii="Times New Roman" w:hAnsi="Times New Roman" w:cs="Times New Roman"/>
                <w:szCs w:val="28"/>
                <w:u w:val="single"/>
              </w:rPr>
              <w:t>трудно реализуемые активы:</w:t>
            </w:r>
            <w:r w:rsidRPr="00DA7FC7">
              <w:rPr>
                <w:rFonts w:ascii="Times New Roman" w:hAnsi="Times New Roman" w:cs="Times New Roman"/>
                <w:szCs w:val="28"/>
              </w:rPr>
              <w:t xml:space="preserve"> все внеоборотные активы</w:t>
            </w:r>
          </w:p>
        </w:tc>
        <w:tc>
          <w:tcPr>
            <w:tcW w:w="4678" w:type="dxa"/>
            <w:shd w:val="clear" w:color="auto" w:fill="auto"/>
          </w:tcPr>
          <w:p w:rsidR="008A21D1" w:rsidRPr="00DA7FC7" w:rsidRDefault="008A21D1" w:rsidP="009C5172">
            <w:pPr>
              <w:rPr>
                <w:rFonts w:ascii="Times New Roman" w:hAnsi="Times New Roman" w:cs="Times New Roman"/>
                <w:szCs w:val="28"/>
              </w:rPr>
            </w:pPr>
            <w:r w:rsidRPr="00DA7FC7">
              <w:rPr>
                <w:rFonts w:ascii="Times New Roman" w:hAnsi="Times New Roman" w:cs="Times New Roman"/>
                <w:szCs w:val="28"/>
              </w:rPr>
              <w:t>П</w:t>
            </w:r>
            <w:r w:rsidRPr="00DA7FC7">
              <w:rPr>
                <w:rFonts w:ascii="Times New Roman" w:hAnsi="Times New Roman" w:cs="Times New Roman"/>
                <w:szCs w:val="28"/>
                <w:vertAlign w:val="subscript"/>
              </w:rPr>
              <w:t>4</w:t>
            </w:r>
            <w:r w:rsidRPr="00DA7FC7">
              <w:rPr>
                <w:rFonts w:ascii="Times New Roman" w:hAnsi="Times New Roman" w:cs="Times New Roman"/>
                <w:szCs w:val="28"/>
              </w:rPr>
              <w:t xml:space="preserve"> – </w:t>
            </w:r>
            <w:r w:rsidRPr="00DA7FC7">
              <w:rPr>
                <w:rFonts w:ascii="Times New Roman" w:hAnsi="Times New Roman" w:cs="Times New Roman"/>
                <w:szCs w:val="28"/>
                <w:u w:val="single"/>
              </w:rPr>
              <w:t>постоянные пассивы:</w:t>
            </w:r>
            <w:r w:rsidRPr="00DA7FC7">
              <w:rPr>
                <w:rFonts w:ascii="Times New Roman" w:hAnsi="Times New Roman" w:cs="Times New Roman"/>
                <w:szCs w:val="28"/>
              </w:rPr>
              <w:t xml:space="preserve"> раздел </w:t>
            </w:r>
            <w:r w:rsidRPr="00DA7FC7">
              <w:rPr>
                <w:rFonts w:ascii="Times New Roman" w:hAnsi="Times New Roman" w:cs="Times New Roman"/>
                <w:szCs w:val="28"/>
                <w:lang w:val="en-US"/>
              </w:rPr>
              <w:t>III</w:t>
            </w:r>
            <w:r w:rsidRPr="00DA7FC7">
              <w:rPr>
                <w:rFonts w:ascii="Times New Roman" w:hAnsi="Times New Roman" w:cs="Times New Roman"/>
                <w:szCs w:val="28"/>
              </w:rPr>
              <w:t xml:space="preserve"> «Капиталы и резервы»</w:t>
            </w:r>
          </w:p>
        </w:tc>
      </w:tr>
    </w:tbl>
    <w:p w:rsidR="008A21D1" w:rsidRPr="00C54BBA" w:rsidRDefault="008A21D1" w:rsidP="00C54BBA">
      <w:pPr>
        <w:spacing w:line="360" w:lineRule="auto"/>
        <w:ind w:firstLine="709"/>
        <w:jc w:val="both"/>
        <w:rPr>
          <w:rFonts w:ascii="Times New Roman" w:hAnsi="Times New Roman" w:cs="Times New Roman"/>
          <w:sz w:val="28"/>
          <w:szCs w:val="28"/>
        </w:rPr>
      </w:pP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Различают абсолютную ликвидность баланса, текущую ликвидность и перспективную. Условие абсолютной ликвидности баланса записывается в виде следующих неравенств:</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А</w:t>
      </w:r>
      <w:r w:rsidRPr="00C54BBA">
        <w:rPr>
          <w:rFonts w:ascii="Times New Roman" w:hAnsi="Times New Roman" w:cs="Times New Roman"/>
          <w:sz w:val="28"/>
          <w:szCs w:val="28"/>
          <w:vertAlign w:val="subscript"/>
        </w:rPr>
        <w:t>1</w:t>
      </w:r>
      <w:r w:rsidRPr="00C54BBA">
        <w:rPr>
          <w:rFonts w:ascii="Times New Roman" w:hAnsi="Times New Roman" w:cs="Times New Roman"/>
          <w:sz w:val="28"/>
          <w:szCs w:val="28"/>
        </w:rPr>
        <w:t xml:space="preserve">    П</w:t>
      </w:r>
      <w:r w:rsidRPr="00C54BBA">
        <w:rPr>
          <w:rFonts w:ascii="Times New Roman" w:hAnsi="Times New Roman" w:cs="Times New Roman"/>
          <w:sz w:val="28"/>
          <w:szCs w:val="28"/>
          <w:vertAlign w:val="subscript"/>
        </w:rPr>
        <w:t>1</w:t>
      </w:r>
      <w:r w:rsidRPr="00C54BBA">
        <w:rPr>
          <w:rFonts w:ascii="Times New Roman" w:hAnsi="Times New Roman" w:cs="Times New Roman"/>
          <w:sz w:val="28"/>
          <w:szCs w:val="28"/>
        </w:rPr>
        <w:t>; А</w:t>
      </w:r>
      <w:r w:rsidRPr="00C54BBA">
        <w:rPr>
          <w:rFonts w:ascii="Times New Roman" w:hAnsi="Times New Roman" w:cs="Times New Roman"/>
          <w:sz w:val="28"/>
          <w:szCs w:val="28"/>
          <w:vertAlign w:val="subscript"/>
        </w:rPr>
        <w:t>2</w:t>
      </w:r>
      <w:r w:rsidRPr="00C54BBA">
        <w:rPr>
          <w:rFonts w:ascii="Times New Roman" w:hAnsi="Times New Roman" w:cs="Times New Roman"/>
          <w:sz w:val="28"/>
          <w:szCs w:val="28"/>
        </w:rPr>
        <w:t xml:space="preserve">    П</w:t>
      </w:r>
      <w:r w:rsidRPr="00C54BBA">
        <w:rPr>
          <w:rFonts w:ascii="Times New Roman" w:hAnsi="Times New Roman" w:cs="Times New Roman"/>
          <w:sz w:val="28"/>
          <w:szCs w:val="28"/>
          <w:vertAlign w:val="subscript"/>
        </w:rPr>
        <w:t>2</w:t>
      </w:r>
      <w:r w:rsidRPr="00C54BBA">
        <w:rPr>
          <w:rFonts w:ascii="Times New Roman" w:hAnsi="Times New Roman" w:cs="Times New Roman"/>
          <w:sz w:val="28"/>
          <w:szCs w:val="28"/>
        </w:rPr>
        <w:t>; А</w:t>
      </w:r>
      <w:r w:rsidRPr="00C54BBA">
        <w:rPr>
          <w:rFonts w:ascii="Times New Roman" w:hAnsi="Times New Roman" w:cs="Times New Roman"/>
          <w:sz w:val="28"/>
          <w:szCs w:val="28"/>
          <w:vertAlign w:val="subscript"/>
        </w:rPr>
        <w:t>3</w:t>
      </w:r>
      <w:r w:rsidRPr="00C54BBA">
        <w:rPr>
          <w:rFonts w:ascii="Times New Roman" w:hAnsi="Times New Roman" w:cs="Times New Roman"/>
          <w:sz w:val="28"/>
          <w:szCs w:val="28"/>
        </w:rPr>
        <w:t xml:space="preserve">    П</w:t>
      </w:r>
      <w:r w:rsidRPr="00C54BBA">
        <w:rPr>
          <w:rFonts w:ascii="Times New Roman" w:hAnsi="Times New Roman" w:cs="Times New Roman"/>
          <w:sz w:val="28"/>
          <w:szCs w:val="28"/>
          <w:vertAlign w:val="subscript"/>
        </w:rPr>
        <w:t>3</w:t>
      </w:r>
      <w:r w:rsidRPr="00C54BBA">
        <w:rPr>
          <w:rFonts w:ascii="Times New Roman" w:hAnsi="Times New Roman" w:cs="Times New Roman"/>
          <w:sz w:val="28"/>
          <w:szCs w:val="28"/>
        </w:rPr>
        <w:t>; А</w:t>
      </w:r>
      <w:r w:rsidRPr="00C54BBA">
        <w:rPr>
          <w:rFonts w:ascii="Times New Roman" w:hAnsi="Times New Roman" w:cs="Times New Roman"/>
          <w:sz w:val="28"/>
          <w:szCs w:val="28"/>
          <w:vertAlign w:val="subscript"/>
        </w:rPr>
        <w:t>4</w:t>
      </w:r>
      <w:r w:rsidRPr="00C54BBA">
        <w:rPr>
          <w:rFonts w:ascii="Times New Roman" w:hAnsi="Times New Roman" w:cs="Times New Roman"/>
          <w:sz w:val="28"/>
          <w:szCs w:val="28"/>
        </w:rPr>
        <w:t xml:space="preserve">    П</w:t>
      </w:r>
      <w:r w:rsidRPr="00C54BBA">
        <w:rPr>
          <w:rFonts w:ascii="Times New Roman" w:hAnsi="Times New Roman" w:cs="Times New Roman"/>
          <w:sz w:val="28"/>
          <w:szCs w:val="28"/>
          <w:vertAlign w:val="subscript"/>
        </w:rPr>
        <w:t>4</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Условие текущей ликвидности имеет вид: (А</w:t>
      </w:r>
      <w:r w:rsidRPr="00C54BBA">
        <w:rPr>
          <w:rFonts w:ascii="Times New Roman" w:hAnsi="Times New Roman" w:cs="Times New Roman"/>
          <w:sz w:val="28"/>
          <w:szCs w:val="28"/>
          <w:vertAlign w:val="subscript"/>
        </w:rPr>
        <w:t>1</w:t>
      </w:r>
      <w:r w:rsidRPr="00C54BBA">
        <w:rPr>
          <w:rFonts w:ascii="Times New Roman" w:hAnsi="Times New Roman" w:cs="Times New Roman"/>
          <w:sz w:val="28"/>
          <w:szCs w:val="28"/>
        </w:rPr>
        <w:t xml:space="preserve"> + А</w:t>
      </w:r>
      <w:r w:rsidRPr="00C54BBA">
        <w:rPr>
          <w:rFonts w:ascii="Times New Roman" w:hAnsi="Times New Roman" w:cs="Times New Roman"/>
          <w:sz w:val="28"/>
          <w:szCs w:val="28"/>
          <w:vertAlign w:val="subscript"/>
        </w:rPr>
        <w:t>2</w:t>
      </w:r>
      <w:r w:rsidRPr="00C54BBA">
        <w:rPr>
          <w:rFonts w:ascii="Times New Roman" w:hAnsi="Times New Roman" w:cs="Times New Roman"/>
          <w:sz w:val="28"/>
          <w:szCs w:val="28"/>
        </w:rPr>
        <w:t>)    (П</w:t>
      </w:r>
      <w:r w:rsidRPr="00C54BBA">
        <w:rPr>
          <w:rFonts w:ascii="Times New Roman" w:hAnsi="Times New Roman" w:cs="Times New Roman"/>
          <w:sz w:val="28"/>
          <w:szCs w:val="28"/>
          <w:vertAlign w:val="subscript"/>
        </w:rPr>
        <w:t>1</w:t>
      </w:r>
      <w:r w:rsidRPr="00C54BBA">
        <w:rPr>
          <w:rFonts w:ascii="Times New Roman" w:hAnsi="Times New Roman" w:cs="Times New Roman"/>
          <w:sz w:val="28"/>
          <w:szCs w:val="28"/>
        </w:rPr>
        <w:t xml:space="preserve"> + П</w:t>
      </w:r>
      <w:r w:rsidRPr="00C54BBA">
        <w:rPr>
          <w:rFonts w:ascii="Times New Roman" w:hAnsi="Times New Roman" w:cs="Times New Roman"/>
          <w:sz w:val="28"/>
          <w:szCs w:val="28"/>
          <w:vertAlign w:val="subscript"/>
        </w:rPr>
        <w:t>2</w:t>
      </w:r>
      <w:r w:rsidRPr="00C54BBA">
        <w:rPr>
          <w:rFonts w:ascii="Times New Roman" w:hAnsi="Times New Roman" w:cs="Times New Roman"/>
          <w:sz w:val="28"/>
          <w:szCs w:val="28"/>
        </w:rPr>
        <w:t>)</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Условие перспективной ликвидности представляет собой: А</w:t>
      </w:r>
      <w:r w:rsidRPr="00C54BBA">
        <w:rPr>
          <w:rFonts w:ascii="Times New Roman" w:hAnsi="Times New Roman" w:cs="Times New Roman"/>
          <w:sz w:val="28"/>
          <w:szCs w:val="28"/>
          <w:vertAlign w:val="subscript"/>
        </w:rPr>
        <w:t>3</w:t>
      </w:r>
      <w:r w:rsidRPr="00C54BBA">
        <w:rPr>
          <w:rFonts w:ascii="Times New Roman" w:hAnsi="Times New Roman" w:cs="Times New Roman"/>
          <w:sz w:val="28"/>
          <w:szCs w:val="28"/>
        </w:rPr>
        <w:t xml:space="preserve">    П</w:t>
      </w:r>
      <w:r w:rsidRPr="00C54BBA">
        <w:rPr>
          <w:rFonts w:ascii="Times New Roman" w:hAnsi="Times New Roman" w:cs="Times New Roman"/>
          <w:sz w:val="28"/>
          <w:szCs w:val="28"/>
          <w:vertAlign w:val="subscript"/>
        </w:rPr>
        <w:t>3</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Для оценки ликвидности баланса предприятия составляется разработочная таблица.</w:t>
      </w:r>
    </w:p>
    <w:p w:rsidR="0035482E" w:rsidRPr="00C54BBA" w:rsidRDefault="0035482E" w:rsidP="00C54BBA">
      <w:pPr>
        <w:spacing w:line="360" w:lineRule="auto"/>
        <w:ind w:firstLine="709"/>
        <w:jc w:val="both"/>
        <w:rPr>
          <w:rFonts w:ascii="Times New Roman" w:hAnsi="Times New Roman" w:cs="Times New Roman"/>
          <w:b/>
          <w:sz w:val="28"/>
          <w:szCs w:val="28"/>
        </w:rPr>
      </w:pPr>
    </w:p>
    <w:p w:rsidR="009C5172" w:rsidRDefault="008A21D1" w:rsidP="00C54BBA">
      <w:pPr>
        <w:spacing w:line="360" w:lineRule="auto"/>
        <w:ind w:firstLine="709"/>
        <w:jc w:val="both"/>
        <w:rPr>
          <w:rFonts w:ascii="Times New Roman" w:hAnsi="Times New Roman" w:cs="Times New Roman"/>
          <w:b/>
          <w:sz w:val="28"/>
          <w:szCs w:val="28"/>
        </w:rPr>
      </w:pPr>
      <w:r w:rsidRPr="00C54BBA">
        <w:rPr>
          <w:rFonts w:ascii="Times New Roman" w:hAnsi="Times New Roman" w:cs="Times New Roman"/>
          <w:b/>
          <w:sz w:val="28"/>
          <w:szCs w:val="28"/>
        </w:rPr>
        <w:t>Таблица</w:t>
      </w:r>
      <w:r w:rsidR="0035482E" w:rsidRPr="00C54BBA">
        <w:rPr>
          <w:rFonts w:ascii="Times New Roman" w:hAnsi="Times New Roman" w:cs="Times New Roman"/>
          <w:b/>
          <w:sz w:val="28"/>
          <w:szCs w:val="28"/>
        </w:rPr>
        <w:t xml:space="preserve"> 7</w:t>
      </w:r>
      <w:r w:rsidRPr="00C54BBA">
        <w:rPr>
          <w:rFonts w:ascii="Times New Roman" w:hAnsi="Times New Roman" w:cs="Times New Roman"/>
          <w:b/>
          <w:sz w:val="28"/>
          <w:szCs w:val="28"/>
        </w:rPr>
        <w:t xml:space="preserve">. </w:t>
      </w:r>
    </w:p>
    <w:p w:rsidR="008A21D1" w:rsidRPr="00C54BBA" w:rsidRDefault="008A21D1" w:rsidP="00C54BBA">
      <w:pPr>
        <w:spacing w:line="360" w:lineRule="auto"/>
        <w:ind w:firstLine="709"/>
        <w:jc w:val="both"/>
        <w:rPr>
          <w:rFonts w:ascii="Times New Roman" w:hAnsi="Times New Roman" w:cs="Times New Roman"/>
          <w:b/>
          <w:sz w:val="28"/>
          <w:szCs w:val="28"/>
        </w:rPr>
      </w:pPr>
      <w:r w:rsidRPr="00C54BBA">
        <w:rPr>
          <w:rFonts w:ascii="Times New Roman" w:hAnsi="Times New Roman" w:cs="Times New Roman"/>
          <w:b/>
          <w:sz w:val="28"/>
          <w:szCs w:val="28"/>
        </w:rPr>
        <w:t>Исходные данные для расчета ликвидности баланса ООО «Грот»</w:t>
      </w:r>
    </w:p>
    <w:p w:rsidR="008A21D1" w:rsidRPr="00C54BBA" w:rsidRDefault="008A21D1" w:rsidP="00C54BBA">
      <w:pPr>
        <w:spacing w:line="360" w:lineRule="auto"/>
        <w:ind w:firstLine="709"/>
        <w:jc w:val="both"/>
        <w:rPr>
          <w:rFonts w:ascii="Times New Roman" w:hAnsi="Times New Roman" w:cs="Times New Roman"/>
          <w:sz w:val="28"/>
          <w:szCs w:val="28"/>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1595"/>
        <w:gridCol w:w="1595"/>
        <w:gridCol w:w="1595"/>
        <w:gridCol w:w="1595"/>
        <w:gridCol w:w="1381"/>
      </w:tblGrid>
      <w:tr w:rsidR="008A21D1" w:rsidRPr="00DA7FC7" w:rsidTr="00DA7FC7">
        <w:tc>
          <w:tcPr>
            <w:tcW w:w="852" w:type="pct"/>
            <w:shd w:val="clear" w:color="auto" w:fill="auto"/>
            <w:vAlign w:val="center"/>
          </w:tcPr>
          <w:p w:rsidR="008A21D1" w:rsidRPr="00DA7FC7" w:rsidRDefault="008A21D1" w:rsidP="009C5172">
            <w:pPr>
              <w:rPr>
                <w:rFonts w:ascii="Times New Roman" w:hAnsi="Times New Roman" w:cs="Times New Roman"/>
                <w:szCs w:val="28"/>
              </w:rPr>
            </w:pPr>
            <w:r w:rsidRPr="00DA7FC7">
              <w:rPr>
                <w:rFonts w:ascii="Times New Roman" w:hAnsi="Times New Roman" w:cs="Times New Roman"/>
                <w:szCs w:val="28"/>
              </w:rPr>
              <w:t>Актив</w:t>
            </w:r>
          </w:p>
        </w:tc>
        <w:tc>
          <w:tcPr>
            <w:tcW w:w="852" w:type="pct"/>
            <w:shd w:val="clear" w:color="auto" w:fill="auto"/>
            <w:vAlign w:val="center"/>
          </w:tcPr>
          <w:p w:rsidR="008A21D1" w:rsidRPr="00DA7FC7" w:rsidRDefault="008A21D1" w:rsidP="009C5172">
            <w:pPr>
              <w:rPr>
                <w:rFonts w:ascii="Times New Roman" w:hAnsi="Times New Roman" w:cs="Times New Roman"/>
                <w:szCs w:val="28"/>
              </w:rPr>
            </w:pPr>
            <w:r w:rsidRPr="00DA7FC7">
              <w:rPr>
                <w:rFonts w:ascii="Times New Roman" w:hAnsi="Times New Roman" w:cs="Times New Roman"/>
                <w:szCs w:val="28"/>
              </w:rPr>
              <w:t>На 1.01.2002.</w:t>
            </w:r>
          </w:p>
        </w:tc>
        <w:tc>
          <w:tcPr>
            <w:tcW w:w="852" w:type="pct"/>
            <w:shd w:val="clear" w:color="auto" w:fill="auto"/>
            <w:vAlign w:val="center"/>
          </w:tcPr>
          <w:p w:rsidR="008A21D1" w:rsidRPr="00DA7FC7" w:rsidRDefault="008A21D1" w:rsidP="009C5172">
            <w:pPr>
              <w:rPr>
                <w:rFonts w:ascii="Times New Roman" w:hAnsi="Times New Roman" w:cs="Times New Roman"/>
                <w:szCs w:val="28"/>
              </w:rPr>
            </w:pPr>
            <w:r w:rsidRPr="00DA7FC7">
              <w:rPr>
                <w:rFonts w:ascii="Times New Roman" w:hAnsi="Times New Roman" w:cs="Times New Roman"/>
                <w:szCs w:val="28"/>
              </w:rPr>
              <w:t>На 1.01.2003.</w:t>
            </w:r>
          </w:p>
        </w:tc>
        <w:tc>
          <w:tcPr>
            <w:tcW w:w="852" w:type="pct"/>
            <w:shd w:val="clear" w:color="auto" w:fill="auto"/>
            <w:vAlign w:val="center"/>
          </w:tcPr>
          <w:p w:rsidR="008A21D1" w:rsidRPr="00DA7FC7" w:rsidRDefault="008A21D1" w:rsidP="009C5172">
            <w:pPr>
              <w:rPr>
                <w:rFonts w:ascii="Times New Roman" w:hAnsi="Times New Roman" w:cs="Times New Roman"/>
                <w:szCs w:val="28"/>
              </w:rPr>
            </w:pPr>
            <w:r w:rsidRPr="00DA7FC7">
              <w:rPr>
                <w:rFonts w:ascii="Times New Roman" w:hAnsi="Times New Roman" w:cs="Times New Roman"/>
                <w:szCs w:val="28"/>
              </w:rPr>
              <w:t>Пассив</w:t>
            </w:r>
          </w:p>
        </w:tc>
        <w:tc>
          <w:tcPr>
            <w:tcW w:w="852" w:type="pct"/>
            <w:shd w:val="clear" w:color="auto" w:fill="auto"/>
            <w:vAlign w:val="center"/>
          </w:tcPr>
          <w:p w:rsidR="008A21D1" w:rsidRPr="00DA7FC7" w:rsidRDefault="008A21D1" w:rsidP="009C5172">
            <w:pPr>
              <w:rPr>
                <w:rFonts w:ascii="Times New Roman" w:hAnsi="Times New Roman" w:cs="Times New Roman"/>
                <w:szCs w:val="28"/>
              </w:rPr>
            </w:pPr>
            <w:r w:rsidRPr="00DA7FC7">
              <w:rPr>
                <w:rFonts w:ascii="Times New Roman" w:hAnsi="Times New Roman" w:cs="Times New Roman"/>
                <w:szCs w:val="28"/>
              </w:rPr>
              <w:t>На 1.01.2002.</w:t>
            </w:r>
          </w:p>
        </w:tc>
        <w:tc>
          <w:tcPr>
            <w:tcW w:w="738" w:type="pct"/>
            <w:shd w:val="clear" w:color="auto" w:fill="auto"/>
            <w:vAlign w:val="center"/>
          </w:tcPr>
          <w:p w:rsidR="008A21D1" w:rsidRPr="00DA7FC7" w:rsidRDefault="008A21D1" w:rsidP="009C5172">
            <w:pPr>
              <w:rPr>
                <w:rFonts w:ascii="Times New Roman" w:hAnsi="Times New Roman" w:cs="Times New Roman"/>
                <w:szCs w:val="28"/>
              </w:rPr>
            </w:pPr>
            <w:r w:rsidRPr="00DA7FC7">
              <w:rPr>
                <w:rFonts w:ascii="Times New Roman" w:hAnsi="Times New Roman" w:cs="Times New Roman"/>
                <w:szCs w:val="28"/>
              </w:rPr>
              <w:t>На 1.01.2003.</w:t>
            </w:r>
          </w:p>
        </w:tc>
      </w:tr>
      <w:tr w:rsidR="008A21D1" w:rsidRPr="00DA7FC7" w:rsidTr="00DA7FC7">
        <w:tc>
          <w:tcPr>
            <w:tcW w:w="852" w:type="pct"/>
            <w:shd w:val="clear" w:color="auto" w:fill="auto"/>
          </w:tcPr>
          <w:p w:rsidR="008A21D1" w:rsidRPr="00DA7FC7" w:rsidRDefault="008A21D1" w:rsidP="009C5172">
            <w:pPr>
              <w:rPr>
                <w:rFonts w:ascii="Times New Roman" w:hAnsi="Times New Roman" w:cs="Times New Roman"/>
                <w:szCs w:val="28"/>
                <w:vertAlign w:val="subscript"/>
              </w:rPr>
            </w:pPr>
            <w:r w:rsidRPr="00DA7FC7">
              <w:rPr>
                <w:rFonts w:ascii="Times New Roman" w:hAnsi="Times New Roman" w:cs="Times New Roman"/>
                <w:szCs w:val="28"/>
              </w:rPr>
              <w:t>А</w:t>
            </w:r>
            <w:r w:rsidRPr="00DA7FC7">
              <w:rPr>
                <w:rFonts w:ascii="Times New Roman" w:hAnsi="Times New Roman" w:cs="Times New Roman"/>
                <w:szCs w:val="28"/>
                <w:vertAlign w:val="subscript"/>
              </w:rPr>
              <w:t>1</w:t>
            </w:r>
          </w:p>
          <w:p w:rsidR="008A21D1" w:rsidRPr="00DA7FC7" w:rsidRDefault="008A21D1" w:rsidP="009C5172">
            <w:pPr>
              <w:rPr>
                <w:rFonts w:ascii="Times New Roman" w:hAnsi="Times New Roman" w:cs="Times New Roman"/>
                <w:szCs w:val="28"/>
                <w:vertAlign w:val="subscript"/>
              </w:rPr>
            </w:pPr>
            <w:r w:rsidRPr="00DA7FC7">
              <w:rPr>
                <w:rFonts w:ascii="Times New Roman" w:hAnsi="Times New Roman" w:cs="Times New Roman"/>
                <w:szCs w:val="28"/>
              </w:rPr>
              <w:t>А</w:t>
            </w:r>
            <w:r w:rsidRPr="00DA7FC7">
              <w:rPr>
                <w:rFonts w:ascii="Times New Roman" w:hAnsi="Times New Roman" w:cs="Times New Roman"/>
                <w:szCs w:val="28"/>
                <w:vertAlign w:val="subscript"/>
              </w:rPr>
              <w:t>2</w:t>
            </w:r>
          </w:p>
          <w:p w:rsidR="008A21D1" w:rsidRPr="00DA7FC7" w:rsidRDefault="008A21D1" w:rsidP="009C5172">
            <w:pPr>
              <w:rPr>
                <w:rFonts w:ascii="Times New Roman" w:hAnsi="Times New Roman" w:cs="Times New Roman"/>
                <w:szCs w:val="28"/>
                <w:vertAlign w:val="subscript"/>
              </w:rPr>
            </w:pPr>
            <w:r w:rsidRPr="00DA7FC7">
              <w:rPr>
                <w:rFonts w:ascii="Times New Roman" w:hAnsi="Times New Roman" w:cs="Times New Roman"/>
                <w:szCs w:val="28"/>
              </w:rPr>
              <w:t>А</w:t>
            </w:r>
            <w:r w:rsidRPr="00DA7FC7">
              <w:rPr>
                <w:rFonts w:ascii="Times New Roman" w:hAnsi="Times New Roman" w:cs="Times New Roman"/>
                <w:szCs w:val="28"/>
                <w:vertAlign w:val="subscript"/>
              </w:rPr>
              <w:t>3</w:t>
            </w:r>
          </w:p>
          <w:p w:rsidR="008A21D1" w:rsidRPr="00DA7FC7" w:rsidRDefault="008A21D1" w:rsidP="009C5172">
            <w:pPr>
              <w:rPr>
                <w:rFonts w:ascii="Times New Roman" w:hAnsi="Times New Roman" w:cs="Times New Roman"/>
                <w:szCs w:val="28"/>
              </w:rPr>
            </w:pPr>
            <w:r w:rsidRPr="00DA7FC7">
              <w:rPr>
                <w:rFonts w:ascii="Times New Roman" w:hAnsi="Times New Roman" w:cs="Times New Roman"/>
                <w:szCs w:val="28"/>
              </w:rPr>
              <w:t>А</w:t>
            </w:r>
            <w:r w:rsidRPr="00DA7FC7">
              <w:rPr>
                <w:rFonts w:ascii="Times New Roman" w:hAnsi="Times New Roman" w:cs="Times New Roman"/>
                <w:szCs w:val="28"/>
                <w:vertAlign w:val="subscript"/>
              </w:rPr>
              <w:t>4</w:t>
            </w:r>
          </w:p>
        </w:tc>
        <w:tc>
          <w:tcPr>
            <w:tcW w:w="852" w:type="pct"/>
            <w:shd w:val="clear" w:color="auto" w:fill="auto"/>
          </w:tcPr>
          <w:p w:rsidR="008A21D1" w:rsidRPr="00DA7FC7" w:rsidRDefault="008A21D1" w:rsidP="009C5172">
            <w:pPr>
              <w:rPr>
                <w:rFonts w:ascii="Times New Roman" w:hAnsi="Times New Roman" w:cs="Times New Roman"/>
                <w:szCs w:val="28"/>
              </w:rPr>
            </w:pPr>
            <w:r w:rsidRPr="00DA7FC7">
              <w:rPr>
                <w:rFonts w:ascii="Times New Roman" w:hAnsi="Times New Roman" w:cs="Times New Roman"/>
                <w:szCs w:val="28"/>
              </w:rPr>
              <w:t>55401</w:t>
            </w:r>
          </w:p>
          <w:p w:rsidR="008A21D1" w:rsidRPr="00DA7FC7" w:rsidRDefault="008A21D1" w:rsidP="009C5172">
            <w:pPr>
              <w:rPr>
                <w:rFonts w:ascii="Times New Roman" w:hAnsi="Times New Roman" w:cs="Times New Roman"/>
                <w:szCs w:val="28"/>
              </w:rPr>
            </w:pPr>
            <w:r w:rsidRPr="00DA7FC7">
              <w:rPr>
                <w:rFonts w:ascii="Times New Roman" w:hAnsi="Times New Roman" w:cs="Times New Roman"/>
                <w:szCs w:val="28"/>
              </w:rPr>
              <w:t>50951</w:t>
            </w:r>
          </w:p>
          <w:p w:rsidR="008A21D1" w:rsidRPr="00DA7FC7" w:rsidRDefault="008A21D1" w:rsidP="009C5172">
            <w:pPr>
              <w:rPr>
                <w:rFonts w:ascii="Times New Roman" w:hAnsi="Times New Roman" w:cs="Times New Roman"/>
                <w:szCs w:val="28"/>
              </w:rPr>
            </w:pPr>
            <w:r w:rsidRPr="00DA7FC7">
              <w:rPr>
                <w:rFonts w:ascii="Times New Roman" w:hAnsi="Times New Roman" w:cs="Times New Roman"/>
                <w:szCs w:val="28"/>
              </w:rPr>
              <w:t>305717</w:t>
            </w:r>
          </w:p>
          <w:p w:rsidR="008A21D1" w:rsidRPr="00DA7FC7" w:rsidRDefault="008A21D1" w:rsidP="009C5172">
            <w:pPr>
              <w:rPr>
                <w:rFonts w:ascii="Times New Roman" w:hAnsi="Times New Roman" w:cs="Times New Roman"/>
                <w:szCs w:val="28"/>
              </w:rPr>
            </w:pPr>
            <w:r w:rsidRPr="00DA7FC7">
              <w:rPr>
                <w:rFonts w:ascii="Times New Roman" w:hAnsi="Times New Roman" w:cs="Times New Roman"/>
                <w:szCs w:val="28"/>
              </w:rPr>
              <w:t>768034</w:t>
            </w:r>
          </w:p>
        </w:tc>
        <w:tc>
          <w:tcPr>
            <w:tcW w:w="852" w:type="pct"/>
            <w:shd w:val="clear" w:color="auto" w:fill="auto"/>
          </w:tcPr>
          <w:p w:rsidR="008A21D1" w:rsidRPr="00DA7FC7" w:rsidRDefault="008A21D1" w:rsidP="009C5172">
            <w:pPr>
              <w:rPr>
                <w:rFonts w:ascii="Times New Roman" w:hAnsi="Times New Roman" w:cs="Times New Roman"/>
                <w:szCs w:val="28"/>
              </w:rPr>
            </w:pPr>
            <w:r w:rsidRPr="00DA7FC7">
              <w:rPr>
                <w:rFonts w:ascii="Times New Roman" w:hAnsi="Times New Roman" w:cs="Times New Roman"/>
                <w:szCs w:val="28"/>
              </w:rPr>
              <w:t>60678</w:t>
            </w:r>
          </w:p>
          <w:p w:rsidR="008A21D1" w:rsidRPr="00DA7FC7" w:rsidRDefault="008A21D1" w:rsidP="009C5172">
            <w:pPr>
              <w:rPr>
                <w:rFonts w:ascii="Times New Roman" w:hAnsi="Times New Roman" w:cs="Times New Roman"/>
                <w:szCs w:val="28"/>
              </w:rPr>
            </w:pPr>
            <w:r w:rsidRPr="00DA7FC7">
              <w:rPr>
                <w:rFonts w:ascii="Times New Roman" w:hAnsi="Times New Roman" w:cs="Times New Roman"/>
                <w:szCs w:val="28"/>
              </w:rPr>
              <w:t>60998</w:t>
            </w:r>
          </w:p>
          <w:p w:rsidR="008A21D1" w:rsidRPr="00DA7FC7" w:rsidRDefault="008A21D1" w:rsidP="009C5172">
            <w:pPr>
              <w:rPr>
                <w:rFonts w:ascii="Times New Roman" w:hAnsi="Times New Roman" w:cs="Times New Roman"/>
                <w:szCs w:val="28"/>
              </w:rPr>
            </w:pPr>
            <w:r w:rsidRPr="00DA7FC7">
              <w:rPr>
                <w:rFonts w:ascii="Times New Roman" w:hAnsi="Times New Roman" w:cs="Times New Roman"/>
                <w:szCs w:val="28"/>
              </w:rPr>
              <w:t>354427,2</w:t>
            </w:r>
          </w:p>
          <w:p w:rsidR="008A21D1" w:rsidRPr="00DA7FC7" w:rsidRDefault="008A21D1" w:rsidP="009C5172">
            <w:pPr>
              <w:rPr>
                <w:rFonts w:ascii="Times New Roman" w:hAnsi="Times New Roman" w:cs="Times New Roman"/>
                <w:szCs w:val="28"/>
              </w:rPr>
            </w:pPr>
            <w:r w:rsidRPr="00DA7FC7">
              <w:rPr>
                <w:rFonts w:ascii="Times New Roman" w:hAnsi="Times New Roman" w:cs="Times New Roman"/>
                <w:szCs w:val="28"/>
              </w:rPr>
              <w:t>888951,5</w:t>
            </w:r>
          </w:p>
        </w:tc>
        <w:tc>
          <w:tcPr>
            <w:tcW w:w="852" w:type="pct"/>
            <w:shd w:val="clear" w:color="auto" w:fill="auto"/>
          </w:tcPr>
          <w:p w:rsidR="008A21D1" w:rsidRPr="00DA7FC7" w:rsidRDefault="008A21D1" w:rsidP="009C5172">
            <w:pPr>
              <w:rPr>
                <w:rFonts w:ascii="Times New Roman" w:hAnsi="Times New Roman" w:cs="Times New Roman"/>
                <w:szCs w:val="28"/>
                <w:vertAlign w:val="subscript"/>
              </w:rPr>
            </w:pPr>
            <w:r w:rsidRPr="00DA7FC7">
              <w:rPr>
                <w:rFonts w:ascii="Times New Roman" w:hAnsi="Times New Roman" w:cs="Times New Roman"/>
                <w:szCs w:val="28"/>
              </w:rPr>
              <w:t>П</w:t>
            </w:r>
            <w:r w:rsidRPr="00DA7FC7">
              <w:rPr>
                <w:rFonts w:ascii="Times New Roman" w:hAnsi="Times New Roman" w:cs="Times New Roman"/>
                <w:szCs w:val="28"/>
                <w:vertAlign w:val="subscript"/>
              </w:rPr>
              <w:t>1</w:t>
            </w:r>
          </w:p>
          <w:p w:rsidR="008A21D1" w:rsidRPr="00DA7FC7" w:rsidRDefault="008A21D1" w:rsidP="009C5172">
            <w:pPr>
              <w:rPr>
                <w:rFonts w:ascii="Times New Roman" w:hAnsi="Times New Roman" w:cs="Times New Roman"/>
                <w:szCs w:val="28"/>
                <w:vertAlign w:val="subscript"/>
              </w:rPr>
            </w:pPr>
            <w:r w:rsidRPr="00DA7FC7">
              <w:rPr>
                <w:rFonts w:ascii="Times New Roman" w:hAnsi="Times New Roman" w:cs="Times New Roman"/>
                <w:szCs w:val="28"/>
              </w:rPr>
              <w:t>П</w:t>
            </w:r>
            <w:r w:rsidRPr="00DA7FC7">
              <w:rPr>
                <w:rFonts w:ascii="Times New Roman" w:hAnsi="Times New Roman" w:cs="Times New Roman"/>
                <w:szCs w:val="28"/>
                <w:vertAlign w:val="subscript"/>
              </w:rPr>
              <w:t>2</w:t>
            </w:r>
          </w:p>
          <w:p w:rsidR="008A21D1" w:rsidRPr="00DA7FC7" w:rsidRDefault="008A21D1" w:rsidP="009C5172">
            <w:pPr>
              <w:rPr>
                <w:rFonts w:ascii="Times New Roman" w:hAnsi="Times New Roman" w:cs="Times New Roman"/>
                <w:szCs w:val="28"/>
                <w:vertAlign w:val="subscript"/>
              </w:rPr>
            </w:pPr>
            <w:r w:rsidRPr="00DA7FC7">
              <w:rPr>
                <w:rFonts w:ascii="Times New Roman" w:hAnsi="Times New Roman" w:cs="Times New Roman"/>
                <w:szCs w:val="28"/>
              </w:rPr>
              <w:t>П</w:t>
            </w:r>
            <w:r w:rsidRPr="00DA7FC7">
              <w:rPr>
                <w:rFonts w:ascii="Times New Roman" w:hAnsi="Times New Roman" w:cs="Times New Roman"/>
                <w:szCs w:val="28"/>
                <w:vertAlign w:val="subscript"/>
              </w:rPr>
              <w:t>3</w:t>
            </w:r>
          </w:p>
          <w:p w:rsidR="008A21D1" w:rsidRPr="00DA7FC7" w:rsidRDefault="008A21D1" w:rsidP="009C5172">
            <w:pPr>
              <w:rPr>
                <w:rFonts w:ascii="Times New Roman" w:hAnsi="Times New Roman" w:cs="Times New Roman"/>
                <w:szCs w:val="28"/>
              </w:rPr>
            </w:pPr>
            <w:r w:rsidRPr="00DA7FC7">
              <w:rPr>
                <w:rFonts w:ascii="Times New Roman" w:hAnsi="Times New Roman" w:cs="Times New Roman"/>
                <w:szCs w:val="28"/>
              </w:rPr>
              <w:t>П</w:t>
            </w:r>
            <w:r w:rsidRPr="00DA7FC7">
              <w:rPr>
                <w:rFonts w:ascii="Times New Roman" w:hAnsi="Times New Roman" w:cs="Times New Roman"/>
                <w:szCs w:val="28"/>
                <w:vertAlign w:val="subscript"/>
              </w:rPr>
              <w:t>4</w:t>
            </w:r>
          </w:p>
        </w:tc>
        <w:tc>
          <w:tcPr>
            <w:tcW w:w="852" w:type="pct"/>
            <w:shd w:val="clear" w:color="auto" w:fill="auto"/>
          </w:tcPr>
          <w:p w:rsidR="008A21D1" w:rsidRPr="00DA7FC7" w:rsidRDefault="008A21D1" w:rsidP="009C5172">
            <w:pPr>
              <w:rPr>
                <w:rFonts w:ascii="Times New Roman" w:hAnsi="Times New Roman" w:cs="Times New Roman"/>
                <w:szCs w:val="28"/>
              </w:rPr>
            </w:pPr>
            <w:r w:rsidRPr="00DA7FC7">
              <w:rPr>
                <w:rFonts w:ascii="Times New Roman" w:hAnsi="Times New Roman" w:cs="Times New Roman"/>
                <w:szCs w:val="28"/>
              </w:rPr>
              <w:t>487665</w:t>
            </w:r>
          </w:p>
          <w:p w:rsidR="008A21D1" w:rsidRPr="00DA7FC7" w:rsidRDefault="008A21D1" w:rsidP="009C5172">
            <w:pPr>
              <w:rPr>
                <w:rFonts w:ascii="Times New Roman" w:hAnsi="Times New Roman" w:cs="Times New Roman"/>
                <w:szCs w:val="28"/>
              </w:rPr>
            </w:pPr>
            <w:r w:rsidRPr="00DA7FC7">
              <w:rPr>
                <w:rFonts w:ascii="Times New Roman" w:hAnsi="Times New Roman" w:cs="Times New Roman"/>
                <w:szCs w:val="28"/>
              </w:rPr>
              <w:t>208924</w:t>
            </w:r>
          </w:p>
          <w:p w:rsidR="008A21D1" w:rsidRPr="00DA7FC7" w:rsidRDefault="008A21D1" w:rsidP="009C5172">
            <w:pPr>
              <w:rPr>
                <w:rFonts w:ascii="Times New Roman" w:hAnsi="Times New Roman" w:cs="Times New Roman"/>
                <w:szCs w:val="28"/>
              </w:rPr>
            </w:pPr>
            <w:r w:rsidRPr="00DA7FC7">
              <w:rPr>
                <w:rFonts w:ascii="Times New Roman" w:hAnsi="Times New Roman" w:cs="Times New Roman"/>
                <w:szCs w:val="28"/>
              </w:rPr>
              <w:t>-</w:t>
            </w:r>
          </w:p>
          <w:p w:rsidR="008A21D1" w:rsidRPr="00DA7FC7" w:rsidRDefault="008A21D1" w:rsidP="009C5172">
            <w:pPr>
              <w:rPr>
                <w:rFonts w:ascii="Times New Roman" w:hAnsi="Times New Roman" w:cs="Times New Roman"/>
                <w:szCs w:val="28"/>
              </w:rPr>
            </w:pPr>
            <w:r w:rsidRPr="00DA7FC7">
              <w:rPr>
                <w:rFonts w:ascii="Times New Roman" w:hAnsi="Times New Roman" w:cs="Times New Roman"/>
                <w:szCs w:val="28"/>
              </w:rPr>
              <w:t>448355</w:t>
            </w:r>
          </w:p>
        </w:tc>
        <w:tc>
          <w:tcPr>
            <w:tcW w:w="738" w:type="pct"/>
            <w:shd w:val="clear" w:color="auto" w:fill="auto"/>
          </w:tcPr>
          <w:p w:rsidR="008A21D1" w:rsidRPr="00DA7FC7" w:rsidRDefault="008A21D1" w:rsidP="009C5172">
            <w:pPr>
              <w:rPr>
                <w:rFonts w:ascii="Times New Roman" w:hAnsi="Times New Roman" w:cs="Times New Roman"/>
                <w:szCs w:val="28"/>
              </w:rPr>
            </w:pPr>
            <w:r w:rsidRPr="00DA7FC7">
              <w:rPr>
                <w:rFonts w:ascii="Times New Roman" w:hAnsi="Times New Roman" w:cs="Times New Roman"/>
                <w:szCs w:val="28"/>
              </w:rPr>
              <w:t>572881</w:t>
            </w:r>
          </w:p>
          <w:p w:rsidR="008A21D1" w:rsidRPr="00DA7FC7" w:rsidRDefault="008A21D1" w:rsidP="009C5172">
            <w:pPr>
              <w:rPr>
                <w:rFonts w:ascii="Times New Roman" w:hAnsi="Times New Roman" w:cs="Times New Roman"/>
                <w:szCs w:val="28"/>
              </w:rPr>
            </w:pPr>
            <w:r w:rsidRPr="00DA7FC7">
              <w:rPr>
                <w:rFonts w:ascii="Times New Roman" w:hAnsi="Times New Roman" w:cs="Times New Roman"/>
                <w:szCs w:val="28"/>
              </w:rPr>
              <w:t>231076,7</w:t>
            </w:r>
          </w:p>
          <w:p w:rsidR="008A21D1" w:rsidRPr="00DA7FC7" w:rsidRDefault="008A21D1" w:rsidP="009C5172">
            <w:pPr>
              <w:rPr>
                <w:rFonts w:ascii="Times New Roman" w:hAnsi="Times New Roman" w:cs="Times New Roman"/>
                <w:szCs w:val="28"/>
              </w:rPr>
            </w:pPr>
            <w:r w:rsidRPr="00DA7FC7">
              <w:rPr>
                <w:rFonts w:ascii="Times New Roman" w:hAnsi="Times New Roman" w:cs="Times New Roman"/>
                <w:szCs w:val="28"/>
              </w:rPr>
              <w:t>-</w:t>
            </w:r>
          </w:p>
          <w:p w:rsidR="008A21D1" w:rsidRPr="00DA7FC7" w:rsidRDefault="008A21D1" w:rsidP="009C5172">
            <w:pPr>
              <w:rPr>
                <w:rFonts w:ascii="Times New Roman" w:hAnsi="Times New Roman" w:cs="Times New Roman"/>
                <w:szCs w:val="28"/>
              </w:rPr>
            </w:pPr>
            <w:r w:rsidRPr="00DA7FC7">
              <w:rPr>
                <w:rFonts w:ascii="Times New Roman" w:hAnsi="Times New Roman" w:cs="Times New Roman"/>
                <w:szCs w:val="28"/>
              </w:rPr>
              <w:t>485600</w:t>
            </w:r>
          </w:p>
        </w:tc>
      </w:tr>
    </w:tbl>
    <w:p w:rsidR="008A21D1" w:rsidRPr="00C54BBA" w:rsidRDefault="008A21D1" w:rsidP="00C54BBA">
      <w:pPr>
        <w:spacing w:line="360" w:lineRule="auto"/>
        <w:ind w:firstLine="709"/>
        <w:jc w:val="both"/>
        <w:rPr>
          <w:rFonts w:ascii="Times New Roman" w:hAnsi="Times New Roman" w:cs="Times New Roman"/>
          <w:sz w:val="28"/>
          <w:szCs w:val="28"/>
        </w:rPr>
      </w:pP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Для анализируемого предприятия из условий абсолютной ликвидности на начало и на конец периода выполняется лишь одно условие: А</w:t>
      </w:r>
      <w:r w:rsidRPr="00C54BBA">
        <w:rPr>
          <w:rFonts w:ascii="Times New Roman" w:hAnsi="Times New Roman" w:cs="Times New Roman"/>
          <w:sz w:val="28"/>
          <w:szCs w:val="28"/>
          <w:vertAlign w:val="subscript"/>
        </w:rPr>
        <w:t>3</w:t>
      </w:r>
      <w:r w:rsidRPr="00C54BBA">
        <w:rPr>
          <w:rFonts w:ascii="Times New Roman" w:hAnsi="Times New Roman" w:cs="Times New Roman"/>
          <w:sz w:val="28"/>
          <w:szCs w:val="28"/>
        </w:rPr>
        <w:t xml:space="preserve">    П</w:t>
      </w:r>
      <w:r w:rsidRPr="00C54BBA">
        <w:rPr>
          <w:rFonts w:ascii="Times New Roman" w:hAnsi="Times New Roman" w:cs="Times New Roman"/>
          <w:sz w:val="28"/>
          <w:szCs w:val="28"/>
          <w:vertAlign w:val="subscript"/>
        </w:rPr>
        <w:t>3</w:t>
      </w:r>
      <w:r w:rsidRPr="00C54BBA">
        <w:rPr>
          <w:rFonts w:ascii="Times New Roman" w:hAnsi="Times New Roman" w:cs="Times New Roman"/>
          <w:sz w:val="28"/>
          <w:szCs w:val="28"/>
        </w:rPr>
        <w:t>. На начало отчетного периода выполняется условие перспективной ликвидности, на конец отчетного периода выполняется условие текущей ликвидности. За анализируемый период ликвидность баланса не изменилась.</w:t>
      </w:r>
    </w:p>
    <w:p w:rsidR="008A21D1" w:rsidRPr="00C54BBA" w:rsidRDefault="008A21D1" w:rsidP="00C54BBA">
      <w:pPr>
        <w:spacing w:line="360" w:lineRule="auto"/>
        <w:ind w:firstLine="709"/>
        <w:jc w:val="both"/>
        <w:rPr>
          <w:rFonts w:ascii="Times New Roman" w:hAnsi="Times New Roman" w:cs="Times New Roman"/>
          <w:sz w:val="28"/>
          <w:szCs w:val="28"/>
        </w:rPr>
      </w:pP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b/>
          <w:i/>
          <w:sz w:val="28"/>
          <w:szCs w:val="28"/>
        </w:rPr>
        <w:t>Расчет показателей ликвидности деятельности предприятия.</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После оценки ликвидности баланса осуществляется расчет показателей ликвидности деятельности предприятия. Показатели ликвидности призваны отразить имеются ли у организации (предприятия) хоть какие-то активы, превышающие те, которые требуются для обеспечения его текущей деятельности, или же, наоборот, у предприятия не хватает активов для покрытия его потребностей. Используются следующие показатели ликвидности:</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коэффициент (показатель) абсолютной ликвидности (Кал)</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коэффициент (показатель) критической ликвидности (Ккл)</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коэффициент (показатель) текущей ликвидности (Ктл)</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Коэффициент абсолютной ликвидности рассчитывается по формуле:</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xml:space="preserve">Коэффициент абсолютной ликвидности характеризует способность предприятия высвободить из хозяйственного оборота денежные средства и легко реализуемые активы для погашения краткосрочных долговых обязательств. Коэффициент абсолютной ликвидности </w:t>
      </w:r>
      <w:r w:rsidR="00877E19" w:rsidRPr="00C54BBA">
        <w:rPr>
          <w:rFonts w:ascii="Times New Roman" w:hAnsi="Times New Roman" w:cs="Times New Roman"/>
          <w:sz w:val="28"/>
          <w:szCs w:val="28"/>
        </w:rPr>
        <w:t>показывает,</w:t>
      </w:r>
      <w:r w:rsidRPr="00C54BBA">
        <w:rPr>
          <w:rFonts w:ascii="Times New Roman" w:hAnsi="Times New Roman" w:cs="Times New Roman"/>
          <w:sz w:val="28"/>
          <w:szCs w:val="28"/>
        </w:rPr>
        <w:t xml:space="preserve"> какую часть краткосрочной задолженности предприятие может погасить в ближайшее время.</w:t>
      </w:r>
    </w:p>
    <w:p w:rsidR="0035482E"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Коэффициент критической ликвидности (коэффициент немедленной ликвидности, коэффициент срочной ликвидности, коэффициент покрытия) показывает отношение ликвидных активов к краткосрочным обязательствам и свидетельствует о способности предприятия быстро гасить свои текущие обязательства. Этот коэффициент характеризует ожидаемую платежеспособность предприятия на период, равный средней продолжительности оборота дебиторской задолженн</w:t>
      </w:r>
      <w:r w:rsidR="0035482E" w:rsidRPr="00C54BBA">
        <w:rPr>
          <w:rFonts w:ascii="Times New Roman" w:hAnsi="Times New Roman" w:cs="Times New Roman"/>
          <w:sz w:val="28"/>
          <w:szCs w:val="28"/>
        </w:rPr>
        <w:t>ости:</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Предприятие, оборотные активы которого состоят преимущественно из денежных средств, краткосрочных финансовых активов и краткосрочной дебиторской задолженности, обычно считается более ликвидным, чем предприятие, оборотные активы которого состоят в основном из запасов.</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xml:space="preserve"> Коэффициент текущей ликвидности (общий коэффициент покрытия) показывает наибольшее значение как показатель способности предприятия платить по своим краткосрочным операциям. Данный коэффициент позволяет установить текущее финансовое состояние предприятия и выявить способно ли оно в течение отчетного периода погасить свои краткосрочные обязательства за счет текущих активов. Этот коэффициент характеризует ожидаемую платежеспособность предприятия на период, равный средней продолжительности одного оборота всех оборотных активов. Коэффициент текущей ликвидности </w:t>
      </w:r>
      <w:r w:rsidR="00877E19" w:rsidRPr="00C54BBA">
        <w:rPr>
          <w:rFonts w:ascii="Times New Roman" w:hAnsi="Times New Roman" w:cs="Times New Roman"/>
          <w:sz w:val="28"/>
          <w:szCs w:val="28"/>
        </w:rPr>
        <w:t>показывает,</w:t>
      </w:r>
      <w:r w:rsidRPr="00C54BBA">
        <w:rPr>
          <w:rFonts w:ascii="Times New Roman" w:hAnsi="Times New Roman" w:cs="Times New Roman"/>
          <w:sz w:val="28"/>
          <w:szCs w:val="28"/>
        </w:rPr>
        <w:t xml:space="preserve"> сколько единиц краткосрочных активов приходится на единицу краткосрочных </w:t>
      </w:r>
      <w:r w:rsidR="0035482E" w:rsidRPr="00C54BBA">
        <w:rPr>
          <w:rFonts w:ascii="Times New Roman" w:hAnsi="Times New Roman" w:cs="Times New Roman"/>
          <w:sz w:val="28"/>
          <w:szCs w:val="28"/>
        </w:rPr>
        <w:t>обязательств (текущих пассивов):</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В практике хозяйствования наиболее часто коэффициент текущей ликвидности определяется:</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где ТА – текущие активы = ОА-ДЗ</w:t>
      </w:r>
      <w:r w:rsidRPr="00C54BBA">
        <w:rPr>
          <w:rFonts w:ascii="Times New Roman" w:hAnsi="Times New Roman" w:cs="Times New Roman"/>
          <w:sz w:val="28"/>
          <w:szCs w:val="28"/>
          <w:vertAlign w:val="subscript"/>
        </w:rPr>
        <w:t>долг.</w:t>
      </w:r>
      <w:r w:rsidRPr="00C54BBA">
        <w:rPr>
          <w:rFonts w:ascii="Times New Roman" w:hAnsi="Times New Roman" w:cs="Times New Roman"/>
          <w:sz w:val="28"/>
          <w:szCs w:val="28"/>
        </w:rPr>
        <w:t>;</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КО – краткосрочные обязательства = П</w:t>
      </w:r>
      <w:r w:rsidRPr="00C54BBA">
        <w:rPr>
          <w:rFonts w:ascii="Times New Roman" w:hAnsi="Times New Roman" w:cs="Times New Roman"/>
          <w:sz w:val="28"/>
          <w:szCs w:val="28"/>
          <w:vertAlign w:val="subscript"/>
        </w:rPr>
        <w:t>1</w:t>
      </w:r>
      <w:r w:rsidRPr="00C54BBA">
        <w:rPr>
          <w:rFonts w:ascii="Times New Roman" w:hAnsi="Times New Roman" w:cs="Times New Roman"/>
          <w:sz w:val="28"/>
          <w:szCs w:val="28"/>
        </w:rPr>
        <w:t xml:space="preserve"> + П</w:t>
      </w:r>
      <w:r w:rsidRPr="00C54BBA">
        <w:rPr>
          <w:rFonts w:ascii="Times New Roman" w:hAnsi="Times New Roman" w:cs="Times New Roman"/>
          <w:sz w:val="28"/>
          <w:szCs w:val="28"/>
          <w:vertAlign w:val="subscript"/>
        </w:rPr>
        <w:t>2</w:t>
      </w:r>
      <w:r w:rsidRPr="00C54BBA">
        <w:rPr>
          <w:rFonts w:ascii="Times New Roman" w:hAnsi="Times New Roman" w:cs="Times New Roman"/>
          <w:sz w:val="28"/>
          <w:szCs w:val="28"/>
        </w:rPr>
        <w:t>;</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ТП – текущие пассивы = П</w:t>
      </w:r>
      <w:r w:rsidRPr="00C54BBA">
        <w:rPr>
          <w:rFonts w:ascii="Times New Roman" w:hAnsi="Times New Roman" w:cs="Times New Roman"/>
          <w:sz w:val="28"/>
          <w:szCs w:val="28"/>
          <w:vertAlign w:val="subscript"/>
        </w:rPr>
        <w:t>1</w:t>
      </w:r>
      <w:r w:rsidRPr="00C54BBA">
        <w:rPr>
          <w:rFonts w:ascii="Times New Roman" w:hAnsi="Times New Roman" w:cs="Times New Roman"/>
          <w:sz w:val="28"/>
          <w:szCs w:val="28"/>
        </w:rPr>
        <w:t xml:space="preserve"> + П</w:t>
      </w:r>
      <w:r w:rsidRPr="00C54BBA">
        <w:rPr>
          <w:rFonts w:ascii="Times New Roman" w:hAnsi="Times New Roman" w:cs="Times New Roman"/>
          <w:sz w:val="28"/>
          <w:szCs w:val="28"/>
          <w:vertAlign w:val="subscript"/>
        </w:rPr>
        <w:t>2</w:t>
      </w:r>
      <w:r w:rsidRPr="00C54BBA">
        <w:rPr>
          <w:rFonts w:ascii="Times New Roman" w:hAnsi="Times New Roman" w:cs="Times New Roman"/>
          <w:sz w:val="28"/>
          <w:szCs w:val="28"/>
        </w:rPr>
        <w:t>;</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ОА – оборотные активы;</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ДЗ</w:t>
      </w:r>
      <w:r w:rsidRPr="00C54BBA">
        <w:rPr>
          <w:rFonts w:ascii="Times New Roman" w:hAnsi="Times New Roman" w:cs="Times New Roman"/>
          <w:sz w:val="28"/>
          <w:szCs w:val="28"/>
          <w:vertAlign w:val="subscript"/>
        </w:rPr>
        <w:t>долг.</w:t>
      </w:r>
      <w:r w:rsidRPr="00C54BBA">
        <w:rPr>
          <w:rFonts w:ascii="Times New Roman" w:hAnsi="Times New Roman" w:cs="Times New Roman"/>
          <w:sz w:val="28"/>
          <w:szCs w:val="28"/>
        </w:rPr>
        <w:t xml:space="preserve"> – дебиторская задолженность</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Соотношение Ктл&lt;1 означает, что у предприятия нет достаточного количества средств для погашения своих краткосрочных обязательств, а это свидетельствует о наличии финансового риска и угрозе банкротства. Низкий уровень ликвидности может быть следствием затруднений в реализации продукции, увеличения дебиторской задолженности и т. п. Соотношение 3:1 считается нежелательным, поскольку свидетельствует о наличии у предприятия средств больших, чем оно может эффективно использовать, что влечет за собой снижение по</w:t>
      </w:r>
      <w:r w:rsidR="0035482E" w:rsidRPr="00C54BBA">
        <w:rPr>
          <w:rFonts w:ascii="Times New Roman" w:hAnsi="Times New Roman" w:cs="Times New Roman"/>
          <w:sz w:val="28"/>
          <w:szCs w:val="28"/>
        </w:rPr>
        <w:t>казателя рентабельности активов:</w:t>
      </w:r>
    </w:p>
    <w:p w:rsidR="008A21D1" w:rsidRPr="00C54BBA" w:rsidRDefault="0035482E"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Пч – чистая прибыль;</w:t>
      </w:r>
    </w:p>
    <w:p w:rsidR="008A21D1" w:rsidRPr="00C54BBA" w:rsidRDefault="0035482E"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Ан – активы на начало периода;</w:t>
      </w:r>
    </w:p>
    <w:p w:rsidR="0035482E" w:rsidRPr="00C54BBA" w:rsidRDefault="0035482E"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Ак – активы на конец периода.</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b/>
          <w:sz w:val="28"/>
          <w:szCs w:val="28"/>
        </w:rPr>
        <w:t>Показатели ликвидности ООО «Грот»</w:t>
      </w:r>
    </w:p>
    <w:p w:rsidR="008A21D1" w:rsidRPr="00C54BBA" w:rsidRDefault="008A21D1" w:rsidP="00C54BBA">
      <w:pPr>
        <w:spacing w:line="360" w:lineRule="auto"/>
        <w:ind w:firstLine="709"/>
        <w:jc w:val="both"/>
        <w:rPr>
          <w:rFonts w:ascii="Times New Roman" w:hAnsi="Times New Roman" w:cs="Times New Roman"/>
          <w:sz w:val="28"/>
          <w:szCs w:val="28"/>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1"/>
        <w:gridCol w:w="1943"/>
        <w:gridCol w:w="2391"/>
        <w:gridCol w:w="3011"/>
      </w:tblGrid>
      <w:tr w:rsidR="008A21D1" w:rsidRPr="00DA7FC7" w:rsidTr="00DA7FC7">
        <w:tc>
          <w:tcPr>
            <w:tcW w:w="1074" w:type="pct"/>
            <w:shd w:val="clear" w:color="auto" w:fill="auto"/>
          </w:tcPr>
          <w:p w:rsidR="008A21D1" w:rsidRPr="00DA7FC7" w:rsidRDefault="008A21D1" w:rsidP="00DA7FC7">
            <w:pPr>
              <w:spacing w:line="360" w:lineRule="auto"/>
              <w:jc w:val="both"/>
              <w:rPr>
                <w:rFonts w:ascii="Times New Roman" w:hAnsi="Times New Roman" w:cs="Times New Roman"/>
                <w:szCs w:val="28"/>
              </w:rPr>
            </w:pPr>
            <w:r w:rsidRPr="00DA7FC7">
              <w:rPr>
                <w:rFonts w:ascii="Times New Roman" w:hAnsi="Times New Roman" w:cs="Times New Roman"/>
                <w:szCs w:val="28"/>
              </w:rPr>
              <w:t>коэффициенты</w:t>
            </w:r>
          </w:p>
        </w:tc>
        <w:tc>
          <w:tcPr>
            <w:tcW w:w="1038" w:type="pct"/>
            <w:shd w:val="clear" w:color="auto" w:fill="auto"/>
          </w:tcPr>
          <w:p w:rsidR="008A21D1" w:rsidRPr="00DA7FC7" w:rsidRDefault="008A21D1" w:rsidP="00DA7FC7">
            <w:pPr>
              <w:spacing w:line="360" w:lineRule="auto"/>
              <w:jc w:val="both"/>
              <w:rPr>
                <w:rFonts w:ascii="Times New Roman" w:hAnsi="Times New Roman" w:cs="Times New Roman"/>
                <w:szCs w:val="28"/>
              </w:rPr>
            </w:pPr>
            <w:r w:rsidRPr="00DA7FC7">
              <w:rPr>
                <w:rFonts w:ascii="Times New Roman" w:hAnsi="Times New Roman" w:cs="Times New Roman"/>
                <w:szCs w:val="28"/>
              </w:rPr>
              <w:t>На 1.01.2002.</w:t>
            </w:r>
          </w:p>
        </w:tc>
        <w:tc>
          <w:tcPr>
            <w:tcW w:w="1278" w:type="pct"/>
            <w:shd w:val="clear" w:color="auto" w:fill="auto"/>
          </w:tcPr>
          <w:p w:rsidR="008A21D1" w:rsidRPr="00DA7FC7" w:rsidRDefault="008A21D1" w:rsidP="00DA7FC7">
            <w:pPr>
              <w:spacing w:line="360" w:lineRule="auto"/>
              <w:jc w:val="both"/>
              <w:rPr>
                <w:rFonts w:ascii="Times New Roman" w:hAnsi="Times New Roman" w:cs="Times New Roman"/>
                <w:szCs w:val="28"/>
              </w:rPr>
            </w:pPr>
            <w:r w:rsidRPr="00DA7FC7">
              <w:rPr>
                <w:rFonts w:ascii="Times New Roman" w:hAnsi="Times New Roman" w:cs="Times New Roman"/>
                <w:szCs w:val="28"/>
              </w:rPr>
              <w:t>На 1.01.2003.</w:t>
            </w:r>
          </w:p>
        </w:tc>
        <w:tc>
          <w:tcPr>
            <w:tcW w:w="1609" w:type="pct"/>
            <w:shd w:val="clear" w:color="auto" w:fill="auto"/>
          </w:tcPr>
          <w:p w:rsidR="008A21D1" w:rsidRPr="00DA7FC7" w:rsidRDefault="008A21D1" w:rsidP="00DA7FC7">
            <w:pPr>
              <w:spacing w:line="360" w:lineRule="auto"/>
              <w:jc w:val="both"/>
              <w:rPr>
                <w:rFonts w:ascii="Times New Roman" w:hAnsi="Times New Roman" w:cs="Times New Roman"/>
                <w:szCs w:val="28"/>
              </w:rPr>
            </w:pPr>
            <w:r w:rsidRPr="00DA7FC7">
              <w:rPr>
                <w:rFonts w:ascii="Times New Roman" w:hAnsi="Times New Roman" w:cs="Times New Roman"/>
                <w:szCs w:val="28"/>
              </w:rPr>
              <w:t>Нормативное значение</w:t>
            </w:r>
          </w:p>
        </w:tc>
      </w:tr>
      <w:tr w:rsidR="008A21D1" w:rsidRPr="00DA7FC7" w:rsidTr="00DA7FC7">
        <w:tc>
          <w:tcPr>
            <w:tcW w:w="1074" w:type="pct"/>
            <w:shd w:val="clear" w:color="auto" w:fill="auto"/>
          </w:tcPr>
          <w:p w:rsidR="008A21D1" w:rsidRPr="00DA7FC7" w:rsidRDefault="008A21D1" w:rsidP="00DA7FC7">
            <w:pPr>
              <w:spacing w:line="360" w:lineRule="auto"/>
              <w:jc w:val="both"/>
              <w:rPr>
                <w:rFonts w:ascii="Times New Roman" w:hAnsi="Times New Roman" w:cs="Times New Roman"/>
                <w:szCs w:val="28"/>
              </w:rPr>
            </w:pPr>
            <w:r w:rsidRPr="00DA7FC7">
              <w:rPr>
                <w:rFonts w:ascii="Times New Roman" w:hAnsi="Times New Roman" w:cs="Times New Roman"/>
                <w:szCs w:val="28"/>
              </w:rPr>
              <w:t>Кал</w:t>
            </w:r>
          </w:p>
        </w:tc>
        <w:tc>
          <w:tcPr>
            <w:tcW w:w="1038" w:type="pct"/>
            <w:shd w:val="clear" w:color="auto" w:fill="auto"/>
          </w:tcPr>
          <w:p w:rsidR="008A21D1" w:rsidRPr="00DA7FC7" w:rsidRDefault="008A21D1" w:rsidP="00DA7FC7">
            <w:pPr>
              <w:spacing w:line="360" w:lineRule="auto"/>
              <w:jc w:val="both"/>
              <w:rPr>
                <w:rFonts w:ascii="Times New Roman" w:hAnsi="Times New Roman" w:cs="Times New Roman"/>
                <w:szCs w:val="28"/>
              </w:rPr>
            </w:pPr>
            <w:r w:rsidRPr="00DA7FC7">
              <w:rPr>
                <w:rFonts w:ascii="Times New Roman" w:hAnsi="Times New Roman" w:cs="Times New Roman"/>
                <w:szCs w:val="28"/>
              </w:rPr>
              <w:t>0,079</w:t>
            </w:r>
          </w:p>
        </w:tc>
        <w:tc>
          <w:tcPr>
            <w:tcW w:w="1278" w:type="pct"/>
            <w:shd w:val="clear" w:color="auto" w:fill="auto"/>
          </w:tcPr>
          <w:p w:rsidR="008A21D1" w:rsidRPr="00DA7FC7" w:rsidRDefault="008A21D1" w:rsidP="00DA7FC7">
            <w:pPr>
              <w:spacing w:line="360" w:lineRule="auto"/>
              <w:jc w:val="both"/>
              <w:rPr>
                <w:rFonts w:ascii="Times New Roman" w:hAnsi="Times New Roman" w:cs="Times New Roman"/>
                <w:szCs w:val="28"/>
              </w:rPr>
            </w:pPr>
            <w:r w:rsidRPr="00DA7FC7">
              <w:rPr>
                <w:rFonts w:ascii="Times New Roman" w:hAnsi="Times New Roman" w:cs="Times New Roman"/>
                <w:szCs w:val="28"/>
              </w:rPr>
              <w:t>0,076</w:t>
            </w:r>
          </w:p>
        </w:tc>
        <w:tc>
          <w:tcPr>
            <w:tcW w:w="1609" w:type="pct"/>
            <w:shd w:val="clear" w:color="auto" w:fill="auto"/>
          </w:tcPr>
          <w:p w:rsidR="008A21D1" w:rsidRPr="00DA7FC7" w:rsidRDefault="008A21D1" w:rsidP="00DA7FC7">
            <w:pPr>
              <w:spacing w:line="360" w:lineRule="auto"/>
              <w:jc w:val="both"/>
              <w:rPr>
                <w:rFonts w:ascii="Times New Roman" w:hAnsi="Times New Roman" w:cs="Times New Roman"/>
                <w:szCs w:val="28"/>
              </w:rPr>
            </w:pPr>
            <w:r w:rsidRPr="00DA7FC7">
              <w:rPr>
                <w:rFonts w:ascii="Times New Roman" w:hAnsi="Times New Roman" w:cs="Times New Roman"/>
                <w:szCs w:val="28"/>
                <w:lang w:val="en-US"/>
              </w:rPr>
              <w:t xml:space="preserve">&gt; </w:t>
            </w:r>
            <w:r w:rsidRPr="00DA7FC7">
              <w:rPr>
                <w:rFonts w:ascii="Times New Roman" w:hAnsi="Times New Roman" w:cs="Times New Roman"/>
                <w:szCs w:val="28"/>
              </w:rPr>
              <w:t>или = 0,25 до 0,5</w:t>
            </w:r>
          </w:p>
        </w:tc>
      </w:tr>
      <w:tr w:rsidR="008A21D1" w:rsidRPr="00DA7FC7" w:rsidTr="00DA7FC7">
        <w:tc>
          <w:tcPr>
            <w:tcW w:w="1074" w:type="pct"/>
            <w:shd w:val="clear" w:color="auto" w:fill="auto"/>
          </w:tcPr>
          <w:p w:rsidR="008A21D1" w:rsidRPr="00DA7FC7" w:rsidRDefault="008A21D1" w:rsidP="00DA7FC7">
            <w:pPr>
              <w:spacing w:line="360" w:lineRule="auto"/>
              <w:jc w:val="both"/>
              <w:rPr>
                <w:rFonts w:ascii="Times New Roman" w:hAnsi="Times New Roman" w:cs="Times New Roman"/>
                <w:szCs w:val="28"/>
              </w:rPr>
            </w:pPr>
            <w:r w:rsidRPr="00DA7FC7">
              <w:rPr>
                <w:rFonts w:ascii="Times New Roman" w:hAnsi="Times New Roman" w:cs="Times New Roman"/>
                <w:szCs w:val="28"/>
              </w:rPr>
              <w:t>Ккл</w:t>
            </w:r>
          </w:p>
        </w:tc>
        <w:tc>
          <w:tcPr>
            <w:tcW w:w="1038" w:type="pct"/>
            <w:shd w:val="clear" w:color="auto" w:fill="auto"/>
          </w:tcPr>
          <w:p w:rsidR="008A21D1" w:rsidRPr="00DA7FC7" w:rsidRDefault="008A21D1" w:rsidP="00DA7FC7">
            <w:pPr>
              <w:spacing w:line="360" w:lineRule="auto"/>
              <w:jc w:val="both"/>
              <w:rPr>
                <w:rFonts w:ascii="Times New Roman" w:hAnsi="Times New Roman" w:cs="Times New Roman"/>
                <w:szCs w:val="28"/>
              </w:rPr>
            </w:pPr>
            <w:r w:rsidRPr="00DA7FC7">
              <w:rPr>
                <w:rFonts w:ascii="Times New Roman" w:hAnsi="Times New Roman" w:cs="Times New Roman"/>
                <w:szCs w:val="28"/>
              </w:rPr>
              <w:t>0,153</w:t>
            </w:r>
          </w:p>
        </w:tc>
        <w:tc>
          <w:tcPr>
            <w:tcW w:w="1278" w:type="pct"/>
            <w:shd w:val="clear" w:color="auto" w:fill="auto"/>
          </w:tcPr>
          <w:p w:rsidR="008A21D1" w:rsidRPr="00DA7FC7" w:rsidRDefault="008A21D1" w:rsidP="00DA7FC7">
            <w:pPr>
              <w:spacing w:line="360" w:lineRule="auto"/>
              <w:jc w:val="both"/>
              <w:rPr>
                <w:rFonts w:ascii="Times New Roman" w:hAnsi="Times New Roman" w:cs="Times New Roman"/>
                <w:szCs w:val="28"/>
              </w:rPr>
            </w:pPr>
            <w:r w:rsidRPr="00DA7FC7">
              <w:rPr>
                <w:rFonts w:ascii="Times New Roman" w:hAnsi="Times New Roman" w:cs="Times New Roman"/>
                <w:szCs w:val="28"/>
              </w:rPr>
              <w:t>0,151</w:t>
            </w:r>
          </w:p>
        </w:tc>
        <w:tc>
          <w:tcPr>
            <w:tcW w:w="1609" w:type="pct"/>
            <w:shd w:val="clear" w:color="auto" w:fill="auto"/>
          </w:tcPr>
          <w:p w:rsidR="008A21D1" w:rsidRPr="00DA7FC7" w:rsidRDefault="008A21D1" w:rsidP="00DA7FC7">
            <w:pPr>
              <w:spacing w:line="360" w:lineRule="auto"/>
              <w:jc w:val="both"/>
              <w:rPr>
                <w:rFonts w:ascii="Times New Roman" w:hAnsi="Times New Roman" w:cs="Times New Roman"/>
                <w:szCs w:val="28"/>
              </w:rPr>
            </w:pPr>
            <w:r w:rsidRPr="00DA7FC7">
              <w:rPr>
                <w:rFonts w:ascii="Times New Roman" w:hAnsi="Times New Roman" w:cs="Times New Roman"/>
                <w:szCs w:val="28"/>
                <w:lang w:val="en-US"/>
              </w:rPr>
              <w:t xml:space="preserve">&gt; </w:t>
            </w:r>
            <w:r w:rsidRPr="00DA7FC7">
              <w:rPr>
                <w:rFonts w:ascii="Times New Roman" w:hAnsi="Times New Roman" w:cs="Times New Roman"/>
                <w:szCs w:val="28"/>
              </w:rPr>
              <w:t>или = 1</w:t>
            </w:r>
          </w:p>
        </w:tc>
      </w:tr>
      <w:tr w:rsidR="008A21D1" w:rsidRPr="00DA7FC7" w:rsidTr="00DA7FC7">
        <w:tc>
          <w:tcPr>
            <w:tcW w:w="1074" w:type="pct"/>
            <w:shd w:val="clear" w:color="auto" w:fill="auto"/>
          </w:tcPr>
          <w:p w:rsidR="008A21D1" w:rsidRPr="00DA7FC7" w:rsidRDefault="008A21D1" w:rsidP="00DA7FC7">
            <w:pPr>
              <w:spacing w:line="360" w:lineRule="auto"/>
              <w:jc w:val="both"/>
              <w:rPr>
                <w:rFonts w:ascii="Times New Roman" w:hAnsi="Times New Roman" w:cs="Times New Roman"/>
                <w:szCs w:val="28"/>
              </w:rPr>
            </w:pPr>
            <w:r w:rsidRPr="00DA7FC7">
              <w:rPr>
                <w:rFonts w:ascii="Times New Roman" w:hAnsi="Times New Roman" w:cs="Times New Roman"/>
                <w:szCs w:val="28"/>
              </w:rPr>
              <w:t>Ктл</w:t>
            </w:r>
          </w:p>
        </w:tc>
        <w:tc>
          <w:tcPr>
            <w:tcW w:w="1038" w:type="pct"/>
            <w:shd w:val="clear" w:color="auto" w:fill="auto"/>
          </w:tcPr>
          <w:p w:rsidR="008A21D1" w:rsidRPr="00DA7FC7" w:rsidRDefault="008A21D1" w:rsidP="00DA7FC7">
            <w:pPr>
              <w:spacing w:line="360" w:lineRule="auto"/>
              <w:jc w:val="both"/>
              <w:rPr>
                <w:rFonts w:ascii="Times New Roman" w:hAnsi="Times New Roman" w:cs="Times New Roman"/>
                <w:szCs w:val="28"/>
              </w:rPr>
            </w:pPr>
            <w:r w:rsidRPr="00DA7FC7">
              <w:rPr>
                <w:rFonts w:ascii="Times New Roman" w:hAnsi="Times New Roman" w:cs="Times New Roman"/>
                <w:szCs w:val="28"/>
              </w:rPr>
              <w:t>0,6</w:t>
            </w:r>
          </w:p>
        </w:tc>
        <w:tc>
          <w:tcPr>
            <w:tcW w:w="1278" w:type="pct"/>
            <w:shd w:val="clear" w:color="auto" w:fill="auto"/>
          </w:tcPr>
          <w:p w:rsidR="008A21D1" w:rsidRPr="00DA7FC7" w:rsidRDefault="008A21D1" w:rsidP="00DA7FC7">
            <w:pPr>
              <w:spacing w:line="360" w:lineRule="auto"/>
              <w:jc w:val="both"/>
              <w:rPr>
                <w:rFonts w:ascii="Times New Roman" w:hAnsi="Times New Roman" w:cs="Times New Roman"/>
                <w:szCs w:val="28"/>
              </w:rPr>
            </w:pPr>
            <w:r w:rsidRPr="00DA7FC7">
              <w:rPr>
                <w:rFonts w:ascii="Times New Roman" w:hAnsi="Times New Roman" w:cs="Times New Roman"/>
                <w:szCs w:val="28"/>
              </w:rPr>
              <w:t>0,59</w:t>
            </w:r>
          </w:p>
        </w:tc>
        <w:tc>
          <w:tcPr>
            <w:tcW w:w="1609" w:type="pct"/>
            <w:shd w:val="clear" w:color="auto" w:fill="auto"/>
          </w:tcPr>
          <w:p w:rsidR="008A21D1" w:rsidRPr="00DA7FC7" w:rsidRDefault="008A21D1" w:rsidP="00DA7FC7">
            <w:pPr>
              <w:spacing w:line="360" w:lineRule="auto"/>
              <w:jc w:val="both"/>
              <w:rPr>
                <w:rFonts w:ascii="Times New Roman" w:hAnsi="Times New Roman" w:cs="Times New Roman"/>
                <w:szCs w:val="28"/>
              </w:rPr>
            </w:pPr>
            <w:r w:rsidRPr="00DA7FC7">
              <w:rPr>
                <w:rFonts w:ascii="Times New Roman" w:hAnsi="Times New Roman" w:cs="Times New Roman"/>
                <w:szCs w:val="28"/>
                <w:lang w:val="en-US"/>
              </w:rPr>
              <w:t xml:space="preserve">&gt; </w:t>
            </w:r>
            <w:r w:rsidRPr="00DA7FC7">
              <w:rPr>
                <w:rFonts w:ascii="Times New Roman" w:hAnsi="Times New Roman" w:cs="Times New Roman"/>
                <w:szCs w:val="28"/>
              </w:rPr>
              <w:t>или = 1 до 2</w:t>
            </w:r>
          </w:p>
        </w:tc>
      </w:tr>
    </w:tbl>
    <w:p w:rsidR="008A21D1" w:rsidRPr="00C54BBA" w:rsidRDefault="008A21D1" w:rsidP="00C54BBA">
      <w:pPr>
        <w:spacing w:line="360" w:lineRule="auto"/>
        <w:ind w:firstLine="709"/>
        <w:jc w:val="both"/>
        <w:rPr>
          <w:rFonts w:ascii="Times New Roman" w:hAnsi="Times New Roman" w:cs="Times New Roman"/>
          <w:sz w:val="28"/>
          <w:szCs w:val="28"/>
        </w:rPr>
      </w:pPr>
    </w:p>
    <w:p w:rsidR="008A21D1" w:rsidRPr="00C54BBA" w:rsidRDefault="009C5172" w:rsidP="00C54BB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Коэффициенты </w:t>
      </w:r>
      <w:r w:rsidR="008A21D1" w:rsidRPr="00C54BBA">
        <w:rPr>
          <w:rFonts w:ascii="Times New Roman" w:hAnsi="Times New Roman" w:cs="Times New Roman"/>
          <w:sz w:val="28"/>
          <w:szCs w:val="28"/>
        </w:rPr>
        <w:t>критической и текущей ликвидности ниже нормативных значений и имеют тенденцию к снижению. Коэффициенты абсолютной ликвидности выше нормативных значений, но имеют тенденцию к снижению.</w:t>
      </w:r>
    </w:p>
    <w:p w:rsidR="008A21D1" w:rsidRPr="00C54BBA" w:rsidRDefault="008A21D1" w:rsidP="00C54BBA">
      <w:pPr>
        <w:spacing w:line="360" w:lineRule="auto"/>
        <w:ind w:firstLine="709"/>
        <w:jc w:val="both"/>
        <w:rPr>
          <w:rFonts w:ascii="Times New Roman" w:hAnsi="Times New Roman" w:cs="Times New Roman"/>
          <w:sz w:val="28"/>
          <w:szCs w:val="28"/>
        </w:rPr>
      </w:pPr>
    </w:p>
    <w:p w:rsidR="008A21D1" w:rsidRPr="00C54BBA" w:rsidRDefault="008A21D1" w:rsidP="00C54BBA">
      <w:pPr>
        <w:pStyle w:val="20"/>
        <w:spacing w:line="360" w:lineRule="auto"/>
        <w:ind w:firstLine="709"/>
        <w:jc w:val="both"/>
        <w:rPr>
          <w:i/>
        </w:rPr>
      </w:pPr>
      <w:bookmarkStart w:id="16" w:name="_Toc89578333"/>
      <w:r w:rsidRPr="00C54BBA">
        <w:rPr>
          <w:i/>
        </w:rPr>
        <w:t>Этап 4. Оценка финансовой устойчивости предприятия.</w:t>
      </w:r>
      <w:bookmarkEnd w:id="16"/>
    </w:p>
    <w:p w:rsidR="008A21D1" w:rsidRPr="00C54BBA" w:rsidRDefault="008A21D1" w:rsidP="00C54BBA">
      <w:pPr>
        <w:spacing w:line="360" w:lineRule="auto"/>
        <w:ind w:firstLine="709"/>
        <w:jc w:val="both"/>
        <w:rPr>
          <w:rFonts w:ascii="Times New Roman" w:hAnsi="Times New Roman" w:cs="Times New Roman"/>
          <w:sz w:val="28"/>
          <w:szCs w:val="28"/>
        </w:rPr>
      </w:pP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Коэффициенты финансовой устойчивости включают в себя следующие группы показателей:</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а) коэффициенты собственно финансовой устойчивости;</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б) коэффициенты привлечения средств;</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в) коэффициенты покрытия;</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г) коэффициенты структуры капитала.</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Оценка финансового состояния предприятия (организации) касается определения степени использования долга для получения большей прибыли для акционеров, когда заемный капитал может использоваться предприятием с большей прибылью, чем стоимость займа.</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xml:space="preserve">В качестве показателей оценки </w:t>
      </w:r>
      <w:r w:rsidRPr="00C54BBA">
        <w:rPr>
          <w:rFonts w:ascii="Times New Roman" w:hAnsi="Times New Roman" w:cs="Times New Roman"/>
          <w:i/>
          <w:sz w:val="28"/>
          <w:szCs w:val="28"/>
        </w:rPr>
        <w:t>собственно финансовой устойчивости</w:t>
      </w:r>
      <w:r w:rsidRPr="00C54BBA">
        <w:rPr>
          <w:rFonts w:ascii="Times New Roman" w:hAnsi="Times New Roman" w:cs="Times New Roman"/>
          <w:sz w:val="28"/>
          <w:szCs w:val="28"/>
        </w:rPr>
        <w:t xml:space="preserve"> предприятия используются:</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чистый оборотный капитал (ЧОК);</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коэффициент маневренности (Км);</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коэффициент обеспеченности собственными средствами (Косс).</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Чистый оборотный капитал определяется как разница между текущими активами и краткосрочными обязательствами:</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ЧОК = ТА – КО &gt; 0,</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где ТА = ОА – ДЗ</w:t>
      </w:r>
      <w:r w:rsidRPr="00C54BBA">
        <w:rPr>
          <w:rFonts w:ascii="Times New Roman" w:hAnsi="Times New Roman" w:cs="Times New Roman"/>
          <w:sz w:val="28"/>
          <w:szCs w:val="28"/>
          <w:vertAlign w:val="subscript"/>
        </w:rPr>
        <w:t>долг.</w:t>
      </w:r>
      <w:r w:rsidRPr="00C54BBA">
        <w:rPr>
          <w:rFonts w:ascii="Times New Roman" w:hAnsi="Times New Roman" w:cs="Times New Roman"/>
          <w:sz w:val="28"/>
          <w:szCs w:val="28"/>
        </w:rPr>
        <w:t>,</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КО (ТП) = П</w:t>
      </w:r>
      <w:r w:rsidRPr="00C54BBA">
        <w:rPr>
          <w:rFonts w:ascii="Times New Roman" w:hAnsi="Times New Roman" w:cs="Times New Roman"/>
          <w:sz w:val="28"/>
          <w:szCs w:val="28"/>
          <w:vertAlign w:val="subscript"/>
        </w:rPr>
        <w:t>1</w:t>
      </w:r>
      <w:r w:rsidRPr="00C54BBA">
        <w:rPr>
          <w:rFonts w:ascii="Times New Roman" w:hAnsi="Times New Roman" w:cs="Times New Roman"/>
          <w:sz w:val="28"/>
          <w:szCs w:val="28"/>
        </w:rPr>
        <w:t xml:space="preserve"> + П</w:t>
      </w:r>
      <w:r w:rsidRPr="00C54BBA">
        <w:rPr>
          <w:rFonts w:ascii="Times New Roman" w:hAnsi="Times New Roman" w:cs="Times New Roman"/>
          <w:sz w:val="28"/>
          <w:szCs w:val="28"/>
          <w:vertAlign w:val="subscript"/>
        </w:rPr>
        <w:t>2</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Чистый оборотный капитал составляет величину, остающуюся после погашения всех краткосрочных обязательств. Увеличение чистого оборотного капитала в отчетном году по сравнению с предыдущим годом означает у предприятия возможности роста.</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ЧОК</w:t>
      </w:r>
      <w:r w:rsidRPr="00C54BBA">
        <w:rPr>
          <w:rFonts w:ascii="Times New Roman" w:hAnsi="Times New Roman" w:cs="Times New Roman"/>
          <w:sz w:val="28"/>
          <w:szCs w:val="28"/>
          <w:vertAlign w:val="subscript"/>
        </w:rPr>
        <w:t>нач.</w:t>
      </w:r>
      <w:r w:rsidRPr="00C54BBA">
        <w:rPr>
          <w:rFonts w:ascii="Times New Roman" w:hAnsi="Times New Roman" w:cs="Times New Roman"/>
          <w:sz w:val="28"/>
          <w:szCs w:val="28"/>
        </w:rPr>
        <w:t xml:space="preserve"> = (431410 - 67895) – 696589 = -333074 &lt; 0 </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ЧОК</w:t>
      </w:r>
      <w:r w:rsidRPr="00C54BBA">
        <w:rPr>
          <w:rFonts w:ascii="Times New Roman" w:hAnsi="Times New Roman" w:cs="Times New Roman"/>
          <w:sz w:val="28"/>
          <w:szCs w:val="28"/>
          <w:vertAlign w:val="subscript"/>
        </w:rPr>
        <w:t>кон.</w:t>
      </w:r>
      <w:r w:rsidRPr="00C54BBA">
        <w:rPr>
          <w:rFonts w:ascii="Times New Roman" w:hAnsi="Times New Roman" w:cs="Times New Roman"/>
          <w:sz w:val="28"/>
          <w:szCs w:val="28"/>
        </w:rPr>
        <w:t xml:space="preserve"> = (478106,2 – 85913) – 572881 = -180687,8 &lt; 0</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Коэффициент маневренности отражает способность предприятия поддерживать уровень чистого оборотного капитала и показывает, какая часть собственного капитала вложена в чистый оборотный капитал:</w:t>
      </w:r>
    </w:p>
    <w:p w:rsidR="003C357D" w:rsidRPr="00C54BBA" w:rsidRDefault="003C357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ТА= ОА – ДЗ</w:t>
      </w:r>
      <w:r w:rsidRPr="00C54BBA">
        <w:rPr>
          <w:rFonts w:ascii="Times New Roman" w:hAnsi="Times New Roman" w:cs="Times New Roman"/>
          <w:sz w:val="28"/>
          <w:szCs w:val="28"/>
          <w:vertAlign w:val="subscript"/>
        </w:rPr>
        <w:t>долг.</w:t>
      </w:r>
      <w:r w:rsidRPr="00C54BBA">
        <w:rPr>
          <w:rFonts w:ascii="Times New Roman" w:hAnsi="Times New Roman" w:cs="Times New Roman"/>
          <w:sz w:val="28"/>
          <w:szCs w:val="28"/>
        </w:rPr>
        <w:t>,</w:t>
      </w:r>
    </w:p>
    <w:p w:rsidR="003C357D" w:rsidRPr="00C54BBA" w:rsidRDefault="003C357D"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ТП = П</w:t>
      </w:r>
      <w:r w:rsidRPr="00C54BBA">
        <w:rPr>
          <w:rFonts w:ascii="Times New Roman" w:hAnsi="Times New Roman" w:cs="Times New Roman"/>
          <w:sz w:val="28"/>
          <w:szCs w:val="28"/>
          <w:vertAlign w:val="subscript"/>
        </w:rPr>
        <w:t>1</w:t>
      </w:r>
      <w:r w:rsidRPr="00C54BBA">
        <w:rPr>
          <w:rFonts w:ascii="Times New Roman" w:hAnsi="Times New Roman" w:cs="Times New Roman"/>
          <w:sz w:val="28"/>
          <w:szCs w:val="28"/>
        </w:rPr>
        <w:t xml:space="preserve"> + П</w:t>
      </w:r>
      <w:r w:rsidRPr="00C54BBA">
        <w:rPr>
          <w:rFonts w:ascii="Times New Roman" w:hAnsi="Times New Roman" w:cs="Times New Roman"/>
          <w:sz w:val="28"/>
          <w:szCs w:val="28"/>
          <w:vertAlign w:val="subscript"/>
        </w:rPr>
        <w:t>2</w:t>
      </w:r>
      <w:r w:rsidRPr="00C54BBA">
        <w:rPr>
          <w:rFonts w:ascii="Times New Roman" w:hAnsi="Times New Roman" w:cs="Times New Roman"/>
          <w:sz w:val="28"/>
          <w:szCs w:val="28"/>
        </w:rPr>
        <w:t>;</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СК – собственный капитал</w:t>
      </w:r>
      <w:r w:rsidR="003C357D" w:rsidRPr="00C54BBA">
        <w:rPr>
          <w:rFonts w:ascii="Times New Roman" w:hAnsi="Times New Roman" w:cs="Times New Roman"/>
          <w:sz w:val="28"/>
          <w:szCs w:val="28"/>
        </w:rPr>
        <w:t>.</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Коэффициент обеспеченности собственными средствами характеризует наличие у предприятия собственных источников под пополнение оборотных активов, необходимых для обеспечения финансовой устойчивости предприятия:</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СК – собственный капитал;</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ВА – внеоборотные активы;</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ОА – оборотные активы</w:t>
      </w:r>
    </w:p>
    <w:p w:rsidR="008A21D1" w:rsidRPr="00C54BBA" w:rsidRDefault="008A21D1" w:rsidP="00C54BBA">
      <w:pPr>
        <w:spacing w:line="360" w:lineRule="auto"/>
        <w:ind w:firstLine="709"/>
        <w:jc w:val="both"/>
        <w:rPr>
          <w:rFonts w:ascii="Times New Roman" w:hAnsi="Times New Roman" w:cs="Times New Roman"/>
          <w:sz w:val="28"/>
          <w:szCs w:val="28"/>
        </w:rPr>
      </w:pPr>
    </w:p>
    <w:p w:rsidR="009C5172" w:rsidRDefault="003C357D" w:rsidP="00C54BBA">
      <w:pPr>
        <w:spacing w:line="360" w:lineRule="auto"/>
        <w:ind w:firstLine="709"/>
        <w:jc w:val="both"/>
        <w:rPr>
          <w:rFonts w:ascii="Times New Roman" w:hAnsi="Times New Roman" w:cs="Times New Roman"/>
          <w:b/>
          <w:sz w:val="28"/>
          <w:szCs w:val="28"/>
        </w:rPr>
      </w:pPr>
      <w:r w:rsidRPr="00C54BBA">
        <w:rPr>
          <w:rFonts w:ascii="Times New Roman" w:hAnsi="Times New Roman" w:cs="Times New Roman"/>
          <w:b/>
          <w:sz w:val="28"/>
          <w:szCs w:val="28"/>
        </w:rPr>
        <w:t xml:space="preserve">Таблица 8. </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b/>
          <w:sz w:val="28"/>
          <w:szCs w:val="28"/>
        </w:rPr>
        <w:t>Коэффициенты собственно финансовой устойчивости ООО «Грот»</w:t>
      </w:r>
    </w:p>
    <w:p w:rsidR="008A21D1" w:rsidRPr="00C54BBA" w:rsidRDefault="008A21D1" w:rsidP="00C54BBA">
      <w:pPr>
        <w:spacing w:line="360" w:lineRule="auto"/>
        <w:ind w:firstLine="709"/>
        <w:jc w:val="both"/>
        <w:rPr>
          <w:rFonts w:ascii="Times New Roman" w:hAnsi="Times New Roman" w:cs="Times New Roman"/>
          <w:sz w:val="28"/>
          <w:szCs w:val="28"/>
        </w:rPr>
      </w:pP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4"/>
        <w:gridCol w:w="1817"/>
        <w:gridCol w:w="1851"/>
        <w:gridCol w:w="2055"/>
      </w:tblGrid>
      <w:tr w:rsidR="008A21D1" w:rsidRPr="00DA7FC7" w:rsidTr="00DA7FC7">
        <w:trPr>
          <w:jc w:val="center"/>
        </w:trPr>
        <w:tc>
          <w:tcPr>
            <w:tcW w:w="1961" w:type="pct"/>
            <w:shd w:val="clear" w:color="auto" w:fill="auto"/>
            <w:vAlign w:val="center"/>
          </w:tcPr>
          <w:p w:rsidR="008A21D1" w:rsidRPr="00DA7FC7" w:rsidRDefault="008A21D1" w:rsidP="00DA7FC7">
            <w:pPr>
              <w:spacing w:line="360" w:lineRule="auto"/>
              <w:jc w:val="both"/>
              <w:rPr>
                <w:rFonts w:ascii="Times New Roman" w:hAnsi="Times New Roman" w:cs="Times New Roman"/>
                <w:i/>
                <w:szCs w:val="28"/>
              </w:rPr>
            </w:pPr>
            <w:r w:rsidRPr="00DA7FC7">
              <w:rPr>
                <w:rFonts w:ascii="Times New Roman" w:hAnsi="Times New Roman" w:cs="Times New Roman"/>
                <w:i/>
                <w:szCs w:val="28"/>
              </w:rPr>
              <w:t>коэффициенты</w:t>
            </w:r>
          </w:p>
        </w:tc>
        <w:tc>
          <w:tcPr>
            <w:tcW w:w="965" w:type="pct"/>
            <w:shd w:val="clear" w:color="auto" w:fill="auto"/>
            <w:vAlign w:val="center"/>
          </w:tcPr>
          <w:p w:rsidR="008A21D1" w:rsidRPr="00DA7FC7" w:rsidRDefault="008A21D1" w:rsidP="00DA7FC7">
            <w:pPr>
              <w:spacing w:line="360" w:lineRule="auto"/>
              <w:jc w:val="both"/>
              <w:rPr>
                <w:rFonts w:ascii="Times New Roman" w:hAnsi="Times New Roman" w:cs="Times New Roman"/>
                <w:szCs w:val="28"/>
              </w:rPr>
            </w:pPr>
            <w:r w:rsidRPr="00DA7FC7">
              <w:rPr>
                <w:rFonts w:ascii="Times New Roman" w:hAnsi="Times New Roman" w:cs="Times New Roman"/>
                <w:szCs w:val="28"/>
              </w:rPr>
              <w:t>На 1.01.2002</w:t>
            </w:r>
          </w:p>
        </w:tc>
        <w:tc>
          <w:tcPr>
            <w:tcW w:w="983" w:type="pct"/>
            <w:shd w:val="clear" w:color="auto" w:fill="auto"/>
            <w:vAlign w:val="center"/>
          </w:tcPr>
          <w:p w:rsidR="008A21D1" w:rsidRPr="00DA7FC7" w:rsidRDefault="008A21D1" w:rsidP="00DA7FC7">
            <w:pPr>
              <w:spacing w:line="360" w:lineRule="auto"/>
              <w:jc w:val="both"/>
              <w:rPr>
                <w:rFonts w:ascii="Times New Roman" w:hAnsi="Times New Roman" w:cs="Times New Roman"/>
                <w:szCs w:val="28"/>
              </w:rPr>
            </w:pPr>
            <w:r w:rsidRPr="00DA7FC7">
              <w:rPr>
                <w:rFonts w:ascii="Times New Roman" w:hAnsi="Times New Roman" w:cs="Times New Roman"/>
                <w:szCs w:val="28"/>
              </w:rPr>
              <w:t>На 1.01.2003.</w:t>
            </w:r>
          </w:p>
        </w:tc>
        <w:tc>
          <w:tcPr>
            <w:tcW w:w="1091" w:type="pct"/>
            <w:shd w:val="clear" w:color="auto" w:fill="auto"/>
            <w:vAlign w:val="center"/>
          </w:tcPr>
          <w:p w:rsidR="008A21D1" w:rsidRPr="00DA7FC7" w:rsidRDefault="008A21D1" w:rsidP="00DA7FC7">
            <w:pPr>
              <w:spacing w:line="360" w:lineRule="auto"/>
              <w:jc w:val="both"/>
              <w:rPr>
                <w:rFonts w:ascii="Times New Roman" w:hAnsi="Times New Roman" w:cs="Times New Roman"/>
                <w:szCs w:val="28"/>
              </w:rPr>
            </w:pPr>
            <w:r w:rsidRPr="00DA7FC7">
              <w:rPr>
                <w:rFonts w:ascii="Times New Roman" w:hAnsi="Times New Roman" w:cs="Times New Roman"/>
                <w:szCs w:val="28"/>
              </w:rPr>
              <w:t>Нормативное значение</w:t>
            </w:r>
          </w:p>
        </w:tc>
      </w:tr>
      <w:tr w:rsidR="008A21D1" w:rsidRPr="00DA7FC7" w:rsidTr="00DA7FC7">
        <w:trPr>
          <w:jc w:val="center"/>
        </w:trPr>
        <w:tc>
          <w:tcPr>
            <w:tcW w:w="1961" w:type="pct"/>
            <w:shd w:val="clear" w:color="auto" w:fill="auto"/>
            <w:vAlign w:val="center"/>
          </w:tcPr>
          <w:p w:rsidR="008A21D1" w:rsidRPr="00DA7FC7" w:rsidRDefault="008A21D1" w:rsidP="00DA7FC7">
            <w:pPr>
              <w:spacing w:line="360" w:lineRule="auto"/>
              <w:jc w:val="both"/>
              <w:rPr>
                <w:rFonts w:ascii="Times New Roman" w:hAnsi="Times New Roman" w:cs="Times New Roman"/>
                <w:szCs w:val="28"/>
              </w:rPr>
            </w:pPr>
            <w:r w:rsidRPr="00DA7FC7">
              <w:rPr>
                <w:rFonts w:ascii="Times New Roman" w:hAnsi="Times New Roman" w:cs="Times New Roman"/>
                <w:szCs w:val="28"/>
              </w:rPr>
              <w:t>Чистый оборотный капитал</w:t>
            </w:r>
          </w:p>
        </w:tc>
        <w:tc>
          <w:tcPr>
            <w:tcW w:w="965" w:type="pct"/>
            <w:shd w:val="clear" w:color="auto" w:fill="auto"/>
            <w:vAlign w:val="center"/>
          </w:tcPr>
          <w:p w:rsidR="008A21D1" w:rsidRPr="00DA7FC7" w:rsidRDefault="008A21D1" w:rsidP="00DA7FC7">
            <w:pPr>
              <w:spacing w:line="360" w:lineRule="auto"/>
              <w:jc w:val="both"/>
              <w:rPr>
                <w:rFonts w:ascii="Times New Roman" w:hAnsi="Times New Roman" w:cs="Times New Roman"/>
                <w:szCs w:val="28"/>
              </w:rPr>
            </w:pPr>
            <w:r w:rsidRPr="00DA7FC7">
              <w:rPr>
                <w:rFonts w:ascii="Times New Roman" w:hAnsi="Times New Roman" w:cs="Times New Roman"/>
                <w:szCs w:val="28"/>
              </w:rPr>
              <w:t>-333074</w:t>
            </w:r>
          </w:p>
        </w:tc>
        <w:tc>
          <w:tcPr>
            <w:tcW w:w="983" w:type="pct"/>
            <w:shd w:val="clear" w:color="auto" w:fill="auto"/>
            <w:vAlign w:val="center"/>
          </w:tcPr>
          <w:p w:rsidR="008A21D1" w:rsidRPr="00DA7FC7" w:rsidRDefault="008A21D1" w:rsidP="00DA7FC7">
            <w:pPr>
              <w:spacing w:line="360" w:lineRule="auto"/>
              <w:jc w:val="both"/>
              <w:rPr>
                <w:rFonts w:ascii="Times New Roman" w:hAnsi="Times New Roman" w:cs="Times New Roman"/>
                <w:szCs w:val="28"/>
              </w:rPr>
            </w:pPr>
            <w:r w:rsidRPr="00DA7FC7">
              <w:rPr>
                <w:rFonts w:ascii="Times New Roman" w:hAnsi="Times New Roman" w:cs="Times New Roman"/>
                <w:szCs w:val="28"/>
              </w:rPr>
              <w:t>-180687,8</w:t>
            </w:r>
          </w:p>
        </w:tc>
        <w:tc>
          <w:tcPr>
            <w:tcW w:w="1091" w:type="pct"/>
            <w:shd w:val="clear" w:color="auto" w:fill="auto"/>
            <w:vAlign w:val="center"/>
          </w:tcPr>
          <w:p w:rsidR="008A21D1" w:rsidRPr="00DA7FC7" w:rsidRDefault="008A21D1" w:rsidP="00DA7FC7">
            <w:pPr>
              <w:spacing w:line="360" w:lineRule="auto"/>
              <w:jc w:val="both"/>
              <w:rPr>
                <w:rFonts w:ascii="Times New Roman" w:hAnsi="Times New Roman" w:cs="Times New Roman"/>
                <w:szCs w:val="28"/>
                <w:lang w:val="en-US"/>
              </w:rPr>
            </w:pPr>
            <w:r w:rsidRPr="00DA7FC7">
              <w:rPr>
                <w:rFonts w:ascii="Times New Roman" w:hAnsi="Times New Roman" w:cs="Times New Roman"/>
                <w:szCs w:val="28"/>
                <w:lang w:val="en-US"/>
              </w:rPr>
              <w:t>&gt; 0</w:t>
            </w:r>
          </w:p>
        </w:tc>
      </w:tr>
      <w:tr w:rsidR="008A21D1" w:rsidRPr="00DA7FC7" w:rsidTr="00DA7FC7">
        <w:trPr>
          <w:jc w:val="center"/>
        </w:trPr>
        <w:tc>
          <w:tcPr>
            <w:tcW w:w="1961" w:type="pct"/>
            <w:shd w:val="clear" w:color="auto" w:fill="auto"/>
            <w:vAlign w:val="center"/>
          </w:tcPr>
          <w:p w:rsidR="008A21D1" w:rsidRPr="00DA7FC7" w:rsidRDefault="008A21D1" w:rsidP="00DA7FC7">
            <w:pPr>
              <w:spacing w:line="360" w:lineRule="auto"/>
              <w:jc w:val="both"/>
              <w:rPr>
                <w:rFonts w:ascii="Times New Roman" w:hAnsi="Times New Roman" w:cs="Times New Roman"/>
                <w:szCs w:val="28"/>
              </w:rPr>
            </w:pPr>
            <w:r w:rsidRPr="00DA7FC7">
              <w:rPr>
                <w:rFonts w:ascii="Times New Roman" w:hAnsi="Times New Roman" w:cs="Times New Roman"/>
                <w:szCs w:val="28"/>
              </w:rPr>
              <w:t>Коэффициент маневренности</w:t>
            </w:r>
          </w:p>
        </w:tc>
        <w:tc>
          <w:tcPr>
            <w:tcW w:w="965" w:type="pct"/>
            <w:shd w:val="clear" w:color="auto" w:fill="auto"/>
            <w:vAlign w:val="center"/>
          </w:tcPr>
          <w:p w:rsidR="008A21D1" w:rsidRPr="00DA7FC7" w:rsidRDefault="008A21D1" w:rsidP="00DA7FC7">
            <w:pPr>
              <w:spacing w:line="360" w:lineRule="auto"/>
              <w:jc w:val="both"/>
              <w:rPr>
                <w:rFonts w:ascii="Times New Roman" w:hAnsi="Times New Roman" w:cs="Times New Roman"/>
                <w:szCs w:val="28"/>
              </w:rPr>
            </w:pPr>
            <w:r w:rsidRPr="00DA7FC7">
              <w:rPr>
                <w:rFonts w:ascii="Times New Roman" w:hAnsi="Times New Roman" w:cs="Times New Roman"/>
                <w:szCs w:val="28"/>
              </w:rPr>
              <w:t>-0,74</w:t>
            </w:r>
          </w:p>
        </w:tc>
        <w:tc>
          <w:tcPr>
            <w:tcW w:w="983" w:type="pct"/>
            <w:shd w:val="clear" w:color="auto" w:fill="auto"/>
            <w:vAlign w:val="center"/>
          </w:tcPr>
          <w:p w:rsidR="008A21D1" w:rsidRPr="00DA7FC7" w:rsidRDefault="008A21D1" w:rsidP="00DA7FC7">
            <w:pPr>
              <w:spacing w:line="360" w:lineRule="auto"/>
              <w:jc w:val="both"/>
              <w:rPr>
                <w:rFonts w:ascii="Times New Roman" w:hAnsi="Times New Roman" w:cs="Times New Roman"/>
                <w:szCs w:val="28"/>
              </w:rPr>
            </w:pPr>
            <w:r w:rsidRPr="00DA7FC7">
              <w:rPr>
                <w:rFonts w:ascii="Times New Roman" w:hAnsi="Times New Roman" w:cs="Times New Roman"/>
                <w:szCs w:val="28"/>
              </w:rPr>
              <w:t>-0,37</w:t>
            </w:r>
          </w:p>
        </w:tc>
        <w:tc>
          <w:tcPr>
            <w:tcW w:w="1091" w:type="pct"/>
            <w:shd w:val="clear" w:color="auto" w:fill="auto"/>
            <w:vAlign w:val="center"/>
          </w:tcPr>
          <w:p w:rsidR="008A21D1" w:rsidRPr="00DA7FC7" w:rsidRDefault="008A21D1" w:rsidP="00DA7FC7">
            <w:pPr>
              <w:spacing w:line="360" w:lineRule="auto"/>
              <w:jc w:val="both"/>
              <w:rPr>
                <w:rFonts w:ascii="Times New Roman" w:hAnsi="Times New Roman" w:cs="Times New Roman"/>
                <w:szCs w:val="28"/>
              </w:rPr>
            </w:pPr>
            <w:r w:rsidRPr="00DA7FC7">
              <w:rPr>
                <w:rFonts w:ascii="Times New Roman" w:hAnsi="Times New Roman" w:cs="Times New Roman"/>
                <w:szCs w:val="28"/>
                <w:lang w:val="en-US"/>
              </w:rPr>
              <w:t xml:space="preserve">&gt; </w:t>
            </w:r>
            <w:r w:rsidRPr="00DA7FC7">
              <w:rPr>
                <w:rFonts w:ascii="Times New Roman" w:hAnsi="Times New Roman" w:cs="Times New Roman"/>
                <w:szCs w:val="28"/>
              </w:rPr>
              <w:t>или = 0,4 до 0,5</w:t>
            </w:r>
          </w:p>
        </w:tc>
      </w:tr>
      <w:tr w:rsidR="008A21D1" w:rsidRPr="00DA7FC7" w:rsidTr="00DA7FC7">
        <w:trPr>
          <w:jc w:val="center"/>
        </w:trPr>
        <w:tc>
          <w:tcPr>
            <w:tcW w:w="1961" w:type="pct"/>
            <w:shd w:val="clear" w:color="auto" w:fill="auto"/>
            <w:vAlign w:val="center"/>
          </w:tcPr>
          <w:p w:rsidR="008A21D1" w:rsidRPr="00DA7FC7" w:rsidRDefault="008A21D1" w:rsidP="00DA7FC7">
            <w:pPr>
              <w:spacing w:line="360" w:lineRule="auto"/>
              <w:jc w:val="both"/>
              <w:rPr>
                <w:rFonts w:ascii="Times New Roman" w:hAnsi="Times New Roman" w:cs="Times New Roman"/>
                <w:szCs w:val="28"/>
              </w:rPr>
            </w:pPr>
            <w:r w:rsidRPr="00DA7FC7">
              <w:rPr>
                <w:rFonts w:ascii="Times New Roman" w:hAnsi="Times New Roman" w:cs="Times New Roman"/>
                <w:szCs w:val="28"/>
              </w:rPr>
              <w:t>Коэффициент обеспеченности собственными средствами</w:t>
            </w:r>
          </w:p>
        </w:tc>
        <w:tc>
          <w:tcPr>
            <w:tcW w:w="965" w:type="pct"/>
            <w:shd w:val="clear" w:color="auto" w:fill="auto"/>
            <w:vAlign w:val="center"/>
          </w:tcPr>
          <w:p w:rsidR="008A21D1" w:rsidRPr="00DA7FC7" w:rsidRDefault="008A21D1" w:rsidP="00DA7FC7">
            <w:pPr>
              <w:spacing w:line="360" w:lineRule="auto"/>
              <w:jc w:val="both"/>
              <w:rPr>
                <w:rFonts w:ascii="Times New Roman" w:hAnsi="Times New Roman" w:cs="Times New Roman"/>
                <w:szCs w:val="28"/>
              </w:rPr>
            </w:pPr>
            <w:r w:rsidRPr="00DA7FC7">
              <w:rPr>
                <w:rFonts w:ascii="Times New Roman" w:hAnsi="Times New Roman" w:cs="Times New Roman"/>
                <w:szCs w:val="28"/>
              </w:rPr>
              <w:t>-0,74</w:t>
            </w:r>
          </w:p>
        </w:tc>
        <w:tc>
          <w:tcPr>
            <w:tcW w:w="983" w:type="pct"/>
            <w:shd w:val="clear" w:color="auto" w:fill="auto"/>
            <w:vAlign w:val="center"/>
          </w:tcPr>
          <w:p w:rsidR="008A21D1" w:rsidRPr="00DA7FC7" w:rsidRDefault="008A21D1" w:rsidP="00DA7FC7">
            <w:pPr>
              <w:spacing w:line="360" w:lineRule="auto"/>
              <w:jc w:val="both"/>
              <w:rPr>
                <w:rFonts w:ascii="Times New Roman" w:hAnsi="Times New Roman" w:cs="Times New Roman"/>
                <w:szCs w:val="28"/>
              </w:rPr>
            </w:pPr>
            <w:r w:rsidRPr="00DA7FC7">
              <w:rPr>
                <w:rFonts w:ascii="Times New Roman" w:hAnsi="Times New Roman" w:cs="Times New Roman"/>
                <w:szCs w:val="28"/>
              </w:rPr>
              <w:t>-0,83</w:t>
            </w:r>
          </w:p>
        </w:tc>
        <w:tc>
          <w:tcPr>
            <w:tcW w:w="1091" w:type="pct"/>
            <w:shd w:val="clear" w:color="auto" w:fill="auto"/>
            <w:vAlign w:val="center"/>
          </w:tcPr>
          <w:p w:rsidR="008A21D1" w:rsidRPr="00DA7FC7" w:rsidRDefault="008A21D1" w:rsidP="00DA7FC7">
            <w:pPr>
              <w:spacing w:line="360" w:lineRule="auto"/>
              <w:jc w:val="both"/>
              <w:rPr>
                <w:rFonts w:ascii="Times New Roman" w:hAnsi="Times New Roman" w:cs="Times New Roman"/>
                <w:szCs w:val="28"/>
              </w:rPr>
            </w:pPr>
            <w:r w:rsidRPr="00DA7FC7">
              <w:rPr>
                <w:rFonts w:ascii="Times New Roman" w:hAnsi="Times New Roman" w:cs="Times New Roman"/>
                <w:szCs w:val="28"/>
                <w:lang w:val="en-US"/>
              </w:rPr>
              <w:t>&gt;</w:t>
            </w:r>
            <w:r w:rsidRPr="00DA7FC7">
              <w:rPr>
                <w:rFonts w:ascii="Times New Roman" w:hAnsi="Times New Roman" w:cs="Times New Roman"/>
                <w:szCs w:val="28"/>
              </w:rPr>
              <w:t xml:space="preserve"> или = 0,1</w:t>
            </w:r>
          </w:p>
        </w:tc>
      </w:tr>
    </w:tbl>
    <w:p w:rsidR="008A21D1" w:rsidRPr="00C54BBA" w:rsidRDefault="008A21D1" w:rsidP="009C5172">
      <w:pPr>
        <w:spacing w:line="360" w:lineRule="auto"/>
        <w:jc w:val="both"/>
        <w:rPr>
          <w:rFonts w:ascii="Times New Roman" w:hAnsi="Times New Roman" w:cs="Times New Roman"/>
          <w:sz w:val="28"/>
          <w:szCs w:val="28"/>
        </w:rPr>
      </w:pP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Все коэффициенты ниже нормативных значений, что говорит о финансово неустойчивом положении ООО «Грот».</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xml:space="preserve">Значительную группу коэффициентов в перечне показателей, отражающих финансовую устойчивость предприятия, занимают коэффициенты ликвидного типа – </w:t>
      </w:r>
      <w:r w:rsidRPr="00C54BBA">
        <w:rPr>
          <w:rFonts w:ascii="Times New Roman" w:hAnsi="Times New Roman" w:cs="Times New Roman"/>
          <w:i/>
          <w:sz w:val="28"/>
          <w:szCs w:val="28"/>
        </w:rPr>
        <w:t>коэффициенты привлечения средств</w:t>
      </w:r>
      <w:r w:rsidRPr="00C54BBA">
        <w:rPr>
          <w:rFonts w:ascii="Times New Roman" w:hAnsi="Times New Roman" w:cs="Times New Roman"/>
          <w:sz w:val="28"/>
          <w:szCs w:val="28"/>
        </w:rPr>
        <w:t>, которые в мировой практике часто называют «коэффициентами капитализации». Они призваны информировать об источниках, используемых предприятием для финансирования инвестиций с тем, чтобы видеть какой из источников – собственный или заемный – в какой степени задействован. В этой связи нашел признание и распространение термин «</w:t>
      </w:r>
      <w:r w:rsidRPr="00C54BBA">
        <w:rPr>
          <w:rFonts w:ascii="Times New Roman" w:hAnsi="Times New Roman" w:cs="Times New Roman"/>
          <w:sz w:val="28"/>
          <w:szCs w:val="28"/>
          <w:lang w:val="en-US"/>
        </w:rPr>
        <w:t>leverage</w:t>
      </w:r>
      <w:r w:rsidRPr="00C54BBA">
        <w:rPr>
          <w:rFonts w:ascii="Times New Roman" w:hAnsi="Times New Roman" w:cs="Times New Roman"/>
          <w:sz w:val="28"/>
          <w:szCs w:val="28"/>
        </w:rPr>
        <w:t>», который характеризует относительный уровень финансового риска, которому подвержены кредиторы и акционеры предприятия. Речь идет о риске влияния привлечения заемных средств (капитала) на прибыль акционеров. Имеется в виду, что разумные размеры заемного капитала способны повысить рентабельность собственного капитала, а чрезмерные – могут взломать всю финансовую систему предприятия. Коэффициенты привлечения средств показывают, какую степень защиты задолженности обеспечивают активы предприятия. Чем больше величина заемного капитала в сопоставлении с собственным, тем выше риск для кредиторов.</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К коэффициентам привлечения средств относятся:</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коэффициент финансовой устойчивости;</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коэффициент задолженности;</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коэффициент долгосрочной задолженности;</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коэффициент собственности (финансовой независимости);</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коэффициент финансовой зависимости.</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u w:val="single"/>
        </w:rPr>
        <w:t>Коэффициент финансовой устойчивости</w:t>
      </w:r>
      <w:r w:rsidRPr="00C54BBA">
        <w:rPr>
          <w:rFonts w:ascii="Times New Roman" w:hAnsi="Times New Roman" w:cs="Times New Roman"/>
          <w:sz w:val="28"/>
          <w:szCs w:val="28"/>
        </w:rPr>
        <w:t xml:space="preserve"> отражает соотношение заемного и собственного капитала:</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ЗК – заемный капитал = ДК + КК + КЗ, где</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ДК – долгосрочные кредиты;</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КК – краткосрочные кредиты;</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КЗ – кредиторская задолженность;</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СК – собственный капитал.</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Данный показатель характеризует зависимость организаций от внешних источников финансирования. Задолженность не должна превышать размера собственного капитала.</w:t>
      </w:r>
    </w:p>
    <w:p w:rsidR="008A21D1" w:rsidRPr="00C54BBA" w:rsidRDefault="008A21D1" w:rsidP="00C54BBA">
      <w:pPr>
        <w:spacing w:line="360" w:lineRule="auto"/>
        <w:ind w:firstLine="709"/>
        <w:jc w:val="both"/>
        <w:rPr>
          <w:rFonts w:ascii="Times New Roman" w:hAnsi="Times New Roman" w:cs="Times New Roman"/>
          <w:sz w:val="28"/>
          <w:szCs w:val="28"/>
        </w:rPr>
      </w:pP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u w:val="single"/>
        </w:rPr>
        <w:t>Коэффициент задолженности</w:t>
      </w:r>
      <w:r w:rsidRPr="00C54BBA">
        <w:rPr>
          <w:rFonts w:ascii="Times New Roman" w:hAnsi="Times New Roman" w:cs="Times New Roman"/>
          <w:sz w:val="28"/>
          <w:szCs w:val="28"/>
        </w:rPr>
        <w:t>:</w:t>
      </w:r>
    </w:p>
    <w:p w:rsidR="008A21D1" w:rsidRPr="00C54BBA" w:rsidRDefault="008A21D1" w:rsidP="00C54BBA">
      <w:pPr>
        <w:spacing w:line="360" w:lineRule="auto"/>
        <w:ind w:firstLine="709"/>
        <w:jc w:val="both"/>
        <w:rPr>
          <w:rFonts w:ascii="Times New Roman" w:hAnsi="Times New Roman" w:cs="Times New Roman"/>
          <w:sz w:val="28"/>
          <w:szCs w:val="28"/>
        </w:rPr>
      </w:pP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АК – акционерный (уставный) капитал.</w:t>
      </w:r>
    </w:p>
    <w:p w:rsidR="008A21D1" w:rsidRPr="00C54BBA" w:rsidRDefault="008A21D1" w:rsidP="00C54BBA">
      <w:pPr>
        <w:spacing w:line="360" w:lineRule="auto"/>
        <w:ind w:firstLine="709"/>
        <w:jc w:val="both"/>
        <w:rPr>
          <w:rFonts w:ascii="Times New Roman" w:hAnsi="Times New Roman" w:cs="Times New Roman"/>
          <w:sz w:val="28"/>
          <w:szCs w:val="28"/>
        </w:rPr>
      </w:pP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Данный показатель отражает вложения акционеров в организацию, которые обеспечивают защиту от обесценения активов. С его помощью финансисты пытаются оценить каков риск акционеров в отличие от риска кредиторов.</w:t>
      </w:r>
    </w:p>
    <w:p w:rsidR="008A21D1" w:rsidRPr="00C54BBA" w:rsidRDefault="008A21D1" w:rsidP="00C54BBA">
      <w:pPr>
        <w:spacing w:line="360" w:lineRule="auto"/>
        <w:ind w:firstLine="709"/>
        <w:jc w:val="both"/>
        <w:rPr>
          <w:rFonts w:ascii="Times New Roman" w:hAnsi="Times New Roman" w:cs="Times New Roman"/>
          <w:sz w:val="28"/>
          <w:szCs w:val="28"/>
        </w:rPr>
      </w:pP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u w:val="single"/>
        </w:rPr>
        <w:t>Коэффициент долгосрочной задолженности</w:t>
      </w:r>
      <w:r w:rsidRPr="00C54BBA">
        <w:rPr>
          <w:rFonts w:ascii="Times New Roman" w:hAnsi="Times New Roman" w:cs="Times New Roman"/>
          <w:sz w:val="28"/>
          <w:szCs w:val="28"/>
        </w:rPr>
        <w:t xml:space="preserve"> основан на оценке долгосрочной задолженности и собственного капитала:</w:t>
      </w:r>
    </w:p>
    <w:p w:rsidR="008A21D1" w:rsidRPr="00C54BBA" w:rsidRDefault="008A21D1" w:rsidP="00C54BBA">
      <w:pPr>
        <w:spacing w:line="360" w:lineRule="auto"/>
        <w:ind w:firstLine="709"/>
        <w:jc w:val="both"/>
        <w:rPr>
          <w:rFonts w:ascii="Times New Roman" w:hAnsi="Times New Roman" w:cs="Times New Roman"/>
          <w:sz w:val="28"/>
          <w:szCs w:val="28"/>
        </w:rPr>
      </w:pP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ДО – долгосрочные обязательства;</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СК – собственный капитал.</w:t>
      </w:r>
    </w:p>
    <w:p w:rsidR="008A21D1" w:rsidRPr="00C54BBA" w:rsidRDefault="008A21D1" w:rsidP="00C54BBA">
      <w:pPr>
        <w:spacing w:line="360" w:lineRule="auto"/>
        <w:ind w:firstLine="709"/>
        <w:jc w:val="both"/>
        <w:rPr>
          <w:rFonts w:ascii="Times New Roman" w:hAnsi="Times New Roman" w:cs="Times New Roman"/>
          <w:sz w:val="28"/>
          <w:szCs w:val="28"/>
        </w:rPr>
      </w:pP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Приведенный коэффициент показывает, в какой мере предприятие зависит от долгосрочных займов при финансировании активов. Указанный коэффициент обычно используется для сопоставления предприятий одной отрасли.</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xml:space="preserve">Взаимосвязанными являются коэффициенты </w:t>
      </w:r>
      <w:r w:rsidRPr="00C54BBA">
        <w:rPr>
          <w:rFonts w:ascii="Times New Roman" w:hAnsi="Times New Roman" w:cs="Times New Roman"/>
          <w:sz w:val="28"/>
          <w:szCs w:val="28"/>
          <w:u w:val="single"/>
        </w:rPr>
        <w:t>финансовой независимости</w:t>
      </w:r>
      <w:r w:rsidRPr="00C54BBA">
        <w:rPr>
          <w:rFonts w:ascii="Times New Roman" w:hAnsi="Times New Roman" w:cs="Times New Roman"/>
          <w:sz w:val="28"/>
          <w:szCs w:val="28"/>
        </w:rPr>
        <w:t xml:space="preserve"> (коэффициент собственности) и </w:t>
      </w:r>
      <w:r w:rsidRPr="00C54BBA">
        <w:rPr>
          <w:rFonts w:ascii="Times New Roman" w:hAnsi="Times New Roman" w:cs="Times New Roman"/>
          <w:sz w:val="28"/>
          <w:szCs w:val="28"/>
          <w:u w:val="single"/>
        </w:rPr>
        <w:t>коэффициент зависимости</w:t>
      </w:r>
      <w:r w:rsidRPr="00C54BBA">
        <w:rPr>
          <w:rFonts w:ascii="Times New Roman" w:hAnsi="Times New Roman" w:cs="Times New Roman"/>
          <w:sz w:val="28"/>
          <w:szCs w:val="28"/>
        </w:rPr>
        <w:t xml:space="preserve"> (коэффициент заемного капитала). Их величины определяются в процентах, и в сумме они составляют 100%.</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u w:val="single"/>
        </w:rPr>
        <w:t>Коэффициент собственности</w:t>
      </w:r>
      <w:r w:rsidRPr="00C54BBA">
        <w:rPr>
          <w:rFonts w:ascii="Times New Roman" w:hAnsi="Times New Roman" w:cs="Times New Roman"/>
          <w:sz w:val="28"/>
          <w:szCs w:val="28"/>
        </w:rPr>
        <w:t xml:space="preserve"> (коэффициент финансовой независимости) определяется как доля собственного капитала в структуре источников капитала предприятия в целом:</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Высокий уровень этого коэффициента отражает стабильность структуры источников капитала организации, что является привлекательным для кредиторов и служит гарантией устойчивого финансового состояния предприятия (организации). Низкий уровень коэффициента свидетельствует о высокой степени использования заемных средств.</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u w:val="single"/>
        </w:rPr>
        <w:t>Коэффициент зависимости</w:t>
      </w:r>
      <w:r w:rsidRPr="00C54BBA">
        <w:rPr>
          <w:rFonts w:ascii="Times New Roman" w:hAnsi="Times New Roman" w:cs="Times New Roman"/>
          <w:sz w:val="28"/>
          <w:szCs w:val="28"/>
        </w:rPr>
        <w:t xml:space="preserve"> (коэффициент заемного капитала) рассчитывается как отношение величины заемного капитала к общей сумме собственного и заемного капитала:</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Этот показатель является обратным коэффициенту собственности.</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b/>
          <w:sz w:val="28"/>
          <w:szCs w:val="28"/>
        </w:rPr>
        <w:t>Коэффициенты привлечения средств ООО «Грот»</w:t>
      </w:r>
    </w:p>
    <w:p w:rsidR="008A21D1" w:rsidRPr="00C54BBA" w:rsidRDefault="008A21D1" w:rsidP="00C54BBA">
      <w:pPr>
        <w:spacing w:line="360" w:lineRule="auto"/>
        <w:ind w:firstLine="709"/>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3"/>
        <w:gridCol w:w="1312"/>
        <w:gridCol w:w="1312"/>
        <w:gridCol w:w="2105"/>
      </w:tblGrid>
      <w:tr w:rsidR="008A21D1" w:rsidRPr="00DA7FC7" w:rsidTr="00DA7FC7">
        <w:tc>
          <w:tcPr>
            <w:tcW w:w="0" w:type="auto"/>
            <w:shd w:val="clear" w:color="auto" w:fill="auto"/>
            <w:vAlign w:val="center"/>
          </w:tcPr>
          <w:p w:rsidR="008A21D1" w:rsidRPr="00DA7FC7" w:rsidRDefault="008A21D1" w:rsidP="00DA7FC7">
            <w:pPr>
              <w:spacing w:line="360" w:lineRule="auto"/>
              <w:jc w:val="both"/>
              <w:rPr>
                <w:rFonts w:ascii="Times New Roman" w:hAnsi="Times New Roman" w:cs="Times New Roman"/>
                <w:i/>
                <w:szCs w:val="28"/>
              </w:rPr>
            </w:pPr>
            <w:r w:rsidRPr="00DA7FC7">
              <w:rPr>
                <w:rFonts w:ascii="Times New Roman" w:hAnsi="Times New Roman" w:cs="Times New Roman"/>
                <w:i/>
                <w:szCs w:val="28"/>
              </w:rPr>
              <w:t>коэффициенты</w:t>
            </w:r>
          </w:p>
        </w:tc>
        <w:tc>
          <w:tcPr>
            <w:tcW w:w="0" w:type="auto"/>
            <w:shd w:val="clear" w:color="auto" w:fill="auto"/>
            <w:vAlign w:val="center"/>
          </w:tcPr>
          <w:p w:rsidR="008A21D1" w:rsidRPr="00DA7FC7" w:rsidRDefault="008A21D1" w:rsidP="00DA7FC7">
            <w:pPr>
              <w:spacing w:line="360" w:lineRule="auto"/>
              <w:jc w:val="both"/>
              <w:rPr>
                <w:rFonts w:ascii="Times New Roman" w:hAnsi="Times New Roman" w:cs="Times New Roman"/>
                <w:szCs w:val="28"/>
              </w:rPr>
            </w:pPr>
            <w:r w:rsidRPr="00DA7FC7">
              <w:rPr>
                <w:rFonts w:ascii="Times New Roman" w:hAnsi="Times New Roman" w:cs="Times New Roman"/>
                <w:szCs w:val="28"/>
              </w:rPr>
              <w:t>На 1.01.2002.</w:t>
            </w:r>
          </w:p>
        </w:tc>
        <w:tc>
          <w:tcPr>
            <w:tcW w:w="0" w:type="auto"/>
            <w:shd w:val="clear" w:color="auto" w:fill="auto"/>
            <w:vAlign w:val="center"/>
          </w:tcPr>
          <w:p w:rsidR="008A21D1" w:rsidRPr="00DA7FC7" w:rsidRDefault="008A21D1" w:rsidP="00DA7FC7">
            <w:pPr>
              <w:spacing w:line="360" w:lineRule="auto"/>
              <w:jc w:val="both"/>
              <w:rPr>
                <w:rFonts w:ascii="Times New Roman" w:hAnsi="Times New Roman" w:cs="Times New Roman"/>
                <w:szCs w:val="28"/>
              </w:rPr>
            </w:pPr>
            <w:r w:rsidRPr="00DA7FC7">
              <w:rPr>
                <w:rFonts w:ascii="Times New Roman" w:hAnsi="Times New Roman" w:cs="Times New Roman"/>
                <w:szCs w:val="28"/>
              </w:rPr>
              <w:t>На 1.01.2003.</w:t>
            </w:r>
          </w:p>
        </w:tc>
        <w:tc>
          <w:tcPr>
            <w:tcW w:w="0" w:type="auto"/>
            <w:shd w:val="clear" w:color="auto" w:fill="auto"/>
            <w:vAlign w:val="center"/>
          </w:tcPr>
          <w:p w:rsidR="008A21D1" w:rsidRPr="00DA7FC7" w:rsidRDefault="008A21D1" w:rsidP="00DA7FC7">
            <w:pPr>
              <w:spacing w:line="360" w:lineRule="auto"/>
              <w:jc w:val="both"/>
              <w:rPr>
                <w:rFonts w:ascii="Times New Roman" w:hAnsi="Times New Roman" w:cs="Times New Roman"/>
                <w:szCs w:val="28"/>
              </w:rPr>
            </w:pPr>
            <w:r w:rsidRPr="00DA7FC7">
              <w:rPr>
                <w:rFonts w:ascii="Times New Roman" w:hAnsi="Times New Roman" w:cs="Times New Roman"/>
                <w:szCs w:val="28"/>
              </w:rPr>
              <w:t>Нормативные значения</w:t>
            </w:r>
          </w:p>
        </w:tc>
      </w:tr>
      <w:tr w:rsidR="008A21D1" w:rsidRPr="00DA7FC7" w:rsidTr="00DA7FC7">
        <w:tc>
          <w:tcPr>
            <w:tcW w:w="0" w:type="auto"/>
            <w:shd w:val="clear" w:color="auto" w:fill="auto"/>
            <w:vAlign w:val="center"/>
          </w:tcPr>
          <w:p w:rsidR="008A21D1" w:rsidRPr="00DA7FC7" w:rsidRDefault="008A21D1" w:rsidP="00DA7FC7">
            <w:pPr>
              <w:spacing w:line="360" w:lineRule="auto"/>
              <w:jc w:val="both"/>
              <w:rPr>
                <w:rFonts w:ascii="Times New Roman" w:hAnsi="Times New Roman" w:cs="Times New Roman"/>
                <w:szCs w:val="28"/>
              </w:rPr>
            </w:pPr>
            <w:r w:rsidRPr="00DA7FC7">
              <w:rPr>
                <w:rFonts w:ascii="Times New Roman" w:hAnsi="Times New Roman" w:cs="Times New Roman"/>
                <w:szCs w:val="28"/>
              </w:rPr>
              <w:t>Коэффициент финансовой устойчивости</w:t>
            </w:r>
          </w:p>
        </w:tc>
        <w:tc>
          <w:tcPr>
            <w:tcW w:w="0" w:type="auto"/>
            <w:shd w:val="clear" w:color="auto" w:fill="auto"/>
            <w:vAlign w:val="center"/>
          </w:tcPr>
          <w:p w:rsidR="008A21D1" w:rsidRPr="00DA7FC7" w:rsidRDefault="008A21D1" w:rsidP="00DA7FC7">
            <w:pPr>
              <w:spacing w:line="360" w:lineRule="auto"/>
              <w:jc w:val="both"/>
              <w:rPr>
                <w:rFonts w:ascii="Times New Roman" w:hAnsi="Times New Roman" w:cs="Times New Roman"/>
                <w:szCs w:val="28"/>
              </w:rPr>
            </w:pPr>
            <w:r w:rsidRPr="00DA7FC7">
              <w:rPr>
                <w:rFonts w:ascii="Times New Roman" w:hAnsi="Times New Roman" w:cs="Times New Roman"/>
                <w:szCs w:val="28"/>
              </w:rPr>
              <w:t>1,6</w:t>
            </w:r>
          </w:p>
        </w:tc>
        <w:tc>
          <w:tcPr>
            <w:tcW w:w="0" w:type="auto"/>
            <w:shd w:val="clear" w:color="auto" w:fill="auto"/>
            <w:vAlign w:val="center"/>
          </w:tcPr>
          <w:p w:rsidR="008A21D1" w:rsidRPr="00DA7FC7" w:rsidRDefault="008A21D1" w:rsidP="00DA7FC7">
            <w:pPr>
              <w:spacing w:line="360" w:lineRule="auto"/>
              <w:jc w:val="both"/>
              <w:rPr>
                <w:rFonts w:ascii="Times New Roman" w:hAnsi="Times New Roman" w:cs="Times New Roman"/>
                <w:szCs w:val="28"/>
              </w:rPr>
            </w:pPr>
            <w:r w:rsidRPr="00DA7FC7">
              <w:rPr>
                <w:rFonts w:ascii="Times New Roman" w:hAnsi="Times New Roman" w:cs="Times New Roman"/>
                <w:szCs w:val="28"/>
              </w:rPr>
              <w:t>1,7</w:t>
            </w:r>
          </w:p>
        </w:tc>
        <w:tc>
          <w:tcPr>
            <w:tcW w:w="0" w:type="auto"/>
            <w:shd w:val="clear" w:color="auto" w:fill="auto"/>
            <w:vAlign w:val="center"/>
          </w:tcPr>
          <w:p w:rsidR="008A21D1" w:rsidRPr="00DA7FC7" w:rsidRDefault="008A21D1" w:rsidP="00DA7FC7">
            <w:pPr>
              <w:spacing w:line="360" w:lineRule="auto"/>
              <w:jc w:val="both"/>
              <w:rPr>
                <w:rFonts w:ascii="Times New Roman" w:hAnsi="Times New Roman" w:cs="Times New Roman"/>
                <w:szCs w:val="28"/>
              </w:rPr>
            </w:pPr>
            <w:r w:rsidRPr="00DA7FC7">
              <w:rPr>
                <w:rFonts w:ascii="Times New Roman" w:hAnsi="Times New Roman" w:cs="Times New Roman"/>
                <w:szCs w:val="28"/>
                <w:lang w:val="en-US"/>
              </w:rPr>
              <w:t>&lt;</w:t>
            </w:r>
            <w:r w:rsidRPr="00DA7FC7">
              <w:rPr>
                <w:rFonts w:ascii="Times New Roman" w:hAnsi="Times New Roman" w:cs="Times New Roman"/>
                <w:szCs w:val="28"/>
              </w:rPr>
              <w:t>1</w:t>
            </w:r>
          </w:p>
        </w:tc>
      </w:tr>
      <w:tr w:rsidR="008A21D1" w:rsidRPr="00DA7FC7" w:rsidTr="00DA7FC7">
        <w:tc>
          <w:tcPr>
            <w:tcW w:w="0" w:type="auto"/>
            <w:shd w:val="clear" w:color="auto" w:fill="auto"/>
            <w:vAlign w:val="center"/>
          </w:tcPr>
          <w:p w:rsidR="008A21D1" w:rsidRPr="00DA7FC7" w:rsidRDefault="008A21D1" w:rsidP="00DA7FC7">
            <w:pPr>
              <w:spacing w:line="360" w:lineRule="auto"/>
              <w:jc w:val="both"/>
              <w:rPr>
                <w:rFonts w:ascii="Times New Roman" w:hAnsi="Times New Roman" w:cs="Times New Roman"/>
                <w:szCs w:val="28"/>
              </w:rPr>
            </w:pPr>
            <w:r w:rsidRPr="00DA7FC7">
              <w:rPr>
                <w:rFonts w:ascii="Times New Roman" w:hAnsi="Times New Roman" w:cs="Times New Roman"/>
                <w:szCs w:val="28"/>
              </w:rPr>
              <w:t>Коэффициент задолженности</w:t>
            </w:r>
          </w:p>
        </w:tc>
        <w:tc>
          <w:tcPr>
            <w:tcW w:w="0" w:type="auto"/>
            <w:shd w:val="clear" w:color="auto" w:fill="auto"/>
            <w:vAlign w:val="center"/>
          </w:tcPr>
          <w:p w:rsidR="008A21D1" w:rsidRPr="00DA7FC7" w:rsidRDefault="008A21D1" w:rsidP="00DA7FC7">
            <w:pPr>
              <w:spacing w:line="360" w:lineRule="auto"/>
              <w:jc w:val="both"/>
              <w:rPr>
                <w:rFonts w:ascii="Times New Roman" w:hAnsi="Times New Roman" w:cs="Times New Roman"/>
                <w:szCs w:val="28"/>
              </w:rPr>
            </w:pPr>
            <w:r w:rsidRPr="00DA7FC7">
              <w:rPr>
                <w:rFonts w:ascii="Times New Roman" w:hAnsi="Times New Roman" w:cs="Times New Roman"/>
                <w:szCs w:val="28"/>
              </w:rPr>
              <w:t>1,7</w:t>
            </w:r>
          </w:p>
        </w:tc>
        <w:tc>
          <w:tcPr>
            <w:tcW w:w="0" w:type="auto"/>
            <w:shd w:val="clear" w:color="auto" w:fill="auto"/>
            <w:vAlign w:val="center"/>
          </w:tcPr>
          <w:p w:rsidR="008A21D1" w:rsidRPr="00DA7FC7" w:rsidRDefault="008A21D1" w:rsidP="00DA7FC7">
            <w:pPr>
              <w:spacing w:line="360" w:lineRule="auto"/>
              <w:jc w:val="both"/>
              <w:rPr>
                <w:rFonts w:ascii="Times New Roman" w:hAnsi="Times New Roman" w:cs="Times New Roman"/>
                <w:szCs w:val="28"/>
              </w:rPr>
            </w:pPr>
            <w:r w:rsidRPr="00DA7FC7">
              <w:rPr>
                <w:rFonts w:ascii="Times New Roman" w:hAnsi="Times New Roman" w:cs="Times New Roman"/>
                <w:szCs w:val="28"/>
              </w:rPr>
              <w:t>2,01</w:t>
            </w:r>
          </w:p>
        </w:tc>
        <w:tc>
          <w:tcPr>
            <w:tcW w:w="0" w:type="auto"/>
            <w:shd w:val="clear" w:color="auto" w:fill="auto"/>
            <w:vAlign w:val="center"/>
          </w:tcPr>
          <w:p w:rsidR="008A21D1" w:rsidRPr="00DA7FC7" w:rsidRDefault="008A21D1" w:rsidP="00DA7FC7">
            <w:pPr>
              <w:spacing w:line="360" w:lineRule="auto"/>
              <w:jc w:val="both"/>
              <w:rPr>
                <w:rFonts w:ascii="Times New Roman" w:hAnsi="Times New Roman" w:cs="Times New Roman"/>
                <w:szCs w:val="28"/>
              </w:rPr>
            </w:pPr>
            <w:r w:rsidRPr="00DA7FC7">
              <w:rPr>
                <w:rFonts w:ascii="Times New Roman" w:hAnsi="Times New Roman" w:cs="Times New Roman"/>
                <w:szCs w:val="28"/>
              </w:rPr>
              <w:t>-</w:t>
            </w:r>
          </w:p>
        </w:tc>
      </w:tr>
      <w:tr w:rsidR="008A21D1" w:rsidRPr="00DA7FC7" w:rsidTr="00DA7FC7">
        <w:tc>
          <w:tcPr>
            <w:tcW w:w="0" w:type="auto"/>
            <w:shd w:val="clear" w:color="auto" w:fill="auto"/>
            <w:vAlign w:val="center"/>
          </w:tcPr>
          <w:p w:rsidR="008A21D1" w:rsidRPr="00DA7FC7" w:rsidRDefault="008A21D1" w:rsidP="00DA7FC7">
            <w:pPr>
              <w:spacing w:line="360" w:lineRule="auto"/>
              <w:jc w:val="both"/>
              <w:rPr>
                <w:rFonts w:ascii="Times New Roman" w:hAnsi="Times New Roman" w:cs="Times New Roman"/>
                <w:szCs w:val="28"/>
              </w:rPr>
            </w:pPr>
            <w:r w:rsidRPr="00DA7FC7">
              <w:rPr>
                <w:rFonts w:ascii="Times New Roman" w:hAnsi="Times New Roman" w:cs="Times New Roman"/>
                <w:szCs w:val="28"/>
              </w:rPr>
              <w:t>Коэффициент долгосрочной задолженности</w:t>
            </w:r>
          </w:p>
        </w:tc>
        <w:tc>
          <w:tcPr>
            <w:tcW w:w="0" w:type="auto"/>
            <w:shd w:val="clear" w:color="auto" w:fill="auto"/>
            <w:vAlign w:val="center"/>
          </w:tcPr>
          <w:p w:rsidR="008A21D1" w:rsidRPr="00DA7FC7" w:rsidRDefault="008A21D1" w:rsidP="00DA7FC7">
            <w:pPr>
              <w:spacing w:line="360" w:lineRule="auto"/>
              <w:jc w:val="both"/>
              <w:rPr>
                <w:rFonts w:ascii="Times New Roman" w:hAnsi="Times New Roman" w:cs="Times New Roman"/>
                <w:szCs w:val="28"/>
              </w:rPr>
            </w:pPr>
            <w:r w:rsidRPr="00DA7FC7">
              <w:rPr>
                <w:rFonts w:ascii="Times New Roman" w:hAnsi="Times New Roman" w:cs="Times New Roman"/>
                <w:szCs w:val="28"/>
              </w:rPr>
              <w:t>-</w:t>
            </w:r>
          </w:p>
        </w:tc>
        <w:tc>
          <w:tcPr>
            <w:tcW w:w="0" w:type="auto"/>
            <w:shd w:val="clear" w:color="auto" w:fill="auto"/>
            <w:vAlign w:val="center"/>
          </w:tcPr>
          <w:p w:rsidR="008A21D1" w:rsidRPr="00DA7FC7" w:rsidRDefault="008A21D1" w:rsidP="00DA7FC7">
            <w:pPr>
              <w:spacing w:line="360" w:lineRule="auto"/>
              <w:jc w:val="both"/>
              <w:rPr>
                <w:rFonts w:ascii="Times New Roman" w:hAnsi="Times New Roman" w:cs="Times New Roman"/>
                <w:szCs w:val="28"/>
              </w:rPr>
            </w:pPr>
            <w:r w:rsidRPr="00DA7FC7">
              <w:rPr>
                <w:rFonts w:ascii="Times New Roman" w:hAnsi="Times New Roman" w:cs="Times New Roman"/>
                <w:szCs w:val="28"/>
              </w:rPr>
              <w:t>-</w:t>
            </w:r>
          </w:p>
        </w:tc>
        <w:tc>
          <w:tcPr>
            <w:tcW w:w="0" w:type="auto"/>
            <w:shd w:val="clear" w:color="auto" w:fill="auto"/>
            <w:vAlign w:val="center"/>
          </w:tcPr>
          <w:p w:rsidR="008A21D1" w:rsidRPr="00DA7FC7" w:rsidRDefault="008A21D1" w:rsidP="00DA7FC7">
            <w:pPr>
              <w:spacing w:line="360" w:lineRule="auto"/>
              <w:jc w:val="both"/>
              <w:rPr>
                <w:rFonts w:ascii="Times New Roman" w:hAnsi="Times New Roman" w:cs="Times New Roman"/>
                <w:szCs w:val="28"/>
              </w:rPr>
            </w:pPr>
            <w:r w:rsidRPr="00DA7FC7">
              <w:rPr>
                <w:rFonts w:ascii="Times New Roman" w:hAnsi="Times New Roman" w:cs="Times New Roman"/>
                <w:szCs w:val="28"/>
              </w:rPr>
              <w:t>-</w:t>
            </w:r>
          </w:p>
        </w:tc>
      </w:tr>
      <w:tr w:rsidR="008A21D1" w:rsidRPr="00DA7FC7" w:rsidTr="00DA7FC7">
        <w:tc>
          <w:tcPr>
            <w:tcW w:w="0" w:type="auto"/>
            <w:shd w:val="clear" w:color="auto" w:fill="auto"/>
            <w:vAlign w:val="center"/>
          </w:tcPr>
          <w:p w:rsidR="008A21D1" w:rsidRPr="00DA7FC7" w:rsidRDefault="008A21D1" w:rsidP="00DA7FC7">
            <w:pPr>
              <w:spacing w:line="360" w:lineRule="auto"/>
              <w:jc w:val="both"/>
              <w:rPr>
                <w:rFonts w:ascii="Times New Roman" w:hAnsi="Times New Roman" w:cs="Times New Roman"/>
                <w:szCs w:val="28"/>
              </w:rPr>
            </w:pPr>
            <w:r w:rsidRPr="00DA7FC7">
              <w:rPr>
                <w:rFonts w:ascii="Times New Roman" w:hAnsi="Times New Roman" w:cs="Times New Roman"/>
                <w:szCs w:val="28"/>
              </w:rPr>
              <w:t>Коэффициент собственности (финансовой независимости)</w:t>
            </w:r>
          </w:p>
        </w:tc>
        <w:tc>
          <w:tcPr>
            <w:tcW w:w="0" w:type="auto"/>
            <w:shd w:val="clear" w:color="auto" w:fill="auto"/>
            <w:vAlign w:val="center"/>
          </w:tcPr>
          <w:p w:rsidR="008A21D1" w:rsidRPr="00DA7FC7" w:rsidRDefault="008A21D1" w:rsidP="00DA7FC7">
            <w:pPr>
              <w:spacing w:line="360" w:lineRule="auto"/>
              <w:jc w:val="both"/>
              <w:rPr>
                <w:rFonts w:ascii="Times New Roman" w:hAnsi="Times New Roman" w:cs="Times New Roman"/>
                <w:szCs w:val="28"/>
              </w:rPr>
            </w:pPr>
            <w:r w:rsidRPr="00DA7FC7">
              <w:rPr>
                <w:rFonts w:ascii="Times New Roman" w:hAnsi="Times New Roman" w:cs="Times New Roman"/>
                <w:szCs w:val="28"/>
              </w:rPr>
              <w:t>39%</w:t>
            </w:r>
          </w:p>
        </w:tc>
        <w:tc>
          <w:tcPr>
            <w:tcW w:w="0" w:type="auto"/>
            <w:shd w:val="clear" w:color="auto" w:fill="auto"/>
            <w:vAlign w:val="center"/>
          </w:tcPr>
          <w:p w:rsidR="008A21D1" w:rsidRPr="00DA7FC7" w:rsidRDefault="008A21D1" w:rsidP="00DA7FC7">
            <w:pPr>
              <w:spacing w:line="360" w:lineRule="auto"/>
              <w:jc w:val="both"/>
              <w:rPr>
                <w:rFonts w:ascii="Times New Roman" w:hAnsi="Times New Roman" w:cs="Times New Roman"/>
                <w:szCs w:val="28"/>
              </w:rPr>
            </w:pPr>
            <w:r w:rsidRPr="00DA7FC7">
              <w:rPr>
                <w:rFonts w:ascii="Times New Roman" w:hAnsi="Times New Roman" w:cs="Times New Roman"/>
                <w:szCs w:val="28"/>
              </w:rPr>
              <w:t>38%</w:t>
            </w:r>
          </w:p>
        </w:tc>
        <w:tc>
          <w:tcPr>
            <w:tcW w:w="0" w:type="auto"/>
            <w:shd w:val="clear" w:color="auto" w:fill="auto"/>
            <w:vAlign w:val="center"/>
          </w:tcPr>
          <w:p w:rsidR="008A21D1" w:rsidRPr="00DA7FC7" w:rsidRDefault="008A21D1" w:rsidP="00DA7FC7">
            <w:pPr>
              <w:spacing w:line="360" w:lineRule="auto"/>
              <w:jc w:val="both"/>
              <w:rPr>
                <w:rFonts w:ascii="Times New Roman" w:hAnsi="Times New Roman" w:cs="Times New Roman"/>
                <w:szCs w:val="28"/>
              </w:rPr>
            </w:pPr>
            <w:r w:rsidRPr="00DA7FC7">
              <w:rPr>
                <w:rFonts w:ascii="Times New Roman" w:hAnsi="Times New Roman" w:cs="Times New Roman"/>
                <w:szCs w:val="28"/>
                <w:lang w:val="en-US"/>
              </w:rPr>
              <w:t xml:space="preserve">&gt; </w:t>
            </w:r>
            <w:r w:rsidRPr="00DA7FC7">
              <w:rPr>
                <w:rFonts w:ascii="Times New Roman" w:hAnsi="Times New Roman" w:cs="Times New Roman"/>
                <w:szCs w:val="28"/>
              </w:rPr>
              <w:t>или = 60%</w:t>
            </w:r>
          </w:p>
        </w:tc>
      </w:tr>
      <w:tr w:rsidR="008A21D1" w:rsidRPr="00DA7FC7" w:rsidTr="00DA7FC7">
        <w:tc>
          <w:tcPr>
            <w:tcW w:w="0" w:type="auto"/>
            <w:shd w:val="clear" w:color="auto" w:fill="auto"/>
          </w:tcPr>
          <w:p w:rsidR="008A21D1" w:rsidRPr="00DA7FC7" w:rsidRDefault="008A21D1" w:rsidP="00DA7FC7">
            <w:pPr>
              <w:spacing w:line="360" w:lineRule="auto"/>
              <w:jc w:val="both"/>
              <w:rPr>
                <w:rFonts w:ascii="Times New Roman" w:hAnsi="Times New Roman" w:cs="Times New Roman"/>
                <w:szCs w:val="28"/>
              </w:rPr>
            </w:pPr>
            <w:r w:rsidRPr="00DA7FC7">
              <w:rPr>
                <w:rFonts w:ascii="Times New Roman" w:hAnsi="Times New Roman" w:cs="Times New Roman"/>
                <w:szCs w:val="28"/>
              </w:rPr>
              <w:t>Коэффициент заемного капитала</w:t>
            </w:r>
          </w:p>
        </w:tc>
        <w:tc>
          <w:tcPr>
            <w:tcW w:w="0" w:type="auto"/>
            <w:shd w:val="clear" w:color="auto" w:fill="auto"/>
            <w:vAlign w:val="center"/>
          </w:tcPr>
          <w:p w:rsidR="008A21D1" w:rsidRPr="00DA7FC7" w:rsidRDefault="008A21D1" w:rsidP="00DA7FC7">
            <w:pPr>
              <w:spacing w:line="360" w:lineRule="auto"/>
              <w:jc w:val="both"/>
              <w:rPr>
                <w:rFonts w:ascii="Times New Roman" w:hAnsi="Times New Roman" w:cs="Times New Roman"/>
                <w:szCs w:val="28"/>
              </w:rPr>
            </w:pPr>
            <w:r w:rsidRPr="00DA7FC7">
              <w:rPr>
                <w:rFonts w:ascii="Times New Roman" w:hAnsi="Times New Roman" w:cs="Times New Roman"/>
                <w:szCs w:val="28"/>
              </w:rPr>
              <w:t>61%</w:t>
            </w:r>
          </w:p>
        </w:tc>
        <w:tc>
          <w:tcPr>
            <w:tcW w:w="0" w:type="auto"/>
            <w:shd w:val="clear" w:color="auto" w:fill="auto"/>
            <w:vAlign w:val="center"/>
          </w:tcPr>
          <w:p w:rsidR="008A21D1" w:rsidRPr="00DA7FC7" w:rsidRDefault="008A21D1" w:rsidP="00DA7FC7">
            <w:pPr>
              <w:spacing w:line="360" w:lineRule="auto"/>
              <w:jc w:val="both"/>
              <w:rPr>
                <w:rFonts w:ascii="Times New Roman" w:hAnsi="Times New Roman" w:cs="Times New Roman"/>
                <w:szCs w:val="28"/>
              </w:rPr>
            </w:pPr>
            <w:r w:rsidRPr="00DA7FC7">
              <w:rPr>
                <w:rFonts w:ascii="Times New Roman" w:hAnsi="Times New Roman" w:cs="Times New Roman"/>
                <w:szCs w:val="28"/>
              </w:rPr>
              <w:t>62%</w:t>
            </w:r>
          </w:p>
        </w:tc>
        <w:tc>
          <w:tcPr>
            <w:tcW w:w="0" w:type="auto"/>
            <w:shd w:val="clear" w:color="auto" w:fill="auto"/>
            <w:vAlign w:val="center"/>
          </w:tcPr>
          <w:p w:rsidR="008A21D1" w:rsidRPr="00DA7FC7" w:rsidRDefault="008A21D1" w:rsidP="00DA7FC7">
            <w:pPr>
              <w:spacing w:line="360" w:lineRule="auto"/>
              <w:jc w:val="both"/>
              <w:rPr>
                <w:rFonts w:ascii="Times New Roman" w:hAnsi="Times New Roman" w:cs="Times New Roman"/>
                <w:szCs w:val="28"/>
              </w:rPr>
            </w:pPr>
            <w:r w:rsidRPr="00DA7FC7">
              <w:rPr>
                <w:rFonts w:ascii="Times New Roman" w:hAnsi="Times New Roman" w:cs="Times New Roman"/>
                <w:szCs w:val="28"/>
                <w:lang w:val="en-US"/>
              </w:rPr>
              <w:t xml:space="preserve">&lt; </w:t>
            </w:r>
            <w:r w:rsidRPr="00DA7FC7">
              <w:rPr>
                <w:rFonts w:ascii="Times New Roman" w:hAnsi="Times New Roman" w:cs="Times New Roman"/>
                <w:szCs w:val="28"/>
              </w:rPr>
              <w:t>40%</w:t>
            </w:r>
          </w:p>
        </w:tc>
      </w:tr>
    </w:tbl>
    <w:p w:rsidR="008A21D1" w:rsidRPr="00C54BBA" w:rsidRDefault="008A21D1" w:rsidP="00C54BBA">
      <w:pPr>
        <w:spacing w:line="360" w:lineRule="auto"/>
        <w:ind w:firstLine="709"/>
        <w:jc w:val="both"/>
        <w:rPr>
          <w:rFonts w:ascii="Times New Roman" w:hAnsi="Times New Roman" w:cs="Times New Roman"/>
          <w:sz w:val="28"/>
          <w:szCs w:val="28"/>
        </w:rPr>
      </w:pP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Все коэффициенты не соответствуют нормативным значениям, что говорит о финансовой неустойчивости предприятия.</w:t>
      </w:r>
    </w:p>
    <w:p w:rsidR="008A21D1" w:rsidRPr="00C54BBA" w:rsidRDefault="008A21D1" w:rsidP="00C54BBA">
      <w:pPr>
        <w:spacing w:line="360" w:lineRule="auto"/>
        <w:ind w:firstLine="709"/>
        <w:jc w:val="both"/>
        <w:rPr>
          <w:rFonts w:ascii="Times New Roman" w:hAnsi="Times New Roman" w:cs="Times New Roman"/>
          <w:sz w:val="28"/>
          <w:szCs w:val="28"/>
        </w:rPr>
      </w:pP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xml:space="preserve">В качестве отдельной группы финансовых коэффициентов целесообразно выделить </w:t>
      </w:r>
      <w:r w:rsidRPr="00C54BBA">
        <w:rPr>
          <w:rFonts w:ascii="Times New Roman" w:hAnsi="Times New Roman" w:cs="Times New Roman"/>
          <w:i/>
          <w:sz w:val="28"/>
          <w:szCs w:val="28"/>
        </w:rPr>
        <w:t>коэффициенты покрытия.</w:t>
      </w:r>
      <w:r w:rsidRPr="00C54BBA">
        <w:rPr>
          <w:rFonts w:ascii="Times New Roman" w:hAnsi="Times New Roman" w:cs="Times New Roman"/>
          <w:sz w:val="28"/>
          <w:szCs w:val="28"/>
        </w:rPr>
        <w:t xml:space="preserve"> Данная группа коэффициентов используется для оценки финансовой независимости предприятия. В качестве коэффициента финансовой независимости определяется </w:t>
      </w:r>
      <w:r w:rsidRPr="00C54BBA">
        <w:rPr>
          <w:rFonts w:ascii="Times New Roman" w:hAnsi="Times New Roman" w:cs="Times New Roman"/>
          <w:sz w:val="28"/>
          <w:szCs w:val="28"/>
          <w:u w:val="single"/>
        </w:rPr>
        <w:t>коэффициент финансирования основного капитала</w:t>
      </w:r>
      <w:r w:rsidRPr="00C54BBA">
        <w:rPr>
          <w:rFonts w:ascii="Times New Roman" w:hAnsi="Times New Roman" w:cs="Times New Roman"/>
          <w:sz w:val="28"/>
          <w:szCs w:val="28"/>
        </w:rPr>
        <w:t>. Причем, в расчете участвует реальный основной капитал, представляющий собой основные средства предприятия. Этот коэффициент определяется по формуле:</w:t>
      </w:r>
    </w:p>
    <w:p w:rsidR="008A21D1" w:rsidRPr="00C54BBA" w:rsidRDefault="008A21D1" w:rsidP="00C54BBA">
      <w:pPr>
        <w:spacing w:line="360" w:lineRule="auto"/>
        <w:ind w:firstLine="709"/>
        <w:jc w:val="both"/>
        <w:rPr>
          <w:rFonts w:ascii="Times New Roman" w:hAnsi="Times New Roman" w:cs="Times New Roman"/>
          <w:sz w:val="28"/>
          <w:szCs w:val="28"/>
        </w:rPr>
      </w:pP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Ос</w:t>
      </w:r>
      <w:r w:rsidRPr="00C54BBA">
        <w:rPr>
          <w:rFonts w:ascii="Times New Roman" w:hAnsi="Times New Roman" w:cs="Times New Roman"/>
          <w:sz w:val="28"/>
          <w:szCs w:val="28"/>
          <w:vertAlign w:val="subscript"/>
        </w:rPr>
        <w:t>Кр</w:t>
      </w:r>
      <w:r w:rsidRPr="00C54BBA">
        <w:rPr>
          <w:rFonts w:ascii="Times New Roman" w:hAnsi="Times New Roman" w:cs="Times New Roman"/>
          <w:sz w:val="28"/>
          <w:szCs w:val="28"/>
        </w:rPr>
        <w:t xml:space="preserve"> – основной капитал реальный.</w:t>
      </w:r>
    </w:p>
    <w:p w:rsidR="008A21D1" w:rsidRPr="00C54BBA" w:rsidRDefault="008A21D1" w:rsidP="00C54BBA">
      <w:pPr>
        <w:spacing w:line="360" w:lineRule="auto"/>
        <w:ind w:firstLine="709"/>
        <w:jc w:val="both"/>
        <w:rPr>
          <w:rFonts w:ascii="Times New Roman" w:hAnsi="Times New Roman" w:cs="Times New Roman"/>
          <w:sz w:val="28"/>
          <w:szCs w:val="28"/>
        </w:rPr>
      </w:pP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Приведенный коэффициент иногда называют в специальной экономической литературе «коэффициентом покрытия основных средств» в узком смысле слова. Он отражает, в какой степени инвестирование в материальные активы осуществляется за счет внутренних источников финансирования организации.</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xml:space="preserve">В дополнение к указанному показателю определяется </w:t>
      </w:r>
      <w:r w:rsidRPr="00C54BBA">
        <w:rPr>
          <w:rFonts w:ascii="Times New Roman" w:hAnsi="Times New Roman" w:cs="Times New Roman"/>
          <w:sz w:val="28"/>
          <w:szCs w:val="28"/>
          <w:u w:val="single"/>
        </w:rPr>
        <w:t>коэффициент покрытия основных средств</w:t>
      </w:r>
      <w:r w:rsidRPr="00C54BBA">
        <w:rPr>
          <w:rFonts w:ascii="Times New Roman" w:hAnsi="Times New Roman" w:cs="Times New Roman"/>
          <w:sz w:val="28"/>
          <w:szCs w:val="28"/>
        </w:rPr>
        <w:t xml:space="preserve"> в широком смысле слова. Этот показатель отражает соотношение между суммой собственного капитала и долгосрочного заемного капитала и реальным основным капиталом и частью оборотного капитала, необходимого для организации непрерывной производственной деятельности</w:t>
      </w:r>
      <w:r w:rsidR="00CE4C30" w:rsidRPr="00C54BBA">
        <w:rPr>
          <w:rFonts w:ascii="Times New Roman" w:hAnsi="Times New Roman" w:cs="Times New Roman"/>
          <w:sz w:val="28"/>
          <w:szCs w:val="28"/>
        </w:rPr>
        <w:t>:</w:t>
      </w:r>
    </w:p>
    <w:p w:rsidR="008A21D1" w:rsidRPr="00C54BBA" w:rsidRDefault="008A21D1" w:rsidP="00C54BBA">
      <w:pPr>
        <w:spacing w:line="360" w:lineRule="auto"/>
        <w:ind w:firstLine="709"/>
        <w:jc w:val="both"/>
        <w:rPr>
          <w:rFonts w:ascii="Times New Roman" w:hAnsi="Times New Roman" w:cs="Times New Roman"/>
          <w:sz w:val="28"/>
          <w:szCs w:val="28"/>
        </w:rPr>
      </w:pP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СК – собственный капитал;</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ДО – долгосрочные обязательства;</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Ос</w:t>
      </w:r>
      <w:r w:rsidRPr="00C54BBA">
        <w:rPr>
          <w:rFonts w:ascii="Times New Roman" w:hAnsi="Times New Roman" w:cs="Times New Roman"/>
          <w:sz w:val="28"/>
          <w:szCs w:val="28"/>
          <w:vertAlign w:val="subscript"/>
        </w:rPr>
        <w:t>Кр</w:t>
      </w:r>
      <w:r w:rsidRPr="00C54BBA">
        <w:rPr>
          <w:rFonts w:ascii="Times New Roman" w:hAnsi="Times New Roman" w:cs="Times New Roman"/>
          <w:sz w:val="28"/>
          <w:szCs w:val="28"/>
        </w:rPr>
        <w:t xml:space="preserve"> – основной капитал реальный;</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Об</w:t>
      </w:r>
      <w:r w:rsidRPr="00C54BBA">
        <w:rPr>
          <w:rFonts w:ascii="Times New Roman" w:hAnsi="Times New Roman" w:cs="Times New Roman"/>
          <w:sz w:val="28"/>
          <w:szCs w:val="28"/>
          <w:vertAlign w:val="subscript"/>
        </w:rPr>
        <w:t>Кч</w:t>
      </w:r>
      <w:r w:rsidRPr="00C54BBA">
        <w:rPr>
          <w:rFonts w:ascii="Times New Roman" w:hAnsi="Times New Roman" w:cs="Times New Roman"/>
          <w:sz w:val="28"/>
          <w:szCs w:val="28"/>
        </w:rPr>
        <w:t xml:space="preserve"> – оборотный капитал частичный.</w:t>
      </w:r>
    </w:p>
    <w:p w:rsidR="008A21D1" w:rsidRPr="00C54BBA" w:rsidRDefault="008A21D1" w:rsidP="00C54BBA">
      <w:pPr>
        <w:spacing w:line="360" w:lineRule="auto"/>
        <w:ind w:firstLine="709"/>
        <w:jc w:val="both"/>
        <w:rPr>
          <w:rFonts w:ascii="Times New Roman" w:hAnsi="Times New Roman" w:cs="Times New Roman"/>
          <w:sz w:val="28"/>
          <w:szCs w:val="28"/>
        </w:rPr>
      </w:pP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xml:space="preserve">Наряду с перечисленными показателями считается </w:t>
      </w:r>
      <w:r w:rsidRPr="00C54BBA">
        <w:rPr>
          <w:rFonts w:ascii="Times New Roman" w:hAnsi="Times New Roman" w:cs="Times New Roman"/>
          <w:sz w:val="28"/>
          <w:szCs w:val="28"/>
          <w:u w:val="single"/>
        </w:rPr>
        <w:t>коэффициент покрытия задолженности предприятия</w:t>
      </w:r>
      <w:r w:rsidRPr="00C54BBA">
        <w:rPr>
          <w:rFonts w:ascii="Times New Roman" w:hAnsi="Times New Roman" w:cs="Times New Roman"/>
          <w:sz w:val="28"/>
          <w:szCs w:val="28"/>
        </w:rPr>
        <w:t xml:space="preserve"> его оборотными активами:</w:t>
      </w:r>
    </w:p>
    <w:p w:rsidR="008A21D1" w:rsidRPr="00C54BBA" w:rsidRDefault="008A21D1" w:rsidP="00C54BBA">
      <w:pPr>
        <w:spacing w:line="360" w:lineRule="auto"/>
        <w:ind w:firstLine="709"/>
        <w:jc w:val="both"/>
        <w:rPr>
          <w:rFonts w:ascii="Times New Roman" w:hAnsi="Times New Roman" w:cs="Times New Roman"/>
          <w:sz w:val="28"/>
          <w:szCs w:val="28"/>
        </w:rPr>
      </w:pP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ОА – оборотный капитал;</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ЗК – заемный капитал.</w:t>
      </w:r>
    </w:p>
    <w:p w:rsidR="008A21D1" w:rsidRPr="00C54BBA" w:rsidRDefault="008A21D1" w:rsidP="00C54BBA">
      <w:pPr>
        <w:spacing w:line="360" w:lineRule="auto"/>
        <w:ind w:firstLine="709"/>
        <w:jc w:val="both"/>
        <w:rPr>
          <w:rFonts w:ascii="Times New Roman" w:hAnsi="Times New Roman" w:cs="Times New Roman"/>
          <w:sz w:val="28"/>
          <w:szCs w:val="28"/>
        </w:rPr>
      </w:pP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В случае превышения стоимости оборотных активов величины заемного капитала предприятие полностью покрывает свою задолженность, а, следовательно, обладает высокой платежеспособностью.</w:t>
      </w:r>
    </w:p>
    <w:p w:rsidR="00016408" w:rsidRDefault="00016408" w:rsidP="00C54BBA">
      <w:pPr>
        <w:spacing w:line="360" w:lineRule="auto"/>
        <w:ind w:firstLine="709"/>
        <w:jc w:val="both"/>
        <w:rPr>
          <w:rFonts w:ascii="Times New Roman" w:hAnsi="Times New Roman" w:cs="Times New Roman"/>
          <w:b/>
          <w:sz w:val="28"/>
          <w:szCs w:val="28"/>
        </w:rPr>
      </w:pPr>
    </w:p>
    <w:p w:rsidR="008A21D1" w:rsidRPr="00C54BBA" w:rsidRDefault="00CE4C30" w:rsidP="00C54BBA">
      <w:pPr>
        <w:spacing w:line="360" w:lineRule="auto"/>
        <w:ind w:firstLine="709"/>
        <w:jc w:val="both"/>
        <w:rPr>
          <w:rFonts w:ascii="Times New Roman" w:hAnsi="Times New Roman" w:cs="Times New Roman"/>
          <w:b/>
          <w:sz w:val="28"/>
          <w:szCs w:val="28"/>
        </w:rPr>
      </w:pPr>
      <w:r w:rsidRPr="00C54BBA">
        <w:rPr>
          <w:rFonts w:ascii="Times New Roman" w:hAnsi="Times New Roman" w:cs="Times New Roman"/>
          <w:b/>
          <w:sz w:val="28"/>
          <w:szCs w:val="28"/>
        </w:rPr>
        <w:t xml:space="preserve">Таблица 9. </w:t>
      </w:r>
      <w:r w:rsidR="008A21D1" w:rsidRPr="00C54BBA">
        <w:rPr>
          <w:rFonts w:ascii="Times New Roman" w:hAnsi="Times New Roman" w:cs="Times New Roman"/>
          <w:b/>
          <w:sz w:val="28"/>
          <w:szCs w:val="28"/>
        </w:rPr>
        <w:t>Коэффициенты покрытия ООО «Грот»</w:t>
      </w:r>
    </w:p>
    <w:p w:rsidR="008A21D1" w:rsidRPr="00C54BBA" w:rsidRDefault="008A21D1" w:rsidP="00C54BBA">
      <w:pPr>
        <w:spacing w:line="360" w:lineRule="auto"/>
        <w:ind w:firstLine="709"/>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1"/>
        <w:gridCol w:w="1337"/>
        <w:gridCol w:w="1337"/>
        <w:gridCol w:w="2177"/>
      </w:tblGrid>
      <w:tr w:rsidR="008A21D1" w:rsidRPr="00DA7FC7" w:rsidTr="00DA7FC7">
        <w:tc>
          <w:tcPr>
            <w:tcW w:w="0" w:type="auto"/>
            <w:shd w:val="clear" w:color="auto" w:fill="auto"/>
            <w:vAlign w:val="center"/>
          </w:tcPr>
          <w:p w:rsidR="008A21D1" w:rsidRPr="00DA7FC7" w:rsidRDefault="008A21D1" w:rsidP="00016408">
            <w:pPr>
              <w:rPr>
                <w:rFonts w:ascii="Times New Roman" w:hAnsi="Times New Roman" w:cs="Times New Roman"/>
                <w:i/>
                <w:szCs w:val="28"/>
              </w:rPr>
            </w:pPr>
            <w:r w:rsidRPr="00DA7FC7">
              <w:rPr>
                <w:rFonts w:ascii="Times New Roman" w:hAnsi="Times New Roman" w:cs="Times New Roman"/>
                <w:i/>
                <w:szCs w:val="28"/>
              </w:rPr>
              <w:t>Коэффициенты</w:t>
            </w:r>
          </w:p>
        </w:tc>
        <w:tc>
          <w:tcPr>
            <w:tcW w:w="0" w:type="auto"/>
            <w:shd w:val="clear" w:color="auto" w:fill="auto"/>
            <w:vAlign w:val="center"/>
          </w:tcPr>
          <w:p w:rsidR="008A21D1" w:rsidRPr="00DA7FC7" w:rsidRDefault="008A21D1" w:rsidP="00016408">
            <w:pPr>
              <w:rPr>
                <w:rFonts w:ascii="Times New Roman" w:hAnsi="Times New Roman" w:cs="Times New Roman"/>
                <w:szCs w:val="28"/>
              </w:rPr>
            </w:pPr>
            <w:r w:rsidRPr="00DA7FC7">
              <w:rPr>
                <w:rFonts w:ascii="Times New Roman" w:hAnsi="Times New Roman" w:cs="Times New Roman"/>
                <w:szCs w:val="28"/>
              </w:rPr>
              <w:t>На 1.01.2002.</w:t>
            </w:r>
          </w:p>
        </w:tc>
        <w:tc>
          <w:tcPr>
            <w:tcW w:w="0" w:type="auto"/>
            <w:shd w:val="clear" w:color="auto" w:fill="auto"/>
            <w:vAlign w:val="center"/>
          </w:tcPr>
          <w:p w:rsidR="008A21D1" w:rsidRPr="00DA7FC7" w:rsidRDefault="008A21D1" w:rsidP="00016408">
            <w:pPr>
              <w:rPr>
                <w:rFonts w:ascii="Times New Roman" w:hAnsi="Times New Roman" w:cs="Times New Roman"/>
                <w:szCs w:val="28"/>
              </w:rPr>
            </w:pPr>
            <w:r w:rsidRPr="00DA7FC7">
              <w:rPr>
                <w:rFonts w:ascii="Times New Roman" w:hAnsi="Times New Roman" w:cs="Times New Roman"/>
                <w:szCs w:val="28"/>
              </w:rPr>
              <w:t>На 1.01.2003.</w:t>
            </w:r>
          </w:p>
        </w:tc>
        <w:tc>
          <w:tcPr>
            <w:tcW w:w="0" w:type="auto"/>
            <w:shd w:val="clear" w:color="auto" w:fill="auto"/>
            <w:vAlign w:val="center"/>
          </w:tcPr>
          <w:p w:rsidR="008A21D1" w:rsidRPr="00DA7FC7" w:rsidRDefault="008A21D1" w:rsidP="00016408">
            <w:pPr>
              <w:rPr>
                <w:rFonts w:ascii="Times New Roman" w:hAnsi="Times New Roman" w:cs="Times New Roman"/>
                <w:szCs w:val="28"/>
              </w:rPr>
            </w:pPr>
            <w:r w:rsidRPr="00DA7FC7">
              <w:rPr>
                <w:rFonts w:ascii="Times New Roman" w:hAnsi="Times New Roman" w:cs="Times New Roman"/>
                <w:szCs w:val="28"/>
              </w:rPr>
              <w:t>Нормативные значения</w:t>
            </w:r>
          </w:p>
        </w:tc>
      </w:tr>
      <w:tr w:rsidR="008A21D1" w:rsidRPr="00DA7FC7" w:rsidTr="00DA7FC7">
        <w:tc>
          <w:tcPr>
            <w:tcW w:w="0" w:type="auto"/>
            <w:shd w:val="clear" w:color="auto" w:fill="auto"/>
            <w:vAlign w:val="center"/>
          </w:tcPr>
          <w:p w:rsidR="008A21D1" w:rsidRPr="00DA7FC7" w:rsidRDefault="008A21D1" w:rsidP="00016408">
            <w:pPr>
              <w:rPr>
                <w:rFonts w:ascii="Times New Roman" w:hAnsi="Times New Roman" w:cs="Times New Roman"/>
                <w:szCs w:val="28"/>
              </w:rPr>
            </w:pPr>
            <w:r w:rsidRPr="00DA7FC7">
              <w:rPr>
                <w:rFonts w:ascii="Times New Roman" w:hAnsi="Times New Roman" w:cs="Times New Roman"/>
                <w:szCs w:val="28"/>
              </w:rPr>
              <w:t>Коэффициент финансирования основного капитала</w:t>
            </w:r>
          </w:p>
        </w:tc>
        <w:tc>
          <w:tcPr>
            <w:tcW w:w="0" w:type="auto"/>
            <w:shd w:val="clear" w:color="auto" w:fill="auto"/>
            <w:vAlign w:val="center"/>
          </w:tcPr>
          <w:p w:rsidR="008A21D1" w:rsidRPr="00DA7FC7" w:rsidRDefault="008A21D1" w:rsidP="00016408">
            <w:pPr>
              <w:rPr>
                <w:rFonts w:ascii="Times New Roman" w:hAnsi="Times New Roman" w:cs="Times New Roman"/>
                <w:szCs w:val="28"/>
              </w:rPr>
            </w:pPr>
            <w:r w:rsidRPr="00DA7FC7">
              <w:rPr>
                <w:rFonts w:ascii="Times New Roman" w:hAnsi="Times New Roman" w:cs="Times New Roman"/>
                <w:szCs w:val="28"/>
              </w:rPr>
              <w:t>0,59</w:t>
            </w:r>
          </w:p>
        </w:tc>
        <w:tc>
          <w:tcPr>
            <w:tcW w:w="0" w:type="auto"/>
            <w:shd w:val="clear" w:color="auto" w:fill="auto"/>
            <w:vAlign w:val="center"/>
          </w:tcPr>
          <w:p w:rsidR="008A21D1" w:rsidRPr="00DA7FC7" w:rsidRDefault="008A21D1" w:rsidP="00016408">
            <w:pPr>
              <w:rPr>
                <w:rFonts w:ascii="Times New Roman" w:hAnsi="Times New Roman" w:cs="Times New Roman"/>
                <w:szCs w:val="28"/>
              </w:rPr>
            </w:pPr>
            <w:r w:rsidRPr="00DA7FC7">
              <w:rPr>
                <w:rFonts w:ascii="Times New Roman" w:hAnsi="Times New Roman" w:cs="Times New Roman"/>
                <w:szCs w:val="28"/>
              </w:rPr>
              <w:t>0,55</w:t>
            </w:r>
          </w:p>
        </w:tc>
        <w:tc>
          <w:tcPr>
            <w:tcW w:w="0" w:type="auto"/>
            <w:shd w:val="clear" w:color="auto" w:fill="auto"/>
            <w:vAlign w:val="center"/>
          </w:tcPr>
          <w:p w:rsidR="008A21D1" w:rsidRPr="00DA7FC7" w:rsidRDefault="008A21D1" w:rsidP="00016408">
            <w:pPr>
              <w:rPr>
                <w:rFonts w:ascii="Times New Roman" w:hAnsi="Times New Roman" w:cs="Times New Roman"/>
                <w:szCs w:val="28"/>
                <w:lang w:val="en-US"/>
              </w:rPr>
            </w:pPr>
            <w:r w:rsidRPr="00DA7FC7">
              <w:rPr>
                <w:rFonts w:ascii="Times New Roman" w:hAnsi="Times New Roman" w:cs="Times New Roman"/>
                <w:szCs w:val="28"/>
                <w:lang w:val="en-US"/>
              </w:rPr>
              <w:t>&gt;1</w:t>
            </w:r>
          </w:p>
        </w:tc>
      </w:tr>
      <w:tr w:rsidR="008A21D1" w:rsidRPr="00DA7FC7" w:rsidTr="00DA7FC7">
        <w:tc>
          <w:tcPr>
            <w:tcW w:w="0" w:type="auto"/>
            <w:shd w:val="clear" w:color="auto" w:fill="auto"/>
            <w:vAlign w:val="center"/>
          </w:tcPr>
          <w:p w:rsidR="008A21D1" w:rsidRPr="00DA7FC7" w:rsidRDefault="008A21D1" w:rsidP="00016408">
            <w:pPr>
              <w:rPr>
                <w:rFonts w:ascii="Times New Roman" w:hAnsi="Times New Roman" w:cs="Times New Roman"/>
                <w:szCs w:val="28"/>
              </w:rPr>
            </w:pPr>
            <w:r w:rsidRPr="00DA7FC7">
              <w:rPr>
                <w:rFonts w:ascii="Times New Roman" w:hAnsi="Times New Roman" w:cs="Times New Roman"/>
                <w:szCs w:val="28"/>
              </w:rPr>
              <w:t>Коэффициент покрытия основных средств</w:t>
            </w:r>
          </w:p>
        </w:tc>
        <w:tc>
          <w:tcPr>
            <w:tcW w:w="0" w:type="auto"/>
            <w:shd w:val="clear" w:color="auto" w:fill="auto"/>
            <w:vAlign w:val="center"/>
          </w:tcPr>
          <w:p w:rsidR="008A21D1" w:rsidRPr="00DA7FC7" w:rsidRDefault="008A21D1" w:rsidP="00016408">
            <w:pPr>
              <w:rPr>
                <w:rFonts w:ascii="Times New Roman" w:hAnsi="Times New Roman" w:cs="Times New Roman"/>
                <w:szCs w:val="28"/>
              </w:rPr>
            </w:pPr>
            <w:r w:rsidRPr="00DA7FC7">
              <w:rPr>
                <w:rFonts w:ascii="Times New Roman" w:hAnsi="Times New Roman" w:cs="Times New Roman"/>
                <w:szCs w:val="28"/>
              </w:rPr>
              <w:t>0,45</w:t>
            </w:r>
          </w:p>
        </w:tc>
        <w:tc>
          <w:tcPr>
            <w:tcW w:w="0" w:type="auto"/>
            <w:shd w:val="clear" w:color="auto" w:fill="auto"/>
            <w:vAlign w:val="center"/>
          </w:tcPr>
          <w:p w:rsidR="008A21D1" w:rsidRPr="00DA7FC7" w:rsidRDefault="008A21D1" w:rsidP="00016408">
            <w:pPr>
              <w:rPr>
                <w:rFonts w:ascii="Times New Roman" w:hAnsi="Times New Roman" w:cs="Times New Roman"/>
                <w:szCs w:val="28"/>
              </w:rPr>
            </w:pPr>
            <w:r w:rsidRPr="00DA7FC7">
              <w:rPr>
                <w:rFonts w:ascii="Times New Roman" w:hAnsi="Times New Roman" w:cs="Times New Roman"/>
                <w:szCs w:val="28"/>
              </w:rPr>
              <w:t>0,42</w:t>
            </w:r>
          </w:p>
        </w:tc>
        <w:tc>
          <w:tcPr>
            <w:tcW w:w="0" w:type="auto"/>
            <w:shd w:val="clear" w:color="auto" w:fill="auto"/>
            <w:vAlign w:val="center"/>
          </w:tcPr>
          <w:p w:rsidR="008A21D1" w:rsidRPr="00DA7FC7" w:rsidRDefault="008A21D1" w:rsidP="00016408">
            <w:pPr>
              <w:rPr>
                <w:rFonts w:ascii="Times New Roman" w:hAnsi="Times New Roman" w:cs="Times New Roman"/>
                <w:szCs w:val="28"/>
                <w:lang w:val="en-US"/>
              </w:rPr>
            </w:pPr>
            <w:r w:rsidRPr="00DA7FC7">
              <w:rPr>
                <w:rFonts w:ascii="Times New Roman" w:hAnsi="Times New Roman" w:cs="Times New Roman"/>
                <w:szCs w:val="28"/>
                <w:lang w:val="en-US"/>
              </w:rPr>
              <w:t>&gt;1</w:t>
            </w:r>
          </w:p>
        </w:tc>
      </w:tr>
      <w:tr w:rsidR="008A21D1" w:rsidRPr="00DA7FC7" w:rsidTr="00DA7FC7">
        <w:tc>
          <w:tcPr>
            <w:tcW w:w="0" w:type="auto"/>
            <w:shd w:val="clear" w:color="auto" w:fill="auto"/>
            <w:vAlign w:val="center"/>
          </w:tcPr>
          <w:p w:rsidR="008A21D1" w:rsidRPr="00DA7FC7" w:rsidRDefault="008A21D1" w:rsidP="00016408">
            <w:pPr>
              <w:rPr>
                <w:rFonts w:ascii="Times New Roman" w:hAnsi="Times New Roman" w:cs="Times New Roman"/>
                <w:szCs w:val="28"/>
              </w:rPr>
            </w:pPr>
            <w:r w:rsidRPr="00DA7FC7">
              <w:rPr>
                <w:rFonts w:ascii="Times New Roman" w:hAnsi="Times New Roman" w:cs="Times New Roman"/>
                <w:szCs w:val="28"/>
              </w:rPr>
              <w:t>Коэффициент покрытия задолженности предприятия</w:t>
            </w:r>
          </w:p>
        </w:tc>
        <w:tc>
          <w:tcPr>
            <w:tcW w:w="0" w:type="auto"/>
            <w:shd w:val="clear" w:color="auto" w:fill="auto"/>
            <w:vAlign w:val="center"/>
          </w:tcPr>
          <w:p w:rsidR="008A21D1" w:rsidRPr="00DA7FC7" w:rsidRDefault="008A21D1" w:rsidP="00016408">
            <w:pPr>
              <w:rPr>
                <w:rFonts w:ascii="Times New Roman" w:hAnsi="Times New Roman" w:cs="Times New Roman"/>
                <w:szCs w:val="28"/>
              </w:rPr>
            </w:pPr>
            <w:r w:rsidRPr="00DA7FC7">
              <w:rPr>
                <w:rFonts w:ascii="Times New Roman" w:hAnsi="Times New Roman" w:cs="Times New Roman"/>
                <w:szCs w:val="28"/>
              </w:rPr>
              <w:t>0,62</w:t>
            </w:r>
          </w:p>
        </w:tc>
        <w:tc>
          <w:tcPr>
            <w:tcW w:w="0" w:type="auto"/>
            <w:shd w:val="clear" w:color="auto" w:fill="auto"/>
            <w:vAlign w:val="center"/>
          </w:tcPr>
          <w:p w:rsidR="008A21D1" w:rsidRPr="00DA7FC7" w:rsidRDefault="008A21D1" w:rsidP="00016408">
            <w:pPr>
              <w:rPr>
                <w:rFonts w:ascii="Times New Roman" w:hAnsi="Times New Roman" w:cs="Times New Roman"/>
                <w:szCs w:val="28"/>
              </w:rPr>
            </w:pPr>
            <w:r w:rsidRPr="00DA7FC7">
              <w:rPr>
                <w:rFonts w:ascii="Times New Roman" w:hAnsi="Times New Roman" w:cs="Times New Roman"/>
                <w:szCs w:val="28"/>
              </w:rPr>
              <w:t>0,6</w:t>
            </w:r>
          </w:p>
        </w:tc>
        <w:tc>
          <w:tcPr>
            <w:tcW w:w="0" w:type="auto"/>
            <w:shd w:val="clear" w:color="auto" w:fill="auto"/>
            <w:vAlign w:val="center"/>
          </w:tcPr>
          <w:p w:rsidR="008A21D1" w:rsidRPr="00DA7FC7" w:rsidRDefault="008A21D1" w:rsidP="00016408">
            <w:pPr>
              <w:rPr>
                <w:rFonts w:ascii="Times New Roman" w:hAnsi="Times New Roman" w:cs="Times New Roman"/>
                <w:szCs w:val="28"/>
              </w:rPr>
            </w:pPr>
            <w:r w:rsidRPr="00DA7FC7">
              <w:rPr>
                <w:rFonts w:ascii="Times New Roman" w:hAnsi="Times New Roman" w:cs="Times New Roman"/>
                <w:szCs w:val="28"/>
                <w:lang w:val="en-US"/>
              </w:rPr>
              <w:t>&gt;1</w:t>
            </w:r>
          </w:p>
        </w:tc>
      </w:tr>
    </w:tbl>
    <w:p w:rsidR="008A21D1" w:rsidRPr="00C54BBA" w:rsidRDefault="008A21D1" w:rsidP="00C54BBA">
      <w:pPr>
        <w:spacing w:line="360" w:lineRule="auto"/>
        <w:ind w:firstLine="709"/>
        <w:jc w:val="both"/>
        <w:rPr>
          <w:rFonts w:ascii="Times New Roman" w:hAnsi="Times New Roman" w:cs="Times New Roman"/>
          <w:sz w:val="28"/>
          <w:szCs w:val="28"/>
        </w:rPr>
      </w:pP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xml:space="preserve">Завершающим разделом по расчетам коэффициентов финансовой устойчивости является определение </w:t>
      </w:r>
      <w:r w:rsidRPr="00C54BBA">
        <w:rPr>
          <w:rFonts w:ascii="Times New Roman" w:hAnsi="Times New Roman" w:cs="Times New Roman"/>
          <w:i/>
          <w:sz w:val="28"/>
          <w:szCs w:val="28"/>
        </w:rPr>
        <w:t>коэффициентов структуры капитала</w:t>
      </w:r>
      <w:r w:rsidRPr="00C54BBA">
        <w:rPr>
          <w:rFonts w:ascii="Times New Roman" w:hAnsi="Times New Roman" w:cs="Times New Roman"/>
          <w:sz w:val="28"/>
          <w:szCs w:val="28"/>
        </w:rPr>
        <w:t>. Коэффициенты структуры капитала часто называют «коэффициентами балансового рычага». С одной стороны эти коэффициенты служат для оценки долгосрочной платежеспособности бизнеса, а с другой стороны они призваны отразить способность предприятия решать свои финансовые проблемы на основе использования внутренних резервов.</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u w:val="single"/>
        </w:rPr>
        <w:t>Коэффициент отношения суммарного долга к совокупным активам:</w:t>
      </w:r>
    </w:p>
    <w:p w:rsidR="008A21D1" w:rsidRPr="00C54BBA" w:rsidRDefault="008A21D1" w:rsidP="00C54BBA">
      <w:pPr>
        <w:spacing w:line="360" w:lineRule="auto"/>
        <w:ind w:firstLine="709"/>
        <w:jc w:val="both"/>
        <w:rPr>
          <w:rFonts w:ascii="Times New Roman" w:hAnsi="Times New Roman" w:cs="Times New Roman"/>
          <w:sz w:val="28"/>
          <w:szCs w:val="28"/>
        </w:rPr>
      </w:pP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ЗК – заемный капитал;</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А – все активы.</w:t>
      </w:r>
    </w:p>
    <w:p w:rsidR="008A21D1" w:rsidRPr="00C54BBA" w:rsidRDefault="008A21D1" w:rsidP="00C54BBA">
      <w:pPr>
        <w:spacing w:line="360" w:lineRule="auto"/>
        <w:ind w:firstLine="709"/>
        <w:jc w:val="both"/>
        <w:rPr>
          <w:rFonts w:ascii="Times New Roman" w:hAnsi="Times New Roman" w:cs="Times New Roman"/>
          <w:sz w:val="28"/>
          <w:szCs w:val="28"/>
        </w:rPr>
      </w:pP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Данный коэффициент показывает суммарную величину финансовый средств, представленных предприятию всеми категориями кредиторов.</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u w:val="single"/>
        </w:rPr>
        <w:t>Коэффициент отношения собственного капитала к совокупным активам</w:t>
      </w:r>
      <w:r w:rsidRPr="00C54BBA">
        <w:rPr>
          <w:rFonts w:ascii="Times New Roman" w:hAnsi="Times New Roman" w:cs="Times New Roman"/>
          <w:sz w:val="28"/>
          <w:szCs w:val="28"/>
        </w:rPr>
        <w:t xml:space="preserve"> (коэффициент автономии) или доля собственного капитала в совокупных активах. Высокий уровень этого коэффициента свидетельствует о достаточной платежеспособности предприятия, обеспечивающей его финансовую устойчивость. Рассчитывается путем деления всего собственного капитала предприятия на суммарные активы:</w:t>
      </w:r>
    </w:p>
    <w:p w:rsidR="008A21D1" w:rsidRPr="00C54BBA" w:rsidRDefault="008A21D1" w:rsidP="00C54BBA">
      <w:pPr>
        <w:spacing w:line="360" w:lineRule="auto"/>
        <w:ind w:firstLine="709"/>
        <w:jc w:val="both"/>
        <w:rPr>
          <w:rFonts w:ascii="Times New Roman" w:hAnsi="Times New Roman" w:cs="Times New Roman"/>
          <w:sz w:val="28"/>
          <w:szCs w:val="28"/>
        </w:rPr>
      </w:pP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СК – собственный капитал;</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А – все активы.</w:t>
      </w:r>
    </w:p>
    <w:p w:rsidR="008A21D1" w:rsidRPr="00C54BBA" w:rsidRDefault="008A21D1" w:rsidP="00C54BBA">
      <w:pPr>
        <w:spacing w:line="360" w:lineRule="auto"/>
        <w:ind w:firstLine="709"/>
        <w:jc w:val="both"/>
        <w:rPr>
          <w:rFonts w:ascii="Times New Roman" w:hAnsi="Times New Roman" w:cs="Times New Roman"/>
          <w:sz w:val="28"/>
          <w:szCs w:val="28"/>
        </w:rPr>
      </w:pP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xml:space="preserve">Для оценки степени покрытия невыплаченных долгов имуществом предприятия используется </w:t>
      </w:r>
      <w:r w:rsidRPr="00C54BBA">
        <w:rPr>
          <w:rFonts w:ascii="Times New Roman" w:hAnsi="Times New Roman" w:cs="Times New Roman"/>
          <w:sz w:val="28"/>
          <w:szCs w:val="28"/>
          <w:u w:val="single"/>
        </w:rPr>
        <w:t>коэффициент соотношения долгосрочного долга и основного капитала:</w:t>
      </w:r>
    </w:p>
    <w:p w:rsidR="008A21D1" w:rsidRPr="00C54BBA" w:rsidRDefault="008A21D1" w:rsidP="00C54BBA">
      <w:pPr>
        <w:spacing w:line="360" w:lineRule="auto"/>
        <w:ind w:firstLine="709"/>
        <w:jc w:val="both"/>
        <w:rPr>
          <w:rFonts w:ascii="Times New Roman" w:hAnsi="Times New Roman" w:cs="Times New Roman"/>
          <w:sz w:val="28"/>
          <w:szCs w:val="28"/>
        </w:rPr>
      </w:pP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ДО – долгосрочные обязательства;</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Ос</w:t>
      </w:r>
      <w:r w:rsidRPr="00C54BBA">
        <w:rPr>
          <w:rFonts w:ascii="Times New Roman" w:hAnsi="Times New Roman" w:cs="Times New Roman"/>
          <w:sz w:val="28"/>
          <w:szCs w:val="28"/>
          <w:vertAlign w:val="subscript"/>
        </w:rPr>
        <w:t>К</w:t>
      </w:r>
      <w:r w:rsidRPr="00C54BBA">
        <w:rPr>
          <w:rFonts w:ascii="Times New Roman" w:hAnsi="Times New Roman" w:cs="Times New Roman"/>
          <w:sz w:val="28"/>
          <w:szCs w:val="28"/>
        </w:rPr>
        <w:t xml:space="preserve"> (ВА) – внеоборотные активы. </w:t>
      </w:r>
    </w:p>
    <w:p w:rsidR="008A21D1" w:rsidRPr="00C54BBA" w:rsidRDefault="008A21D1" w:rsidP="00C54BBA">
      <w:pPr>
        <w:spacing w:line="360" w:lineRule="auto"/>
        <w:ind w:firstLine="709"/>
        <w:jc w:val="both"/>
        <w:rPr>
          <w:rFonts w:ascii="Times New Roman" w:hAnsi="Times New Roman" w:cs="Times New Roman"/>
          <w:sz w:val="28"/>
          <w:szCs w:val="28"/>
        </w:rPr>
      </w:pP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xml:space="preserve">Для определения финансового риска предприятия рассчитывается </w:t>
      </w:r>
      <w:r w:rsidRPr="00C54BBA">
        <w:rPr>
          <w:rFonts w:ascii="Times New Roman" w:hAnsi="Times New Roman" w:cs="Times New Roman"/>
          <w:sz w:val="28"/>
          <w:szCs w:val="28"/>
          <w:u w:val="single"/>
        </w:rPr>
        <w:t>соотношение между долгосрочным долгом и стоимостью производимой продукции</w:t>
      </w:r>
      <w:r w:rsidRPr="00C54BBA">
        <w:rPr>
          <w:rFonts w:ascii="Times New Roman" w:hAnsi="Times New Roman" w:cs="Times New Roman"/>
          <w:sz w:val="28"/>
          <w:szCs w:val="28"/>
        </w:rPr>
        <w:t xml:space="preserve"> (оказываемых услуг):</w:t>
      </w:r>
    </w:p>
    <w:p w:rsidR="008A21D1" w:rsidRPr="00C54BBA" w:rsidRDefault="008A21D1" w:rsidP="00C54BBA">
      <w:pPr>
        <w:spacing w:line="360" w:lineRule="auto"/>
        <w:ind w:firstLine="709"/>
        <w:jc w:val="both"/>
        <w:rPr>
          <w:rFonts w:ascii="Times New Roman" w:hAnsi="Times New Roman" w:cs="Times New Roman"/>
          <w:sz w:val="28"/>
          <w:szCs w:val="28"/>
        </w:rPr>
      </w:pP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ДО – долгосрочные обязательства;</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СС – себестоимость.</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Дробь 4:1 означает, что долгосрочные обязательства могут превышать себестоимость в четыре раза.</w:t>
      </w:r>
    </w:p>
    <w:p w:rsidR="008A21D1" w:rsidRPr="00C54BBA" w:rsidRDefault="008A21D1" w:rsidP="00C54BBA">
      <w:pPr>
        <w:spacing w:line="360" w:lineRule="auto"/>
        <w:ind w:firstLine="709"/>
        <w:jc w:val="both"/>
        <w:rPr>
          <w:rFonts w:ascii="Times New Roman" w:hAnsi="Times New Roman" w:cs="Times New Roman"/>
          <w:sz w:val="28"/>
          <w:szCs w:val="28"/>
        </w:rPr>
      </w:pPr>
    </w:p>
    <w:p w:rsidR="008A21D1" w:rsidRPr="00C54BBA" w:rsidRDefault="00CE4C30" w:rsidP="00C54BBA">
      <w:pPr>
        <w:spacing w:line="360" w:lineRule="auto"/>
        <w:ind w:firstLine="709"/>
        <w:jc w:val="both"/>
        <w:rPr>
          <w:rFonts w:ascii="Times New Roman" w:hAnsi="Times New Roman" w:cs="Times New Roman"/>
          <w:b/>
          <w:sz w:val="28"/>
          <w:szCs w:val="28"/>
        </w:rPr>
      </w:pPr>
      <w:r w:rsidRPr="00C54BBA">
        <w:rPr>
          <w:rFonts w:ascii="Times New Roman" w:hAnsi="Times New Roman" w:cs="Times New Roman"/>
          <w:b/>
          <w:sz w:val="28"/>
          <w:szCs w:val="28"/>
        </w:rPr>
        <w:t xml:space="preserve">Таблица 10. </w:t>
      </w:r>
      <w:r w:rsidR="008A21D1" w:rsidRPr="00C54BBA">
        <w:rPr>
          <w:rFonts w:ascii="Times New Roman" w:hAnsi="Times New Roman" w:cs="Times New Roman"/>
          <w:b/>
          <w:sz w:val="28"/>
          <w:szCs w:val="28"/>
        </w:rPr>
        <w:t>Коэффициенты структуры капитала ООО «Грот»</w:t>
      </w:r>
    </w:p>
    <w:p w:rsidR="008A21D1" w:rsidRPr="00C54BBA" w:rsidRDefault="008A21D1" w:rsidP="00C54BBA">
      <w:pPr>
        <w:spacing w:line="360" w:lineRule="auto"/>
        <w:ind w:firstLine="709"/>
        <w:jc w:val="both"/>
        <w:rPr>
          <w:rFonts w:ascii="Times New Roman" w:hAnsi="Times New Roman" w:cs="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1264"/>
        <w:gridCol w:w="1264"/>
        <w:gridCol w:w="1901"/>
      </w:tblGrid>
      <w:tr w:rsidR="008A21D1" w:rsidRPr="00DA7FC7" w:rsidTr="00DA7FC7">
        <w:tc>
          <w:tcPr>
            <w:tcW w:w="0" w:type="auto"/>
            <w:shd w:val="clear" w:color="auto" w:fill="auto"/>
            <w:vAlign w:val="center"/>
          </w:tcPr>
          <w:p w:rsidR="008A21D1" w:rsidRPr="00DA7FC7" w:rsidRDefault="008A21D1" w:rsidP="00016408">
            <w:pPr>
              <w:rPr>
                <w:rFonts w:ascii="Times New Roman" w:hAnsi="Times New Roman" w:cs="Times New Roman"/>
                <w:szCs w:val="28"/>
              </w:rPr>
            </w:pPr>
            <w:r w:rsidRPr="00DA7FC7">
              <w:rPr>
                <w:rFonts w:ascii="Times New Roman" w:hAnsi="Times New Roman" w:cs="Times New Roman"/>
                <w:i/>
                <w:szCs w:val="28"/>
              </w:rPr>
              <w:t>коэффициенты</w:t>
            </w:r>
          </w:p>
        </w:tc>
        <w:tc>
          <w:tcPr>
            <w:tcW w:w="0" w:type="auto"/>
            <w:shd w:val="clear" w:color="auto" w:fill="auto"/>
            <w:vAlign w:val="center"/>
          </w:tcPr>
          <w:p w:rsidR="008A21D1" w:rsidRPr="00DA7FC7" w:rsidRDefault="008A21D1" w:rsidP="00016408">
            <w:pPr>
              <w:rPr>
                <w:rFonts w:ascii="Times New Roman" w:hAnsi="Times New Roman" w:cs="Times New Roman"/>
                <w:szCs w:val="28"/>
              </w:rPr>
            </w:pPr>
            <w:r w:rsidRPr="00DA7FC7">
              <w:rPr>
                <w:rFonts w:ascii="Times New Roman" w:hAnsi="Times New Roman" w:cs="Times New Roman"/>
                <w:szCs w:val="28"/>
              </w:rPr>
              <w:t>На 1.01.2002.</w:t>
            </w:r>
          </w:p>
        </w:tc>
        <w:tc>
          <w:tcPr>
            <w:tcW w:w="0" w:type="auto"/>
            <w:shd w:val="clear" w:color="auto" w:fill="auto"/>
            <w:vAlign w:val="center"/>
          </w:tcPr>
          <w:p w:rsidR="008A21D1" w:rsidRPr="00DA7FC7" w:rsidRDefault="008A21D1" w:rsidP="00016408">
            <w:pPr>
              <w:rPr>
                <w:rFonts w:ascii="Times New Roman" w:hAnsi="Times New Roman" w:cs="Times New Roman"/>
                <w:szCs w:val="28"/>
              </w:rPr>
            </w:pPr>
            <w:r w:rsidRPr="00DA7FC7">
              <w:rPr>
                <w:rFonts w:ascii="Times New Roman" w:hAnsi="Times New Roman" w:cs="Times New Roman"/>
                <w:szCs w:val="28"/>
              </w:rPr>
              <w:t>На 1.01.2003.</w:t>
            </w:r>
          </w:p>
        </w:tc>
        <w:tc>
          <w:tcPr>
            <w:tcW w:w="1901" w:type="dxa"/>
            <w:shd w:val="clear" w:color="auto" w:fill="auto"/>
            <w:vAlign w:val="center"/>
          </w:tcPr>
          <w:p w:rsidR="008A21D1" w:rsidRPr="00DA7FC7" w:rsidRDefault="008A21D1" w:rsidP="00016408">
            <w:pPr>
              <w:rPr>
                <w:rFonts w:ascii="Times New Roman" w:hAnsi="Times New Roman" w:cs="Times New Roman"/>
                <w:szCs w:val="28"/>
              </w:rPr>
            </w:pPr>
            <w:r w:rsidRPr="00DA7FC7">
              <w:rPr>
                <w:rFonts w:ascii="Times New Roman" w:hAnsi="Times New Roman" w:cs="Times New Roman"/>
                <w:szCs w:val="28"/>
              </w:rPr>
              <w:t>Нормативные значения</w:t>
            </w:r>
          </w:p>
        </w:tc>
      </w:tr>
      <w:tr w:rsidR="008A21D1" w:rsidRPr="00DA7FC7" w:rsidTr="00DA7FC7">
        <w:tc>
          <w:tcPr>
            <w:tcW w:w="0" w:type="auto"/>
            <w:shd w:val="clear" w:color="auto" w:fill="auto"/>
            <w:vAlign w:val="center"/>
          </w:tcPr>
          <w:p w:rsidR="008A21D1" w:rsidRPr="00DA7FC7" w:rsidRDefault="008A21D1" w:rsidP="00016408">
            <w:pPr>
              <w:rPr>
                <w:rFonts w:ascii="Times New Roman" w:hAnsi="Times New Roman" w:cs="Times New Roman"/>
                <w:szCs w:val="28"/>
              </w:rPr>
            </w:pPr>
            <w:r w:rsidRPr="00DA7FC7">
              <w:rPr>
                <w:rFonts w:ascii="Times New Roman" w:hAnsi="Times New Roman" w:cs="Times New Roman"/>
                <w:szCs w:val="28"/>
              </w:rPr>
              <w:t>Коэффициент суммарного долга к совокупным активам</w:t>
            </w:r>
          </w:p>
        </w:tc>
        <w:tc>
          <w:tcPr>
            <w:tcW w:w="0" w:type="auto"/>
            <w:shd w:val="clear" w:color="auto" w:fill="auto"/>
            <w:vAlign w:val="center"/>
          </w:tcPr>
          <w:p w:rsidR="008A21D1" w:rsidRPr="00DA7FC7" w:rsidRDefault="008A21D1" w:rsidP="00016408">
            <w:pPr>
              <w:rPr>
                <w:rFonts w:ascii="Times New Roman" w:hAnsi="Times New Roman" w:cs="Times New Roman"/>
                <w:szCs w:val="28"/>
              </w:rPr>
            </w:pPr>
            <w:r w:rsidRPr="00DA7FC7">
              <w:rPr>
                <w:rFonts w:ascii="Times New Roman" w:hAnsi="Times New Roman" w:cs="Times New Roman"/>
                <w:szCs w:val="28"/>
              </w:rPr>
              <w:t>0,58</w:t>
            </w:r>
          </w:p>
        </w:tc>
        <w:tc>
          <w:tcPr>
            <w:tcW w:w="0" w:type="auto"/>
            <w:shd w:val="clear" w:color="auto" w:fill="auto"/>
            <w:vAlign w:val="center"/>
          </w:tcPr>
          <w:p w:rsidR="008A21D1" w:rsidRPr="00DA7FC7" w:rsidRDefault="008A21D1" w:rsidP="00016408">
            <w:pPr>
              <w:rPr>
                <w:rFonts w:ascii="Times New Roman" w:hAnsi="Times New Roman" w:cs="Times New Roman"/>
                <w:szCs w:val="28"/>
              </w:rPr>
            </w:pPr>
            <w:r w:rsidRPr="00DA7FC7">
              <w:rPr>
                <w:rFonts w:ascii="Times New Roman" w:hAnsi="Times New Roman" w:cs="Times New Roman"/>
                <w:szCs w:val="28"/>
              </w:rPr>
              <w:t>0,59</w:t>
            </w:r>
          </w:p>
        </w:tc>
        <w:tc>
          <w:tcPr>
            <w:tcW w:w="1901" w:type="dxa"/>
            <w:shd w:val="clear" w:color="auto" w:fill="auto"/>
            <w:vAlign w:val="center"/>
          </w:tcPr>
          <w:p w:rsidR="008A21D1" w:rsidRPr="00DA7FC7" w:rsidRDefault="008A21D1" w:rsidP="00016408">
            <w:pPr>
              <w:rPr>
                <w:rFonts w:ascii="Times New Roman" w:hAnsi="Times New Roman" w:cs="Times New Roman"/>
                <w:szCs w:val="28"/>
                <w:lang w:val="en-US"/>
              </w:rPr>
            </w:pPr>
            <w:r w:rsidRPr="00DA7FC7">
              <w:rPr>
                <w:rFonts w:ascii="Times New Roman" w:hAnsi="Times New Roman" w:cs="Times New Roman"/>
                <w:szCs w:val="28"/>
                <w:lang w:val="en-US"/>
              </w:rPr>
              <w:t>&lt; 0</w:t>
            </w:r>
            <w:r w:rsidRPr="00DA7FC7">
              <w:rPr>
                <w:rFonts w:ascii="Times New Roman" w:hAnsi="Times New Roman" w:cs="Times New Roman"/>
                <w:szCs w:val="28"/>
              </w:rPr>
              <w:t>,</w:t>
            </w:r>
            <w:r w:rsidRPr="00DA7FC7">
              <w:rPr>
                <w:rFonts w:ascii="Times New Roman" w:hAnsi="Times New Roman" w:cs="Times New Roman"/>
                <w:szCs w:val="28"/>
                <w:lang w:val="en-US"/>
              </w:rPr>
              <w:t>5</w:t>
            </w:r>
          </w:p>
        </w:tc>
      </w:tr>
      <w:tr w:rsidR="008A21D1" w:rsidRPr="00DA7FC7" w:rsidTr="00DA7FC7">
        <w:tc>
          <w:tcPr>
            <w:tcW w:w="0" w:type="auto"/>
            <w:shd w:val="clear" w:color="auto" w:fill="auto"/>
            <w:vAlign w:val="center"/>
          </w:tcPr>
          <w:p w:rsidR="008A21D1" w:rsidRPr="00DA7FC7" w:rsidRDefault="008A21D1" w:rsidP="00016408">
            <w:pPr>
              <w:rPr>
                <w:rFonts w:ascii="Times New Roman" w:hAnsi="Times New Roman" w:cs="Times New Roman"/>
                <w:szCs w:val="28"/>
              </w:rPr>
            </w:pPr>
            <w:r w:rsidRPr="00DA7FC7">
              <w:rPr>
                <w:rFonts w:ascii="Times New Roman" w:hAnsi="Times New Roman" w:cs="Times New Roman"/>
                <w:szCs w:val="28"/>
              </w:rPr>
              <w:t>Коэффициент отношения собственного капитала к совокупным активам</w:t>
            </w:r>
          </w:p>
        </w:tc>
        <w:tc>
          <w:tcPr>
            <w:tcW w:w="0" w:type="auto"/>
            <w:shd w:val="clear" w:color="auto" w:fill="auto"/>
            <w:vAlign w:val="center"/>
          </w:tcPr>
          <w:p w:rsidR="008A21D1" w:rsidRPr="00DA7FC7" w:rsidRDefault="008A21D1" w:rsidP="00016408">
            <w:pPr>
              <w:rPr>
                <w:rFonts w:ascii="Times New Roman" w:hAnsi="Times New Roman" w:cs="Times New Roman"/>
                <w:szCs w:val="28"/>
              </w:rPr>
            </w:pPr>
            <w:r w:rsidRPr="00DA7FC7">
              <w:rPr>
                <w:rFonts w:ascii="Times New Roman" w:hAnsi="Times New Roman" w:cs="Times New Roman"/>
                <w:szCs w:val="28"/>
              </w:rPr>
              <w:t>0,37</w:t>
            </w:r>
          </w:p>
        </w:tc>
        <w:tc>
          <w:tcPr>
            <w:tcW w:w="0" w:type="auto"/>
            <w:shd w:val="clear" w:color="auto" w:fill="auto"/>
            <w:vAlign w:val="center"/>
          </w:tcPr>
          <w:p w:rsidR="008A21D1" w:rsidRPr="00DA7FC7" w:rsidRDefault="008A21D1" w:rsidP="00016408">
            <w:pPr>
              <w:rPr>
                <w:rFonts w:ascii="Times New Roman" w:hAnsi="Times New Roman" w:cs="Times New Roman"/>
                <w:szCs w:val="28"/>
              </w:rPr>
            </w:pPr>
            <w:r w:rsidRPr="00DA7FC7">
              <w:rPr>
                <w:rFonts w:ascii="Times New Roman" w:hAnsi="Times New Roman" w:cs="Times New Roman"/>
                <w:szCs w:val="28"/>
              </w:rPr>
              <w:t>0,36</w:t>
            </w:r>
          </w:p>
        </w:tc>
        <w:tc>
          <w:tcPr>
            <w:tcW w:w="1901" w:type="dxa"/>
            <w:shd w:val="clear" w:color="auto" w:fill="auto"/>
            <w:vAlign w:val="center"/>
          </w:tcPr>
          <w:p w:rsidR="008A21D1" w:rsidRPr="00DA7FC7" w:rsidRDefault="008A21D1" w:rsidP="00016408">
            <w:pPr>
              <w:rPr>
                <w:rFonts w:ascii="Times New Roman" w:hAnsi="Times New Roman" w:cs="Times New Roman"/>
                <w:szCs w:val="28"/>
              </w:rPr>
            </w:pPr>
            <w:r w:rsidRPr="00DA7FC7">
              <w:rPr>
                <w:rFonts w:ascii="Times New Roman" w:hAnsi="Times New Roman" w:cs="Times New Roman"/>
                <w:szCs w:val="28"/>
                <w:lang w:val="en-US"/>
              </w:rPr>
              <w:t xml:space="preserve">&gt; </w:t>
            </w:r>
            <w:r w:rsidRPr="00DA7FC7">
              <w:rPr>
                <w:rFonts w:ascii="Times New Roman" w:hAnsi="Times New Roman" w:cs="Times New Roman"/>
                <w:szCs w:val="28"/>
              </w:rPr>
              <w:t>или = 0,5</w:t>
            </w:r>
          </w:p>
        </w:tc>
      </w:tr>
    </w:tbl>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Все показатели не соответствуют нормативным значениям, что свидетельствует о низкой долгосрочной платежеспособности предприятия за счет внутренних резервов.</w:t>
      </w:r>
    </w:p>
    <w:p w:rsidR="008A21D1" w:rsidRPr="00C54BBA" w:rsidRDefault="008A21D1" w:rsidP="00C54BBA">
      <w:pPr>
        <w:spacing w:line="360" w:lineRule="auto"/>
        <w:ind w:firstLine="709"/>
        <w:jc w:val="both"/>
        <w:rPr>
          <w:rFonts w:ascii="Times New Roman" w:hAnsi="Times New Roman" w:cs="Times New Roman"/>
          <w:b/>
          <w:i/>
          <w:sz w:val="28"/>
          <w:szCs w:val="28"/>
        </w:rPr>
      </w:pPr>
    </w:p>
    <w:p w:rsidR="008A21D1" w:rsidRPr="00C54BBA" w:rsidRDefault="008A21D1" w:rsidP="00C54BBA">
      <w:pPr>
        <w:pStyle w:val="20"/>
        <w:spacing w:line="360" w:lineRule="auto"/>
        <w:ind w:firstLine="709"/>
        <w:jc w:val="both"/>
        <w:rPr>
          <w:i/>
        </w:rPr>
      </w:pPr>
      <w:bookmarkStart w:id="17" w:name="_Toc89578334"/>
      <w:r w:rsidRPr="00C54BBA">
        <w:rPr>
          <w:i/>
        </w:rPr>
        <w:t>Этап 5. Показатели деловой активности.</w:t>
      </w:r>
      <w:bookmarkEnd w:id="17"/>
    </w:p>
    <w:p w:rsidR="008A21D1" w:rsidRPr="00C54BBA" w:rsidRDefault="008A21D1" w:rsidP="00C54BBA">
      <w:pPr>
        <w:spacing w:line="360" w:lineRule="auto"/>
        <w:ind w:firstLine="709"/>
        <w:jc w:val="both"/>
        <w:rPr>
          <w:rFonts w:ascii="Times New Roman" w:hAnsi="Times New Roman" w:cs="Times New Roman"/>
          <w:sz w:val="28"/>
          <w:szCs w:val="28"/>
        </w:rPr>
      </w:pP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Показатели деловой активности часто называют «коэффициентами текущей деятельности организации». Они, в основном, измеряют эффективность использования организацией своих активов. К числу показателей деловой активности относятся:</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коэффициенты оборачиваемости дебиторской задолженности;</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коэффициенты оборачиваемости кредиторской задолженности;</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коэффициенты оборачиваемости запасов;</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коэффициенты оборачиваемости активов.</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i/>
          <w:sz w:val="28"/>
          <w:szCs w:val="28"/>
        </w:rPr>
        <w:t>Коэффициенты оборачиваемости дебиторской задолженности</w:t>
      </w:r>
      <w:r w:rsidRPr="00C54BBA">
        <w:rPr>
          <w:rFonts w:ascii="Times New Roman" w:hAnsi="Times New Roman" w:cs="Times New Roman"/>
          <w:sz w:val="28"/>
          <w:szCs w:val="28"/>
        </w:rPr>
        <w:t>.</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Оборачиваемость дебиторской задолженности может быть выражена либо как средне число оборотов дебиторской задолженности за год (квартал, месяц), либо как число дней, необходимых в среднем для сбора задолженности. Медленная оборачиваемость дебиторской задолженности – более продолжительный период сбора платежей – не только ограничивает краткосрочную ликвидность организации, но и может свидетельствовать о слишком больших потерях от безнадежных долгов.</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С другой стороны быстрая оборачиваемость дебиторской задолженности (короткий период ее сбора) может указывать на излишне жесткую кредитную политику, ограничивающую продажи организации.</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Оборачиваемость дебиторской задолженности определяется по двум формулам:</w:t>
      </w:r>
    </w:p>
    <w:p w:rsidR="008A21D1" w:rsidRPr="00C54BBA" w:rsidRDefault="008A21D1" w:rsidP="00C54BBA">
      <w:pPr>
        <w:numPr>
          <w:ilvl w:val="0"/>
          <w:numId w:val="20"/>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по числу оборотов дебиторской задолженности:</w:t>
      </w:r>
    </w:p>
    <w:p w:rsidR="008A21D1" w:rsidRPr="00C54BBA" w:rsidRDefault="008A21D1" w:rsidP="00C54BBA">
      <w:pPr>
        <w:spacing w:line="360" w:lineRule="auto"/>
        <w:ind w:firstLine="709"/>
        <w:jc w:val="both"/>
        <w:rPr>
          <w:rFonts w:ascii="Times New Roman" w:hAnsi="Times New Roman" w:cs="Times New Roman"/>
          <w:sz w:val="28"/>
          <w:szCs w:val="28"/>
        </w:rPr>
      </w:pP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В – выручка;</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ДЗ</w:t>
      </w:r>
      <w:r w:rsidRPr="00C54BBA">
        <w:rPr>
          <w:rFonts w:ascii="Times New Roman" w:hAnsi="Times New Roman" w:cs="Times New Roman"/>
          <w:sz w:val="28"/>
          <w:szCs w:val="28"/>
          <w:vertAlign w:val="subscript"/>
        </w:rPr>
        <w:t>кр.</w:t>
      </w:r>
      <w:r w:rsidRPr="00C54BBA">
        <w:rPr>
          <w:rFonts w:ascii="Times New Roman" w:hAnsi="Times New Roman" w:cs="Times New Roman"/>
          <w:sz w:val="28"/>
          <w:szCs w:val="28"/>
        </w:rPr>
        <w:t xml:space="preserve"> – дебиторская задолженность краткосрочная;</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ДЗ</w:t>
      </w:r>
      <w:r w:rsidRPr="00C54BBA">
        <w:rPr>
          <w:rFonts w:ascii="Times New Roman" w:hAnsi="Times New Roman" w:cs="Times New Roman"/>
          <w:sz w:val="28"/>
          <w:szCs w:val="28"/>
          <w:vertAlign w:val="subscript"/>
        </w:rPr>
        <w:t>долг.</w:t>
      </w:r>
      <w:r w:rsidRPr="00C54BBA">
        <w:rPr>
          <w:rFonts w:ascii="Times New Roman" w:hAnsi="Times New Roman" w:cs="Times New Roman"/>
          <w:sz w:val="28"/>
          <w:szCs w:val="28"/>
        </w:rPr>
        <w:t xml:space="preserve"> – дебиторская задолженность долгосрочная.</w:t>
      </w:r>
    </w:p>
    <w:p w:rsidR="008A21D1" w:rsidRPr="00C54BBA" w:rsidRDefault="008A21D1" w:rsidP="00C54BBA">
      <w:pPr>
        <w:spacing w:line="360" w:lineRule="auto"/>
        <w:ind w:firstLine="709"/>
        <w:jc w:val="both"/>
        <w:rPr>
          <w:rFonts w:ascii="Times New Roman" w:hAnsi="Times New Roman" w:cs="Times New Roman"/>
          <w:sz w:val="28"/>
          <w:szCs w:val="28"/>
        </w:rPr>
      </w:pPr>
    </w:p>
    <w:p w:rsidR="008A21D1" w:rsidRPr="00C54BBA" w:rsidRDefault="008A21D1" w:rsidP="00C54BBA">
      <w:pPr>
        <w:numPr>
          <w:ilvl w:val="0"/>
          <w:numId w:val="20"/>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по сроку погашения дебиторской задолженности в днях:</w:t>
      </w:r>
    </w:p>
    <w:p w:rsidR="008A21D1" w:rsidRPr="00C54BBA" w:rsidRDefault="008A21D1" w:rsidP="00C54BBA">
      <w:pPr>
        <w:spacing w:line="360" w:lineRule="auto"/>
        <w:ind w:firstLine="709"/>
        <w:jc w:val="both"/>
        <w:rPr>
          <w:rFonts w:ascii="Times New Roman" w:hAnsi="Times New Roman" w:cs="Times New Roman"/>
          <w:sz w:val="28"/>
          <w:szCs w:val="28"/>
        </w:rPr>
      </w:pP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lang w:val="en-US"/>
        </w:rPr>
        <w:t>N</w:t>
      </w:r>
      <w:r w:rsidRPr="00C54BBA">
        <w:rPr>
          <w:rFonts w:ascii="Times New Roman" w:hAnsi="Times New Roman" w:cs="Times New Roman"/>
          <w:sz w:val="28"/>
          <w:szCs w:val="28"/>
          <w:vertAlign w:val="subscript"/>
        </w:rPr>
        <w:t>ДЗ</w:t>
      </w:r>
      <w:r w:rsidRPr="00C54BBA">
        <w:rPr>
          <w:rFonts w:ascii="Times New Roman" w:hAnsi="Times New Roman" w:cs="Times New Roman"/>
          <w:sz w:val="28"/>
          <w:szCs w:val="28"/>
        </w:rPr>
        <w:t xml:space="preserve"> – число оборотов дебиторской задолженности.</w:t>
      </w:r>
    </w:p>
    <w:p w:rsidR="008A21D1" w:rsidRPr="00C54BBA" w:rsidRDefault="008A21D1" w:rsidP="00C54BBA">
      <w:pPr>
        <w:spacing w:line="360" w:lineRule="auto"/>
        <w:ind w:firstLine="709"/>
        <w:jc w:val="both"/>
        <w:rPr>
          <w:rFonts w:ascii="Times New Roman" w:hAnsi="Times New Roman" w:cs="Times New Roman"/>
          <w:sz w:val="28"/>
          <w:szCs w:val="28"/>
        </w:rPr>
      </w:pP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i/>
          <w:sz w:val="28"/>
          <w:szCs w:val="28"/>
        </w:rPr>
        <w:t>Коэффициенты оборачиваемости кредиторской задолженности.</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Оборачиваемость кредиторской задолженности или среднее число дней кредиторской задолженности характеризуют, насколько быстро организация оплачивает свои счета. Величина коэффициентов может существенно отличаться по отдельным организациям, так как сами условия кредита или приобретения товара у поставщиков и подрядчиков могут быть весьма разнообразны.</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Коэффициенты оборачиваемости кредиторской задолженности рассчитываются по следующим формулам:</w:t>
      </w:r>
    </w:p>
    <w:p w:rsidR="008A21D1" w:rsidRPr="00C54BBA" w:rsidRDefault="008A21D1" w:rsidP="00C54BBA">
      <w:pPr>
        <w:numPr>
          <w:ilvl w:val="0"/>
          <w:numId w:val="21"/>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по числу оборотов кредиторской задолженности:</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В – выручка;</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КЗ</w:t>
      </w:r>
      <w:r w:rsidRPr="00C54BBA">
        <w:rPr>
          <w:rFonts w:ascii="Times New Roman" w:hAnsi="Times New Roman" w:cs="Times New Roman"/>
          <w:sz w:val="28"/>
          <w:szCs w:val="28"/>
          <w:vertAlign w:val="subscript"/>
        </w:rPr>
        <w:t>нач.</w:t>
      </w:r>
      <w:r w:rsidRPr="00C54BBA">
        <w:rPr>
          <w:rFonts w:ascii="Times New Roman" w:hAnsi="Times New Roman" w:cs="Times New Roman"/>
          <w:sz w:val="28"/>
          <w:szCs w:val="28"/>
        </w:rPr>
        <w:t xml:space="preserve"> – кредиторская задолженность на начало периода;</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КЗ</w:t>
      </w:r>
      <w:r w:rsidRPr="00C54BBA">
        <w:rPr>
          <w:rFonts w:ascii="Times New Roman" w:hAnsi="Times New Roman" w:cs="Times New Roman"/>
          <w:sz w:val="28"/>
          <w:szCs w:val="28"/>
          <w:vertAlign w:val="subscript"/>
        </w:rPr>
        <w:t>кон.</w:t>
      </w:r>
      <w:r w:rsidRPr="00C54BBA">
        <w:rPr>
          <w:rFonts w:ascii="Times New Roman" w:hAnsi="Times New Roman" w:cs="Times New Roman"/>
          <w:sz w:val="28"/>
          <w:szCs w:val="28"/>
        </w:rPr>
        <w:t xml:space="preserve"> – кредиторская задолженность на конец периода.</w:t>
      </w:r>
    </w:p>
    <w:p w:rsidR="008A21D1" w:rsidRPr="00C54BBA" w:rsidRDefault="008A21D1" w:rsidP="00C54BBA">
      <w:pPr>
        <w:numPr>
          <w:ilvl w:val="0"/>
          <w:numId w:val="21"/>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по сроку погашения кредиторской задолженности:</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lang w:val="en-US"/>
        </w:rPr>
        <w:t>N</w:t>
      </w:r>
      <w:r w:rsidRPr="00C54BBA">
        <w:rPr>
          <w:rFonts w:ascii="Times New Roman" w:hAnsi="Times New Roman" w:cs="Times New Roman"/>
          <w:sz w:val="28"/>
          <w:szCs w:val="28"/>
          <w:vertAlign w:val="subscript"/>
        </w:rPr>
        <w:t>КЗ</w:t>
      </w:r>
      <w:r w:rsidRPr="00C54BBA">
        <w:rPr>
          <w:rFonts w:ascii="Times New Roman" w:hAnsi="Times New Roman" w:cs="Times New Roman"/>
          <w:sz w:val="28"/>
          <w:szCs w:val="28"/>
        </w:rPr>
        <w:t xml:space="preserve"> – число оборотов кредиторской задолженности.</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Показатели кредиторской задолженности так же, как и дебиторской, могут быть рассчитаны за год, квартал или месяц.</w:t>
      </w:r>
    </w:p>
    <w:p w:rsidR="008A21D1" w:rsidRPr="00C54BBA" w:rsidRDefault="008A21D1" w:rsidP="00C54BBA">
      <w:pPr>
        <w:spacing w:line="360" w:lineRule="auto"/>
        <w:ind w:firstLine="709"/>
        <w:jc w:val="both"/>
        <w:rPr>
          <w:rFonts w:ascii="Times New Roman" w:hAnsi="Times New Roman" w:cs="Times New Roman"/>
          <w:sz w:val="28"/>
          <w:szCs w:val="28"/>
          <w:vertAlign w:val="subscript"/>
        </w:rPr>
      </w:pPr>
      <w:r w:rsidRPr="00C54BBA">
        <w:rPr>
          <w:rFonts w:ascii="Times New Roman" w:hAnsi="Times New Roman" w:cs="Times New Roman"/>
          <w:sz w:val="28"/>
          <w:szCs w:val="28"/>
        </w:rPr>
        <w:t xml:space="preserve">Для эффективно функционирующей организации должны соблюдаться следующие неравенства: </w:t>
      </w:r>
      <w:r w:rsidRPr="00C54BBA">
        <w:rPr>
          <w:rFonts w:ascii="Times New Roman" w:hAnsi="Times New Roman" w:cs="Times New Roman"/>
          <w:sz w:val="28"/>
          <w:szCs w:val="28"/>
          <w:lang w:val="en-US"/>
        </w:rPr>
        <w:t>N</w:t>
      </w:r>
      <w:r w:rsidRPr="00C54BBA">
        <w:rPr>
          <w:rFonts w:ascii="Times New Roman" w:hAnsi="Times New Roman" w:cs="Times New Roman"/>
          <w:sz w:val="28"/>
          <w:szCs w:val="28"/>
          <w:vertAlign w:val="subscript"/>
        </w:rPr>
        <w:t>ДЗ</w:t>
      </w:r>
      <w:r w:rsidRPr="00C54BBA">
        <w:rPr>
          <w:rFonts w:ascii="Times New Roman" w:hAnsi="Times New Roman" w:cs="Times New Roman"/>
          <w:sz w:val="28"/>
          <w:szCs w:val="28"/>
        </w:rPr>
        <w:t xml:space="preserve"> &gt; </w:t>
      </w:r>
      <w:r w:rsidRPr="00C54BBA">
        <w:rPr>
          <w:rFonts w:ascii="Times New Roman" w:hAnsi="Times New Roman" w:cs="Times New Roman"/>
          <w:sz w:val="28"/>
          <w:szCs w:val="28"/>
          <w:lang w:val="en-US"/>
        </w:rPr>
        <w:t>N</w:t>
      </w:r>
      <w:r w:rsidRPr="00C54BBA">
        <w:rPr>
          <w:rFonts w:ascii="Times New Roman" w:hAnsi="Times New Roman" w:cs="Times New Roman"/>
          <w:sz w:val="28"/>
          <w:szCs w:val="28"/>
          <w:vertAlign w:val="subscript"/>
        </w:rPr>
        <w:t>КЗ</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xml:space="preserve">                                 О</w:t>
      </w:r>
      <w:r w:rsidRPr="00C54BBA">
        <w:rPr>
          <w:rFonts w:ascii="Times New Roman" w:hAnsi="Times New Roman" w:cs="Times New Roman"/>
          <w:sz w:val="28"/>
          <w:szCs w:val="28"/>
          <w:vertAlign w:val="subscript"/>
        </w:rPr>
        <w:t>ДЗ</w:t>
      </w:r>
      <w:r w:rsidRPr="00C54BBA">
        <w:rPr>
          <w:rFonts w:ascii="Times New Roman" w:hAnsi="Times New Roman" w:cs="Times New Roman"/>
          <w:sz w:val="28"/>
          <w:szCs w:val="28"/>
        </w:rPr>
        <w:t xml:space="preserve"> &lt; О</w:t>
      </w:r>
      <w:r w:rsidRPr="00C54BBA">
        <w:rPr>
          <w:rFonts w:ascii="Times New Roman" w:hAnsi="Times New Roman" w:cs="Times New Roman"/>
          <w:sz w:val="28"/>
          <w:szCs w:val="28"/>
          <w:vertAlign w:val="subscript"/>
        </w:rPr>
        <w:t>КЗ</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Существенное снижение коэффициентов оборачиваемости кредиторской задолженности может означать, что организация извлекает для себя выгоду из условий работы с поставщиками, либо от задержек расчетов с бюджетом, государственными внебюджетными фондами и собственными работниками.</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i/>
          <w:sz w:val="28"/>
          <w:szCs w:val="28"/>
        </w:rPr>
        <w:t>Коэффициенты оборачиваемости запасов.</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Наиболее часто применяемыми показателями деловой активности организации служат коэффициенты оборачиваемости запасов. Эти показатели выражаются количеством раз оборачиваемости запасов или числом дней запаса. Они отражают, как часто оборачиваются или продаются запасы при обеспечении объема продаж. Коэффициенты оборачиваемости запасов помогают определить быстроту их обновляемости и выявить «залежалость» отдельных запасов, показав, сколько раз запасы продавались и восстанавливались в течение года (квартала, месяца).</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Коэффициенты оборачиваемости запасов определяются по формулам:</w:t>
      </w:r>
    </w:p>
    <w:p w:rsidR="008A21D1" w:rsidRPr="00C54BBA" w:rsidRDefault="008A21D1" w:rsidP="00C54BBA">
      <w:pPr>
        <w:numPr>
          <w:ilvl w:val="0"/>
          <w:numId w:val="22"/>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по числу оборотов запасов:</w:t>
      </w:r>
    </w:p>
    <w:p w:rsidR="008A21D1" w:rsidRPr="00C54BBA" w:rsidRDefault="008A21D1" w:rsidP="00C54BBA">
      <w:pPr>
        <w:spacing w:line="360" w:lineRule="auto"/>
        <w:ind w:firstLine="709"/>
        <w:jc w:val="both"/>
        <w:rPr>
          <w:rFonts w:ascii="Times New Roman" w:hAnsi="Times New Roman" w:cs="Times New Roman"/>
          <w:sz w:val="28"/>
          <w:szCs w:val="28"/>
        </w:rPr>
      </w:pP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СС – себестоимость;</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З</w:t>
      </w:r>
      <w:r w:rsidRPr="00C54BBA">
        <w:rPr>
          <w:rFonts w:ascii="Times New Roman" w:hAnsi="Times New Roman" w:cs="Times New Roman"/>
          <w:sz w:val="28"/>
          <w:szCs w:val="28"/>
          <w:vertAlign w:val="subscript"/>
        </w:rPr>
        <w:t>нач.</w:t>
      </w:r>
      <w:r w:rsidRPr="00C54BBA">
        <w:rPr>
          <w:rFonts w:ascii="Times New Roman" w:hAnsi="Times New Roman" w:cs="Times New Roman"/>
          <w:sz w:val="28"/>
          <w:szCs w:val="28"/>
        </w:rPr>
        <w:t xml:space="preserve"> – запасы на начало периода;</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З</w:t>
      </w:r>
      <w:r w:rsidRPr="00C54BBA">
        <w:rPr>
          <w:rFonts w:ascii="Times New Roman" w:hAnsi="Times New Roman" w:cs="Times New Roman"/>
          <w:sz w:val="28"/>
          <w:szCs w:val="28"/>
          <w:vertAlign w:val="subscript"/>
        </w:rPr>
        <w:t>кон.</w:t>
      </w:r>
      <w:r w:rsidRPr="00C54BBA">
        <w:rPr>
          <w:rFonts w:ascii="Times New Roman" w:hAnsi="Times New Roman" w:cs="Times New Roman"/>
          <w:sz w:val="28"/>
          <w:szCs w:val="28"/>
        </w:rPr>
        <w:t xml:space="preserve"> – запасы на конец периода.</w:t>
      </w:r>
    </w:p>
    <w:p w:rsidR="008A21D1" w:rsidRPr="00C54BBA" w:rsidRDefault="008A21D1" w:rsidP="00C54BBA">
      <w:pPr>
        <w:spacing w:line="360" w:lineRule="auto"/>
        <w:ind w:firstLine="709"/>
        <w:jc w:val="both"/>
        <w:rPr>
          <w:rFonts w:ascii="Times New Roman" w:hAnsi="Times New Roman" w:cs="Times New Roman"/>
          <w:sz w:val="28"/>
          <w:szCs w:val="28"/>
        </w:rPr>
      </w:pPr>
    </w:p>
    <w:p w:rsidR="008A21D1" w:rsidRPr="00C54BBA" w:rsidRDefault="008A21D1" w:rsidP="00C54BBA">
      <w:pPr>
        <w:numPr>
          <w:ilvl w:val="0"/>
          <w:numId w:val="22"/>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по сроку запасов:</w:t>
      </w:r>
    </w:p>
    <w:p w:rsidR="008A21D1" w:rsidRPr="00C54BBA" w:rsidRDefault="008A21D1" w:rsidP="00C54BBA">
      <w:pPr>
        <w:spacing w:line="360" w:lineRule="auto"/>
        <w:ind w:firstLine="709"/>
        <w:jc w:val="both"/>
        <w:rPr>
          <w:rFonts w:ascii="Times New Roman" w:hAnsi="Times New Roman" w:cs="Times New Roman"/>
          <w:sz w:val="28"/>
          <w:szCs w:val="28"/>
        </w:rPr>
      </w:pP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lang w:val="en-US"/>
        </w:rPr>
        <w:t>N</w:t>
      </w:r>
      <w:r w:rsidRPr="00C54BBA">
        <w:rPr>
          <w:rFonts w:ascii="Times New Roman" w:hAnsi="Times New Roman" w:cs="Times New Roman"/>
          <w:sz w:val="28"/>
          <w:szCs w:val="28"/>
          <w:vertAlign w:val="subscript"/>
        </w:rPr>
        <w:t>З</w:t>
      </w:r>
      <w:r w:rsidRPr="00C54BBA">
        <w:rPr>
          <w:rFonts w:ascii="Times New Roman" w:hAnsi="Times New Roman" w:cs="Times New Roman"/>
          <w:sz w:val="28"/>
          <w:szCs w:val="28"/>
        </w:rPr>
        <w:t xml:space="preserve"> – число оборотов запасов.</w:t>
      </w:r>
    </w:p>
    <w:p w:rsidR="008A21D1" w:rsidRPr="00C54BBA" w:rsidRDefault="008A21D1" w:rsidP="00C54BBA">
      <w:pPr>
        <w:spacing w:line="360" w:lineRule="auto"/>
        <w:ind w:firstLine="709"/>
        <w:jc w:val="both"/>
        <w:rPr>
          <w:rFonts w:ascii="Times New Roman" w:hAnsi="Times New Roman" w:cs="Times New Roman"/>
          <w:sz w:val="28"/>
          <w:szCs w:val="28"/>
        </w:rPr>
      </w:pP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Эти показатели могут определяться по году, кварталу, месяцу.</w:t>
      </w:r>
    </w:p>
    <w:p w:rsidR="008A21D1" w:rsidRPr="00C54BBA" w:rsidRDefault="008A21D1" w:rsidP="00C54BBA">
      <w:pPr>
        <w:spacing w:line="360" w:lineRule="auto"/>
        <w:ind w:firstLine="709"/>
        <w:jc w:val="both"/>
        <w:rPr>
          <w:rFonts w:ascii="Times New Roman" w:hAnsi="Times New Roman" w:cs="Times New Roman"/>
          <w:sz w:val="28"/>
          <w:szCs w:val="28"/>
        </w:rPr>
      </w:pP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i/>
          <w:sz w:val="28"/>
          <w:szCs w:val="28"/>
        </w:rPr>
        <w:t>Коэффициенты оборачиваемости активов.</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Оборачиваемость активов определяется отношением выручки от продаж к совокупным активам:</w:t>
      </w:r>
    </w:p>
    <w:p w:rsidR="008A21D1" w:rsidRPr="00C54BBA" w:rsidRDefault="008A21D1" w:rsidP="00C54BBA">
      <w:pPr>
        <w:numPr>
          <w:ilvl w:val="0"/>
          <w:numId w:val="23"/>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число оборотов активов:</w:t>
      </w:r>
    </w:p>
    <w:p w:rsidR="008A21D1" w:rsidRPr="00C54BBA" w:rsidRDefault="008A21D1" w:rsidP="00C54BBA">
      <w:pPr>
        <w:spacing w:line="360" w:lineRule="auto"/>
        <w:ind w:firstLine="709"/>
        <w:jc w:val="both"/>
        <w:rPr>
          <w:rFonts w:ascii="Times New Roman" w:hAnsi="Times New Roman" w:cs="Times New Roman"/>
          <w:sz w:val="28"/>
          <w:szCs w:val="28"/>
        </w:rPr>
      </w:pP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В – выручка;</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А</w:t>
      </w:r>
      <w:r w:rsidRPr="00C54BBA">
        <w:rPr>
          <w:rFonts w:ascii="Times New Roman" w:hAnsi="Times New Roman" w:cs="Times New Roman"/>
          <w:sz w:val="28"/>
          <w:szCs w:val="28"/>
          <w:vertAlign w:val="subscript"/>
        </w:rPr>
        <w:t>нач.</w:t>
      </w:r>
      <w:r w:rsidRPr="00C54BBA">
        <w:rPr>
          <w:rFonts w:ascii="Times New Roman" w:hAnsi="Times New Roman" w:cs="Times New Roman"/>
          <w:sz w:val="28"/>
          <w:szCs w:val="28"/>
        </w:rPr>
        <w:t xml:space="preserve"> – активы на начало периода;</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А</w:t>
      </w:r>
      <w:r w:rsidRPr="00C54BBA">
        <w:rPr>
          <w:rFonts w:ascii="Times New Roman" w:hAnsi="Times New Roman" w:cs="Times New Roman"/>
          <w:sz w:val="28"/>
          <w:szCs w:val="28"/>
          <w:vertAlign w:val="subscript"/>
        </w:rPr>
        <w:t>кон.</w:t>
      </w:r>
      <w:r w:rsidRPr="00C54BBA">
        <w:rPr>
          <w:rFonts w:ascii="Times New Roman" w:hAnsi="Times New Roman" w:cs="Times New Roman"/>
          <w:sz w:val="28"/>
          <w:szCs w:val="28"/>
        </w:rPr>
        <w:t xml:space="preserve"> – активы на конец периода.</w:t>
      </w:r>
    </w:p>
    <w:p w:rsidR="008A21D1" w:rsidRPr="00C54BBA" w:rsidRDefault="008A21D1" w:rsidP="00C54BBA">
      <w:pPr>
        <w:spacing w:line="360" w:lineRule="auto"/>
        <w:ind w:firstLine="709"/>
        <w:jc w:val="both"/>
        <w:rPr>
          <w:rFonts w:ascii="Times New Roman" w:hAnsi="Times New Roman" w:cs="Times New Roman"/>
          <w:sz w:val="28"/>
          <w:szCs w:val="28"/>
        </w:rPr>
      </w:pPr>
    </w:p>
    <w:p w:rsidR="008A21D1" w:rsidRPr="00C54BBA" w:rsidRDefault="008A21D1" w:rsidP="00C54BBA">
      <w:pPr>
        <w:numPr>
          <w:ilvl w:val="0"/>
          <w:numId w:val="23"/>
        </w:numPr>
        <w:spacing w:line="360" w:lineRule="auto"/>
        <w:ind w:left="0" w:firstLine="709"/>
        <w:jc w:val="both"/>
        <w:rPr>
          <w:rFonts w:ascii="Times New Roman" w:hAnsi="Times New Roman" w:cs="Times New Roman"/>
          <w:sz w:val="28"/>
          <w:szCs w:val="28"/>
        </w:rPr>
      </w:pPr>
      <w:r w:rsidRPr="00C54BBA">
        <w:rPr>
          <w:rFonts w:ascii="Times New Roman" w:hAnsi="Times New Roman" w:cs="Times New Roman"/>
          <w:sz w:val="28"/>
          <w:szCs w:val="28"/>
        </w:rPr>
        <w:t>срок оборачиваемости активов:</w:t>
      </w:r>
    </w:p>
    <w:p w:rsidR="008A21D1" w:rsidRPr="00C54BBA" w:rsidRDefault="008A21D1" w:rsidP="00C54BBA">
      <w:pPr>
        <w:spacing w:line="360" w:lineRule="auto"/>
        <w:ind w:firstLine="709"/>
        <w:jc w:val="both"/>
        <w:rPr>
          <w:rFonts w:ascii="Times New Roman" w:hAnsi="Times New Roman" w:cs="Times New Roman"/>
          <w:sz w:val="28"/>
          <w:szCs w:val="28"/>
        </w:rPr>
      </w:pP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lang w:val="en-US"/>
        </w:rPr>
        <w:t>N</w:t>
      </w:r>
      <w:r w:rsidRPr="00C54BBA">
        <w:rPr>
          <w:rFonts w:ascii="Times New Roman" w:hAnsi="Times New Roman" w:cs="Times New Roman"/>
          <w:sz w:val="28"/>
          <w:szCs w:val="28"/>
          <w:vertAlign w:val="subscript"/>
        </w:rPr>
        <w:t>А</w:t>
      </w:r>
      <w:r w:rsidRPr="00C54BBA">
        <w:rPr>
          <w:rFonts w:ascii="Times New Roman" w:hAnsi="Times New Roman" w:cs="Times New Roman"/>
          <w:sz w:val="28"/>
          <w:szCs w:val="28"/>
        </w:rPr>
        <w:t xml:space="preserve"> – число оборотов активов.</w:t>
      </w:r>
    </w:p>
    <w:p w:rsidR="008A21D1" w:rsidRPr="00C54BBA" w:rsidRDefault="008A21D1" w:rsidP="00C54BBA">
      <w:pPr>
        <w:spacing w:line="360" w:lineRule="auto"/>
        <w:ind w:firstLine="709"/>
        <w:jc w:val="both"/>
        <w:rPr>
          <w:rFonts w:ascii="Times New Roman" w:hAnsi="Times New Roman" w:cs="Times New Roman"/>
          <w:sz w:val="28"/>
          <w:szCs w:val="28"/>
        </w:rPr>
      </w:pP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Коэффициенты использования активов или коэффициенты полной оборачиваемости активов показывают эффективность, с которой активы организации генерируют продажи. Высокая оборачиваемость активов характерна для организаций с малыми активами: консультационных, аудиторских, рекламных, туристических, либо для организаций с более амортизированными активами. Для промышленных предприятий с недавно установленным новым оборудованием и низкой степенью амортизации рассматриваемые коэффициенты будут иметь низкие значения (до 10).</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lang w:val="en-US"/>
        </w:rPr>
        <w:t>N</w:t>
      </w:r>
      <w:r w:rsidRPr="00C54BBA">
        <w:rPr>
          <w:rFonts w:ascii="Times New Roman" w:hAnsi="Times New Roman" w:cs="Times New Roman"/>
          <w:sz w:val="28"/>
          <w:szCs w:val="28"/>
          <w:vertAlign w:val="subscript"/>
        </w:rPr>
        <w:t>ДЗ</w:t>
      </w:r>
      <w:r w:rsidRPr="00C54BBA">
        <w:rPr>
          <w:rFonts w:ascii="Times New Roman" w:hAnsi="Times New Roman" w:cs="Times New Roman"/>
          <w:sz w:val="28"/>
          <w:szCs w:val="28"/>
        </w:rPr>
        <w:t xml:space="preserve"> &gt; </w:t>
      </w:r>
      <w:r w:rsidRPr="00C54BBA">
        <w:rPr>
          <w:rFonts w:ascii="Times New Roman" w:hAnsi="Times New Roman" w:cs="Times New Roman"/>
          <w:sz w:val="28"/>
          <w:szCs w:val="28"/>
          <w:lang w:val="en-US"/>
        </w:rPr>
        <w:t>N</w:t>
      </w:r>
      <w:r w:rsidRPr="00C54BBA">
        <w:rPr>
          <w:rFonts w:ascii="Times New Roman" w:hAnsi="Times New Roman" w:cs="Times New Roman"/>
          <w:sz w:val="28"/>
          <w:szCs w:val="28"/>
          <w:vertAlign w:val="subscript"/>
        </w:rPr>
        <w:t>КЗ</w:t>
      </w:r>
      <w:r w:rsidRPr="00C54BBA">
        <w:rPr>
          <w:rFonts w:ascii="Times New Roman" w:hAnsi="Times New Roman" w:cs="Times New Roman"/>
          <w:sz w:val="28"/>
          <w:szCs w:val="28"/>
        </w:rPr>
        <w:t xml:space="preserve"> – верно</w:t>
      </w:r>
    </w:p>
    <w:p w:rsidR="008A21D1"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О</w:t>
      </w:r>
      <w:r w:rsidRPr="00C54BBA">
        <w:rPr>
          <w:rFonts w:ascii="Times New Roman" w:hAnsi="Times New Roman" w:cs="Times New Roman"/>
          <w:sz w:val="28"/>
          <w:szCs w:val="28"/>
          <w:vertAlign w:val="subscript"/>
        </w:rPr>
        <w:t>ДЗ</w:t>
      </w:r>
      <w:r w:rsidRPr="00C54BBA">
        <w:rPr>
          <w:rFonts w:ascii="Times New Roman" w:hAnsi="Times New Roman" w:cs="Times New Roman"/>
          <w:sz w:val="28"/>
          <w:szCs w:val="28"/>
        </w:rPr>
        <w:t xml:space="preserve"> &lt; О</w:t>
      </w:r>
      <w:r w:rsidRPr="00C54BBA">
        <w:rPr>
          <w:rFonts w:ascii="Times New Roman" w:hAnsi="Times New Roman" w:cs="Times New Roman"/>
          <w:sz w:val="28"/>
          <w:szCs w:val="28"/>
          <w:vertAlign w:val="subscript"/>
        </w:rPr>
        <w:t>КЗ</w:t>
      </w:r>
      <w:r w:rsidRPr="00C54BBA">
        <w:rPr>
          <w:rFonts w:ascii="Times New Roman" w:hAnsi="Times New Roman" w:cs="Times New Roman"/>
          <w:sz w:val="28"/>
          <w:szCs w:val="28"/>
        </w:rPr>
        <w:t xml:space="preserve"> – верно. Условие эффективности деятельности организации соблюдается.</w:t>
      </w:r>
    </w:p>
    <w:p w:rsidR="00016408" w:rsidRDefault="00016408" w:rsidP="00C54BBA">
      <w:pPr>
        <w:spacing w:line="360" w:lineRule="auto"/>
        <w:ind w:firstLine="709"/>
        <w:jc w:val="both"/>
        <w:rPr>
          <w:rFonts w:ascii="Times New Roman" w:hAnsi="Times New Roman" w:cs="Times New Roman"/>
          <w:b/>
          <w:sz w:val="28"/>
          <w:szCs w:val="28"/>
        </w:rPr>
      </w:pPr>
      <w:r>
        <w:rPr>
          <w:rFonts w:ascii="Times New Roman" w:hAnsi="Times New Roman" w:cs="Times New Roman"/>
          <w:sz w:val="28"/>
          <w:szCs w:val="28"/>
        </w:rPr>
        <w:br w:type="page"/>
      </w:r>
      <w:r w:rsidR="00CE4C30" w:rsidRPr="00C54BBA">
        <w:rPr>
          <w:rFonts w:ascii="Times New Roman" w:hAnsi="Times New Roman" w:cs="Times New Roman"/>
          <w:b/>
          <w:sz w:val="28"/>
          <w:szCs w:val="28"/>
        </w:rPr>
        <w:t xml:space="preserve">Таблица 11. </w:t>
      </w:r>
    </w:p>
    <w:p w:rsidR="008A21D1" w:rsidRPr="00C54BBA" w:rsidRDefault="008A21D1" w:rsidP="00C54BBA">
      <w:pPr>
        <w:spacing w:line="360" w:lineRule="auto"/>
        <w:ind w:firstLine="709"/>
        <w:jc w:val="both"/>
        <w:rPr>
          <w:rFonts w:ascii="Times New Roman" w:hAnsi="Times New Roman" w:cs="Times New Roman"/>
          <w:b/>
          <w:sz w:val="28"/>
          <w:szCs w:val="28"/>
        </w:rPr>
      </w:pPr>
      <w:r w:rsidRPr="00C54BBA">
        <w:rPr>
          <w:rFonts w:ascii="Times New Roman" w:hAnsi="Times New Roman" w:cs="Times New Roman"/>
          <w:b/>
          <w:sz w:val="28"/>
          <w:szCs w:val="28"/>
        </w:rPr>
        <w:t>Показатели деловой активности ООО «Грот»</w:t>
      </w:r>
    </w:p>
    <w:p w:rsidR="008A21D1" w:rsidRPr="00C54BBA" w:rsidRDefault="008A21D1" w:rsidP="00C54BBA">
      <w:pPr>
        <w:spacing w:line="360" w:lineRule="auto"/>
        <w:ind w:firstLine="709"/>
        <w:jc w:val="both"/>
        <w:rPr>
          <w:rFonts w:ascii="Times New Roman" w:hAnsi="Times New Roman" w:cs="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678"/>
      </w:tblGrid>
      <w:tr w:rsidR="008A21D1" w:rsidRPr="00DA7FC7" w:rsidTr="00DA7FC7">
        <w:tc>
          <w:tcPr>
            <w:tcW w:w="4678" w:type="dxa"/>
            <w:shd w:val="clear" w:color="auto" w:fill="auto"/>
            <w:vAlign w:val="center"/>
          </w:tcPr>
          <w:p w:rsidR="008A21D1" w:rsidRPr="00DA7FC7" w:rsidRDefault="008A21D1" w:rsidP="00016408">
            <w:pPr>
              <w:rPr>
                <w:rFonts w:ascii="Times New Roman" w:hAnsi="Times New Roman" w:cs="Times New Roman"/>
                <w:szCs w:val="28"/>
              </w:rPr>
            </w:pPr>
            <w:r w:rsidRPr="00DA7FC7">
              <w:rPr>
                <w:rFonts w:ascii="Times New Roman" w:hAnsi="Times New Roman" w:cs="Times New Roman"/>
                <w:szCs w:val="28"/>
              </w:rPr>
              <w:t>Показатели</w:t>
            </w:r>
          </w:p>
        </w:tc>
        <w:tc>
          <w:tcPr>
            <w:tcW w:w="4678" w:type="dxa"/>
            <w:shd w:val="clear" w:color="auto" w:fill="auto"/>
            <w:vAlign w:val="center"/>
          </w:tcPr>
          <w:p w:rsidR="008A21D1" w:rsidRPr="00DA7FC7" w:rsidRDefault="008A21D1" w:rsidP="00016408">
            <w:pPr>
              <w:rPr>
                <w:rFonts w:ascii="Times New Roman" w:hAnsi="Times New Roman" w:cs="Times New Roman"/>
                <w:szCs w:val="28"/>
              </w:rPr>
            </w:pPr>
            <w:r w:rsidRPr="00DA7FC7">
              <w:rPr>
                <w:rFonts w:ascii="Times New Roman" w:hAnsi="Times New Roman" w:cs="Times New Roman"/>
                <w:szCs w:val="28"/>
              </w:rPr>
              <w:t>2002г.</w:t>
            </w:r>
          </w:p>
        </w:tc>
      </w:tr>
      <w:tr w:rsidR="008A21D1" w:rsidRPr="00DA7FC7" w:rsidTr="00DA7FC7">
        <w:tc>
          <w:tcPr>
            <w:tcW w:w="4678" w:type="dxa"/>
            <w:shd w:val="clear" w:color="auto" w:fill="auto"/>
            <w:vAlign w:val="center"/>
          </w:tcPr>
          <w:p w:rsidR="008A21D1" w:rsidRPr="00DA7FC7" w:rsidRDefault="008A21D1" w:rsidP="00016408">
            <w:pPr>
              <w:rPr>
                <w:rFonts w:ascii="Times New Roman" w:hAnsi="Times New Roman" w:cs="Times New Roman"/>
                <w:szCs w:val="28"/>
              </w:rPr>
            </w:pPr>
            <w:r w:rsidRPr="00DA7FC7">
              <w:rPr>
                <w:rFonts w:ascii="Times New Roman" w:hAnsi="Times New Roman" w:cs="Times New Roman"/>
                <w:szCs w:val="28"/>
              </w:rPr>
              <w:t>Число оборотов дебиторской задолженности (</w:t>
            </w:r>
            <w:r w:rsidRPr="00DA7FC7">
              <w:rPr>
                <w:rFonts w:ascii="Times New Roman" w:hAnsi="Times New Roman" w:cs="Times New Roman"/>
                <w:szCs w:val="28"/>
                <w:lang w:val="en-US"/>
              </w:rPr>
              <w:t>N</w:t>
            </w:r>
            <w:r w:rsidRPr="00DA7FC7">
              <w:rPr>
                <w:rFonts w:ascii="Times New Roman" w:hAnsi="Times New Roman" w:cs="Times New Roman"/>
                <w:szCs w:val="28"/>
                <w:vertAlign w:val="subscript"/>
              </w:rPr>
              <w:t>ДЗ</w:t>
            </w:r>
            <w:r w:rsidRPr="00DA7FC7">
              <w:rPr>
                <w:rFonts w:ascii="Times New Roman" w:hAnsi="Times New Roman" w:cs="Times New Roman"/>
                <w:szCs w:val="28"/>
              </w:rPr>
              <w:t>)</w:t>
            </w:r>
          </w:p>
          <w:p w:rsidR="008A21D1" w:rsidRPr="00DA7FC7" w:rsidRDefault="008A21D1" w:rsidP="00016408">
            <w:pPr>
              <w:rPr>
                <w:rFonts w:ascii="Times New Roman" w:hAnsi="Times New Roman" w:cs="Times New Roman"/>
                <w:szCs w:val="28"/>
              </w:rPr>
            </w:pPr>
            <w:r w:rsidRPr="00DA7FC7">
              <w:rPr>
                <w:rFonts w:ascii="Times New Roman" w:hAnsi="Times New Roman" w:cs="Times New Roman"/>
                <w:szCs w:val="28"/>
              </w:rPr>
              <w:t>Срок погашения дебиторской задолженности (О</w:t>
            </w:r>
            <w:r w:rsidRPr="00DA7FC7">
              <w:rPr>
                <w:rFonts w:ascii="Times New Roman" w:hAnsi="Times New Roman" w:cs="Times New Roman"/>
                <w:szCs w:val="28"/>
                <w:vertAlign w:val="subscript"/>
              </w:rPr>
              <w:t>ДЗ</w:t>
            </w:r>
            <w:r w:rsidRPr="00DA7FC7">
              <w:rPr>
                <w:rFonts w:ascii="Times New Roman" w:hAnsi="Times New Roman" w:cs="Times New Roman"/>
                <w:szCs w:val="28"/>
              </w:rPr>
              <w:t>)</w:t>
            </w:r>
          </w:p>
        </w:tc>
        <w:tc>
          <w:tcPr>
            <w:tcW w:w="4678" w:type="dxa"/>
            <w:shd w:val="clear" w:color="auto" w:fill="auto"/>
            <w:vAlign w:val="center"/>
          </w:tcPr>
          <w:p w:rsidR="008A21D1" w:rsidRPr="00DA7FC7" w:rsidRDefault="008A21D1" w:rsidP="00016408">
            <w:pPr>
              <w:rPr>
                <w:rFonts w:ascii="Times New Roman" w:hAnsi="Times New Roman" w:cs="Times New Roman"/>
                <w:szCs w:val="28"/>
              </w:rPr>
            </w:pPr>
            <w:r w:rsidRPr="00DA7FC7">
              <w:rPr>
                <w:rFonts w:ascii="Times New Roman" w:hAnsi="Times New Roman" w:cs="Times New Roman"/>
                <w:szCs w:val="28"/>
              </w:rPr>
              <w:t>1,41</w:t>
            </w:r>
          </w:p>
          <w:p w:rsidR="008A21D1" w:rsidRPr="00DA7FC7" w:rsidRDefault="008A21D1" w:rsidP="00016408">
            <w:pPr>
              <w:rPr>
                <w:rFonts w:ascii="Times New Roman" w:hAnsi="Times New Roman" w:cs="Times New Roman"/>
                <w:szCs w:val="28"/>
              </w:rPr>
            </w:pPr>
            <w:r w:rsidRPr="00DA7FC7">
              <w:rPr>
                <w:rFonts w:ascii="Times New Roman" w:hAnsi="Times New Roman" w:cs="Times New Roman"/>
                <w:szCs w:val="28"/>
              </w:rPr>
              <w:t>258,87 дней</w:t>
            </w:r>
          </w:p>
        </w:tc>
      </w:tr>
      <w:tr w:rsidR="008A21D1" w:rsidRPr="00DA7FC7" w:rsidTr="00DA7FC7">
        <w:tc>
          <w:tcPr>
            <w:tcW w:w="4678" w:type="dxa"/>
            <w:shd w:val="clear" w:color="auto" w:fill="auto"/>
            <w:vAlign w:val="center"/>
          </w:tcPr>
          <w:p w:rsidR="008A21D1" w:rsidRPr="00DA7FC7" w:rsidRDefault="008A21D1" w:rsidP="00016408">
            <w:pPr>
              <w:rPr>
                <w:rFonts w:ascii="Times New Roman" w:hAnsi="Times New Roman" w:cs="Times New Roman"/>
                <w:szCs w:val="28"/>
              </w:rPr>
            </w:pPr>
            <w:r w:rsidRPr="00DA7FC7">
              <w:rPr>
                <w:rFonts w:ascii="Times New Roman" w:hAnsi="Times New Roman" w:cs="Times New Roman"/>
                <w:szCs w:val="28"/>
              </w:rPr>
              <w:t>Число оборотов кредиторской задолженности (</w:t>
            </w:r>
            <w:r w:rsidRPr="00DA7FC7">
              <w:rPr>
                <w:rFonts w:ascii="Times New Roman" w:hAnsi="Times New Roman" w:cs="Times New Roman"/>
                <w:szCs w:val="28"/>
                <w:lang w:val="en-US"/>
              </w:rPr>
              <w:t>N</w:t>
            </w:r>
            <w:r w:rsidRPr="00DA7FC7">
              <w:rPr>
                <w:rFonts w:ascii="Times New Roman" w:hAnsi="Times New Roman" w:cs="Times New Roman"/>
                <w:szCs w:val="28"/>
                <w:vertAlign w:val="subscript"/>
              </w:rPr>
              <w:t>КЗ</w:t>
            </w:r>
            <w:r w:rsidRPr="00DA7FC7">
              <w:rPr>
                <w:rFonts w:ascii="Times New Roman" w:hAnsi="Times New Roman" w:cs="Times New Roman"/>
                <w:szCs w:val="28"/>
              </w:rPr>
              <w:t>)</w:t>
            </w:r>
          </w:p>
          <w:p w:rsidR="008A21D1" w:rsidRPr="00DA7FC7" w:rsidRDefault="008A21D1" w:rsidP="00016408">
            <w:pPr>
              <w:rPr>
                <w:rFonts w:ascii="Times New Roman" w:hAnsi="Times New Roman" w:cs="Times New Roman"/>
                <w:szCs w:val="28"/>
              </w:rPr>
            </w:pPr>
            <w:r w:rsidRPr="00DA7FC7">
              <w:rPr>
                <w:rFonts w:ascii="Times New Roman" w:hAnsi="Times New Roman" w:cs="Times New Roman"/>
                <w:szCs w:val="28"/>
              </w:rPr>
              <w:t>Срок погашения кредиторской задолженности (О</w:t>
            </w:r>
            <w:r w:rsidRPr="00DA7FC7">
              <w:rPr>
                <w:rFonts w:ascii="Times New Roman" w:hAnsi="Times New Roman" w:cs="Times New Roman"/>
                <w:szCs w:val="28"/>
                <w:vertAlign w:val="subscript"/>
              </w:rPr>
              <w:t>КЗ</w:t>
            </w:r>
            <w:r w:rsidRPr="00DA7FC7">
              <w:rPr>
                <w:rFonts w:ascii="Times New Roman" w:hAnsi="Times New Roman" w:cs="Times New Roman"/>
                <w:szCs w:val="28"/>
              </w:rPr>
              <w:t>)</w:t>
            </w:r>
          </w:p>
        </w:tc>
        <w:tc>
          <w:tcPr>
            <w:tcW w:w="4678" w:type="dxa"/>
            <w:shd w:val="clear" w:color="auto" w:fill="auto"/>
            <w:vAlign w:val="center"/>
          </w:tcPr>
          <w:p w:rsidR="008A21D1" w:rsidRPr="00DA7FC7" w:rsidRDefault="008A21D1" w:rsidP="00016408">
            <w:pPr>
              <w:rPr>
                <w:rFonts w:ascii="Times New Roman" w:hAnsi="Times New Roman" w:cs="Times New Roman"/>
                <w:szCs w:val="28"/>
              </w:rPr>
            </w:pPr>
            <w:r w:rsidRPr="00DA7FC7">
              <w:rPr>
                <w:rFonts w:ascii="Times New Roman" w:hAnsi="Times New Roman" w:cs="Times New Roman"/>
                <w:szCs w:val="28"/>
              </w:rPr>
              <w:t>0,35</w:t>
            </w:r>
          </w:p>
          <w:p w:rsidR="008A21D1" w:rsidRPr="00DA7FC7" w:rsidRDefault="008A21D1" w:rsidP="00016408">
            <w:pPr>
              <w:rPr>
                <w:rFonts w:ascii="Times New Roman" w:hAnsi="Times New Roman" w:cs="Times New Roman"/>
                <w:szCs w:val="28"/>
              </w:rPr>
            </w:pPr>
            <w:r w:rsidRPr="00DA7FC7">
              <w:rPr>
                <w:rFonts w:ascii="Times New Roman" w:hAnsi="Times New Roman" w:cs="Times New Roman"/>
                <w:szCs w:val="28"/>
              </w:rPr>
              <w:t>1042,86 дней</w:t>
            </w:r>
          </w:p>
        </w:tc>
      </w:tr>
      <w:tr w:rsidR="008A21D1" w:rsidRPr="00DA7FC7" w:rsidTr="00DA7FC7">
        <w:tc>
          <w:tcPr>
            <w:tcW w:w="4678" w:type="dxa"/>
            <w:shd w:val="clear" w:color="auto" w:fill="auto"/>
            <w:vAlign w:val="center"/>
          </w:tcPr>
          <w:p w:rsidR="008A21D1" w:rsidRPr="00DA7FC7" w:rsidRDefault="008A21D1" w:rsidP="00016408">
            <w:pPr>
              <w:rPr>
                <w:rFonts w:ascii="Times New Roman" w:hAnsi="Times New Roman" w:cs="Times New Roman"/>
                <w:szCs w:val="28"/>
              </w:rPr>
            </w:pPr>
            <w:r w:rsidRPr="00DA7FC7">
              <w:rPr>
                <w:rFonts w:ascii="Times New Roman" w:hAnsi="Times New Roman" w:cs="Times New Roman"/>
                <w:szCs w:val="28"/>
              </w:rPr>
              <w:t>Число оборотов запасов (</w:t>
            </w:r>
            <w:r w:rsidRPr="00DA7FC7">
              <w:rPr>
                <w:rFonts w:ascii="Times New Roman" w:hAnsi="Times New Roman" w:cs="Times New Roman"/>
                <w:szCs w:val="28"/>
                <w:lang w:val="en-US"/>
              </w:rPr>
              <w:t>N</w:t>
            </w:r>
            <w:r w:rsidRPr="00DA7FC7">
              <w:rPr>
                <w:rFonts w:ascii="Times New Roman" w:hAnsi="Times New Roman" w:cs="Times New Roman"/>
                <w:szCs w:val="28"/>
                <w:vertAlign w:val="subscript"/>
              </w:rPr>
              <w:t>З</w:t>
            </w:r>
            <w:r w:rsidRPr="00DA7FC7">
              <w:rPr>
                <w:rFonts w:ascii="Times New Roman" w:hAnsi="Times New Roman" w:cs="Times New Roman"/>
                <w:szCs w:val="28"/>
              </w:rPr>
              <w:t>)</w:t>
            </w:r>
          </w:p>
          <w:p w:rsidR="008A21D1" w:rsidRPr="00DA7FC7" w:rsidRDefault="008A21D1" w:rsidP="00016408">
            <w:pPr>
              <w:rPr>
                <w:rFonts w:ascii="Times New Roman" w:hAnsi="Times New Roman" w:cs="Times New Roman"/>
                <w:szCs w:val="28"/>
              </w:rPr>
            </w:pPr>
            <w:r w:rsidRPr="00DA7FC7">
              <w:rPr>
                <w:rFonts w:ascii="Times New Roman" w:hAnsi="Times New Roman" w:cs="Times New Roman"/>
                <w:szCs w:val="28"/>
              </w:rPr>
              <w:t>Срок оборачиваемости запасов (О</w:t>
            </w:r>
            <w:r w:rsidRPr="00DA7FC7">
              <w:rPr>
                <w:rFonts w:ascii="Times New Roman" w:hAnsi="Times New Roman" w:cs="Times New Roman"/>
                <w:szCs w:val="28"/>
                <w:vertAlign w:val="subscript"/>
              </w:rPr>
              <w:t>З</w:t>
            </w:r>
            <w:r w:rsidRPr="00DA7FC7">
              <w:rPr>
                <w:rFonts w:ascii="Times New Roman" w:hAnsi="Times New Roman" w:cs="Times New Roman"/>
                <w:szCs w:val="28"/>
              </w:rPr>
              <w:t>)</w:t>
            </w:r>
          </w:p>
        </w:tc>
        <w:tc>
          <w:tcPr>
            <w:tcW w:w="4678" w:type="dxa"/>
            <w:shd w:val="clear" w:color="auto" w:fill="auto"/>
            <w:vAlign w:val="center"/>
          </w:tcPr>
          <w:p w:rsidR="008A21D1" w:rsidRPr="00DA7FC7" w:rsidRDefault="008A21D1" w:rsidP="00016408">
            <w:pPr>
              <w:rPr>
                <w:rFonts w:ascii="Times New Roman" w:hAnsi="Times New Roman" w:cs="Times New Roman"/>
                <w:szCs w:val="28"/>
              </w:rPr>
            </w:pPr>
            <w:r w:rsidRPr="00DA7FC7">
              <w:rPr>
                <w:rFonts w:ascii="Times New Roman" w:hAnsi="Times New Roman" w:cs="Times New Roman"/>
                <w:szCs w:val="28"/>
              </w:rPr>
              <w:t>0,58</w:t>
            </w:r>
          </w:p>
          <w:p w:rsidR="008A21D1" w:rsidRPr="00DA7FC7" w:rsidRDefault="008A21D1" w:rsidP="00016408">
            <w:pPr>
              <w:rPr>
                <w:rFonts w:ascii="Times New Roman" w:hAnsi="Times New Roman" w:cs="Times New Roman"/>
                <w:szCs w:val="28"/>
              </w:rPr>
            </w:pPr>
            <w:r w:rsidRPr="00DA7FC7">
              <w:rPr>
                <w:rFonts w:ascii="Times New Roman" w:hAnsi="Times New Roman" w:cs="Times New Roman"/>
                <w:szCs w:val="28"/>
              </w:rPr>
              <w:t>629,31 дней</w:t>
            </w:r>
          </w:p>
        </w:tc>
      </w:tr>
      <w:tr w:rsidR="008A21D1" w:rsidRPr="00DA7FC7" w:rsidTr="00DA7FC7">
        <w:tc>
          <w:tcPr>
            <w:tcW w:w="4678" w:type="dxa"/>
            <w:shd w:val="clear" w:color="auto" w:fill="auto"/>
            <w:vAlign w:val="center"/>
          </w:tcPr>
          <w:p w:rsidR="008A21D1" w:rsidRPr="00DA7FC7" w:rsidRDefault="008A21D1" w:rsidP="00016408">
            <w:pPr>
              <w:rPr>
                <w:rFonts w:ascii="Times New Roman" w:hAnsi="Times New Roman" w:cs="Times New Roman"/>
                <w:szCs w:val="28"/>
              </w:rPr>
            </w:pPr>
            <w:r w:rsidRPr="00DA7FC7">
              <w:rPr>
                <w:rFonts w:ascii="Times New Roman" w:hAnsi="Times New Roman" w:cs="Times New Roman"/>
                <w:szCs w:val="28"/>
              </w:rPr>
              <w:t>Число оборотов активов (</w:t>
            </w:r>
            <w:r w:rsidRPr="00DA7FC7">
              <w:rPr>
                <w:rFonts w:ascii="Times New Roman" w:hAnsi="Times New Roman" w:cs="Times New Roman"/>
                <w:szCs w:val="28"/>
                <w:lang w:val="en-US"/>
              </w:rPr>
              <w:t>N</w:t>
            </w:r>
            <w:r w:rsidRPr="00DA7FC7">
              <w:rPr>
                <w:rFonts w:ascii="Times New Roman" w:hAnsi="Times New Roman" w:cs="Times New Roman"/>
                <w:szCs w:val="28"/>
                <w:vertAlign w:val="subscript"/>
              </w:rPr>
              <w:t>А</w:t>
            </w:r>
            <w:r w:rsidRPr="00DA7FC7">
              <w:rPr>
                <w:rFonts w:ascii="Times New Roman" w:hAnsi="Times New Roman" w:cs="Times New Roman"/>
                <w:szCs w:val="28"/>
              </w:rPr>
              <w:t>)</w:t>
            </w:r>
          </w:p>
          <w:p w:rsidR="008A21D1" w:rsidRPr="00DA7FC7" w:rsidRDefault="008A21D1" w:rsidP="00016408">
            <w:pPr>
              <w:rPr>
                <w:rFonts w:ascii="Times New Roman" w:hAnsi="Times New Roman" w:cs="Times New Roman"/>
                <w:szCs w:val="28"/>
              </w:rPr>
            </w:pPr>
            <w:r w:rsidRPr="00DA7FC7">
              <w:rPr>
                <w:rFonts w:ascii="Times New Roman" w:hAnsi="Times New Roman" w:cs="Times New Roman"/>
                <w:szCs w:val="28"/>
              </w:rPr>
              <w:t>Срок оборачиваемости активов (О</w:t>
            </w:r>
            <w:r w:rsidRPr="00DA7FC7">
              <w:rPr>
                <w:rFonts w:ascii="Times New Roman" w:hAnsi="Times New Roman" w:cs="Times New Roman"/>
                <w:szCs w:val="28"/>
                <w:vertAlign w:val="subscript"/>
              </w:rPr>
              <w:t>А</w:t>
            </w:r>
            <w:r w:rsidRPr="00DA7FC7">
              <w:rPr>
                <w:rFonts w:ascii="Times New Roman" w:hAnsi="Times New Roman" w:cs="Times New Roman"/>
                <w:szCs w:val="28"/>
              </w:rPr>
              <w:t>)</w:t>
            </w:r>
          </w:p>
        </w:tc>
        <w:tc>
          <w:tcPr>
            <w:tcW w:w="4678" w:type="dxa"/>
            <w:shd w:val="clear" w:color="auto" w:fill="auto"/>
            <w:vAlign w:val="center"/>
          </w:tcPr>
          <w:p w:rsidR="008A21D1" w:rsidRPr="00DA7FC7" w:rsidRDefault="008A21D1" w:rsidP="00016408">
            <w:pPr>
              <w:rPr>
                <w:rFonts w:ascii="Times New Roman" w:hAnsi="Times New Roman" w:cs="Times New Roman"/>
                <w:szCs w:val="28"/>
              </w:rPr>
            </w:pPr>
            <w:r w:rsidRPr="00DA7FC7">
              <w:rPr>
                <w:rFonts w:ascii="Times New Roman" w:hAnsi="Times New Roman" w:cs="Times New Roman"/>
                <w:szCs w:val="28"/>
              </w:rPr>
              <w:t>0,15</w:t>
            </w:r>
          </w:p>
          <w:p w:rsidR="008A21D1" w:rsidRPr="00DA7FC7" w:rsidRDefault="008A21D1" w:rsidP="00016408">
            <w:pPr>
              <w:rPr>
                <w:rFonts w:ascii="Times New Roman" w:hAnsi="Times New Roman" w:cs="Times New Roman"/>
                <w:szCs w:val="28"/>
              </w:rPr>
            </w:pPr>
            <w:r w:rsidRPr="00DA7FC7">
              <w:rPr>
                <w:rFonts w:ascii="Times New Roman" w:hAnsi="Times New Roman" w:cs="Times New Roman"/>
                <w:szCs w:val="28"/>
              </w:rPr>
              <w:t>2433,33 дней</w:t>
            </w:r>
          </w:p>
        </w:tc>
      </w:tr>
    </w:tbl>
    <w:p w:rsidR="008A21D1" w:rsidRPr="00C54BBA" w:rsidRDefault="008A21D1" w:rsidP="00C54BBA">
      <w:pPr>
        <w:spacing w:line="360" w:lineRule="auto"/>
        <w:ind w:firstLine="709"/>
        <w:jc w:val="both"/>
        <w:rPr>
          <w:rFonts w:ascii="Times New Roman" w:hAnsi="Times New Roman" w:cs="Times New Roman"/>
          <w:sz w:val="28"/>
          <w:szCs w:val="28"/>
        </w:rPr>
      </w:pP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Несмотря на то, что условие эффективности деятельности организации соблюдается, нельзя говорить о том, что организация функционирует эффективно.</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Завершающим разделом оценки финансового состояния организации является расчет показателей эффективности.</w:t>
      </w:r>
    </w:p>
    <w:p w:rsidR="008A21D1" w:rsidRPr="00C54BBA" w:rsidRDefault="008A21D1" w:rsidP="00C54BBA">
      <w:pPr>
        <w:spacing w:line="360" w:lineRule="auto"/>
        <w:ind w:firstLine="709"/>
        <w:jc w:val="both"/>
        <w:rPr>
          <w:rFonts w:ascii="Times New Roman" w:hAnsi="Times New Roman" w:cs="Times New Roman"/>
          <w:sz w:val="28"/>
          <w:szCs w:val="28"/>
        </w:rPr>
      </w:pPr>
    </w:p>
    <w:p w:rsidR="008A21D1" w:rsidRPr="00C54BBA" w:rsidRDefault="008A21D1" w:rsidP="00C54BBA">
      <w:pPr>
        <w:pStyle w:val="20"/>
        <w:spacing w:line="360" w:lineRule="auto"/>
        <w:ind w:firstLine="709"/>
        <w:jc w:val="both"/>
        <w:rPr>
          <w:i/>
        </w:rPr>
      </w:pPr>
      <w:bookmarkStart w:id="18" w:name="_Toc89578335"/>
      <w:r w:rsidRPr="00C54BBA">
        <w:rPr>
          <w:i/>
        </w:rPr>
        <w:t>Этап 6. Показатели эффективности деятельности организации.</w:t>
      </w:r>
      <w:bookmarkEnd w:id="18"/>
    </w:p>
    <w:p w:rsidR="008A21D1" w:rsidRPr="00C54BBA" w:rsidRDefault="008A21D1" w:rsidP="00C54BBA">
      <w:pPr>
        <w:spacing w:line="360" w:lineRule="auto"/>
        <w:ind w:firstLine="709"/>
        <w:jc w:val="both"/>
        <w:rPr>
          <w:rFonts w:ascii="Times New Roman" w:hAnsi="Times New Roman" w:cs="Times New Roman"/>
          <w:sz w:val="28"/>
          <w:szCs w:val="28"/>
        </w:rPr>
      </w:pP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Для изучения эффективности деятельности организации применяются показатели рентабельности (прибыльности). Прибыльность отражает жизнеспособность организации в долгосрочном периоде. При расчете прибыльности организации в качестве финансового результата ее деятельности используется чистая прибыль, нераспределенная прибыль (но может быть убыток).</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К показателям эффективности деятельности организации относятся:</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рентабельность деятельности организации;</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рентабельность собственного капитала;</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рентабельность собственного и заемного капитала;</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рентабельность активов.</w:t>
      </w:r>
    </w:p>
    <w:p w:rsidR="008A21D1" w:rsidRPr="00C54BBA" w:rsidRDefault="008A21D1" w:rsidP="00C54BBA">
      <w:pPr>
        <w:spacing w:line="360" w:lineRule="auto"/>
        <w:ind w:firstLine="709"/>
        <w:jc w:val="both"/>
        <w:rPr>
          <w:rFonts w:ascii="Times New Roman" w:hAnsi="Times New Roman" w:cs="Times New Roman"/>
          <w:sz w:val="28"/>
          <w:szCs w:val="28"/>
        </w:rPr>
      </w:pP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i/>
          <w:sz w:val="28"/>
          <w:szCs w:val="28"/>
        </w:rPr>
        <w:t>Рентабельность деятельности организации</w:t>
      </w:r>
      <w:r w:rsidRPr="00C54BBA">
        <w:rPr>
          <w:rFonts w:ascii="Times New Roman" w:hAnsi="Times New Roman" w:cs="Times New Roman"/>
          <w:sz w:val="28"/>
          <w:szCs w:val="28"/>
        </w:rPr>
        <w:t xml:space="preserve"> показывает, какова чистая прибыль организации на одну денежную единицу выручки от продаж:</w:t>
      </w:r>
    </w:p>
    <w:p w:rsidR="008A21D1" w:rsidRPr="00C54BBA" w:rsidRDefault="008A21D1" w:rsidP="00C54BBA">
      <w:pPr>
        <w:spacing w:line="360" w:lineRule="auto"/>
        <w:ind w:firstLine="709"/>
        <w:jc w:val="both"/>
        <w:rPr>
          <w:rFonts w:ascii="Times New Roman" w:hAnsi="Times New Roman" w:cs="Times New Roman"/>
          <w:sz w:val="28"/>
          <w:szCs w:val="28"/>
        </w:rPr>
      </w:pP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П</w:t>
      </w:r>
      <w:r w:rsidRPr="00C54BBA">
        <w:rPr>
          <w:rFonts w:ascii="Times New Roman" w:hAnsi="Times New Roman" w:cs="Times New Roman"/>
          <w:sz w:val="28"/>
          <w:szCs w:val="28"/>
          <w:vertAlign w:val="subscript"/>
        </w:rPr>
        <w:t>ч</w:t>
      </w:r>
      <w:r w:rsidRPr="00C54BBA">
        <w:rPr>
          <w:rFonts w:ascii="Times New Roman" w:hAnsi="Times New Roman" w:cs="Times New Roman"/>
          <w:sz w:val="28"/>
          <w:szCs w:val="28"/>
        </w:rPr>
        <w:t xml:space="preserve"> – чистая прибыль;</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В – выручка.</w:t>
      </w:r>
    </w:p>
    <w:p w:rsidR="008A21D1" w:rsidRPr="00C54BBA" w:rsidRDefault="008A21D1" w:rsidP="00C54BBA">
      <w:pPr>
        <w:spacing w:line="360" w:lineRule="auto"/>
        <w:ind w:firstLine="709"/>
        <w:jc w:val="both"/>
        <w:rPr>
          <w:rFonts w:ascii="Times New Roman" w:hAnsi="Times New Roman" w:cs="Times New Roman"/>
          <w:sz w:val="28"/>
          <w:szCs w:val="28"/>
        </w:rPr>
      </w:pPr>
    </w:p>
    <w:p w:rsidR="008A21D1" w:rsidRPr="00C54BBA" w:rsidRDefault="008A21D1" w:rsidP="00C54BBA">
      <w:pPr>
        <w:spacing w:line="360" w:lineRule="auto"/>
        <w:ind w:firstLine="709"/>
        <w:jc w:val="both"/>
        <w:rPr>
          <w:rFonts w:ascii="Times New Roman" w:hAnsi="Times New Roman" w:cs="Times New Roman"/>
          <w:i/>
          <w:sz w:val="28"/>
          <w:szCs w:val="28"/>
        </w:rPr>
      </w:pPr>
      <w:r w:rsidRPr="00C54BBA">
        <w:rPr>
          <w:rFonts w:ascii="Times New Roman" w:hAnsi="Times New Roman" w:cs="Times New Roman"/>
          <w:sz w:val="28"/>
          <w:szCs w:val="28"/>
        </w:rPr>
        <w:t xml:space="preserve">Ориентиром может служить отраслевой показатель, который колеблется по отраслям. Конкретное значение рентабельности деятельности, к которой стремилась бы организация, не существует. Тем не </w:t>
      </w:r>
      <w:r w:rsidR="00877E19" w:rsidRPr="00C54BBA">
        <w:rPr>
          <w:rFonts w:ascii="Times New Roman" w:hAnsi="Times New Roman" w:cs="Times New Roman"/>
          <w:sz w:val="28"/>
          <w:szCs w:val="28"/>
        </w:rPr>
        <w:t>менее,</w:t>
      </w:r>
      <w:r w:rsidRPr="00C54BBA">
        <w:rPr>
          <w:rFonts w:ascii="Times New Roman" w:hAnsi="Times New Roman" w:cs="Times New Roman"/>
          <w:sz w:val="28"/>
          <w:szCs w:val="28"/>
        </w:rPr>
        <w:t xml:space="preserve"> чем больше значение данного показателя, тем эффективнее хозяйствует организация.</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i/>
          <w:sz w:val="28"/>
          <w:szCs w:val="28"/>
        </w:rPr>
        <w:t>Рентабельность собственного капитала</w:t>
      </w:r>
      <w:r w:rsidRPr="00C54BBA">
        <w:rPr>
          <w:rFonts w:ascii="Times New Roman" w:hAnsi="Times New Roman" w:cs="Times New Roman"/>
          <w:sz w:val="28"/>
          <w:szCs w:val="28"/>
        </w:rPr>
        <w:t xml:space="preserve"> отражает отдачу от собственного капитала организации. В рыночной экономике является наиболее распространенным. Его значение сравнивается со ставкой рефинансирования.</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Данный показатель рассчитывается по формуле:</w:t>
      </w:r>
    </w:p>
    <w:p w:rsidR="008A21D1" w:rsidRPr="00C54BBA" w:rsidRDefault="008A21D1" w:rsidP="00C54BBA">
      <w:pPr>
        <w:spacing w:line="360" w:lineRule="auto"/>
        <w:ind w:firstLine="709"/>
        <w:jc w:val="both"/>
        <w:rPr>
          <w:rFonts w:ascii="Times New Roman" w:hAnsi="Times New Roman" w:cs="Times New Roman"/>
          <w:sz w:val="28"/>
          <w:szCs w:val="28"/>
        </w:rPr>
      </w:pP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П</w:t>
      </w:r>
      <w:r w:rsidRPr="00C54BBA">
        <w:rPr>
          <w:rFonts w:ascii="Times New Roman" w:hAnsi="Times New Roman" w:cs="Times New Roman"/>
          <w:sz w:val="28"/>
          <w:szCs w:val="28"/>
          <w:vertAlign w:val="subscript"/>
        </w:rPr>
        <w:t>ч</w:t>
      </w:r>
      <w:r w:rsidRPr="00C54BBA">
        <w:rPr>
          <w:rFonts w:ascii="Times New Roman" w:hAnsi="Times New Roman" w:cs="Times New Roman"/>
          <w:sz w:val="28"/>
          <w:szCs w:val="28"/>
        </w:rPr>
        <w:t xml:space="preserve"> – чистая прибыль;</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СК</w:t>
      </w:r>
      <w:r w:rsidRPr="00C54BBA">
        <w:rPr>
          <w:rFonts w:ascii="Times New Roman" w:hAnsi="Times New Roman" w:cs="Times New Roman"/>
          <w:sz w:val="28"/>
          <w:szCs w:val="28"/>
          <w:vertAlign w:val="subscript"/>
        </w:rPr>
        <w:t>нач.</w:t>
      </w:r>
      <w:r w:rsidRPr="00C54BBA">
        <w:rPr>
          <w:rFonts w:ascii="Times New Roman" w:hAnsi="Times New Roman" w:cs="Times New Roman"/>
          <w:sz w:val="28"/>
          <w:szCs w:val="28"/>
        </w:rPr>
        <w:t xml:space="preserve"> – совокупный капитал на начало периода;</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СК</w:t>
      </w:r>
      <w:r w:rsidRPr="00C54BBA">
        <w:rPr>
          <w:rFonts w:ascii="Times New Roman" w:hAnsi="Times New Roman" w:cs="Times New Roman"/>
          <w:sz w:val="28"/>
          <w:szCs w:val="28"/>
          <w:vertAlign w:val="subscript"/>
        </w:rPr>
        <w:t>кон.</w:t>
      </w:r>
      <w:r w:rsidRPr="00C54BBA">
        <w:rPr>
          <w:rFonts w:ascii="Times New Roman" w:hAnsi="Times New Roman" w:cs="Times New Roman"/>
          <w:sz w:val="28"/>
          <w:szCs w:val="28"/>
        </w:rPr>
        <w:t xml:space="preserve"> – совокупный капитал на конец периода.</w:t>
      </w:r>
    </w:p>
    <w:p w:rsidR="008A21D1" w:rsidRPr="00C54BBA" w:rsidRDefault="008A21D1" w:rsidP="00C54BBA">
      <w:pPr>
        <w:spacing w:line="360" w:lineRule="auto"/>
        <w:ind w:firstLine="709"/>
        <w:jc w:val="both"/>
        <w:rPr>
          <w:rFonts w:ascii="Times New Roman" w:hAnsi="Times New Roman" w:cs="Times New Roman"/>
          <w:sz w:val="28"/>
          <w:szCs w:val="28"/>
        </w:rPr>
      </w:pP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xml:space="preserve">В случае если значение рентабельности собственного капитала очень высоко (например, приближается к 100%), логичнее рассчитывать </w:t>
      </w:r>
      <w:r w:rsidRPr="00C54BBA">
        <w:rPr>
          <w:rFonts w:ascii="Times New Roman" w:hAnsi="Times New Roman" w:cs="Times New Roman"/>
          <w:i/>
          <w:sz w:val="28"/>
          <w:szCs w:val="28"/>
        </w:rPr>
        <w:t>рентабельность собственного и заемного капитала:</w:t>
      </w:r>
    </w:p>
    <w:p w:rsidR="008A21D1" w:rsidRPr="00C54BBA" w:rsidRDefault="008A21D1" w:rsidP="00C54BBA">
      <w:pPr>
        <w:spacing w:line="360" w:lineRule="auto"/>
        <w:ind w:firstLine="709"/>
        <w:jc w:val="both"/>
        <w:rPr>
          <w:rFonts w:ascii="Times New Roman" w:hAnsi="Times New Roman" w:cs="Times New Roman"/>
          <w:sz w:val="28"/>
          <w:szCs w:val="28"/>
        </w:rPr>
      </w:pP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П</w:t>
      </w:r>
      <w:r w:rsidRPr="00C54BBA">
        <w:rPr>
          <w:rFonts w:ascii="Times New Roman" w:hAnsi="Times New Roman" w:cs="Times New Roman"/>
          <w:sz w:val="28"/>
          <w:szCs w:val="28"/>
          <w:vertAlign w:val="subscript"/>
        </w:rPr>
        <w:t>ч</w:t>
      </w:r>
      <w:r w:rsidRPr="00C54BBA">
        <w:rPr>
          <w:rFonts w:ascii="Times New Roman" w:hAnsi="Times New Roman" w:cs="Times New Roman"/>
          <w:sz w:val="28"/>
          <w:szCs w:val="28"/>
        </w:rPr>
        <w:t xml:space="preserve"> – чистая прибыль;</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СК</w:t>
      </w:r>
      <w:r w:rsidRPr="00C54BBA">
        <w:rPr>
          <w:rFonts w:ascii="Times New Roman" w:hAnsi="Times New Roman" w:cs="Times New Roman"/>
          <w:sz w:val="28"/>
          <w:szCs w:val="28"/>
          <w:vertAlign w:val="subscript"/>
        </w:rPr>
        <w:t>нач.</w:t>
      </w:r>
      <w:r w:rsidRPr="00C54BBA">
        <w:rPr>
          <w:rFonts w:ascii="Times New Roman" w:hAnsi="Times New Roman" w:cs="Times New Roman"/>
          <w:sz w:val="28"/>
          <w:szCs w:val="28"/>
        </w:rPr>
        <w:t xml:space="preserve"> – совокупный капитал на начало периода;</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СК</w:t>
      </w:r>
      <w:r w:rsidRPr="00C54BBA">
        <w:rPr>
          <w:rFonts w:ascii="Times New Roman" w:hAnsi="Times New Roman" w:cs="Times New Roman"/>
          <w:sz w:val="28"/>
          <w:szCs w:val="28"/>
          <w:vertAlign w:val="subscript"/>
        </w:rPr>
        <w:t>кон.</w:t>
      </w:r>
      <w:r w:rsidRPr="00C54BBA">
        <w:rPr>
          <w:rFonts w:ascii="Times New Roman" w:hAnsi="Times New Roman" w:cs="Times New Roman"/>
          <w:sz w:val="28"/>
          <w:szCs w:val="28"/>
        </w:rPr>
        <w:t xml:space="preserve"> – совокупный капитал на конец периода;</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ЗК</w:t>
      </w:r>
      <w:r w:rsidRPr="00C54BBA">
        <w:rPr>
          <w:rFonts w:ascii="Times New Roman" w:hAnsi="Times New Roman" w:cs="Times New Roman"/>
          <w:sz w:val="28"/>
          <w:szCs w:val="28"/>
          <w:vertAlign w:val="subscript"/>
        </w:rPr>
        <w:t>нач.</w:t>
      </w:r>
      <w:r w:rsidRPr="00C54BBA">
        <w:rPr>
          <w:rFonts w:ascii="Times New Roman" w:hAnsi="Times New Roman" w:cs="Times New Roman"/>
          <w:sz w:val="28"/>
          <w:szCs w:val="28"/>
        </w:rPr>
        <w:t xml:space="preserve"> – заемный капитал на начало периода;</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СК</w:t>
      </w:r>
      <w:r w:rsidRPr="00C54BBA">
        <w:rPr>
          <w:rFonts w:ascii="Times New Roman" w:hAnsi="Times New Roman" w:cs="Times New Roman"/>
          <w:sz w:val="28"/>
          <w:szCs w:val="28"/>
          <w:vertAlign w:val="subscript"/>
        </w:rPr>
        <w:t>кон.</w:t>
      </w:r>
      <w:r w:rsidRPr="00C54BBA">
        <w:rPr>
          <w:rFonts w:ascii="Times New Roman" w:hAnsi="Times New Roman" w:cs="Times New Roman"/>
          <w:sz w:val="28"/>
          <w:szCs w:val="28"/>
        </w:rPr>
        <w:t xml:space="preserve"> – заемный капитал на конец периода.</w:t>
      </w:r>
    </w:p>
    <w:p w:rsidR="008A21D1" w:rsidRPr="00C54BBA" w:rsidRDefault="008A21D1" w:rsidP="00C54BBA">
      <w:pPr>
        <w:spacing w:line="360" w:lineRule="auto"/>
        <w:ind w:firstLine="709"/>
        <w:jc w:val="both"/>
        <w:rPr>
          <w:rFonts w:ascii="Times New Roman" w:hAnsi="Times New Roman" w:cs="Times New Roman"/>
          <w:sz w:val="28"/>
          <w:szCs w:val="28"/>
        </w:rPr>
      </w:pP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i/>
          <w:sz w:val="28"/>
          <w:szCs w:val="28"/>
        </w:rPr>
        <w:t>Рентабельность активов организации</w:t>
      </w:r>
      <w:r w:rsidRPr="00C54BBA">
        <w:rPr>
          <w:rFonts w:ascii="Times New Roman" w:hAnsi="Times New Roman" w:cs="Times New Roman"/>
          <w:sz w:val="28"/>
          <w:szCs w:val="28"/>
        </w:rPr>
        <w:t xml:space="preserve"> характеризует ее прибыльность по отношению к активам и показывает, насколько эффективно используются активы предприятия:</w:t>
      </w:r>
    </w:p>
    <w:p w:rsidR="008A21D1" w:rsidRPr="00C54BBA" w:rsidRDefault="008A21D1" w:rsidP="00C54BBA">
      <w:pPr>
        <w:spacing w:line="360" w:lineRule="auto"/>
        <w:ind w:firstLine="709"/>
        <w:jc w:val="both"/>
        <w:rPr>
          <w:rFonts w:ascii="Times New Roman" w:hAnsi="Times New Roman" w:cs="Times New Roman"/>
          <w:sz w:val="28"/>
          <w:szCs w:val="28"/>
        </w:rPr>
      </w:pP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П</w:t>
      </w:r>
      <w:r w:rsidRPr="00C54BBA">
        <w:rPr>
          <w:rFonts w:ascii="Times New Roman" w:hAnsi="Times New Roman" w:cs="Times New Roman"/>
          <w:sz w:val="28"/>
          <w:szCs w:val="28"/>
          <w:vertAlign w:val="subscript"/>
        </w:rPr>
        <w:t>ч</w:t>
      </w:r>
      <w:r w:rsidRPr="00C54BBA">
        <w:rPr>
          <w:rFonts w:ascii="Times New Roman" w:hAnsi="Times New Roman" w:cs="Times New Roman"/>
          <w:sz w:val="28"/>
          <w:szCs w:val="28"/>
        </w:rPr>
        <w:t xml:space="preserve"> – чистая прибыль;</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А</w:t>
      </w:r>
      <w:r w:rsidRPr="00C54BBA">
        <w:rPr>
          <w:rFonts w:ascii="Times New Roman" w:hAnsi="Times New Roman" w:cs="Times New Roman"/>
          <w:sz w:val="28"/>
          <w:szCs w:val="28"/>
          <w:vertAlign w:val="subscript"/>
        </w:rPr>
        <w:t>нач.</w:t>
      </w:r>
      <w:r w:rsidRPr="00C54BBA">
        <w:rPr>
          <w:rFonts w:ascii="Times New Roman" w:hAnsi="Times New Roman" w:cs="Times New Roman"/>
          <w:sz w:val="28"/>
          <w:szCs w:val="28"/>
        </w:rPr>
        <w:t xml:space="preserve"> – совокупные активы на начало периода;</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А</w:t>
      </w:r>
      <w:r w:rsidRPr="00C54BBA">
        <w:rPr>
          <w:rFonts w:ascii="Times New Roman" w:hAnsi="Times New Roman" w:cs="Times New Roman"/>
          <w:sz w:val="28"/>
          <w:szCs w:val="28"/>
          <w:vertAlign w:val="subscript"/>
        </w:rPr>
        <w:t>кон.</w:t>
      </w:r>
      <w:r w:rsidRPr="00C54BBA">
        <w:rPr>
          <w:rFonts w:ascii="Times New Roman" w:hAnsi="Times New Roman" w:cs="Times New Roman"/>
          <w:sz w:val="28"/>
          <w:szCs w:val="28"/>
        </w:rPr>
        <w:t xml:space="preserve"> – совокупные активы на конец периода.</w:t>
      </w:r>
    </w:p>
    <w:p w:rsidR="008A21D1" w:rsidRPr="00C54BBA" w:rsidRDefault="008A21D1" w:rsidP="00C54BBA">
      <w:pPr>
        <w:spacing w:line="360" w:lineRule="auto"/>
        <w:ind w:firstLine="709"/>
        <w:jc w:val="both"/>
        <w:rPr>
          <w:rFonts w:ascii="Times New Roman" w:hAnsi="Times New Roman" w:cs="Times New Roman"/>
          <w:sz w:val="28"/>
          <w:szCs w:val="28"/>
        </w:rPr>
      </w:pP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Из практики хозяйствования известно следующее соотношение:</w:t>
      </w: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lang w:val="en-US"/>
        </w:rPr>
        <w:t>R</w:t>
      </w:r>
      <w:r w:rsidRPr="00C54BBA">
        <w:rPr>
          <w:rFonts w:ascii="Times New Roman" w:hAnsi="Times New Roman" w:cs="Times New Roman"/>
          <w:sz w:val="28"/>
          <w:szCs w:val="28"/>
          <w:vertAlign w:val="subscript"/>
        </w:rPr>
        <w:t>СК</w:t>
      </w:r>
      <w:r w:rsidRPr="00C54BBA">
        <w:rPr>
          <w:rFonts w:ascii="Times New Roman" w:hAnsi="Times New Roman" w:cs="Times New Roman"/>
          <w:sz w:val="28"/>
          <w:szCs w:val="28"/>
        </w:rPr>
        <w:t xml:space="preserve"> &gt; </w:t>
      </w:r>
      <w:r w:rsidRPr="00C54BBA">
        <w:rPr>
          <w:rFonts w:ascii="Times New Roman" w:hAnsi="Times New Roman" w:cs="Times New Roman"/>
          <w:sz w:val="28"/>
          <w:szCs w:val="28"/>
          <w:lang w:val="en-US"/>
        </w:rPr>
        <w:t>R</w:t>
      </w:r>
      <w:r w:rsidRPr="00C54BBA">
        <w:rPr>
          <w:rFonts w:ascii="Times New Roman" w:hAnsi="Times New Roman" w:cs="Times New Roman"/>
          <w:sz w:val="28"/>
          <w:szCs w:val="28"/>
          <w:vertAlign w:val="subscript"/>
        </w:rPr>
        <w:t>А</w:t>
      </w:r>
      <w:r w:rsidRPr="00C54BBA">
        <w:rPr>
          <w:rFonts w:ascii="Times New Roman" w:hAnsi="Times New Roman" w:cs="Times New Roman"/>
          <w:sz w:val="28"/>
          <w:szCs w:val="28"/>
        </w:rPr>
        <w:t xml:space="preserve"> – тогда организация действует эффективно.</w:t>
      </w:r>
    </w:p>
    <w:p w:rsidR="008A21D1" w:rsidRPr="00C54BBA" w:rsidRDefault="008A21D1" w:rsidP="00C54BBA">
      <w:pPr>
        <w:spacing w:line="360" w:lineRule="auto"/>
        <w:ind w:firstLine="709"/>
        <w:jc w:val="both"/>
        <w:rPr>
          <w:rFonts w:ascii="Times New Roman" w:hAnsi="Times New Roman" w:cs="Times New Roman"/>
          <w:sz w:val="28"/>
          <w:szCs w:val="28"/>
        </w:rPr>
      </w:pPr>
    </w:p>
    <w:p w:rsidR="00016408" w:rsidRDefault="00944C00" w:rsidP="00C54BBA">
      <w:pPr>
        <w:spacing w:line="360" w:lineRule="auto"/>
        <w:ind w:firstLine="709"/>
        <w:jc w:val="both"/>
        <w:rPr>
          <w:rFonts w:ascii="Times New Roman" w:hAnsi="Times New Roman" w:cs="Times New Roman"/>
          <w:b/>
          <w:sz w:val="28"/>
          <w:szCs w:val="28"/>
        </w:rPr>
      </w:pPr>
      <w:r w:rsidRPr="00C54BBA">
        <w:rPr>
          <w:rFonts w:ascii="Times New Roman" w:hAnsi="Times New Roman" w:cs="Times New Roman"/>
          <w:b/>
          <w:sz w:val="28"/>
          <w:szCs w:val="28"/>
        </w:rPr>
        <w:t xml:space="preserve">Таблица 12. </w:t>
      </w:r>
    </w:p>
    <w:p w:rsidR="008A21D1" w:rsidRPr="00C54BBA" w:rsidRDefault="008A21D1" w:rsidP="00C54BBA">
      <w:pPr>
        <w:spacing w:line="360" w:lineRule="auto"/>
        <w:ind w:firstLine="709"/>
        <w:jc w:val="both"/>
        <w:rPr>
          <w:rFonts w:ascii="Times New Roman" w:hAnsi="Times New Roman" w:cs="Times New Roman"/>
          <w:b/>
          <w:sz w:val="28"/>
          <w:szCs w:val="28"/>
        </w:rPr>
      </w:pPr>
      <w:r w:rsidRPr="00C54BBA">
        <w:rPr>
          <w:rFonts w:ascii="Times New Roman" w:hAnsi="Times New Roman" w:cs="Times New Roman"/>
          <w:b/>
          <w:sz w:val="28"/>
          <w:szCs w:val="28"/>
        </w:rPr>
        <w:t>Показатели эффективности деятельности предприятия</w:t>
      </w:r>
    </w:p>
    <w:p w:rsidR="008A21D1" w:rsidRPr="00C54BBA" w:rsidRDefault="008A21D1" w:rsidP="00C54BBA">
      <w:pPr>
        <w:spacing w:line="360" w:lineRule="auto"/>
        <w:ind w:firstLine="709"/>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9"/>
        <w:gridCol w:w="3047"/>
      </w:tblGrid>
      <w:tr w:rsidR="008A21D1" w:rsidRPr="00DA7FC7" w:rsidTr="00DA7FC7">
        <w:tc>
          <w:tcPr>
            <w:tcW w:w="6309" w:type="dxa"/>
            <w:shd w:val="clear" w:color="auto" w:fill="auto"/>
            <w:vAlign w:val="center"/>
          </w:tcPr>
          <w:p w:rsidR="008A21D1" w:rsidRPr="00DA7FC7" w:rsidRDefault="008A21D1" w:rsidP="00DA7FC7">
            <w:pPr>
              <w:spacing w:line="360" w:lineRule="auto"/>
              <w:ind w:firstLine="709"/>
              <w:jc w:val="both"/>
              <w:rPr>
                <w:rFonts w:ascii="Times New Roman" w:hAnsi="Times New Roman" w:cs="Times New Roman"/>
                <w:i/>
                <w:szCs w:val="28"/>
              </w:rPr>
            </w:pPr>
            <w:r w:rsidRPr="00DA7FC7">
              <w:rPr>
                <w:rFonts w:ascii="Times New Roman" w:hAnsi="Times New Roman" w:cs="Times New Roman"/>
                <w:i/>
                <w:szCs w:val="28"/>
              </w:rPr>
              <w:t>Показатели</w:t>
            </w:r>
          </w:p>
        </w:tc>
        <w:tc>
          <w:tcPr>
            <w:tcW w:w="3047" w:type="dxa"/>
            <w:shd w:val="clear" w:color="auto" w:fill="auto"/>
            <w:vAlign w:val="center"/>
          </w:tcPr>
          <w:p w:rsidR="008A21D1" w:rsidRPr="00DA7FC7" w:rsidRDefault="008A21D1" w:rsidP="00DA7FC7">
            <w:pPr>
              <w:spacing w:line="360" w:lineRule="auto"/>
              <w:ind w:firstLine="709"/>
              <w:jc w:val="both"/>
              <w:rPr>
                <w:rFonts w:ascii="Times New Roman" w:hAnsi="Times New Roman" w:cs="Times New Roman"/>
                <w:szCs w:val="28"/>
              </w:rPr>
            </w:pPr>
            <w:r w:rsidRPr="00DA7FC7">
              <w:rPr>
                <w:rFonts w:ascii="Times New Roman" w:hAnsi="Times New Roman" w:cs="Times New Roman"/>
                <w:szCs w:val="28"/>
              </w:rPr>
              <w:t>2002г.</w:t>
            </w:r>
          </w:p>
        </w:tc>
      </w:tr>
      <w:tr w:rsidR="008A21D1" w:rsidRPr="00DA7FC7" w:rsidTr="00DA7FC7">
        <w:tc>
          <w:tcPr>
            <w:tcW w:w="6309" w:type="dxa"/>
            <w:shd w:val="clear" w:color="auto" w:fill="auto"/>
            <w:vAlign w:val="center"/>
          </w:tcPr>
          <w:p w:rsidR="008A21D1" w:rsidRPr="00DA7FC7" w:rsidRDefault="008A21D1" w:rsidP="00DA7FC7">
            <w:pPr>
              <w:spacing w:line="360" w:lineRule="auto"/>
              <w:ind w:firstLine="709"/>
              <w:jc w:val="both"/>
              <w:rPr>
                <w:rFonts w:ascii="Times New Roman" w:hAnsi="Times New Roman" w:cs="Times New Roman"/>
                <w:szCs w:val="28"/>
              </w:rPr>
            </w:pPr>
            <w:r w:rsidRPr="00DA7FC7">
              <w:rPr>
                <w:rFonts w:ascii="Times New Roman" w:hAnsi="Times New Roman" w:cs="Times New Roman"/>
                <w:szCs w:val="28"/>
              </w:rPr>
              <w:t>Рентабельность деятельности организации</w:t>
            </w:r>
          </w:p>
        </w:tc>
        <w:tc>
          <w:tcPr>
            <w:tcW w:w="3047" w:type="dxa"/>
            <w:shd w:val="clear" w:color="auto" w:fill="auto"/>
            <w:vAlign w:val="center"/>
          </w:tcPr>
          <w:p w:rsidR="008A21D1" w:rsidRPr="00DA7FC7" w:rsidRDefault="008A21D1" w:rsidP="00DA7FC7">
            <w:pPr>
              <w:spacing w:line="360" w:lineRule="auto"/>
              <w:ind w:firstLine="709"/>
              <w:jc w:val="both"/>
              <w:rPr>
                <w:rFonts w:ascii="Times New Roman" w:hAnsi="Times New Roman" w:cs="Times New Roman"/>
                <w:szCs w:val="28"/>
              </w:rPr>
            </w:pPr>
            <w:r w:rsidRPr="00DA7FC7">
              <w:rPr>
                <w:rFonts w:ascii="Times New Roman" w:hAnsi="Times New Roman" w:cs="Times New Roman"/>
                <w:szCs w:val="28"/>
              </w:rPr>
              <w:t>0,16</w:t>
            </w:r>
          </w:p>
        </w:tc>
      </w:tr>
      <w:tr w:rsidR="008A21D1" w:rsidRPr="00DA7FC7" w:rsidTr="00DA7FC7">
        <w:tc>
          <w:tcPr>
            <w:tcW w:w="6309" w:type="dxa"/>
            <w:shd w:val="clear" w:color="auto" w:fill="auto"/>
            <w:vAlign w:val="center"/>
          </w:tcPr>
          <w:p w:rsidR="008A21D1" w:rsidRPr="00DA7FC7" w:rsidRDefault="008A21D1" w:rsidP="00DA7FC7">
            <w:pPr>
              <w:spacing w:line="360" w:lineRule="auto"/>
              <w:ind w:firstLine="709"/>
              <w:jc w:val="both"/>
              <w:rPr>
                <w:rFonts w:ascii="Times New Roman" w:hAnsi="Times New Roman" w:cs="Times New Roman"/>
                <w:szCs w:val="28"/>
              </w:rPr>
            </w:pPr>
            <w:r w:rsidRPr="00DA7FC7">
              <w:rPr>
                <w:rFonts w:ascii="Times New Roman" w:hAnsi="Times New Roman" w:cs="Times New Roman"/>
                <w:szCs w:val="28"/>
              </w:rPr>
              <w:t>Рентабельность собственного капитала</w:t>
            </w:r>
          </w:p>
        </w:tc>
        <w:tc>
          <w:tcPr>
            <w:tcW w:w="3047" w:type="dxa"/>
            <w:shd w:val="clear" w:color="auto" w:fill="auto"/>
            <w:vAlign w:val="center"/>
          </w:tcPr>
          <w:p w:rsidR="008A21D1" w:rsidRPr="00DA7FC7" w:rsidRDefault="008A21D1" w:rsidP="00DA7FC7">
            <w:pPr>
              <w:spacing w:line="360" w:lineRule="auto"/>
              <w:ind w:firstLine="709"/>
              <w:jc w:val="both"/>
              <w:rPr>
                <w:rFonts w:ascii="Times New Roman" w:hAnsi="Times New Roman" w:cs="Times New Roman"/>
                <w:szCs w:val="28"/>
              </w:rPr>
            </w:pPr>
            <w:r w:rsidRPr="00DA7FC7">
              <w:rPr>
                <w:rFonts w:ascii="Times New Roman" w:hAnsi="Times New Roman" w:cs="Times New Roman"/>
                <w:szCs w:val="28"/>
              </w:rPr>
              <w:t>0,07</w:t>
            </w:r>
          </w:p>
        </w:tc>
      </w:tr>
      <w:tr w:rsidR="008A21D1" w:rsidRPr="00DA7FC7" w:rsidTr="00DA7FC7">
        <w:tc>
          <w:tcPr>
            <w:tcW w:w="6309" w:type="dxa"/>
            <w:shd w:val="clear" w:color="auto" w:fill="auto"/>
            <w:vAlign w:val="center"/>
          </w:tcPr>
          <w:p w:rsidR="008A21D1" w:rsidRPr="00DA7FC7" w:rsidRDefault="008A21D1" w:rsidP="00DA7FC7">
            <w:pPr>
              <w:spacing w:line="360" w:lineRule="auto"/>
              <w:ind w:firstLine="709"/>
              <w:jc w:val="both"/>
              <w:rPr>
                <w:rFonts w:ascii="Times New Roman" w:hAnsi="Times New Roman" w:cs="Times New Roman"/>
                <w:szCs w:val="28"/>
              </w:rPr>
            </w:pPr>
            <w:r w:rsidRPr="00DA7FC7">
              <w:rPr>
                <w:rFonts w:ascii="Times New Roman" w:hAnsi="Times New Roman" w:cs="Times New Roman"/>
                <w:szCs w:val="28"/>
              </w:rPr>
              <w:t>Рентабельность собственного и заемного капитала</w:t>
            </w:r>
          </w:p>
        </w:tc>
        <w:tc>
          <w:tcPr>
            <w:tcW w:w="3047" w:type="dxa"/>
            <w:shd w:val="clear" w:color="auto" w:fill="auto"/>
            <w:vAlign w:val="center"/>
          </w:tcPr>
          <w:p w:rsidR="008A21D1" w:rsidRPr="00DA7FC7" w:rsidRDefault="008A21D1" w:rsidP="00DA7FC7">
            <w:pPr>
              <w:spacing w:line="360" w:lineRule="auto"/>
              <w:ind w:firstLine="709"/>
              <w:jc w:val="both"/>
              <w:rPr>
                <w:rFonts w:ascii="Times New Roman" w:hAnsi="Times New Roman" w:cs="Times New Roman"/>
                <w:szCs w:val="28"/>
              </w:rPr>
            </w:pPr>
            <w:r w:rsidRPr="00DA7FC7">
              <w:rPr>
                <w:rFonts w:ascii="Times New Roman" w:hAnsi="Times New Roman" w:cs="Times New Roman"/>
                <w:szCs w:val="28"/>
              </w:rPr>
              <w:t>0,03</w:t>
            </w:r>
          </w:p>
        </w:tc>
      </w:tr>
      <w:tr w:rsidR="008A21D1" w:rsidRPr="00DA7FC7" w:rsidTr="00DA7FC7">
        <w:tc>
          <w:tcPr>
            <w:tcW w:w="6309" w:type="dxa"/>
            <w:shd w:val="clear" w:color="auto" w:fill="auto"/>
            <w:vAlign w:val="center"/>
          </w:tcPr>
          <w:p w:rsidR="008A21D1" w:rsidRPr="00DA7FC7" w:rsidRDefault="008A21D1" w:rsidP="00DA7FC7">
            <w:pPr>
              <w:spacing w:line="360" w:lineRule="auto"/>
              <w:ind w:firstLine="709"/>
              <w:jc w:val="both"/>
              <w:rPr>
                <w:rFonts w:ascii="Times New Roman" w:hAnsi="Times New Roman" w:cs="Times New Roman"/>
                <w:szCs w:val="28"/>
              </w:rPr>
            </w:pPr>
            <w:r w:rsidRPr="00DA7FC7">
              <w:rPr>
                <w:rFonts w:ascii="Times New Roman" w:hAnsi="Times New Roman" w:cs="Times New Roman"/>
                <w:szCs w:val="28"/>
              </w:rPr>
              <w:t>Рентабельность активов организации</w:t>
            </w:r>
          </w:p>
        </w:tc>
        <w:tc>
          <w:tcPr>
            <w:tcW w:w="3047" w:type="dxa"/>
            <w:shd w:val="clear" w:color="auto" w:fill="auto"/>
            <w:vAlign w:val="center"/>
          </w:tcPr>
          <w:p w:rsidR="008A21D1" w:rsidRPr="00DA7FC7" w:rsidRDefault="008A21D1" w:rsidP="00DA7FC7">
            <w:pPr>
              <w:spacing w:line="360" w:lineRule="auto"/>
              <w:ind w:firstLine="709"/>
              <w:jc w:val="both"/>
              <w:rPr>
                <w:rFonts w:ascii="Times New Roman" w:hAnsi="Times New Roman" w:cs="Times New Roman"/>
                <w:szCs w:val="28"/>
              </w:rPr>
            </w:pPr>
            <w:r w:rsidRPr="00DA7FC7">
              <w:rPr>
                <w:rFonts w:ascii="Times New Roman" w:hAnsi="Times New Roman" w:cs="Times New Roman"/>
                <w:szCs w:val="28"/>
              </w:rPr>
              <w:t>0,02</w:t>
            </w:r>
          </w:p>
        </w:tc>
      </w:tr>
    </w:tbl>
    <w:p w:rsidR="008A21D1" w:rsidRPr="00C54BBA" w:rsidRDefault="008A21D1" w:rsidP="00C54BBA">
      <w:pPr>
        <w:spacing w:line="360" w:lineRule="auto"/>
        <w:ind w:firstLine="709"/>
        <w:jc w:val="both"/>
        <w:rPr>
          <w:rFonts w:ascii="Times New Roman" w:hAnsi="Times New Roman" w:cs="Times New Roman"/>
          <w:sz w:val="28"/>
          <w:szCs w:val="28"/>
        </w:rPr>
      </w:pPr>
    </w:p>
    <w:p w:rsidR="008A21D1" w:rsidRPr="00C54BBA" w:rsidRDefault="008A21D1"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 xml:space="preserve">Неравенство </w:t>
      </w:r>
      <w:r w:rsidRPr="00C54BBA">
        <w:rPr>
          <w:rFonts w:ascii="Times New Roman" w:hAnsi="Times New Roman" w:cs="Times New Roman"/>
          <w:sz w:val="28"/>
          <w:szCs w:val="28"/>
          <w:lang w:val="en-US"/>
        </w:rPr>
        <w:t>R</w:t>
      </w:r>
      <w:r w:rsidRPr="00C54BBA">
        <w:rPr>
          <w:rFonts w:ascii="Times New Roman" w:hAnsi="Times New Roman" w:cs="Times New Roman"/>
          <w:sz w:val="28"/>
          <w:szCs w:val="28"/>
          <w:vertAlign w:val="subscript"/>
        </w:rPr>
        <w:t>СК</w:t>
      </w:r>
      <w:r w:rsidRPr="00C54BBA">
        <w:rPr>
          <w:rFonts w:ascii="Times New Roman" w:hAnsi="Times New Roman" w:cs="Times New Roman"/>
          <w:sz w:val="28"/>
          <w:szCs w:val="28"/>
        </w:rPr>
        <w:t xml:space="preserve"> &gt; </w:t>
      </w:r>
      <w:r w:rsidRPr="00C54BBA">
        <w:rPr>
          <w:rFonts w:ascii="Times New Roman" w:hAnsi="Times New Roman" w:cs="Times New Roman"/>
          <w:sz w:val="28"/>
          <w:szCs w:val="28"/>
          <w:lang w:val="en-US"/>
        </w:rPr>
        <w:t>R</w:t>
      </w:r>
      <w:r w:rsidRPr="00C54BBA">
        <w:rPr>
          <w:rFonts w:ascii="Times New Roman" w:hAnsi="Times New Roman" w:cs="Times New Roman"/>
          <w:sz w:val="28"/>
          <w:szCs w:val="28"/>
          <w:vertAlign w:val="subscript"/>
        </w:rPr>
        <w:t xml:space="preserve">А </w:t>
      </w:r>
      <w:r w:rsidRPr="00C54BBA">
        <w:rPr>
          <w:rFonts w:ascii="Times New Roman" w:hAnsi="Times New Roman" w:cs="Times New Roman"/>
          <w:sz w:val="28"/>
          <w:szCs w:val="28"/>
        </w:rPr>
        <w:t>выполняется, а значит, организация действует эффективно.</w:t>
      </w:r>
    </w:p>
    <w:p w:rsidR="00944C00" w:rsidRPr="00C54BBA" w:rsidRDefault="00016408" w:rsidP="00C54BBA">
      <w:pPr>
        <w:pStyle w:val="1"/>
        <w:spacing w:line="360" w:lineRule="auto"/>
        <w:ind w:firstLine="709"/>
        <w:jc w:val="both"/>
        <w:rPr>
          <w:sz w:val="28"/>
        </w:rPr>
      </w:pPr>
      <w:bookmarkStart w:id="19" w:name="_Toc89578336"/>
      <w:bookmarkStart w:id="20" w:name="_Toc43255118"/>
      <w:r>
        <w:rPr>
          <w:sz w:val="28"/>
        </w:rPr>
        <w:br w:type="page"/>
      </w:r>
      <w:r w:rsidR="00944C00" w:rsidRPr="00C54BBA">
        <w:rPr>
          <w:sz w:val="28"/>
        </w:rPr>
        <w:t>Заключение</w:t>
      </w:r>
      <w:bookmarkEnd w:id="19"/>
    </w:p>
    <w:p w:rsidR="00944C00" w:rsidRPr="00C54BBA" w:rsidRDefault="00944C00" w:rsidP="00C54BBA">
      <w:pPr>
        <w:spacing w:line="360" w:lineRule="auto"/>
        <w:ind w:firstLine="709"/>
        <w:jc w:val="both"/>
        <w:rPr>
          <w:rFonts w:ascii="Times New Roman" w:hAnsi="Times New Roman" w:cs="Times New Roman"/>
          <w:sz w:val="28"/>
          <w:szCs w:val="28"/>
        </w:rPr>
      </w:pPr>
    </w:p>
    <w:p w:rsidR="00944C00" w:rsidRPr="00C54BBA" w:rsidRDefault="00944C00"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После проведения финансового анализа предприятия ООО «Грот» можно сказать, что в целом предприятие действует неэффективно по многим показателям. Практически все показатели не соответствуют нормативным значениям, что говорит о финансовой неустойчивости предприятия.</w:t>
      </w:r>
    </w:p>
    <w:p w:rsidR="00D2258A" w:rsidRPr="00C54BBA" w:rsidRDefault="00D2258A"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Для анализируемого предприятия из условий абсолютной ликвидности на начало и на конец периода выполняется лишь одно условие. На начало отчетного периода выполняется условие перспективной ликвидности, на конец отчетного периода выполняется условие текущей ликвидности. За анализируемый период ликвидность баланса не изменилась.</w:t>
      </w:r>
    </w:p>
    <w:p w:rsidR="00D2258A" w:rsidRPr="00C54BBA" w:rsidRDefault="00016408" w:rsidP="00C54BB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Коэффициенты </w:t>
      </w:r>
      <w:r w:rsidR="00D2258A" w:rsidRPr="00C54BBA">
        <w:rPr>
          <w:rFonts w:ascii="Times New Roman" w:hAnsi="Times New Roman" w:cs="Times New Roman"/>
          <w:sz w:val="28"/>
          <w:szCs w:val="28"/>
        </w:rPr>
        <w:t>критической и текущей ликвидности ниже нормативных значений и имеют тенденцию к снижению. Коэффициенты абсолютной ликвидности выше нормативных значений, но имеют</w:t>
      </w:r>
      <w:r w:rsidR="00D2258A" w:rsidRPr="00C54BBA">
        <w:rPr>
          <w:sz w:val="28"/>
          <w:szCs w:val="28"/>
        </w:rPr>
        <w:t xml:space="preserve"> </w:t>
      </w:r>
      <w:r w:rsidR="00D2258A" w:rsidRPr="00C54BBA">
        <w:rPr>
          <w:rFonts w:ascii="Times New Roman" w:hAnsi="Times New Roman" w:cs="Times New Roman"/>
          <w:sz w:val="28"/>
          <w:szCs w:val="28"/>
        </w:rPr>
        <w:t>тенденцию к снижению.</w:t>
      </w:r>
    </w:p>
    <w:p w:rsidR="00C70C04" w:rsidRPr="00C54BBA" w:rsidRDefault="00C70C04"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Коэффициенты собственно финансовой устойчивости, привлечения средств, коэффициенты покрытия и коэффициенты структуры капитала ниже нормативных значений, что свидетельствует  финансовой неустойчивости предприятия.</w:t>
      </w:r>
    </w:p>
    <w:p w:rsidR="00C70C04" w:rsidRPr="00C54BBA" w:rsidRDefault="00C70C04"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Несмотря на то, что условие эффективности деятельности организации соблюдается, нельзя говорить о том, что организация функционирует эффективно.</w:t>
      </w:r>
    </w:p>
    <w:p w:rsidR="008A5A5A" w:rsidRPr="00C54BBA" w:rsidRDefault="008A5A5A"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В последнем этапе выполняется</w:t>
      </w:r>
      <w:r w:rsidRPr="00C54BBA">
        <w:rPr>
          <w:sz w:val="28"/>
          <w:szCs w:val="28"/>
        </w:rPr>
        <w:t xml:space="preserve"> </w:t>
      </w:r>
      <w:r w:rsidRPr="00C54BBA">
        <w:rPr>
          <w:rFonts w:ascii="Times New Roman" w:hAnsi="Times New Roman" w:cs="Times New Roman"/>
          <w:sz w:val="28"/>
          <w:szCs w:val="28"/>
        </w:rPr>
        <w:t xml:space="preserve">соотношение </w:t>
      </w:r>
      <w:r w:rsidRPr="00C54BBA">
        <w:rPr>
          <w:rFonts w:ascii="Times New Roman" w:hAnsi="Times New Roman" w:cs="Times New Roman"/>
          <w:sz w:val="28"/>
          <w:szCs w:val="28"/>
          <w:lang w:val="en-US"/>
        </w:rPr>
        <w:t>R</w:t>
      </w:r>
      <w:r w:rsidRPr="00C54BBA">
        <w:rPr>
          <w:rFonts w:ascii="Times New Roman" w:hAnsi="Times New Roman" w:cs="Times New Roman"/>
          <w:sz w:val="28"/>
          <w:szCs w:val="28"/>
          <w:vertAlign w:val="subscript"/>
        </w:rPr>
        <w:t>СК</w:t>
      </w:r>
      <w:r w:rsidRPr="00C54BBA">
        <w:rPr>
          <w:rFonts w:ascii="Times New Roman" w:hAnsi="Times New Roman" w:cs="Times New Roman"/>
          <w:sz w:val="28"/>
          <w:szCs w:val="28"/>
        </w:rPr>
        <w:t xml:space="preserve"> &gt; </w:t>
      </w:r>
      <w:r w:rsidRPr="00C54BBA">
        <w:rPr>
          <w:rFonts w:ascii="Times New Roman" w:hAnsi="Times New Roman" w:cs="Times New Roman"/>
          <w:sz w:val="28"/>
          <w:szCs w:val="28"/>
          <w:lang w:val="en-US"/>
        </w:rPr>
        <w:t>R</w:t>
      </w:r>
      <w:r w:rsidRPr="00C54BBA">
        <w:rPr>
          <w:rFonts w:ascii="Times New Roman" w:hAnsi="Times New Roman" w:cs="Times New Roman"/>
          <w:sz w:val="28"/>
          <w:szCs w:val="28"/>
          <w:vertAlign w:val="subscript"/>
        </w:rPr>
        <w:t>А</w:t>
      </w:r>
      <w:r w:rsidRPr="00C54BBA">
        <w:rPr>
          <w:rFonts w:ascii="Times New Roman" w:hAnsi="Times New Roman" w:cs="Times New Roman"/>
          <w:sz w:val="28"/>
          <w:szCs w:val="28"/>
        </w:rPr>
        <w:t xml:space="preserve"> – тогда можно говорить, что организация действует эффективно.</w:t>
      </w:r>
    </w:p>
    <w:p w:rsidR="008A5A5A" w:rsidRPr="00C54BBA" w:rsidRDefault="008A5A5A" w:rsidP="00C54BBA">
      <w:pPr>
        <w:spacing w:line="360" w:lineRule="auto"/>
        <w:ind w:firstLine="709"/>
        <w:jc w:val="both"/>
        <w:rPr>
          <w:rFonts w:ascii="Times New Roman" w:hAnsi="Times New Roman" w:cs="Times New Roman"/>
          <w:sz w:val="28"/>
          <w:szCs w:val="28"/>
        </w:rPr>
      </w:pPr>
      <w:r w:rsidRPr="00C54BBA">
        <w:rPr>
          <w:rFonts w:ascii="Times New Roman" w:hAnsi="Times New Roman" w:cs="Times New Roman"/>
          <w:sz w:val="28"/>
          <w:szCs w:val="28"/>
        </w:rPr>
        <w:t>В целом показатели имеют тенденцию к снижению, поэтому нужно пересматривать структуру организации деятельности предприятия, в противном случае, такие тенденции могут привести предприятие к банкротству.</w:t>
      </w:r>
    </w:p>
    <w:p w:rsidR="001C5691" w:rsidRPr="00C54BBA" w:rsidRDefault="00016408" w:rsidP="00016408">
      <w:pPr>
        <w:pStyle w:val="1"/>
        <w:tabs>
          <w:tab w:val="left" w:pos="284"/>
        </w:tabs>
        <w:spacing w:line="360" w:lineRule="auto"/>
        <w:jc w:val="both"/>
        <w:rPr>
          <w:sz w:val="28"/>
        </w:rPr>
      </w:pPr>
      <w:bookmarkStart w:id="21" w:name="_Toc89578337"/>
      <w:r>
        <w:rPr>
          <w:b w:val="0"/>
          <w:bCs w:val="0"/>
          <w:sz w:val="28"/>
          <w:szCs w:val="28"/>
        </w:rPr>
        <w:br w:type="page"/>
      </w:r>
      <w:r w:rsidR="001C5691" w:rsidRPr="00C54BBA">
        <w:rPr>
          <w:sz w:val="28"/>
        </w:rPr>
        <w:t>Список используемой литературы</w:t>
      </w:r>
      <w:bookmarkEnd w:id="20"/>
      <w:bookmarkEnd w:id="21"/>
    </w:p>
    <w:p w:rsidR="001C5691" w:rsidRPr="00C54BBA" w:rsidRDefault="001C5691" w:rsidP="00016408">
      <w:pPr>
        <w:pStyle w:val="20"/>
        <w:tabs>
          <w:tab w:val="left" w:pos="284"/>
        </w:tabs>
        <w:spacing w:line="360" w:lineRule="auto"/>
        <w:jc w:val="both"/>
      </w:pPr>
    </w:p>
    <w:p w:rsidR="001C5691" w:rsidRPr="00C54BBA" w:rsidRDefault="003E0D1E" w:rsidP="00016408">
      <w:pPr>
        <w:pStyle w:val="aa"/>
        <w:numPr>
          <w:ilvl w:val="0"/>
          <w:numId w:val="2"/>
        </w:numPr>
        <w:tabs>
          <w:tab w:val="left" w:pos="284"/>
        </w:tabs>
        <w:spacing w:line="360" w:lineRule="auto"/>
        <w:ind w:left="0" w:firstLine="0"/>
        <w:jc w:val="both"/>
      </w:pPr>
      <w:r w:rsidRPr="00C54BBA">
        <w:t>А. Д. Шеремет. Теория экономического анализа.</w:t>
      </w:r>
    </w:p>
    <w:p w:rsidR="003E0D1E" w:rsidRPr="00C54BBA" w:rsidRDefault="003E0D1E" w:rsidP="00016408">
      <w:pPr>
        <w:pStyle w:val="aa"/>
        <w:numPr>
          <w:ilvl w:val="0"/>
          <w:numId w:val="2"/>
        </w:numPr>
        <w:tabs>
          <w:tab w:val="left" w:pos="284"/>
        </w:tabs>
        <w:spacing w:line="360" w:lineRule="auto"/>
        <w:ind w:left="0" w:firstLine="0"/>
        <w:jc w:val="both"/>
      </w:pPr>
      <w:r w:rsidRPr="00C54BBA">
        <w:t>Г. В. Савицкая. Анализ хозяйственной деятельности предприятия, 2000.</w:t>
      </w:r>
    </w:p>
    <w:p w:rsidR="003E0D1E" w:rsidRPr="00C54BBA" w:rsidRDefault="003E0D1E" w:rsidP="00016408">
      <w:pPr>
        <w:pStyle w:val="aa"/>
        <w:numPr>
          <w:ilvl w:val="0"/>
          <w:numId w:val="2"/>
        </w:numPr>
        <w:tabs>
          <w:tab w:val="left" w:pos="284"/>
        </w:tabs>
        <w:spacing w:line="360" w:lineRule="auto"/>
        <w:ind w:left="0" w:firstLine="0"/>
        <w:jc w:val="both"/>
      </w:pPr>
      <w:r w:rsidRPr="00C54BBA">
        <w:t>Н. С. Бердникова. Анализ и диагностика финансово-хозяйственной деятельности предприятия, 2003.</w:t>
      </w:r>
    </w:p>
    <w:p w:rsidR="001C5691" w:rsidRPr="00C54BBA" w:rsidRDefault="001C5691" w:rsidP="00016408">
      <w:pPr>
        <w:pStyle w:val="aa"/>
        <w:numPr>
          <w:ilvl w:val="0"/>
          <w:numId w:val="2"/>
        </w:numPr>
        <w:tabs>
          <w:tab w:val="left" w:pos="284"/>
        </w:tabs>
        <w:spacing w:line="360" w:lineRule="auto"/>
        <w:ind w:left="0" w:firstLine="0"/>
        <w:jc w:val="both"/>
      </w:pPr>
      <w:r w:rsidRPr="00C54BBA">
        <w:t>Различные сайты Интернета.</w:t>
      </w:r>
    </w:p>
    <w:p w:rsidR="001C5691" w:rsidRPr="00C54BBA" w:rsidRDefault="001C5691" w:rsidP="00016408">
      <w:pPr>
        <w:pStyle w:val="aa"/>
        <w:tabs>
          <w:tab w:val="left" w:pos="284"/>
        </w:tabs>
        <w:spacing w:line="360" w:lineRule="auto"/>
        <w:jc w:val="both"/>
      </w:pPr>
    </w:p>
    <w:p w:rsidR="003114F7" w:rsidRPr="00C54BBA" w:rsidRDefault="003114F7" w:rsidP="00C54BBA">
      <w:pPr>
        <w:spacing w:line="360" w:lineRule="auto"/>
        <w:ind w:firstLine="709"/>
        <w:jc w:val="both"/>
        <w:rPr>
          <w:sz w:val="28"/>
        </w:rPr>
      </w:pPr>
      <w:bookmarkStart w:id="22" w:name="_GoBack"/>
      <w:bookmarkEnd w:id="22"/>
    </w:p>
    <w:sectPr w:rsidR="003114F7" w:rsidRPr="00C54BBA" w:rsidSect="00C54BBA">
      <w:headerReference w:type="default" r:id="rId7"/>
      <w:footerReference w:type="default" r:id="rId8"/>
      <w:type w:val="nextColumn"/>
      <w:pgSz w:w="11906" w:h="16838" w:code="9"/>
      <w:pgMar w:top="1134" w:right="851" w:bottom="1134" w:left="1701" w:header="709" w:footer="1134" w:gutter="0"/>
      <w:pgNumType w:start="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FC7" w:rsidRDefault="00DA7FC7">
      <w:r>
        <w:separator/>
      </w:r>
    </w:p>
  </w:endnote>
  <w:endnote w:type="continuationSeparator" w:id="0">
    <w:p w:rsidR="00DA7FC7" w:rsidRDefault="00DA7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1D1" w:rsidRDefault="008A21D1" w:rsidP="001237C2">
    <w:pPr>
      <w:pStyle w:val="a8"/>
      <w:framePr w:wrap="around" w:vAnchor="text" w:hAnchor="margin" w:xAlign="right" w:y="1"/>
      <w:rPr>
        <w:rStyle w:val="a5"/>
      </w:rPr>
    </w:pPr>
  </w:p>
  <w:p w:rsidR="008A21D1" w:rsidRDefault="008A21D1" w:rsidP="00C54BBA">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FC7" w:rsidRDefault="00DA7FC7">
      <w:r>
        <w:separator/>
      </w:r>
    </w:p>
  </w:footnote>
  <w:footnote w:type="continuationSeparator" w:id="0">
    <w:p w:rsidR="00DA7FC7" w:rsidRDefault="00DA7F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1D1" w:rsidRDefault="008A21D1">
    <w:pPr>
      <w:pStyle w:val="a6"/>
    </w:pPr>
    <w:r>
      <w:tab/>
      <w:t xml:space="preserve">- </w:t>
    </w:r>
    <w:r>
      <w:fldChar w:fldCharType="begin"/>
    </w:r>
    <w:r>
      <w:instrText xml:space="preserve"> PAGE </w:instrText>
    </w:r>
    <w:r>
      <w:fldChar w:fldCharType="separate"/>
    </w:r>
    <w:r w:rsidR="004411A2">
      <w:rPr>
        <w:noProof/>
      </w:rPr>
      <w:t>19</w:t>
    </w:r>
    <w: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A68CB"/>
    <w:multiLevelType w:val="hybridMultilevel"/>
    <w:tmpl w:val="567E982A"/>
    <w:lvl w:ilvl="0" w:tplc="303CEFC8">
      <w:start w:val="1"/>
      <w:numFmt w:val="decimal"/>
      <w:lvlText w:val="%1."/>
      <w:lvlJc w:val="left"/>
      <w:pPr>
        <w:tabs>
          <w:tab w:val="num" w:pos="1729"/>
        </w:tabs>
        <w:ind w:left="1729" w:hanging="102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08874F42"/>
    <w:multiLevelType w:val="hybridMultilevel"/>
    <w:tmpl w:val="03E81AB6"/>
    <w:lvl w:ilvl="0" w:tplc="81A87C40">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0B630B1D"/>
    <w:multiLevelType w:val="hybridMultilevel"/>
    <w:tmpl w:val="F2346218"/>
    <w:lvl w:ilvl="0" w:tplc="87EAAB16">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
    <w:nsid w:val="0C5A1386"/>
    <w:multiLevelType w:val="hybridMultilevel"/>
    <w:tmpl w:val="477A9A68"/>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4">
    <w:nsid w:val="0F5C795C"/>
    <w:multiLevelType w:val="hybridMultilevel"/>
    <w:tmpl w:val="280CAE7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113006C6"/>
    <w:multiLevelType w:val="hybridMultilevel"/>
    <w:tmpl w:val="3580C67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17D9113E"/>
    <w:multiLevelType w:val="hybridMultilevel"/>
    <w:tmpl w:val="60C6EC2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28F63213"/>
    <w:multiLevelType w:val="hybridMultilevel"/>
    <w:tmpl w:val="6258618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2A204FDD"/>
    <w:multiLevelType w:val="hybridMultilevel"/>
    <w:tmpl w:val="E2EC0316"/>
    <w:lvl w:ilvl="0" w:tplc="EACE7A44">
      <w:start w:val="1"/>
      <w:numFmt w:val="decimal"/>
      <w:lvlText w:val="%1)"/>
      <w:lvlJc w:val="left"/>
      <w:pPr>
        <w:tabs>
          <w:tab w:val="num" w:pos="1773"/>
        </w:tabs>
        <w:ind w:left="1773" w:hanging="1065"/>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9">
    <w:nsid w:val="30ED3E39"/>
    <w:multiLevelType w:val="hybridMultilevel"/>
    <w:tmpl w:val="2C32FF20"/>
    <w:lvl w:ilvl="0" w:tplc="86F04E96">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0">
    <w:nsid w:val="387825A4"/>
    <w:multiLevelType w:val="hybridMultilevel"/>
    <w:tmpl w:val="13C4C874"/>
    <w:lvl w:ilvl="0" w:tplc="4E0EEF82">
      <w:start w:val="1"/>
      <w:numFmt w:val="decimal"/>
      <w:lvlText w:val="%1)"/>
      <w:lvlJc w:val="left"/>
      <w:pPr>
        <w:tabs>
          <w:tab w:val="num" w:pos="1714"/>
        </w:tabs>
        <w:ind w:left="1714" w:hanging="100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1">
    <w:nsid w:val="3A49486E"/>
    <w:multiLevelType w:val="hybridMultilevel"/>
    <w:tmpl w:val="AA062B2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D8C5D01"/>
    <w:multiLevelType w:val="hybridMultilevel"/>
    <w:tmpl w:val="FBE4F112"/>
    <w:lvl w:ilvl="0" w:tplc="57ACD6C4">
      <w:start w:val="1"/>
      <w:numFmt w:val="decimal"/>
      <w:lvlText w:val="%1."/>
      <w:lvlJc w:val="left"/>
      <w:pPr>
        <w:tabs>
          <w:tab w:val="num" w:pos="1069"/>
        </w:tabs>
        <w:ind w:left="1069" w:hanging="360"/>
      </w:pPr>
      <w:rPr>
        <w:rFonts w:cs="Times New Roman" w:hint="default"/>
      </w:rPr>
    </w:lvl>
    <w:lvl w:ilvl="1" w:tplc="EB4EA0C2">
      <w:start w:val="1"/>
      <w:numFmt w:val="decimal"/>
      <w:lvlText w:val="%2."/>
      <w:lvlJc w:val="left"/>
      <w:pPr>
        <w:tabs>
          <w:tab w:val="num" w:pos="1789"/>
        </w:tabs>
        <w:ind w:left="1789" w:hanging="360"/>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3">
    <w:nsid w:val="40024FE6"/>
    <w:multiLevelType w:val="hybridMultilevel"/>
    <w:tmpl w:val="BDE0D24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41A75C3A"/>
    <w:multiLevelType w:val="hybridMultilevel"/>
    <w:tmpl w:val="4822AC0C"/>
    <w:lvl w:ilvl="0" w:tplc="0419000F">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4E956257"/>
    <w:multiLevelType w:val="hybridMultilevel"/>
    <w:tmpl w:val="BC8CB74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pStyle w:val="2"/>
      <w:lvlText w:val="%9."/>
      <w:lvlJc w:val="right"/>
      <w:pPr>
        <w:tabs>
          <w:tab w:val="num" w:pos="6480"/>
        </w:tabs>
        <w:ind w:left="6480" w:hanging="180"/>
      </w:pPr>
      <w:rPr>
        <w:rFonts w:cs="Times New Roman"/>
      </w:rPr>
    </w:lvl>
  </w:abstractNum>
  <w:abstractNum w:abstractNumId="16">
    <w:nsid w:val="5307012B"/>
    <w:multiLevelType w:val="hybridMultilevel"/>
    <w:tmpl w:val="E0E0853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582C54B8"/>
    <w:multiLevelType w:val="hybridMultilevel"/>
    <w:tmpl w:val="46DE1774"/>
    <w:lvl w:ilvl="0" w:tplc="B46AEE86">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8">
    <w:nsid w:val="5E3A1176"/>
    <w:multiLevelType w:val="hybridMultilevel"/>
    <w:tmpl w:val="9CB0A968"/>
    <w:lvl w:ilvl="0" w:tplc="9CFE4B80">
      <w:start w:val="1"/>
      <w:numFmt w:val="decimal"/>
      <w:lvlText w:val="%1."/>
      <w:lvlJc w:val="left"/>
      <w:pPr>
        <w:tabs>
          <w:tab w:val="num" w:pos="1789"/>
        </w:tabs>
        <w:ind w:left="1789" w:hanging="360"/>
      </w:pPr>
      <w:rPr>
        <w:rFonts w:ascii="Times New Roman" w:eastAsia="Times New Roman" w:hAnsi="Times New Roman" w:cs="Times New Roman"/>
      </w:rPr>
    </w:lvl>
    <w:lvl w:ilvl="1" w:tplc="5F4AF1D8">
      <w:start w:val="1"/>
      <w:numFmt w:val="decimal"/>
      <w:lvlText w:val="%2)"/>
      <w:lvlJc w:val="left"/>
      <w:pPr>
        <w:tabs>
          <w:tab w:val="num" w:pos="3319"/>
        </w:tabs>
        <w:ind w:left="3319" w:hanging="1170"/>
      </w:pPr>
      <w:rPr>
        <w:rFonts w:ascii="Times New Roman" w:eastAsia="Times New Roman" w:hAnsi="Times New Roman" w:cs="Times New Roman"/>
      </w:rPr>
    </w:lvl>
    <w:lvl w:ilvl="2" w:tplc="0419001B" w:tentative="1">
      <w:start w:val="1"/>
      <w:numFmt w:val="lowerRoman"/>
      <w:lvlText w:val="%3."/>
      <w:lvlJc w:val="right"/>
      <w:pPr>
        <w:tabs>
          <w:tab w:val="num" w:pos="3229"/>
        </w:tabs>
        <w:ind w:left="3229" w:hanging="180"/>
      </w:pPr>
      <w:rPr>
        <w:rFonts w:cs="Times New Roman"/>
      </w:rPr>
    </w:lvl>
    <w:lvl w:ilvl="3" w:tplc="0419000F" w:tentative="1">
      <w:start w:val="1"/>
      <w:numFmt w:val="decimal"/>
      <w:lvlText w:val="%4."/>
      <w:lvlJc w:val="left"/>
      <w:pPr>
        <w:tabs>
          <w:tab w:val="num" w:pos="3949"/>
        </w:tabs>
        <w:ind w:left="3949" w:hanging="360"/>
      </w:pPr>
      <w:rPr>
        <w:rFonts w:cs="Times New Roman"/>
      </w:rPr>
    </w:lvl>
    <w:lvl w:ilvl="4" w:tplc="04190019" w:tentative="1">
      <w:start w:val="1"/>
      <w:numFmt w:val="lowerLetter"/>
      <w:lvlText w:val="%5."/>
      <w:lvlJc w:val="left"/>
      <w:pPr>
        <w:tabs>
          <w:tab w:val="num" w:pos="4669"/>
        </w:tabs>
        <w:ind w:left="4669" w:hanging="360"/>
      </w:pPr>
      <w:rPr>
        <w:rFonts w:cs="Times New Roman"/>
      </w:rPr>
    </w:lvl>
    <w:lvl w:ilvl="5" w:tplc="0419001B" w:tentative="1">
      <w:start w:val="1"/>
      <w:numFmt w:val="lowerRoman"/>
      <w:lvlText w:val="%6."/>
      <w:lvlJc w:val="right"/>
      <w:pPr>
        <w:tabs>
          <w:tab w:val="num" w:pos="5389"/>
        </w:tabs>
        <w:ind w:left="5389" w:hanging="180"/>
      </w:pPr>
      <w:rPr>
        <w:rFonts w:cs="Times New Roman"/>
      </w:rPr>
    </w:lvl>
    <w:lvl w:ilvl="6" w:tplc="0419000F" w:tentative="1">
      <w:start w:val="1"/>
      <w:numFmt w:val="decimal"/>
      <w:lvlText w:val="%7."/>
      <w:lvlJc w:val="left"/>
      <w:pPr>
        <w:tabs>
          <w:tab w:val="num" w:pos="6109"/>
        </w:tabs>
        <w:ind w:left="6109" w:hanging="360"/>
      </w:pPr>
      <w:rPr>
        <w:rFonts w:cs="Times New Roman"/>
      </w:rPr>
    </w:lvl>
    <w:lvl w:ilvl="7" w:tplc="04190019" w:tentative="1">
      <w:start w:val="1"/>
      <w:numFmt w:val="lowerLetter"/>
      <w:lvlText w:val="%8."/>
      <w:lvlJc w:val="left"/>
      <w:pPr>
        <w:tabs>
          <w:tab w:val="num" w:pos="6829"/>
        </w:tabs>
        <w:ind w:left="6829" w:hanging="360"/>
      </w:pPr>
      <w:rPr>
        <w:rFonts w:cs="Times New Roman"/>
      </w:rPr>
    </w:lvl>
    <w:lvl w:ilvl="8" w:tplc="0419001B" w:tentative="1">
      <w:start w:val="1"/>
      <w:numFmt w:val="lowerRoman"/>
      <w:lvlText w:val="%9."/>
      <w:lvlJc w:val="right"/>
      <w:pPr>
        <w:tabs>
          <w:tab w:val="num" w:pos="7549"/>
        </w:tabs>
        <w:ind w:left="7549" w:hanging="180"/>
      </w:pPr>
      <w:rPr>
        <w:rFonts w:cs="Times New Roman"/>
      </w:rPr>
    </w:lvl>
  </w:abstractNum>
  <w:abstractNum w:abstractNumId="19">
    <w:nsid w:val="630570D6"/>
    <w:multiLevelType w:val="hybridMultilevel"/>
    <w:tmpl w:val="5C16535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65DB44E7"/>
    <w:multiLevelType w:val="hybridMultilevel"/>
    <w:tmpl w:val="4CE0B18E"/>
    <w:lvl w:ilvl="0" w:tplc="C7F6E6F8">
      <w:start w:val="1"/>
      <w:numFmt w:val="decimal"/>
      <w:lvlText w:val="%1."/>
      <w:lvlJc w:val="left"/>
      <w:pPr>
        <w:tabs>
          <w:tab w:val="num" w:pos="1738"/>
        </w:tabs>
        <w:ind w:left="1738" w:hanging="117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1">
    <w:nsid w:val="66BB67ED"/>
    <w:multiLevelType w:val="hybridMultilevel"/>
    <w:tmpl w:val="FA9E3CF0"/>
    <w:lvl w:ilvl="0" w:tplc="CA549DDE">
      <w:start w:val="1"/>
      <w:numFmt w:val="decimal"/>
      <w:lvlText w:val="%1)"/>
      <w:lvlJc w:val="left"/>
      <w:pPr>
        <w:tabs>
          <w:tab w:val="num" w:pos="1789"/>
        </w:tabs>
        <w:ind w:left="1789" w:hanging="108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2">
    <w:nsid w:val="6BE161FE"/>
    <w:multiLevelType w:val="hybridMultilevel"/>
    <w:tmpl w:val="860CED5C"/>
    <w:lvl w:ilvl="0" w:tplc="16343198">
      <w:start w:val="1"/>
      <w:numFmt w:val="decimal"/>
      <w:lvlText w:val="%1)"/>
      <w:lvlJc w:val="left"/>
      <w:pPr>
        <w:tabs>
          <w:tab w:val="num" w:pos="1189"/>
        </w:tabs>
        <w:ind w:left="1189" w:hanging="480"/>
      </w:pPr>
      <w:rPr>
        <w:rFonts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3">
    <w:nsid w:val="7A166739"/>
    <w:multiLevelType w:val="hybridMultilevel"/>
    <w:tmpl w:val="4D24B1B0"/>
    <w:lvl w:ilvl="0" w:tplc="19A65B76">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15"/>
  </w:num>
  <w:num w:numId="2">
    <w:abstractNumId w:val="3"/>
  </w:num>
  <w:num w:numId="3">
    <w:abstractNumId w:val="8"/>
  </w:num>
  <w:num w:numId="4">
    <w:abstractNumId w:val="12"/>
  </w:num>
  <w:num w:numId="5">
    <w:abstractNumId w:val="18"/>
  </w:num>
  <w:num w:numId="6">
    <w:abstractNumId w:val="20"/>
  </w:num>
  <w:num w:numId="7">
    <w:abstractNumId w:val="16"/>
  </w:num>
  <w:num w:numId="8">
    <w:abstractNumId w:val="7"/>
  </w:num>
  <w:num w:numId="9">
    <w:abstractNumId w:val="10"/>
  </w:num>
  <w:num w:numId="10">
    <w:abstractNumId w:val="6"/>
  </w:num>
  <w:num w:numId="11">
    <w:abstractNumId w:val="19"/>
  </w:num>
  <w:num w:numId="12">
    <w:abstractNumId w:val="13"/>
  </w:num>
  <w:num w:numId="13">
    <w:abstractNumId w:val="22"/>
  </w:num>
  <w:num w:numId="14">
    <w:abstractNumId w:val="5"/>
  </w:num>
  <w:num w:numId="15">
    <w:abstractNumId w:val="0"/>
  </w:num>
  <w:num w:numId="16">
    <w:abstractNumId w:val="21"/>
  </w:num>
  <w:num w:numId="17">
    <w:abstractNumId w:val="4"/>
  </w:num>
  <w:num w:numId="18">
    <w:abstractNumId w:val="14"/>
  </w:num>
  <w:num w:numId="19">
    <w:abstractNumId w:val="2"/>
  </w:num>
  <w:num w:numId="20">
    <w:abstractNumId w:val="9"/>
  </w:num>
  <w:num w:numId="21">
    <w:abstractNumId w:val="1"/>
  </w:num>
  <w:num w:numId="22">
    <w:abstractNumId w:val="17"/>
  </w:num>
  <w:num w:numId="23">
    <w:abstractNumId w:val="23"/>
  </w:num>
  <w:num w:numId="24">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14F7"/>
    <w:rsid w:val="00000436"/>
    <w:rsid w:val="000146F9"/>
    <w:rsid w:val="00016408"/>
    <w:rsid w:val="00024EE3"/>
    <w:rsid w:val="0008064A"/>
    <w:rsid w:val="00085D78"/>
    <w:rsid w:val="000E406B"/>
    <w:rsid w:val="001102D0"/>
    <w:rsid w:val="001237C2"/>
    <w:rsid w:val="001C0CEB"/>
    <w:rsid w:val="001C5691"/>
    <w:rsid w:val="00221E35"/>
    <w:rsid w:val="00227111"/>
    <w:rsid w:val="00236B37"/>
    <w:rsid w:val="00254991"/>
    <w:rsid w:val="002751AA"/>
    <w:rsid w:val="003114F7"/>
    <w:rsid w:val="0035482E"/>
    <w:rsid w:val="00367177"/>
    <w:rsid w:val="00372AF6"/>
    <w:rsid w:val="0037491C"/>
    <w:rsid w:val="00381F6A"/>
    <w:rsid w:val="003A528D"/>
    <w:rsid w:val="003C15DC"/>
    <w:rsid w:val="003C357D"/>
    <w:rsid w:val="003D1AC1"/>
    <w:rsid w:val="003E0D1E"/>
    <w:rsid w:val="003E6546"/>
    <w:rsid w:val="00430A7F"/>
    <w:rsid w:val="0043242C"/>
    <w:rsid w:val="00435D39"/>
    <w:rsid w:val="004411A2"/>
    <w:rsid w:val="0046611D"/>
    <w:rsid w:val="004B4ABD"/>
    <w:rsid w:val="00525F8E"/>
    <w:rsid w:val="00533DA1"/>
    <w:rsid w:val="00574565"/>
    <w:rsid w:val="005947BA"/>
    <w:rsid w:val="005C6886"/>
    <w:rsid w:val="00666B9D"/>
    <w:rsid w:val="006863A8"/>
    <w:rsid w:val="007C4995"/>
    <w:rsid w:val="00877E19"/>
    <w:rsid w:val="008A21D1"/>
    <w:rsid w:val="008A5A5A"/>
    <w:rsid w:val="00944C00"/>
    <w:rsid w:val="00950FFC"/>
    <w:rsid w:val="009609D4"/>
    <w:rsid w:val="00975B4C"/>
    <w:rsid w:val="009C5172"/>
    <w:rsid w:val="00A77571"/>
    <w:rsid w:val="00AC74BD"/>
    <w:rsid w:val="00AD0B7A"/>
    <w:rsid w:val="00AD54AD"/>
    <w:rsid w:val="00AF4194"/>
    <w:rsid w:val="00B44EAF"/>
    <w:rsid w:val="00BF78FD"/>
    <w:rsid w:val="00C45CE0"/>
    <w:rsid w:val="00C54BBA"/>
    <w:rsid w:val="00C63343"/>
    <w:rsid w:val="00C70C04"/>
    <w:rsid w:val="00CB315C"/>
    <w:rsid w:val="00CE4C30"/>
    <w:rsid w:val="00D1579E"/>
    <w:rsid w:val="00D2258A"/>
    <w:rsid w:val="00D71A1C"/>
    <w:rsid w:val="00DA34C8"/>
    <w:rsid w:val="00DA7FC7"/>
    <w:rsid w:val="00DC269A"/>
    <w:rsid w:val="00DE6D3E"/>
    <w:rsid w:val="00E45A1B"/>
    <w:rsid w:val="00E606A7"/>
    <w:rsid w:val="00F07BCD"/>
    <w:rsid w:val="00F36482"/>
    <w:rsid w:val="00F42D25"/>
    <w:rsid w:val="00FA111C"/>
    <w:rsid w:val="00FC65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31"/>
    <o:shapelayout v:ext="edit">
      <o:idmap v:ext="edit" data="1"/>
    </o:shapelayout>
  </w:shapeDefaults>
  <w:decimalSymbol w:val=","/>
  <w:listSeparator w:val=";"/>
  <w14:defaultImageDpi w14:val="0"/>
  <w15:chartTrackingRefBased/>
  <w15:docId w15:val="{779E5FD3-67EB-4FCC-AEDE-978F82E0B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14F7"/>
    <w:rPr>
      <w:rFonts w:ascii="Arial" w:hAnsi="Arial" w:cs="Courier New"/>
    </w:rPr>
  </w:style>
  <w:style w:type="paragraph" w:styleId="1">
    <w:name w:val="heading 1"/>
    <w:basedOn w:val="a"/>
    <w:next w:val="a"/>
    <w:link w:val="10"/>
    <w:uiPriority w:val="9"/>
    <w:qFormat/>
    <w:rsid w:val="003114F7"/>
    <w:pPr>
      <w:keepNext/>
      <w:jc w:val="center"/>
      <w:outlineLvl w:val="0"/>
    </w:pPr>
    <w:rPr>
      <w:rFonts w:ascii="Times New Roman" w:hAnsi="Times New Roman" w:cs="Times New Roman"/>
      <w:b/>
      <w:bCs/>
      <w:sz w:val="32"/>
    </w:rPr>
  </w:style>
  <w:style w:type="paragraph" w:styleId="20">
    <w:name w:val="heading 2"/>
    <w:basedOn w:val="a"/>
    <w:next w:val="a"/>
    <w:link w:val="21"/>
    <w:uiPriority w:val="9"/>
    <w:qFormat/>
    <w:rsid w:val="003114F7"/>
    <w:pPr>
      <w:keepNext/>
      <w:jc w:val="center"/>
      <w:outlineLvl w:val="1"/>
    </w:pPr>
    <w:rPr>
      <w:rFonts w:ascii="Times New Roman" w:hAnsi="Times New Roman" w:cs="Times New Roman"/>
      <w:b/>
      <w:bCs/>
      <w:sz w:val="28"/>
    </w:rPr>
  </w:style>
  <w:style w:type="paragraph" w:styleId="3">
    <w:name w:val="heading 3"/>
    <w:basedOn w:val="a"/>
    <w:next w:val="a"/>
    <w:link w:val="30"/>
    <w:uiPriority w:val="9"/>
    <w:qFormat/>
    <w:rsid w:val="003114F7"/>
    <w:pPr>
      <w:keepNext/>
      <w:jc w:val="right"/>
      <w:outlineLvl w:val="2"/>
    </w:pPr>
    <w:rPr>
      <w:rFonts w:ascii="Times New Roman" w:hAnsi="Times New Roman" w:cs="Times New Roman"/>
      <w:sz w:val="24"/>
    </w:rPr>
  </w:style>
  <w:style w:type="paragraph" w:styleId="4">
    <w:name w:val="heading 4"/>
    <w:basedOn w:val="a"/>
    <w:next w:val="a"/>
    <w:link w:val="40"/>
    <w:uiPriority w:val="9"/>
    <w:qFormat/>
    <w:rsid w:val="003114F7"/>
    <w:pPr>
      <w:keepNext/>
      <w:jc w:val="center"/>
      <w:outlineLvl w:val="3"/>
    </w:pPr>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1">
    <w:name w:val="Заголовок 2 Знак"/>
    <w:link w:val="20"/>
    <w:uiPriority w:val="9"/>
    <w:locked/>
    <w:rsid w:val="0046611D"/>
    <w:rPr>
      <w:rFonts w:cs="Times New Roman"/>
      <w:b/>
      <w:bCs/>
      <w:sz w:val="28"/>
      <w:lang w:val="ru-RU" w:eastAsia="ru-RU" w:bidi="ar-SA"/>
    </w:rPr>
  </w:style>
  <w:style w:type="character" w:customStyle="1" w:styleId="30">
    <w:name w:val="Заголовок 3 Знак"/>
    <w:link w:val="3"/>
    <w:uiPriority w:val="9"/>
    <w:locked/>
    <w:rsid w:val="00E45A1B"/>
    <w:rPr>
      <w:rFonts w:cs="Times New Roman"/>
      <w:sz w:val="24"/>
      <w:lang w:val="ru-RU" w:eastAsia="ru-RU" w:bidi="ar-SA"/>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Title"/>
    <w:basedOn w:val="a"/>
    <w:link w:val="a4"/>
    <w:uiPriority w:val="10"/>
    <w:qFormat/>
    <w:rsid w:val="003114F7"/>
    <w:pPr>
      <w:jc w:val="center"/>
    </w:pPr>
    <w:rPr>
      <w:rFonts w:ascii="Times New Roman" w:hAnsi="Times New Roman" w:cs="Times New Roman"/>
      <w:b/>
      <w:bCs/>
      <w:sz w:val="24"/>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character" w:styleId="a5">
    <w:name w:val="page number"/>
    <w:uiPriority w:val="99"/>
    <w:rsid w:val="00024EE3"/>
    <w:rPr>
      <w:rFonts w:cs="Times New Roman"/>
    </w:rPr>
  </w:style>
  <w:style w:type="paragraph" w:styleId="a6">
    <w:name w:val="header"/>
    <w:basedOn w:val="a"/>
    <w:link w:val="a7"/>
    <w:uiPriority w:val="99"/>
    <w:rsid w:val="00024EE3"/>
    <w:pPr>
      <w:tabs>
        <w:tab w:val="center" w:pos="4677"/>
        <w:tab w:val="right" w:pos="9355"/>
      </w:tabs>
    </w:pPr>
    <w:rPr>
      <w:rFonts w:ascii="Times New Roman" w:hAnsi="Times New Roman" w:cs="Times New Roman"/>
      <w:sz w:val="28"/>
      <w:szCs w:val="28"/>
    </w:rPr>
  </w:style>
  <w:style w:type="character" w:customStyle="1" w:styleId="a7">
    <w:name w:val="Верхний колонтитул Знак"/>
    <w:link w:val="a6"/>
    <w:uiPriority w:val="99"/>
    <w:semiHidden/>
    <w:rPr>
      <w:rFonts w:ascii="Arial" w:hAnsi="Arial" w:cs="Courier New"/>
    </w:rPr>
  </w:style>
  <w:style w:type="paragraph" w:styleId="a8">
    <w:name w:val="footer"/>
    <w:basedOn w:val="a"/>
    <w:link w:val="a9"/>
    <w:uiPriority w:val="99"/>
    <w:rsid w:val="00024EE3"/>
    <w:pPr>
      <w:tabs>
        <w:tab w:val="center" w:pos="4677"/>
        <w:tab w:val="right" w:pos="9355"/>
      </w:tabs>
    </w:pPr>
    <w:rPr>
      <w:rFonts w:ascii="Times New Roman" w:hAnsi="Times New Roman" w:cs="Times New Roman"/>
      <w:sz w:val="28"/>
      <w:szCs w:val="28"/>
    </w:rPr>
  </w:style>
  <w:style w:type="character" w:customStyle="1" w:styleId="a9">
    <w:name w:val="Нижний колонтитул Знак"/>
    <w:link w:val="a8"/>
    <w:uiPriority w:val="99"/>
    <w:semiHidden/>
    <w:rPr>
      <w:rFonts w:ascii="Arial" w:hAnsi="Arial" w:cs="Courier New"/>
    </w:rPr>
  </w:style>
  <w:style w:type="paragraph" w:styleId="aa">
    <w:name w:val="Body Text"/>
    <w:basedOn w:val="a"/>
    <w:link w:val="ab"/>
    <w:uiPriority w:val="99"/>
    <w:rsid w:val="00024EE3"/>
    <w:pPr>
      <w:jc w:val="center"/>
    </w:pPr>
    <w:rPr>
      <w:rFonts w:ascii="Times New Roman" w:hAnsi="Times New Roman" w:cs="Times New Roman"/>
      <w:sz w:val="28"/>
      <w:szCs w:val="28"/>
    </w:rPr>
  </w:style>
  <w:style w:type="character" w:customStyle="1" w:styleId="ab">
    <w:name w:val="Основной текст Знак"/>
    <w:link w:val="aa"/>
    <w:uiPriority w:val="99"/>
    <w:semiHidden/>
    <w:rPr>
      <w:rFonts w:ascii="Arial" w:hAnsi="Arial" w:cs="Courier New"/>
    </w:rPr>
  </w:style>
  <w:style w:type="paragraph" w:styleId="ac">
    <w:name w:val="Normal (Web)"/>
    <w:basedOn w:val="a"/>
    <w:uiPriority w:val="99"/>
    <w:rsid w:val="00E606A7"/>
    <w:pPr>
      <w:spacing w:before="100" w:beforeAutospacing="1" w:after="100" w:afterAutospacing="1"/>
    </w:pPr>
    <w:rPr>
      <w:rFonts w:ascii="Times New Roman" w:hAnsi="Times New Roman" w:cs="Times New Roman"/>
      <w:sz w:val="24"/>
      <w:szCs w:val="24"/>
    </w:rPr>
  </w:style>
  <w:style w:type="character" w:styleId="ad">
    <w:name w:val="Strong"/>
    <w:uiPriority w:val="22"/>
    <w:qFormat/>
    <w:rsid w:val="00E606A7"/>
    <w:rPr>
      <w:rFonts w:cs="Times New Roman"/>
      <w:b/>
      <w:bCs/>
    </w:rPr>
  </w:style>
  <w:style w:type="paragraph" w:styleId="22">
    <w:name w:val="Body Text Indent 2"/>
    <w:basedOn w:val="a"/>
    <w:link w:val="23"/>
    <w:uiPriority w:val="99"/>
    <w:rsid w:val="001C5691"/>
    <w:pPr>
      <w:spacing w:after="120" w:line="480" w:lineRule="auto"/>
      <w:ind w:left="283"/>
    </w:pPr>
  </w:style>
  <w:style w:type="character" w:customStyle="1" w:styleId="23">
    <w:name w:val="Основной текст с отступом 2 Знак"/>
    <w:link w:val="22"/>
    <w:uiPriority w:val="99"/>
    <w:semiHidden/>
    <w:rPr>
      <w:rFonts w:ascii="Arial" w:hAnsi="Arial" w:cs="Courier New"/>
    </w:rPr>
  </w:style>
  <w:style w:type="paragraph" w:styleId="ae">
    <w:name w:val="Body Text Indent"/>
    <w:basedOn w:val="a"/>
    <w:link w:val="af"/>
    <w:uiPriority w:val="99"/>
    <w:rsid w:val="001C5691"/>
    <w:pPr>
      <w:spacing w:after="120"/>
      <w:ind w:left="283"/>
    </w:pPr>
  </w:style>
  <w:style w:type="character" w:customStyle="1" w:styleId="af">
    <w:name w:val="Основной текст с отступом Знак"/>
    <w:link w:val="ae"/>
    <w:uiPriority w:val="99"/>
    <w:semiHidden/>
    <w:rPr>
      <w:rFonts w:ascii="Arial" w:hAnsi="Arial" w:cs="Courier New"/>
    </w:rPr>
  </w:style>
  <w:style w:type="paragraph" w:styleId="af0">
    <w:name w:val="Signature"/>
    <w:basedOn w:val="a"/>
    <w:link w:val="af1"/>
    <w:uiPriority w:val="99"/>
    <w:rsid w:val="001C5691"/>
    <w:pPr>
      <w:ind w:left="4252"/>
    </w:pPr>
    <w:rPr>
      <w:rFonts w:ascii="Times New Roman" w:hAnsi="Times New Roman" w:cs="Times New Roman"/>
      <w:sz w:val="28"/>
      <w:szCs w:val="28"/>
    </w:rPr>
  </w:style>
  <w:style w:type="character" w:customStyle="1" w:styleId="af1">
    <w:name w:val="Подпись Знак"/>
    <w:link w:val="af0"/>
    <w:uiPriority w:val="99"/>
    <w:semiHidden/>
    <w:rPr>
      <w:rFonts w:ascii="Arial" w:hAnsi="Arial" w:cs="Courier New"/>
    </w:rPr>
  </w:style>
  <w:style w:type="character" w:customStyle="1" w:styleId="udar">
    <w:name w:val="udar"/>
    <w:rsid w:val="001C5691"/>
    <w:rPr>
      <w:rFonts w:cs="Times New Roman"/>
    </w:rPr>
  </w:style>
  <w:style w:type="paragraph" w:styleId="11">
    <w:name w:val="toc 1"/>
    <w:basedOn w:val="a"/>
    <w:next w:val="a"/>
    <w:autoRedefine/>
    <w:uiPriority w:val="39"/>
    <w:semiHidden/>
    <w:rsid w:val="001C5691"/>
    <w:pPr>
      <w:spacing w:before="120" w:after="120"/>
    </w:pPr>
    <w:rPr>
      <w:rFonts w:ascii="Times New Roman" w:hAnsi="Times New Roman" w:cs="Times New Roman"/>
      <w:b/>
      <w:bCs/>
      <w:caps/>
      <w:sz w:val="28"/>
      <w:szCs w:val="24"/>
    </w:rPr>
  </w:style>
  <w:style w:type="paragraph" w:customStyle="1" w:styleId="12">
    <w:name w:val="Стиль1"/>
    <w:basedOn w:val="20"/>
    <w:rsid w:val="001C5691"/>
    <w:pPr>
      <w:ind w:firstLine="709"/>
      <w:jc w:val="both"/>
    </w:pPr>
    <w:rPr>
      <w:rFonts w:ascii="Arial" w:hAnsi="Arial" w:cs="Arial"/>
      <w:bCs w:val="0"/>
      <w:iCs/>
      <w:sz w:val="30"/>
      <w:szCs w:val="26"/>
    </w:rPr>
  </w:style>
  <w:style w:type="paragraph" w:customStyle="1" w:styleId="2">
    <w:name w:val="Стиль2"/>
    <w:basedOn w:val="20"/>
    <w:next w:val="24"/>
    <w:rsid w:val="001C5691"/>
    <w:pPr>
      <w:numPr>
        <w:ilvl w:val="8"/>
        <w:numId w:val="1"/>
      </w:numPr>
      <w:ind w:firstLine="709"/>
      <w:jc w:val="both"/>
    </w:pPr>
    <w:rPr>
      <w:rFonts w:ascii="Arial" w:hAnsi="Arial"/>
      <w:bCs w:val="0"/>
      <w:i/>
      <w:sz w:val="30"/>
      <w:szCs w:val="26"/>
    </w:rPr>
  </w:style>
  <w:style w:type="paragraph" w:styleId="24">
    <w:name w:val="List 2"/>
    <w:basedOn w:val="a"/>
    <w:uiPriority w:val="99"/>
    <w:rsid w:val="001C5691"/>
    <w:pPr>
      <w:ind w:left="566" w:hanging="283"/>
    </w:pPr>
    <w:rPr>
      <w:rFonts w:ascii="Times New Roman" w:hAnsi="Times New Roman" w:cs="Times New Roman"/>
      <w:sz w:val="28"/>
      <w:szCs w:val="28"/>
    </w:rPr>
  </w:style>
  <w:style w:type="paragraph" w:customStyle="1" w:styleId="31">
    <w:name w:val="Стиль3"/>
    <w:basedOn w:val="20"/>
    <w:next w:val="20"/>
    <w:rsid w:val="001C5691"/>
    <w:pPr>
      <w:ind w:firstLine="709"/>
      <w:jc w:val="both"/>
    </w:pPr>
    <w:rPr>
      <w:rFonts w:ascii="Arial" w:hAnsi="Arial"/>
      <w:bCs w:val="0"/>
      <w:i/>
      <w:sz w:val="30"/>
      <w:szCs w:val="26"/>
    </w:rPr>
  </w:style>
  <w:style w:type="paragraph" w:styleId="25">
    <w:name w:val="toc 2"/>
    <w:basedOn w:val="a"/>
    <w:next w:val="a"/>
    <w:autoRedefine/>
    <w:uiPriority w:val="39"/>
    <w:semiHidden/>
    <w:rsid w:val="001C5691"/>
    <w:pPr>
      <w:ind w:left="280"/>
    </w:pPr>
    <w:rPr>
      <w:rFonts w:ascii="Times New Roman" w:hAnsi="Times New Roman" w:cs="Times New Roman"/>
      <w:smallCaps/>
      <w:sz w:val="28"/>
      <w:szCs w:val="24"/>
    </w:rPr>
  </w:style>
  <w:style w:type="paragraph" w:styleId="32">
    <w:name w:val="toc 3"/>
    <w:basedOn w:val="a"/>
    <w:next w:val="a"/>
    <w:autoRedefine/>
    <w:uiPriority w:val="39"/>
    <w:semiHidden/>
    <w:rsid w:val="001C5691"/>
    <w:pPr>
      <w:ind w:left="560"/>
    </w:pPr>
    <w:rPr>
      <w:rFonts w:ascii="Times New Roman" w:hAnsi="Times New Roman" w:cs="Times New Roman"/>
      <w:i/>
      <w:iCs/>
      <w:sz w:val="28"/>
      <w:szCs w:val="24"/>
    </w:rPr>
  </w:style>
  <w:style w:type="paragraph" w:styleId="9">
    <w:name w:val="toc 9"/>
    <w:basedOn w:val="a"/>
    <w:next w:val="a"/>
    <w:autoRedefine/>
    <w:uiPriority w:val="39"/>
    <w:semiHidden/>
    <w:rsid w:val="001C5691"/>
    <w:pPr>
      <w:ind w:left="2240"/>
    </w:pPr>
    <w:rPr>
      <w:rFonts w:ascii="Times New Roman" w:hAnsi="Times New Roman" w:cs="Times New Roman"/>
      <w:sz w:val="28"/>
      <w:szCs w:val="21"/>
    </w:rPr>
  </w:style>
  <w:style w:type="character" w:styleId="af2">
    <w:name w:val="Hyperlink"/>
    <w:uiPriority w:val="99"/>
    <w:rsid w:val="001C5691"/>
    <w:rPr>
      <w:rFonts w:cs="Times New Roman"/>
      <w:color w:val="0000FF"/>
      <w:u w:val="single"/>
    </w:rPr>
  </w:style>
  <w:style w:type="table" w:styleId="af3">
    <w:name w:val="Table Grid"/>
    <w:basedOn w:val="a1"/>
    <w:uiPriority w:val="59"/>
    <w:rsid w:val="003A52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13458</Words>
  <Characters>76714</Characters>
  <Application>Microsoft Office Word</Application>
  <DocSecurity>0</DocSecurity>
  <Lines>639</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privat</Company>
  <LinksUpToDate>false</LinksUpToDate>
  <CharactersWithSpaces>89993</CharactersWithSpaces>
  <SharedDoc>false</SharedDoc>
  <HLinks>
    <vt:vector size="114" baseType="variant">
      <vt:variant>
        <vt:i4>1900598</vt:i4>
      </vt:variant>
      <vt:variant>
        <vt:i4>110</vt:i4>
      </vt:variant>
      <vt:variant>
        <vt:i4>0</vt:i4>
      </vt:variant>
      <vt:variant>
        <vt:i4>5</vt:i4>
      </vt:variant>
      <vt:variant>
        <vt:lpwstr/>
      </vt:variant>
      <vt:variant>
        <vt:lpwstr>_Toc89578337</vt:lpwstr>
      </vt:variant>
      <vt:variant>
        <vt:i4>1835062</vt:i4>
      </vt:variant>
      <vt:variant>
        <vt:i4>104</vt:i4>
      </vt:variant>
      <vt:variant>
        <vt:i4>0</vt:i4>
      </vt:variant>
      <vt:variant>
        <vt:i4>5</vt:i4>
      </vt:variant>
      <vt:variant>
        <vt:lpwstr/>
      </vt:variant>
      <vt:variant>
        <vt:lpwstr>_Toc89578336</vt:lpwstr>
      </vt:variant>
      <vt:variant>
        <vt:i4>2031670</vt:i4>
      </vt:variant>
      <vt:variant>
        <vt:i4>98</vt:i4>
      </vt:variant>
      <vt:variant>
        <vt:i4>0</vt:i4>
      </vt:variant>
      <vt:variant>
        <vt:i4>5</vt:i4>
      </vt:variant>
      <vt:variant>
        <vt:lpwstr/>
      </vt:variant>
      <vt:variant>
        <vt:lpwstr>_Toc89578335</vt:lpwstr>
      </vt:variant>
      <vt:variant>
        <vt:i4>1966134</vt:i4>
      </vt:variant>
      <vt:variant>
        <vt:i4>92</vt:i4>
      </vt:variant>
      <vt:variant>
        <vt:i4>0</vt:i4>
      </vt:variant>
      <vt:variant>
        <vt:i4>5</vt:i4>
      </vt:variant>
      <vt:variant>
        <vt:lpwstr/>
      </vt:variant>
      <vt:variant>
        <vt:lpwstr>_Toc89578334</vt:lpwstr>
      </vt:variant>
      <vt:variant>
        <vt:i4>1638454</vt:i4>
      </vt:variant>
      <vt:variant>
        <vt:i4>86</vt:i4>
      </vt:variant>
      <vt:variant>
        <vt:i4>0</vt:i4>
      </vt:variant>
      <vt:variant>
        <vt:i4>5</vt:i4>
      </vt:variant>
      <vt:variant>
        <vt:lpwstr/>
      </vt:variant>
      <vt:variant>
        <vt:lpwstr>_Toc89578333</vt:lpwstr>
      </vt:variant>
      <vt:variant>
        <vt:i4>1572918</vt:i4>
      </vt:variant>
      <vt:variant>
        <vt:i4>80</vt:i4>
      </vt:variant>
      <vt:variant>
        <vt:i4>0</vt:i4>
      </vt:variant>
      <vt:variant>
        <vt:i4>5</vt:i4>
      </vt:variant>
      <vt:variant>
        <vt:lpwstr/>
      </vt:variant>
      <vt:variant>
        <vt:lpwstr>_Toc89578332</vt:lpwstr>
      </vt:variant>
      <vt:variant>
        <vt:i4>1769526</vt:i4>
      </vt:variant>
      <vt:variant>
        <vt:i4>74</vt:i4>
      </vt:variant>
      <vt:variant>
        <vt:i4>0</vt:i4>
      </vt:variant>
      <vt:variant>
        <vt:i4>5</vt:i4>
      </vt:variant>
      <vt:variant>
        <vt:lpwstr/>
      </vt:variant>
      <vt:variant>
        <vt:lpwstr>_Toc89578331</vt:lpwstr>
      </vt:variant>
      <vt:variant>
        <vt:i4>1703990</vt:i4>
      </vt:variant>
      <vt:variant>
        <vt:i4>68</vt:i4>
      </vt:variant>
      <vt:variant>
        <vt:i4>0</vt:i4>
      </vt:variant>
      <vt:variant>
        <vt:i4>5</vt:i4>
      </vt:variant>
      <vt:variant>
        <vt:lpwstr/>
      </vt:variant>
      <vt:variant>
        <vt:lpwstr>_Toc89578330</vt:lpwstr>
      </vt:variant>
      <vt:variant>
        <vt:i4>1245239</vt:i4>
      </vt:variant>
      <vt:variant>
        <vt:i4>62</vt:i4>
      </vt:variant>
      <vt:variant>
        <vt:i4>0</vt:i4>
      </vt:variant>
      <vt:variant>
        <vt:i4>5</vt:i4>
      </vt:variant>
      <vt:variant>
        <vt:lpwstr/>
      </vt:variant>
      <vt:variant>
        <vt:lpwstr>_Toc89578329</vt:lpwstr>
      </vt:variant>
      <vt:variant>
        <vt:i4>1179703</vt:i4>
      </vt:variant>
      <vt:variant>
        <vt:i4>56</vt:i4>
      </vt:variant>
      <vt:variant>
        <vt:i4>0</vt:i4>
      </vt:variant>
      <vt:variant>
        <vt:i4>5</vt:i4>
      </vt:variant>
      <vt:variant>
        <vt:lpwstr/>
      </vt:variant>
      <vt:variant>
        <vt:lpwstr>_Toc89578328</vt:lpwstr>
      </vt:variant>
      <vt:variant>
        <vt:i4>1900599</vt:i4>
      </vt:variant>
      <vt:variant>
        <vt:i4>50</vt:i4>
      </vt:variant>
      <vt:variant>
        <vt:i4>0</vt:i4>
      </vt:variant>
      <vt:variant>
        <vt:i4>5</vt:i4>
      </vt:variant>
      <vt:variant>
        <vt:lpwstr/>
      </vt:variant>
      <vt:variant>
        <vt:lpwstr>_Toc89578327</vt:lpwstr>
      </vt:variant>
      <vt:variant>
        <vt:i4>1835063</vt:i4>
      </vt:variant>
      <vt:variant>
        <vt:i4>44</vt:i4>
      </vt:variant>
      <vt:variant>
        <vt:i4>0</vt:i4>
      </vt:variant>
      <vt:variant>
        <vt:i4>5</vt:i4>
      </vt:variant>
      <vt:variant>
        <vt:lpwstr/>
      </vt:variant>
      <vt:variant>
        <vt:lpwstr>_Toc89578326</vt:lpwstr>
      </vt:variant>
      <vt:variant>
        <vt:i4>2031671</vt:i4>
      </vt:variant>
      <vt:variant>
        <vt:i4>38</vt:i4>
      </vt:variant>
      <vt:variant>
        <vt:i4>0</vt:i4>
      </vt:variant>
      <vt:variant>
        <vt:i4>5</vt:i4>
      </vt:variant>
      <vt:variant>
        <vt:lpwstr/>
      </vt:variant>
      <vt:variant>
        <vt:lpwstr>_Toc89578325</vt:lpwstr>
      </vt:variant>
      <vt:variant>
        <vt:i4>1966135</vt:i4>
      </vt:variant>
      <vt:variant>
        <vt:i4>32</vt:i4>
      </vt:variant>
      <vt:variant>
        <vt:i4>0</vt:i4>
      </vt:variant>
      <vt:variant>
        <vt:i4>5</vt:i4>
      </vt:variant>
      <vt:variant>
        <vt:lpwstr/>
      </vt:variant>
      <vt:variant>
        <vt:lpwstr>_Toc89578324</vt:lpwstr>
      </vt:variant>
      <vt:variant>
        <vt:i4>1638455</vt:i4>
      </vt:variant>
      <vt:variant>
        <vt:i4>26</vt:i4>
      </vt:variant>
      <vt:variant>
        <vt:i4>0</vt:i4>
      </vt:variant>
      <vt:variant>
        <vt:i4>5</vt:i4>
      </vt:variant>
      <vt:variant>
        <vt:lpwstr/>
      </vt:variant>
      <vt:variant>
        <vt:lpwstr>_Toc89578323</vt:lpwstr>
      </vt:variant>
      <vt:variant>
        <vt:i4>1572919</vt:i4>
      </vt:variant>
      <vt:variant>
        <vt:i4>20</vt:i4>
      </vt:variant>
      <vt:variant>
        <vt:i4>0</vt:i4>
      </vt:variant>
      <vt:variant>
        <vt:i4>5</vt:i4>
      </vt:variant>
      <vt:variant>
        <vt:lpwstr/>
      </vt:variant>
      <vt:variant>
        <vt:lpwstr>_Toc89578322</vt:lpwstr>
      </vt:variant>
      <vt:variant>
        <vt:i4>1769527</vt:i4>
      </vt:variant>
      <vt:variant>
        <vt:i4>14</vt:i4>
      </vt:variant>
      <vt:variant>
        <vt:i4>0</vt:i4>
      </vt:variant>
      <vt:variant>
        <vt:i4>5</vt:i4>
      </vt:variant>
      <vt:variant>
        <vt:lpwstr/>
      </vt:variant>
      <vt:variant>
        <vt:lpwstr>_Toc89578321</vt:lpwstr>
      </vt:variant>
      <vt:variant>
        <vt:i4>1703991</vt:i4>
      </vt:variant>
      <vt:variant>
        <vt:i4>8</vt:i4>
      </vt:variant>
      <vt:variant>
        <vt:i4>0</vt:i4>
      </vt:variant>
      <vt:variant>
        <vt:i4>5</vt:i4>
      </vt:variant>
      <vt:variant>
        <vt:lpwstr/>
      </vt:variant>
      <vt:variant>
        <vt:lpwstr>_Toc89578320</vt:lpwstr>
      </vt:variant>
      <vt:variant>
        <vt:i4>1245236</vt:i4>
      </vt:variant>
      <vt:variant>
        <vt:i4>2</vt:i4>
      </vt:variant>
      <vt:variant>
        <vt:i4>0</vt:i4>
      </vt:variant>
      <vt:variant>
        <vt:i4>5</vt:i4>
      </vt:variant>
      <vt:variant>
        <vt:lpwstr/>
      </vt:variant>
      <vt:variant>
        <vt:lpwstr>_Toc89578319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2014-04-18T13:50:00Z</dcterms:created>
  <dcterms:modified xsi:type="dcterms:W3CDTF">2014-04-18T13:50:00Z</dcterms:modified>
</cp:coreProperties>
</file>