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3C7" w:rsidRDefault="00E603C7" w:rsidP="007277CE">
      <w:pPr>
        <w:spacing w:line="360" w:lineRule="auto"/>
        <w:jc w:val="center"/>
        <w:rPr>
          <w:b/>
          <w:sz w:val="32"/>
          <w:szCs w:val="32"/>
        </w:rPr>
      </w:pPr>
    </w:p>
    <w:p w:rsidR="00940F2F" w:rsidRDefault="0034468A" w:rsidP="007277CE">
      <w:pPr>
        <w:spacing w:line="360" w:lineRule="auto"/>
        <w:jc w:val="center"/>
        <w:rPr>
          <w:b/>
          <w:sz w:val="32"/>
          <w:szCs w:val="32"/>
        </w:rPr>
      </w:pPr>
      <w:r w:rsidRPr="007277CE">
        <w:rPr>
          <w:b/>
          <w:sz w:val="32"/>
          <w:szCs w:val="32"/>
        </w:rPr>
        <w:t>Содержание</w:t>
      </w:r>
    </w:p>
    <w:p w:rsidR="007277CE" w:rsidRDefault="007277CE" w:rsidP="007277CE">
      <w:pPr>
        <w:spacing w:line="360" w:lineRule="auto"/>
        <w:jc w:val="center"/>
        <w:rPr>
          <w:b/>
          <w:sz w:val="32"/>
          <w:szCs w:val="32"/>
        </w:rPr>
      </w:pPr>
    </w:p>
    <w:p w:rsidR="007277CE" w:rsidRPr="001C0A53" w:rsidRDefault="007277CE" w:rsidP="007277CE">
      <w:pPr>
        <w:spacing w:line="360" w:lineRule="auto"/>
        <w:jc w:val="both"/>
        <w:rPr>
          <w:color w:val="000000"/>
          <w:sz w:val="28"/>
          <w:szCs w:val="28"/>
        </w:rPr>
      </w:pPr>
      <w:r w:rsidRPr="001C0A53">
        <w:rPr>
          <w:color w:val="000000"/>
          <w:sz w:val="28"/>
          <w:szCs w:val="28"/>
        </w:rPr>
        <w:t>Введение……………………………………………………………………………….</w:t>
      </w:r>
      <w:r w:rsidR="00F15AD9">
        <w:rPr>
          <w:color w:val="000000"/>
          <w:sz w:val="28"/>
          <w:szCs w:val="28"/>
        </w:rPr>
        <w:t>..</w:t>
      </w:r>
      <w:r w:rsidRPr="001C0A53">
        <w:rPr>
          <w:color w:val="000000"/>
          <w:sz w:val="28"/>
          <w:szCs w:val="28"/>
        </w:rPr>
        <w:t>3</w:t>
      </w:r>
    </w:p>
    <w:p w:rsidR="007277CE" w:rsidRPr="001C0A53" w:rsidRDefault="007277CE" w:rsidP="007277CE">
      <w:pPr>
        <w:numPr>
          <w:ilvl w:val="0"/>
          <w:numId w:val="10"/>
        </w:numPr>
        <w:tabs>
          <w:tab w:val="clear" w:pos="720"/>
          <w:tab w:val="num" w:pos="0"/>
        </w:tabs>
        <w:spacing w:line="360" w:lineRule="auto"/>
        <w:ind w:left="0" w:firstLine="0"/>
        <w:jc w:val="both"/>
        <w:rPr>
          <w:color w:val="000000"/>
          <w:sz w:val="28"/>
          <w:szCs w:val="28"/>
        </w:rPr>
      </w:pPr>
      <w:r w:rsidRPr="001C0A53">
        <w:rPr>
          <w:color w:val="000000"/>
          <w:sz w:val="28"/>
          <w:szCs w:val="28"/>
        </w:rPr>
        <w:t>Организационно – экономическая характеристика</w:t>
      </w:r>
      <w:r w:rsidR="000552BD" w:rsidRPr="001C0A53">
        <w:rPr>
          <w:color w:val="000000"/>
          <w:sz w:val="28"/>
          <w:szCs w:val="28"/>
        </w:rPr>
        <w:t xml:space="preserve"> </w:t>
      </w:r>
      <w:r w:rsidR="007F35EB" w:rsidRPr="001C0A53">
        <w:rPr>
          <w:color w:val="000000"/>
          <w:sz w:val="28"/>
          <w:szCs w:val="28"/>
        </w:rPr>
        <w:t>УФПС ПК – филиала ФГУП «Почта России» Уссурийского почтамта</w:t>
      </w:r>
      <w:r w:rsidR="000552BD" w:rsidRPr="001C0A53">
        <w:rPr>
          <w:color w:val="000000"/>
          <w:sz w:val="28"/>
          <w:szCs w:val="28"/>
        </w:rPr>
        <w:t xml:space="preserve"> ………………………</w:t>
      </w:r>
      <w:r w:rsidRPr="001C0A53">
        <w:rPr>
          <w:color w:val="000000"/>
          <w:sz w:val="28"/>
          <w:szCs w:val="28"/>
        </w:rPr>
        <w:t>………</w:t>
      </w:r>
      <w:r w:rsidR="00156419">
        <w:rPr>
          <w:color w:val="000000"/>
          <w:sz w:val="28"/>
          <w:szCs w:val="28"/>
        </w:rPr>
        <w:t>….</w:t>
      </w:r>
      <w:r w:rsidRPr="001C0A53">
        <w:rPr>
          <w:color w:val="000000"/>
          <w:sz w:val="28"/>
          <w:szCs w:val="28"/>
        </w:rPr>
        <w:t>…4</w:t>
      </w:r>
    </w:p>
    <w:p w:rsidR="007277CE" w:rsidRPr="001C0A53" w:rsidRDefault="007277CE" w:rsidP="007277CE">
      <w:pPr>
        <w:spacing w:line="360" w:lineRule="auto"/>
        <w:jc w:val="both"/>
        <w:rPr>
          <w:color w:val="000000"/>
          <w:sz w:val="28"/>
          <w:szCs w:val="28"/>
        </w:rPr>
      </w:pPr>
      <w:r w:rsidRPr="001C0A53">
        <w:rPr>
          <w:color w:val="000000"/>
          <w:sz w:val="28"/>
          <w:szCs w:val="28"/>
        </w:rPr>
        <w:t>2</w:t>
      </w:r>
      <w:r w:rsidRPr="001C0A53">
        <w:rPr>
          <w:color w:val="000000"/>
          <w:sz w:val="28"/>
          <w:szCs w:val="28"/>
        </w:rPr>
        <w:tab/>
        <w:t>Сов</w:t>
      </w:r>
      <w:r w:rsidR="009C0A91" w:rsidRPr="001C0A53">
        <w:rPr>
          <w:color w:val="000000"/>
          <w:sz w:val="28"/>
          <w:szCs w:val="28"/>
        </w:rPr>
        <w:t>ременное состояние</w:t>
      </w:r>
      <w:r w:rsidR="007F35EB" w:rsidRPr="001C0A53">
        <w:rPr>
          <w:color w:val="000000"/>
          <w:sz w:val="28"/>
          <w:szCs w:val="28"/>
        </w:rPr>
        <w:t xml:space="preserve"> УФПС ПК – филиала ФГУП «Почта России» Уссурийского почтамта</w:t>
      </w:r>
      <w:r w:rsidR="00A00D7A" w:rsidRPr="001C0A53">
        <w:rPr>
          <w:color w:val="000000"/>
          <w:sz w:val="28"/>
          <w:szCs w:val="28"/>
        </w:rPr>
        <w:t xml:space="preserve"> ………………….</w:t>
      </w:r>
      <w:r w:rsidRPr="001C0A53">
        <w:rPr>
          <w:color w:val="000000"/>
          <w:sz w:val="28"/>
          <w:szCs w:val="28"/>
        </w:rPr>
        <w:t>………………………</w:t>
      </w:r>
      <w:r w:rsidR="00156419">
        <w:rPr>
          <w:color w:val="000000"/>
          <w:sz w:val="28"/>
          <w:szCs w:val="28"/>
        </w:rPr>
        <w:t>……………………</w:t>
      </w:r>
      <w:r w:rsidR="00490A80" w:rsidRPr="001C0A53">
        <w:rPr>
          <w:color w:val="000000"/>
          <w:sz w:val="28"/>
          <w:szCs w:val="28"/>
        </w:rPr>
        <w:t>8</w:t>
      </w:r>
    </w:p>
    <w:p w:rsidR="007277CE" w:rsidRPr="001C0A53" w:rsidRDefault="007277CE" w:rsidP="007277CE">
      <w:pPr>
        <w:spacing w:line="360" w:lineRule="auto"/>
        <w:ind w:firstLine="709"/>
        <w:jc w:val="both"/>
        <w:rPr>
          <w:color w:val="000000"/>
          <w:sz w:val="28"/>
          <w:szCs w:val="28"/>
        </w:rPr>
      </w:pPr>
      <w:r w:rsidRPr="001C0A53">
        <w:rPr>
          <w:color w:val="000000"/>
          <w:sz w:val="28"/>
          <w:szCs w:val="28"/>
        </w:rPr>
        <w:t>2.1</w:t>
      </w:r>
      <w:r w:rsidRPr="001C0A53">
        <w:rPr>
          <w:color w:val="000000"/>
          <w:sz w:val="28"/>
          <w:szCs w:val="28"/>
        </w:rPr>
        <w:tab/>
      </w:r>
      <w:r w:rsidR="00490A80" w:rsidRPr="001C0A53">
        <w:rPr>
          <w:color w:val="000000"/>
          <w:sz w:val="28"/>
          <w:szCs w:val="28"/>
        </w:rPr>
        <w:t xml:space="preserve">Основные направления деятельности </w:t>
      </w:r>
      <w:r w:rsidRPr="001C0A53">
        <w:rPr>
          <w:color w:val="000000"/>
          <w:sz w:val="28"/>
          <w:szCs w:val="28"/>
        </w:rPr>
        <w:t>…………………………</w:t>
      </w:r>
      <w:r w:rsidR="00156419">
        <w:rPr>
          <w:color w:val="000000"/>
          <w:sz w:val="28"/>
          <w:szCs w:val="28"/>
        </w:rPr>
        <w:t>………..</w:t>
      </w:r>
      <w:r w:rsidR="00490A80" w:rsidRPr="001C0A53">
        <w:rPr>
          <w:color w:val="000000"/>
          <w:sz w:val="28"/>
          <w:szCs w:val="28"/>
        </w:rPr>
        <w:t>8</w:t>
      </w:r>
    </w:p>
    <w:p w:rsidR="007277CE" w:rsidRPr="001C0A53" w:rsidRDefault="007277CE" w:rsidP="007277CE">
      <w:pPr>
        <w:spacing w:line="360" w:lineRule="auto"/>
        <w:ind w:firstLine="709"/>
        <w:jc w:val="both"/>
        <w:rPr>
          <w:color w:val="000000"/>
          <w:sz w:val="28"/>
          <w:szCs w:val="28"/>
        </w:rPr>
      </w:pPr>
      <w:r w:rsidRPr="001C0A53">
        <w:rPr>
          <w:color w:val="000000"/>
          <w:sz w:val="28"/>
          <w:szCs w:val="28"/>
        </w:rPr>
        <w:t>2.2</w:t>
      </w:r>
      <w:r w:rsidRPr="001C0A53">
        <w:rPr>
          <w:color w:val="000000"/>
          <w:sz w:val="28"/>
          <w:szCs w:val="28"/>
        </w:rPr>
        <w:tab/>
      </w:r>
      <w:r w:rsidR="00490A80" w:rsidRPr="001C0A53">
        <w:rPr>
          <w:color w:val="000000"/>
          <w:sz w:val="28"/>
          <w:szCs w:val="28"/>
        </w:rPr>
        <w:t xml:space="preserve">Анализ рынков сбыта товаров и услуг </w:t>
      </w:r>
      <w:r w:rsidRPr="001C0A53">
        <w:rPr>
          <w:color w:val="000000"/>
          <w:sz w:val="28"/>
          <w:szCs w:val="28"/>
        </w:rPr>
        <w:t>…………………………</w:t>
      </w:r>
      <w:r w:rsidR="00156419">
        <w:rPr>
          <w:color w:val="000000"/>
          <w:sz w:val="28"/>
          <w:szCs w:val="28"/>
        </w:rPr>
        <w:t>……….</w:t>
      </w:r>
      <w:r w:rsidRPr="001C0A53">
        <w:rPr>
          <w:color w:val="000000"/>
          <w:sz w:val="28"/>
          <w:szCs w:val="28"/>
        </w:rPr>
        <w:t>9</w:t>
      </w:r>
    </w:p>
    <w:p w:rsidR="007277CE" w:rsidRPr="001C0A53" w:rsidRDefault="007277CE" w:rsidP="007277CE">
      <w:pPr>
        <w:spacing w:line="360" w:lineRule="auto"/>
        <w:ind w:firstLine="709"/>
        <w:jc w:val="both"/>
        <w:rPr>
          <w:color w:val="000000"/>
          <w:sz w:val="28"/>
          <w:szCs w:val="28"/>
        </w:rPr>
      </w:pPr>
      <w:r w:rsidRPr="001C0A53">
        <w:rPr>
          <w:color w:val="000000"/>
          <w:sz w:val="28"/>
          <w:szCs w:val="28"/>
        </w:rPr>
        <w:t>2.3</w:t>
      </w:r>
      <w:r w:rsidRPr="001C0A53">
        <w:rPr>
          <w:color w:val="000000"/>
          <w:sz w:val="28"/>
          <w:szCs w:val="28"/>
        </w:rPr>
        <w:tab/>
      </w:r>
      <w:r w:rsidR="00490A80" w:rsidRPr="001C0A53">
        <w:rPr>
          <w:color w:val="000000"/>
          <w:sz w:val="28"/>
          <w:szCs w:val="28"/>
        </w:rPr>
        <w:t>Финансовое планирование реализации товаров и услуг</w:t>
      </w:r>
      <w:r w:rsidR="00156419">
        <w:rPr>
          <w:color w:val="000000"/>
          <w:sz w:val="28"/>
          <w:szCs w:val="28"/>
        </w:rPr>
        <w:t>……………...11</w:t>
      </w:r>
      <w:r w:rsidR="00490A80" w:rsidRPr="001C0A53">
        <w:rPr>
          <w:color w:val="000000"/>
          <w:sz w:val="28"/>
          <w:szCs w:val="28"/>
        </w:rPr>
        <w:t xml:space="preserve"> </w:t>
      </w:r>
    </w:p>
    <w:p w:rsidR="007277CE" w:rsidRPr="001C0A53" w:rsidRDefault="007277CE" w:rsidP="007277CE">
      <w:pPr>
        <w:spacing w:line="360" w:lineRule="auto"/>
        <w:jc w:val="both"/>
        <w:rPr>
          <w:color w:val="000000"/>
          <w:sz w:val="28"/>
          <w:szCs w:val="28"/>
        </w:rPr>
      </w:pPr>
      <w:r w:rsidRPr="001C0A53">
        <w:rPr>
          <w:color w:val="000000"/>
          <w:sz w:val="28"/>
          <w:szCs w:val="28"/>
        </w:rPr>
        <w:t>3</w:t>
      </w:r>
      <w:r w:rsidRPr="001C0A53">
        <w:rPr>
          <w:color w:val="000000"/>
          <w:sz w:val="28"/>
          <w:szCs w:val="28"/>
        </w:rPr>
        <w:tab/>
      </w:r>
      <w:r w:rsidR="00490A80" w:rsidRPr="001C0A53">
        <w:rPr>
          <w:color w:val="000000"/>
          <w:sz w:val="28"/>
          <w:szCs w:val="28"/>
        </w:rPr>
        <w:t xml:space="preserve">Анализ финансового состояния УФПС ПК – филиала ФГУП «Почта России» Уссурийского почтамта </w:t>
      </w:r>
      <w:r w:rsidRPr="001C0A53">
        <w:rPr>
          <w:color w:val="000000"/>
          <w:sz w:val="28"/>
          <w:szCs w:val="28"/>
        </w:rPr>
        <w:t>………………………………………</w:t>
      </w:r>
      <w:r w:rsidR="00156419">
        <w:rPr>
          <w:color w:val="000000"/>
          <w:sz w:val="28"/>
          <w:szCs w:val="28"/>
        </w:rPr>
        <w:t>……………</w:t>
      </w:r>
      <w:r w:rsidRPr="001C0A53">
        <w:rPr>
          <w:color w:val="000000"/>
          <w:sz w:val="28"/>
          <w:szCs w:val="28"/>
        </w:rPr>
        <w:t>1</w:t>
      </w:r>
      <w:r w:rsidR="00490A80" w:rsidRPr="001C0A53">
        <w:rPr>
          <w:color w:val="000000"/>
          <w:sz w:val="28"/>
          <w:szCs w:val="28"/>
        </w:rPr>
        <w:t>4</w:t>
      </w:r>
    </w:p>
    <w:p w:rsidR="007277CE" w:rsidRPr="001C0A53" w:rsidRDefault="007277CE" w:rsidP="007277CE">
      <w:pPr>
        <w:numPr>
          <w:ilvl w:val="1"/>
          <w:numId w:val="11"/>
        </w:numPr>
        <w:spacing w:line="360" w:lineRule="auto"/>
        <w:jc w:val="both"/>
        <w:rPr>
          <w:color w:val="000000"/>
          <w:sz w:val="28"/>
          <w:szCs w:val="28"/>
        </w:rPr>
      </w:pPr>
      <w:r w:rsidRPr="001C0A53">
        <w:rPr>
          <w:color w:val="000000"/>
          <w:sz w:val="28"/>
          <w:szCs w:val="28"/>
        </w:rPr>
        <w:t>Оценка ликвидности и платежеспособности………………………….</w:t>
      </w:r>
      <w:r w:rsidR="00156419">
        <w:rPr>
          <w:color w:val="000000"/>
          <w:sz w:val="28"/>
          <w:szCs w:val="28"/>
        </w:rPr>
        <w:t>.</w:t>
      </w:r>
      <w:r w:rsidRPr="001C0A53">
        <w:rPr>
          <w:color w:val="000000"/>
          <w:sz w:val="28"/>
          <w:szCs w:val="28"/>
        </w:rPr>
        <w:t>1</w:t>
      </w:r>
      <w:r w:rsidR="00490A80" w:rsidRPr="001C0A53">
        <w:rPr>
          <w:color w:val="000000"/>
          <w:sz w:val="28"/>
          <w:szCs w:val="28"/>
        </w:rPr>
        <w:t>4</w:t>
      </w:r>
    </w:p>
    <w:p w:rsidR="007277CE" w:rsidRPr="001C0A53" w:rsidRDefault="007277CE" w:rsidP="007277CE">
      <w:pPr>
        <w:numPr>
          <w:ilvl w:val="1"/>
          <w:numId w:val="11"/>
        </w:numPr>
        <w:spacing w:line="360" w:lineRule="auto"/>
        <w:rPr>
          <w:color w:val="000000"/>
          <w:sz w:val="28"/>
          <w:szCs w:val="28"/>
        </w:rPr>
      </w:pPr>
      <w:r w:rsidRPr="001C0A53">
        <w:rPr>
          <w:color w:val="000000"/>
          <w:sz w:val="28"/>
          <w:szCs w:val="28"/>
        </w:rPr>
        <w:t>Оценка деловой активности предприятия и рентабельности………...1</w:t>
      </w:r>
      <w:r w:rsidR="00E7107D" w:rsidRPr="001C0A53">
        <w:rPr>
          <w:color w:val="000000"/>
          <w:sz w:val="28"/>
          <w:szCs w:val="28"/>
        </w:rPr>
        <w:t>8</w:t>
      </w:r>
    </w:p>
    <w:p w:rsidR="007277CE" w:rsidRPr="001C0A53" w:rsidRDefault="007277CE" w:rsidP="007277CE">
      <w:pPr>
        <w:numPr>
          <w:ilvl w:val="1"/>
          <w:numId w:val="11"/>
        </w:numPr>
        <w:spacing w:line="360" w:lineRule="auto"/>
        <w:rPr>
          <w:color w:val="000000"/>
          <w:sz w:val="28"/>
          <w:szCs w:val="28"/>
        </w:rPr>
      </w:pPr>
      <w:r w:rsidRPr="001C0A53">
        <w:rPr>
          <w:color w:val="000000"/>
          <w:sz w:val="28"/>
          <w:szCs w:val="28"/>
        </w:rPr>
        <w:t>Оценка финансовой ус</w:t>
      </w:r>
      <w:r w:rsidR="00B42C2F">
        <w:rPr>
          <w:color w:val="000000"/>
          <w:sz w:val="28"/>
          <w:szCs w:val="28"/>
        </w:rPr>
        <w:t>тойчивости предприятия……………………...</w:t>
      </w:r>
      <w:r w:rsidR="00E7107D" w:rsidRPr="001C0A53">
        <w:rPr>
          <w:color w:val="000000"/>
          <w:sz w:val="28"/>
          <w:szCs w:val="28"/>
        </w:rPr>
        <w:t>21</w:t>
      </w:r>
    </w:p>
    <w:p w:rsidR="007277CE" w:rsidRPr="001C0A53" w:rsidRDefault="007277CE" w:rsidP="007277CE">
      <w:pPr>
        <w:spacing w:line="360" w:lineRule="auto"/>
        <w:rPr>
          <w:color w:val="000000"/>
          <w:sz w:val="28"/>
          <w:szCs w:val="28"/>
        </w:rPr>
      </w:pPr>
      <w:r w:rsidRPr="001C0A53">
        <w:rPr>
          <w:color w:val="000000"/>
          <w:sz w:val="28"/>
          <w:szCs w:val="28"/>
        </w:rPr>
        <w:t>Заключение</w:t>
      </w:r>
      <w:r w:rsidR="00E7107D" w:rsidRPr="001C0A53">
        <w:rPr>
          <w:color w:val="000000"/>
          <w:sz w:val="28"/>
          <w:szCs w:val="28"/>
        </w:rPr>
        <w:t>……………………………………………………………………………</w:t>
      </w:r>
      <w:r w:rsidR="00156419">
        <w:rPr>
          <w:color w:val="000000"/>
          <w:sz w:val="28"/>
          <w:szCs w:val="28"/>
        </w:rPr>
        <w:t>.</w:t>
      </w:r>
      <w:r w:rsidR="00DC7203">
        <w:rPr>
          <w:color w:val="000000"/>
          <w:sz w:val="28"/>
          <w:szCs w:val="28"/>
        </w:rPr>
        <w:t>23</w:t>
      </w:r>
    </w:p>
    <w:p w:rsidR="007277CE" w:rsidRPr="001C0A53" w:rsidRDefault="007277CE" w:rsidP="007277CE">
      <w:pPr>
        <w:spacing w:line="360" w:lineRule="auto"/>
        <w:rPr>
          <w:color w:val="000000"/>
          <w:sz w:val="28"/>
          <w:szCs w:val="28"/>
        </w:rPr>
      </w:pPr>
      <w:r w:rsidRPr="001C0A53">
        <w:rPr>
          <w:color w:val="000000"/>
          <w:sz w:val="28"/>
          <w:szCs w:val="28"/>
        </w:rPr>
        <w:t>Список литературы</w:t>
      </w:r>
      <w:r w:rsidR="009A01D3" w:rsidRPr="001C0A53">
        <w:rPr>
          <w:color w:val="000000"/>
          <w:sz w:val="28"/>
          <w:szCs w:val="28"/>
        </w:rPr>
        <w:t>……………………………………………………………………2</w:t>
      </w:r>
      <w:r w:rsidR="00DC7203">
        <w:rPr>
          <w:color w:val="000000"/>
          <w:sz w:val="28"/>
          <w:szCs w:val="28"/>
        </w:rPr>
        <w:t>5</w:t>
      </w:r>
    </w:p>
    <w:p w:rsidR="007277CE" w:rsidRPr="007277CE" w:rsidRDefault="007277CE" w:rsidP="007277CE">
      <w:pPr>
        <w:spacing w:line="360" w:lineRule="auto"/>
        <w:rPr>
          <w:sz w:val="28"/>
          <w:szCs w:val="28"/>
        </w:rPr>
      </w:pPr>
      <w:r w:rsidRPr="001C0A53">
        <w:rPr>
          <w:color w:val="000000"/>
          <w:sz w:val="28"/>
          <w:szCs w:val="28"/>
        </w:rPr>
        <w:t>Приложение</w:t>
      </w:r>
      <w:r w:rsidR="009A01D3" w:rsidRPr="001C0A53">
        <w:rPr>
          <w:color w:val="000000"/>
          <w:sz w:val="28"/>
          <w:szCs w:val="28"/>
        </w:rPr>
        <w:t>……………………………………………………………………………</w:t>
      </w:r>
      <w:r w:rsidR="009A01D3">
        <w:rPr>
          <w:sz w:val="28"/>
          <w:szCs w:val="28"/>
        </w:rPr>
        <w:t>2</w:t>
      </w:r>
      <w:r w:rsidR="00DC7203">
        <w:rPr>
          <w:sz w:val="28"/>
          <w:szCs w:val="28"/>
        </w:rPr>
        <w:t>7</w:t>
      </w:r>
    </w:p>
    <w:p w:rsidR="007277CE" w:rsidRPr="007277CE" w:rsidRDefault="007277CE" w:rsidP="007277CE">
      <w:pPr>
        <w:spacing w:line="360" w:lineRule="auto"/>
        <w:ind w:left="709"/>
        <w:jc w:val="both"/>
        <w:rPr>
          <w:sz w:val="28"/>
          <w:szCs w:val="28"/>
        </w:rPr>
      </w:pPr>
    </w:p>
    <w:p w:rsidR="007277CE" w:rsidRPr="007277CE" w:rsidRDefault="007277CE" w:rsidP="007277CE">
      <w:pPr>
        <w:spacing w:line="360" w:lineRule="auto"/>
        <w:jc w:val="both"/>
        <w:rPr>
          <w:sz w:val="28"/>
          <w:szCs w:val="28"/>
        </w:rPr>
      </w:pPr>
    </w:p>
    <w:p w:rsidR="007277CE" w:rsidRPr="007277CE" w:rsidRDefault="007277CE" w:rsidP="007277CE">
      <w:pPr>
        <w:spacing w:line="360" w:lineRule="auto"/>
        <w:ind w:firstLine="709"/>
        <w:jc w:val="both"/>
        <w:rPr>
          <w:sz w:val="28"/>
          <w:szCs w:val="28"/>
        </w:rPr>
      </w:pPr>
    </w:p>
    <w:p w:rsidR="007277CE" w:rsidRPr="007277CE" w:rsidRDefault="007277CE" w:rsidP="007277CE">
      <w:pPr>
        <w:spacing w:line="360" w:lineRule="auto"/>
        <w:jc w:val="both"/>
        <w:rPr>
          <w:sz w:val="28"/>
          <w:szCs w:val="28"/>
        </w:rPr>
      </w:pPr>
    </w:p>
    <w:p w:rsidR="007277CE" w:rsidRPr="007277CE" w:rsidRDefault="007277CE" w:rsidP="007277CE">
      <w:pPr>
        <w:spacing w:line="360" w:lineRule="auto"/>
        <w:jc w:val="both"/>
        <w:rPr>
          <w:sz w:val="28"/>
          <w:szCs w:val="28"/>
        </w:rPr>
      </w:pPr>
    </w:p>
    <w:p w:rsidR="0034468A" w:rsidRDefault="0034468A" w:rsidP="00EF7E88">
      <w:pPr>
        <w:spacing w:line="360" w:lineRule="auto"/>
        <w:jc w:val="center"/>
        <w:rPr>
          <w:b/>
          <w:sz w:val="32"/>
          <w:szCs w:val="32"/>
        </w:rPr>
      </w:pPr>
      <w:r>
        <w:rPr>
          <w:sz w:val="28"/>
          <w:szCs w:val="28"/>
        </w:rPr>
        <w:br w:type="page"/>
      </w:r>
      <w:r w:rsidRPr="00EF7E88">
        <w:rPr>
          <w:b/>
          <w:sz w:val="32"/>
          <w:szCs w:val="32"/>
        </w:rPr>
        <w:lastRenderedPageBreak/>
        <w:t>Введение</w:t>
      </w:r>
    </w:p>
    <w:p w:rsidR="002E2FD3" w:rsidRDefault="002E2FD3" w:rsidP="002E2FD3">
      <w:pPr>
        <w:spacing w:line="360" w:lineRule="auto"/>
        <w:ind w:firstLine="708"/>
        <w:jc w:val="both"/>
        <w:rPr>
          <w:sz w:val="28"/>
          <w:szCs w:val="28"/>
        </w:rPr>
      </w:pPr>
      <w:r>
        <w:rPr>
          <w:sz w:val="28"/>
          <w:szCs w:val="28"/>
        </w:rPr>
        <w:t xml:space="preserve">Производственная практика </w:t>
      </w:r>
      <w:r w:rsidR="00AC3EE1">
        <w:rPr>
          <w:sz w:val="28"/>
          <w:szCs w:val="28"/>
        </w:rPr>
        <w:t>длилась</w:t>
      </w:r>
      <w:r>
        <w:rPr>
          <w:sz w:val="28"/>
          <w:szCs w:val="28"/>
        </w:rPr>
        <w:t xml:space="preserve"> с 28 июня по 17 июля 2010 года в </w:t>
      </w:r>
      <w:r w:rsidRPr="00EB6023">
        <w:rPr>
          <w:sz w:val="28"/>
          <w:szCs w:val="28"/>
        </w:rPr>
        <w:t>УФПС ПК-филиал</w:t>
      </w:r>
      <w:r>
        <w:rPr>
          <w:sz w:val="28"/>
          <w:szCs w:val="28"/>
        </w:rPr>
        <w:t xml:space="preserve">е </w:t>
      </w:r>
      <w:r w:rsidR="003109B8">
        <w:rPr>
          <w:sz w:val="28"/>
          <w:szCs w:val="28"/>
        </w:rPr>
        <w:t>ФГУП «Почта России»</w:t>
      </w:r>
      <w:r w:rsidRPr="00EB6023">
        <w:rPr>
          <w:sz w:val="28"/>
          <w:szCs w:val="28"/>
        </w:rPr>
        <w:t xml:space="preserve"> Уссурийск</w:t>
      </w:r>
      <w:r>
        <w:rPr>
          <w:sz w:val="28"/>
          <w:szCs w:val="28"/>
        </w:rPr>
        <w:t>ом</w:t>
      </w:r>
      <w:r w:rsidRPr="00EB6023">
        <w:rPr>
          <w:sz w:val="28"/>
          <w:szCs w:val="28"/>
        </w:rPr>
        <w:t xml:space="preserve"> почтамт</w:t>
      </w:r>
      <w:r>
        <w:rPr>
          <w:sz w:val="28"/>
          <w:szCs w:val="28"/>
        </w:rPr>
        <w:t xml:space="preserve">е в                      г. Уссурийск, по адресу: г. Уссурийск, ул. </w:t>
      </w:r>
      <w:r w:rsidRPr="001F303B">
        <w:rPr>
          <w:color w:val="000000"/>
          <w:sz w:val="28"/>
          <w:szCs w:val="28"/>
        </w:rPr>
        <w:t>Калинина 51.</w:t>
      </w:r>
      <w:r>
        <w:rPr>
          <w:sz w:val="28"/>
          <w:szCs w:val="28"/>
        </w:rPr>
        <w:t xml:space="preserve"> Основным местом прохождения практики </w:t>
      </w:r>
      <w:r w:rsidR="00AC3EE1">
        <w:rPr>
          <w:sz w:val="28"/>
          <w:szCs w:val="28"/>
        </w:rPr>
        <w:t>являлся</w:t>
      </w:r>
      <w:r>
        <w:rPr>
          <w:sz w:val="28"/>
          <w:szCs w:val="28"/>
        </w:rPr>
        <w:t xml:space="preserve"> отдел продаж товаров и услуг. </w:t>
      </w:r>
    </w:p>
    <w:p w:rsidR="002E2FD3" w:rsidRDefault="002E2FD3" w:rsidP="002E2FD3">
      <w:pPr>
        <w:spacing w:line="360" w:lineRule="auto"/>
        <w:ind w:firstLine="708"/>
        <w:jc w:val="both"/>
        <w:rPr>
          <w:sz w:val="28"/>
          <w:szCs w:val="28"/>
        </w:rPr>
      </w:pPr>
      <w:r>
        <w:rPr>
          <w:sz w:val="28"/>
          <w:szCs w:val="28"/>
        </w:rPr>
        <w:t>Данный документ представляет собой отчет о проделанной практической работе.</w:t>
      </w:r>
    </w:p>
    <w:p w:rsidR="00EF7E88" w:rsidRDefault="00EF7E88" w:rsidP="00EF7E88">
      <w:pPr>
        <w:spacing w:line="360" w:lineRule="auto"/>
        <w:ind w:firstLine="708"/>
        <w:jc w:val="both"/>
        <w:rPr>
          <w:sz w:val="28"/>
          <w:szCs w:val="28"/>
        </w:rPr>
      </w:pPr>
      <w:r w:rsidRPr="00653686">
        <w:rPr>
          <w:sz w:val="28"/>
          <w:szCs w:val="28"/>
        </w:rPr>
        <w:t xml:space="preserve">Целью практики является </w:t>
      </w:r>
      <w:r>
        <w:rPr>
          <w:sz w:val="28"/>
          <w:szCs w:val="28"/>
        </w:rPr>
        <w:t>приобретение практических навыков работы финансового менеджера и детальная проработка основных направлений работы финансовых отделов предприятия.</w:t>
      </w:r>
    </w:p>
    <w:p w:rsidR="00EF7E88" w:rsidRDefault="00EF7E88" w:rsidP="00EF7E88">
      <w:pPr>
        <w:spacing w:line="360" w:lineRule="auto"/>
        <w:ind w:firstLine="708"/>
        <w:jc w:val="both"/>
        <w:rPr>
          <w:sz w:val="28"/>
          <w:szCs w:val="28"/>
        </w:rPr>
      </w:pPr>
      <w:r w:rsidRPr="00653686">
        <w:rPr>
          <w:sz w:val="28"/>
          <w:szCs w:val="28"/>
        </w:rPr>
        <w:t>Задачами практики являются:</w:t>
      </w:r>
    </w:p>
    <w:p w:rsidR="00EF7E88" w:rsidRDefault="00EF7E88" w:rsidP="00EF7E88">
      <w:pPr>
        <w:spacing w:line="360" w:lineRule="auto"/>
        <w:ind w:firstLine="708"/>
        <w:jc w:val="both"/>
        <w:rPr>
          <w:sz w:val="28"/>
          <w:szCs w:val="28"/>
        </w:rPr>
      </w:pPr>
      <w:r>
        <w:rPr>
          <w:sz w:val="28"/>
          <w:szCs w:val="28"/>
        </w:rPr>
        <w:t>- закрепление и углубление полученных теоретических знаний по дисциплинам «Бухгалтерский учет», «Финансы предприятий», «Экономический анализ», «Финансовый менеджмент»;</w:t>
      </w:r>
    </w:p>
    <w:p w:rsidR="00EF7E88" w:rsidRDefault="00EF7E88" w:rsidP="00EF7E88">
      <w:pPr>
        <w:spacing w:line="360" w:lineRule="auto"/>
        <w:ind w:firstLine="708"/>
        <w:jc w:val="both"/>
        <w:rPr>
          <w:sz w:val="28"/>
          <w:szCs w:val="28"/>
        </w:rPr>
      </w:pPr>
      <w:r>
        <w:rPr>
          <w:sz w:val="28"/>
          <w:szCs w:val="28"/>
        </w:rPr>
        <w:t>- изучение организации работы финансового менеджера;</w:t>
      </w:r>
    </w:p>
    <w:p w:rsidR="00EF7E88" w:rsidRDefault="00EF7E88" w:rsidP="00EF7E88">
      <w:pPr>
        <w:spacing w:line="360" w:lineRule="auto"/>
        <w:ind w:firstLine="708"/>
        <w:jc w:val="both"/>
        <w:rPr>
          <w:sz w:val="28"/>
          <w:szCs w:val="28"/>
        </w:rPr>
      </w:pPr>
      <w:r>
        <w:rPr>
          <w:sz w:val="28"/>
          <w:szCs w:val="28"/>
        </w:rPr>
        <w:t>- анализ финансового состояния организации: общая оценка финансового состояния, анализ ликвидности и финансовой устойчивости; оценка рентабельности и оборачиваемости;</w:t>
      </w:r>
    </w:p>
    <w:p w:rsidR="00EF7E88" w:rsidRDefault="00EF7E88" w:rsidP="00EF7E88">
      <w:pPr>
        <w:spacing w:line="360" w:lineRule="auto"/>
        <w:ind w:firstLine="708"/>
        <w:jc w:val="both"/>
        <w:rPr>
          <w:sz w:val="28"/>
          <w:szCs w:val="28"/>
        </w:rPr>
      </w:pPr>
      <w:r>
        <w:rPr>
          <w:sz w:val="28"/>
          <w:szCs w:val="28"/>
        </w:rPr>
        <w:t>- изучение практики планирования;</w:t>
      </w:r>
    </w:p>
    <w:p w:rsidR="00EF7E88" w:rsidRDefault="00603CFE" w:rsidP="00EF7E88">
      <w:pPr>
        <w:spacing w:line="360" w:lineRule="auto"/>
        <w:ind w:firstLine="708"/>
        <w:jc w:val="both"/>
        <w:rPr>
          <w:sz w:val="28"/>
          <w:szCs w:val="28"/>
        </w:rPr>
      </w:pPr>
      <w:r>
        <w:rPr>
          <w:sz w:val="28"/>
          <w:szCs w:val="28"/>
        </w:rPr>
        <w:t>- п</w:t>
      </w:r>
      <w:r w:rsidR="00EF7E88">
        <w:rPr>
          <w:sz w:val="28"/>
          <w:szCs w:val="28"/>
        </w:rPr>
        <w:t>олучение практических навыков расчета экономически обоснованных норм и нормативов, позволяющих управлять оборотными средствами;</w:t>
      </w:r>
    </w:p>
    <w:p w:rsidR="00EF7E88" w:rsidRDefault="00EF7E88" w:rsidP="00EF7E88">
      <w:pPr>
        <w:spacing w:line="360" w:lineRule="auto"/>
        <w:ind w:firstLine="708"/>
        <w:jc w:val="both"/>
        <w:rPr>
          <w:sz w:val="28"/>
          <w:szCs w:val="28"/>
        </w:rPr>
      </w:pPr>
      <w:r>
        <w:rPr>
          <w:sz w:val="28"/>
          <w:szCs w:val="28"/>
        </w:rPr>
        <w:t>- изучение работы отдела снабжения для получения информации о месте и роли товара на рынке;</w:t>
      </w:r>
    </w:p>
    <w:p w:rsidR="00EF7E88" w:rsidRPr="00653686" w:rsidRDefault="00EF7E88" w:rsidP="00EF7E88">
      <w:pPr>
        <w:spacing w:line="360" w:lineRule="auto"/>
        <w:ind w:firstLine="708"/>
        <w:jc w:val="both"/>
        <w:rPr>
          <w:sz w:val="28"/>
          <w:szCs w:val="28"/>
        </w:rPr>
      </w:pPr>
      <w:r>
        <w:rPr>
          <w:sz w:val="28"/>
          <w:szCs w:val="28"/>
        </w:rPr>
        <w:t xml:space="preserve">- ознакомление с практикой составления обязательной бухгалтерской отчетности.  </w:t>
      </w:r>
    </w:p>
    <w:p w:rsidR="007277CE" w:rsidRDefault="007277CE" w:rsidP="007277CE">
      <w:pPr>
        <w:spacing w:line="360" w:lineRule="auto"/>
        <w:ind w:firstLine="708"/>
        <w:jc w:val="both"/>
        <w:rPr>
          <w:sz w:val="28"/>
          <w:szCs w:val="28"/>
        </w:rPr>
      </w:pPr>
      <w:r>
        <w:rPr>
          <w:sz w:val="28"/>
          <w:szCs w:val="28"/>
        </w:rPr>
        <w:t>Производственная</w:t>
      </w:r>
      <w:r w:rsidR="00EF7E88">
        <w:rPr>
          <w:sz w:val="28"/>
          <w:szCs w:val="28"/>
        </w:rPr>
        <w:t xml:space="preserve"> практика является важнейшим звеном учебного процесса и представляет собой практические занятия, в ходе которых формируются определенные профессиональные знания в области  </w:t>
      </w:r>
      <w:r>
        <w:rPr>
          <w:sz w:val="28"/>
          <w:szCs w:val="28"/>
        </w:rPr>
        <w:t>финансового менеджмента</w:t>
      </w:r>
      <w:r w:rsidR="00EF7E88">
        <w:rPr>
          <w:sz w:val="28"/>
          <w:szCs w:val="28"/>
        </w:rPr>
        <w:t>, а также появляются навыки работы в коллективе, развивается экономическое мышление.</w:t>
      </w:r>
    </w:p>
    <w:p w:rsidR="007F35EB" w:rsidRDefault="003109B8" w:rsidP="007F35EB">
      <w:pPr>
        <w:spacing w:line="360" w:lineRule="auto"/>
        <w:jc w:val="center"/>
        <w:rPr>
          <w:b/>
          <w:sz w:val="32"/>
          <w:szCs w:val="32"/>
        </w:rPr>
      </w:pPr>
      <w:r w:rsidRPr="00913DB9">
        <w:rPr>
          <w:b/>
          <w:sz w:val="32"/>
          <w:szCs w:val="32"/>
        </w:rPr>
        <w:t>1 Организационно – экономическая</w:t>
      </w:r>
      <w:r w:rsidR="007F35EB">
        <w:rPr>
          <w:b/>
          <w:sz w:val="32"/>
          <w:szCs w:val="32"/>
        </w:rPr>
        <w:t xml:space="preserve"> характеристика                </w:t>
      </w:r>
    </w:p>
    <w:p w:rsidR="007F35EB" w:rsidRDefault="003109B8" w:rsidP="007F35EB">
      <w:pPr>
        <w:spacing w:line="360" w:lineRule="auto"/>
        <w:jc w:val="center"/>
        <w:rPr>
          <w:b/>
          <w:color w:val="000000"/>
          <w:sz w:val="32"/>
          <w:szCs w:val="32"/>
        </w:rPr>
      </w:pPr>
      <w:r>
        <w:rPr>
          <w:b/>
          <w:sz w:val="32"/>
          <w:szCs w:val="32"/>
        </w:rPr>
        <w:t xml:space="preserve"> </w:t>
      </w:r>
      <w:r w:rsidR="007F35EB" w:rsidRPr="007F35EB">
        <w:rPr>
          <w:b/>
          <w:color w:val="000000"/>
          <w:sz w:val="32"/>
          <w:szCs w:val="32"/>
        </w:rPr>
        <w:t>УФПС ПК – филиала ФГУП «Почта России»</w:t>
      </w:r>
    </w:p>
    <w:p w:rsidR="003109B8" w:rsidRPr="007F35EB" w:rsidRDefault="007F35EB" w:rsidP="007F35EB">
      <w:pPr>
        <w:spacing w:line="360" w:lineRule="auto"/>
        <w:jc w:val="center"/>
        <w:rPr>
          <w:b/>
          <w:sz w:val="32"/>
          <w:szCs w:val="32"/>
        </w:rPr>
      </w:pPr>
      <w:r w:rsidRPr="007F35EB">
        <w:rPr>
          <w:b/>
          <w:color w:val="000000"/>
          <w:sz w:val="32"/>
          <w:szCs w:val="32"/>
        </w:rPr>
        <w:t xml:space="preserve"> Уссурийского почтамта</w:t>
      </w:r>
    </w:p>
    <w:p w:rsidR="0064126E" w:rsidRDefault="0064126E" w:rsidP="0064126E">
      <w:pPr>
        <w:spacing w:before="240" w:line="360" w:lineRule="auto"/>
        <w:ind w:firstLine="720"/>
        <w:jc w:val="both"/>
        <w:rPr>
          <w:sz w:val="28"/>
          <w:szCs w:val="28"/>
        </w:rPr>
      </w:pPr>
      <w:r>
        <w:rPr>
          <w:sz w:val="28"/>
          <w:szCs w:val="28"/>
        </w:rPr>
        <w:t xml:space="preserve">Федеральное государственное унитарное предприятие (ФГУП) «Почта России» - российская государственная компания, оператор российской национальной почтовой сети. Штаб-квартира – в Москве. Член Всемирного почтового союза. Почта России основана 5 сентября 2002 года на базе департамента почтовой </w:t>
      </w:r>
      <w:r w:rsidRPr="00161D0C">
        <w:rPr>
          <w:sz w:val="28"/>
          <w:szCs w:val="28"/>
        </w:rPr>
        <w:t>связи Министерства связи в рамках реструктуризации, направленной на обеспечение гарантированного предоставления универсальных услуг почтовой связи на всей территории Российской Федерации, расширение спектра услуг почтовой связи, создание современной почтовой инфраструктуры.</w:t>
      </w:r>
      <w:r>
        <w:rPr>
          <w:sz w:val="28"/>
          <w:szCs w:val="28"/>
        </w:rPr>
        <w:t xml:space="preserve"> Генеральный директор – Александр Николаевич Киселёв.</w:t>
      </w:r>
    </w:p>
    <w:p w:rsidR="0064126E" w:rsidRDefault="0064126E" w:rsidP="0064126E">
      <w:pPr>
        <w:spacing w:line="360" w:lineRule="auto"/>
        <w:ind w:firstLine="720"/>
        <w:jc w:val="both"/>
        <w:rPr>
          <w:sz w:val="28"/>
          <w:szCs w:val="28"/>
        </w:rPr>
      </w:pPr>
      <w:r w:rsidRPr="005449F6">
        <w:rPr>
          <w:sz w:val="28"/>
          <w:szCs w:val="28"/>
        </w:rPr>
        <w:t>Почта России сегодня – это 84 филиала, 42 000 объектов почтовой связи, 415 000 сотрудников. Ежегодно почтовые работники России принимают, обрабатывают и доставляют более 1,5 млрд</w:t>
      </w:r>
      <w:r>
        <w:rPr>
          <w:sz w:val="28"/>
          <w:szCs w:val="28"/>
        </w:rPr>
        <w:t>.</w:t>
      </w:r>
      <w:r w:rsidRPr="005449F6">
        <w:rPr>
          <w:sz w:val="28"/>
          <w:szCs w:val="28"/>
        </w:rPr>
        <w:t xml:space="preserve"> писем, 48 млн</w:t>
      </w:r>
      <w:r>
        <w:rPr>
          <w:sz w:val="28"/>
          <w:szCs w:val="28"/>
        </w:rPr>
        <w:t>.</w:t>
      </w:r>
      <w:r w:rsidRPr="005449F6">
        <w:rPr>
          <w:sz w:val="28"/>
          <w:szCs w:val="28"/>
        </w:rPr>
        <w:t xml:space="preserve"> посылок и более 190 млн</w:t>
      </w:r>
      <w:r>
        <w:rPr>
          <w:sz w:val="28"/>
          <w:szCs w:val="28"/>
        </w:rPr>
        <w:t>.</w:t>
      </w:r>
      <w:r w:rsidRPr="005449F6">
        <w:rPr>
          <w:sz w:val="28"/>
          <w:szCs w:val="28"/>
        </w:rPr>
        <w:t xml:space="preserve"> денежных переводов.</w:t>
      </w:r>
      <w:r>
        <w:rPr>
          <w:sz w:val="28"/>
          <w:szCs w:val="28"/>
        </w:rPr>
        <w:t xml:space="preserve"> </w:t>
      </w:r>
      <w:r w:rsidRPr="005449F6">
        <w:rPr>
          <w:sz w:val="28"/>
          <w:szCs w:val="28"/>
        </w:rPr>
        <w:t>Почта России предлагает своим клиентам свы</w:t>
      </w:r>
      <w:r>
        <w:rPr>
          <w:sz w:val="28"/>
          <w:szCs w:val="28"/>
        </w:rPr>
        <w:t xml:space="preserve">ше 80 почтовых, финансовых, </w:t>
      </w:r>
      <w:r w:rsidRPr="005449F6">
        <w:rPr>
          <w:sz w:val="28"/>
          <w:szCs w:val="28"/>
        </w:rPr>
        <w:t>коммуникационных и прочих услуг.</w:t>
      </w:r>
      <w:r>
        <w:rPr>
          <w:sz w:val="28"/>
          <w:szCs w:val="28"/>
        </w:rPr>
        <w:t xml:space="preserve"> Тарифы на услуги универсальной почтовой связи (доставка писем, карточек, бандеролей) регулируются государством, а тарифы на прочие услуги «Почта России» устанавливает самостоятельно. Компания издает ежемесячный журнал «Почта России». Является единственным в стране эмитентом почтовых марок, которые разрабатываются в Издательско-торговом центре «Марка». Партнером почты является ОАО АКБ «Связь-Банк».</w:t>
      </w:r>
    </w:p>
    <w:p w:rsidR="0064126E" w:rsidRDefault="0064126E" w:rsidP="0064126E">
      <w:pPr>
        <w:spacing w:line="360" w:lineRule="auto"/>
        <w:ind w:firstLine="709"/>
        <w:jc w:val="both"/>
        <w:rPr>
          <w:color w:val="000000"/>
          <w:sz w:val="28"/>
          <w:szCs w:val="28"/>
        </w:rPr>
      </w:pPr>
      <w:r w:rsidRPr="0073547A">
        <w:rPr>
          <w:bCs/>
          <w:color w:val="000000"/>
          <w:sz w:val="28"/>
          <w:szCs w:val="28"/>
        </w:rPr>
        <w:t xml:space="preserve">Почта России развивает финансовые сервисы для предоставления, как населению, так и корпоративным клиентам более широких возможностей в почтовых отделениях по всей стране. </w:t>
      </w:r>
      <w:r w:rsidRPr="0073547A">
        <w:rPr>
          <w:color w:val="000000"/>
          <w:sz w:val="28"/>
          <w:szCs w:val="28"/>
        </w:rPr>
        <w:t xml:space="preserve">С 2003 года Почта России предлагает клиентам </w:t>
      </w:r>
      <w:hyperlink r:id="rId7" w:history="1">
        <w:r w:rsidRPr="0073547A">
          <w:rPr>
            <w:rStyle w:val="ac"/>
            <w:b w:val="0"/>
            <w:color w:val="000000"/>
            <w:sz w:val="28"/>
            <w:szCs w:val="28"/>
          </w:rPr>
          <w:t>электронные денежные переводы «КиберДеньги»</w:t>
        </w:r>
      </w:hyperlink>
      <w:r w:rsidRPr="0073547A">
        <w:rPr>
          <w:color w:val="000000"/>
          <w:sz w:val="28"/>
          <w:szCs w:val="28"/>
        </w:rPr>
        <w:t xml:space="preserve">. Невысокие тарифы и наличие широкой разветвленной сети почтовых отделений – 40 </w:t>
      </w:r>
      <w:r>
        <w:rPr>
          <w:color w:val="000000"/>
          <w:sz w:val="28"/>
          <w:szCs w:val="28"/>
        </w:rPr>
        <w:t>тысяч</w:t>
      </w:r>
      <w:r w:rsidRPr="0073547A">
        <w:rPr>
          <w:color w:val="000000"/>
          <w:sz w:val="28"/>
          <w:szCs w:val="28"/>
        </w:rPr>
        <w:t xml:space="preserve"> по всей стране</w:t>
      </w:r>
      <w:r>
        <w:rPr>
          <w:color w:val="000000"/>
          <w:sz w:val="28"/>
          <w:szCs w:val="28"/>
        </w:rPr>
        <w:t xml:space="preserve">, </w:t>
      </w:r>
      <w:r w:rsidRPr="0073547A">
        <w:rPr>
          <w:color w:val="000000"/>
          <w:sz w:val="28"/>
          <w:szCs w:val="28"/>
        </w:rPr>
        <w:t xml:space="preserve"> позволяют Почте России занимать лидирующую позицию на российском рынке переводов денежных средств. Почта России гарантирует перевод денежных средств в любую точку России, в т.ч. в районные и областные центры, в течение </w:t>
      </w:r>
      <w:r>
        <w:rPr>
          <w:color w:val="000000"/>
          <w:sz w:val="28"/>
          <w:szCs w:val="28"/>
        </w:rPr>
        <w:t xml:space="preserve">  </w:t>
      </w:r>
      <w:r w:rsidRPr="0073547A">
        <w:rPr>
          <w:color w:val="000000"/>
          <w:sz w:val="28"/>
          <w:szCs w:val="28"/>
        </w:rPr>
        <w:t>3 дней. Кроме того, Почта России осуществляет денежные переводы в страны СНГ и Балтии, где ее партнерами выступают почтовые администрации этих стран.</w:t>
      </w:r>
    </w:p>
    <w:p w:rsidR="0064126E" w:rsidRDefault="0064126E" w:rsidP="0064126E">
      <w:pPr>
        <w:spacing w:line="360" w:lineRule="auto"/>
        <w:ind w:firstLine="709"/>
        <w:jc w:val="both"/>
        <w:rPr>
          <w:sz w:val="28"/>
          <w:szCs w:val="28"/>
        </w:rPr>
      </w:pPr>
      <w:r w:rsidRPr="0073547A">
        <w:rPr>
          <w:color w:val="000000"/>
          <w:sz w:val="28"/>
          <w:szCs w:val="28"/>
        </w:rPr>
        <w:t xml:space="preserve">Через почтовые отделения ежемесячно более 10 млн. человек </w:t>
      </w:r>
      <w:hyperlink r:id="rId8" w:history="1">
        <w:r w:rsidRPr="0073547A">
          <w:rPr>
            <w:rStyle w:val="ac"/>
            <w:b w:val="0"/>
            <w:color w:val="000000"/>
            <w:sz w:val="28"/>
            <w:szCs w:val="28"/>
          </w:rPr>
          <w:t>погашают кредиты</w:t>
        </w:r>
      </w:hyperlink>
      <w:r w:rsidRPr="0073547A">
        <w:rPr>
          <w:color w:val="000000"/>
          <w:sz w:val="28"/>
          <w:szCs w:val="28"/>
        </w:rPr>
        <w:t xml:space="preserve"> большинства банков активно кредитующих население.</w:t>
      </w:r>
      <w:r>
        <w:rPr>
          <w:sz w:val="28"/>
          <w:szCs w:val="28"/>
        </w:rPr>
        <w:t xml:space="preserve"> </w:t>
      </w:r>
      <w:r w:rsidRPr="0073547A">
        <w:rPr>
          <w:color w:val="000000"/>
          <w:sz w:val="28"/>
          <w:szCs w:val="28"/>
        </w:rPr>
        <w:t>В настоящее время идет активное развитие услуги по обслуживанию банковских карт в отделениях почтовой связи на всей территории РФ. Важным фактором является то, что Почта России предлагает обслуживание всем держателям карт платежных систем Visa, MasterCard и UnionCard.</w:t>
      </w:r>
      <w:r>
        <w:rPr>
          <w:sz w:val="28"/>
          <w:szCs w:val="28"/>
        </w:rPr>
        <w:t xml:space="preserve"> </w:t>
      </w:r>
      <w:r w:rsidRPr="0073547A">
        <w:rPr>
          <w:color w:val="000000"/>
          <w:sz w:val="28"/>
          <w:szCs w:val="28"/>
        </w:rPr>
        <w:t xml:space="preserve">Почта России предлагает </w:t>
      </w:r>
      <w:hyperlink r:id="rId9" w:history="1">
        <w:r w:rsidRPr="00694455">
          <w:rPr>
            <w:rStyle w:val="ac"/>
            <w:b w:val="0"/>
            <w:color w:val="000000"/>
            <w:sz w:val="28"/>
            <w:szCs w:val="28"/>
          </w:rPr>
          <w:t>оплатить различные виды коммунальных услуг</w:t>
        </w:r>
      </w:hyperlink>
      <w:r w:rsidRPr="00694455">
        <w:rPr>
          <w:color w:val="000000"/>
          <w:sz w:val="28"/>
          <w:szCs w:val="28"/>
        </w:rPr>
        <w:t>, а также</w:t>
      </w:r>
      <w:r w:rsidRPr="00694455">
        <w:rPr>
          <w:b/>
          <w:color w:val="000000"/>
          <w:sz w:val="28"/>
          <w:szCs w:val="28"/>
        </w:rPr>
        <w:t xml:space="preserve"> </w:t>
      </w:r>
      <w:hyperlink r:id="rId10" w:history="1">
        <w:r w:rsidRPr="00694455">
          <w:rPr>
            <w:rStyle w:val="ac"/>
            <w:b w:val="0"/>
            <w:color w:val="000000"/>
            <w:sz w:val="28"/>
            <w:szCs w:val="28"/>
          </w:rPr>
          <w:t>услуги операторов сотовой и фиксированной телефонной связи и кабельного телевидения, Интернет-компаний</w:t>
        </w:r>
      </w:hyperlink>
      <w:r w:rsidRPr="0073547A">
        <w:rPr>
          <w:color w:val="000000"/>
          <w:sz w:val="28"/>
          <w:szCs w:val="28"/>
        </w:rPr>
        <w:t>, в любом отделении почтовой связи на территории страны. Во многих регионах на почте можно также оплатить обучение, налоги, штрафы и осуществить прочие платежи.</w:t>
      </w:r>
      <w:r>
        <w:rPr>
          <w:sz w:val="28"/>
          <w:szCs w:val="28"/>
        </w:rPr>
        <w:t xml:space="preserve"> </w:t>
      </w:r>
      <w:r w:rsidRPr="0073547A">
        <w:rPr>
          <w:color w:val="000000"/>
          <w:sz w:val="28"/>
          <w:szCs w:val="28"/>
        </w:rPr>
        <w:t>Количество финансовых услуг,</w:t>
      </w:r>
      <w:r>
        <w:rPr>
          <w:color w:val="000000"/>
          <w:sz w:val="28"/>
          <w:szCs w:val="28"/>
        </w:rPr>
        <w:t xml:space="preserve"> </w:t>
      </w:r>
      <w:r w:rsidRPr="0073547A">
        <w:rPr>
          <w:color w:val="000000"/>
          <w:sz w:val="28"/>
          <w:szCs w:val="28"/>
        </w:rPr>
        <w:t>представленных в отделениях почтовой связи</w:t>
      </w:r>
      <w:r>
        <w:rPr>
          <w:color w:val="000000"/>
          <w:sz w:val="28"/>
          <w:szCs w:val="28"/>
        </w:rPr>
        <w:t>,</w:t>
      </w:r>
      <w:r w:rsidRPr="0073547A">
        <w:rPr>
          <w:color w:val="000000"/>
          <w:sz w:val="28"/>
          <w:szCs w:val="28"/>
        </w:rPr>
        <w:t xml:space="preserve"> постоянно растет.</w:t>
      </w:r>
    </w:p>
    <w:p w:rsidR="0064126E" w:rsidRDefault="0064126E" w:rsidP="0064126E">
      <w:pPr>
        <w:spacing w:line="360" w:lineRule="auto"/>
        <w:ind w:firstLine="709"/>
        <w:jc w:val="both"/>
        <w:rPr>
          <w:sz w:val="28"/>
          <w:szCs w:val="28"/>
        </w:rPr>
      </w:pPr>
      <w:r w:rsidRPr="00711466">
        <w:rPr>
          <w:bCs/>
          <w:sz w:val="28"/>
          <w:szCs w:val="28"/>
        </w:rPr>
        <w:t>Управление Федеральной почтовой связи</w:t>
      </w:r>
      <w:r>
        <w:rPr>
          <w:bCs/>
          <w:sz w:val="28"/>
          <w:szCs w:val="28"/>
        </w:rPr>
        <w:t xml:space="preserve"> (УФПС)</w:t>
      </w:r>
      <w:r w:rsidRPr="00711466">
        <w:rPr>
          <w:bCs/>
          <w:sz w:val="28"/>
          <w:szCs w:val="28"/>
        </w:rPr>
        <w:t xml:space="preserve"> Приморского края с </w:t>
      </w:r>
      <w:r>
        <w:rPr>
          <w:bCs/>
          <w:sz w:val="28"/>
          <w:szCs w:val="28"/>
        </w:rPr>
        <w:t xml:space="preserve">       </w:t>
      </w:r>
      <w:r w:rsidRPr="00711466">
        <w:rPr>
          <w:bCs/>
          <w:sz w:val="28"/>
          <w:szCs w:val="28"/>
        </w:rPr>
        <w:t xml:space="preserve">1 февраля </w:t>
      </w:r>
      <w:smartTag w:uri="urn:schemas-microsoft-com:office:smarttags" w:element="metricconverter">
        <w:smartTagPr>
          <w:attr w:name="ProductID" w:val="2004 г"/>
        </w:smartTagPr>
        <w:r w:rsidRPr="00711466">
          <w:rPr>
            <w:bCs/>
            <w:sz w:val="28"/>
            <w:szCs w:val="28"/>
          </w:rPr>
          <w:t>2004 г</w:t>
        </w:r>
      </w:smartTag>
      <w:r w:rsidRPr="00711466">
        <w:rPr>
          <w:bCs/>
          <w:sz w:val="28"/>
          <w:szCs w:val="28"/>
        </w:rPr>
        <w:t>. является филиалом Федерального государственного унитарного предприятия</w:t>
      </w:r>
      <w:r>
        <w:rPr>
          <w:bCs/>
          <w:sz w:val="28"/>
          <w:szCs w:val="28"/>
        </w:rPr>
        <w:t xml:space="preserve"> (ФГУП)</w:t>
      </w:r>
      <w:r w:rsidRPr="00711466">
        <w:rPr>
          <w:bCs/>
          <w:sz w:val="28"/>
          <w:szCs w:val="28"/>
        </w:rPr>
        <w:t xml:space="preserve"> «Почта России».</w:t>
      </w:r>
      <w:r w:rsidRPr="00711466">
        <w:rPr>
          <w:sz w:val="28"/>
          <w:szCs w:val="28"/>
        </w:rPr>
        <w:t xml:space="preserve"> </w:t>
      </w:r>
      <w:r>
        <w:rPr>
          <w:sz w:val="28"/>
          <w:szCs w:val="28"/>
        </w:rPr>
        <w:t>Свою деятельность УФПС        Приморского края осуществляет на  основании Устава ФГУП «Почта России».</w:t>
      </w:r>
      <w:r w:rsidR="00B21F16">
        <w:rPr>
          <w:rStyle w:val="af"/>
          <w:sz w:val="28"/>
          <w:szCs w:val="28"/>
        </w:rPr>
        <w:footnoteReference w:id="1"/>
      </w:r>
    </w:p>
    <w:p w:rsidR="0064126E" w:rsidRPr="0064126E" w:rsidRDefault="0064126E" w:rsidP="0064126E">
      <w:pPr>
        <w:spacing w:line="360" w:lineRule="auto"/>
        <w:ind w:firstLine="709"/>
        <w:jc w:val="both"/>
        <w:rPr>
          <w:sz w:val="28"/>
          <w:szCs w:val="28"/>
        </w:rPr>
      </w:pPr>
      <w:r w:rsidRPr="00F041B2">
        <w:rPr>
          <w:iCs/>
          <w:sz w:val="28"/>
          <w:szCs w:val="28"/>
        </w:rPr>
        <w:t>Сегодня Почта России - это компания, готовая предложить вам большое количество актуальных, востребованных услуг. Это мультисервисные центры, способные решить любую задачу, связанную с отправлением и получением и</w:t>
      </w:r>
      <w:r>
        <w:rPr>
          <w:iCs/>
          <w:sz w:val="28"/>
          <w:szCs w:val="28"/>
        </w:rPr>
        <w:t>нформации, предметов или денег.</w:t>
      </w:r>
    </w:p>
    <w:p w:rsidR="0064126E" w:rsidRPr="00711466" w:rsidRDefault="0064126E" w:rsidP="0064126E">
      <w:pPr>
        <w:spacing w:line="360" w:lineRule="auto"/>
        <w:ind w:firstLine="720"/>
        <w:jc w:val="both"/>
        <w:rPr>
          <w:sz w:val="28"/>
          <w:szCs w:val="28"/>
        </w:rPr>
      </w:pPr>
      <w:r w:rsidRPr="00711466">
        <w:rPr>
          <w:bCs/>
          <w:sz w:val="28"/>
          <w:szCs w:val="28"/>
        </w:rPr>
        <w:t>В структуре Управления Федеральной почтовой связи Приморского края:</w:t>
      </w:r>
    </w:p>
    <w:p w:rsidR="0064126E" w:rsidRPr="00711466" w:rsidRDefault="0064126E" w:rsidP="0064126E">
      <w:pPr>
        <w:spacing w:line="360" w:lineRule="auto"/>
        <w:jc w:val="both"/>
        <w:rPr>
          <w:color w:val="000000"/>
          <w:sz w:val="28"/>
          <w:szCs w:val="28"/>
        </w:rPr>
      </w:pPr>
      <w:r w:rsidRPr="00711466">
        <w:rPr>
          <w:color w:val="000000"/>
          <w:sz w:val="28"/>
          <w:szCs w:val="28"/>
        </w:rPr>
        <w:t xml:space="preserve">-  </w:t>
      </w:r>
      <w:hyperlink r:id="rId11" w:history="1">
        <w:r w:rsidRPr="00711466">
          <w:rPr>
            <w:rStyle w:val="ab"/>
            <w:bCs/>
            <w:color w:val="000000"/>
            <w:sz w:val="28"/>
            <w:szCs w:val="28"/>
          </w:rPr>
          <w:t>9 почтамтов</w:t>
        </w:r>
      </w:hyperlink>
      <w:r w:rsidRPr="00711466">
        <w:rPr>
          <w:color w:val="000000"/>
          <w:sz w:val="28"/>
          <w:szCs w:val="28"/>
        </w:rPr>
        <w:t>;</w:t>
      </w:r>
    </w:p>
    <w:p w:rsidR="00B21F16" w:rsidRDefault="0064126E" w:rsidP="0064126E">
      <w:pPr>
        <w:spacing w:line="360" w:lineRule="auto"/>
        <w:jc w:val="both"/>
        <w:rPr>
          <w:color w:val="000000"/>
          <w:sz w:val="28"/>
          <w:szCs w:val="28"/>
        </w:rPr>
      </w:pPr>
      <w:r w:rsidRPr="00711466">
        <w:rPr>
          <w:color w:val="000000"/>
          <w:sz w:val="28"/>
          <w:szCs w:val="28"/>
        </w:rPr>
        <w:t xml:space="preserve">-  </w:t>
      </w:r>
      <w:r>
        <w:rPr>
          <w:bCs/>
          <w:color w:val="000000"/>
          <w:sz w:val="28"/>
          <w:szCs w:val="28"/>
        </w:rPr>
        <w:t xml:space="preserve">474 стационарных </w:t>
      </w:r>
      <w:r w:rsidRPr="00711466">
        <w:rPr>
          <w:bCs/>
          <w:color w:val="000000"/>
          <w:sz w:val="28"/>
          <w:szCs w:val="28"/>
        </w:rPr>
        <w:t>отделения почтовой связи</w:t>
      </w:r>
      <w:r w:rsidRPr="00711466">
        <w:rPr>
          <w:color w:val="000000"/>
          <w:sz w:val="28"/>
          <w:szCs w:val="28"/>
        </w:rPr>
        <w:t>, в том числе 196 городских и 278 сельских;</w:t>
      </w:r>
    </w:p>
    <w:p w:rsidR="0064126E" w:rsidRDefault="0064126E" w:rsidP="0064126E">
      <w:pPr>
        <w:spacing w:line="360" w:lineRule="auto"/>
        <w:jc w:val="both"/>
        <w:rPr>
          <w:color w:val="000000"/>
          <w:sz w:val="28"/>
          <w:szCs w:val="28"/>
        </w:rPr>
      </w:pPr>
      <w:r w:rsidRPr="00711466">
        <w:rPr>
          <w:color w:val="000000"/>
          <w:sz w:val="28"/>
          <w:szCs w:val="28"/>
        </w:rPr>
        <w:t xml:space="preserve">- </w:t>
      </w:r>
      <w:r w:rsidRPr="00711466">
        <w:rPr>
          <w:bCs/>
          <w:color w:val="000000"/>
          <w:sz w:val="28"/>
          <w:szCs w:val="28"/>
        </w:rPr>
        <w:t>47 передвижных отделений почтовой связи</w:t>
      </w:r>
      <w:r w:rsidRPr="00711466">
        <w:rPr>
          <w:color w:val="000000"/>
          <w:sz w:val="28"/>
          <w:szCs w:val="28"/>
        </w:rPr>
        <w:t>, которые не менее 3-х раз в неделю обслуживают 283 населенных пункта, не имеющих стационарных отделений.</w:t>
      </w:r>
    </w:p>
    <w:p w:rsidR="0064126E" w:rsidRPr="00711466" w:rsidRDefault="0064126E" w:rsidP="0064126E">
      <w:pPr>
        <w:spacing w:line="360" w:lineRule="auto"/>
        <w:jc w:val="both"/>
        <w:rPr>
          <w:color w:val="000000"/>
          <w:sz w:val="28"/>
          <w:szCs w:val="28"/>
        </w:rPr>
      </w:pPr>
      <w:r w:rsidRPr="00711466">
        <w:rPr>
          <w:color w:val="000000"/>
          <w:sz w:val="28"/>
          <w:szCs w:val="28"/>
        </w:rPr>
        <w:t xml:space="preserve">- Для обслуживания населения, организаций работает </w:t>
      </w:r>
      <w:r w:rsidRPr="00711466">
        <w:rPr>
          <w:bCs/>
          <w:color w:val="000000"/>
          <w:sz w:val="28"/>
          <w:szCs w:val="28"/>
        </w:rPr>
        <w:t>843</w:t>
      </w:r>
      <w:r w:rsidRPr="00711466">
        <w:rPr>
          <w:color w:val="000000"/>
          <w:sz w:val="28"/>
          <w:szCs w:val="28"/>
        </w:rPr>
        <w:t xml:space="preserve"> </w:t>
      </w:r>
      <w:r w:rsidRPr="00711466">
        <w:rPr>
          <w:bCs/>
          <w:color w:val="000000"/>
          <w:sz w:val="28"/>
          <w:szCs w:val="28"/>
        </w:rPr>
        <w:t>операционных окна</w:t>
      </w:r>
      <w:r w:rsidRPr="00711466">
        <w:rPr>
          <w:color w:val="000000"/>
          <w:sz w:val="28"/>
          <w:szCs w:val="28"/>
        </w:rPr>
        <w:t xml:space="preserve">, в том числе </w:t>
      </w:r>
      <w:r w:rsidRPr="00711466">
        <w:rPr>
          <w:bCs/>
          <w:color w:val="000000"/>
          <w:sz w:val="28"/>
          <w:szCs w:val="28"/>
        </w:rPr>
        <w:t xml:space="preserve">757 операционных окон </w:t>
      </w:r>
      <w:r w:rsidRPr="00711466">
        <w:rPr>
          <w:color w:val="000000"/>
          <w:sz w:val="28"/>
          <w:szCs w:val="28"/>
        </w:rPr>
        <w:t>являются универсальными, т.е. оказывают все услуги почтовой связи.</w:t>
      </w:r>
    </w:p>
    <w:p w:rsidR="0064126E" w:rsidRDefault="0064126E" w:rsidP="0064126E">
      <w:pPr>
        <w:spacing w:line="360" w:lineRule="auto"/>
        <w:jc w:val="both"/>
        <w:rPr>
          <w:color w:val="000000"/>
          <w:sz w:val="28"/>
          <w:szCs w:val="28"/>
        </w:rPr>
      </w:pPr>
      <w:r w:rsidRPr="00711466">
        <w:rPr>
          <w:color w:val="000000"/>
          <w:sz w:val="28"/>
          <w:szCs w:val="28"/>
        </w:rPr>
        <w:t xml:space="preserve">- На предприятиях почтовой связи Приморского края трудятся более </w:t>
      </w:r>
      <w:r w:rsidRPr="00711466">
        <w:rPr>
          <w:bCs/>
          <w:color w:val="000000"/>
          <w:sz w:val="28"/>
          <w:szCs w:val="28"/>
        </w:rPr>
        <w:t xml:space="preserve">6 тысяч человека. </w:t>
      </w:r>
    </w:p>
    <w:p w:rsidR="0064126E" w:rsidRPr="003C411E" w:rsidRDefault="0064126E" w:rsidP="0064126E">
      <w:pPr>
        <w:spacing w:line="360" w:lineRule="auto"/>
        <w:ind w:firstLine="709"/>
        <w:jc w:val="both"/>
        <w:rPr>
          <w:color w:val="000000"/>
          <w:sz w:val="28"/>
          <w:szCs w:val="28"/>
        </w:rPr>
      </w:pPr>
      <w:r w:rsidRPr="00711466">
        <w:rPr>
          <w:color w:val="000000"/>
          <w:sz w:val="28"/>
          <w:szCs w:val="28"/>
        </w:rPr>
        <w:t>Одной из важных социальных услуг предоставляемых предприятием</w:t>
      </w:r>
      <w:r>
        <w:rPr>
          <w:color w:val="000000"/>
          <w:sz w:val="28"/>
          <w:szCs w:val="28"/>
        </w:rPr>
        <w:t xml:space="preserve"> «Почта России»</w:t>
      </w:r>
      <w:r w:rsidRPr="00711466">
        <w:rPr>
          <w:color w:val="000000"/>
          <w:sz w:val="28"/>
          <w:szCs w:val="28"/>
        </w:rPr>
        <w:t xml:space="preserve"> является услуга по доставке пенсий социальных пособий и компенсаций. </w:t>
      </w:r>
      <w:r w:rsidRPr="00711466">
        <w:rPr>
          <w:bCs/>
          <w:color w:val="000000"/>
          <w:sz w:val="28"/>
          <w:szCs w:val="28"/>
        </w:rPr>
        <w:t xml:space="preserve">1293 почтальона </w:t>
      </w:r>
      <w:r w:rsidRPr="00711466">
        <w:rPr>
          <w:color w:val="000000"/>
          <w:sz w:val="28"/>
          <w:szCs w:val="28"/>
        </w:rPr>
        <w:t xml:space="preserve">ежемесячно доставляют </w:t>
      </w:r>
      <w:r w:rsidRPr="00711466">
        <w:rPr>
          <w:bCs/>
          <w:color w:val="000000"/>
          <w:sz w:val="28"/>
          <w:szCs w:val="28"/>
        </w:rPr>
        <w:t>538 тыс. пенсий</w:t>
      </w:r>
      <w:r w:rsidRPr="00711466">
        <w:rPr>
          <w:color w:val="000000"/>
          <w:sz w:val="28"/>
          <w:szCs w:val="28"/>
        </w:rPr>
        <w:t>, компенсаций и пособий.</w:t>
      </w:r>
      <w:r>
        <w:rPr>
          <w:color w:val="000000"/>
          <w:sz w:val="28"/>
          <w:szCs w:val="28"/>
        </w:rPr>
        <w:t xml:space="preserve"> </w:t>
      </w:r>
      <w:r w:rsidRPr="00711466">
        <w:rPr>
          <w:color w:val="000000"/>
          <w:sz w:val="28"/>
          <w:szCs w:val="28"/>
        </w:rPr>
        <w:t>Особое место в работе</w:t>
      </w:r>
      <w:r>
        <w:rPr>
          <w:color w:val="000000"/>
          <w:sz w:val="28"/>
          <w:szCs w:val="28"/>
        </w:rPr>
        <w:t xml:space="preserve"> «Почты России» </w:t>
      </w:r>
      <w:r w:rsidRPr="00711466">
        <w:rPr>
          <w:color w:val="000000"/>
          <w:sz w:val="28"/>
          <w:szCs w:val="28"/>
        </w:rPr>
        <w:t xml:space="preserve">занимает своевременная доставка жителям края почтовой корреспонденции. Ежегодно почтальонами предприятия доставляется </w:t>
      </w:r>
      <w:r w:rsidRPr="00711466">
        <w:rPr>
          <w:bCs/>
          <w:color w:val="000000"/>
          <w:sz w:val="28"/>
          <w:szCs w:val="28"/>
        </w:rPr>
        <w:t>33 млн. ед. письменной корреспонденции, 45 млн. 400 тыс. экземпляров газет и журналов, 4 млн. ед. рекламно-информационных материалов</w:t>
      </w:r>
      <w:r>
        <w:rPr>
          <w:bCs/>
          <w:color w:val="000000"/>
          <w:sz w:val="28"/>
          <w:szCs w:val="28"/>
        </w:rPr>
        <w:t xml:space="preserve">. </w:t>
      </w:r>
    </w:p>
    <w:p w:rsidR="0064126E" w:rsidRDefault="0064126E" w:rsidP="0064126E">
      <w:pPr>
        <w:spacing w:line="360" w:lineRule="auto"/>
        <w:ind w:firstLine="709"/>
        <w:jc w:val="both"/>
        <w:rPr>
          <w:color w:val="000000"/>
          <w:sz w:val="28"/>
          <w:szCs w:val="28"/>
        </w:rPr>
      </w:pPr>
      <w:r w:rsidRPr="00F041B2">
        <w:rPr>
          <w:sz w:val="28"/>
          <w:szCs w:val="28"/>
        </w:rPr>
        <w:t xml:space="preserve">Новые услуги и проекты, внедряемые в почтовой отрасли Приморья, требуют от работников почты постоянного </w:t>
      </w:r>
      <w:r w:rsidRPr="00711466">
        <w:rPr>
          <w:bCs/>
          <w:sz w:val="28"/>
          <w:szCs w:val="28"/>
        </w:rPr>
        <w:t>повышения уровня своих профессиональных знаний</w:t>
      </w:r>
      <w:r w:rsidRPr="00711466">
        <w:rPr>
          <w:sz w:val="28"/>
          <w:szCs w:val="28"/>
        </w:rPr>
        <w:t xml:space="preserve">. </w:t>
      </w:r>
      <w:r w:rsidRPr="00F041B2">
        <w:rPr>
          <w:sz w:val="28"/>
          <w:szCs w:val="28"/>
        </w:rPr>
        <w:t>Только за 200</w:t>
      </w:r>
      <w:r w:rsidR="00365409">
        <w:rPr>
          <w:sz w:val="28"/>
          <w:szCs w:val="28"/>
        </w:rPr>
        <w:t>9</w:t>
      </w:r>
      <w:r w:rsidRPr="00F041B2">
        <w:rPr>
          <w:sz w:val="28"/>
          <w:szCs w:val="28"/>
        </w:rPr>
        <w:t xml:space="preserve"> год повысили свою квалификацию более 3 тысяч работников (45 %), пользуясь возможностью получать высшее профессиональное образование в рамках существующего договора с Хабаровским филиалом Сибирского госуниверситета телекоммуникаций и информатики. В настоящее время здесь обучаются 76 работников приморской почты. Средне – профессиональное образование без отрыва от производства в Хабаровском колледже телекоммуникации и информатики получают 51 человек.</w:t>
      </w:r>
    </w:p>
    <w:p w:rsidR="0064126E" w:rsidRDefault="0064126E" w:rsidP="0064126E">
      <w:pPr>
        <w:spacing w:line="360" w:lineRule="auto"/>
        <w:ind w:firstLine="709"/>
        <w:jc w:val="both"/>
        <w:rPr>
          <w:iCs/>
          <w:sz w:val="28"/>
          <w:szCs w:val="28"/>
        </w:rPr>
      </w:pPr>
      <w:r w:rsidRPr="00F041B2">
        <w:rPr>
          <w:iCs/>
          <w:sz w:val="28"/>
          <w:szCs w:val="28"/>
        </w:rPr>
        <w:t>Сегодня почта активн</w:t>
      </w:r>
      <w:r>
        <w:rPr>
          <w:iCs/>
          <w:sz w:val="28"/>
          <w:szCs w:val="28"/>
        </w:rPr>
        <w:t xml:space="preserve">о принимает на вооружение новые </w:t>
      </w:r>
      <w:r w:rsidRPr="00F041B2">
        <w:rPr>
          <w:iCs/>
          <w:sz w:val="28"/>
          <w:szCs w:val="28"/>
        </w:rPr>
        <w:t>технологии.  Информационные технологии - основа почтового бизнеса при оказании услуг. Внедрение программного обеспечения в области информатизации дает возможности повышать качество оказываемых услуг, и эффективно развивать их спектр.  Сегодня создание единого информационного пространства страны является одной из приоритетных задач Почты России. Жителям практически всей территории страны: от Калининграда до Владивостока, Чукотки</w:t>
      </w:r>
      <w:r>
        <w:rPr>
          <w:iCs/>
          <w:sz w:val="28"/>
          <w:szCs w:val="28"/>
        </w:rPr>
        <w:t xml:space="preserve"> </w:t>
      </w:r>
      <w:r w:rsidRPr="00F041B2">
        <w:rPr>
          <w:iCs/>
          <w:sz w:val="28"/>
          <w:szCs w:val="28"/>
        </w:rPr>
        <w:t>и Камчатки, доступны услуги экспресс-почты, электронные денежные переводы и многие другие услуги, которые развиваются на основе инфотехнологий.</w:t>
      </w:r>
      <w:r>
        <w:rPr>
          <w:iCs/>
          <w:sz w:val="28"/>
          <w:szCs w:val="28"/>
        </w:rPr>
        <w:t xml:space="preserve"> </w:t>
      </w:r>
    </w:p>
    <w:p w:rsidR="0064126E" w:rsidRDefault="0064126E" w:rsidP="00B21F16">
      <w:pPr>
        <w:spacing w:line="360" w:lineRule="auto"/>
        <w:ind w:firstLine="709"/>
        <w:jc w:val="both"/>
        <w:rPr>
          <w:sz w:val="28"/>
          <w:szCs w:val="28"/>
        </w:rPr>
      </w:pPr>
      <w:r w:rsidRPr="00927A41">
        <w:rPr>
          <w:sz w:val="28"/>
          <w:szCs w:val="28"/>
        </w:rPr>
        <w:t xml:space="preserve">За прошедшие 5 лет существенно увеличилось </w:t>
      </w:r>
      <w:r w:rsidRPr="00927A41">
        <w:rPr>
          <w:bCs/>
          <w:sz w:val="28"/>
          <w:szCs w:val="28"/>
        </w:rPr>
        <w:t xml:space="preserve">техническое оснащение отделений почтовой связи </w:t>
      </w:r>
      <w:r w:rsidRPr="00927A41">
        <w:rPr>
          <w:sz w:val="28"/>
          <w:szCs w:val="28"/>
        </w:rPr>
        <w:t>Приморья. Сейчас таких отделений – 293 на 667 операционных касс. Сегодня почтово-кассовые терминалы установлены не только в ОПС городов и райцентров. Также 98 сельских отделений почтовой связи в глубинке или 35% сельской сети используют почтово-кассовые терминалы.</w:t>
      </w:r>
      <w:r w:rsidRPr="00927A41">
        <w:rPr>
          <w:color w:val="000000"/>
          <w:sz w:val="28"/>
          <w:szCs w:val="28"/>
        </w:rPr>
        <w:t xml:space="preserve"> </w:t>
      </w:r>
      <w:r w:rsidRPr="00927A41">
        <w:rPr>
          <w:sz w:val="28"/>
          <w:szCs w:val="28"/>
        </w:rPr>
        <w:t xml:space="preserve">Почта активно предоставляет </w:t>
      </w:r>
      <w:r w:rsidRPr="00927A41">
        <w:rPr>
          <w:bCs/>
          <w:sz w:val="28"/>
          <w:szCs w:val="28"/>
        </w:rPr>
        <w:t>услуги доступа в интернет</w:t>
      </w:r>
      <w:r w:rsidRPr="00927A41">
        <w:rPr>
          <w:sz w:val="28"/>
          <w:szCs w:val="28"/>
        </w:rPr>
        <w:t>. В отделениях связи работает 309 пунктов коллективного доступа на 643 рабочих места.</w:t>
      </w:r>
      <w:r w:rsidR="00B21F16">
        <w:rPr>
          <w:sz w:val="28"/>
          <w:szCs w:val="28"/>
        </w:rPr>
        <w:t xml:space="preserve"> </w:t>
      </w:r>
      <w:r w:rsidRPr="00F041B2">
        <w:rPr>
          <w:sz w:val="28"/>
          <w:szCs w:val="28"/>
        </w:rPr>
        <w:t xml:space="preserve">Сегодня </w:t>
      </w:r>
      <w:r w:rsidRPr="003C411E">
        <w:rPr>
          <w:bCs/>
          <w:sz w:val="28"/>
          <w:szCs w:val="28"/>
        </w:rPr>
        <w:t xml:space="preserve">сетью почтовых маршрутов </w:t>
      </w:r>
      <w:r w:rsidRPr="003C411E">
        <w:rPr>
          <w:sz w:val="28"/>
          <w:szCs w:val="28"/>
        </w:rPr>
        <w:t xml:space="preserve">охвачена вся территория Приморского края, нет ни одного населенного пункта, в котором бы почтовые работники не оказывали услуги. </w:t>
      </w:r>
      <w:r w:rsidRPr="003C411E">
        <w:rPr>
          <w:bCs/>
          <w:sz w:val="28"/>
          <w:szCs w:val="28"/>
        </w:rPr>
        <w:t xml:space="preserve">207 почтовых автомашин </w:t>
      </w:r>
      <w:r w:rsidRPr="003C411E">
        <w:rPr>
          <w:sz w:val="28"/>
          <w:szCs w:val="28"/>
        </w:rPr>
        <w:t>по 150-ти почтовым маршрутам проходят ежегодно более 10-ти миллионов километров, в семь отделений почтовой связи Тернейского района почта доставляется авиатранспортом. Перевозка почты на островные территории осуществляется через паромные переправы.</w:t>
      </w:r>
      <w:r>
        <w:rPr>
          <w:sz w:val="28"/>
          <w:szCs w:val="28"/>
        </w:rPr>
        <w:t xml:space="preserve"> </w:t>
      </w:r>
    </w:p>
    <w:p w:rsidR="0064126E" w:rsidRPr="00694455" w:rsidRDefault="0064126E" w:rsidP="0064126E">
      <w:pPr>
        <w:spacing w:line="360" w:lineRule="auto"/>
        <w:ind w:firstLine="709"/>
        <w:jc w:val="both"/>
        <w:rPr>
          <w:sz w:val="28"/>
          <w:szCs w:val="28"/>
        </w:rPr>
      </w:pPr>
      <w:r w:rsidRPr="00694455">
        <w:rPr>
          <w:color w:val="000000"/>
          <w:sz w:val="28"/>
          <w:szCs w:val="28"/>
        </w:rPr>
        <w:t>Начальник Уссурийского почтамта несет персональную ответственность перед руководством УФПС Приморского края за:</w:t>
      </w:r>
    </w:p>
    <w:p w:rsidR="0064126E" w:rsidRPr="00694455" w:rsidRDefault="0064126E" w:rsidP="0064126E">
      <w:pPr>
        <w:spacing w:line="360" w:lineRule="auto"/>
        <w:ind w:firstLine="360"/>
        <w:jc w:val="both"/>
        <w:rPr>
          <w:color w:val="000000"/>
          <w:sz w:val="28"/>
          <w:szCs w:val="28"/>
        </w:rPr>
      </w:pPr>
      <w:r w:rsidRPr="00694455">
        <w:rPr>
          <w:color w:val="000000"/>
          <w:sz w:val="28"/>
          <w:szCs w:val="28"/>
        </w:rPr>
        <w:t>- выполнением почтамтом принятых на себя обязательств перед клиентурой, а также за исполнением приказов, распоряжений и иных указаний руководства УФПС Приморского края;</w:t>
      </w:r>
    </w:p>
    <w:p w:rsidR="0064126E" w:rsidRPr="00694455" w:rsidRDefault="0064126E" w:rsidP="0064126E">
      <w:pPr>
        <w:spacing w:line="360" w:lineRule="auto"/>
        <w:ind w:firstLine="360"/>
        <w:jc w:val="both"/>
        <w:rPr>
          <w:color w:val="000000"/>
          <w:sz w:val="28"/>
          <w:szCs w:val="28"/>
        </w:rPr>
      </w:pPr>
      <w:r w:rsidRPr="00694455">
        <w:rPr>
          <w:color w:val="000000"/>
          <w:sz w:val="28"/>
          <w:szCs w:val="28"/>
        </w:rPr>
        <w:t>- соблюдение экономических нормативов и показателей ликвидности баланса;</w:t>
      </w:r>
    </w:p>
    <w:p w:rsidR="0064126E" w:rsidRPr="00694455" w:rsidRDefault="0064126E" w:rsidP="0064126E">
      <w:pPr>
        <w:spacing w:line="360" w:lineRule="auto"/>
        <w:ind w:firstLine="360"/>
        <w:jc w:val="both"/>
        <w:rPr>
          <w:color w:val="000000"/>
          <w:sz w:val="28"/>
          <w:szCs w:val="28"/>
        </w:rPr>
      </w:pPr>
      <w:r w:rsidRPr="00694455">
        <w:rPr>
          <w:color w:val="000000"/>
          <w:sz w:val="28"/>
          <w:szCs w:val="28"/>
        </w:rPr>
        <w:t>- выполнением плановых показателей работы Уссурийского почтамта и его отделений.</w:t>
      </w:r>
    </w:p>
    <w:p w:rsidR="0064126E" w:rsidRDefault="0064126E" w:rsidP="0064126E">
      <w:pPr>
        <w:pStyle w:val="20"/>
        <w:spacing w:after="0" w:line="360" w:lineRule="auto"/>
        <w:ind w:left="0" w:firstLine="709"/>
        <w:jc w:val="both"/>
        <w:rPr>
          <w:color w:val="000000"/>
          <w:sz w:val="28"/>
          <w:szCs w:val="28"/>
        </w:rPr>
      </w:pPr>
      <w:r w:rsidRPr="00694455">
        <w:rPr>
          <w:color w:val="000000"/>
          <w:sz w:val="28"/>
          <w:szCs w:val="28"/>
        </w:rPr>
        <w:t>Начальник Уссурийского почтамта организует и координирует всю деятельность почтамта</w:t>
      </w:r>
      <w:r>
        <w:rPr>
          <w:color w:val="000000"/>
          <w:sz w:val="28"/>
          <w:szCs w:val="28"/>
        </w:rPr>
        <w:t xml:space="preserve">, </w:t>
      </w:r>
      <w:r w:rsidRPr="00694455">
        <w:rPr>
          <w:color w:val="000000"/>
          <w:sz w:val="28"/>
          <w:szCs w:val="28"/>
        </w:rPr>
        <w:t>а также устанавливает распоряжения обязанностей между работниками и направляет их работу</w:t>
      </w:r>
      <w:r>
        <w:rPr>
          <w:color w:val="000000"/>
          <w:sz w:val="28"/>
          <w:szCs w:val="28"/>
        </w:rPr>
        <w:t xml:space="preserve">. На почтамте существует своя организационная структура </w:t>
      </w:r>
      <w:r w:rsidRPr="008B2DD8">
        <w:rPr>
          <w:color w:val="000000"/>
          <w:sz w:val="28"/>
          <w:szCs w:val="28"/>
        </w:rPr>
        <w:t>предприятия (см. Приложени</w:t>
      </w:r>
      <w:r w:rsidR="008B2DD8" w:rsidRPr="008B2DD8">
        <w:rPr>
          <w:color w:val="000000"/>
          <w:sz w:val="28"/>
          <w:szCs w:val="28"/>
        </w:rPr>
        <w:t>е</w:t>
      </w:r>
      <w:r w:rsidRPr="008B2DD8">
        <w:rPr>
          <w:color w:val="000000"/>
          <w:sz w:val="28"/>
          <w:szCs w:val="28"/>
        </w:rPr>
        <w:t>, рисунок 1).</w:t>
      </w:r>
      <w:r w:rsidRPr="00694455">
        <w:rPr>
          <w:color w:val="000000"/>
          <w:sz w:val="28"/>
          <w:szCs w:val="28"/>
        </w:rPr>
        <w:t xml:space="preserve"> </w:t>
      </w:r>
      <w:r>
        <w:rPr>
          <w:color w:val="000000"/>
          <w:sz w:val="28"/>
          <w:szCs w:val="28"/>
        </w:rPr>
        <w:t xml:space="preserve">                  </w:t>
      </w:r>
      <w:r w:rsidRPr="00694455">
        <w:rPr>
          <w:color w:val="000000"/>
          <w:sz w:val="28"/>
          <w:szCs w:val="28"/>
        </w:rPr>
        <w:t>В пределах своей компетенции</w:t>
      </w:r>
      <w:r>
        <w:rPr>
          <w:color w:val="000000"/>
          <w:sz w:val="28"/>
          <w:szCs w:val="28"/>
        </w:rPr>
        <w:t xml:space="preserve"> начальник </w:t>
      </w:r>
      <w:r w:rsidRPr="00694455">
        <w:rPr>
          <w:color w:val="000000"/>
          <w:sz w:val="28"/>
          <w:szCs w:val="28"/>
        </w:rPr>
        <w:t>издает приказы и распоряжения, дает обязательные для работников указания.</w:t>
      </w:r>
    </w:p>
    <w:p w:rsidR="007F35EB" w:rsidRDefault="00751A37" w:rsidP="005D5D82">
      <w:pPr>
        <w:spacing w:line="360" w:lineRule="auto"/>
        <w:jc w:val="center"/>
        <w:rPr>
          <w:b/>
          <w:color w:val="000000"/>
          <w:sz w:val="32"/>
          <w:szCs w:val="32"/>
        </w:rPr>
      </w:pPr>
      <w:r>
        <w:rPr>
          <w:b/>
          <w:sz w:val="28"/>
          <w:szCs w:val="28"/>
        </w:rPr>
        <w:br w:type="page"/>
      </w:r>
      <w:r w:rsidRPr="00121577">
        <w:rPr>
          <w:b/>
          <w:sz w:val="32"/>
          <w:szCs w:val="32"/>
        </w:rPr>
        <w:t xml:space="preserve">2 Современное состояние </w:t>
      </w:r>
      <w:r w:rsidR="007F35EB" w:rsidRPr="007F35EB">
        <w:rPr>
          <w:b/>
          <w:color w:val="000000"/>
          <w:sz w:val="32"/>
          <w:szCs w:val="32"/>
        </w:rPr>
        <w:t xml:space="preserve">УФПС ПК – филиала </w:t>
      </w:r>
    </w:p>
    <w:p w:rsidR="00751A37" w:rsidRPr="00121577" w:rsidRDefault="007F35EB" w:rsidP="005D5D82">
      <w:pPr>
        <w:spacing w:line="360" w:lineRule="auto"/>
        <w:jc w:val="center"/>
        <w:rPr>
          <w:b/>
          <w:sz w:val="32"/>
          <w:szCs w:val="32"/>
        </w:rPr>
      </w:pPr>
      <w:r w:rsidRPr="007F35EB">
        <w:rPr>
          <w:b/>
          <w:color w:val="000000"/>
          <w:sz w:val="32"/>
          <w:szCs w:val="32"/>
        </w:rPr>
        <w:t>ФГУП «Почта России» Уссурийского почтамта</w:t>
      </w:r>
    </w:p>
    <w:p w:rsidR="005D5D82" w:rsidRDefault="005D5D82" w:rsidP="005D5D82">
      <w:pPr>
        <w:spacing w:line="360" w:lineRule="auto"/>
        <w:jc w:val="center"/>
        <w:rPr>
          <w:b/>
          <w:sz w:val="28"/>
          <w:szCs w:val="28"/>
        </w:rPr>
      </w:pPr>
    </w:p>
    <w:p w:rsidR="00751A37" w:rsidRDefault="003A394B" w:rsidP="00751A37">
      <w:pPr>
        <w:spacing w:line="360" w:lineRule="auto"/>
        <w:jc w:val="center"/>
        <w:rPr>
          <w:b/>
          <w:sz w:val="28"/>
          <w:szCs w:val="28"/>
        </w:rPr>
      </w:pPr>
      <w:r>
        <w:rPr>
          <w:b/>
          <w:sz w:val="28"/>
          <w:szCs w:val="28"/>
        </w:rPr>
        <w:t xml:space="preserve">2.1 </w:t>
      </w:r>
      <w:r w:rsidR="00DB2AB5" w:rsidRPr="00DB2AB5">
        <w:rPr>
          <w:b/>
          <w:sz w:val="28"/>
          <w:szCs w:val="28"/>
        </w:rPr>
        <w:t>Основные направления деятельности</w:t>
      </w:r>
      <w:r w:rsidR="00DB2AB5">
        <w:rPr>
          <w:b/>
          <w:sz w:val="28"/>
          <w:szCs w:val="28"/>
        </w:rPr>
        <w:t xml:space="preserve"> </w:t>
      </w:r>
    </w:p>
    <w:p w:rsidR="00DB2AB5" w:rsidRDefault="00DB2AB5" w:rsidP="00751A37">
      <w:pPr>
        <w:spacing w:line="360" w:lineRule="auto"/>
        <w:jc w:val="center"/>
        <w:rPr>
          <w:b/>
          <w:sz w:val="28"/>
          <w:szCs w:val="28"/>
        </w:rPr>
      </w:pPr>
    </w:p>
    <w:p w:rsidR="00DB2AB5" w:rsidRPr="005D5D82" w:rsidRDefault="00DB2AB5" w:rsidP="00DB2AB5">
      <w:pPr>
        <w:spacing w:before="60" w:line="360" w:lineRule="auto"/>
        <w:ind w:firstLine="720"/>
        <w:jc w:val="both"/>
        <w:rPr>
          <w:snapToGrid w:val="0"/>
          <w:sz w:val="28"/>
          <w:szCs w:val="28"/>
        </w:rPr>
      </w:pPr>
      <w:r w:rsidRPr="005D5D82">
        <w:rPr>
          <w:snapToGrid w:val="0"/>
          <w:sz w:val="28"/>
          <w:szCs w:val="28"/>
        </w:rPr>
        <w:t>Большое влияние на результаты хозяйственной деятельнос</w:t>
      </w:r>
      <w:r w:rsidRPr="005D5D82">
        <w:rPr>
          <w:snapToGrid w:val="0"/>
          <w:sz w:val="28"/>
          <w:szCs w:val="28"/>
        </w:rPr>
        <w:softHyphen/>
        <w:t xml:space="preserve">ти </w:t>
      </w:r>
      <w:r>
        <w:rPr>
          <w:snapToGrid w:val="0"/>
          <w:sz w:val="28"/>
          <w:szCs w:val="28"/>
        </w:rPr>
        <w:t xml:space="preserve">предприятия </w:t>
      </w:r>
      <w:r w:rsidRPr="005D5D82">
        <w:rPr>
          <w:snapToGrid w:val="0"/>
          <w:sz w:val="28"/>
          <w:szCs w:val="28"/>
        </w:rPr>
        <w:t>оказыва</w:t>
      </w:r>
      <w:r>
        <w:rPr>
          <w:snapToGrid w:val="0"/>
          <w:sz w:val="28"/>
          <w:szCs w:val="28"/>
        </w:rPr>
        <w:t>е</w:t>
      </w:r>
      <w:r w:rsidRPr="005D5D82">
        <w:rPr>
          <w:snapToGrid w:val="0"/>
          <w:sz w:val="28"/>
          <w:szCs w:val="28"/>
        </w:rPr>
        <w:t xml:space="preserve">т </w:t>
      </w:r>
      <w:r>
        <w:rPr>
          <w:snapToGrid w:val="0"/>
          <w:sz w:val="28"/>
          <w:szCs w:val="28"/>
        </w:rPr>
        <w:t>номенклатура товаров и услуг</w:t>
      </w:r>
      <w:r w:rsidRPr="005D5D82">
        <w:rPr>
          <w:snapToGrid w:val="0"/>
          <w:sz w:val="28"/>
          <w:szCs w:val="28"/>
        </w:rPr>
        <w:t>.</w:t>
      </w:r>
      <w:r>
        <w:rPr>
          <w:snapToGrid w:val="0"/>
          <w:sz w:val="28"/>
          <w:szCs w:val="28"/>
        </w:rPr>
        <w:t xml:space="preserve"> </w:t>
      </w:r>
      <w:r w:rsidRPr="005D5D82">
        <w:rPr>
          <w:snapToGrid w:val="0"/>
          <w:sz w:val="28"/>
          <w:szCs w:val="28"/>
        </w:rPr>
        <w:t xml:space="preserve">При формировании </w:t>
      </w:r>
      <w:r>
        <w:rPr>
          <w:snapToGrid w:val="0"/>
          <w:sz w:val="28"/>
          <w:szCs w:val="28"/>
        </w:rPr>
        <w:t xml:space="preserve">номенклатуры товаров и услуг </w:t>
      </w:r>
      <w:r w:rsidRPr="005D5D82">
        <w:rPr>
          <w:snapToGrid w:val="0"/>
          <w:sz w:val="28"/>
          <w:szCs w:val="28"/>
        </w:rPr>
        <w:t>предприятие должно учитывать, с одной стороны</w:t>
      </w:r>
      <w:r>
        <w:rPr>
          <w:snapToGrid w:val="0"/>
          <w:sz w:val="28"/>
          <w:szCs w:val="28"/>
        </w:rPr>
        <w:t>, спрос на данные виды товаров и услуг</w:t>
      </w:r>
      <w:r w:rsidRPr="005D5D82">
        <w:rPr>
          <w:snapToGrid w:val="0"/>
          <w:sz w:val="28"/>
          <w:szCs w:val="28"/>
        </w:rPr>
        <w:t>, а с другой - наиболее эффективное использование</w:t>
      </w:r>
      <w:r>
        <w:rPr>
          <w:snapToGrid w:val="0"/>
          <w:sz w:val="28"/>
          <w:szCs w:val="28"/>
        </w:rPr>
        <w:t xml:space="preserve"> трудовых, </w:t>
      </w:r>
      <w:r w:rsidRPr="005D5D82">
        <w:rPr>
          <w:snapToGrid w:val="0"/>
          <w:sz w:val="28"/>
          <w:szCs w:val="28"/>
        </w:rPr>
        <w:t>технических, технологи</w:t>
      </w:r>
      <w:r w:rsidRPr="005D5D82">
        <w:rPr>
          <w:snapToGrid w:val="0"/>
          <w:sz w:val="28"/>
          <w:szCs w:val="28"/>
        </w:rPr>
        <w:softHyphen/>
        <w:t>ческих, финансовых и других ресурсов, имеющихся в его распо</w:t>
      </w:r>
      <w:r w:rsidRPr="005D5D82">
        <w:rPr>
          <w:snapToGrid w:val="0"/>
          <w:sz w:val="28"/>
          <w:szCs w:val="28"/>
        </w:rPr>
        <w:softHyphen/>
        <w:t xml:space="preserve">ряжении. Система формирования </w:t>
      </w:r>
      <w:r>
        <w:rPr>
          <w:snapToGrid w:val="0"/>
          <w:sz w:val="28"/>
          <w:szCs w:val="28"/>
        </w:rPr>
        <w:t>номенклатуры</w:t>
      </w:r>
      <w:r w:rsidRPr="005D5D82">
        <w:rPr>
          <w:snapToGrid w:val="0"/>
          <w:sz w:val="28"/>
          <w:szCs w:val="28"/>
        </w:rPr>
        <w:t xml:space="preserve"> включает в себя следующие основные моменты:</w:t>
      </w:r>
    </w:p>
    <w:p w:rsidR="00DB2AB5" w:rsidRPr="005D5D82" w:rsidRDefault="00DB2AB5" w:rsidP="00DB2AB5">
      <w:pPr>
        <w:numPr>
          <w:ilvl w:val="0"/>
          <w:numId w:val="5"/>
        </w:numPr>
        <w:tabs>
          <w:tab w:val="num" w:pos="660"/>
        </w:tabs>
        <w:spacing w:line="360" w:lineRule="auto"/>
        <w:ind w:left="0" w:firstLine="720"/>
        <w:jc w:val="both"/>
        <w:rPr>
          <w:snapToGrid w:val="0"/>
          <w:sz w:val="28"/>
          <w:szCs w:val="28"/>
        </w:rPr>
      </w:pPr>
      <w:r w:rsidRPr="005D5D82">
        <w:rPr>
          <w:snapToGrid w:val="0"/>
          <w:sz w:val="28"/>
          <w:szCs w:val="28"/>
        </w:rPr>
        <w:t>определение текущих и перспективных потребностей поку</w:t>
      </w:r>
      <w:r w:rsidRPr="005D5D82">
        <w:rPr>
          <w:snapToGrid w:val="0"/>
          <w:sz w:val="28"/>
          <w:szCs w:val="28"/>
        </w:rPr>
        <w:softHyphen/>
        <w:t>пателей;</w:t>
      </w:r>
    </w:p>
    <w:p w:rsidR="00DB2AB5" w:rsidRPr="005D5D82" w:rsidRDefault="00DB2AB5" w:rsidP="00DB2AB5">
      <w:pPr>
        <w:numPr>
          <w:ilvl w:val="0"/>
          <w:numId w:val="6"/>
        </w:numPr>
        <w:tabs>
          <w:tab w:val="num" w:pos="660"/>
        </w:tabs>
        <w:spacing w:line="360" w:lineRule="auto"/>
        <w:ind w:left="0" w:firstLine="720"/>
        <w:jc w:val="both"/>
        <w:rPr>
          <w:snapToGrid w:val="0"/>
          <w:sz w:val="28"/>
          <w:szCs w:val="28"/>
        </w:rPr>
      </w:pPr>
      <w:r w:rsidRPr="005D5D82">
        <w:rPr>
          <w:snapToGrid w:val="0"/>
          <w:sz w:val="28"/>
          <w:szCs w:val="28"/>
        </w:rPr>
        <w:t xml:space="preserve">оценку уровня конкурентоспособности </w:t>
      </w:r>
      <w:r>
        <w:rPr>
          <w:snapToGrid w:val="0"/>
          <w:sz w:val="28"/>
          <w:szCs w:val="28"/>
        </w:rPr>
        <w:t>товаров и услуг</w:t>
      </w:r>
      <w:r w:rsidRPr="005D5D82">
        <w:rPr>
          <w:snapToGrid w:val="0"/>
          <w:sz w:val="28"/>
          <w:szCs w:val="28"/>
        </w:rPr>
        <w:t>;</w:t>
      </w:r>
    </w:p>
    <w:p w:rsidR="00DB2AB5" w:rsidRPr="005D5D82" w:rsidRDefault="00DB2AB5" w:rsidP="00DB2AB5">
      <w:pPr>
        <w:numPr>
          <w:ilvl w:val="0"/>
          <w:numId w:val="8"/>
        </w:numPr>
        <w:tabs>
          <w:tab w:val="num" w:pos="660"/>
        </w:tabs>
        <w:spacing w:line="360" w:lineRule="auto"/>
        <w:ind w:left="0" w:firstLine="720"/>
        <w:jc w:val="both"/>
        <w:rPr>
          <w:snapToGrid w:val="0"/>
          <w:sz w:val="28"/>
          <w:szCs w:val="28"/>
        </w:rPr>
      </w:pPr>
      <w:r w:rsidRPr="005D5D82">
        <w:rPr>
          <w:snapToGrid w:val="0"/>
          <w:sz w:val="28"/>
          <w:szCs w:val="28"/>
        </w:rPr>
        <w:t>оценку экономической эффективности и степени риска из</w:t>
      </w:r>
      <w:r w:rsidRPr="005D5D82">
        <w:rPr>
          <w:snapToGrid w:val="0"/>
          <w:sz w:val="28"/>
          <w:szCs w:val="28"/>
        </w:rPr>
        <w:softHyphen/>
      </w:r>
      <w:r>
        <w:rPr>
          <w:snapToGrid w:val="0"/>
          <w:sz w:val="28"/>
          <w:szCs w:val="28"/>
        </w:rPr>
        <w:t>менений в ассортименте (номенклатуре) товаров и услуг.</w:t>
      </w:r>
    </w:p>
    <w:p w:rsidR="00DB2AB5" w:rsidRPr="005D5D82" w:rsidRDefault="00DB2AB5" w:rsidP="00DB2AB5">
      <w:pPr>
        <w:spacing w:before="60" w:line="360" w:lineRule="auto"/>
        <w:ind w:firstLine="720"/>
        <w:jc w:val="both"/>
        <w:rPr>
          <w:snapToGrid w:val="0"/>
          <w:sz w:val="28"/>
          <w:szCs w:val="28"/>
        </w:rPr>
      </w:pPr>
      <w:r w:rsidRPr="005D5D82">
        <w:rPr>
          <w:snapToGrid w:val="0"/>
          <w:sz w:val="28"/>
          <w:szCs w:val="28"/>
        </w:rPr>
        <w:t>Важным показа</w:t>
      </w:r>
      <w:r>
        <w:rPr>
          <w:snapToGrid w:val="0"/>
          <w:sz w:val="28"/>
          <w:szCs w:val="28"/>
        </w:rPr>
        <w:t xml:space="preserve">телем деятельности </w:t>
      </w:r>
      <w:r w:rsidRPr="005D5D82">
        <w:rPr>
          <w:snapToGrid w:val="0"/>
          <w:sz w:val="28"/>
          <w:szCs w:val="28"/>
        </w:rPr>
        <w:t>предприя</w:t>
      </w:r>
      <w:r w:rsidRPr="005D5D82">
        <w:rPr>
          <w:snapToGrid w:val="0"/>
          <w:sz w:val="28"/>
          <w:szCs w:val="28"/>
        </w:rPr>
        <w:softHyphen/>
        <w:t xml:space="preserve">тий является качество </w:t>
      </w:r>
      <w:r>
        <w:rPr>
          <w:snapToGrid w:val="0"/>
          <w:sz w:val="28"/>
          <w:szCs w:val="28"/>
        </w:rPr>
        <w:t>продаваемых товаров и оказываемых услуг. П</w:t>
      </w:r>
      <w:r w:rsidRPr="005D5D82">
        <w:rPr>
          <w:snapToGrid w:val="0"/>
          <w:sz w:val="28"/>
          <w:szCs w:val="28"/>
        </w:rPr>
        <w:t>овышение</w:t>
      </w:r>
      <w:r>
        <w:rPr>
          <w:snapToGrid w:val="0"/>
          <w:sz w:val="28"/>
          <w:szCs w:val="28"/>
        </w:rPr>
        <w:t xml:space="preserve"> качества</w:t>
      </w:r>
      <w:r w:rsidRPr="005D5D82">
        <w:rPr>
          <w:snapToGrid w:val="0"/>
          <w:sz w:val="28"/>
          <w:szCs w:val="28"/>
        </w:rPr>
        <w:t xml:space="preserve"> - одна из форм конкурентной борьбы, завоевания и удержания позиций на рын</w:t>
      </w:r>
      <w:r w:rsidRPr="005D5D82">
        <w:rPr>
          <w:snapToGrid w:val="0"/>
          <w:sz w:val="28"/>
          <w:szCs w:val="28"/>
        </w:rPr>
        <w:softHyphen/>
        <w:t xml:space="preserve">ке. Высокий уровень качества </w:t>
      </w:r>
      <w:r>
        <w:rPr>
          <w:snapToGrid w:val="0"/>
          <w:sz w:val="28"/>
          <w:szCs w:val="28"/>
        </w:rPr>
        <w:t>товаров и услуг</w:t>
      </w:r>
      <w:r w:rsidRPr="005D5D82">
        <w:rPr>
          <w:snapToGrid w:val="0"/>
          <w:sz w:val="28"/>
          <w:szCs w:val="28"/>
        </w:rPr>
        <w:t xml:space="preserve"> способствует повыше</w:t>
      </w:r>
      <w:r w:rsidRPr="005D5D82">
        <w:rPr>
          <w:snapToGrid w:val="0"/>
          <w:sz w:val="28"/>
          <w:szCs w:val="28"/>
        </w:rPr>
        <w:softHyphen/>
        <w:t>нию спроса и увеличению суммы прибыли не толь</w:t>
      </w:r>
      <w:r w:rsidRPr="005D5D82">
        <w:rPr>
          <w:snapToGrid w:val="0"/>
          <w:sz w:val="28"/>
          <w:szCs w:val="28"/>
        </w:rPr>
        <w:softHyphen/>
        <w:t>ко за счет объема продаж, но и за счет более высоких цен.</w:t>
      </w:r>
    </w:p>
    <w:p w:rsidR="00DB2AB5" w:rsidRDefault="00DB2AB5" w:rsidP="00DB2AB5">
      <w:pPr>
        <w:spacing w:line="360" w:lineRule="auto"/>
        <w:ind w:firstLine="720"/>
        <w:jc w:val="both"/>
        <w:rPr>
          <w:sz w:val="28"/>
          <w:szCs w:val="28"/>
        </w:rPr>
      </w:pPr>
      <w:r w:rsidRPr="00091F21">
        <w:rPr>
          <w:sz w:val="28"/>
          <w:szCs w:val="28"/>
        </w:rPr>
        <w:t>Основн</w:t>
      </w:r>
      <w:r>
        <w:rPr>
          <w:sz w:val="28"/>
          <w:szCs w:val="28"/>
        </w:rPr>
        <w:t xml:space="preserve">ой целью </w:t>
      </w:r>
      <w:r w:rsidRPr="00091F21">
        <w:rPr>
          <w:sz w:val="28"/>
          <w:szCs w:val="28"/>
        </w:rPr>
        <w:t>деятельности Уссурийского почтамта</w:t>
      </w:r>
      <w:r>
        <w:rPr>
          <w:sz w:val="28"/>
          <w:szCs w:val="28"/>
        </w:rPr>
        <w:t xml:space="preserve">, как и </w:t>
      </w:r>
      <w:r w:rsidRPr="00091F21">
        <w:rPr>
          <w:sz w:val="28"/>
          <w:szCs w:val="28"/>
        </w:rPr>
        <w:t>любого другого</w:t>
      </w:r>
      <w:r>
        <w:rPr>
          <w:sz w:val="28"/>
          <w:szCs w:val="28"/>
        </w:rPr>
        <w:t xml:space="preserve"> предприятия,</w:t>
      </w:r>
      <w:r w:rsidRPr="00091F21">
        <w:rPr>
          <w:sz w:val="28"/>
          <w:szCs w:val="28"/>
        </w:rPr>
        <w:t xml:space="preserve"> </w:t>
      </w:r>
      <w:r>
        <w:rPr>
          <w:sz w:val="28"/>
          <w:szCs w:val="28"/>
        </w:rPr>
        <w:t xml:space="preserve">является получение прибыли. В связи с этим на каждом почтамте существует отдел продаж товаров и услуг, который непосредственно занимается осуществлением торговой деятельности. Кроме этого существуют другие отделы, которые оказывают услуги почтовой связи, денежного посредничества и другие. </w:t>
      </w:r>
    </w:p>
    <w:p w:rsidR="00DB2AB5" w:rsidRDefault="00DB2AB5" w:rsidP="00DB2AB5">
      <w:pPr>
        <w:pStyle w:val="20"/>
        <w:spacing w:line="360" w:lineRule="auto"/>
        <w:ind w:left="0" w:firstLine="720"/>
        <w:jc w:val="both"/>
        <w:rPr>
          <w:sz w:val="28"/>
          <w:szCs w:val="28"/>
        </w:rPr>
      </w:pPr>
      <w:r w:rsidRPr="008B119E">
        <w:rPr>
          <w:sz w:val="28"/>
          <w:szCs w:val="28"/>
        </w:rPr>
        <w:t xml:space="preserve">В таблице </w:t>
      </w:r>
      <w:r>
        <w:rPr>
          <w:sz w:val="28"/>
          <w:szCs w:val="28"/>
        </w:rPr>
        <w:t xml:space="preserve">1 представлены основные направления деятельности </w:t>
      </w:r>
      <w:r w:rsidRPr="00EF368D">
        <w:rPr>
          <w:sz w:val="28"/>
          <w:szCs w:val="28"/>
        </w:rPr>
        <w:t xml:space="preserve">ФГУП «Почта России» УФПС Приморского края </w:t>
      </w:r>
      <w:r w:rsidRPr="00EF368D">
        <w:rPr>
          <w:color w:val="000000"/>
          <w:sz w:val="28"/>
          <w:szCs w:val="28"/>
        </w:rPr>
        <w:t>Уссурийского почтамта</w:t>
      </w:r>
      <w:r w:rsidRPr="008B119E">
        <w:rPr>
          <w:sz w:val="28"/>
          <w:szCs w:val="28"/>
        </w:rPr>
        <w:t>.</w:t>
      </w:r>
    </w:p>
    <w:p w:rsidR="008B119E" w:rsidRPr="00043973" w:rsidRDefault="008B119E" w:rsidP="00043973">
      <w:pPr>
        <w:spacing w:line="360" w:lineRule="auto"/>
        <w:jc w:val="both"/>
        <w:rPr>
          <w:color w:val="000000"/>
          <w:sz w:val="28"/>
          <w:szCs w:val="28"/>
        </w:rPr>
      </w:pPr>
      <w:r>
        <w:rPr>
          <w:sz w:val="28"/>
          <w:szCs w:val="28"/>
        </w:rPr>
        <w:t xml:space="preserve">Таблица </w:t>
      </w:r>
      <w:r w:rsidR="00D0107E">
        <w:rPr>
          <w:sz w:val="28"/>
          <w:szCs w:val="28"/>
        </w:rPr>
        <w:t xml:space="preserve">1 </w:t>
      </w:r>
      <w:r w:rsidR="0091049E">
        <w:rPr>
          <w:sz w:val="28"/>
          <w:szCs w:val="28"/>
        </w:rPr>
        <w:t>–</w:t>
      </w:r>
      <w:r w:rsidR="005D5D82" w:rsidRPr="008B119E">
        <w:rPr>
          <w:sz w:val="28"/>
          <w:szCs w:val="28"/>
        </w:rPr>
        <w:t xml:space="preserve"> </w:t>
      </w:r>
      <w:r w:rsidR="00797BAE">
        <w:rPr>
          <w:sz w:val="28"/>
          <w:szCs w:val="28"/>
        </w:rPr>
        <w:t xml:space="preserve">Основные направления деятельности </w:t>
      </w:r>
      <w:r w:rsidR="00043973" w:rsidRPr="00B927D6">
        <w:rPr>
          <w:color w:val="000000"/>
          <w:sz w:val="28"/>
          <w:szCs w:val="28"/>
        </w:rPr>
        <w:t>УФПС ПК</w:t>
      </w:r>
      <w:r w:rsidR="00043973">
        <w:rPr>
          <w:color w:val="000000"/>
          <w:sz w:val="28"/>
          <w:szCs w:val="28"/>
        </w:rPr>
        <w:t xml:space="preserve"> – </w:t>
      </w:r>
      <w:r w:rsidR="00043973" w:rsidRPr="00B927D6">
        <w:rPr>
          <w:color w:val="000000"/>
          <w:sz w:val="28"/>
          <w:szCs w:val="28"/>
        </w:rPr>
        <w:t>филиала ФГУП «Почта России» Уссурийского почтамта</w:t>
      </w:r>
      <w:r w:rsidR="00043973">
        <w:rPr>
          <w:color w:val="000000"/>
          <w:sz w:val="28"/>
          <w:szCs w:val="28"/>
        </w:rPr>
        <w:t xml:space="preserve"> </w:t>
      </w:r>
      <w:r w:rsidR="00EF368D">
        <w:rPr>
          <w:sz w:val="28"/>
          <w:szCs w:val="28"/>
        </w:rPr>
        <w:t>за 2007 – 2009</w:t>
      </w:r>
      <w:r w:rsidR="005D5D82" w:rsidRPr="008B119E">
        <w:rPr>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520"/>
        <w:gridCol w:w="992"/>
        <w:gridCol w:w="1511"/>
        <w:gridCol w:w="954"/>
        <w:gridCol w:w="1477"/>
        <w:gridCol w:w="877"/>
        <w:gridCol w:w="957"/>
      </w:tblGrid>
      <w:tr w:rsidR="00FB4064" w:rsidRPr="000D6F51">
        <w:trPr>
          <w:trHeight w:val="465"/>
        </w:trPr>
        <w:tc>
          <w:tcPr>
            <w:tcW w:w="1849" w:type="dxa"/>
            <w:vMerge w:val="restart"/>
            <w:vAlign w:val="center"/>
          </w:tcPr>
          <w:p w:rsidR="005D5D82" w:rsidRPr="008B119E" w:rsidRDefault="00797BAE" w:rsidP="008C38A6">
            <w:pPr>
              <w:pStyle w:val="20"/>
              <w:spacing w:line="360" w:lineRule="auto"/>
              <w:ind w:left="0"/>
              <w:jc w:val="center"/>
            </w:pPr>
            <w:r>
              <w:t>Направление деятельности</w:t>
            </w:r>
          </w:p>
        </w:tc>
        <w:tc>
          <w:tcPr>
            <w:tcW w:w="2512" w:type="dxa"/>
            <w:gridSpan w:val="2"/>
            <w:vAlign w:val="center"/>
          </w:tcPr>
          <w:p w:rsidR="005D5D82" w:rsidRPr="008B119E" w:rsidRDefault="008B119E" w:rsidP="008C38A6">
            <w:pPr>
              <w:pStyle w:val="20"/>
              <w:spacing w:line="360" w:lineRule="auto"/>
              <w:ind w:left="0"/>
              <w:jc w:val="center"/>
            </w:pPr>
            <w:smartTag w:uri="urn:schemas-microsoft-com:office:smarttags" w:element="metricconverter">
              <w:smartTagPr>
                <w:attr w:name="ProductID" w:val="2007 г"/>
              </w:smartTagPr>
              <w:r w:rsidRPr="008B119E">
                <w:t>200</w:t>
              </w:r>
              <w:r w:rsidR="00EF368D">
                <w:t>7</w:t>
              </w:r>
              <w:r w:rsidR="005D5D82" w:rsidRPr="008B119E">
                <w:t xml:space="preserve"> г</w:t>
              </w:r>
            </w:smartTag>
            <w:r w:rsidR="005D5D82" w:rsidRPr="008B119E">
              <w:t>.</w:t>
            </w:r>
          </w:p>
        </w:tc>
        <w:tc>
          <w:tcPr>
            <w:tcW w:w="2465" w:type="dxa"/>
            <w:gridSpan w:val="2"/>
            <w:vAlign w:val="center"/>
          </w:tcPr>
          <w:p w:rsidR="005D5D82" w:rsidRPr="008B119E" w:rsidRDefault="008B119E" w:rsidP="008C38A6">
            <w:pPr>
              <w:pStyle w:val="20"/>
              <w:spacing w:line="360" w:lineRule="auto"/>
              <w:ind w:left="0"/>
              <w:jc w:val="center"/>
            </w:pPr>
            <w:smartTag w:uri="urn:schemas-microsoft-com:office:smarttags" w:element="metricconverter">
              <w:smartTagPr>
                <w:attr w:name="ProductID" w:val="2008 г"/>
              </w:smartTagPr>
              <w:r w:rsidRPr="008B119E">
                <w:t>200</w:t>
              </w:r>
              <w:r w:rsidR="00EF368D">
                <w:t>8</w:t>
              </w:r>
              <w:r w:rsidR="005D5D82" w:rsidRPr="008B119E">
                <w:t xml:space="preserve"> г</w:t>
              </w:r>
            </w:smartTag>
            <w:r w:rsidR="005D5D82" w:rsidRPr="008B119E">
              <w:t>.</w:t>
            </w:r>
          </w:p>
        </w:tc>
        <w:tc>
          <w:tcPr>
            <w:tcW w:w="2354" w:type="dxa"/>
            <w:gridSpan w:val="2"/>
            <w:vAlign w:val="center"/>
          </w:tcPr>
          <w:p w:rsidR="005D5D82" w:rsidRPr="008B119E" w:rsidRDefault="008B119E" w:rsidP="008C38A6">
            <w:pPr>
              <w:pStyle w:val="20"/>
              <w:spacing w:line="360" w:lineRule="auto"/>
              <w:ind w:left="0"/>
              <w:jc w:val="center"/>
            </w:pPr>
            <w:smartTag w:uri="urn:schemas-microsoft-com:office:smarttags" w:element="metricconverter">
              <w:smartTagPr>
                <w:attr w:name="ProductID" w:val="2009 г"/>
              </w:smartTagPr>
              <w:r w:rsidRPr="008B119E">
                <w:t>200</w:t>
              </w:r>
              <w:r w:rsidR="00EF368D">
                <w:t>9</w:t>
              </w:r>
              <w:r w:rsidR="005D5D82" w:rsidRPr="008B119E">
                <w:t xml:space="preserve"> г</w:t>
              </w:r>
            </w:smartTag>
            <w:r w:rsidR="005D5D82" w:rsidRPr="008B119E">
              <w:t>.</w:t>
            </w:r>
          </w:p>
        </w:tc>
        <w:tc>
          <w:tcPr>
            <w:tcW w:w="957" w:type="dxa"/>
            <w:vMerge w:val="restart"/>
            <w:vAlign w:val="center"/>
          </w:tcPr>
          <w:p w:rsidR="005D5D82" w:rsidRPr="008B119E" w:rsidRDefault="008B119E" w:rsidP="008C38A6">
            <w:pPr>
              <w:pStyle w:val="20"/>
              <w:spacing w:line="360" w:lineRule="auto"/>
              <w:ind w:left="0"/>
              <w:jc w:val="center"/>
            </w:pPr>
            <w:smartTag w:uri="urn:schemas-microsoft-com:office:smarttags" w:element="metricconverter">
              <w:smartTagPr>
                <w:attr w:name="ProductID" w:val="2009 г"/>
              </w:smartTagPr>
              <w:r w:rsidRPr="008B119E">
                <w:t>200</w:t>
              </w:r>
              <w:r w:rsidR="00EF368D">
                <w:t>9</w:t>
              </w:r>
              <w:r w:rsidR="005D5D82" w:rsidRPr="008B119E">
                <w:t xml:space="preserve"> г</w:t>
              </w:r>
            </w:smartTag>
            <w:r w:rsidRPr="008B119E">
              <w:t xml:space="preserve">. к </w:t>
            </w:r>
            <w:smartTag w:uri="urn:schemas-microsoft-com:office:smarttags" w:element="metricconverter">
              <w:smartTagPr>
                <w:attr w:name="ProductID" w:val="2007 г"/>
              </w:smartTagPr>
              <w:r w:rsidRPr="008B119E">
                <w:t>200</w:t>
              </w:r>
              <w:r w:rsidR="00EF368D">
                <w:t>7</w:t>
              </w:r>
              <w:r w:rsidR="005D5D82" w:rsidRPr="008B119E">
                <w:t xml:space="preserve"> г</w:t>
              </w:r>
            </w:smartTag>
            <w:r w:rsidR="005D5D82" w:rsidRPr="008B119E">
              <w:t>. %</w:t>
            </w:r>
          </w:p>
        </w:tc>
      </w:tr>
      <w:tr w:rsidR="0075657C" w:rsidRPr="000D6F51">
        <w:trPr>
          <w:trHeight w:val="345"/>
        </w:trPr>
        <w:tc>
          <w:tcPr>
            <w:tcW w:w="1849" w:type="dxa"/>
            <w:vMerge/>
            <w:vAlign w:val="center"/>
          </w:tcPr>
          <w:p w:rsidR="005D5D82" w:rsidRPr="008B119E" w:rsidRDefault="005D5D82" w:rsidP="008C38A6">
            <w:pPr>
              <w:pStyle w:val="20"/>
              <w:spacing w:line="360" w:lineRule="auto"/>
              <w:ind w:left="0"/>
              <w:jc w:val="center"/>
            </w:pPr>
          </w:p>
        </w:tc>
        <w:tc>
          <w:tcPr>
            <w:tcW w:w="1520" w:type="dxa"/>
            <w:vAlign w:val="center"/>
          </w:tcPr>
          <w:p w:rsidR="005D5D82" w:rsidRPr="008B119E" w:rsidRDefault="005D5D82" w:rsidP="008C38A6">
            <w:pPr>
              <w:pStyle w:val="20"/>
              <w:spacing w:line="360" w:lineRule="auto"/>
              <w:ind w:left="0"/>
              <w:jc w:val="center"/>
            </w:pPr>
            <w:r w:rsidRPr="008B119E">
              <w:t>руб.</w:t>
            </w:r>
          </w:p>
        </w:tc>
        <w:tc>
          <w:tcPr>
            <w:tcW w:w="992" w:type="dxa"/>
            <w:vAlign w:val="center"/>
          </w:tcPr>
          <w:p w:rsidR="005D5D82" w:rsidRPr="008B119E" w:rsidRDefault="005D5D82" w:rsidP="008C38A6">
            <w:pPr>
              <w:pStyle w:val="20"/>
              <w:spacing w:line="360" w:lineRule="auto"/>
              <w:ind w:left="0"/>
              <w:jc w:val="center"/>
            </w:pPr>
            <w:r w:rsidRPr="008B119E">
              <w:t>%</w:t>
            </w:r>
          </w:p>
        </w:tc>
        <w:tc>
          <w:tcPr>
            <w:tcW w:w="1511" w:type="dxa"/>
            <w:vAlign w:val="center"/>
          </w:tcPr>
          <w:p w:rsidR="005D5D82" w:rsidRPr="008B119E" w:rsidRDefault="005D5D82" w:rsidP="008C38A6">
            <w:pPr>
              <w:pStyle w:val="20"/>
              <w:spacing w:line="360" w:lineRule="auto"/>
              <w:ind w:left="0"/>
              <w:jc w:val="center"/>
            </w:pPr>
            <w:r w:rsidRPr="008B119E">
              <w:t>руб.</w:t>
            </w:r>
          </w:p>
        </w:tc>
        <w:tc>
          <w:tcPr>
            <w:tcW w:w="954" w:type="dxa"/>
            <w:vAlign w:val="center"/>
          </w:tcPr>
          <w:p w:rsidR="005D5D82" w:rsidRPr="008B119E" w:rsidRDefault="005D5D82" w:rsidP="008C38A6">
            <w:pPr>
              <w:pStyle w:val="20"/>
              <w:spacing w:line="360" w:lineRule="auto"/>
              <w:ind w:left="0"/>
              <w:jc w:val="center"/>
            </w:pPr>
            <w:r w:rsidRPr="008B119E">
              <w:t>%</w:t>
            </w:r>
          </w:p>
        </w:tc>
        <w:tc>
          <w:tcPr>
            <w:tcW w:w="1477" w:type="dxa"/>
            <w:vAlign w:val="center"/>
          </w:tcPr>
          <w:p w:rsidR="005D5D82" w:rsidRPr="008B119E" w:rsidRDefault="005D5D82" w:rsidP="008C38A6">
            <w:pPr>
              <w:pStyle w:val="20"/>
              <w:spacing w:line="360" w:lineRule="auto"/>
              <w:ind w:left="0"/>
              <w:jc w:val="center"/>
            </w:pPr>
            <w:r w:rsidRPr="008B119E">
              <w:t>руб.</w:t>
            </w:r>
          </w:p>
        </w:tc>
        <w:tc>
          <w:tcPr>
            <w:tcW w:w="877" w:type="dxa"/>
            <w:vAlign w:val="center"/>
          </w:tcPr>
          <w:p w:rsidR="005D5D82" w:rsidRPr="008B119E" w:rsidRDefault="005D5D82" w:rsidP="008C38A6">
            <w:pPr>
              <w:pStyle w:val="20"/>
              <w:spacing w:line="360" w:lineRule="auto"/>
              <w:ind w:left="0"/>
              <w:jc w:val="center"/>
            </w:pPr>
            <w:r w:rsidRPr="008B119E">
              <w:t>%</w:t>
            </w:r>
          </w:p>
        </w:tc>
        <w:tc>
          <w:tcPr>
            <w:tcW w:w="957" w:type="dxa"/>
            <w:vMerge/>
            <w:vAlign w:val="center"/>
          </w:tcPr>
          <w:p w:rsidR="005D5D82" w:rsidRPr="008B119E" w:rsidRDefault="005D5D82" w:rsidP="008C38A6">
            <w:pPr>
              <w:pStyle w:val="20"/>
              <w:spacing w:line="360" w:lineRule="auto"/>
              <w:ind w:left="0"/>
              <w:jc w:val="center"/>
            </w:pPr>
          </w:p>
        </w:tc>
      </w:tr>
      <w:tr w:rsidR="0075657C" w:rsidRPr="000D6F51">
        <w:trPr>
          <w:trHeight w:val="784"/>
        </w:trPr>
        <w:tc>
          <w:tcPr>
            <w:tcW w:w="1849" w:type="dxa"/>
            <w:vAlign w:val="center"/>
          </w:tcPr>
          <w:p w:rsidR="005D5D82" w:rsidRPr="008B119E" w:rsidRDefault="00797BAE" w:rsidP="008C38A6">
            <w:pPr>
              <w:pStyle w:val="20"/>
              <w:spacing w:line="360" w:lineRule="auto"/>
              <w:ind w:left="0"/>
              <w:jc w:val="center"/>
            </w:pPr>
            <w:r>
              <w:t>Услуги почтовой связи</w:t>
            </w:r>
          </w:p>
        </w:tc>
        <w:tc>
          <w:tcPr>
            <w:tcW w:w="1520" w:type="dxa"/>
            <w:vAlign w:val="center"/>
          </w:tcPr>
          <w:p w:rsidR="005D5D82" w:rsidRPr="000D6F51" w:rsidRDefault="0054646F" w:rsidP="008C38A6">
            <w:pPr>
              <w:pStyle w:val="a6"/>
              <w:spacing w:line="360" w:lineRule="auto"/>
              <w:ind w:left="0" w:right="198"/>
              <w:jc w:val="center"/>
              <w:rPr>
                <w:sz w:val="24"/>
                <w:szCs w:val="24"/>
              </w:rPr>
            </w:pPr>
            <w:r>
              <w:rPr>
                <w:sz w:val="24"/>
                <w:szCs w:val="24"/>
              </w:rPr>
              <w:t>30 147 930</w:t>
            </w:r>
          </w:p>
        </w:tc>
        <w:tc>
          <w:tcPr>
            <w:tcW w:w="992" w:type="dxa"/>
            <w:vAlign w:val="center"/>
          </w:tcPr>
          <w:p w:rsidR="005D5D82" w:rsidRPr="000D6F51" w:rsidRDefault="00471809" w:rsidP="008C38A6">
            <w:pPr>
              <w:pStyle w:val="a6"/>
              <w:spacing w:line="360" w:lineRule="auto"/>
              <w:ind w:left="0" w:right="198"/>
              <w:jc w:val="center"/>
              <w:rPr>
                <w:sz w:val="24"/>
                <w:szCs w:val="24"/>
              </w:rPr>
            </w:pPr>
            <w:r>
              <w:rPr>
                <w:sz w:val="24"/>
                <w:szCs w:val="24"/>
              </w:rPr>
              <w:t>72,18</w:t>
            </w:r>
          </w:p>
        </w:tc>
        <w:tc>
          <w:tcPr>
            <w:tcW w:w="1511" w:type="dxa"/>
            <w:vAlign w:val="center"/>
          </w:tcPr>
          <w:p w:rsidR="005D5D82" w:rsidRPr="000D6F51" w:rsidRDefault="00471809" w:rsidP="008C38A6">
            <w:pPr>
              <w:pStyle w:val="a6"/>
              <w:spacing w:line="360" w:lineRule="auto"/>
              <w:ind w:left="0" w:right="198"/>
              <w:jc w:val="center"/>
              <w:rPr>
                <w:sz w:val="24"/>
                <w:szCs w:val="24"/>
              </w:rPr>
            </w:pPr>
            <w:r>
              <w:rPr>
                <w:sz w:val="24"/>
                <w:szCs w:val="24"/>
              </w:rPr>
              <w:t>45 980 337</w:t>
            </w:r>
          </w:p>
        </w:tc>
        <w:tc>
          <w:tcPr>
            <w:tcW w:w="954" w:type="dxa"/>
            <w:vAlign w:val="center"/>
          </w:tcPr>
          <w:p w:rsidR="005D5D82" w:rsidRPr="000D6F51" w:rsidRDefault="00471809" w:rsidP="008C38A6">
            <w:pPr>
              <w:pStyle w:val="a6"/>
              <w:spacing w:line="360" w:lineRule="auto"/>
              <w:ind w:left="0" w:right="198"/>
              <w:jc w:val="center"/>
              <w:rPr>
                <w:sz w:val="24"/>
                <w:szCs w:val="24"/>
              </w:rPr>
            </w:pPr>
            <w:r>
              <w:rPr>
                <w:sz w:val="24"/>
                <w:szCs w:val="24"/>
              </w:rPr>
              <w:t>61,68</w:t>
            </w:r>
          </w:p>
        </w:tc>
        <w:tc>
          <w:tcPr>
            <w:tcW w:w="1477" w:type="dxa"/>
            <w:vAlign w:val="center"/>
          </w:tcPr>
          <w:p w:rsidR="005D5D82" w:rsidRPr="008B119E" w:rsidRDefault="00471809" w:rsidP="0000103A">
            <w:pPr>
              <w:spacing w:line="360" w:lineRule="auto"/>
              <w:ind w:right="-1050" w:firstLine="65"/>
            </w:pPr>
            <w:r>
              <w:t>63 568 003</w:t>
            </w:r>
          </w:p>
        </w:tc>
        <w:tc>
          <w:tcPr>
            <w:tcW w:w="877" w:type="dxa"/>
            <w:vAlign w:val="center"/>
          </w:tcPr>
          <w:p w:rsidR="005D5D82" w:rsidRPr="008B119E" w:rsidRDefault="0075657C" w:rsidP="0000103A">
            <w:pPr>
              <w:tabs>
                <w:tab w:val="left" w:pos="724"/>
              </w:tabs>
              <w:spacing w:line="360" w:lineRule="auto"/>
              <w:ind w:right="-1050" w:firstLine="65"/>
            </w:pPr>
            <w:r>
              <w:t>72,4</w:t>
            </w:r>
          </w:p>
        </w:tc>
        <w:tc>
          <w:tcPr>
            <w:tcW w:w="957" w:type="dxa"/>
            <w:vAlign w:val="center"/>
          </w:tcPr>
          <w:p w:rsidR="005D5D82" w:rsidRPr="000D6F51" w:rsidRDefault="009D3D32" w:rsidP="008C38A6">
            <w:pPr>
              <w:pStyle w:val="a6"/>
              <w:spacing w:line="360" w:lineRule="auto"/>
              <w:ind w:left="0" w:right="21"/>
              <w:jc w:val="center"/>
              <w:rPr>
                <w:sz w:val="24"/>
                <w:szCs w:val="24"/>
              </w:rPr>
            </w:pPr>
            <w:r>
              <w:rPr>
                <w:sz w:val="24"/>
                <w:szCs w:val="24"/>
              </w:rPr>
              <w:t>В 2,1 раза</w:t>
            </w:r>
          </w:p>
        </w:tc>
      </w:tr>
      <w:tr w:rsidR="0075657C" w:rsidRPr="000D6F51">
        <w:tc>
          <w:tcPr>
            <w:tcW w:w="1849" w:type="dxa"/>
            <w:vAlign w:val="center"/>
          </w:tcPr>
          <w:p w:rsidR="005D5D82" w:rsidRPr="000D6F51" w:rsidRDefault="00797BAE" w:rsidP="008C38A6">
            <w:pPr>
              <w:pStyle w:val="a6"/>
              <w:spacing w:line="360" w:lineRule="auto"/>
              <w:ind w:left="0" w:right="0"/>
              <w:jc w:val="center"/>
              <w:rPr>
                <w:sz w:val="24"/>
                <w:szCs w:val="24"/>
              </w:rPr>
            </w:pPr>
            <w:r>
              <w:rPr>
                <w:sz w:val="24"/>
                <w:szCs w:val="24"/>
              </w:rPr>
              <w:t>Торговая деятельность</w:t>
            </w:r>
          </w:p>
        </w:tc>
        <w:tc>
          <w:tcPr>
            <w:tcW w:w="1520" w:type="dxa"/>
            <w:vAlign w:val="center"/>
          </w:tcPr>
          <w:p w:rsidR="005D5D82" w:rsidRPr="000D6F51" w:rsidRDefault="0054646F" w:rsidP="008C38A6">
            <w:pPr>
              <w:pStyle w:val="a6"/>
              <w:spacing w:line="360" w:lineRule="auto"/>
              <w:ind w:left="0" w:right="198"/>
              <w:jc w:val="center"/>
              <w:rPr>
                <w:sz w:val="24"/>
                <w:szCs w:val="24"/>
              </w:rPr>
            </w:pPr>
            <w:r>
              <w:rPr>
                <w:sz w:val="24"/>
                <w:szCs w:val="24"/>
              </w:rPr>
              <w:t>6 735 695</w:t>
            </w:r>
          </w:p>
        </w:tc>
        <w:tc>
          <w:tcPr>
            <w:tcW w:w="992" w:type="dxa"/>
            <w:vAlign w:val="center"/>
          </w:tcPr>
          <w:p w:rsidR="005D5D82" w:rsidRPr="000D6F51" w:rsidRDefault="00471809" w:rsidP="008C38A6">
            <w:pPr>
              <w:pStyle w:val="a6"/>
              <w:spacing w:line="360" w:lineRule="auto"/>
              <w:ind w:left="0" w:right="198"/>
              <w:jc w:val="center"/>
              <w:rPr>
                <w:sz w:val="24"/>
                <w:szCs w:val="24"/>
              </w:rPr>
            </w:pPr>
            <w:r>
              <w:rPr>
                <w:sz w:val="24"/>
                <w:szCs w:val="24"/>
              </w:rPr>
              <w:t>16,13</w:t>
            </w:r>
          </w:p>
        </w:tc>
        <w:tc>
          <w:tcPr>
            <w:tcW w:w="1511" w:type="dxa"/>
            <w:vAlign w:val="center"/>
          </w:tcPr>
          <w:p w:rsidR="005D5D82" w:rsidRPr="000D6F51" w:rsidRDefault="00471809" w:rsidP="008C38A6">
            <w:pPr>
              <w:pStyle w:val="a6"/>
              <w:spacing w:line="360" w:lineRule="auto"/>
              <w:ind w:left="0" w:right="198"/>
              <w:jc w:val="center"/>
              <w:rPr>
                <w:sz w:val="24"/>
                <w:szCs w:val="24"/>
              </w:rPr>
            </w:pPr>
            <w:r>
              <w:rPr>
                <w:sz w:val="24"/>
                <w:szCs w:val="24"/>
              </w:rPr>
              <w:t>14 812 468</w:t>
            </w:r>
          </w:p>
        </w:tc>
        <w:tc>
          <w:tcPr>
            <w:tcW w:w="954" w:type="dxa"/>
            <w:vAlign w:val="center"/>
          </w:tcPr>
          <w:p w:rsidR="005D5D82" w:rsidRPr="000D6F51" w:rsidRDefault="0075657C" w:rsidP="008C38A6">
            <w:pPr>
              <w:pStyle w:val="a6"/>
              <w:spacing w:line="360" w:lineRule="auto"/>
              <w:ind w:left="0" w:right="198"/>
              <w:jc w:val="center"/>
              <w:rPr>
                <w:sz w:val="24"/>
                <w:szCs w:val="24"/>
              </w:rPr>
            </w:pPr>
            <w:r>
              <w:rPr>
                <w:sz w:val="24"/>
                <w:szCs w:val="24"/>
              </w:rPr>
              <w:t>19,87</w:t>
            </w:r>
          </w:p>
        </w:tc>
        <w:tc>
          <w:tcPr>
            <w:tcW w:w="1477" w:type="dxa"/>
            <w:vAlign w:val="center"/>
          </w:tcPr>
          <w:p w:rsidR="005D5D82" w:rsidRPr="008B119E" w:rsidRDefault="00471809" w:rsidP="0000103A">
            <w:pPr>
              <w:spacing w:line="360" w:lineRule="auto"/>
              <w:ind w:right="-1050" w:firstLine="65"/>
            </w:pPr>
            <w:r>
              <w:t>13 358 864</w:t>
            </w:r>
          </w:p>
        </w:tc>
        <w:tc>
          <w:tcPr>
            <w:tcW w:w="877" w:type="dxa"/>
            <w:vAlign w:val="center"/>
          </w:tcPr>
          <w:p w:rsidR="005D5D82" w:rsidRPr="008B119E" w:rsidRDefault="0075657C" w:rsidP="0000103A">
            <w:pPr>
              <w:tabs>
                <w:tab w:val="left" w:pos="724"/>
              </w:tabs>
              <w:spacing w:line="360" w:lineRule="auto"/>
              <w:ind w:right="-1050" w:firstLine="65"/>
            </w:pPr>
            <w:r>
              <w:t>15,21</w:t>
            </w:r>
          </w:p>
        </w:tc>
        <w:tc>
          <w:tcPr>
            <w:tcW w:w="957" w:type="dxa"/>
            <w:vAlign w:val="center"/>
          </w:tcPr>
          <w:p w:rsidR="005D5D82" w:rsidRPr="000D6F51" w:rsidRDefault="009D3D32" w:rsidP="008C38A6">
            <w:pPr>
              <w:pStyle w:val="a6"/>
              <w:spacing w:line="360" w:lineRule="auto"/>
              <w:ind w:left="0" w:right="21"/>
              <w:jc w:val="center"/>
              <w:rPr>
                <w:sz w:val="24"/>
                <w:szCs w:val="24"/>
              </w:rPr>
            </w:pPr>
            <w:r>
              <w:rPr>
                <w:sz w:val="24"/>
                <w:szCs w:val="24"/>
              </w:rPr>
              <w:t>198,33</w:t>
            </w:r>
          </w:p>
        </w:tc>
      </w:tr>
      <w:tr w:rsidR="0075657C" w:rsidRPr="000D6F51">
        <w:tc>
          <w:tcPr>
            <w:tcW w:w="1849" w:type="dxa"/>
            <w:vAlign w:val="center"/>
          </w:tcPr>
          <w:p w:rsidR="005D5D82" w:rsidRPr="000D6F51" w:rsidRDefault="00797BAE" w:rsidP="008C38A6">
            <w:pPr>
              <w:pStyle w:val="3"/>
              <w:jc w:val="center"/>
              <w:rPr>
                <w:b w:val="0"/>
                <w:sz w:val="24"/>
                <w:szCs w:val="24"/>
              </w:rPr>
            </w:pPr>
            <w:r>
              <w:rPr>
                <w:b w:val="0"/>
                <w:sz w:val="24"/>
                <w:szCs w:val="24"/>
              </w:rPr>
              <w:t>Денежное посредничество</w:t>
            </w:r>
          </w:p>
        </w:tc>
        <w:tc>
          <w:tcPr>
            <w:tcW w:w="1520" w:type="dxa"/>
            <w:vAlign w:val="center"/>
          </w:tcPr>
          <w:p w:rsidR="005D5D82" w:rsidRPr="000D6F51" w:rsidRDefault="0054646F" w:rsidP="008C38A6">
            <w:pPr>
              <w:pStyle w:val="a6"/>
              <w:spacing w:line="360" w:lineRule="auto"/>
              <w:ind w:left="0" w:right="198"/>
              <w:jc w:val="center"/>
              <w:rPr>
                <w:sz w:val="24"/>
                <w:szCs w:val="24"/>
              </w:rPr>
            </w:pPr>
            <w:r>
              <w:rPr>
                <w:sz w:val="24"/>
                <w:szCs w:val="24"/>
              </w:rPr>
              <w:t>4 122 482</w:t>
            </w:r>
          </w:p>
        </w:tc>
        <w:tc>
          <w:tcPr>
            <w:tcW w:w="992" w:type="dxa"/>
            <w:vAlign w:val="center"/>
          </w:tcPr>
          <w:p w:rsidR="005D5D82" w:rsidRPr="000D6F51" w:rsidRDefault="00471809" w:rsidP="008C38A6">
            <w:pPr>
              <w:pStyle w:val="a6"/>
              <w:spacing w:line="360" w:lineRule="auto"/>
              <w:ind w:left="0" w:right="198"/>
              <w:jc w:val="center"/>
              <w:rPr>
                <w:sz w:val="24"/>
                <w:szCs w:val="24"/>
              </w:rPr>
            </w:pPr>
            <w:r>
              <w:rPr>
                <w:sz w:val="24"/>
                <w:szCs w:val="24"/>
              </w:rPr>
              <w:t>9,87</w:t>
            </w:r>
          </w:p>
        </w:tc>
        <w:tc>
          <w:tcPr>
            <w:tcW w:w="1511" w:type="dxa"/>
            <w:vAlign w:val="center"/>
          </w:tcPr>
          <w:p w:rsidR="005D5D82" w:rsidRPr="000D6F51" w:rsidRDefault="00471809" w:rsidP="008C38A6">
            <w:pPr>
              <w:pStyle w:val="3"/>
              <w:ind w:right="198"/>
              <w:jc w:val="center"/>
              <w:rPr>
                <w:b w:val="0"/>
                <w:sz w:val="24"/>
                <w:szCs w:val="24"/>
              </w:rPr>
            </w:pPr>
            <w:r>
              <w:rPr>
                <w:b w:val="0"/>
                <w:sz w:val="24"/>
                <w:szCs w:val="24"/>
              </w:rPr>
              <w:t>8 596 384</w:t>
            </w:r>
          </w:p>
        </w:tc>
        <w:tc>
          <w:tcPr>
            <w:tcW w:w="954" w:type="dxa"/>
            <w:vAlign w:val="center"/>
          </w:tcPr>
          <w:p w:rsidR="005D5D82" w:rsidRPr="000D6F51" w:rsidRDefault="0075657C" w:rsidP="008C38A6">
            <w:pPr>
              <w:pStyle w:val="3"/>
              <w:ind w:right="198"/>
              <w:jc w:val="center"/>
              <w:rPr>
                <w:b w:val="0"/>
                <w:sz w:val="24"/>
                <w:szCs w:val="24"/>
              </w:rPr>
            </w:pPr>
            <w:r>
              <w:rPr>
                <w:b w:val="0"/>
                <w:sz w:val="24"/>
                <w:szCs w:val="24"/>
              </w:rPr>
              <w:t>11,53</w:t>
            </w:r>
          </w:p>
        </w:tc>
        <w:tc>
          <w:tcPr>
            <w:tcW w:w="1477" w:type="dxa"/>
            <w:vAlign w:val="center"/>
          </w:tcPr>
          <w:p w:rsidR="005D5D82" w:rsidRPr="008B119E" w:rsidRDefault="00471809" w:rsidP="0000103A">
            <w:pPr>
              <w:spacing w:line="360" w:lineRule="auto"/>
              <w:ind w:right="-1050" w:firstLine="65"/>
            </w:pPr>
            <w:r>
              <w:t>9 415 553</w:t>
            </w:r>
          </w:p>
        </w:tc>
        <w:tc>
          <w:tcPr>
            <w:tcW w:w="877" w:type="dxa"/>
            <w:vAlign w:val="center"/>
          </w:tcPr>
          <w:p w:rsidR="005D5D82" w:rsidRPr="008B119E" w:rsidRDefault="0075657C" w:rsidP="0000103A">
            <w:pPr>
              <w:tabs>
                <w:tab w:val="left" w:pos="724"/>
              </w:tabs>
              <w:spacing w:line="360" w:lineRule="auto"/>
              <w:ind w:right="-1050" w:firstLine="65"/>
            </w:pPr>
            <w:r>
              <w:t>10,72</w:t>
            </w:r>
          </w:p>
        </w:tc>
        <w:tc>
          <w:tcPr>
            <w:tcW w:w="957" w:type="dxa"/>
            <w:vAlign w:val="center"/>
          </w:tcPr>
          <w:p w:rsidR="005D5D82" w:rsidRPr="008B119E" w:rsidRDefault="009D3D32" w:rsidP="008C38A6">
            <w:pPr>
              <w:pStyle w:val="20"/>
              <w:spacing w:line="360" w:lineRule="auto"/>
              <w:ind w:left="0" w:right="21"/>
              <w:jc w:val="center"/>
            </w:pPr>
            <w:r>
              <w:t>В 2,3 раза</w:t>
            </w:r>
          </w:p>
        </w:tc>
      </w:tr>
      <w:tr w:rsidR="00471809" w:rsidRPr="000D6F51">
        <w:trPr>
          <w:trHeight w:val="1033"/>
        </w:trPr>
        <w:tc>
          <w:tcPr>
            <w:tcW w:w="1849" w:type="dxa"/>
            <w:vAlign w:val="center"/>
          </w:tcPr>
          <w:p w:rsidR="00797BAE" w:rsidRPr="008B119E" w:rsidRDefault="00797BAE" w:rsidP="008C38A6">
            <w:pPr>
              <w:pStyle w:val="20"/>
              <w:spacing w:line="360" w:lineRule="auto"/>
              <w:ind w:left="0"/>
              <w:jc w:val="center"/>
            </w:pPr>
            <w:r>
              <w:t>Прочая деятельность</w:t>
            </w:r>
          </w:p>
        </w:tc>
        <w:tc>
          <w:tcPr>
            <w:tcW w:w="1520" w:type="dxa"/>
            <w:vAlign w:val="center"/>
          </w:tcPr>
          <w:p w:rsidR="00797BAE" w:rsidRPr="000D6F51" w:rsidRDefault="0054646F" w:rsidP="008C38A6">
            <w:pPr>
              <w:pStyle w:val="3"/>
              <w:ind w:right="198"/>
              <w:jc w:val="center"/>
              <w:rPr>
                <w:b w:val="0"/>
                <w:sz w:val="24"/>
                <w:szCs w:val="24"/>
              </w:rPr>
            </w:pPr>
            <w:r>
              <w:rPr>
                <w:b w:val="0"/>
                <w:sz w:val="24"/>
                <w:szCs w:val="24"/>
              </w:rPr>
              <w:t>759 821</w:t>
            </w:r>
          </w:p>
        </w:tc>
        <w:tc>
          <w:tcPr>
            <w:tcW w:w="992" w:type="dxa"/>
            <w:vAlign w:val="center"/>
          </w:tcPr>
          <w:p w:rsidR="00797BAE" w:rsidRPr="000D6F51" w:rsidRDefault="00471809" w:rsidP="008C38A6">
            <w:pPr>
              <w:pStyle w:val="3"/>
              <w:ind w:right="198"/>
              <w:jc w:val="center"/>
              <w:rPr>
                <w:b w:val="0"/>
                <w:sz w:val="24"/>
                <w:szCs w:val="24"/>
              </w:rPr>
            </w:pPr>
            <w:r>
              <w:rPr>
                <w:b w:val="0"/>
                <w:sz w:val="24"/>
                <w:szCs w:val="24"/>
              </w:rPr>
              <w:t>1,82</w:t>
            </w:r>
          </w:p>
        </w:tc>
        <w:tc>
          <w:tcPr>
            <w:tcW w:w="1511" w:type="dxa"/>
            <w:vAlign w:val="center"/>
          </w:tcPr>
          <w:p w:rsidR="00797BAE" w:rsidRPr="000D6F51" w:rsidRDefault="00471809" w:rsidP="008C38A6">
            <w:pPr>
              <w:pStyle w:val="3"/>
              <w:ind w:right="198"/>
              <w:jc w:val="center"/>
              <w:rPr>
                <w:b w:val="0"/>
                <w:sz w:val="24"/>
                <w:szCs w:val="24"/>
              </w:rPr>
            </w:pPr>
            <w:r>
              <w:rPr>
                <w:b w:val="0"/>
                <w:sz w:val="24"/>
                <w:szCs w:val="24"/>
              </w:rPr>
              <w:t>5 151 476</w:t>
            </w:r>
          </w:p>
        </w:tc>
        <w:tc>
          <w:tcPr>
            <w:tcW w:w="954" w:type="dxa"/>
            <w:vAlign w:val="center"/>
          </w:tcPr>
          <w:p w:rsidR="00797BAE" w:rsidRPr="000D6F51" w:rsidRDefault="0075657C" w:rsidP="008C38A6">
            <w:pPr>
              <w:pStyle w:val="3"/>
              <w:ind w:right="198"/>
              <w:jc w:val="center"/>
              <w:rPr>
                <w:b w:val="0"/>
                <w:sz w:val="24"/>
                <w:szCs w:val="24"/>
              </w:rPr>
            </w:pPr>
            <w:r>
              <w:rPr>
                <w:b w:val="0"/>
                <w:sz w:val="24"/>
                <w:szCs w:val="24"/>
              </w:rPr>
              <w:t>6,91</w:t>
            </w:r>
          </w:p>
        </w:tc>
        <w:tc>
          <w:tcPr>
            <w:tcW w:w="1477" w:type="dxa"/>
            <w:vAlign w:val="center"/>
          </w:tcPr>
          <w:p w:rsidR="00797BAE" w:rsidRPr="008B119E" w:rsidRDefault="00471809" w:rsidP="0000103A">
            <w:pPr>
              <w:spacing w:line="360" w:lineRule="auto"/>
              <w:ind w:right="-1050" w:firstLine="65"/>
            </w:pPr>
            <w:r>
              <w:t>1 458 210</w:t>
            </w:r>
          </w:p>
        </w:tc>
        <w:tc>
          <w:tcPr>
            <w:tcW w:w="877" w:type="dxa"/>
            <w:vAlign w:val="center"/>
          </w:tcPr>
          <w:p w:rsidR="00797BAE" w:rsidRPr="008B119E" w:rsidRDefault="0075657C" w:rsidP="0000103A">
            <w:pPr>
              <w:tabs>
                <w:tab w:val="left" w:pos="724"/>
              </w:tabs>
              <w:spacing w:line="360" w:lineRule="auto"/>
              <w:ind w:right="-1050" w:firstLine="65"/>
            </w:pPr>
            <w:r>
              <w:t>1,66</w:t>
            </w:r>
          </w:p>
        </w:tc>
        <w:tc>
          <w:tcPr>
            <w:tcW w:w="957" w:type="dxa"/>
            <w:vAlign w:val="center"/>
          </w:tcPr>
          <w:p w:rsidR="00797BAE" w:rsidRPr="000D6F51" w:rsidRDefault="009D3D32" w:rsidP="008C38A6">
            <w:pPr>
              <w:pStyle w:val="3"/>
              <w:ind w:right="21"/>
              <w:jc w:val="center"/>
              <w:rPr>
                <w:b w:val="0"/>
                <w:sz w:val="24"/>
                <w:szCs w:val="24"/>
              </w:rPr>
            </w:pPr>
            <w:r>
              <w:rPr>
                <w:b w:val="0"/>
                <w:sz w:val="24"/>
                <w:szCs w:val="24"/>
              </w:rPr>
              <w:t>191,91</w:t>
            </w:r>
          </w:p>
        </w:tc>
      </w:tr>
      <w:tr w:rsidR="0075657C" w:rsidRPr="000D6F51">
        <w:tc>
          <w:tcPr>
            <w:tcW w:w="1849" w:type="dxa"/>
            <w:vAlign w:val="center"/>
          </w:tcPr>
          <w:p w:rsidR="005D5D82" w:rsidRPr="008B119E" w:rsidRDefault="005D5D82" w:rsidP="008C38A6">
            <w:pPr>
              <w:pStyle w:val="20"/>
              <w:spacing w:line="360" w:lineRule="auto"/>
              <w:ind w:left="0"/>
              <w:jc w:val="center"/>
            </w:pPr>
            <w:r w:rsidRPr="008B119E">
              <w:t>Итого</w:t>
            </w:r>
          </w:p>
        </w:tc>
        <w:tc>
          <w:tcPr>
            <w:tcW w:w="1520" w:type="dxa"/>
            <w:vAlign w:val="center"/>
          </w:tcPr>
          <w:p w:rsidR="005D5D82" w:rsidRPr="000D6F51" w:rsidRDefault="0054646F" w:rsidP="008C38A6">
            <w:pPr>
              <w:pStyle w:val="3"/>
              <w:ind w:right="198"/>
              <w:jc w:val="center"/>
              <w:rPr>
                <w:b w:val="0"/>
                <w:sz w:val="24"/>
                <w:szCs w:val="24"/>
              </w:rPr>
            </w:pPr>
            <w:r>
              <w:rPr>
                <w:b w:val="0"/>
                <w:sz w:val="24"/>
                <w:szCs w:val="24"/>
              </w:rPr>
              <w:t>41 765 928</w:t>
            </w:r>
          </w:p>
        </w:tc>
        <w:tc>
          <w:tcPr>
            <w:tcW w:w="992" w:type="dxa"/>
            <w:vAlign w:val="center"/>
          </w:tcPr>
          <w:p w:rsidR="005D5D82" w:rsidRPr="000D6F51" w:rsidRDefault="001D1AC4" w:rsidP="008C38A6">
            <w:pPr>
              <w:pStyle w:val="3"/>
              <w:ind w:right="198"/>
              <w:jc w:val="center"/>
              <w:rPr>
                <w:b w:val="0"/>
                <w:sz w:val="24"/>
                <w:szCs w:val="24"/>
              </w:rPr>
            </w:pPr>
            <w:r w:rsidRPr="000D6F51">
              <w:rPr>
                <w:b w:val="0"/>
                <w:sz w:val="24"/>
                <w:szCs w:val="24"/>
              </w:rPr>
              <w:t>100</w:t>
            </w:r>
          </w:p>
        </w:tc>
        <w:tc>
          <w:tcPr>
            <w:tcW w:w="1511" w:type="dxa"/>
            <w:vAlign w:val="center"/>
          </w:tcPr>
          <w:p w:rsidR="005D5D82" w:rsidRPr="000D6F51" w:rsidRDefault="00471809" w:rsidP="008C38A6">
            <w:pPr>
              <w:pStyle w:val="3"/>
              <w:ind w:right="198"/>
              <w:jc w:val="center"/>
              <w:rPr>
                <w:b w:val="0"/>
                <w:sz w:val="24"/>
                <w:szCs w:val="24"/>
              </w:rPr>
            </w:pPr>
            <w:r>
              <w:rPr>
                <w:b w:val="0"/>
                <w:sz w:val="24"/>
                <w:szCs w:val="24"/>
              </w:rPr>
              <w:t>74 540 665</w:t>
            </w:r>
          </w:p>
        </w:tc>
        <w:tc>
          <w:tcPr>
            <w:tcW w:w="954" w:type="dxa"/>
            <w:vAlign w:val="center"/>
          </w:tcPr>
          <w:p w:rsidR="005D5D82" w:rsidRPr="000D6F51" w:rsidRDefault="001D1AC4" w:rsidP="008C38A6">
            <w:pPr>
              <w:pStyle w:val="3"/>
              <w:ind w:right="198"/>
              <w:jc w:val="center"/>
              <w:rPr>
                <w:b w:val="0"/>
                <w:sz w:val="24"/>
                <w:szCs w:val="24"/>
              </w:rPr>
            </w:pPr>
            <w:r w:rsidRPr="000D6F51">
              <w:rPr>
                <w:b w:val="0"/>
                <w:sz w:val="24"/>
                <w:szCs w:val="24"/>
              </w:rPr>
              <w:t>100</w:t>
            </w:r>
          </w:p>
        </w:tc>
        <w:tc>
          <w:tcPr>
            <w:tcW w:w="1477" w:type="dxa"/>
            <w:vAlign w:val="center"/>
          </w:tcPr>
          <w:p w:rsidR="005D5D82" w:rsidRPr="008B119E" w:rsidRDefault="00471809" w:rsidP="0000103A">
            <w:pPr>
              <w:spacing w:line="360" w:lineRule="auto"/>
              <w:ind w:right="-1050" w:firstLine="65"/>
            </w:pPr>
            <w:r>
              <w:t>87 800 630</w:t>
            </w:r>
          </w:p>
        </w:tc>
        <w:tc>
          <w:tcPr>
            <w:tcW w:w="877" w:type="dxa"/>
            <w:vAlign w:val="center"/>
          </w:tcPr>
          <w:p w:rsidR="005D5D82" w:rsidRPr="008B119E" w:rsidRDefault="001D1AC4" w:rsidP="0000103A">
            <w:pPr>
              <w:tabs>
                <w:tab w:val="left" w:pos="724"/>
              </w:tabs>
              <w:spacing w:line="360" w:lineRule="auto"/>
              <w:ind w:right="-1050" w:firstLine="65"/>
            </w:pPr>
            <w:r>
              <w:t>100</w:t>
            </w:r>
          </w:p>
        </w:tc>
        <w:tc>
          <w:tcPr>
            <w:tcW w:w="957" w:type="dxa"/>
            <w:vAlign w:val="center"/>
          </w:tcPr>
          <w:p w:rsidR="005D5D82" w:rsidRPr="008B119E" w:rsidRDefault="009D3D32" w:rsidP="008C38A6">
            <w:pPr>
              <w:pStyle w:val="20"/>
              <w:spacing w:line="360" w:lineRule="auto"/>
              <w:ind w:left="0" w:right="21"/>
              <w:jc w:val="center"/>
            </w:pPr>
            <w:r>
              <w:t>В 2,1 раза</w:t>
            </w:r>
          </w:p>
        </w:tc>
      </w:tr>
    </w:tbl>
    <w:p w:rsidR="008039A7" w:rsidRDefault="008039A7" w:rsidP="00121577">
      <w:pPr>
        <w:pStyle w:val="2"/>
        <w:spacing w:line="408" w:lineRule="auto"/>
        <w:ind w:firstLine="709"/>
        <w:jc w:val="both"/>
        <w:rPr>
          <w:sz w:val="28"/>
          <w:szCs w:val="28"/>
        </w:rPr>
      </w:pPr>
    </w:p>
    <w:p w:rsidR="005D5D82" w:rsidRDefault="00121577" w:rsidP="00E44D01">
      <w:pPr>
        <w:pStyle w:val="2"/>
        <w:spacing w:line="408" w:lineRule="auto"/>
        <w:ind w:firstLine="709"/>
        <w:jc w:val="both"/>
        <w:rPr>
          <w:sz w:val="28"/>
          <w:szCs w:val="28"/>
        </w:rPr>
      </w:pPr>
      <w:r>
        <w:rPr>
          <w:sz w:val="28"/>
          <w:szCs w:val="28"/>
        </w:rPr>
        <w:t xml:space="preserve">Как видно по данным таблицы </w:t>
      </w:r>
      <w:r w:rsidR="00E738B8">
        <w:rPr>
          <w:sz w:val="28"/>
          <w:szCs w:val="28"/>
        </w:rPr>
        <w:t xml:space="preserve">1 </w:t>
      </w:r>
      <w:r w:rsidR="005D5D82" w:rsidRPr="002948DB">
        <w:rPr>
          <w:sz w:val="28"/>
          <w:szCs w:val="28"/>
        </w:rPr>
        <w:t xml:space="preserve">основными </w:t>
      </w:r>
      <w:r w:rsidR="00E738B8">
        <w:rPr>
          <w:sz w:val="28"/>
          <w:szCs w:val="28"/>
        </w:rPr>
        <w:t xml:space="preserve">направлениями деятельности </w:t>
      </w:r>
      <w:r w:rsidR="005D5D82" w:rsidRPr="002948DB">
        <w:rPr>
          <w:sz w:val="28"/>
          <w:szCs w:val="28"/>
        </w:rPr>
        <w:t xml:space="preserve">на предприятии </w:t>
      </w:r>
      <w:r w:rsidR="008039A7">
        <w:rPr>
          <w:sz w:val="28"/>
          <w:szCs w:val="28"/>
        </w:rPr>
        <w:t>за последний год являются</w:t>
      </w:r>
      <w:r w:rsidR="005D5D82" w:rsidRPr="002948DB">
        <w:rPr>
          <w:sz w:val="28"/>
          <w:szCs w:val="28"/>
        </w:rPr>
        <w:t xml:space="preserve"> </w:t>
      </w:r>
      <w:r w:rsidR="00E738B8">
        <w:rPr>
          <w:sz w:val="28"/>
          <w:szCs w:val="28"/>
        </w:rPr>
        <w:t xml:space="preserve">услуги почтовой связи и торговая деятельность – </w:t>
      </w:r>
      <w:r w:rsidR="00864972">
        <w:rPr>
          <w:sz w:val="28"/>
          <w:szCs w:val="28"/>
        </w:rPr>
        <w:t xml:space="preserve">72,4%, 15,21% </w:t>
      </w:r>
      <w:r w:rsidR="005D5D82" w:rsidRPr="002948DB">
        <w:rPr>
          <w:sz w:val="28"/>
          <w:szCs w:val="28"/>
        </w:rPr>
        <w:t>соответственно.</w:t>
      </w:r>
      <w:r w:rsidR="00E44D01">
        <w:rPr>
          <w:sz w:val="28"/>
          <w:szCs w:val="28"/>
        </w:rPr>
        <w:t xml:space="preserve"> </w:t>
      </w:r>
      <w:r w:rsidR="008039A7" w:rsidRPr="00A80D21">
        <w:rPr>
          <w:sz w:val="28"/>
          <w:szCs w:val="28"/>
        </w:rPr>
        <w:t>П</w:t>
      </w:r>
      <w:r w:rsidR="008039A7">
        <w:rPr>
          <w:sz w:val="28"/>
          <w:szCs w:val="28"/>
        </w:rPr>
        <w:t>роведя анализ данных таблицы 1</w:t>
      </w:r>
      <w:r w:rsidR="008039A7" w:rsidRPr="00A80D21">
        <w:rPr>
          <w:sz w:val="28"/>
          <w:szCs w:val="28"/>
        </w:rPr>
        <w:t xml:space="preserve"> можно сделать вы</w:t>
      </w:r>
      <w:r w:rsidR="00864972">
        <w:rPr>
          <w:sz w:val="28"/>
          <w:szCs w:val="28"/>
        </w:rPr>
        <w:t xml:space="preserve">вод, что </w:t>
      </w:r>
      <w:r w:rsidR="008039A7" w:rsidRPr="00A80D21">
        <w:rPr>
          <w:sz w:val="28"/>
          <w:szCs w:val="28"/>
        </w:rPr>
        <w:t>в 200</w:t>
      </w:r>
      <w:r w:rsidR="00864972">
        <w:rPr>
          <w:sz w:val="28"/>
          <w:szCs w:val="28"/>
        </w:rPr>
        <w:t>9</w:t>
      </w:r>
      <w:r w:rsidR="008039A7" w:rsidRPr="00A80D21">
        <w:rPr>
          <w:sz w:val="28"/>
          <w:szCs w:val="28"/>
        </w:rPr>
        <w:t xml:space="preserve"> году по сравнению с 200</w:t>
      </w:r>
      <w:r w:rsidR="00864972">
        <w:rPr>
          <w:sz w:val="28"/>
          <w:szCs w:val="28"/>
        </w:rPr>
        <w:t xml:space="preserve">7 годом </w:t>
      </w:r>
      <w:r w:rsidR="00E44D01">
        <w:rPr>
          <w:sz w:val="28"/>
          <w:szCs w:val="28"/>
        </w:rPr>
        <w:t xml:space="preserve">выручка </w:t>
      </w:r>
      <w:r w:rsidR="008039A7" w:rsidRPr="00A80D21">
        <w:rPr>
          <w:sz w:val="28"/>
          <w:szCs w:val="28"/>
        </w:rPr>
        <w:t>увеличил</w:t>
      </w:r>
      <w:r w:rsidR="00E44D01">
        <w:rPr>
          <w:sz w:val="28"/>
          <w:szCs w:val="28"/>
        </w:rPr>
        <w:t>а</w:t>
      </w:r>
      <w:r w:rsidR="008039A7" w:rsidRPr="00A80D21">
        <w:rPr>
          <w:sz w:val="28"/>
          <w:szCs w:val="28"/>
        </w:rPr>
        <w:t>с</w:t>
      </w:r>
      <w:r w:rsidR="00E44D01">
        <w:rPr>
          <w:sz w:val="28"/>
          <w:szCs w:val="28"/>
        </w:rPr>
        <w:t>ь</w:t>
      </w:r>
      <w:r w:rsidR="008039A7" w:rsidRPr="00A80D21">
        <w:rPr>
          <w:sz w:val="28"/>
          <w:szCs w:val="28"/>
        </w:rPr>
        <w:t xml:space="preserve"> на </w:t>
      </w:r>
      <w:r w:rsidR="00E44D01">
        <w:rPr>
          <w:sz w:val="28"/>
          <w:szCs w:val="28"/>
        </w:rPr>
        <w:t xml:space="preserve">46 034 702 </w:t>
      </w:r>
      <w:r w:rsidR="008039A7" w:rsidRPr="00A80D21">
        <w:rPr>
          <w:sz w:val="28"/>
          <w:szCs w:val="28"/>
        </w:rPr>
        <w:t>руб. и в среднем за 3 года составил</w:t>
      </w:r>
      <w:r w:rsidR="00E44D01">
        <w:rPr>
          <w:sz w:val="28"/>
          <w:szCs w:val="28"/>
        </w:rPr>
        <w:t>а</w:t>
      </w:r>
      <w:r w:rsidR="008039A7" w:rsidRPr="00A80D21">
        <w:rPr>
          <w:sz w:val="28"/>
          <w:szCs w:val="28"/>
        </w:rPr>
        <w:t xml:space="preserve"> </w:t>
      </w:r>
      <w:r w:rsidR="00E44D01">
        <w:rPr>
          <w:sz w:val="28"/>
          <w:szCs w:val="28"/>
        </w:rPr>
        <w:t xml:space="preserve">68 035 741 руб.  Выручка от услуг почтовой связи в </w:t>
      </w:r>
      <w:smartTag w:uri="urn:schemas-microsoft-com:office:smarttags" w:element="metricconverter">
        <w:smartTagPr>
          <w:attr w:name="ProductID" w:val="2009 г"/>
        </w:smartTagPr>
        <w:r w:rsidR="00E44D01">
          <w:rPr>
            <w:sz w:val="28"/>
            <w:szCs w:val="28"/>
          </w:rPr>
          <w:t>2009 г</w:t>
        </w:r>
      </w:smartTag>
      <w:r w:rsidR="00E44D01">
        <w:rPr>
          <w:sz w:val="28"/>
          <w:szCs w:val="28"/>
        </w:rPr>
        <w:t xml:space="preserve">. по сравнению с </w:t>
      </w:r>
      <w:smartTag w:uri="urn:schemas-microsoft-com:office:smarttags" w:element="metricconverter">
        <w:smartTagPr>
          <w:attr w:name="ProductID" w:val="2007 г"/>
        </w:smartTagPr>
        <w:r w:rsidR="00E44D01">
          <w:rPr>
            <w:sz w:val="28"/>
            <w:szCs w:val="28"/>
          </w:rPr>
          <w:t>2007 г</w:t>
        </w:r>
      </w:smartTag>
      <w:r w:rsidR="00E44D01">
        <w:rPr>
          <w:sz w:val="28"/>
          <w:szCs w:val="28"/>
        </w:rPr>
        <w:t xml:space="preserve">. увеличились в 2,1 раза, а от торговой деятельности – в 2 раза. </w:t>
      </w:r>
    </w:p>
    <w:p w:rsidR="00751A37" w:rsidRDefault="00751A37" w:rsidP="00AF1A3D">
      <w:pPr>
        <w:spacing w:line="360" w:lineRule="auto"/>
        <w:rPr>
          <w:b/>
          <w:sz w:val="28"/>
          <w:szCs w:val="28"/>
        </w:rPr>
      </w:pPr>
    </w:p>
    <w:p w:rsidR="00751A37" w:rsidRDefault="00751A37" w:rsidP="00751A37">
      <w:pPr>
        <w:spacing w:line="360" w:lineRule="auto"/>
        <w:jc w:val="center"/>
        <w:rPr>
          <w:b/>
          <w:sz w:val="28"/>
          <w:szCs w:val="28"/>
        </w:rPr>
      </w:pPr>
      <w:r>
        <w:rPr>
          <w:b/>
          <w:sz w:val="28"/>
          <w:szCs w:val="28"/>
        </w:rPr>
        <w:t xml:space="preserve">2.2 Анализ рынков сбыта </w:t>
      </w:r>
      <w:r w:rsidR="009C0A91">
        <w:rPr>
          <w:b/>
          <w:sz w:val="28"/>
          <w:szCs w:val="28"/>
        </w:rPr>
        <w:t>товаров</w:t>
      </w:r>
      <w:r w:rsidR="00611B52">
        <w:rPr>
          <w:b/>
          <w:sz w:val="28"/>
          <w:szCs w:val="28"/>
        </w:rPr>
        <w:t xml:space="preserve"> и услуг</w:t>
      </w:r>
    </w:p>
    <w:p w:rsidR="00121577" w:rsidRPr="00611B52" w:rsidRDefault="00121577" w:rsidP="00611B52">
      <w:pPr>
        <w:shd w:val="clear" w:color="auto" w:fill="FFFFFF"/>
        <w:spacing w:before="284" w:line="360" w:lineRule="auto"/>
        <w:ind w:firstLine="720"/>
        <w:jc w:val="both"/>
        <w:rPr>
          <w:sz w:val="28"/>
        </w:rPr>
      </w:pPr>
      <w:r w:rsidRPr="003B5602">
        <w:rPr>
          <w:color w:val="000000"/>
          <w:spacing w:val="2"/>
          <w:sz w:val="28"/>
          <w:szCs w:val="28"/>
        </w:rPr>
        <w:t xml:space="preserve">Для </w:t>
      </w:r>
      <w:r w:rsidR="00611B52">
        <w:rPr>
          <w:color w:val="000000"/>
          <w:spacing w:val="2"/>
          <w:sz w:val="28"/>
          <w:szCs w:val="28"/>
        </w:rPr>
        <w:t xml:space="preserve">реализации товаров и услуг </w:t>
      </w:r>
      <w:r w:rsidRPr="003B5602">
        <w:rPr>
          <w:color w:val="000000"/>
          <w:spacing w:val="2"/>
          <w:sz w:val="28"/>
          <w:szCs w:val="28"/>
        </w:rPr>
        <w:t xml:space="preserve">в составе </w:t>
      </w:r>
      <w:r w:rsidR="00611B52">
        <w:rPr>
          <w:color w:val="000000"/>
          <w:spacing w:val="2"/>
          <w:sz w:val="28"/>
          <w:szCs w:val="28"/>
        </w:rPr>
        <w:t xml:space="preserve">Уссурийского почтамта существует </w:t>
      </w:r>
      <w:r w:rsidRPr="003B5602">
        <w:rPr>
          <w:color w:val="000000"/>
          <w:sz w:val="28"/>
          <w:szCs w:val="28"/>
        </w:rPr>
        <w:t xml:space="preserve">коммерческая служба по реализации </w:t>
      </w:r>
      <w:r w:rsidR="0015166B">
        <w:rPr>
          <w:color w:val="000000"/>
          <w:sz w:val="28"/>
          <w:szCs w:val="28"/>
        </w:rPr>
        <w:t>–</w:t>
      </w:r>
      <w:r w:rsidRPr="003B5602">
        <w:rPr>
          <w:color w:val="000000"/>
          <w:sz w:val="28"/>
          <w:szCs w:val="28"/>
        </w:rPr>
        <w:t xml:space="preserve"> </w:t>
      </w:r>
      <w:r w:rsidR="0015166B">
        <w:rPr>
          <w:color w:val="000000"/>
          <w:sz w:val="28"/>
          <w:szCs w:val="28"/>
        </w:rPr>
        <w:t xml:space="preserve">отдел </w:t>
      </w:r>
      <w:r w:rsidR="00611B52">
        <w:rPr>
          <w:color w:val="000000"/>
          <w:sz w:val="28"/>
          <w:szCs w:val="28"/>
        </w:rPr>
        <w:t>продаж товаров и услуг</w:t>
      </w:r>
      <w:r w:rsidRPr="003B5602">
        <w:rPr>
          <w:color w:val="000000"/>
          <w:sz w:val="28"/>
          <w:szCs w:val="28"/>
        </w:rPr>
        <w:t xml:space="preserve">, организующая и осуществляющая </w:t>
      </w:r>
      <w:r w:rsidR="00611B52">
        <w:rPr>
          <w:color w:val="000000"/>
          <w:sz w:val="28"/>
          <w:szCs w:val="28"/>
        </w:rPr>
        <w:t>продажу товаров и услуг.</w:t>
      </w:r>
      <w:r w:rsidR="00200CA2">
        <w:rPr>
          <w:color w:val="000000"/>
          <w:sz w:val="28"/>
          <w:szCs w:val="28"/>
        </w:rPr>
        <w:t xml:space="preserve"> </w:t>
      </w:r>
      <w:r w:rsidR="00DD6BD6" w:rsidRPr="00050C35">
        <w:rPr>
          <w:sz w:val="28"/>
        </w:rPr>
        <w:t>Рынком сбыта предприятия сво</w:t>
      </w:r>
      <w:r w:rsidR="002D184D">
        <w:rPr>
          <w:sz w:val="28"/>
        </w:rPr>
        <w:t>их</w:t>
      </w:r>
      <w:r w:rsidR="00611B52">
        <w:rPr>
          <w:sz w:val="28"/>
        </w:rPr>
        <w:t xml:space="preserve"> товар</w:t>
      </w:r>
      <w:r w:rsidR="002D184D">
        <w:rPr>
          <w:sz w:val="28"/>
        </w:rPr>
        <w:t>ов</w:t>
      </w:r>
      <w:r w:rsidR="00611B52">
        <w:rPr>
          <w:sz w:val="28"/>
        </w:rPr>
        <w:t xml:space="preserve"> и услуг являются </w:t>
      </w:r>
      <w:r w:rsidR="008C0E86">
        <w:rPr>
          <w:sz w:val="28"/>
        </w:rPr>
        <w:t>г. Уссурийск, сёла Уссурийского, Октябрьского и Михайловского районов</w:t>
      </w:r>
      <w:r w:rsidR="00611B52">
        <w:rPr>
          <w:sz w:val="28"/>
        </w:rPr>
        <w:t>.</w:t>
      </w:r>
      <w:r w:rsidR="0015166B">
        <w:rPr>
          <w:sz w:val="28"/>
        </w:rPr>
        <w:t xml:space="preserve"> </w:t>
      </w:r>
    </w:p>
    <w:p w:rsidR="007C16A0" w:rsidRDefault="007C16A0" w:rsidP="007C16A0">
      <w:pPr>
        <w:spacing w:line="360" w:lineRule="auto"/>
        <w:ind w:firstLine="709"/>
        <w:jc w:val="both"/>
        <w:rPr>
          <w:color w:val="000000"/>
          <w:sz w:val="28"/>
          <w:szCs w:val="28"/>
        </w:rPr>
      </w:pPr>
      <w:r w:rsidRPr="00856B9A">
        <w:rPr>
          <w:color w:val="000000"/>
          <w:sz w:val="28"/>
          <w:szCs w:val="28"/>
        </w:rPr>
        <w:t xml:space="preserve">В таблице </w:t>
      </w:r>
      <w:r w:rsidR="0015166B" w:rsidRPr="00856B9A">
        <w:rPr>
          <w:color w:val="000000"/>
          <w:sz w:val="28"/>
          <w:szCs w:val="28"/>
        </w:rPr>
        <w:t xml:space="preserve">2 </w:t>
      </w:r>
      <w:r w:rsidRPr="00856B9A">
        <w:rPr>
          <w:color w:val="000000"/>
          <w:sz w:val="28"/>
          <w:szCs w:val="28"/>
        </w:rPr>
        <w:t>рассмотрена</w:t>
      </w:r>
      <w:r>
        <w:rPr>
          <w:color w:val="000000"/>
          <w:sz w:val="28"/>
          <w:szCs w:val="28"/>
        </w:rPr>
        <w:t xml:space="preserve"> краткая характеристика некоторых факторов микро и макросреды организации. </w:t>
      </w:r>
    </w:p>
    <w:p w:rsidR="007C16A0" w:rsidRDefault="007C16A0" w:rsidP="007C16A0">
      <w:pPr>
        <w:spacing w:line="360" w:lineRule="auto"/>
        <w:jc w:val="both"/>
        <w:rPr>
          <w:color w:val="000000"/>
          <w:sz w:val="28"/>
          <w:szCs w:val="28"/>
        </w:rPr>
      </w:pPr>
      <w:r>
        <w:rPr>
          <w:color w:val="000000"/>
          <w:sz w:val="28"/>
          <w:szCs w:val="28"/>
        </w:rPr>
        <w:t xml:space="preserve">Таблица </w:t>
      </w:r>
      <w:r w:rsidR="0015166B">
        <w:rPr>
          <w:color w:val="000000"/>
          <w:sz w:val="28"/>
          <w:szCs w:val="28"/>
        </w:rPr>
        <w:t xml:space="preserve">2 </w:t>
      </w:r>
      <w:r w:rsidR="0091049E">
        <w:rPr>
          <w:color w:val="000000"/>
          <w:sz w:val="28"/>
          <w:szCs w:val="28"/>
        </w:rPr>
        <w:t>–</w:t>
      </w:r>
      <w:r w:rsidR="0015166B">
        <w:rPr>
          <w:color w:val="000000"/>
          <w:sz w:val="28"/>
          <w:szCs w:val="28"/>
        </w:rPr>
        <w:t xml:space="preserve"> </w:t>
      </w:r>
      <w:r>
        <w:rPr>
          <w:color w:val="000000"/>
          <w:sz w:val="28"/>
          <w:szCs w:val="28"/>
        </w:rPr>
        <w:t xml:space="preserve">Краткая характеристика некоторых факторов микро и макросреды  </w:t>
      </w:r>
      <w:r w:rsidR="00856B9A" w:rsidRPr="00B927D6">
        <w:rPr>
          <w:color w:val="000000"/>
          <w:sz w:val="28"/>
          <w:szCs w:val="28"/>
        </w:rPr>
        <w:t>УФПС ПК</w:t>
      </w:r>
      <w:r w:rsidR="00856B9A">
        <w:rPr>
          <w:color w:val="000000"/>
          <w:sz w:val="28"/>
          <w:szCs w:val="28"/>
        </w:rPr>
        <w:t xml:space="preserve"> – </w:t>
      </w:r>
      <w:r w:rsidR="00856B9A" w:rsidRPr="00B927D6">
        <w:rPr>
          <w:color w:val="000000"/>
          <w:sz w:val="28"/>
          <w:szCs w:val="28"/>
        </w:rPr>
        <w:t>филиала ФГУП «Почта России» Уссурийского почтамта</w:t>
      </w:r>
    </w:p>
    <w:tbl>
      <w:tblPr>
        <w:tblW w:w="9962" w:type="dxa"/>
        <w:tblInd w:w="40" w:type="dxa"/>
        <w:tblLayout w:type="fixed"/>
        <w:tblCellMar>
          <w:left w:w="40" w:type="dxa"/>
          <w:right w:w="40" w:type="dxa"/>
        </w:tblCellMar>
        <w:tblLook w:val="0000" w:firstRow="0" w:lastRow="0" w:firstColumn="0" w:lastColumn="0" w:noHBand="0" w:noVBand="0"/>
      </w:tblPr>
      <w:tblGrid>
        <w:gridCol w:w="2694"/>
        <w:gridCol w:w="7268"/>
      </w:tblGrid>
      <w:tr w:rsidR="007C16A0">
        <w:trPr>
          <w:trHeight w:hRule="exact" w:val="1123"/>
        </w:trPr>
        <w:tc>
          <w:tcPr>
            <w:tcW w:w="2694" w:type="dxa"/>
            <w:tcBorders>
              <w:top w:val="single" w:sz="6" w:space="0" w:color="auto"/>
              <w:left w:val="single" w:sz="6" w:space="0" w:color="auto"/>
              <w:bottom w:val="single" w:sz="6" w:space="0" w:color="auto"/>
              <w:right w:val="single" w:sz="6" w:space="0" w:color="auto"/>
            </w:tcBorders>
            <w:vAlign w:val="center"/>
          </w:tcPr>
          <w:p w:rsidR="007C16A0" w:rsidRPr="007C16A0" w:rsidRDefault="007C16A0" w:rsidP="00D61D5B">
            <w:pPr>
              <w:spacing w:line="360" w:lineRule="auto"/>
              <w:jc w:val="center"/>
              <w:rPr>
                <w:color w:val="000000"/>
              </w:rPr>
            </w:pPr>
          </w:p>
          <w:p w:rsidR="007C16A0" w:rsidRPr="007C16A0" w:rsidRDefault="007C16A0" w:rsidP="00D61D5B">
            <w:pPr>
              <w:spacing w:line="360" w:lineRule="auto"/>
              <w:jc w:val="center"/>
              <w:rPr>
                <w:color w:val="000000"/>
              </w:rPr>
            </w:pPr>
            <w:r w:rsidRPr="007C16A0">
              <w:rPr>
                <w:color w:val="000000"/>
              </w:rPr>
              <w:t>Потребители</w:t>
            </w:r>
          </w:p>
        </w:tc>
        <w:tc>
          <w:tcPr>
            <w:tcW w:w="7268" w:type="dxa"/>
            <w:tcBorders>
              <w:top w:val="single" w:sz="6" w:space="0" w:color="auto"/>
              <w:left w:val="single" w:sz="6" w:space="0" w:color="auto"/>
              <w:bottom w:val="single" w:sz="6" w:space="0" w:color="auto"/>
              <w:right w:val="single" w:sz="6" w:space="0" w:color="auto"/>
            </w:tcBorders>
          </w:tcPr>
          <w:p w:rsidR="007C16A0" w:rsidRDefault="007C16A0" w:rsidP="0015166B">
            <w:pPr>
              <w:spacing w:line="360" w:lineRule="auto"/>
              <w:jc w:val="both"/>
              <w:rPr>
                <w:color w:val="000000"/>
              </w:rPr>
            </w:pPr>
            <w:r>
              <w:rPr>
                <w:color w:val="000000"/>
              </w:rPr>
              <w:t>Широко представлена целевая аудитория потребителей ввиду широкого ассортимента, удовлетворяющего потребности любого возраста, пола и социального статуса</w:t>
            </w:r>
          </w:p>
          <w:p w:rsidR="007C16A0" w:rsidRDefault="007C16A0" w:rsidP="0015166B">
            <w:pPr>
              <w:spacing w:line="360" w:lineRule="auto"/>
              <w:jc w:val="both"/>
              <w:rPr>
                <w:color w:val="000000"/>
              </w:rPr>
            </w:pPr>
          </w:p>
        </w:tc>
      </w:tr>
      <w:tr w:rsidR="007C16A0">
        <w:trPr>
          <w:trHeight w:hRule="exact" w:val="722"/>
        </w:trPr>
        <w:tc>
          <w:tcPr>
            <w:tcW w:w="2694" w:type="dxa"/>
            <w:tcBorders>
              <w:top w:val="single" w:sz="6" w:space="0" w:color="auto"/>
              <w:left w:val="single" w:sz="6" w:space="0" w:color="auto"/>
              <w:bottom w:val="single" w:sz="6" w:space="0" w:color="auto"/>
              <w:right w:val="single" w:sz="6" w:space="0" w:color="auto"/>
            </w:tcBorders>
            <w:vAlign w:val="center"/>
          </w:tcPr>
          <w:p w:rsidR="007C16A0" w:rsidRPr="007C16A0" w:rsidRDefault="007C16A0" w:rsidP="00D61D5B">
            <w:pPr>
              <w:spacing w:line="360" w:lineRule="auto"/>
              <w:jc w:val="center"/>
              <w:rPr>
                <w:color w:val="000000"/>
              </w:rPr>
            </w:pPr>
            <w:r w:rsidRPr="007C16A0">
              <w:rPr>
                <w:color w:val="000000"/>
              </w:rPr>
              <w:t>Поставщики сырья и материалов</w:t>
            </w:r>
          </w:p>
          <w:p w:rsidR="007C16A0" w:rsidRPr="007C16A0" w:rsidRDefault="007C16A0" w:rsidP="00D61D5B">
            <w:pPr>
              <w:spacing w:line="360" w:lineRule="auto"/>
              <w:jc w:val="center"/>
              <w:rPr>
                <w:color w:val="000000"/>
              </w:rPr>
            </w:pPr>
          </w:p>
        </w:tc>
        <w:tc>
          <w:tcPr>
            <w:tcW w:w="7268" w:type="dxa"/>
            <w:tcBorders>
              <w:top w:val="single" w:sz="6" w:space="0" w:color="auto"/>
              <w:left w:val="single" w:sz="6" w:space="0" w:color="auto"/>
              <w:bottom w:val="single" w:sz="6" w:space="0" w:color="auto"/>
              <w:right w:val="single" w:sz="6" w:space="0" w:color="auto"/>
            </w:tcBorders>
          </w:tcPr>
          <w:p w:rsidR="007C16A0" w:rsidRDefault="007C16A0" w:rsidP="0015166B">
            <w:pPr>
              <w:spacing w:line="360" w:lineRule="auto"/>
              <w:jc w:val="both"/>
              <w:rPr>
                <w:color w:val="000000"/>
              </w:rPr>
            </w:pPr>
            <w:r>
              <w:rPr>
                <w:color w:val="000000"/>
              </w:rPr>
              <w:t>Крупные и мелкие фирмы, расположенные на территории России</w:t>
            </w:r>
          </w:p>
          <w:p w:rsidR="007C16A0" w:rsidRDefault="007C16A0" w:rsidP="0015166B">
            <w:pPr>
              <w:spacing w:line="360" w:lineRule="auto"/>
              <w:jc w:val="both"/>
              <w:rPr>
                <w:color w:val="000000"/>
              </w:rPr>
            </w:pPr>
          </w:p>
        </w:tc>
      </w:tr>
      <w:tr w:rsidR="007C16A0">
        <w:trPr>
          <w:trHeight w:hRule="exact" w:val="1654"/>
        </w:trPr>
        <w:tc>
          <w:tcPr>
            <w:tcW w:w="2694" w:type="dxa"/>
            <w:tcBorders>
              <w:top w:val="single" w:sz="6" w:space="0" w:color="auto"/>
              <w:left w:val="single" w:sz="6" w:space="0" w:color="auto"/>
              <w:bottom w:val="single" w:sz="6" w:space="0" w:color="auto"/>
              <w:right w:val="single" w:sz="6" w:space="0" w:color="auto"/>
            </w:tcBorders>
            <w:vAlign w:val="center"/>
          </w:tcPr>
          <w:p w:rsidR="007C16A0" w:rsidRPr="0015166B" w:rsidRDefault="007C16A0" w:rsidP="00D61D5B">
            <w:pPr>
              <w:spacing w:line="360" w:lineRule="auto"/>
              <w:jc w:val="center"/>
              <w:rPr>
                <w:color w:val="000000"/>
              </w:rPr>
            </w:pPr>
            <w:r w:rsidRPr="0015166B">
              <w:rPr>
                <w:color w:val="000000"/>
              </w:rPr>
              <w:t>Конкуренты</w:t>
            </w:r>
          </w:p>
        </w:tc>
        <w:tc>
          <w:tcPr>
            <w:tcW w:w="7268" w:type="dxa"/>
            <w:tcBorders>
              <w:top w:val="single" w:sz="6" w:space="0" w:color="auto"/>
              <w:left w:val="single" w:sz="6" w:space="0" w:color="auto"/>
              <w:bottom w:val="single" w:sz="6" w:space="0" w:color="auto"/>
              <w:right w:val="single" w:sz="6" w:space="0" w:color="auto"/>
            </w:tcBorders>
          </w:tcPr>
          <w:p w:rsidR="007C16A0" w:rsidRDefault="00D61D5B" w:rsidP="00D61D5B">
            <w:pPr>
              <w:spacing w:line="360" w:lineRule="auto"/>
              <w:jc w:val="both"/>
            </w:pPr>
            <w:r>
              <w:rPr>
                <w:color w:val="000000"/>
              </w:rPr>
              <w:t xml:space="preserve">По почтовый услугам: </w:t>
            </w:r>
            <w:r>
              <w:rPr>
                <w:color w:val="000000"/>
                <w:lang w:val="en-US"/>
              </w:rPr>
              <w:t>TNT</w:t>
            </w:r>
            <w:r w:rsidRPr="00D61D5B">
              <w:rPr>
                <w:color w:val="000000"/>
              </w:rPr>
              <w:t xml:space="preserve"> (</w:t>
            </w:r>
            <w:r>
              <w:rPr>
                <w:color w:val="000000"/>
              </w:rPr>
              <w:t>с</w:t>
            </w:r>
            <w:r w:rsidRPr="00D61D5B">
              <w:rPr>
                <w:rStyle w:val="ac"/>
                <w:b w:val="0"/>
              </w:rPr>
              <w:t>тарейшая в мире организация по экспресс-доставке почты и грузов</w:t>
            </w:r>
            <w:r w:rsidRPr="00D61D5B">
              <w:rPr>
                <w:b/>
                <w:color w:val="000000"/>
              </w:rPr>
              <w:t>)</w:t>
            </w:r>
            <w:r>
              <w:rPr>
                <w:b/>
                <w:color w:val="000000"/>
              </w:rPr>
              <w:t xml:space="preserve">, </w:t>
            </w:r>
            <w:r>
              <w:t>DHL, UPS, FedEx.</w:t>
            </w:r>
          </w:p>
          <w:p w:rsidR="00D61D5B" w:rsidRPr="00D61D5B" w:rsidRDefault="00D61D5B" w:rsidP="00D61D5B">
            <w:pPr>
              <w:spacing w:line="360" w:lineRule="auto"/>
              <w:jc w:val="both"/>
              <w:rPr>
                <w:color w:val="000000"/>
              </w:rPr>
            </w:pPr>
            <w:r>
              <w:t xml:space="preserve">По торговой деятельности: </w:t>
            </w:r>
            <w:r>
              <w:rPr>
                <w:color w:val="000000"/>
              </w:rPr>
              <w:t>крупные и мелкие фирмы, расположенные на территории России</w:t>
            </w:r>
          </w:p>
        </w:tc>
      </w:tr>
      <w:tr w:rsidR="007C16A0">
        <w:trPr>
          <w:trHeight w:hRule="exact" w:val="890"/>
        </w:trPr>
        <w:tc>
          <w:tcPr>
            <w:tcW w:w="2694" w:type="dxa"/>
            <w:tcBorders>
              <w:top w:val="single" w:sz="6" w:space="0" w:color="auto"/>
              <w:left w:val="single" w:sz="6" w:space="0" w:color="auto"/>
              <w:bottom w:val="single" w:sz="6" w:space="0" w:color="auto"/>
              <w:right w:val="single" w:sz="6" w:space="0" w:color="auto"/>
            </w:tcBorders>
            <w:vAlign w:val="center"/>
          </w:tcPr>
          <w:p w:rsidR="007C16A0" w:rsidRPr="007C16A0" w:rsidRDefault="001B7A36" w:rsidP="001B7A36">
            <w:pPr>
              <w:spacing w:line="360" w:lineRule="auto"/>
              <w:rPr>
                <w:color w:val="000000"/>
              </w:rPr>
            </w:pPr>
            <w:r>
              <w:rPr>
                <w:color w:val="000000"/>
              </w:rPr>
              <w:t xml:space="preserve">Спектр </w:t>
            </w:r>
            <w:r w:rsidR="007C16A0" w:rsidRPr="007C16A0">
              <w:rPr>
                <w:color w:val="000000"/>
              </w:rPr>
              <w:t xml:space="preserve">предоставляемых </w:t>
            </w:r>
            <w:r>
              <w:rPr>
                <w:color w:val="000000"/>
              </w:rPr>
              <w:t xml:space="preserve">товаров и </w:t>
            </w:r>
            <w:r w:rsidR="007C16A0" w:rsidRPr="007C16A0">
              <w:rPr>
                <w:color w:val="000000"/>
              </w:rPr>
              <w:t>услуг</w:t>
            </w:r>
          </w:p>
          <w:p w:rsidR="007C16A0" w:rsidRPr="007C16A0" w:rsidRDefault="007C16A0" w:rsidP="00D61D5B">
            <w:pPr>
              <w:spacing w:line="360" w:lineRule="auto"/>
              <w:jc w:val="center"/>
              <w:rPr>
                <w:color w:val="000000"/>
              </w:rPr>
            </w:pPr>
          </w:p>
        </w:tc>
        <w:tc>
          <w:tcPr>
            <w:tcW w:w="7268" w:type="dxa"/>
            <w:tcBorders>
              <w:top w:val="single" w:sz="6" w:space="0" w:color="auto"/>
              <w:left w:val="single" w:sz="6" w:space="0" w:color="auto"/>
              <w:bottom w:val="single" w:sz="6" w:space="0" w:color="auto"/>
              <w:right w:val="single" w:sz="6" w:space="0" w:color="auto"/>
            </w:tcBorders>
          </w:tcPr>
          <w:p w:rsidR="007C16A0" w:rsidRDefault="007C16A0" w:rsidP="0015166B">
            <w:pPr>
              <w:spacing w:line="360" w:lineRule="auto"/>
              <w:jc w:val="both"/>
              <w:rPr>
                <w:color w:val="000000"/>
              </w:rPr>
            </w:pPr>
            <w:r>
              <w:rPr>
                <w:color w:val="000000"/>
              </w:rPr>
              <w:t xml:space="preserve">Предлагается широкий ассортимент </w:t>
            </w:r>
            <w:r w:rsidR="001B7A36">
              <w:rPr>
                <w:color w:val="000000"/>
              </w:rPr>
              <w:t>товаров, почтовых и финансовых услуг</w:t>
            </w:r>
          </w:p>
          <w:p w:rsidR="007C16A0" w:rsidRDefault="007C16A0" w:rsidP="0015166B">
            <w:pPr>
              <w:spacing w:line="360" w:lineRule="auto"/>
              <w:jc w:val="both"/>
              <w:rPr>
                <w:color w:val="000000"/>
              </w:rPr>
            </w:pPr>
          </w:p>
        </w:tc>
      </w:tr>
      <w:tr w:rsidR="007C16A0">
        <w:trPr>
          <w:trHeight w:hRule="exact" w:val="546"/>
        </w:trPr>
        <w:tc>
          <w:tcPr>
            <w:tcW w:w="2694" w:type="dxa"/>
            <w:tcBorders>
              <w:top w:val="single" w:sz="6" w:space="0" w:color="auto"/>
              <w:left w:val="single" w:sz="6" w:space="0" w:color="auto"/>
              <w:bottom w:val="single" w:sz="6" w:space="0" w:color="auto"/>
              <w:right w:val="single" w:sz="6" w:space="0" w:color="auto"/>
            </w:tcBorders>
            <w:vAlign w:val="center"/>
          </w:tcPr>
          <w:p w:rsidR="007C16A0" w:rsidRPr="007C16A0" w:rsidRDefault="007C16A0" w:rsidP="00D61D5B">
            <w:pPr>
              <w:spacing w:line="360" w:lineRule="auto"/>
              <w:jc w:val="center"/>
              <w:rPr>
                <w:color w:val="000000"/>
              </w:rPr>
            </w:pPr>
            <w:r w:rsidRPr="007C16A0">
              <w:rPr>
                <w:color w:val="000000"/>
              </w:rPr>
              <w:t>Дилеммы выживания</w:t>
            </w:r>
          </w:p>
          <w:p w:rsidR="007C16A0" w:rsidRPr="007C16A0" w:rsidRDefault="007C16A0" w:rsidP="00D61D5B">
            <w:pPr>
              <w:spacing w:line="360" w:lineRule="auto"/>
              <w:jc w:val="center"/>
              <w:rPr>
                <w:color w:val="000000"/>
              </w:rPr>
            </w:pPr>
          </w:p>
        </w:tc>
        <w:tc>
          <w:tcPr>
            <w:tcW w:w="7268" w:type="dxa"/>
            <w:tcBorders>
              <w:top w:val="single" w:sz="6" w:space="0" w:color="auto"/>
              <w:left w:val="single" w:sz="6" w:space="0" w:color="auto"/>
              <w:bottom w:val="single" w:sz="6" w:space="0" w:color="auto"/>
              <w:right w:val="single" w:sz="6" w:space="0" w:color="auto"/>
            </w:tcBorders>
          </w:tcPr>
          <w:p w:rsidR="007C16A0" w:rsidRDefault="007C16A0" w:rsidP="0015166B">
            <w:pPr>
              <w:spacing w:line="360" w:lineRule="auto"/>
              <w:jc w:val="both"/>
              <w:rPr>
                <w:color w:val="000000"/>
              </w:rPr>
            </w:pPr>
            <w:r>
              <w:rPr>
                <w:color w:val="000000"/>
              </w:rPr>
              <w:t>Экономическая цель предприятия - получение прибыли</w:t>
            </w:r>
          </w:p>
          <w:p w:rsidR="007C16A0" w:rsidRDefault="007C16A0" w:rsidP="0015166B">
            <w:pPr>
              <w:spacing w:line="360" w:lineRule="auto"/>
              <w:jc w:val="both"/>
              <w:rPr>
                <w:color w:val="000000"/>
              </w:rPr>
            </w:pPr>
          </w:p>
        </w:tc>
      </w:tr>
      <w:tr w:rsidR="007C16A0">
        <w:trPr>
          <w:trHeight w:hRule="exact" w:val="1273"/>
        </w:trPr>
        <w:tc>
          <w:tcPr>
            <w:tcW w:w="2694" w:type="dxa"/>
            <w:tcBorders>
              <w:top w:val="single" w:sz="6" w:space="0" w:color="auto"/>
              <w:left w:val="single" w:sz="6" w:space="0" w:color="auto"/>
              <w:bottom w:val="single" w:sz="6" w:space="0" w:color="auto"/>
              <w:right w:val="single" w:sz="6" w:space="0" w:color="auto"/>
            </w:tcBorders>
            <w:vAlign w:val="center"/>
          </w:tcPr>
          <w:p w:rsidR="007C16A0" w:rsidRPr="007C16A0" w:rsidRDefault="007C16A0" w:rsidP="00D61D5B">
            <w:pPr>
              <w:spacing w:line="360" w:lineRule="auto"/>
              <w:jc w:val="center"/>
              <w:rPr>
                <w:color w:val="000000"/>
              </w:rPr>
            </w:pPr>
            <w:r w:rsidRPr="007C16A0">
              <w:rPr>
                <w:color w:val="000000"/>
              </w:rPr>
              <w:t>Представление о себе</w:t>
            </w:r>
          </w:p>
        </w:tc>
        <w:tc>
          <w:tcPr>
            <w:tcW w:w="7268" w:type="dxa"/>
            <w:tcBorders>
              <w:top w:val="single" w:sz="6" w:space="0" w:color="auto"/>
              <w:left w:val="single" w:sz="6" w:space="0" w:color="auto"/>
              <w:bottom w:val="single" w:sz="6" w:space="0" w:color="auto"/>
              <w:right w:val="single" w:sz="6" w:space="0" w:color="auto"/>
            </w:tcBorders>
          </w:tcPr>
          <w:p w:rsidR="007C16A0" w:rsidRDefault="007C16A0" w:rsidP="0015166B">
            <w:pPr>
              <w:spacing w:line="360" w:lineRule="auto"/>
              <w:jc w:val="both"/>
              <w:rPr>
                <w:color w:val="000000"/>
              </w:rPr>
            </w:pPr>
            <w:r>
              <w:rPr>
                <w:color w:val="000000"/>
              </w:rPr>
              <w:t>Главным конкурентным преимуществом является долгий срок нахождения на рынке товаров и услуг, при этом зарекомендовав себя с положительной стороны</w:t>
            </w:r>
          </w:p>
          <w:p w:rsidR="007C16A0" w:rsidRDefault="007C16A0" w:rsidP="0015166B">
            <w:pPr>
              <w:spacing w:line="360" w:lineRule="auto"/>
              <w:jc w:val="both"/>
              <w:rPr>
                <w:color w:val="000000"/>
              </w:rPr>
            </w:pPr>
          </w:p>
        </w:tc>
      </w:tr>
      <w:tr w:rsidR="007C16A0">
        <w:trPr>
          <w:trHeight w:hRule="exact" w:val="1245"/>
        </w:trPr>
        <w:tc>
          <w:tcPr>
            <w:tcW w:w="2694" w:type="dxa"/>
            <w:tcBorders>
              <w:top w:val="single" w:sz="6" w:space="0" w:color="auto"/>
              <w:left w:val="single" w:sz="6" w:space="0" w:color="auto"/>
              <w:bottom w:val="single" w:sz="6" w:space="0" w:color="auto"/>
              <w:right w:val="single" w:sz="6" w:space="0" w:color="auto"/>
            </w:tcBorders>
            <w:vAlign w:val="center"/>
          </w:tcPr>
          <w:p w:rsidR="007C16A0" w:rsidRPr="007C16A0" w:rsidRDefault="007C16A0" w:rsidP="00D61D5B">
            <w:pPr>
              <w:spacing w:line="360" w:lineRule="auto"/>
              <w:jc w:val="center"/>
              <w:rPr>
                <w:color w:val="000000"/>
              </w:rPr>
            </w:pPr>
            <w:r w:rsidRPr="007C16A0">
              <w:rPr>
                <w:color w:val="000000"/>
              </w:rPr>
              <w:t>Производственная и социальная ответственность</w:t>
            </w:r>
          </w:p>
        </w:tc>
        <w:tc>
          <w:tcPr>
            <w:tcW w:w="7268" w:type="dxa"/>
            <w:tcBorders>
              <w:top w:val="single" w:sz="6" w:space="0" w:color="auto"/>
              <w:left w:val="single" w:sz="6" w:space="0" w:color="auto"/>
              <w:bottom w:val="single" w:sz="6" w:space="0" w:color="auto"/>
              <w:right w:val="single" w:sz="6" w:space="0" w:color="auto"/>
            </w:tcBorders>
          </w:tcPr>
          <w:p w:rsidR="007C16A0" w:rsidRDefault="007C16A0" w:rsidP="0015166B">
            <w:pPr>
              <w:spacing w:line="360" w:lineRule="auto"/>
              <w:jc w:val="both"/>
              <w:rPr>
                <w:color w:val="000000"/>
              </w:rPr>
            </w:pPr>
            <w:r>
              <w:rPr>
                <w:color w:val="000000"/>
              </w:rPr>
              <w:t>Сплоченный персонал, наличие системы мотива</w:t>
            </w:r>
            <w:r w:rsidR="00814CA1">
              <w:rPr>
                <w:color w:val="000000"/>
              </w:rPr>
              <w:t>ции персонала (доплаты</w:t>
            </w:r>
            <w:r>
              <w:rPr>
                <w:color w:val="000000"/>
              </w:rPr>
              <w:t>)</w:t>
            </w:r>
          </w:p>
          <w:p w:rsidR="007C16A0" w:rsidRDefault="007C16A0" w:rsidP="0015166B">
            <w:pPr>
              <w:spacing w:line="360" w:lineRule="auto"/>
              <w:jc w:val="both"/>
              <w:rPr>
                <w:color w:val="000000"/>
              </w:rPr>
            </w:pPr>
          </w:p>
        </w:tc>
      </w:tr>
    </w:tbl>
    <w:p w:rsidR="00200CA2" w:rsidRDefault="00200CA2" w:rsidP="00200CA2">
      <w:pPr>
        <w:spacing w:line="360" w:lineRule="auto"/>
        <w:ind w:firstLine="709"/>
        <w:jc w:val="both"/>
        <w:rPr>
          <w:color w:val="000000"/>
          <w:sz w:val="28"/>
          <w:szCs w:val="28"/>
        </w:rPr>
      </w:pPr>
    </w:p>
    <w:p w:rsidR="00FB515A" w:rsidRDefault="00FB515A" w:rsidP="00200CA2">
      <w:pPr>
        <w:spacing w:line="360" w:lineRule="auto"/>
        <w:ind w:firstLine="709"/>
        <w:jc w:val="both"/>
        <w:rPr>
          <w:color w:val="000000"/>
          <w:sz w:val="28"/>
          <w:szCs w:val="28"/>
        </w:rPr>
      </w:pPr>
      <w:r w:rsidRPr="00EE6492">
        <w:rPr>
          <w:color w:val="000000"/>
          <w:sz w:val="28"/>
          <w:szCs w:val="28"/>
        </w:rPr>
        <w:t xml:space="preserve">Для представления полной картины ситуации в </w:t>
      </w:r>
      <w:r w:rsidR="004217C9">
        <w:rPr>
          <w:color w:val="000000"/>
          <w:sz w:val="28"/>
          <w:szCs w:val="28"/>
        </w:rPr>
        <w:t xml:space="preserve">организации </w:t>
      </w:r>
      <w:r w:rsidRPr="00EE6492">
        <w:rPr>
          <w:color w:val="000000"/>
          <w:sz w:val="28"/>
          <w:szCs w:val="28"/>
        </w:rPr>
        <w:t xml:space="preserve">необходим также анализ сильных и слабых сторон организации. </w:t>
      </w:r>
    </w:p>
    <w:p w:rsidR="00200CA2" w:rsidRDefault="00FB515A" w:rsidP="00200CA2">
      <w:pPr>
        <w:spacing w:line="360" w:lineRule="auto"/>
        <w:ind w:firstLine="709"/>
        <w:jc w:val="both"/>
        <w:rPr>
          <w:color w:val="000000"/>
          <w:sz w:val="28"/>
          <w:szCs w:val="28"/>
        </w:rPr>
      </w:pPr>
      <w:r w:rsidRPr="00EE6492">
        <w:rPr>
          <w:color w:val="000000"/>
          <w:sz w:val="28"/>
          <w:szCs w:val="28"/>
        </w:rPr>
        <w:t xml:space="preserve">В таблице </w:t>
      </w:r>
      <w:r w:rsidR="00200CA2">
        <w:rPr>
          <w:color w:val="000000"/>
          <w:sz w:val="28"/>
          <w:szCs w:val="28"/>
        </w:rPr>
        <w:t xml:space="preserve">3 </w:t>
      </w:r>
      <w:r w:rsidRPr="00EE6492">
        <w:rPr>
          <w:color w:val="000000"/>
          <w:sz w:val="28"/>
          <w:szCs w:val="28"/>
        </w:rPr>
        <w:t xml:space="preserve">представлены сильные и слабые стороны </w:t>
      </w:r>
      <w:r w:rsidR="004217C9" w:rsidRPr="00B927D6">
        <w:rPr>
          <w:color w:val="000000"/>
          <w:sz w:val="28"/>
          <w:szCs w:val="28"/>
        </w:rPr>
        <w:t>УФПС ПК</w:t>
      </w:r>
      <w:r w:rsidR="004217C9">
        <w:rPr>
          <w:color w:val="000000"/>
          <w:sz w:val="28"/>
          <w:szCs w:val="28"/>
        </w:rPr>
        <w:t xml:space="preserve"> – </w:t>
      </w:r>
      <w:r w:rsidR="004217C9" w:rsidRPr="00B927D6">
        <w:rPr>
          <w:color w:val="000000"/>
          <w:sz w:val="28"/>
          <w:szCs w:val="28"/>
        </w:rPr>
        <w:t>филиала ФГУП «Почта России» Уссурийского почтамта</w:t>
      </w:r>
      <w:r w:rsidR="004217C9" w:rsidRPr="00EE6492">
        <w:rPr>
          <w:color w:val="000000"/>
          <w:sz w:val="28"/>
          <w:szCs w:val="28"/>
        </w:rPr>
        <w:t xml:space="preserve"> </w:t>
      </w:r>
      <w:r w:rsidRPr="00EE6492">
        <w:rPr>
          <w:color w:val="000000"/>
          <w:sz w:val="28"/>
          <w:szCs w:val="28"/>
        </w:rPr>
        <w:t xml:space="preserve">относительно конкурентов. </w:t>
      </w:r>
    </w:p>
    <w:p w:rsidR="001D7BFE" w:rsidRDefault="001D7BFE" w:rsidP="00FB515A">
      <w:pPr>
        <w:spacing w:line="360" w:lineRule="auto"/>
        <w:rPr>
          <w:color w:val="000000"/>
          <w:sz w:val="28"/>
          <w:szCs w:val="28"/>
        </w:rPr>
      </w:pPr>
    </w:p>
    <w:p w:rsidR="001D7BFE" w:rsidRDefault="001D7BFE" w:rsidP="00FB515A">
      <w:pPr>
        <w:spacing w:line="360" w:lineRule="auto"/>
        <w:rPr>
          <w:color w:val="000000"/>
          <w:sz w:val="28"/>
          <w:szCs w:val="28"/>
        </w:rPr>
      </w:pPr>
    </w:p>
    <w:p w:rsidR="001D7BFE" w:rsidRDefault="001D7BFE" w:rsidP="00FB515A">
      <w:pPr>
        <w:spacing w:line="360" w:lineRule="auto"/>
        <w:rPr>
          <w:color w:val="000000"/>
          <w:sz w:val="28"/>
          <w:szCs w:val="28"/>
        </w:rPr>
      </w:pPr>
    </w:p>
    <w:p w:rsidR="001D7BFE" w:rsidRDefault="001D7BFE" w:rsidP="00FB515A">
      <w:pPr>
        <w:spacing w:line="360" w:lineRule="auto"/>
        <w:rPr>
          <w:color w:val="000000"/>
          <w:sz w:val="28"/>
          <w:szCs w:val="28"/>
        </w:rPr>
      </w:pPr>
    </w:p>
    <w:p w:rsidR="00FB515A" w:rsidRPr="00EE6492" w:rsidRDefault="00FB515A" w:rsidP="00FB515A">
      <w:pPr>
        <w:spacing w:line="360" w:lineRule="auto"/>
        <w:rPr>
          <w:color w:val="000000"/>
          <w:sz w:val="28"/>
          <w:szCs w:val="28"/>
        </w:rPr>
      </w:pPr>
      <w:r>
        <w:rPr>
          <w:color w:val="000000"/>
          <w:sz w:val="28"/>
          <w:szCs w:val="28"/>
        </w:rPr>
        <w:t xml:space="preserve">Таблица </w:t>
      </w:r>
      <w:r w:rsidR="00200CA2">
        <w:rPr>
          <w:color w:val="000000"/>
          <w:sz w:val="28"/>
          <w:szCs w:val="28"/>
        </w:rPr>
        <w:t xml:space="preserve">3 </w:t>
      </w:r>
      <w:r>
        <w:rPr>
          <w:color w:val="000000"/>
          <w:sz w:val="28"/>
          <w:szCs w:val="28"/>
        </w:rPr>
        <w:t xml:space="preserve"> – </w:t>
      </w:r>
      <w:r w:rsidRPr="00EE6492">
        <w:rPr>
          <w:color w:val="000000"/>
          <w:sz w:val="28"/>
          <w:szCs w:val="28"/>
        </w:rPr>
        <w:t xml:space="preserve">Слабые и сильные стороны деятельности </w:t>
      </w:r>
      <w:r>
        <w:rPr>
          <w:color w:val="000000"/>
          <w:sz w:val="28"/>
          <w:szCs w:val="28"/>
        </w:rPr>
        <w:t>предприятия</w:t>
      </w:r>
    </w:p>
    <w:tbl>
      <w:tblPr>
        <w:tblW w:w="9900" w:type="dxa"/>
        <w:tblInd w:w="40" w:type="dxa"/>
        <w:tblLayout w:type="fixed"/>
        <w:tblCellMar>
          <w:left w:w="40" w:type="dxa"/>
          <w:right w:w="40" w:type="dxa"/>
        </w:tblCellMar>
        <w:tblLook w:val="0000" w:firstRow="0" w:lastRow="0" w:firstColumn="0" w:lastColumn="0" w:noHBand="0" w:noVBand="0"/>
      </w:tblPr>
      <w:tblGrid>
        <w:gridCol w:w="4680"/>
        <w:gridCol w:w="5220"/>
      </w:tblGrid>
      <w:tr w:rsidR="00FB515A" w:rsidRPr="008B6CAA">
        <w:trPr>
          <w:trHeight w:hRule="exact" w:val="1632"/>
        </w:trPr>
        <w:tc>
          <w:tcPr>
            <w:tcW w:w="4680" w:type="dxa"/>
            <w:tcBorders>
              <w:top w:val="single" w:sz="6" w:space="0" w:color="auto"/>
              <w:left w:val="single" w:sz="6" w:space="0" w:color="auto"/>
              <w:bottom w:val="single" w:sz="6" w:space="0" w:color="auto"/>
              <w:right w:val="single" w:sz="6" w:space="0" w:color="auto"/>
            </w:tcBorders>
          </w:tcPr>
          <w:p w:rsidR="00FB515A" w:rsidRPr="00BB1F12" w:rsidRDefault="00FB515A" w:rsidP="00FB515A">
            <w:pPr>
              <w:spacing w:line="360" w:lineRule="auto"/>
              <w:jc w:val="center"/>
              <w:rPr>
                <w:color w:val="000000"/>
              </w:rPr>
            </w:pPr>
            <w:r w:rsidRPr="00BB1F12">
              <w:rPr>
                <w:color w:val="000000"/>
              </w:rPr>
              <w:t>Положительные и сильные стороны деятельности предприятия (отличающие  фирму среди конкурентов)</w:t>
            </w:r>
          </w:p>
          <w:p w:rsidR="00FB515A" w:rsidRPr="00BB1F12" w:rsidRDefault="00FB515A" w:rsidP="00FB515A">
            <w:pPr>
              <w:spacing w:line="360" w:lineRule="auto"/>
              <w:jc w:val="center"/>
              <w:rPr>
                <w:color w:val="000000"/>
              </w:rPr>
            </w:pPr>
          </w:p>
        </w:tc>
        <w:tc>
          <w:tcPr>
            <w:tcW w:w="5220" w:type="dxa"/>
            <w:tcBorders>
              <w:top w:val="single" w:sz="6" w:space="0" w:color="auto"/>
              <w:left w:val="single" w:sz="6" w:space="0" w:color="auto"/>
              <w:bottom w:val="single" w:sz="6" w:space="0" w:color="auto"/>
              <w:right w:val="single" w:sz="6" w:space="0" w:color="auto"/>
            </w:tcBorders>
          </w:tcPr>
          <w:p w:rsidR="00FB515A" w:rsidRPr="00BB1F12" w:rsidRDefault="00FB515A" w:rsidP="00FB515A">
            <w:pPr>
              <w:spacing w:line="360" w:lineRule="auto"/>
              <w:jc w:val="center"/>
              <w:rPr>
                <w:color w:val="000000"/>
              </w:rPr>
            </w:pPr>
            <w:r w:rsidRPr="00BB1F12">
              <w:rPr>
                <w:color w:val="000000"/>
              </w:rPr>
              <w:t>Недостатки (слабые стороны фирмы, подлежащие исправлению, чтобы конкуренты не могли обратить их в свои преимущества)</w:t>
            </w:r>
          </w:p>
          <w:p w:rsidR="00FB515A" w:rsidRPr="00BB1F12" w:rsidRDefault="00FB515A" w:rsidP="00FB515A">
            <w:pPr>
              <w:spacing w:line="360" w:lineRule="auto"/>
              <w:jc w:val="center"/>
              <w:rPr>
                <w:color w:val="000000"/>
              </w:rPr>
            </w:pPr>
          </w:p>
        </w:tc>
      </w:tr>
      <w:tr w:rsidR="00FB515A" w:rsidRPr="008B6CAA">
        <w:trPr>
          <w:trHeight w:hRule="exact" w:val="364"/>
        </w:trPr>
        <w:tc>
          <w:tcPr>
            <w:tcW w:w="4680" w:type="dxa"/>
            <w:tcBorders>
              <w:top w:val="single" w:sz="6" w:space="0" w:color="auto"/>
              <w:left w:val="single" w:sz="6" w:space="0" w:color="auto"/>
              <w:bottom w:val="single" w:sz="6" w:space="0" w:color="auto"/>
              <w:right w:val="single" w:sz="6" w:space="0" w:color="auto"/>
            </w:tcBorders>
          </w:tcPr>
          <w:p w:rsidR="00FB515A" w:rsidRPr="00FB515A" w:rsidRDefault="00256755" w:rsidP="00BB1F12">
            <w:pPr>
              <w:spacing w:line="360" w:lineRule="auto"/>
              <w:jc w:val="both"/>
              <w:rPr>
                <w:color w:val="000000"/>
              </w:rPr>
            </w:pPr>
            <w:r>
              <w:rPr>
                <w:color w:val="000000"/>
              </w:rPr>
              <w:t>Широкий  ассортимент товаров и услуг</w:t>
            </w:r>
          </w:p>
          <w:p w:rsidR="00FB515A" w:rsidRPr="00FB515A" w:rsidRDefault="00FB515A" w:rsidP="00BB1F12">
            <w:pPr>
              <w:spacing w:line="360" w:lineRule="auto"/>
              <w:jc w:val="both"/>
              <w:rPr>
                <w:color w:val="000000"/>
              </w:rPr>
            </w:pPr>
          </w:p>
          <w:p w:rsidR="00FB515A" w:rsidRPr="00FB515A" w:rsidRDefault="00FB515A" w:rsidP="00BB1F12">
            <w:pPr>
              <w:spacing w:line="360" w:lineRule="auto"/>
              <w:jc w:val="both"/>
              <w:rPr>
                <w:color w:val="000000"/>
              </w:rPr>
            </w:pPr>
          </w:p>
        </w:tc>
        <w:tc>
          <w:tcPr>
            <w:tcW w:w="5220" w:type="dxa"/>
            <w:tcBorders>
              <w:top w:val="single" w:sz="6" w:space="0" w:color="auto"/>
              <w:left w:val="single" w:sz="6" w:space="0" w:color="auto"/>
              <w:bottom w:val="single" w:sz="6" w:space="0" w:color="auto"/>
              <w:right w:val="single" w:sz="6" w:space="0" w:color="auto"/>
            </w:tcBorders>
          </w:tcPr>
          <w:p w:rsidR="00FB515A" w:rsidRPr="00FB515A" w:rsidRDefault="00FB515A" w:rsidP="00BB1F12">
            <w:pPr>
              <w:spacing w:line="360" w:lineRule="auto"/>
              <w:jc w:val="both"/>
              <w:rPr>
                <w:color w:val="000000"/>
              </w:rPr>
            </w:pPr>
            <w:r w:rsidRPr="00FB515A">
              <w:rPr>
                <w:color w:val="000000"/>
              </w:rPr>
              <w:t>Невысокая доля нов</w:t>
            </w:r>
            <w:r w:rsidR="009A7183">
              <w:rPr>
                <w:color w:val="000000"/>
              </w:rPr>
              <w:t>ых товаров</w:t>
            </w:r>
          </w:p>
        </w:tc>
      </w:tr>
      <w:tr w:rsidR="00FB515A" w:rsidRPr="008B6CAA">
        <w:trPr>
          <w:trHeight w:hRule="exact" w:val="254"/>
        </w:trPr>
        <w:tc>
          <w:tcPr>
            <w:tcW w:w="4680" w:type="dxa"/>
            <w:tcBorders>
              <w:top w:val="single" w:sz="6" w:space="0" w:color="auto"/>
              <w:left w:val="single" w:sz="6" w:space="0" w:color="auto"/>
              <w:bottom w:val="single" w:sz="6" w:space="0" w:color="auto"/>
              <w:right w:val="single" w:sz="6" w:space="0" w:color="auto"/>
            </w:tcBorders>
          </w:tcPr>
          <w:p w:rsidR="00FB515A" w:rsidRPr="00FB515A" w:rsidRDefault="00FB515A" w:rsidP="00BB1F12">
            <w:pPr>
              <w:spacing w:line="360" w:lineRule="auto"/>
              <w:jc w:val="both"/>
              <w:rPr>
                <w:color w:val="000000"/>
              </w:rPr>
            </w:pPr>
            <w:r w:rsidRPr="00FB515A">
              <w:rPr>
                <w:color w:val="000000"/>
              </w:rPr>
              <w:t>Наличие сплоченного коллектива</w:t>
            </w:r>
          </w:p>
          <w:p w:rsidR="00FB515A" w:rsidRPr="00FB515A" w:rsidRDefault="00FB515A" w:rsidP="00BB1F12">
            <w:pPr>
              <w:spacing w:line="360" w:lineRule="auto"/>
              <w:jc w:val="both"/>
              <w:rPr>
                <w:color w:val="000000"/>
              </w:rPr>
            </w:pPr>
          </w:p>
        </w:tc>
        <w:tc>
          <w:tcPr>
            <w:tcW w:w="5220" w:type="dxa"/>
            <w:tcBorders>
              <w:top w:val="single" w:sz="6" w:space="0" w:color="auto"/>
              <w:left w:val="single" w:sz="6" w:space="0" w:color="auto"/>
              <w:bottom w:val="single" w:sz="6" w:space="0" w:color="auto"/>
              <w:right w:val="single" w:sz="6" w:space="0" w:color="auto"/>
            </w:tcBorders>
          </w:tcPr>
          <w:p w:rsidR="00FB515A" w:rsidRPr="00FB515A" w:rsidRDefault="004F55CD" w:rsidP="00BB1F12">
            <w:pPr>
              <w:spacing w:line="360" w:lineRule="auto"/>
              <w:jc w:val="both"/>
              <w:rPr>
                <w:color w:val="000000"/>
              </w:rPr>
            </w:pPr>
            <w:r>
              <w:rPr>
                <w:color w:val="000000"/>
              </w:rPr>
              <w:t>Негибкая ценовая политика</w:t>
            </w:r>
          </w:p>
          <w:p w:rsidR="00FB515A" w:rsidRPr="00FB515A" w:rsidRDefault="00FB515A" w:rsidP="00BB1F12">
            <w:pPr>
              <w:spacing w:line="360" w:lineRule="auto"/>
              <w:jc w:val="both"/>
              <w:rPr>
                <w:color w:val="000000"/>
              </w:rPr>
            </w:pPr>
          </w:p>
        </w:tc>
      </w:tr>
      <w:tr w:rsidR="00FB515A" w:rsidRPr="008B6CAA">
        <w:trPr>
          <w:trHeight w:hRule="exact" w:val="1622"/>
        </w:trPr>
        <w:tc>
          <w:tcPr>
            <w:tcW w:w="4680" w:type="dxa"/>
            <w:tcBorders>
              <w:top w:val="single" w:sz="6" w:space="0" w:color="auto"/>
              <w:left w:val="single" w:sz="6" w:space="0" w:color="auto"/>
              <w:bottom w:val="single" w:sz="6" w:space="0" w:color="auto"/>
              <w:right w:val="single" w:sz="6" w:space="0" w:color="auto"/>
            </w:tcBorders>
          </w:tcPr>
          <w:p w:rsidR="00FB515A" w:rsidRPr="00FB515A" w:rsidRDefault="00FB515A" w:rsidP="00BB1F12">
            <w:pPr>
              <w:spacing w:line="360" w:lineRule="auto"/>
              <w:jc w:val="both"/>
              <w:rPr>
                <w:color w:val="000000"/>
              </w:rPr>
            </w:pPr>
            <w:r w:rsidRPr="00FB515A">
              <w:rPr>
                <w:color w:val="000000"/>
              </w:rPr>
              <w:t xml:space="preserve">Высокое качество </w:t>
            </w:r>
            <w:r w:rsidR="00256755">
              <w:rPr>
                <w:color w:val="000000"/>
              </w:rPr>
              <w:t>товаров и предоставляемых услуг</w:t>
            </w:r>
          </w:p>
        </w:tc>
        <w:tc>
          <w:tcPr>
            <w:tcW w:w="5220" w:type="dxa"/>
            <w:tcBorders>
              <w:top w:val="single" w:sz="6" w:space="0" w:color="auto"/>
              <w:left w:val="single" w:sz="6" w:space="0" w:color="auto"/>
              <w:bottom w:val="single" w:sz="6" w:space="0" w:color="auto"/>
              <w:right w:val="single" w:sz="6" w:space="0" w:color="auto"/>
            </w:tcBorders>
          </w:tcPr>
          <w:p w:rsidR="009A7183" w:rsidRPr="00FB515A" w:rsidRDefault="009A7183" w:rsidP="00BB1F12">
            <w:pPr>
              <w:spacing w:line="360" w:lineRule="auto"/>
              <w:jc w:val="both"/>
              <w:rPr>
                <w:color w:val="000000"/>
              </w:rPr>
            </w:pPr>
            <w:r w:rsidRPr="00FB515A">
              <w:rPr>
                <w:color w:val="000000"/>
              </w:rPr>
              <w:t>Недостаточно эффективная работа с покупателями и слабое развитие новых торговых точек</w:t>
            </w:r>
          </w:p>
          <w:p w:rsidR="00FB515A" w:rsidRPr="00FB515A" w:rsidRDefault="00FB515A" w:rsidP="00BB1F12">
            <w:pPr>
              <w:spacing w:line="360" w:lineRule="auto"/>
              <w:jc w:val="both"/>
              <w:rPr>
                <w:color w:val="000000"/>
              </w:rPr>
            </w:pPr>
          </w:p>
        </w:tc>
      </w:tr>
      <w:tr w:rsidR="009A7183" w:rsidRPr="008B6CAA">
        <w:trPr>
          <w:trHeight w:val="1059"/>
        </w:trPr>
        <w:tc>
          <w:tcPr>
            <w:tcW w:w="4680" w:type="dxa"/>
            <w:tcBorders>
              <w:top w:val="single" w:sz="6" w:space="0" w:color="auto"/>
              <w:left w:val="single" w:sz="6" w:space="0" w:color="auto"/>
              <w:bottom w:val="single" w:sz="4" w:space="0" w:color="auto"/>
              <w:right w:val="single" w:sz="6" w:space="0" w:color="auto"/>
            </w:tcBorders>
          </w:tcPr>
          <w:p w:rsidR="009A7183" w:rsidRPr="00FB515A" w:rsidRDefault="009A7183" w:rsidP="00BB1F12">
            <w:pPr>
              <w:spacing w:line="360" w:lineRule="auto"/>
              <w:jc w:val="both"/>
              <w:rPr>
                <w:color w:val="000000"/>
              </w:rPr>
            </w:pPr>
            <w:r w:rsidRPr="00FB515A">
              <w:rPr>
                <w:color w:val="000000"/>
              </w:rPr>
              <w:t>Широкая сеть поставщиков</w:t>
            </w:r>
          </w:p>
          <w:p w:rsidR="009A7183" w:rsidRPr="00FB515A" w:rsidRDefault="009A7183" w:rsidP="00BB1F12">
            <w:pPr>
              <w:spacing w:line="360" w:lineRule="auto"/>
              <w:jc w:val="both"/>
              <w:rPr>
                <w:color w:val="000000"/>
              </w:rPr>
            </w:pPr>
          </w:p>
          <w:p w:rsidR="009A7183" w:rsidRPr="00FB515A" w:rsidRDefault="009A7183" w:rsidP="00BB1F12">
            <w:pPr>
              <w:spacing w:line="360" w:lineRule="auto"/>
              <w:jc w:val="both"/>
              <w:rPr>
                <w:color w:val="000000"/>
              </w:rPr>
            </w:pPr>
          </w:p>
        </w:tc>
        <w:tc>
          <w:tcPr>
            <w:tcW w:w="5220" w:type="dxa"/>
            <w:tcBorders>
              <w:top w:val="single" w:sz="6" w:space="0" w:color="auto"/>
              <w:left w:val="single" w:sz="6" w:space="0" w:color="auto"/>
              <w:bottom w:val="single" w:sz="4" w:space="0" w:color="auto"/>
              <w:right w:val="single" w:sz="6" w:space="0" w:color="auto"/>
            </w:tcBorders>
          </w:tcPr>
          <w:p w:rsidR="009A7183" w:rsidRPr="00FB515A" w:rsidRDefault="009A7183" w:rsidP="00BB1F12">
            <w:pPr>
              <w:spacing w:line="360" w:lineRule="auto"/>
              <w:jc w:val="both"/>
              <w:rPr>
                <w:color w:val="000000"/>
              </w:rPr>
            </w:pPr>
            <w:r w:rsidRPr="00FB515A">
              <w:rPr>
                <w:color w:val="000000"/>
              </w:rPr>
              <w:t>Слабая реклама. Недостаточно развитая система маркетинговой информации.</w:t>
            </w:r>
          </w:p>
        </w:tc>
      </w:tr>
    </w:tbl>
    <w:p w:rsidR="00FB515A" w:rsidRDefault="00FB515A" w:rsidP="00FB515A">
      <w:pPr>
        <w:spacing w:line="360" w:lineRule="auto"/>
        <w:ind w:firstLine="709"/>
        <w:jc w:val="both"/>
        <w:rPr>
          <w:color w:val="000000"/>
          <w:sz w:val="28"/>
          <w:szCs w:val="28"/>
        </w:rPr>
      </w:pPr>
    </w:p>
    <w:p w:rsidR="00751A37" w:rsidRDefault="001D4E4A" w:rsidP="00E916C3">
      <w:pPr>
        <w:tabs>
          <w:tab w:val="left" w:pos="1890"/>
        </w:tabs>
        <w:spacing w:line="360" w:lineRule="auto"/>
        <w:ind w:right="-6" w:firstLine="720"/>
        <w:jc w:val="both"/>
        <w:rPr>
          <w:sz w:val="28"/>
        </w:rPr>
      </w:pPr>
      <w:r>
        <w:rPr>
          <w:sz w:val="28"/>
          <w:szCs w:val="28"/>
        </w:rPr>
        <w:t>Отдел продаж товаров и услуг проводит</w:t>
      </w:r>
      <w:r w:rsidR="00121577">
        <w:rPr>
          <w:sz w:val="28"/>
          <w:szCs w:val="28"/>
        </w:rPr>
        <w:t xml:space="preserve"> систематический анализ деятельности конкурентов. В ходе анализа изучается ассортиментная политика, уровень спроса потребителей, ценовая по</w:t>
      </w:r>
      <w:r>
        <w:rPr>
          <w:sz w:val="28"/>
          <w:szCs w:val="28"/>
        </w:rPr>
        <w:t xml:space="preserve">литика, вид, качество товаров и услуг </w:t>
      </w:r>
      <w:r w:rsidR="00121577">
        <w:rPr>
          <w:sz w:val="28"/>
          <w:szCs w:val="28"/>
        </w:rPr>
        <w:t>предприятий - конкурентов.</w:t>
      </w:r>
      <w:r w:rsidR="00E916C3">
        <w:rPr>
          <w:sz w:val="28"/>
          <w:szCs w:val="28"/>
        </w:rPr>
        <w:t xml:space="preserve"> </w:t>
      </w:r>
      <w:r w:rsidR="00F91E32">
        <w:rPr>
          <w:color w:val="000000"/>
          <w:sz w:val="28"/>
          <w:szCs w:val="28"/>
        </w:rPr>
        <w:t xml:space="preserve">Уссурийский </w:t>
      </w:r>
      <w:r w:rsidR="00F91E32" w:rsidRPr="00B927D6">
        <w:rPr>
          <w:color w:val="000000"/>
          <w:sz w:val="28"/>
          <w:szCs w:val="28"/>
        </w:rPr>
        <w:t>почтамт</w:t>
      </w:r>
      <w:r w:rsidR="00F91E32">
        <w:rPr>
          <w:sz w:val="28"/>
          <w:szCs w:val="28"/>
        </w:rPr>
        <w:t xml:space="preserve"> </w:t>
      </w:r>
      <w:r w:rsidR="001521E5">
        <w:rPr>
          <w:sz w:val="28"/>
          <w:szCs w:val="28"/>
        </w:rPr>
        <w:t>является постоянным участником краевых выставок и ярмарок.</w:t>
      </w:r>
      <w:r w:rsidR="00E916C3">
        <w:rPr>
          <w:sz w:val="28"/>
          <w:szCs w:val="28"/>
        </w:rPr>
        <w:t xml:space="preserve"> </w:t>
      </w:r>
      <w:r w:rsidR="0021489D" w:rsidRPr="00050C35">
        <w:rPr>
          <w:sz w:val="28"/>
        </w:rPr>
        <w:t xml:space="preserve">Положение предприятия на рынке стало более стабильным после того, как было приобретено </w:t>
      </w:r>
      <w:r w:rsidR="00E916C3">
        <w:rPr>
          <w:sz w:val="28"/>
        </w:rPr>
        <w:t xml:space="preserve">новое </w:t>
      </w:r>
      <w:r w:rsidR="0021489D" w:rsidRPr="00050C35">
        <w:rPr>
          <w:sz w:val="28"/>
        </w:rPr>
        <w:t>оборудование</w:t>
      </w:r>
      <w:r w:rsidR="00E916C3">
        <w:rPr>
          <w:sz w:val="28"/>
        </w:rPr>
        <w:t>, реконструированы многие отделения связи и почтамты.</w:t>
      </w:r>
      <w:r w:rsidR="0021489D" w:rsidRPr="00050C35">
        <w:rPr>
          <w:sz w:val="28"/>
        </w:rPr>
        <w:t xml:space="preserve"> </w:t>
      </w:r>
    </w:p>
    <w:p w:rsidR="00701CF1" w:rsidRPr="00CD25D7" w:rsidRDefault="00701CF1" w:rsidP="00E916C3">
      <w:pPr>
        <w:tabs>
          <w:tab w:val="left" w:pos="1890"/>
        </w:tabs>
        <w:spacing w:line="360" w:lineRule="auto"/>
        <w:ind w:right="-6" w:firstLine="720"/>
        <w:jc w:val="both"/>
        <w:rPr>
          <w:sz w:val="28"/>
          <w:szCs w:val="28"/>
        </w:rPr>
      </w:pPr>
    </w:p>
    <w:p w:rsidR="001521E5" w:rsidRDefault="00751A37" w:rsidP="00701CF1">
      <w:pPr>
        <w:spacing w:line="360" w:lineRule="auto"/>
        <w:jc w:val="center"/>
        <w:rPr>
          <w:b/>
          <w:sz w:val="28"/>
          <w:szCs w:val="28"/>
        </w:rPr>
      </w:pPr>
      <w:r>
        <w:rPr>
          <w:b/>
          <w:sz w:val="28"/>
          <w:szCs w:val="28"/>
        </w:rPr>
        <w:t xml:space="preserve">2.3 </w:t>
      </w:r>
      <w:r w:rsidR="0072676B">
        <w:rPr>
          <w:b/>
          <w:sz w:val="28"/>
          <w:szCs w:val="28"/>
        </w:rPr>
        <w:t>Финанс</w:t>
      </w:r>
      <w:r w:rsidR="00701CF1">
        <w:rPr>
          <w:b/>
          <w:sz w:val="28"/>
          <w:szCs w:val="28"/>
        </w:rPr>
        <w:t xml:space="preserve">овое планирование </w:t>
      </w:r>
      <w:r w:rsidR="0072676B">
        <w:rPr>
          <w:b/>
          <w:sz w:val="28"/>
          <w:szCs w:val="28"/>
        </w:rPr>
        <w:t>реализации</w:t>
      </w:r>
      <w:r w:rsidR="00701CF1">
        <w:rPr>
          <w:b/>
          <w:sz w:val="28"/>
          <w:szCs w:val="28"/>
        </w:rPr>
        <w:t xml:space="preserve"> товаров и услуг</w:t>
      </w:r>
    </w:p>
    <w:p w:rsidR="00CD25D7" w:rsidRDefault="00CD25D7" w:rsidP="00751A37">
      <w:pPr>
        <w:spacing w:line="360" w:lineRule="auto"/>
        <w:jc w:val="center"/>
        <w:rPr>
          <w:b/>
          <w:sz w:val="28"/>
          <w:szCs w:val="28"/>
        </w:rPr>
      </w:pPr>
    </w:p>
    <w:p w:rsidR="00A0219E" w:rsidRDefault="00CD25D7" w:rsidP="008511C5">
      <w:pPr>
        <w:spacing w:line="360" w:lineRule="auto"/>
        <w:ind w:firstLine="709"/>
        <w:jc w:val="both"/>
        <w:rPr>
          <w:sz w:val="28"/>
          <w:szCs w:val="28"/>
        </w:rPr>
      </w:pPr>
      <w:r>
        <w:rPr>
          <w:sz w:val="28"/>
          <w:szCs w:val="28"/>
        </w:rPr>
        <w:t xml:space="preserve">Финансовое планирование - это планирование всех его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различных сроков действия в зависимости от поставленных задач. Цель составления финансового плана — определение возможных объемов финансовых ресурсов, капитала и резервов на основе прогнозирования поступлений денежных средств, и предстоящих выплат. </w:t>
      </w:r>
      <w:r w:rsidR="00144A4A">
        <w:rPr>
          <w:sz w:val="28"/>
          <w:szCs w:val="28"/>
        </w:rPr>
        <w:t>С</w:t>
      </w:r>
      <w:r w:rsidR="00CA3B26">
        <w:rPr>
          <w:sz w:val="28"/>
          <w:szCs w:val="28"/>
        </w:rPr>
        <w:t>уществуют</w:t>
      </w:r>
      <w:r w:rsidR="00144A4A">
        <w:rPr>
          <w:sz w:val="28"/>
          <w:szCs w:val="28"/>
        </w:rPr>
        <w:t xml:space="preserve"> </w:t>
      </w:r>
      <w:r w:rsidR="00CA3B26">
        <w:rPr>
          <w:sz w:val="28"/>
          <w:szCs w:val="28"/>
        </w:rPr>
        <w:t>перспективные, текущие и оперативные планы</w:t>
      </w:r>
      <w:r w:rsidR="00CA3B26">
        <w:rPr>
          <w:b/>
          <w:sz w:val="28"/>
          <w:szCs w:val="28"/>
        </w:rPr>
        <w:t>.</w:t>
      </w:r>
      <w:r w:rsidR="00144A4A">
        <w:rPr>
          <w:b/>
          <w:sz w:val="28"/>
          <w:szCs w:val="28"/>
        </w:rPr>
        <w:t xml:space="preserve"> </w:t>
      </w:r>
      <w:r w:rsidR="00A0219E">
        <w:rPr>
          <w:sz w:val="28"/>
          <w:szCs w:val="28"/>
        </w:rPr>
        <w:t>В таблице 4 показан сводный бюджет предприятия, прилагаемый к финансовому плану.</w:t>
      </w:r>
    </w:p>
    <w:p w:rsidR="00A0219E" w:rsidRDefault="00A0219E" w:rsidP="00A0219E">
      <w:pPr>
        <w:spacing w:line="360" w:lineRule="auto"/>
        <w:jc w:val="both"/>
        <w:rPr>
          <w:sz w:val="28"/>
          <w:szCs w:val="28"/>
        </w:rPr>
      </w:pPr>
      <w:r>
        <w:rPr>
          <w:sz w:val="28"/>
          <w:szCs w:val="28"/>
        </w:rPr>
        <w:t>Таблица 4 – Сводный бюджет предприятия</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A0219E">
        <w:tc>
          <w:tcPr>
            <w:tcW w:w="4500" w:type="dxa"/>
            <w:vAlign w:val="center"/>
          </w:tcPr>
          <w:p w:rsidR="00A0219E" w:rsidRPr="00A0219E" w:rsidRDefault="00A0219E" w:rsidP="0072676B">
            <w:pPr>
              <w:spacing w:line="360" w:lineRule="auto"/>
              <w:ind w:firstLine="709"/>
              <w:jc w:val="center"/>
            </w:pPr>
            <w:r w:rsidRPr="00A0219E">
              <w:t>Доходная часть</w:t>
            </w:r>
          </w:p>
        </w:tc>
        <w:tc>
          <w:tcPr>
            <w:tcW w:w="5580" w:type="dxa"/>
          </w:tcPr>
          <w:p w:rsidR="00A0219E" w:rsidRPr="00A0219E" w:rsidRDefault="00A0219E" w:rsidP="0072676B">
            <w:pPr>
              <w:spacing w:line="360" w:lineRule="auto"/>
              <w:ind w:firstLine="709"/>
              <w:jc w:val="center"/>
            </w:pPr>
            <w:r w:rsidRPr="00A0219E">
              <w:t>Расходная часть</w:t>
            </w:r>
          </w:p>
        </w:tc>
      </w:tr>
      <w:tr w:rsidR="00A0219E">
        <w:tc>
          <w:tcPr>
            <w:tcW w:w="4500" w:type="dxa"/>
          </w:tcPr>
          <w:p w:rsidR="00A0219E" w:rsidRPr="00A0219E" w:rsidRDefault="00A0219E" w:rsidP="00BB1F12">
            <w:pPr>
              <w:spacing w:line="360" w:lineRule="auto"/>
              <w:jc w:val="both"/>
            </w:pPr>
            <w:r w:rsidRPr="00A0219E">
              <w:t xml:space="preserve">Выручка от реализации </w:t>
            </w:r>
            <w:r w:rsidR="00BB1F12">
              <w:t>товаров</w:t>
            </w:r>
          </w:p>
        </w:tc>
        <w:tc>
          <w:tcPr>
            <w:tcW w:w="5580" w:type="dxa"/>
          </w:tcPr>
          <w:p w:rsidR="00A0219E" w:rsidRPr="00A0219E" w:rsidRDefault="00A0219E" w:rsidP="00A0219E">
            <w:pPr>
              <w:spacing w:line="360" w:lineRule="auto"/>
              <w:jc w:val="both"/>
            </w:pPr>
            <w:r>
              <w:t>Материальные расходы</w:t>
            </w:r>
          </w:p>
        </w:tc>
      </w:tr>
      <w:tr w:rsidR="00A0219E">
        <w:tc>
          <w:tcPr>
            <w:tcW w:w="4500" w:type="dxa"/>
          </w:tcPr>
          <w:p w:rsidR="00A0219E" w:rsidRPr="00A0219E" w:rsidRDefault="00A0219E" w:rsidP="00A0219E">
            <w:pPr>
              <w:spacing w:line="360" w:lineRule="auto"/>
              <w:jc w:val="both"/>
            </w:pPr>
            <w:r w:rsidRPr="00A0219E">
              <w:t>Прочий доход</w:t>
            </w:r>
          </w:p>
        </w:tc>
        <w:tc>
          <w:tcPr>
            <w:tcW w:w="5580" w:type="dxa"/>
          </w:tcPr>
          <w:p w:rsidR="00A0219E" w:rsidRPr="00A0219E" w:rsidRDefault="00A0219E" w:rsidP="00A0219E">
            <w:pPr>
              <w:spacing w:line="360" w:lineRule="auto"/>
              <w:jc w:val="both"/>
            </w:pPr>
            <w:r>
              <w:t>Оплата труда</w:t>
            </w:r>
          </w:p>
        </w:tc>
      </w:tr>
      <w:tr w:rsidR="00A0219E">
        <w:tc>
          <w:tcPr>
            <w:tcW w:w="4500" w:type="dxa"/>
          </w:tcPr>
          <w:p w:rsidR="00A0219E" w:rsidRPr="00A0219E" w:rsidRDefault="00A0219E" w:rsidP="00A0219E">
            <w:pPr>
              <w:spacing w:line="360" w:lineRule="auto"/>
              <w:jc w:val="both"/>
            </w:pPr>
            <w:r>
              <w:t>Поступления от погашения займов, предоставленных другим организациям</w:t>
            </w:r>
          </w:p>
        </w:tc>
        <w:tc>
          <w:tcPr>
            <w:tcW w:w="5580" w:type="dxa"/>
          </w:tcPr>
          <w:p w:rsidR="00A0219E" w:rsidRDefault="00A0219E" w:rsidP="00A0219E">
            <w:pPr>
              <w:spacing w:line="360" w:lineRule="auto"/>
              <w:jc w:val="both"/>
            </w:pPr>
            <w:r>
              <w:t xml:space="preserve">Выплата дивидендов, процентов </w:t>
            </w:r>
          </w:p>
          <w:p w:rsidR="00A0219E" w:rsidRPr="00A0219E" w:rsidRDefault="00A0219E" w:rsidP="00A0219E">
            <w:pPr>
              <w:spacing w:line="360" w:lineRule="auto"/>
              <w:jc w:val="both"/>
            </w:pPr>
          </w:p>
        </w:tc>
      </w:tr>
      <w:tr w:rsidR="00707567">
        <w:tc>
          <w:tcPr>
            <w:tcW w:w="4500" w:type="dxa"/>
          </w:tcPr>
          <w:p w:rsidR="00707567" w:rsidRDefault="00707567" w:rsidP="00A0219E">
            <w:pPr>
              <w:spacing w:line="360" w:lineRule="auto"/>
              <w:jc w:val="both"/>
            </w:pPr>
            <w:r w:rsidRPr="00A0219E">
              <w:t>Кредиты и займы</w:t>
            </w:r>
          </w:p>
        </w:tc>
        <w:tc>
          <w:tcPr>
            <w:tcW w:w="5580" w:type="dxa"/>
          </w:tcPr>
          <w:p w:rsidR="00707567" w:rsidRDefault="00707567" w:rsidP="00A0219E">
            <w:pPr>
              <w:spacing w:line="360" w:lineRule="auto"/>
              <w:jc w:val="both"/>
            </w:pPr>
            <w:r>
              <w:t>Расчеты по налогам и сборам</w:t>
            </w:r>
          </w:p>
        </w:tc>
      </w:tr>
      <w:tr w:rsidR="00A0219E">
        <w:tc>
          <w:tcPr>
            <w:tcW w:w="4500" w:type="dxa"/>
          </w:tcPr>
          <w:p w:rsidR="00A0219E" w:rsidRPr="00A0219E" w:rsidRDefault="00A0219E" w:rsidP="00A0219E">
            <w:pPr>
              <w:spacing w:line="360" w:lineRule="auto"/>
              <w:jc w:val="both"/>
            </w:pPr>
          </w:p>
        </w:tc>
        <w:tc>
          <w:tcPr>
            <w:tcW w:w="5580" w:type="dxa"/>
          </w:tcPr>
          <w:p w:rsidR="00A0219E" w:rsidRPr="00A0219E" w:rsidRDefault="00A0219E" w:rsidP="00A0219E">
            <w:pPr>
              <w:spacing w:line="360" w:lineRule="auto"/>
              <w:jc w:val="both"/>
            </w:pPr>
            <w:r>
              <w:t xml:space="preserve">Амортизация </w:t>
            </w:r>
          </w:p>
        </w:tc>
      </w:tr>
      <w:tr w:rsidR="00A0219E">
        <w:tc>
          <w:tcPr>
            <w:tcW w:w="4500" w:type="dxa"/>
          </w:tcPr>
          <w:p w:rsidR="00A0219E" w:rsidRPr="00A0219E" w:rsidRDefault="00A0219E" w:rsidP="00A0219E">
            <w:pPr>
              <w:spacing w:line="360" w:lineRule="auto"/>
              <w:ind w:firstLine="709"/>
              <w:jc w:val="both"/>
            </w:pPr>
          </w:p>
        </w:tc>
        <w:tc>
          <w:tcPr>
            <w:tcW w:w="5580" w:type="dxa"/>
          </w:tcPr>
          <w:p w:rsidR="00A0219E" w:rsidRPr="00A0219E" w:rsidRDefault="00A0219E" w:rsidP="00A0219E">
            <w:pPr>
              <w:spacing w:line="360" w:lineRule="auto"/>
              <w:jc w:val="both"/>
            </w:pPr>
            <w:r>
              <w:t>Прочие расходы</w:t>
            </w:r>
          </w:p>
        </w:tc>
      </w:tr>
      <w:tr w:rsidR="00A0219E">
        <w:tc>
          <w:tcPr>
            <w:tcW w:w="4500" w:type="dxa"/>
          </w:tcPr>
          <w:p w:rsidR="00A0219E" w:rsidRPr="00A0219E" w:rsidRDefault="00A0219E" w:rsidP="00A0219E">
            <w:pPr>
              <w:spacing w:line="360" w:lineRule="auto"/>
              <w:ind w:firstLine="709"/>
              <w:jc w:val="both"/>
            </w:pPr>
          </w:p>
        </w:tc>
        <w:tc>
          <w:tcPr>
            <w:tcW w:w="5580" w:type="dxa"/>
          </w:tcPr>
          <w:p w:rsidR="00A0219E" w:rsidRPr="00A0219E" w:rsidRDefault="00A0219E" w:rsidP="00A0219E">
            <w:pPr>
              <w:spacing w:line="360" w:lineRule="auto"/>
              <w:jc w:val="both"/>
            </w:pPr>
            <w:r>
              <w:t>Приобретение объектов основных средств</w:t>
            </w:r>
          </w:p>
        </w:tc>
      </w:tr>
      <w:tr w:rsidR="00A0219E">
        <w:tc>
          <w:tcPr>
            <w:tcW w:w="4500" w:type="dxa"/>
          </w:tcPr>
          <w:p w:rsidR="00A0219E" w:rsidRPr="00A0219E" w:rsidRDefault="00A0219E" w:rsidP="00A0219E">
            <w:pPr>
              <w:spacing w:line="360" w:lineRule="auto"/>
              <w:ind w:firstLine="709"/>
              <w:jc w:val="both"/>
            </w:pPr>
          </w:p>
        </w:tc>
        <w:tc>
          <w:tcPr>
            <w:tcW w:w="5580" w:type="dxa"/>
          </w:tcPr>
          <w:p w:rsidR="00A0219E" w:rsidRPr="00A0219E" w:rsidRDefault="007614B2" w:rsidP="00A0219E">
            <w:pPr>
              <w:spacing w:line="360" w:lineRule="auto"/>
              <w:jc w:val="both"/>
            </w:pPr>
            <w:r>
              <w:t>Займы,</w:t>
            </w:r>
            <w:r w:rsidR="0072676B">
              <w:t xml:space="preserve"> предоставленные другим организациям</w:t>
            </w:r>
          </w:p>
        </w:tc>
      </w:tr>
      <w:tr w:rsidR="0072676B">
        <w:tc>
          <w:tcPr>
            <w:tcW w:w="4500" w:type="dxa"/>
          </w:tcPr>
          <w:p w:rsidR="0072676B" w:rsidRPr="00A0219E" w:rsidRDefault="0072676B" w:rsidP="00A0219E">
            <w:pPr>
              <w:spacing w:line="360" w:lineRule="auto"/>
              <w:ind w:firstLine="709"/>
              <w:jc w:val="both"/>
            </w:pPr>
          </w:p>
        </w:tc>
        <w:tc>
          <w:tcPr>
            <w:tcW w:w="5580" w:type="dxa"/>
          </w:tcPr>
          <w:p w:rsidR="0072676B" w:rsidRDefault="0072676B" w:rsidP="00A0219E">
            <w:pPr>
              <w:spacing w:line="360" w:lineRule="auto"/>
              <w:jc w:val="both"/>
            </w:pPr>
            <w:r>
              <w:t>Погашение займов и кредитов (без процентов)</w:t>
            </w:r>
          </w:p>
        </w:tc>
      </w:tr>
    </w:tbl>
    <w:p w:rsidR="0072676B" w:rsidRDefault="0072676B" w:rsidP="0072676B">
      <w:pPr>
        <w:spacing w:line="360" w:lineRule="auto"/>
        <w:ind w:firstLine="709"/>
        <w:jc w:val="both"/>
        <w:rPr>
          <w:sz w:val="28"/>
          <w:szCs w:val="28"/>
        </w:rPr>
      </w:pPr>
    </w:p>
    <w:p w:rsidR="00144A4A" w:rsidRDefault="0072676B" w:rsidP="00F20A45">
      <w:pPr>
        <w:spacing w:line="360" w:lineRule="auto"/>
        <w:ind w:firstLine="709"/>
        <w:jc w:val="both"/>
        <w:rPr>
          <w:sz w:val="28"/>
          <w:szCs w:val="28"/>
        </w:rPr>
      </w:pPr>
      <w:r>
        <w:rPr>
          <w:sz w:val="28"/>
          <w:szCs w:val="28"/>
        </w:rPr>
        <w:t>Перспективный финансовый план</w:t>
      </w:r>
      <w:r>
        <w:rPr>
          <w:i/>
          <w:sz w:val="28"/>
          <w:szCs w:val="28"/>
        </w:rPr>
        <w:t xml:space="preserve"> </w:t>
      </w:r>
      <w:r>
        <w:rPr>
          <w:sz w:val="28"/>
          <w:szCs w:val="28"/>
        </w:rPr>
        <w:t>определяет важнейшие показатели, пропорции и темпы расширенного воспроизводства. Текущее финансовое планирование</w:t>
      </w:r>
      <w:r>
        <w:rPr>
          <w:b/>
          <w:i/>
          <w:sz w:val="28"/>
          <w:szCs w:val="28"/>
        </w:rPr>
        <w:t xml:space="preserve"> </w:t>
      </w:r>
      <w:r>
        <w:rPr>
          <w:sz w:val="28"/>
          <w:szCs w:val="28"/>
        </w:rPr>
        <w:t>включает в себя годовой баланс доходов и расходов, сметы образования и расход</w:t>
      </w:r>
      <w:r w:rsidR="008511C5">
        <w:rPr>
          <w:sz w:val="28"/>
          <w:szCs w:val="28"/>
        </w:rPr>
        <w:t xml:space="preserve">ования фондов денежных средств. </w:t>
      </w:r>
      <w:r>
        <w:rPr>
          <w:sz w:val="28"/>
          <w:szCs w:val="28"/>
        </w:rPr>
        <w:t>Оперативное финансовое планирование</w:t>
      </w:r>
      <w:r>
        <w:rPr>
          <w:i/>
          <w:sz w:val="28"/>
          <w:szCs w:val="28"/>
        </w:rPr>
        <w:t xml:space="preserve"> </w:t>
      </w:r>
      <w:r>
        <w:rPr>
          <w:sz w:val="28"/>
          <w:szCs w:val="28"/>
        </w:rPr>
        <w:t>заключается в составлении и использовании платежного</w:t>
      </w:r>
      <w:r>
        <w:rPr>
          <w:b/>
          <w:sz w:val="28"/>
          <w:szCs w:val="28"/>
        </w:rPr>
        <w:t xml:space="preserve"> </w:t>
      </w:r>
      <w:r>
        <w:rPr>
          <w:sz w:val="28"/>
          <w:szCs w:val="28"/>
        </w:rPr>
        <w:t>календаря</w:t>
      </w:r>
      <w:r>
        <w:rPr>
          <w:i/>
          <w:sz w:val="28"/>
          <w:szCs w:val="28"/>
        </w:rPr>
        <w:t xml:space="preserve"> – </w:t>
      </w:r>
      <w:r>
        <w:rPr>
          <w:sz w:val="28"/>
          <w:szCs w:val="28"/>
        </w:rPr>
        <w:t>подробного финансового документа, отражающего оперативный денежный оборот предприятия.</w:t>
      </w:r>
      <w:r w:rsidR="00F20A45">
        <w:rPr>
          <w:sz w:val="28"/>
          <w:szCs w:val="28"/>
        </w:rPr>
        <w:t xml:space="preserve"> </w:t>
      </w:r>
      <w:r w:rsidR="00144A4A" w:rsidRPr="00EB06E3">
        <w:rPr>
          <w:sz w:val="28"/>
          <w:szCs w:val="28"/>
        </w:rPr>
        <w:t>Планирование, учёт и анализ себестоимости - важные средства управления экономиче</w:t>
      </w:r>
      <w:r w:rsidR="00F20A45">
        <w:rPr>
          <w:sz w:val="28"/>
          <w:szCs w:val="28"/>
        </w:rPr>
        <w:t>ской эффективностью предприятия</w:t>
      </w:r>
      <w:r w:rsidR="00144A4A" w:rsidRPr="00EB06E3">
        <w:rPr>
          <w:sz w:val="28"/>
          <w:szCs w:val="28"/>
        </w:rPr>
        <w:t>.</w:t>
      </w:r>
      <w:r w:rsidR="00F20A45">
        <w:rPr>
          <w:sz w:val="28"/>
          <w:szCs w:val="28"/>
        </w:rPr>
        <w:t xml:space="preserve"> </w:t>
      </w:r>
      <w:r w:rsidR="00A0219E">
        <w:rPr>
          <w:sz w:val="28"/>
          <w:szCs w:val="28"/>
        </w:rPr>
        <w:t>В таблице 5</w:t>
      </w:r>
      <w:r w:rsidR="00144A4A">
        <w:rPr>
          <w:sz w:val="28"/>
          <w:szCs w:val="28"/>
        </w:rPr>
        <w:t xml:space="preserve"> </w:t>
      </w:r>
      <w:r w:rsidR="00F20A45">
        <w:rPr>
          <w:sz w:val="28"/>
          <w:szCs w:val="28"/>
        </w:rPr>
        <w:t xml:space="preserve">представлены расходы по </w:t>
      </w:r>
      <w:r w:rsidR="00144A4A">
        <w:rPr>
          <w:sz w:val="28"/>
          <w:szCs w:val="28"/>
        </w:rPr>
        <w:t>видам деятельности (по элементам затрат).</w:t>
      </w:r>
    </w:p>
    <w:p w:rsidR="00911D3C" w:rsidRDefault="00911D3C" w:rsidP="00F20A45">
      <w:pPr>
        <w:spacing w:line="360" w:lineRule="auto"/>
        <w:ind w:firstLine="709"/>
        <w:jc w:val="both"/>
        <w:rPr>
          <w:sz w:val="28"/>
          <w:szCs w:val="28"/>
        </w:rPr>
      </w:pPr>
    </w:p>
    <w:p w:rsidR="00911D3C" w:rsidRDefault="00911D3C" w:rsidP="00F20A45">
      <w:pPr>
        <w:spacing w:line="360" w:lineRule="auto"/>
        <w:ind w:firstLine="709"/>
        <w:jc w:val="both"/>
        <w:rPr>
          <w:sz w:val="28"/>
          <w:szCs w:val="28"/>
        </w:rPr>
      </w:pPr>
    </w:p>
    <w:p w:rsidR="00911D3C" w:rsidRDefault="00911D3C" w:rsidP="00F20A45">
      <w:pPr>
        <w:spacing w:line="360" w:lineRule="auto"/>
        <w:ind w:firstLine="709"/>
        <w:jc w:val="both"/>
        <w:rPr>
          <w:sz w:val="28"/>
          <w:szCs w:val="28"/>
        </w:rPr>
      </w:pPr>
    </w:p>
    <w:p w:rsidR="00911D3C" w:rsidRDefault="00911D3C" w:rsidP="00F20A45">
      <w:pPr>
        <w:spacing w:line="360" w:lineRule="auto"/>
        <w:ind w:firstLine="709"/>
        <w:jc w:val="both"/>
        <w:rPr>
          <w:sz w:val="28"/>
          <w:szCs w:val="28"/>
        </w:rPr>
      </w:pPr>
    </w:p>
    <w:p w:rsidR="00911D3C" w:rsidRDefault="00911D3C" w:rsidP="00F20A45">
      <w:pPr>
        <w:spacing w:line="360" w:lineRule="auto"/>
        <w:ind w:firstLine="709"/>
        <w:jc w:val="both"/>
        <w:rPr>
          <w:sz w:val="28"/>
          <w:szCs w:val="28"/>
        </w:rPr>
      </w:pPr>
    </w:p>
    <w:p w:rsidR="0072676B" w:rsidRDefault="00A0219E" w:rsidP="0072676B">
      <w:pPr>
        <w:spacing w:line="360" w:lineRule="auto"/>
        <w:jc w:val="both"/>
        <w:rPr>
          <w:sz w:val="28"/>
          <w:szCs w:val="28"/>
        </w:rPr>
      </w:pPr>
      <w:r>
        <w:rPr>
          <w:sz w:val="28"/>
          <w:szCs w:val="28"/>
        </w:rPr>
        <w:t>Таблица 5</w:t>
      </w:r>
      <w:r w:rsidR="00144A4A">
        <w:rPr>
          <w:sz w:val="28"/>
          <w:szCs w:val="28"/>
        </w:rPr>
        <w:t xml:space="preserve"> </w:t>
      </w:r>
      <w:r w:rsidR="00F20A45">
        <w:rPr>
          <w:sz w:val="28"/>
          <w:szCs w:val="28"/>
        </w:rPr>
        <w:t>–</w:t>
      </w:r>
      <w:r w:rsidR="00144A4A">
        <w:rPr>
          <w:sz w:val="28"/>
          <w:szCs w:val="28"/>
        </w:rPr>
        <w:t xml:space="preserve"> </w:t>
      </w:r>
      <w:r w:rsidR="0072676B" w:rsidRPr="00EB06E3">
        <w:rPr>
          <w:sz w:val="28"/>
          <w:szCs w:val="28"/>
        </w:rPr>
        <w:t xml:space="preserve">Структура фактической себестоимости </w:t>
      </w:r>
      <w:r w:rsidR="00F20A45">
        <w:rPr>
          <w:sz w:val="28"/>
          <w:szCs w:val="28"/>
        </w:rPr>
        <w:t xml:space="preserve">товаров и услуг Уссурийского почтамта </w:t>
      </w:r>
      <w:r w:rsidR="0072676B" w:rsidRPr="00EB06E3">
        <w:rPr>
          <w:sz w:val="28"/>
          <w:szCs w:val="28"/>
        </w:rPr>
        <w:t>за 200</w:t>
      </w:r>
      <w:r w:rsidR="00F20A45">
        <w:rPr>
          <w:sz w:val="28"/>
          <w:szCs w:val="28"/>
        </w:rPr>
        <w:t>7</w:t>
      </w:r>
      <w:r w:rsidR="0072676B" w:rsidRPr="00EB06E3">
        <w:rPr>
          <w:sz w:val="28"/>
          <w:szCs w:val="28"/>
        </w:rPr>
        <w:t>-200</w:t>
      </w:r>
      <w:r w:rsidR="00F20A45">
        <w:rPr>
          <w:sz w:val="28"/>
          <w:szCs w:val="28"/>
        </w:rPr>
        <w:t>9</w:t>
      </w:r>
      <w:r w:rsidR="0072676B">
        <w:rPr>
          <w:sz w:val="28"/>
          <w:szCs w:val="28"/>
        </w:rPr>
        <w:t xml:space="preserve"> гг.</w:t>
      </w:r>
    </w:p>
    <w:tbl>
      <w:tblPr>
        <w:tblW w:w="958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5"/>
        <w:gridCol w:w="1276"/>
        <w:gridCol w:w="851"/>
        <w:gridCol w:w="1417"/>
        <w:gridCol w:w="851"/>
        <w:gridCol w:w="1511"/>
        <w:gridCol w:w="841"/>
      </w:tblGrid>
      <w:tr w:rsidR="0072676B" w:rsidRPr="00EB06E3">
        <w:trPr>
          <w:cantSplit/>
          <w:trHeight w:val="298"/>
        </w:trPr>
        <w:tc>
          <w:tcPr>
            <w:tcW w:w="2835" w:type="dxa"/>
            <w:vMerge w:val="restart"/>
            <w:shd w:val="clear" w:color="auto" w:fill="auto"/>
            <w:vAlign w:val="center"/>
          </w:tcPr>
          <w:p w:rsidR="0072676B" w:rsidRPr="0072676B" w:rsidRDefault="0072676B" w:rsidP="000140FC">
            <w:pPr>
              <w:spacing w:line="360" w:lineRule="auto"/>
              <w:jc w:val="center"/>
            </w:pPr>
            <w:r w:rsidRPr="0072676B">
              <w:t>Статьи затрат</w:t>
            </w:r>
          </w:p>
        </w:tc>
        <w:tc>
          <w:tcPr>
            <w:tcW w:w="2127" w:type="dxa"/>
            <w:gridSpan w:val="2"/>
            <w:shd w:val="clear" w:color="auto" w:fill="auto"/>
          </w:tcPr>
          <w:p w:rsidR="0072676B" w:rsidRPr="0072676B" w:rsidRDefault="0072676B" w:rsidP="0072676B">
            <w:pPr>
              <w:spacing w:line="360" w:lineRule="auto"/>
              <w:jc w:val="center"/>
            </w:pPr>
            <w:smartTag w:uri="urn:schemas-microsoft-com:office:smarttags" w:element="metricconverter">
              <w:smartTagPr>
                <w:attr w:name="ProductID" w:val="2007 г"/>
              </w:smartTagPr>
              <w:r w:rsidRPr="0072676B">
                <w:t>200</w:t>
              </w:r>
              <w:r w:rsidR="000140FC">
                <w:t>7</w:t>
              </w:r>
              <w:r>
                <w:t xml:space="preserve"> </w:t>
              </w:r>
              <w:r w:rsidRPr="0072676B">
                <w:t>г</w:t>
              </w:r>
            </w:smartTag>
            <w:r w:rsidRPr="0072676B">
              <w:t>.</w:t>
            </w:r>
          </w:p>
        </w:tc>
        <w:tc>
          <w:tcPr>
            <w:tcW w:w="2268" w:type="dxa"/>
            <w:gridSpan w:val="2"/>
            <w:shd w:val="clear" w:color="auto" w:fill="auto"/>
          </w:tcPr>
          <w:p w:rsidR="0072676B" w:rsidRPr="0072676B" w:rsidRDefault="0072676B" w:rsidP="0072676B">
            <w:pPr>
              <w:spacing w:line="360" w:lineRule="auto"/>
              <w:jc w:val="center"/>
            </w:pPr>
            <w:smartTag w:uri="urn:schemas-microsoft-com:office:smarttags" w:element="metricconverter">
              <w:smartTagPr>
                <w:attr w:name="ProductID" w:val="2008 г"/>
              </w:smartTagPr>
              <w:r w:rsidRPr="0072676B">
                <w:t>200</w:t>
              </w:r>
              <w:r w:rsidR="000140FC">
                <w:t>8</w:t>
              </w:r>
              <w:r>
                <w:t xml:space="preserve"> </w:t>
              </w:r>
              <w:r w:rsidRPr="0072676B">
                <w:t>г</w:t>
              </w:r>
            </w:smartTag>
            <w:r>
              <w:t>.</w:t>
            </w:r>
          </w:p>
        </w:tc>
        <w:tc>
          <w:tcPr>
            <w:tcW w:w="2352" w:type="dxa"/>
            <w:gridSpan w:val="2"/>
            <w:shd w:val="clear" w:color="auto" w:fill="auto"/>
          </w:tcPr>
          <w:p w:rsidR="0072676B" w:rsidRPr="0072676B" w:rsidRDefault="0072676B" w:rsidP="0072676B">
            <w:pPr>
              <w:spacing w:line="360" w:lineRule="auto"/>
              <w:jc w:val="center"/>
            </w:pPr>
            <w:smartTag w:uri="urn:schemas-microsoft-com:office:smarttags" w:element="metricconverter">
              <w:smartTagPr>
                <w:attr w:name="ProductID" w:val="2009 г"/>
              </w:smartTagPr>
              <w:r w:rsidRPr="0072676B">
                <w:t>200</w:t>
              </w:r>
              <w:r w:rsidR="000140FC">
                <w:t>9</w:t>
              </w:r>
              <w:r>
                <w:t xml:space="preserve"> </w:t>
              </w:r>
              <w:r w:rsidRPr="0072676B">
                <w:t>г</w:t>
              </w:r>
            </w:smartTag>
            <w:r>
              <w:t>.</w:t>
            </w:r>
          </w:p>
        </w:tc>
      </w:tr>
      <w:tr w:rsidR="0072676B" w:rsidRPr="00EB06E3">
        <w:trPr>
          <w:cantSplit/>
          <w:trHeight w:val="490"/>
        </w:trPr>
        <w:tc>
          <w:tcPr>
            <w:tcW w:w="2835" w:type="dxa"/>
            <w:vMerge/>
            <w:shd w:val="clear" w:color="auto" w:fill="auto"/>
            <w:vAlign w:val="center"/>
          </w:tcPr>
          <w:p w:rsidR="0072676B" w:rsidRPr="0072676B" w:rsidRDefault="0072676B" w:rsidP="0072676B">
            <w:pPr>
              <w:spacing w:line="360" w:lineRule="auto"/>
              <w:ind w:firstLine="709"/>
            </w:pPr>
          </w:p>
        </w:tc>
        <w:tc>
          <w:tcPr>
            <w:tcW w:w="1276" w:type="dxa"/>
            <w:shd w:val="clear" w:color="auto" w:fill="auto"/>
          </w:tcPr>
          <w:p w:rsidR="0072676B" w:rsidRPr="0072676B" w:rsidRDefault="0072676B" w:rsidP="0072676B">
            <w:pPr>
              <w:spacing w:line="360" w:lineRule="auto"/>
              <w:jc w:val="center"/>
            </w:pPr>
            <w:r w:rsidRPr="0072676B">
              <w:t>руб.</w:t>
            </w:r>
          </w:p>
        </w:tc>
        <w:tc>
          <w:tcPr>
            <w:tcW w:w="851" w:type="dxa"/>
            <w:shd w:val="clear" w:color="auto" w:fill="auto"/>
          </w:tcPr>
          <w:p w:rsidR="0072676B" w:rsidRPr="0072676B" w:rsidRDefault="0072676B" w:rsidP="0072676B">
            <w:pPr>
              <w:spacing w:line="360" w:lineRule="auto"/>
              <w:jc w:val="center"/>
            </w:pPr>
            <w:r w:rsidRPr="0072676B">
              <w:t>%</w:t>
            </w:r>
          </w:p>
        </w:tc>
        <w:tc>
          <w:tcPr>
            <w:tcW w:w="1417" w:type="dxa"/>
            <w:shd w:val="clear" w:color="auto" w:fill="auto"/>
          </w:tcPr>
          <w:p w:rsidR="0072676B" w:rsidRPr="0072676B" w:rsidRDefault="0072676B" w:rsidP="0072676B">
            <w:pPr>
              <w:spacing w:line="360" w:lineRule="auto"/>
              <w:jc w:val="center"/>
            </w:pPr>
            <w:r w:rsidRPr="0072676B">
              <w:t>руб.</w:t>
            </w:r>
          </w:p>
        </w:tc>
        <w:tc>
          <w:tcPr>
            <w:tcW w:w="851" w:type="dxa"/>
            <w:shd w:val="clear" w:color="auto" w:fill="auto"/>
          </w:tcPr>
          <w:p w:rsidR="0072676B" w:rsidRPr="0072676B" w:rsidRDefault="0072676B" w:rsidP="0072676B">
            <w:pPr>
              <w:spacing w:line="360" w:lineRule="auto"/>
              <w:jc w:val="center"/>
            </w:pPr>
            <w:r w:rsidRPr="0072676B">
              <w:t>%</w:t>
            </w:r>
          </w:p>
        </w:tc>
        <w:tc>
          <w:tcPr>
            <w:tcW w:w="1511" w:type="dxa"/>
            <w:shd w:val="clear" w:color="auto" w:fill="auto"/>
          </w:tcPr>
          <w:p w:rsidR="0072676B" w:rsidRPr="0072676B" w:rsidRDefault="0072676B" w:rsidP="0072676B">
            <w:pPr>
              <w:spacing w:line="360" w:lineRule="auto"/>
              <w:jc w:val="center"/>
            </w:pPr>
            <w:r w:rsidRPr="0072676B">
              <w:t>руб.</w:t>
            </w:r>
          </w:p>
        </w:tc>
        <w:tc>
          <w:tcPr>
            <w:tcW w:w="841" w:type="dxa"/>
            <w:shd w:val="clear" w:color="auto" w:fill="auto"/>
          </w:tcPr>
          <w:p w:rsidR="0072676B" w:rsidRPr="0072676B" w:rsidRDefault="0072676B" w:rsidP="0072676B">
            <w:pPr>
              <w:spacing w:line="360" w:lineRule="auto"/>
              <w:jc w:val="center"/>
            </w:pPr>
            <w:r w:rsidRPr="0072676B">
              <w:t>%</w:t>
            </w:r>
          </w:p>
        </w:tc>
      </w:tr>
      <w:tr w:rsidR="0072676B" w:rsidRPr="00EB06E3">
        <w:trPr>
          <w:trHeight w:val="724"/>
        </w:trPr>
        <w:tc>
          <w:tcPr>
            <w:tcW w:w="2835" w:type="dxa"/>
            <w:shd w:val="clear" w:color="auto" w:fill="auto"/>
          </w:tcPr>
          <w:p w:rsidR="0072676B" w:rsidRPr="0072676B" w:rsidRDefault="000140FC" w:rsidP="0072676B">
            <w:pPr>
              <w:spacing w:line="360" w:lineRule="auto"/>
              <w:rPr>
                <w:color w:val="000000"/>
              </w:rPr>
            </w:pPr>
            <w:r>
              <w:rPr>
                <w:color w:val="000000"/>
              </w:rPr>
              <w:t>Себестоимость услуг почтовой связи</w:t>
            </w:r>
          </w:p>
        </w:tc>
        <w:tc>
          <w:tcPr>
            <w:tcW w:w="1276" w:type="dxa"/>
            <w:shd w:val="clear" w:color="auto" w:fill="auto"/>
          </w:tcPr>
          <w:p w:rsidR="0072676B" w:rsidRPr="0072676B" w:rsidRDefault="000140FC" w:rsidP="0072676B">
            <w:pPr>
              <w:spacing w:line="360" w:lineRule="auto"/>
              <w:ind w:firstLine="16"/>
              <w:jc w:val="center"/>
              <w:rPr>
                <w:color w:val="000000"/>
              </w:rPr>
            </w:pPr>
            <w:r>
              <w:rPr>
                <w:color w:val="000000"/>
              </w:rPr>
              <w:t>26 726 839</w:t>
            </w:r>
          </w:p>
        </w:tc>
        <w:tc>
          <w:tcPr>
            <w:tcW w:w="851" w:type="dxa"/>
            <w:shd w:val="clear" w:color="auto" w:fill="auto"/>
          </w:tcPr>
          <w:p w:rsidR="0072676B" w:rsidRPr="0072676B" w:rsidRDefault="006E7CBE" w:rsidP="0072676B">
            <w:pPr>
              <w:spacing w:line="360" w:lineRule="auto"/>
              <w:jc w:val="center"/>
              <w:rPr>
                <w:color w:val="000000"/>
              </w:rPr>
            </w:pPr>
            <w:r>
              <w:rPr>
                <w:color w:val="000000"/>
              </w:rPr>
              <w:t>74,2</w:t>
            </w:r>
          </w:p>
        </w:tc>
        <w:tc>
          <w:tcPr>
            <w:tcW w:w="1417" w:type="dxa"/>
            <w:shd w:val="clear" w:color="auto" w:fill="auto"/>
          </w:tcPr>
          <w:p w:rsidR="0072676B" w:rsidRPr="0072676B" w:rsidRDefault="00CA55FF" w:rsidP="0072676B">
            <w:pPr>
              <w:spacing w:line="360" w:lineRule="auto"/>
              <w:jc w:val="center"/>
              <w:rPr>
                <w:color w:val="000000"/>
              </w:rPr>
            </w:pPr>
            <w:r>
              <w:rPr>
                <w:color w:val="000000"/>
              </w:rPr>
              <w:t>53 625 846</w:t>
            </w:r>
          </w:p>
        </w:tc>
        <w:tc>
          <w:tcPr>
            <w:tcW w:w="851" w:type="dxa"/>
            <w:shd w:val="clear" w:color="auto" w:fill="auto"/>
          </w:tcPr>
          <w:p w:rsidR="0072676B" w:rsidRPr="0072676B" w:rsidRDefault="00CA55FF" w:rsidP="0072676B">
            <w:pPr>
              <w:spacing w:line="360" w:lineRule="auto"/>
              <w:ind w:hanging="4"/>
              <w:jc w:val="center"/>
              <w:rPr>
                <w:color w:val="000000"/>
              </w:rPr>
            </w:pPr>
            <w:r>
              <w:rPr>
                <w:color w:val="000000"/>
              </w:rPr>
              <w:t>83,91</w:t>
            </w:r>
          </w:p>
        </w:tc>
        <w:tc>
          <w:tcPr>
            <w:tcW w:w="1511" w:type="dxa"/>
            <w:shd w:val="clear" w:color="auto" w:fill="auto"/>
          </w:tcPr>
          <w:p w:rsidR="0072676B" w:rsidRPr="0072676B" w:rsidRDefault="00CA55FF" w:rsidP="0072676B">
            <w:pPr>
              <w:spacing w:line="360" w:lineRule="auto"/>
              <w:jc w:val="center"/>
              <w:rPr>
                <w:color w:val="000000"/>
              </w:rPr>
            </w:pPr>
            <w:r>
              <w:rPr>
                <w:color w:val="000000"/>
              </w:rPr>
              <w:t>71 241 571</w:t>
            </w:r>
          </w:p>
        </w:tc>
        <w:tc>
          <w:tcPr>
            <w:tcW w:w="841" w:type="dxa"/>
            <w:shd w:val="clear" w:color="auto" w:fill="auto"/>
          </w:tcPr>
          <w:p w:rsidR="0072676B" w:rsidRPr="0072676B" w:rsidRDefault="00192C39" w:rsidP="0072676B">
            <w:pPr>
              <w:spacing w:line="360" w:lineRule="auto"/>
              <w:jc w:val="center"/>
              <w:rPr>
                <w:color w:val="000000"/>
              </w:rPr>
            </w:pPr>
            <w:r>
              <w:rPr>
                <w:color w:val="000000"/>
              </w:rPr>
              <w:t>87,17</w:t>
            </w:r>
          </w:p>
        </w:tc>
      </w:tr>
      <w:tr w:rsidR="0072676B" w:rsidRPr="00EB06E3">
        <w:trPr>
          <w:trHeight w:val="490"/>
        </w:trPr>
        <w:tc>
          <w:tcPr>
            <w:tcW w:w="2835" w:type="dxa"/>
            <w:shd w:val="clear" w:color="auto" w:fill="auto"/>
          </w:tcPr>
          <w:p w:rsidR="0072676B" w:rsidRPr="0072676B" w:rsidRDefault="000140FC" w:rsidP="0072676B">
            <w:pPr>
              <w:spacing w:line="360" w:lineRule="auto"/>
              <w:rPr>
                <w:color w:val="000000"/>
              </w:rPr>
            </w:pPr>
            <w:r>
              <w:rPr>
                <w:color w:val="000000"/>
              </w:rPr>
              <w:t>Себестоимость торговой деятельности</w:t>
            </w:r>
          </w:p>
        </w:tc>
        <w:tc>
          <w:tcPr>
            <w:tcW w:w="1276" w:type="dxa"/>
            <w:shd w:val="clear" w:color="auto" w:fill="auto"/>
          </w:tcPr>
          <w:p w:rsidR="0072676B" w:rsidRPr="0072676B" w:rsidRDefault="000140FC" w:rsidP="0072676B">
            <w:pPr>
              <w:spacing w:line="360" w:lineRule="auto"/>
              <w:jc w:val="center"/>
              <w:rPr>
                <w:color w:val="000000"/>
              </w:rPr>
            </w:pPr>
            <w:r>
              <w:rPr>
                <w:color w:val="000000"/>
              </w:rPr>
              <w:t>5 114 681</w:t>
            </w:r>
          </w:p>
        </w:tc>
        <w:tc>
          <w:tcPr>
            <w:tcW w:w="851" w:type="dxa"/>
            <w:shd w:val="clear" w:color="auto" w:fill="auto"/>
          </w:tcPr>
          <w:p w:rsidR="0072676B" w:rsidRPr="0072676B" w:rsidRDefault="006E7CBE" w:rsidP="0072676B">
            <w:pPr>
              <w:spacing w:line="360" w:lineRule="auto"/>
              <w:jc w:val="center"/>
              <w:rPr>
                <w:color w:val="000000"/>
              </w:rPr>
            </w:pPr>
            <w:r>
              <w:rPr>
                <w:color w:val="000000"/>
              </w:rPr>
              <w:t>14,2</w:t>
            </w:r>
          </w:p>
        </w:tc>
        <w:tc>
          <w:tcPr>
            <w:tcW w:w="1417" w:type="dxa"/>
            <w:shd w:val="clear" w:color="auto" w:fill="auto"/>
          </w:tcPr>
          <w:p w:rsidR="0072676B" w:rsidRPr="0072676B" w:rsidRDefault="00CA55FF" w:rsidP="0072676B">
            <w:pPr>
              <w:spacing w:line="360" w:lineRule="auto"/>
              <w:jc w:val="center"/>
              <w:rPr>
                <w:color w:val="000000"/>
              </w:rPr>
            </w:pPr>
            <w:r>
              <w:rPr>
                <w:color w:val="000000"/>
              </w:rPr>
              <w:t>5 098 387</w:t>
            </w:r>
          </w:p>
        </w:tc>
        <w:tc>
          <w:tcPr>
            <w:tcW w:w="851" w:type="dxa"/>
            <w:shd w:val="clear" w:color="auto" w:fill="auto"/>
          </w:tcPr>
          <w:p w:rsidR="0072676B" w:rsidRPr="0072676B" w:rsidRDefault="00CA55FF" w:rsidP="0072676B">
            <w:pPr>
              <w:spacing w:line="360" w:lineRule="auto"/>
              <w:ind w:hanging="4"/>
              <w:jc w:val="center"/>
              <w:rPr>
                <w:color w:val="000000"/>
              </w:rPr>
            </w:pPr>
            <w:r>
              <w:rPr>
                <w:color w:val="000000"/>
              </w:rPr>
              <w:t>7,98</w:t>
            </w:r>
          </w:p>
        </w:tc>
        <w:tc>
          <w:tcPr>
            <w:tcW w:w="1511" w:type="dxa"/>
            <w:shd w:val="clear" w:color="auto" w:fill="auto"/>
          </w:tcPr>
          <w:p w:rsidR="0072676B" w:rsidRPr="0072676B" w:rsidRDefault="008E0ED2" w:rsidP="0072676B">
            <w:pPr>
              <w:spacing w:line="360" w:lineRule="auto"/>
              <w:jc w:val="center"/>
              <w:rPr>
                <w:color w:val="000000"/>
              </w:rPr>
            </w:pPr>
            <w:r>
              <w:rPr>
                <w:color w:val="000000"/>
              </w:rPr>
              <w:t>5 114 681</w:t>
            </w:r>
          </w:p>
        </w:tc>
        <w:tc>
          <w:tcPr>
            <w:tcW w:w="841" w:type="dxa"/>
            <w:shd w:val="clear" w:color="auto" w:fill="auto"/>
          </w:tcPr>
          <w:p w:rsidR="0072676B" w:rsidRPr="0072676B" w:rsidRDefault="00192C39" w:rsidP="0072676B">
            <w:pPr>
              <w:spacing w:line="360" w:lineRule="auto"/>
              <w:jc w:val="center"/>
              <w:rPr>
                <w:color w:val="000000"/>
              </w:rPr>
            </w:pPr>
            <w:r>
              <w:rPr>
                <w:color w:val="000000"/>
              </w:rPr>
              <w:t>6,26</w:t>
            </w:r>
          </w:p>
        </w:tc>
      </w:tr>
      <w:tr w:rsidR="0072676B" w:rsidRPr="00EB06E3">
        <w:trPr>
          <w:trHeight w:val="530"/>
        </w:trPr>
        <w:tc>
          <w:tcPr>
            <w:tcW w:w="2835" w:type="dxa"/>
            <w:shd w:val="clear" w:color="auto" w:fill="auto"/>
          </w:tcPr>
          <w:p w:rsidR="0072676B" w:rsidRPr="0072676B" w:rsidRDefault="000140FC" w:rsidP="0072676B">
            <w:pPr>
              <w:spacing w:line="360" w:lineRule="auto"/>
              <w:rPr>
                <w:color w:val="000000"/>
              </w:rPr>
            </w:pPr>
            <w:r>
              <w:rPr>
                <w:color w:val="000000"/>
              </w:rPr>
              <w:t>Себестоимость денежного посредничества</w:t>
            </w:r>
          </w:p>
        </w:tc>
        <w:tc>
          <w:tcPr>
            <w:tcW w:w="1276" w:type="dxa"/>
            <w:shd w:val="clear" w:color="auto" w:fill="auto"/>
          </w:tcPr>
          <w:p w:rsidR="0072676B" w:rsidRPr="0072676B" w:rsidRDefault="000140FC" w:rsidP="0072676B">
            <w:pPr>
              <w:spacing w:line="360" w:lineRule="auto"/>
              <w:jc w:val="center"/>
              <w:rPr>
                <w:color w:val="000000"/>
              </w:rPr>
            </w:pPr>
            <w:r>
              <w:rPr>
                <w:color w:val="000000"/>
              </w:rPr>
              <w:t>2 928 002</w:t>
            </w:r>
          </w:p>
        </w:tc>
        <w:tc>
          <w:tcPr>
            <w:tcW w:w="851" w:type="dxa"/>
            <w:shd w:val="clear" w:color="auto" w:fill="auto"/>
          </w:tcPr>
          <w:p w:rsidR="0072676B" w:rsidRPr="0072676B" w:rsidRDefault="006E7CBE" w:rsidP="0072676B">
            <w:pPr>
              <w:spacing w:line="360" w:lineRule="auto"/>
              <w:jc w:val="center"/>
              <w:rPr>
                <w:color w:val="000000"/>
              </w:rPr>
            </w:pPr>
            <w:r>
              <w:rPr>
                <w:color w:val="000000"/>
              </w:rPr>
              <w:t>8,13</w:t>
            </w:r>
          </w:p>
        </w:tc>
        <w:tc>
          <w:tcPr>
            <w:tcW w:w="1417" w:type="dxa"/>
            <w:shd w:val="clear" w:color="auto" w:fill="auto"/>
          </w:tcPr>
          <w:p w:rsidR="0072676B" w:rsidRPr="0072676B" w:rsidRDefault="00CA55FF" w:rsidP="0072676B">
            <w:pPr>
              <w:spacing w:line="360" w:lineRule="auto"/>
              <w:jc w:val="center"/>
              <w:rPr>
                <w:color w:val="000000"/>
              </w:rPr>
            </w:pPr>
            <w:r>
              <w:rPr>
                <w:color w:val="000000"/>
              </w:rPr>
              <w:t>3 401 834</w:t>
            </w:r>
          </w:p>
        </w:tc>
        <w:tc>
          <w:tcPr>
            <w:tcW w:w="851" w:type="dxa"/>
            <w:shd w:val="clear" w:color="auto" w:fill="auto"/>
          </w:tcPr>
          <w:p w:rsidR="0072676B" w:rsidRPr="0072676B" w:rsidRDefault="00CA55FF" w:rsidP="0072676B">
            <w:pPr>
              <w:spacing w:line="360" w:lineRule="auto"/>
              <w:ind w:hanging="4"/>
              <w:jc w:val="center"/>
              <w:rPr>
                <w:color w:val="000000"/>
              </w:rPr>
            </w:pPr>
            <w:r>
              <w:rPr>
                <w:color w:val="000000"/>
              </w:rPr>
              <w:t>5,32</w:t>
            </w:r>
          </w:p>
        </w:tc>
        <w:tc>
          <w:tcPr>
            <w:tcW w:w="1511" w:type="dxa"/>
            <w:shd w:val="clear" w:color="auto" w:fill="auto"/>
          </w:tcPr>
          <w:p w:rsidR="0072676B" w:rsidRPr="0072676B" w:rsidRDefault="008E0ED2" w:rsidP="0072676B">
            <w:pPr>
              <w:spacing w:line="360" w:lineRule="auto"/>
              <w:jc w:val="center"/>
              <w:rPr>
                <w:color w:val="000000"/>
              </w:rPr>
            </w:pPr>
            <w:r>
              <w:rPr>
                <w:color w:val="000000"/>
              </w:rPr>
              <w:t xml:space="preserve">3 522 254 </w:t>
            </w:r>
          </w:p>
        </w:tc>
        <w:tc>
          <w:tcPr>
            <w:tcW w:w="841" w:type="dxa"/>
            <w:shd w:val="clear" w:color="auto" w:fill="auto"/>
          </w:tcPr>
          <w:p w:rsidR="0072676B" w:rsidRPr="0072676B" w:rsidRDefault="00192C39" w:rsidP="0072676B">
            <w:pPr>
              <w:spacing w:line="360" w:lineRule="auto"/>
              <w:jc w:val="center"/>
              <w:rPr>
                <w:color w:val="000000"/>
              </w:rPr>
            </w:pPr>
            <w:r>
              <w:rPr>
                <w:color w:val="000000"/>
              </w:rPr>
              <w:t>4,31</w:t>
            </w:r>
          </w:p>
        </w:tc>
      </w:tr>
      <w:tr w:rsidR="0072676B" w:rsidRPr="00EB06E3">
        <w:trPr>
          <w:trHeight w:val="530"/>
        </w:trPr>
        <w:tc>
          <w:tcPr>
            <w:tcW w:w="2835" w:type="dxa"/>
            <w:shd w:val="clear" w:color="auto" w:fill="auto"/>
          </w:tcPr>
          <w:p w:rsidR="0072676B" w:rsidRPr="0072676B" w:rsidRDefault="000140FC" w:rsidP="0072676B">
            <w:pPr>
              <w:spacing w:line="360" w:lineRule="auto"/>
              <w:rPr>
                <w:color w:val="000000"/>
              </w:rPr>
            </w:pPr>
            <w:r>
              <w:rPr>
                <w:color w:val="000000"/>
              </w:rPr>
              <w:t>Себестоимость прочей деятельности</w:t>
            </w:r>
          </w:p>
        </w:tc>
        <w:tc>
          <w:tcPr>
            <w:tcW w:w="1276" w:type="dxa"/>
            <w:shd w:val="clear" w:color="auto" w:fill="auto"/>
          </w:tcPr>
          <w:p w:rsidR="0072676B" w:rsidRPr="0072676B" w:rsidRDefault="000140FC" w:rsidP="0072676B">
            <w:pPr>
              <w:spacing w:line="360" w:lineRule="auto"/>
              <w:jc w:val="center"/>
              <w:rPr>
                <w:color w:val="000000"/>
              </w:rPr>
            </w:pPr>
            <w:r>
              <w:rPr>
                <w:color w:val="000000"/>
              </w:rPr>
              <w:t>1 251 661</w:t>
            </w:r>
          </w:p>
        </w:tc>
        <w:tc>
          <w:tcPr>
            <w:tcW w:w="851" w:type="dxa"/>
            <w:shd w:val="clear" w:color="auto" w:fill="auto"/>
          </w:tcPr>
          <w:p w:rsidR="0072676B" w:rsidRPr="0072676B" w:rsidRDefault="006E7CBE" w:rsidP="0072676B">
            <w:pPr>
              <w:spacing w:line="360" w:lineRule="auto"/>
              <w:jc w:val="center"/>
              <w:rPr>
                <w:color w:val="000000"/>
              </w:rPr>
            </w:pPr>
            <w:r>
              <w:rPr>
                <w:color w:val="000000"/>
              </w:rPr>
              <w:t>3,47</w:t>
            </w:r>
          </w:p>
        </w:tc>
        <w:tc>
          <w:tcPr>
            <w:tcW w:w="1417" w:type="dxa"/>
            <w:shd w:val="clear" w:color="auto" w:fill="auto"/>
          </w:tcPr>
          <w:p w:rsidR="0072676B" w:rsidRPr="0072676B" w:rsidRDefault="00CA55FF" w:rsidP="0072676B">
            <w:pPr>
              <w:spacing w:line="360" w:lineRule="auto"/>
              <w:jc w:val="center"/>
              <w:rPr>
                <w:color w:val="000000"/>
              </w:rPr>
            </w:pPr>
            <w:r>
              <w:rPr>
                <w:color w:val="000000"/>
              </w:rPr>
              <w:t>1 784 308</w:t>
            </w:r>
          </w:p>
        </w:tc>
        <w:tc>
          <w:tcPr>
            <w:tcW w:w="851" w:type="dxa"/>
            <w:shd w:val="clear" w:color="auto" w:fill="auto"/>
          </w:tcPr>
          <w:p w:rsidR="0072676B" w:rsidRPr="0072676B" w:rsidRDefault="00CA55FF" w:rsidP="0072676B">
            <w:pPr>
              <w:spacing w:line="360" w:lineRule="auto"/>
              <w:ind w:hanging="4"/>
              <w:jc w:val="center"/>
              <w:rPr>
                <w:color w:val="000000"/>
              </w:rPr>
            </w:pPr>
            <w:r>
              <w:rPr>
                <w:color w:val="000000"/>
              </w:rPr>
              <w:t>2,79</w:t>
            </w:r>
          </w:p>
        </w:tc>
        <w:tc>
          <w:tcPr>
            <w:tcW w:w="1511" w:type="dxa"/>
            <w:shd w:val="clear" w:color="auto" w:fill="auto"/>
          </w:tcPr>
          <w:p w:rsidR="0072676B" w:rsidRPr="0072676B" w:rsidRDefault="008E0ED2" w:rsidP="0072676B">
            <w:pPr>
              <w:spacing w:line="360" w:lineRule="auto"/>
              <w:jc w:val="center"/>
              <w:rPr>
                <w:color w:val="000000"/>
              </w:rPr>
            </w:pPr>
            <w:r>
              <w:rPr>
                <w:color w:val="000000"/>
              </w:rPr>
              <w:t>1 845 912</w:t>
            </w:r>
          </w:p>
        </w:tc>
        <w:tc>
          <w:tcPr>
            <w:tcW w:w="841" w:type="dxa"/>
            <w:shd w:val="clear" w:color="auto" w:fill="auto"/>
          </w:tcPr>
          <w:p w:rsidR="0072676B" w:rsidRPr="0072676B" w:rsidRDefault="00192C39" w:rsidP="0072676B">
            <w:pPr>
              <w:spacing w:line="360" w:lineRule="auto"/>
              <w:jc w:val="center"/>
              <w:rPr>
                <w:color w:val="000000"/>
              </w:rPr>
            </w:pPr>
            <w:r>
              <w:rPr>
                <w:color w:val="000000"/>
              </w:rPr>
              <w:t>2,26</w:t>
            </w:r>
          </w:p>
        </w:tc>
      </w:tr>
      <w:tr w:rsidR="000140FC" w:rsidRPr="00EB06E3">
        <w:trPr>
          <w:trHeight w:val="1242"/>
        </w:trPr>
        <w:tc>
          <w:tcPr>
            <w:tcW w:w="2835" w:type="dxa"/>
            <w:shd w:val="clear" w:color="auto" w:fill="auto"/>
          </w:tcPr>
          <w:p w:rsidR="000140FC" w:rsidRPr="0072676B" w:rsidRDefault="000140FC" w:rsidP="0072676B">
            <w:pPr>
              <w:spacing w:line="360" w:lineRule="auto"/>
              <w:rPr>
                <w:color w:val="000000"/>
              </w:rPr>
            </w:pPr>
            <w:r>
              <w:rPr>
                <w:color w:val="000000"/>
              </w:rPr>
              <w:t>Себестоимость проданных товаров, продукции, работ, услуг</w:t>
            </w:r>
          </w:p>
        </w:tc>
        <w:tc>
          <w:tcPr>
            <w:tcW w:w="1276" w:type="dxa"/>
            <w:shd w:val="clear" w:color="auto" w:fill="auto"/>
          </w:tcPr>
          <w:p w:rsidR="000140FC" w:rsidRPr="0072676B" w:rsidRDefault="000140FC" w:rsidP="0072676B">
            <w:pPr>
              <w:spacing w:line="360" w:lineRule="auto"/>
              <w:jc w:val="center"/>
              <w:rPr>
                <w:color w:val="000000"/>
              </w:rPr>
            </w:pPr>
            <w:r>
              <w:rPr>
                <w:color w:val="000000"/>
              </w:rPr>
              <w:t>36 021 183</w:t>
            </w:r>
          </w:p>
        </w:tc>
        <w:tc>
          <w:tcPr>
            <w:tcW w:w="851" w:type="dxa"/>
            <w:shd w:val="clear" w:color="auto" w:fill="auto"/>
          </w:tcPr>
          <w:p w:rsidR="000140FC" w:rsidRPr="0072676B" w:rsidRDefault="000140FC" w:rsidP="0072676B">
            <w:pPr>
              <w:spacing w:line="360" w:lineRule="auto"/>
              <w:jc w:val="center"/>
              <w:rPr>
                <w:color w:val="000000"/>
              </w:rPr>
            </w:pPr>
            <w:r>
              <w:rPr>
                <w:color w:val="000000"/>
              </w:rPr>
              <w:t>100</w:t>
            </w:r>
          </w:p>
        </w:tc>
        <w:tc>
          <w:tcPr>
            <w:tcW w:w="1417" w:type="dxa"/>
            <w:shd w:val="clear" w:color="auto" w:fill="auto"/>
          </w:tcPr>
          <w:p w:rsidR="000140FC" w:rsidRPr="0072676B" w:rsidRDefault="00CA55FF" w:rsidP="0072676B">
            <w:pPr>
              <w:spacing w:line="360" w:lineRule="auto"/>
              <w:jc w:val="center"/>
              <w:rPr>
                <w:color w:val="000000"/>
              </w:rPr>
            </w:pPr>
            <w:r>
              <w:rPr>
                <w:color w:val="000000"/>
              </w:rPr>
              <w:t>63 910 375</w:t>
            </w:r>
          </w:p>
        </w:tc>
        <w:tc>
          <w:tcPr>
            <w:tcW w:w="851" w:type="dxa"/>
            <w:shd w:val="clear" w:color="auto" w:fill="auto"/>
          </w:tcPr>
          <w:p w:rsidR="000140FC" w:rsidRPr="0072676B" w:rsidRDefault="00CA55FF" w:rsidP="0072676B">
            <w:pPr>
              <w:spacing w:line="360" w:lineRule="auto"/>
              <w:ind w:hanging="4"/>
              <w:jc w:val="center"/>
              <w:rPr>
                <w:color w:val="000000"/>
              </w:rPr>
            </w:pPr>
            <w:r>
              <w:rPr>
                <w:color w:val="000000"/>
              </w:rPr>
              <w:t>100</w:t>
            </w:r>
          </w:p>
        </w:tc>
        <w:tc>
          <w:tcPr>
            <w:tcW w:w="1511" w:type="dxa"/>
            <w:shd w:val="clear" w:color="auto" w:fill="auto"/>
          </w:tcPr>
          <w:p w:rsidR="000140FC" w:rsidRPr="0072676B" w:rsidRDefault="00CA55FF" w:rsidP="0072676B">
            <w:pPr>
              <w:spacing w:line="360" w:lineRule="auto"/>
              <w:jc w:val="center"/>
              <w:rPr>
                <w:color w:val="000000"/>
              </w:rPr>
            </w:pPr>
            <w:r>
              <w:rPr>
                <w:color w:val="000000"/>
              </w:rPr>
              <w:t>81 724 418</w:t>
            </w:r>
          </w:p>
        </w:tc>
        <w:tc>
          <w:tcPr>
            <w:tcW w:w="841" w:type="dxa"/>
            <w:shd w:val="clear" w:color="auto" w:fill="auto"/>
          </w:tcPr>
          <w:p w:rsidR="000140FC" w:rsidRPr="0072676B" w:rsidRDefault="00CA55FF" w:rsidP="0072676B">
            <w:pPr>
              <w:spacing w:line="360" w:lineRule="auto"/>
              <w:jc w:val="center"/>
              <w:rPr>
                <w:color w:val="000000"/>
              </w:rPr>
            </w:pPr>
            <w:r>
              <w:rPr>
                <w:color w:val="000000"/>
              </w:rPr>
              <w:t>100</w:t>
            </w:r>
          </w:p>
        </w:tc>
      </w:tr>
    </w:tbl>
    <w:p w:rsidR="0072676B" w:rsidRDefault="0072676B" w:rsidP="0072676B">
      <w:pPr>
        <w:spacing w:line="360" w:lineRule="auto"/>
        <w:jc w:val="both"/>
        <w:rPr>
          <w:sz w:val="28"/>
          <w:szCs w:val="28"/>
        </w:rPr>
      </w:pPr>
    </w:p>
    <w:p w:rsidR="009D1CBD" w:rsidRPr="00E7754D" w:rsidRDefault="00EF4A3E" w:rsidP="00E7754D">
      <w:pPr>
        <w:spacing w:line="360" w:lineRule="auto"/>
        <w:ind w:firstLine="709"/>
        <w:jc w:val="both"/>
        <w:rPr>
          <w:color w:val="000000"/>
          <w:sz w:val="28"/>
          <w:szCs w:val="28"/>
        </w:rPr>
      </w:pPr>
      <w:r w:rsidRPr="00E7754D">
        <w:rPr>
          <w:color w:val="000000"/>
          <w:sz w:val="28"/>
          <w:szCs w:val="28"/>
        </w:rPr>
        <w:t>Анализируя таблицу 5 можно сделать следующий вывод. В структуре фактической себестоимости наибольший удельный вес составля</w:t>
      </w:r>
      <w:r w:rsidR="009D1CBD" w:rsidRPr="00E7754D">
        <w:rPr>
          <w:color w:val="000000"/>
          <w:sz w:val="28"/>
          <w:szCs w:val="28"/>
        </w:rPr>
        <w:t>е</w:t>
      </w:r>
      <w:r w:rsidRPr="00E7754D">
        <w:rPr>
          <w:color w:val="000000"/>
          <w:sz w:val="28"/>
          <w:szCs w:val="28"/>
        </w:rPr>
        <w:t xml:space="preserve">т </w:t>
      </w:r>
      <w:r w:rsidR="009D1CBD" w:rsidRPr="00E7754D">
        <w:rPr>
          <w:color w:val="000000"/>
          <w:sz w:val="28"/>
          <w:szCs w:val="28"/>
        </w:rPr>
        <w:t>себестоимость услуг почтовой связи</w:t>
      </w:r>
      <w:r w:rsidR="00E7754D">
        <w:rPr>
          <w:color w:val="000000"/>
          <w:sz w:val="28"/>
          <w:szCs w:val="28"/>
        </w:rPr>
        <w:t>. Её</w:t>
      </w:r>
      <w:r w:rsidRPr="00E7754D">
        <w:rPr>
          <w:color w:val="000000"/>
          <w:sz w:val="28"/>
          <w:szCs w:val="28"/>
        </w:rPr>
        <w:t xml:space="preserve"> удельный вес в 200</w:t>
      </w:r>
      <w:r w:rsidR="009D1CBD" w:rsidRPr="00E7754D">
        <w:rPr>
          <w:color w:val="000000"/>
          <w:sz w:val="28"/>
          <w:szCs w:val="28"/>
        </w:rPr>
        <w:t>9 году составил 87,17</w:t>
      </w:r>
      <w:r w:rsidRPr="00E7754D">
        <w:rPr>
          <w:color w:val="000000"/>
          <w:sz w:val="28"/>
          <w:szCs w:val="28"/>
        </w:rPr>
        <w:t xml:space="preserve">% от полной себестоимости. </w:t>
      </w:r>
      <w:r w:rsidR="009D1CBD" w:rsidRPr="00E7754D">
        <w:rPr>
          <w:color w:val="000000"/>
          <w:sz w:val="28"/>
          <w:szCs w:val="28"/>
        </w:rPr>
        <w:t xml:space="preserve">Себестоимость услуг почтовой связи в среднем выросла на 12,97% по сравнению с </w:t>
      </w:r>
      <w:smartTag w:uri="urn:schemas-microsoft-com:office:smarttags" w:element="metricconverter">
        <w:smartTagPr>
          <w:attr w:name="ProductID" w:val="2007 г"/>
        </w:smartTagPr>
        <w:r w:rsidR="009D1CBD" w:rsidRPr="00E7754D">
          <w:rPr>
            <w:color w:val="000000"/>
            <w:sz w:val="28"/>
            <w:szCs w:val="28"/>
          </w:rPr>
          <w:t>2007 г</w:t>
        </w:r>
      </w:smartTag>
      <w:r w:rsidR="009D1CBD" w:rsidRPr="00E7754D">
        <w:rPr>
          <w:color w:val="000000"/>
          <w:sz w:val="28"/>
          <w:szCs w:val="28"/>
        </w:rPr>
        <w:t>.</w:t>
      </w:r>
      <w:r w:rsidR="00E7754D">
        <w:rPr>
          <w:color w:val="000000"/>
          <w:sz w:val="28"/>
          <w:szCs w:val="28"/>
        </w:rPr>
        <w:t>, э</w:t>
      </w:r>
      <w:r w:rsidRPr="00E7754D">
        <w:rPr>
          <w:color w:val="000000"/>
          <w:sz w:val="28"/>
          <w:szCs w:val="28"/>
        </w:rPr>
        <w:t>то говорит о</w:t>
      </w:r>
      <w:r w:rsidR="008511C5" w:rsidRPr="00E7754D">
        <w:rPr>
          <w:color w:val="000000"/>
          <w:sz w:val="28"/>
          <w:szCs w:val="28"/>
        </w:rPr>
        <w:t>б</w:t>
      </w:r>
      <w:r w:rsidRPr="00E7754D">
        <w:rPr>
          <w:color w:val="000000"/>
          <w:sz w:val="28"/>
          <w:szCs w:val="28"/>
        </w:rPr>
        <w:t xml:space="preserve"> </w:t>
      </w:r>
      <w:r w:rsidR="008511C5" w:rsidRPr="00E7754D">
        <w:rPr>
          <w:color w:val="000000"/>
          <w:sz w:val="28"/>
          <w:szCs w:val="28"/>
        </w:rPr>
        <w:t xml:space="preserve">увеличении </w:t>
      </w:r>
      <w:r w:rsidR="009D1CBD" w:rsidRPr="00E7754D">
        <w:rPr>
          <w:color w:val="000000"/>
          <w:sz w:val="28"/>
          <w:szCs w:val="28"/>
        </w:rPr>
        <w:t>продаж услуг</w:t>
      </w:r>
      <w:r w:rsidRPr="00E7754D">
        <w:rPr>
          <w:color w:val="000000"/>
          <w:sz w:val="28"/>
          <w:szCs w:val="28"/>
        </w:rPr>
        <w:t xml:space="preserve">, </w:t>
      </w:r>
      <w:r w:rsidR="008511C5" w:rsidRPr="00E7754D">
        <w:rPr>
          <w:color w:val="000000"/>
          <w:sz w:val="28"/>
          <w:szCs w:val="28"/>
        </w:rPr>
        <w:t>что</w:t>
      </w:r>
      <w:r w:rsidRPr="00E7754D">
        <w:rPr>
          <w:color w:val="000000"/>
          <w:sz w:val="28"/>
          <w:szCs w:val="28"/>
        </w:rPr>
        <w:t xml:space="preserve"> соответственно привело к увеличению затрат. </w:t>
      </w:r>
      <w:r w:rsidR="009D1CBD" w:rsidRPr="00E7754D">
        <w:rPr>
          <w:color w:val="000000"/>
          <w:sz w:val="28"/>
          <w:szCs w:val="28"/>
        </w:rPr>
        <w:t xml:space="preserve">Удельный вес себестоимости торговой деятельности в </w:t>
      </w:r>
      <w:smartTag w:uri="urn:schemas-microsoft-com:office:smarttags" w:element="metricconverter">
        <w:smartTagPr>
          <w:attr w:name="ProductID" w:val="2009 г"/>
        </w:smartTagPr>
        <w:r w:rsidR="009D1CBD" w:rsidRPr="00E7754D">
          <w:rPr>
            <w:color w:val="000000"/>
            <w:sz w:val="28"/>
            <w:szCs w:val="28"/>
          </w:rPr>
          <w:t>2009 г</w:t>
        </w:r>
      </w:smartTag>
      <w:r w:rsidR="009D1CBD" w:rsidRPr="00E7754D">
        <w:rPr>
          <w:color w:val="000000"/>
          <w:sz w:val="28"/>
          <w:szCs w:val="28"/>
        </w:rPr>
        <w:t xml:space="preserve">. по сравнению с </w:t>
      </w:r>
      <w:smartTag w:uri="urn:schemas-microsoft-com:office:smarttags" w:element="metricconverter">
        <w:smartTagPr>
          <w:attr w:name="ProductID" w:val="2007 г"/>
        </w:smartTagPr>
        <w:r w:rsidR="009D1CBD" w:rsidRPr="00E7754D">
          <w:rPr>
            <w:color w:val="000000"/>
            <w:sz w:val="28"/>
            <w:szCs w:val="28"/>
          </w:rPr>
          <w:t>2007 г</w:t>
        </w:r>
      </w:smartTag>
      <w:r w:rsidR="009D1CBD" w:rsidRPr="00E7754D">
        <w:rPr>
          <w:color w:val="000000"/>
          <w:sz w:val="28"/>
          <w:szCs w:val="28"/>
        </w:rPr>
        <w:t xml:space="preserve">. снизился на -7,94%. Себестоимость денежного посредничества </w:t>
      </w:r>
      <w:r w:rsidR="00E7754D" w:rsidRPr="00E7754D">
        <w:rPr>
          <w:color w:val="000000"/>
          <w:sz w:val="28"/>
          <w:szCs w:val="28"/>
        </w:rPr>
        <w:t xml:space="preserve">в </w:t>
      </w:r>
      <w:smartTag w:uri="urn:schemas-microsoft-com:office:smarttags" w:element="metricconverter">
        <w:smartTagPr>
          <w:attr w:name="ProductID" w:val="2009 г"/>
        </w:smartTagPr>
        <w:r w:rsidR="00E7754D" w:rsidRPr="00E7754D">
          <w:rPr>
            <w:color w:val="000000"/>
            <w:sz w:val="28"/>
            <w:szCs w:val="28"/>
          </w:rPr>
          <w:t>2009 г</w:t>
        </w:r>
      </w:smartTag>
      <w:r w:rsidR="00E7754D" w:rsidRPr="00E7754D">
        <w:rPr>
          <w:color w:val="000000"/>
          <w:sz w:val="28"/>
          <w:szCs w:val="28"/>
        </w:rPr>
        <w:t xml:space="preserve">. </w:t>
      </w:r>
      <w:r w:rsidR="009D1CBD" w:rsidRPr="00E7754D">
        <w:rPr>
          <w:color w:val="000000"/>
          <w:sz w:val="28"/>
          <w:szCs w:val="28"/>
        </w:rPr>
        <w:t>выросла на 594 252 руб.</w:t>
      </w:r>
      <w:r w:rsidR="00E7754D" w:rsidRPr="00E7754D">
        <w:rPr>
          <w:color w:val="000000"/>
          <w:sz w:val="28"/>
          <w:szCs w:val="28"/>
        </w:rPr>
        <w:t xml:space="preserve"> по сравнению с </w:t>
      </w:r>
      <w:smartTag w:uri="urn:schemas-microsoft-com:office:smarttags" w:element="metricconverter">
        <w:smartTagPr>
          <w:attr w:name="ProductID" w:val="2007 г"/>
        </w:smartTagPr>
        <w:r w:rsidR="00E7754D" w:rsidRPr="00E7754D">
          <w:rPr>
            <w:color w:val="000000"/>
            <w:sz w:val="28"/>
            <w:szCs w:val="28"/>
          </w:rPr>
          <w:t>2007 г</w:t>
        </w:r>
      </w:smartTag>
      <w:r w:rsidR="00E7754D" w:rsidRPr="00E7754D">
        <w:rPr>
          <w:color w:val="000000"/>
          <w:sz w:val="28"/>
          <w:szCs w:val="28"/>
        </w:rPr>
        <w:t>. Так же увеличилась себестоимость прочей деятельности на 594 251 руб. Общая себестоимость проданных товаров, продукции, работ, услуг увеличилась на 45 703 235 руб. или в 2,27 раза.</w:t>
      </w:r>
    </w:p>
    <w:p w:rsidR="009D1CBD" w:rsidRDefault="009D1CBD" w:rsidP="008511C5">
      <w:pPr>
        <w:spacing w:line="360" w:lineRule="auto"/>
        <w:ind w:firstLine="720"/>
        <w:jc w:val="both"/>
        <w:rPr>
          <w:color w:val="FF0000"/>
          <w:sz w:val="28"/>
          <w:szCs w:val="28"/>
        </w:rPr>
      </w:pPr>
    </w:p>
    <w:p w:rsidR="009D1CBD" w:rsidRDefault="009D1CBD" w:rsidP="008511C5">
      <w:pPr>
        <w:spacing w:line="360" w:lineRule="auto"/>
        <w:ind w:firstLine="720"/>
        <w:jc w:val="both"/>
        <w:rPr>
          <w:color w:val="FF0000"/>
          <w:sz w:val="28"/>
          <w:szCs w:val="28"/>
        </w:rPr>
      </w:pPr>
    </w:p>
    <w:p w:rsidR="001D7B47" w:rsidRDefault="001D7B47" w:rsidP="00AF1A3D">
      <w:pPr>
        <w:spacing w:line="360" w:lineRule="auto"/>
        <w:ind w:firstLine="720"/>
        <w:jc w:val="center"/>
        <w:rPr>
          <w:b/>
          <w:sz w:val="32"/>
          <w:szCs w:val="32"/>
        </w:rPr>
      </w:pPr>
    </w:p>
    <w:p w:rsidR="003C5793" w:rsidRPr="00BC21DE" w:rsidRDefault="00751A37" w:rsidP="00BC21DE">
      <w:pPr>
        <w:spacing w:line="360" w:lineRule="auto"/>
        <w:ind w:firstLine="720"/>
        <w:jc w:val="center"/>
        <w:rPr>
          <w:b/>
          <w:sz w:val="32"/>
          <w:szCs w:val="32"/>
        </w:rPr>
      </w:pPr>
      <w:r w:rsidRPr="00751A37">
        <w:rPr>
          <w:b/>
          <w:sz w:val="32"/>
          <w:szCs w:val="32"/>
        </w:rPr>
        <w:t xml:space="preserve">3 </w:t>
      </w:r>
      <w:r w:rsidR="003C5793" w:rsidRPr="003C5793">
        <w:rPr>
          <w:b/>
          <w:sz w:val="32"/>
          <w:szCs w:val="32"/>
        </w:rPr>
        <w:t xml:space="preserve">Анализ </w:t>
      </w:r>
      <w:r w:rsidR="001B60C7">
        <w:rPr>
          <w:b/>
          <w:sz w:val="32"/>
          <w:szCs w:val="32"/>
        </w:rPr>
        <w:t>финансового состояния</w:t>
      </w:r>
      <w:r w:rsidR="003C5793" w:rsidRPr="003C5793">
        <w:rPr>
          <w:b/>
          <w:sz w:val="32"/>
          <w:szCs w:val="32"/>
        </w:rPr>
        <w:t xml:space="preserve"> </w:t>
      </w:r>
      <w:r w:rsidR="00BC21DE" w:rsidRPr="00BC21DE">
        <w:rPr>
          <w:b/>
          <w:color w:val="000000"/>
          <w:sz w:val="32"/>
          <w:szCs w:val="32"/>
        </w:rPr>
        <w:t>УФПС ПК – филиала ФГУП «Почта России» Уссурийского почтамта</w:t>
      </w:r>
    </w:p>
    <w:p w:rsidR="003C5793" w:rsidRDefault="003C5793" w:rsidP="003C5793">
      <w:pPr>
        <w:spacing w:line="360" w:lineRule="auto"/>
        <w:jc w:val="center"/>
        <w:rPr>
          <w:b/>
          <w:sz w:val="32"/>
          <w:szCs w:val="32"/>
        </w:rPr>
      </w:pPr>
    </w:p>
    <w:p w:rsidR="003C5793" w:rsidRDefault="00751A37" w:rsidP="00BC21DE">
      <w:pPr>
        <w:spacing w:line="360" w:lineRule="auto"/>
        <w:jc w:val="center"/>
        <w:rPr>
          <w:b/>
          <w:sz w:val="28"/>
          <w:szCs w:val="28"/>
        </w:rPr>
      </w:pPr>
      <w:r>
        <w:rPr>
          <w:b/>
          <w:sz w:val="28"/>
          <w:szCs w:val="28"/>
        </w:rPr>
        <w:t>3.1</w:t>
      </w:r>
      <w:r w:rsidR="003C5793">
        <w:rPr>
          <w:b/>
          <w:sz w:val="28"/>
          <w:szCs w:val="28"/>
        </w:rPr>
        <w:t xml:space="preserve"> Оценка ликвидности и платежеспособности</w:t>
      </w:r>
    </w:p>
    <w:p w:rsidR="003C5793" w:rsidRDefault="003C5793" w:rsidP="003C5793">
      <w:pPr>
        <w:spacing w:line="360" w:lineRule="auto"/>
        <w:jc w:val="center"/>
        <w:rPr>
          <w:b/>
          <w:sz w:val="28"/>
          <w:szCs w:val="28"/>
        </w:rPr>
      </w:pPr>
    </w:p>
    <w:p w:rsidR="003C5793" w:rsidRDefault="003C5793" w:rsidP="008511C5">
      <w:pPr>
        <w:pStyle w:val="a3"/>
        <w:spacing w:line="360" w:lineRule="auto"/>
        <w:ind w:firstLine="720"/>
        <w:rPr>
          <w:sz w:val="28"/>
          <w:szCs w:val="28"/>
        </w:rPr>
      </w:pPr>
      <w:r w:rsidRPr="003C5793">
        <w:rPr>
          <w:sz w:val="28"/>
          <w:szCs w:val="28"/>
        </w:rPr>
        <w:t>Цель данного анализа – определить с</w:t>
      </w:r>
      <w:r>
        <w:rPr>
          <w:sz w:val="28"/>
          <w:szCs w:val="28"/>
        </w:rPr>
        <w:t>пособность предприятия в течение</w:t>
      </w:r>
      <w:r w:rsidRPr="003C5793">
        <w:rPr>
          <w:sz w:val="28"/>
          <w:szCs w:val="28"/>
        </w:rPr>
        <w:t xml:space="preserve"> года оплатить свои краткосрочные обязательства. Важное значение для расчетов ряда аналитических коэффициентов имеет показатель величины собственных оборотных средств, который характеризует ту часть собственного капитала предприятия, которая является источником покрытия текущих активов. </w:t>
      </w:r>
      <w:r>
        <w:rPr>
          <w:sz w:val="28"/>
          <w:szCs w:val="28"/>
        </w:rPr>
        <w:t>За основу расчетов возьмем таблицу</w:t>
      </w:r>
      <w:r w:rsidR="008511C5">
        <w:rPr>
          <w:sz w:val="28"/>
          <w:szCs w:val="28"/>
        </w:rPr>
        <w:t xml:space="preserve"> 6</w:t>
      </w:r>
      <w:r w:rsidRPr="003C5793">
        <w:rPr>
          <w:sz w:val="28"/>
          <w:szCs w:val="28"/>
        </w:rPr>
        <w:t xml:space="preserve"> (данные для ра</w:t>
      </w:r>
      <w:r w:rsidR="008511C5">
        <w:rPr>
          <w:sz w:val="28"/>
          <w:szCs w:val="28"/>
        </w:rPr>
        <w:t>счетов взяты из приложения</w:t>
      </w:r>
      <w:r w:rsidRPr="003C5793">
        <w:rPr>
          <w:sz w:val="28"/>
          <w:szCs w:val="28"/>
        </w:rPr>
        <w:t>).</w:t>
      </w:r>
    </w:p>
    <w:p w:rsidR="00D468B9" w:rsidRDefault="008511C5" w:rsidP="00D468B9">
      <w:pPr>
        <w:pStyle w:val="a3"/>
        <w:spacing w:line="360" w:lineRule="auto"/>
        <w:ind w:firstLine="0"/>
        <w:rPr>
          <w:sz w:val="28"/>
          <w:szCs w:val="28"/>
        </w:rPr>
      </w:pPr>
      <w:r w:rsidRPr="00B43703">
        <w:rPr>
          <w:sz w:val="28"/>
          <w:szCs w:val="28"/>
        </w:rPr>
        <w:t>Таблица 6</w:t>
      </w:r>
      <w:r w:rsidR="003C5793" w:rsidRPr="00B43703">
        <w:rPr>
          <w:sz w:val="28"/>
          <w:szCs w:val="28"/>
        </w:rPr>
        <w:t xml:space="preserve"> –</w:t>
      </w:r>
      <w:r w:rsidR="00D468B9">
        <w:rPr>
          <w:sz w:val="28"/>
          <w:szCs w:val="28"/>
        </w:rPr>
        <w:t xml:space="preserve"> Структура баланса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720"/>
        <w:gridCol w:w="1377"/>
        <w:gridCol w:w="1418"/>
        <w:gridCol w:w="1417"/>
        <w:gridCol w:w="957"/>
      </w:tblGrid>
      <w:tr w:rsidR="00D468B9" w:rsidRPr="000D6F51">
        <w:tc>
          <w:tcPr>
            <w:tcW w:w="4248" w:type="dxa"/>
            <w:vAlign w:val="center"/>
          </w:tcPr>
          <w:p w:rsidR="00D468B9" w:rsidRPr="000D6F51" w:rsidRDefault="00D468B9" w:rsidP="00E315AE">
            <w:pPr>
              <w:pStyle w:val="a3"/>
              <w:spacing w:line="360" w:lineRule="auto"/>
              <w:ind w:firstLine="0"/>
              <w:jc w:val="center"/>
              <w:rPr>
                <w:szCs w:val="24"/>
              </w:rPr>
            </w:pPr>
            <w:r w:rsidRPr="000D6F51">
              <w:rPr>
                <w:szCs w:val="24"/>
              </w:rPr>
              <w:t>Показатель баланса</w:t>
            </w:r>
          </w:p>
        </w:tc>
        <w:tc>
          <w:tcPr>
            <w:tcW w:w="720" w:type="dxa"/>
            <w:vAlign w:val="center"/>
          </w:tcPr>
          <w:p w:rsidR="00D468B9" w:rsidRPr="000D6F51" w:rsidRDefault="00D468B9" w:rsidP="00E315AE">
            <w:pPr>
              <w:pStyle w:val="a3"/>
              <w:spacing w:line="360" w:lineRule="auto"/>
              <w:ind w:firstLine="0"/>
              <w:jc w:val="center"/>
              <w:rPr>
                <w:szCs w:val="24"/>
              </w:rPr>
            </w:pPr>
            <w:r w:rsidRPr="000D6F51">
              <w:rPr>
                <w:szCs w:val="24"/>
              </w:rPr>
              <w:t>№ стр.</w:t>
            </w:r>
          </w:p>
        </w:tc>
        <w:tc>
          <w:tcPr>
            <w:tcW w:w="1377" w:type="dxa"/>
            <w:vAlign w:val="center"/>
          </w:tcPr>
          <w:p w:rsidR="00D468B9" w:rsidRPr="000D6F51" w:rsidRDefault="00AA5DA9" w:rsidP="00E315AE">
            <w:pPr>
              <w:pStyle w:val="a3"/>
              <w:spacing w:line="360" w:lineRule="auto"/>
              <w:ind w:firstLine="0"/>
              <w:jc w:val="center"/>
              <w:rPr>
                <w:szCs w:val="24"/>
              </w:rPr>
            </w:pPr>
            <w:r>
              <w:rPr>
                <w:szCs w:val="24"/>
              </w:rPr>
              <w:t xml:space="preserve">На конец </w:t>
            </w:r>
            <w:smartTag w:uri="urn:schemas-microsoft-com:office:smarttags" w:element="metricconverter">
              <w:smartTagPr>
                <w:attr w:name="ProductID" w:val="2007 г"/>
              </w:smartTagPr>
              <w:r>
                <w:rPr>
                  <w:szCs w:val="24"/>
                </w:rPr>
                <w:t>2007</w:t>
              </w:r>
              <w:r w:rsidR="00D468B9" w:rsidRPr="000D6F51">
                <w:rPr>
                  <w:szCs w:val="24"/>
                </w:rPr>
                <w:t xml:space="preserve"> г</w:t>
              </w:r>
            </w:smartTag>
            <w:r w:rsidR="00D468B9" w:rsidRPr="000D6F51">
              <w:rPr>
                <w:szCs w:val="24"/>
              </w:rPr>
              <w:t>.</w:t>
            </w:r>
          </w:p>
        </w:tc>
        <w:tc>
          <w:tcPr>
            <w:tcW w:w="1418" w:type="dxa"/>
            <w:vAlign w:val="center"/>
          </w:tcPr>
          <w:p w:rsidR="00D468B9" w:rsidRPr="000D6F51" w:rsidRDefault="00AA5DA9" w:rsidP="00E315AE">
            <w:pPr>
              <w:pStyle w:val="a3"/>
              <w:spacing w:line="360" w:lineRule="auto"/>
              <w:ind w:firstLine="0"/>
              <w:jc w:val="center"/>
              <w:rPr>
                <w:szCs w:val="24"/>
              </w:rPr>
            </w:pPr>
            <w:r>
              <w:rPr>
                <w:szCs w:val="24"/>
              </w:rPr>
              <w:t xml:space="preserve">На конец </w:t>
            </w:r>
            <w:smartTag w:uri="urn:schemas-microsoft-com:office:smarttags" w:element="metricconverter">
              <w:smartTagPr>
                <w:attr w:name="ProductID" w:val="2008 г"/>
              </w:smartTagPr>
              <w:r>
                <w:rPr>
                  <w:szCs w:val="24"/>
                </w:rPr>
                <w:t>2008</w:t>
              </w:r>
              <w:r w:rsidR="00D468B9" w:rsidRPr="000D6F51">
                <w:rPr>
                  <w:szCs w:val="24"/>
                </w:rPr>
                <w:t xml:space="preserve"> г</w:t>
              </w:r>
            </w:smartTag>
            <w:r w:rsidR="00D468B9" w:rsidRPr="000D6F51">
              <w:rPr>
                <w:szCs w:val="24"/>
              </w:rPr>
              <w:t>.</w:t>
            </w:r>
          </w:p>
        </w:tc>
        <w:tc>
          <w:tcPr>
            <w:tcW w:w="1417" w:type="dxa"/>
            <w:vAlign w:val="center"/>
          </w:tcPr>
          <w:p w:rsidR="00D468B9" w:rsidRPr="000D6F51" w:rsidRDefault="00AA5DA9" w:rsidP="00E315AE">
            <w:pPr>
              <w:pStyle w:val="a3"/>
              <w:spacing w:line="360" w:lineRule="auto"/>
              <w:ind w:firstLine="0"/>
              <w:jc w:val="center"/>
              <w:rPr>
                <w:szCs w:val="24"/>
              </w:rPr>
            </w:pPr>
            <w:r>
              <w:rPr>
                <w:szCs w:val="24"/>
              </w:rPr>
              <w:t xml:space="preserve">На конец </w:t>
            </w:r>
            <w:smartTag w:uri="urn:schemas-microsoft-com:office:smarttags" w:element="metricconverter">
              <w:smartTagPr>
                <w:attr w:name="ProductID" w:val="2009 г"/>
              </w:smartTagPr>
              <w:r>
                <w:rPr>
                  <w:szCs w:val="24"/>
                </w:rPr>
                <w:t>2009</w:t>
              </w:r>
              <w:r w:rsidR="00D468B9" w:rsidRPr="000D6F51">
                <w:rPr>
                  <w:szCs w:val="24"/>
                </w:rPr>
                <w:t xml:space="preserve"> г</w:t>
              </w:r>
            </w:smartTag>
            <w:r w:rsidR="00D468B9" w:rsidRPr="000D6F51">
              <w:rPr>
                <w:szCs w:val="24"/>
              </w:rPr>
              <w:t>.</w:t>
            </w:r>
          </w:p>
        </w:tc>
        <w:tc>
          <w:tcPr>
            <w:tcW w:w="957" w:type="dxa"/>
            <w:vAlign w:val="center"/>
          </w:tcPr>
          <w:p w:rsidR="00D468B9" w:rsidRPr="000D6F51" w:rsidRDefault="00AA5DA9" w:rsidP="00E315AE">
            <w:pPr>
              <w:pStyle w:val="a3"/>
              <w:spacing w:line="360" w:lineRule="auto"/>
              <w:ind w:firstLine="0"/>
              <w:jc w:val="center"/>
              <w:rPr>
                <w:szCs w:val="24"/>
              </w:rPr>
            </w:pPr>
            <w:smartTag w:uri="urn:schemas-microsoft-com:office:smarttags" w:element="metricconverter">
              <w:smartTagPr>
                <w:attr w:name="ProductID" w:val="2009 г"/>
              </w:smartTagPr>
              <w:r>
                <w:rPr>
                  <w:szCs w:val="24"/>
                </w:rPr>
                <w:t>2009 г</w:t>
              </w:r>
            </w:smartTag>
            <w:r>
              <w:rPr>
                <w:szCs w:val="24"/>
              </w:rPr>
              <w:t xml:space="preserve">. к </w:t>
            </w:r>
            <w:smartTag w:uri="urn:schemas-microsoft-com:office:smarttags" w:element="metricconverter">
              <w:smartTagPr>
                <w:attr w:name="ProductID" w:val="2007 г"/>
              </w:smartTagPr>
              <w:r>
                <w:rPr>
                  <w:szCs w:val="24"/>
                </w:rPr>
                <w:t>2007</w:t>
              </w:r>
              <w:r w:rsidR="00D468B9" w:rsidRPr="000D6F51">
                <w:rPr>
                  <w:szCs w:val="24"/>
                </w:rPr>
                <w:t xml:space="preserve"> г</w:t>
              </w:r>
            </w:smartTag>
            <w:r w:rsidR="00D468B9" w:rsidRPr="000D6F51">
              <w:rPr>
                <w:szCs w:val="24"/>
              </w:rPr>
              <w:t>., %</w:t>
            </w:r>
          </w:p>
        </w:tc>
      </w:tr>
      <w:tr w:rsidR="00D468B9" w:rsidRPr="000D6F51">
        <w:tc>
          <w:tcPr>
            <w:tcW w:w="4248" w:type="dxa"/>
            <w:vAlign w:val="center"/>
          </w:tcPr>
          <w:p w:rsidR="00D468B9" w:rsidRPr="000D6F51" w:rsidRDefault="00D468B9" w:rsidP="00E315AE">
            <w:pPr>
              <w:pStyle w:val="a3"/>
              <w:spacing w:line="360" w:lineRule="auto"/>
              <w:ind w:firstLine="0"/>
              <w:jc w:val="center"/>
              <w:rPr>
                <w:szCs w:val="24"/>
              </w:rPr>
            </w:pPr>
            <w:r w:rsidRPr="000D6F51">
              <w:rPr>
                <w:szCs w:val="24"/>
              </w:rPr>
              <w:t>Основные средства</w:t>
            </w:r>
          </w:p>
        </w:tc>
        <w:tc>
          <w:tcPr>
            <w:tcW w:w="720" w:type="dxa"/>
            <w:vAlign w:val="center"/>
          </w:tcPr>
          <w:p w:rsidR="00D468B9" w:rsidRPr="000D6F51" w:rsidRDefault="00D468B9" w:rsidP="00E315AE">
            <w:pPr>
              <w:pStyle w:val="a3"/>
              <w:spacing w:line="360" w:lineRule="auto"/>
              <w:ind w:firstLine="0"/>
              <w:jc w:val="center"/>
              <w:rPr>
                <w:szCs w:val="24"/>
              </w:rPr>
            </w:pPr>
            <w:r w:rsidRPr="000D6F51">
              <w:rPr>
                <w:szCs w:val="24"/>
              </w:rPr>
              <w:t>120</w:t>
            </w:r>
          </w:p>
        </w:tc>
        <w:tc>
          <w:tcPr>
            <w:tcW w:w="1377" w:type="dxa"/>
            <w:vAlign w:val="center"/>
          </w:tcPr>
          <w:p w:rsidR="00D468B9" w:rsidRPr="000D6F51" w:rsidRDefault="00AA5DA9" w:rsidP="00E315AE">
            <w:pPr>
              <w:pStyle w:val="a3"/>
              <w:spacing w:line="360" w:lineRule="auto"/>
              <w:ind w:firstLine="0"/>
              <w:jc w:val="center"/>
              <w:rPr>
                <w:szCs w:val="24"/>
              </w:rPr>
            </w:pPr>
            <w:r>
              <w:rPr>
                <w:szCs w:val="24"/>
              </w:rPr>
              <w:t>-</w:t>
            </w:r>
          </w:p>
        </w:tc>
        <w:tc>
          <w:tcPr>
            <w:tcW w:w="1418" w:type="dxa"/>
            <w:vAlign w:val="center"/>
          </w:tcPr>
          <w:p w:rsidR="00D468B9" w:rsidRPr="000D6F51" w:rsidRDefault="00CB1580" w:rsidP="00E315AE">
            <w:pPr>
              <w:pStyle w:val="a3"/>
              <w:spacing w:line="360" w:lineRule="auto"/>
              <w:ind w:firstLine="0"/>
              <w:jc w:val="center"/>
              <w:rPr>
                <w:szCs w:val="24"/>
              </w:rPr>
            </w:pPr>
            <w:r>
              <w:rPr>
                <w:szCs w:val="24"/>
              </w:rPr>
              <w:t>-</w:t>
            </w:r>
          </w:p>
        </w:tc>
        <w:tc>
          <w:tcPr>
            <w:tcW w:w="1417" w:type="dxa"/>
            <w:vAlign w:val="center"/>
          </w:tcPr>
          <w:p w:rsidR="00D468B9" w:rsidRPr="000D6F51" w:rsidRDefault="001009F0" w:rsidP="00E315AE">
            <w:pPr>
              <w:pStyle w:val="a3"/>
              <w:spacing w:line="360" w:lineRule="auto"/>
              <w:ind w:firstLine="0"/>
              <w:jc w:val="center"/>
              <w:rPr>
                <w:szCs w:val="24"/>
              </w:rPr>
            </w:pPr>
            <w:r>
              <w:rPr>
                <w:szCs w:val="24"/>
              </w:rPr>
              <w:t>-</w:t>
            </w:r>
          </w:p>
        </w:tc>
        <w:tc>
          <w:tcPr>
            <w:tcW w:w="957" w:type="dxa"/>
            <w:vAlign w:val="center"/>
          </w:tcPr>
          <w:p w:rsidR="00D468B9" w:rsidRPr="000D6F51" w:rsidRDefault="001009F0" w:rsidP="00E315AE">
            <w:pPr>
              <w:pStyle w:val="a3"/>
              <w:spacing w:line="360" w:lineRule="auto"/>
              <w:ind w:firstLine="0"/>
              <w:jc w:val="center"/>
              <w:rPr>
                <w:szCs w:val="24"/>
              </w:rPr>
            </w:pPr>
            <w:r>
              <w:rPr>
                <w:szCs w:val="24"/>
              </w:rPr>
              <w:t>-</w:t>
            </w:r>
          </w:p>
        </w:tc>
      </w:tr>
      <w:tr w:rsidR="00D468B9" w:rsidRPr="000D6F51">
        <w:tc>
          <w:tcPr>
            <w:tcW w:w="4248" w:type="dxa"/>
            <w:vAlign w:val="center"/>
          </w:tcPr>
          <w:p w:rsidR="00D468B9" w:rsidRPr="000D6F51" w:rsidRDefault="00D468B9" w:rsidP="00E315AE">
            <w:pPr>
              <w:pStyle w:val="a3"/>
              <w:spacing w:line="360" w:lineRule="auto"/>
              <w:ind w:firstLine="0"/>
              <w:jc w:val="center"/>
              <w:rPr>
                <w:szCs w:val="24"/>
              </w:rPr>
            </w:pPr>
            <w:r w:rsidRPr="000D6F51">
              <w:rPr>
                <w:szCs w:val="24"/>
              </w:rPr>
              <w:t>Незавершенное производство</w:t>
            </w:r>
          </w:p>
        </w:tc>
        <w:tc>
          <w:tcPr>
            <w:tcW w:w="720" w:type="dxa"/>
            <w:vAlign w:val="center"/>
          </w:tcPr>
          <w:p w:rsidR="00D468B9" w:rsidRPr="000D6F51" w:rsidRDefault="00D468B9" w:rsidP="00E315AE">
            <w:pPr>
              <w:pStyle w:val="a3"/>
              <w:spacing w:line="360" w:lineRule="auto"/>
              <w:ind w:firstLine="0"/>
              <w:jc w:val="center"/>
              <w:rPr>
                <w:szCs w:val="24"/>
              </w:rPr>
            </w:pPr>
            <w:r w:rsidRPr="000D6F51">
              <w:rPr>
                <w:szCs w:val="24"/>
              </w:rPr>
              <w:t>130</w:t>
            </w:r>
          </w:p>
        </w:tc>
        <w:tc>
          <w:tcPr>
            <w:tcW w:w="1377" w:type="dxa"/>
            <w:vAlign w:val="center"/>
          </w:tcPr>
          <w:p w:rsidR="00D468B9" w:rsidRPr="000D6F51" w:rsidRDefault="00AA5DA9" w:rsidP="00E315AE">
            <w:pPr>
              <w:pStyle w:val="a3"/>
              <w:spacing w:line="360" w:lineRule="auto"/>
              <w:ind w:firstLine="0"/>
              <w:jc w:val="center"/>
              <w:rPr>
                <w:szCs w:val="24"/>
              </w:rPr>
            </w:pPr>
            <w:r>
              <w:rPr>
                <w:szCs w:val="24"/>
              </w:rPr>
              <w:t>4 168 176</w:t>
            </w:r>
          </w:p>
        </w:tc>
        <w:tc>
          <w:tcPr>
            <w:tcW w:w="1418" w:type="dxa"/>
            <w:vAlign w:val="center"/>
          </w:tcPr>
          <w:p w:rsidR="00D468B9" w:rsidRPr="000D6F51" w:rsidRDefault="00CB1580" w:rsidP="00E315AE">
            <w:pPr>
              <w:pStyle w:val="a3"/>
              <w:spacing w:line="360" w:lineRule="auto"/>
              <w:ind w:firstLine="0"/>
              <w:jc w:val="center"/>
              <w:rPr>
                <w:szCs w:val="24"/>
              </w:rPr>
            </w:pPr>
            <w:r>
              <w:rPr>
                <w:szCs w:val="24"/>
              </w:rPr>
              <w:t>4 168 176</w:t>
            </w:r>
          </w:p>
        </w:tc>
        <w:tc>
          <w:tcPr>
            <w:tcW w:w="1417" w:type="dxa"/>
            <w:vAlign w:val="center"/>
          </w:tcPr>
          <w:p w:rsidR="00D468B9" w:rsidRPr="000D6F51" w:rsidRDefault="009E35CB" w:rsidP="00E315AE">
            <w:pPr>
              <w:pStyle w:val="a3"/>
              <w:spacing w:line="360" w:lineRule="auto"/>
              <w:ind w:firstLine="0"/>
              <w:jc w:val="center"/>
              <w:rPr>
                <w:szCs w:val="24"/>
              </w:rPr>
            </w:pPr>
            <w:r>
              <w:rPr>
                <w:szCs w:val="24"/>
              </w:rPr>
              <w:t>4 168 176</w:t>
            </w:r>
          </w:p>
        </w:tc>
        <w:tc>
          <w:tcPr>
            <w:tcW w:w="957" w:type="dxa"/>
            <w:vAlign w:val="center"/>
          </w:tcPr>
          <w:p w:rsidR="00D468B9" w:rsidRPr="000D6F51" w:rsidRDefault="000B4A6D" w:rsidP="00E315AE">
            <w:pPr>
              <w:pStyle w:val="a3"/>
              <w:spacing w:line="360" w:lineRule="auto"/>
              <w:ind w:firstLine="0"/>
              <w:jc w:val="center"/>
              <w:rPr>
                <w:szCs w:val="24"/>
              </w:rPr>
            </w:pPr>
            <w:r>
              <w:rPr>
                <w:szCs w:val="24"/>
              </w:rPr>
              <w:t>100</w:t>
            </w:r>
          </w:p>
        </w:tc>
      </w:tr>
      <w:tr w:rsidR="00D468B9" w:rsidRPr="000D6F51">
        <w:tc>
          <w:tcPr>
            <w:tcW w:w="4248" w:type="dxa"/>
            <w:vAlign w:val="center"/>
          </w:tcPr>
          <w:p w:rsidR="00D468B9" w:rsidRPr="000D6F51" w:rsidRDefault="00D468B9" w:rsidP="00E315AE">
            <w:pPr>
              <w:pStyle w:val="a3"/>
              <w:spacing w:line="360" w:lineRule="auto"/>
              <w:ind w:firstLine="0"/>
              <w:jc w:val="center"/>
              <w:rPr>
                <w:szCs w:val="24"/>
              </w:rPr>
            </w:pPr>
            <w:r w:rsidRPr="000D6F51">
              <w:rPr>
                <w:szCs w:val="24"/>
              </w:rPr>
              <w:t>Долгосрочные финансовые вложения</w:t>
            </w:r>
          </w:p>
        </w:tc>
        <w:tc>
          <w:tcPr>
            <w:tcW w:w="720" w:type="dxa"/>
            <w:vAlign w:val="center"/>
          </w:tcPr>
          <w:p w:rsidR="00D468B9" w:rsidRPr="000D6F51" w:rsidRDefault="00D468B9" w:rsidP="00E315AE">
            <w:pPr>
              <w:pStyle w:val="a3"/>
              <w:spacing w:line="360" w:lineRule="auto"/>
              <w:ind w:firstLine="0"/>
              <w:jc w:val="center"/>
              <w:rPr>
                <w:szCs w:val="24"/>
              </w:rPr>
            </w:pPr>
            <w:r w:rsidRPr="000D6F51">
              <w:rPr>
                <w:szCs w:val="24"/>
              </w:rPr>
              <w:t>140</w:t>
            </w:r>
          </w:p>
        </w:tc>
        <w:tc>
          <w:tcPr>
            <w:tcW w:w="1377" w:type="dxa"/>
            <w:vAlign w:val="center"/>
          </w:tcPr>
          <w:p w:rsidR="00D468B9" w:rsidRPr="000D6F51" w:rsidRDefault="00D468B9" w:rsidP="00E315AE">
            <w:pPr>
              <w:pStyle w:val="a3"/>
              <w:spacing w:line="360" w:lineRule="auto"/>
              <w:ind w:firstLine="0"/>
              <w:jc w:val="center"/>
              <w:rPr>
                <w:szCs w:val="24"/>
              </w:rPr>
            </w:pPr>
            <w:r w:rsidRPr="000D6F51">
              <w:rPr>
                <w:szCs w:val="24"/>
              </w:rPr>
              <w:t>-</w:t>
            </w:r>
          </w:p>
        </w:tc>
        <w:tc>
          <w:tcPr>
            <w:tcW w:w="1418" w:type="dxa"/>
            <w:vAlign w:val="center"/>
          </w:tcPr>
          <w:p w:rsidR="00D468B9" w:rsidRPr="000D6F51" w:rsidRDefault="00CB1580" w:rsidP="00E315AE">
            <w:pPr>
              <w:pStyle w:val="a3"/>
              <w:spacing w:line="360" w:lineRule="auto"/>
              <w:ind w:firstLine="0"/>
              <w:jc w:val="center"/>
              <w:rPr>
                <w:szCs w:val="24"/>
              </w:rPr>
            </w:pPr>
            <w:r>
              <w:rPr>
                <w:szCs w:val="24"/>
              </w:rPr>
              <w:t>-</w:t>
            </w:r>
          </w:p>
        </w:tc>
        <w:tc>
          <w:tcPr>
            <w:tcW w:w="1417" w:type="dxa"/>
            <w:vAlign w:val="center"/>
          </w:tcPr>
          <w:p w:rsidR="00D468B9" w:rsidRPr="000D6F51" w:rsidRDefault="009E35CB" w:rsidP="00E315AE">
            <w:pPr>
              <w:pStyle w:val="a3"/>
              <w:spacing w:line="360" w:lineRule="auto"/>
              <w:ind w:firstLine="0"/>
              <w:jc w:val="center"/>
              <w:rPr>
                <w:szCs w:val="24"/>
              </w:rPr>
            </w:pPr>
            <w:r>
              <w:rPr>
                <w:szCs w:val="24"/>
              </w:rPr>
              <w:t>-</w:t>
            </w:r>
          </w:p>
        </w:tc>
        <w:tc>
          <w:tcPr>
            <w:tcW w:w="957" w:type="dxa"/>
            <w:vAlign w:val="center"/>
          </w:tcPr>
          <w:p w:rsidR="00D468B9" w:rsidRPr="000D6F51" w:rsidRDefault="007E1D2C" w:rsidP="00E315AE">
            <w:pPr>
              <w:pStyle w:val="a3"/>
              <w:spacing w:line="360" w:lineRule="auto"/>
              <w:ind w:firstLine="0"/>
              <w:jc w:val="center"/>
              <w:rPr>
                <w:szCs w:val="24"/>
              </w:rPr>
            </w:pPr>
            <w:r w:rsidRPr="000D6F51">
              <w:rPr>
                <w:szCs w:val="24"/>
              </w:rPr>
              <w:t>-</w:t>
            </w:r>
          </w:p>
        </w:tc>
      </w:tr>
      <w:tr w:rsidR="007E1D2C" w:rsidRPr="000D6F51">
        <w:tc>
          <w:tcPr>
            <w:tcW w:w="4248" w:type="dxa"/>
            <w:vAlign w:val="center"/>
          </w:tcPr>
          <w:p w:rsidR="007E1D2C" w:rsidRPr="000D6F51" w:rsidRDefault="007E1D2C" w:rsidP="00E315AE">
            <w:pPr>
              <w:pStyle w:val="a3"/>
              <w:spacing w:line="360" w:lineRule="auto"/>
              <w:ind w:firstLine="0"/>
              <w:jc w:val="center"/>
              <w:rPr>
                <w:szCs w:val="24"/>
              </w:rPr>
            </w:pPr>
            <w:r w:rsidRPr="000D6F51">
              <w:rPr>
                <w:szCs w:val="24"/>
              </w:rPr>
              <w:t>Отложенные налоговые активы</w:t>
            </w:r>
          </w:p>
        </w:tc>
        <w:tc>
          <w:tcPr>
            <w:tcW w:w="720" w:type="dxa"/>
            <w:vAlign w:val="center"/>
          </w:tcPr>
          <w:p w:rsidR="007E1D2C" w:rsidRPr="000D6F51" w:rsidRDefault="007E1D2C" w:rsidP="00E315AE">
            <w:pPr>
              <w:pStyle w:val="a3"/>
              <w:spacing w:line="360" w:lineRule="auto"/>
              <w:ind w:firstLine="0"/>
              <w:jc w:val="center"/>
              <w:rPr>
                <w:szCs w:val="24"/>
              </w:rPr>
            </w:pPr>
            <w:r w:rsidRPr="000D6F51">
              <w:rPr>
                <w:szCs w:val="24"/>
              </w:rPr>
              <w:t>145</w:t>
            </w:r>
          </w:p>
        </w:tc>
        <w:tc>
          <w:tcPr>
            <w:tcW w:w="1377" w:type="dxa"/>
            <w:vAlign w:val="center"/>
          </w:tcPr>
          <w:p w:rsidR="007E1D2C" w:rsidRPr="000D6F51" w:rsidRDefault="00AA5DA9" w:rsidP="00E315AE">
            <w:pPr>
              <w:pStyle w:val="a3"/>
              <w:spacing w:line="360" w:lineRule="auto"/>
              <w:ind w:firstLine="0"/>
              <w:jc w:val="center"/>
              <w:rPr>
                <w:szCs w:val="24"/>
              </w:rPr>
            </w:pPr>
            <w:r>
              <w:rPr>
                <w:szCs w:val="24"/>
              </w:rPr>
              <w:t>-</w:t>
            </w:r>
          </w:p>
        </w:tc>
        <w:tc>
          <w:tcPr>
            <w:tcW w:w="1418" w:type="dxa"/>
            <w:vAlign w:val="center"/>
          </w:tcPr>
          <w:p w:rsidR="007E1D2C" w:rsidRPr="000D6F51" w:rsidRDefault="00CB1580" w:rsidP="00E315AE">
            <w:pPr>
              <w:pStyle w:val="a3"/>
              <w:spacing w:line="360" w:lineRule="auto"/>
              <w:ind w:firstLine="0"/>
              <w:jc w:val="center"/>
              <w:rPr>
                <w:szCs w:val="24"/>
              </w:rPr>
            </w:pPr>
            <w:r>
              <w:rPr>
                <w:szCs w:val="24"/>
              </w:rPr>
              <w:t>-</w:t>
            </w:r>
          </w:p>
        </w:tc>
        <w:tc>
          <w:tcPr>
            <w:tcW w:w="1417" w:type="dxa"/>
            <w:vAlign w:val="center"/>
          </w:tcPr>
          <w:p w:rsidR="007E1D2C" w:rsidRPr="000D6F51" w:rsidRDefault="009E35CB" w:rsidP="00E315AE">
            <w:pPr>
              <w:pStyle w:val="a3"/>
              <w:spacing w:line="360" w:lineRule="auto"/>
              <w:ind w:firstLine="0"/>
              <w:jc w:val="center"/>
              <w:rPr>
                <w:szCs w:val="24"/>
              </w:rPr>
            </w:pPr>
            <w:r>
              <w:rPr>
                <w:szCs w:val="24"/>
              </w:rPr>
              <w:t>-</w:t>
            </w:r>
          </w:p>
        </w:tc>
        <w:tc>
          <w:tcPr>
            <w:tcW w:w="957" w:type="dxa"/>
            <w:vAlign w:val="center"/>
          </w:tcPr>
          <w:p w:rsidR="007E1D2C" w:rsidRPr="000D6F51" w:rsidRDefault="009E35CB" w:rsidP="00E315AE">
            <w:pPr>
              <w:pStyle w:val="a3"/>
              <w:spacing w:line="360" w:lineRule="auto"/>
              <w:ind w:firstLine="0"/>
              <w:jc w:val="center"/>
              <w:rPr>
                <w:szCs w:val="24"/>
              </w:rPr>
            </w:pPr>
            <w:r>
              <w:rPr>
                <w:szCs w:val="24"/>
              </w:rPr>
              <w:t>-</w:t>
            </w:r>
          </w:p>
        </w:tc>
      </w:tr>
      <w:tr w:rsidR="00D468B9" w:rsidRPr="000D6F51">
        <w:tc>
          <w:tcPr>
            <w:tcW w:w="4248" w:type="dxa"/>
            <w:vAlign w:val="center"/>
          </w:tcPr>
          <w:p w:rsidR="00D468B9" w:rsidRPr="000D6F51" w:rsidRDefault="00D468B9" w:rsidP="00E315AE">
            <w:pPr>
              <w:pStyle w:val="a3"/>
              <w:spacing w:line="360" w:lineRule="auto"/>
              <w:ind w:firstLine="0"/>
              <w:jc w:val="center"/>
              <w:rPr>
                <w:szCs w:val="24"/>
              </w:rPr>
            </w:pPr>
            <w:r w:rsidRPr="000D6F51">
              <w:rPr>
                <w:szCs w:val="24"/>
              </w:rPr>
              <w:t>Запасы</w:t>
            </w:r>
          </w:p>
        </w:tc>
        <w:tc>
          <w:tcPr>
            <w:tcW w:w="720" w:type="dxa"/>
            <w:vAlign w:val="center"/>
          </w:tcPr>
          <w:p w:rsidR="00D468B9" w:rsidRPr="000D6F51" w:rsidRDefault="00D468B9" w:rsidP="00E315AE">
            <w:pPr>
              <w:pStyle w:val="a3"/>
              <w:spacing w:line="360" w:lineRule="auto"/>
              <w:ind w:firstLine="0"/>
              <w:jc w:val="center"/>
              <w:rPr>
                <w:szCs w:val="24"/>
              </w:rPr>
            </w:pPr>
            <w:r w:rsidRPr="000D6F51">
              <w:rPr>
                <w:szCs w:val="24"/>
              </w:rPr>
              <w:t>210</w:t>
            </w:r>
          </w:p>
        </w:tc>
        <w:tc>
          <w:tcPr>
            <w:tcW w:w="1377" w:type="dxa"/>
            <w:vAlign w:val="center"/>
          </w:tcPr>
          <w:p w:rsidR="00D468B9" w:rsidRPr="000D6F51" w:rsidRDefault="00AA5DA9" w:rsidP="00E315AE">
            <w:pPr>
              <w:pStyle w:val="a3"/>
              <w:spacing w:line="360" w:lineRule="auto"/>
              <w:ind w:firstLine="0"/>
              <w:jc w:val="center"/>
              <w:rPr>
                <w:szCs w:val="24"/>
              </w:rPr>
            </w:pPr>
            <w:r>
              <w:rPr>
                <w:szCs w:val="24"/>
              </w:rPr>
              <w:t>2 086</w:t>
            </w:r>
            <w:r w:rsidR="00CB1580">
              <w:rPr>
                <w:szCs w:val="24"/>
              </w:rPr>
              <w:t> </w:t>
            </w:r>
            <w:r>
              <w:rPr>
                <w:szCs w:val="24"/>
              </w:rPr>
              <w:t>136</w:t>
            </w:r>
          </w:p>
        </w:tc>
        <w:tc>
          <w:tcPr>
            <w:tcW w:w="1418" w:type="dxa"/>
            <w:vAlign w:val="center"/>
          </w:tcPr>
          <w:p w:rsidR="00D468B9" w:rsidRPr="000D6F51" w:rsidRDefault="00CB1580" w:rsidP="00E315AE">
            <w:pPr>
              <w:pStyle w:val="a3"/>
              <w:spacing w:line="360" w:lineRule="auto"/>
              <w:ind w:firstLine="0"/>
              <w:jc w:val="center"/>
              <w:rPr>
                <w:szCs w:val="24"/>
              </w:rPr>
            </w:pPr>
            <w:r>
              <w:rPr>
                <w:szCs w:val="24"/>
              </w:rPr>
              <w:t>2 361 797</w:t>
            </w:r>
          </w:p>
        </w:tc>
        <w:tc>
          <w:tcPr>
            <w:tcW w:w="1417" w:type="dxa"/>
            <w:vAlign w:val="center"/>
          </w:tcPr>
          <w:p w:rsidR="00D468B9" w:rsidRPr="000D6F51" w:rsidRDefault="009E35CB" w:rsidP="00E315AE">
            <w:pPr>
              <w:pStyle w:val="a3"/>
              <w:spacing w:line="360" w:lineRule="auto"/>
              <w:ind w:firstLine="0"/>
              <w:jc w:val="center"/>
              <w:rPr>
                <w:szCs w:val="24"/>
              </w:rPr>
            </w:pPr>
            <w:r>
              <w:rPr>
                <w:szCs w:val="24"/>
              </w:rPr>
              <w:t>2 186 973</w:t>
            </w:r>
          </w:p>
        </w:tc>
        <w:tc>
          <w:tcPr>
            <w:tcW w:w="957" w:type="dxa"/>
            <w:vAlign w:val="center"/>
          </w:tcPr>
          <w:p w:rsidR="00D468B9" w:rsidRPr="000D6F51" w:rsidRDefault="000B4A6D" w:rsidP="00E315AE">
            <w:pPr>
              <w:pStyle w:val="a3"/>
              <w:spacing w:line="360" w:lineRule="auto"/>
              <w:ind w:firstLine="0"/>
              <w:jc w:val="center"/>
              <w:rPr>
                <w:szCs w:val="24"/>
              </w:rPr>
            </w:pPr>
            <w:r>
              <w:rPr>
                <w:szCs w:val="24"/>
              </w:rPr>
              <w:t>104,83</w:t>
            </w:r>
          </w:p>
        </w:tc>
      </w:tr>
      <w:tr w:rsidR="00604E35" w:rsidRPr="000D6F51">
        <w:tc>
          <w:tcPr>
            <w:tcW w:w="4248" w:type="dxa"/>
            <w:vAlign w:val="center"/>
          </w:tcPr>
          <w:p w:rsidR="00604E35" w:rsidRPr="000D6F51" w:rsidRDefault="00604E35" w:rsidP="00E315AE">
            <w:pPr>
              <w:pStyle w:val="a3"/>
              <w:spacing w:line="360" w:lineRule="auto"/>
              <w:ind w:firstLine="0"/>
              <w:jc w:val="center"/>
              <w:rPr>
                <w:szCs w:val="24"/>
              </w:rPr>
            </w:pPr>
            <w:r w:rsidRPr="000D6F51">
              <w:rPr>
                <w:szCs w:val="24"/>
              </w:rPr>
              <w:t>НДС</w:t>
            </w:r>
          </w:p>
        </w:tc>
        <w:tc>
          <w:tcPr>
            <w:tcW w:w="720" w:type="dxa"/>
            <w:vAlign w:val="center"/>
          </w:tcPr>
          <w:p w:rsidR="00604E35" w:rsidRPr="000D6F51" w:rsidRDefault="00604E35" w:rsidP="00E315AE">
            <w:pPr>
              <w:pStyle w:val="a3"/>
              <w:spacing w:line="360" w:lineRule="auto"/>
              <w:ind w:firstLine="0"/>
              <w:jc w:val="center"/>
              <w:rPr>
                <w:szCs w:val="24"/>
              </w:rPr>
            </w:pPr>
            <w:r w:rsidRPr="000D6F51">
              <w:rPr>
                <w:szCs w:val="24"/>
              </w:rPr>
              <w:t>220</w:t>
            </w:r>
          </w:p>
        </w:tc>
        <w:tc>
          <w:tcPr>
            <w:tcW w:w="1377" w:type="dxa"/>
            <w:vAlign w:val="center"/>
          </w:tcPr>
          <w:p w:rsidR="00604E35" w:rsidRPr="000D6F51" w:rsidRDefault="00AA5DA9" w:rsidP="00E315AE">
            <w:pPr>
              <w:pStyle w:val="a3"/>
              <w:spacing w:line="360" w:lineRule="auto"/>
              <w:ind w:firstLine="0"/>
              <w:jc w:val="center"/>
              <w:rPr>
                <w:szCs w:val="24"/>
              </w:rPr>
            </w:pPr>
            <w:r>
              <w:rPr>
                <w:szCs w:val="24"/>
              </w:rPr>
              <w:t>65 469</w:t>
            </w:r>
          </w:p>
        </w:tc>
        <w:tc>
          <w:tcPr>
            <w:tcW w:w="1418" w:type="dxa"/>
            <w:vAlign w:val="center"/>
          </w:tcPr>
          <w:p w:rsidR="00604E35" w:rsidRPr="000D6F51" w:rsidRDefault="00CB1580" w:rsidP="00E315AE">
            <w:pPr>
              <w:pStyle w:val="a3"/>
              <w:spacing w:line="360" w:lineRule="auto"/>
              <w:ind w:firstLine="0"/>
              <w:jc w:val="center"/>
              <w:rPr>
                <w:szCs w:val="24"/>
              </w:rPr>
            </w:pPr>
            <w:r>
              <w:rPr>
                <w:szCs w:val="24"/>
              </w:rPr>
              <w:t>1 985</w:t>
            </w:r>
          </w:p>
        </w:tc>
        <w:tc>
          <w:tcPr>
            <w:tcW w:w="1417" w:type="dxa"/>
            <w:vAlign w:val="center"/>
          </w:tcPr>
          <w:p w:rsidR="00604E35" w:rsidRPr="000D6F51" w:rsidRDefault="009E35CB" w:rsidP="00E315AE">
            <w:pPr>
              <w:pStyle w:val="a3"/>
              <w:spacing w:line="360" w:lineRule="auto"/>
              <w:ind w:firstLine="0"/>
              <w:jc w:val="center"/>
              <w:rPr>
                <w:szCs w:val="24"/>
              </w:rPr>
            </w:pPr>
            <w:r>
              <w:rPr>
                <w:szCs w:val="24"/>
              </w:rPr>
              <w:t>34 634</w:t>
            </w:r>
          </w:p>
        </w:tc>
        <w:tc>
          <w:tcPr>
            <w:tcW w:w="957" w:type="dxa"/>
            <w:vAlign w:val="center"/>
          </w:tcPr>
          <w:p w:rsidR="00604E35" w:rsidRPr="000D6F51" w:rsidRDefault="00AA2649" w:rsidP="00E315AE">
            <w:pPr>
              <w:pStyle w:val="a3"/>
              <w:spacing w:line="360" w:lineRule="auto"/>
              <w:ind w:firstLine="0"/>
              <w:jc w:val="center"/>
              <w:rPr>
                <w:szCs w:val="24"/>
              </w:rPr>
            </w:pPr>
            <w:r>
              <w:rPr>
                <w:szCs w:val="24"/>
              </w:rPr>
              <w:t>52,9</w:t>
            </w:r>
          </w:p>
        </w:tc>
      </w:tr>
      <w:tr w:rsidR="00D468B9" w:rsidRPr="000D6F51">
        <w:tc>
          <w:tcPr>
            <w:tcW w:w="4248" w:type="dxa"/>
            <w:vAlign w:val="center"/>
          </w:tcPr>
          <w:p w:rsidR="00D468B9" w:rsidRPr="000D6F51" w:rsidRDefault="00D468B9" w:rsidP="00E315AE">
            <w:pPr>
              <w:pStyle w:val="a3"/>
              <w:spacing w:line="360" w:lineRule="auto"/>
              <w:ind w:firstLine="0"/>
              <w:jc w:val="center"/>
              <w:rPr>
                <w:szCs w:val="24"/>
              </w:rPr>
            </w:pPr>
            <w:r w:rsidRPr="000D6F51">
              <w:rPr>
                <w:szCs w:val="24"/>
              </w:rPr>
              <w:t>ДЗ (платежи по которой ожидаются в течение 12 мес. после отчетной даты)</w:t>
            </w:r>
          </w:p>
        </w:tc>
        <w:tc>
          <w:tcPr>
            <w:tcW w:w="720" w:type="dxa"/>
            <w:vAlign w:val="center"/>
          </w:tcPr>
          <w:p w:rsidR="00D468B9" w:rsidRPr="000D6F51" w:rsidRDefault="00D468B9" w:rsidP="00E315AE">
            <w:pPr>
              <w:pStyle w:val="a3"/>
              <w:spacing w:line="360" w:lineRule="auto"/>
              <w:ind w:firstLine="0"/>
              <w:jc w:val="center"/>
              <w:rPr>
                <w:szCs w:val="24"/>
              </w:rPr>
            </w:pPr>
            <w:r w:rsidRPr="000D6F51">
              <w:rPr>
                <w:szCs w:val="24"/>
              </w:rPr>
              <w:t>240</w:t>
            </w:r>
          </w:p>
        </w:tc>
        <w:tc>
          <w:tcPr>
            <w:tcW w:w="1377" w:type="dxa"/>
            <w:vAlign w:val="center"/>
          </w:tcPr>
          <w:p w:rsidR="00D468B9" w:rsidRPr="000D6F51" w:rsidRDefault="00B5342B" w:rsidP="00E315AE">
            <w:pPr>
              <w:pStyle w:val="a3"/>
              <w:spacing w:line="360" w:lineRule="auto"/>
              <w:ind w:firstLine="0"/>
              <w:jc w:val="center"/>
              <w:rPr>
                <w:szCs w:val="24"/>
              </w:rPr>
            </w:pPr>
            <w:r>
              <w:rPr>
                <w:szCs w:val="24"/>
              </w:rPr>
              <w:t>7 756 147</w:t>
            </w:r>
          </w:p>
        </w:tc>
        <w:tc>
          <w:tcPr>
            <w:tcW w:w="1418" w:type="dxa"/>
            <w:vAlign w:val="center"/>
          </w:tcPr>
          <w:p w:rsidR="00D468B9" w:rsidRPr="000D6F51" w:rsidRDefault="00CB1580" w:rsidP="00E315AE">
            <w:pPr>
              <w:pStyle w:val="a3"/>
              <w:spacing w:line="360" w:lineRule="auto"/>
              <w:ind w:firstLine="0"/>
              <w:jc w:val="center"/>
              <w:rPr>
                <w:szCs w:val="24"/>
              </w:rPr>
            </w:pPr>
            <w:r>
              <w:rPr>
                <w:szCs w:val="24"/>
              </w:rPr>
              <w:t>7 360 957</w:t>
            </w:r>
          </w:p>
        </w:tc>
        <w:tc>
          <w:tcPr>
            <w:tcW w:w="1417" w:type="dxa"/>
            <w:vAlign w:val="center"/>
          </w:tcPr>
          <w:p w:rsidR="00D468B9" w:rsidRPr="000D6F51" w:rsidRDefault="009E35CB" w:rsidP="00E315AE">
            <w:pPr>
              <w:pStyle w:val="a3"/>
              <w:spacing w:line="360" w:lineRule="auto"/>
              <w:ind w:firstLine="0"/>
              <w:jc w:val="center"/>
              <w:rPr>
                <w:szCs w:val="24"/>
              </w:rPr>
            </w:pPr>
            <w:r>
              <w:rPr>
                <w:szCs w:val="24"/>
              </w:rPr>
              <w:t>5 330 951</w:t>
            </w:r>
          </w:p>
        </w:tc>
        <w:tc>
          <w:tcPr>
            <w:tcW w:w="957" w:type="dxa"/>
            <w:vAlign w:val="center"/>
          </w:tcPr>
          <w:p w:rsidR="00D468B9" w:rsidRPr="000D6F51" w:rsidRDefault="00AA2649" w:rsidP="00E315AE">
            <w:pPr>
              <w:pStyle w:val="a3"/>
              <w:spacing w:line="360" w:lineRule="auto"/>
              <w:ind w:firstLine="0"/>
              <w:jc w:val="center"/>
              <w:rPr>
                <w:szCs w:val="24"/>
              </w:rPr>
            </w:pPr>
            <w:r>
              <w:rPr>
                <w:szCs w:val="24"/>
              </w:rPr>
              <w:t>68,73</w:t>
            </w:r>
          </w:p>
        </w:tc>
      </w:tr>
      <w:tr w:rsidR="00D468B9" w:rsidRPr="000D6F51">
        <w:tc>
          <w:tcPr>
            <w:tcW w:w="4248" w:type="dxa"/>
            <w:vAlign w:val="center"/>
          </w:tcPr>
          <w:p w:rsidR="00D468B9" w:rsidRPr="000D6F51" w:rsidRDefault="00D468B9" w:rsidP="00E315AE">
            <w:pPr>
              <w:pStyle w:val="a3"/>
              <w:spacing w:line="360" w:lineRule="auto"/>
              <w:ind w:firstLine="0"/>
              <w:jc w:val="center"/>
              <w:rPr>
                <w:szCs w:val="24"/>
              </w:rPr>
            </w:pPr>
            <w:r w:rsidRPr="000D6F51">
              <w:rPr>
                <w:szCs w:val="24"/>
              </w:rPr>
              <w:t>Краткосрочные финансовые вложения</w:t>
            </w:r>
          </w:p>
        </w:tc>
        <w:tc>
          <w:tcPr>
            <w:tcW w:w="720" w:type="dxa"/>
            <w:vAlign w:val="center"/>
          </w:tcPr>
          <w:p w:rsidR="00D468B9" w:rsidRPr="000D6F51" w:rsidRDefault="00D468B9" w:rsidP="00E315AE">
            <w:pPr>
              <w:pStyle w:val="a3"/>
              <w:spacing w:line="360" w:lineRule="auto"/>
              <w:ind w:firstLine="0"/>
              <w:jc w:val="center"/>
              <w:rPr>
                <w:szCs w:val="24"/>
              </w:rPr>
            </w:pPr>
            <w:r w:rsidRPr="000D6F51">
              <w:rPr>
                <w:szCs w:val="24"/>
              </w:rPr>
              <w:t>250</w:t>
            </w:r>
          </w:p>
        </w:tc>
        <w:tc>
          <w:tcPr>
            <w:tcW w:w="1377" w:type="dxa"/>
            <w:vAlign w:val="center"/>
          </w:tcPr>
          <w:p w:rsidR="00D468B9" w:rsidRPr="000D6F51" w:rsidRDefault="00B5342B" w:rsidP="00E315AE">
            <w:pPr>
              <w:pStyle w:val="a3"/>
              <w:spacing w:line="360" w:lineRule="auto"/>
              <w:ind w:firstLine="0"/>
              <w:jc w:val="center"/>
              <w:rPr>
                <w:szCs w:val="24"/>
              </w:rPr>
            </w:pPr>
            <w:r>
              <w:rPr>
                <w:szCs w:val="24"/>
              </w:rPr>
              <w:t>-</w:t>
            </w:r>
          </w:p>
        </w:tc>
        <w:tc>
          <w:tcPr>
            <w:tcW w:w="1418" w:type="dxa"/>
            <w:vAlign w:val="center"/>
          </w:tcPr>
          <w:p w:rsidR="00D468B9" w:rsidRPr="000D6F51" w:rsidRDefault="00CB1580" w:rsidP="00E315AE">
            <w:pPr>
              <w:pStyle w:val="a3"/>
              <w:spacing w:line="360" w:lineRule="auto"/>
              <w:ind w:firstLine="0"/>
              <w:jc w:val="center"/>
              <w:rPr>
                <w:szCs w:val="24"/>
              </w:rPr>
            </w:pPr>
            <w:r>
              <w:rPr>
                <w:szCs w:val="24"/>
              </w:rPr>
              <w:t>-</w:t>
            </w:r>
          </w:p>
        </w:tc>
        <w:tc>
          <w:tcPr>
            <w:tcW w:w="1417" w:type="dxa"/>
            <w:vAlign w:val="center"/>
          </w:tcPr>
          <w:p w:rsidR="00D468B9" w:rsidRPr="000D6F51" w:rsidRDefault="00D468B9" w:rsidP="00E315AE">
            <w:pPr>
              <w:pStyle w:val="a3"/>
              <w:spacing w:line="360" w:lineRule="auto"/>
              <w:ind w:firstLine="0"/>
              <w:jc w:val="center"/>
              <w:rPr>
                <w:szCs w:val="24"/>
              </w:rPr>
            </w:pPr>
            <w:r w:rsidRPr="000D6F51">
              <w:rPr>
                <w:szCs w:val="24"/>
              </w:rPr>
              <w:t>-</w:t>
            </w:r>
          </w:p>
        </w:tc>
        <w:tc>
          <w:tcPr>
            <w:tcW w:w="957" w:type="dxa"/>
            <w:vAlign w:val="center"/>
          </w:tcPr>
          <w:p w:rsidR="00D468B9" w:rsidRPr="000D6F51" w:rsidRDefault="007E1D2C" w:rsidP="00E315AE">
            <w:pPr>
              <w:pStyle w:val="a3"/>
              <w:spacing w:line="360" w:lineRule="auto"/>
              <w:ind w:firstLine="0"/>
              <w:jc w:val="center"/>
              <w:rPr>
                <w:szCs w:val="24"/>
              </w:rPr>
            </w:pPr>
            <w:r w:rsidRPr="000D6F51">
              <w:rPr>
                <w:szCs w:val="24"/>
              </w:rPr>
              <w:t>-</w:t>
            </w:r>
          </w:p>
        </w:tc>
      </w:tr>
      <w:tr w:rsidR="00D468B9" w:rsidRPr="000D6F51">
        <w:tc>
          <w:tcPr>
            <w:tcW w:w="4248" w:type="dxa"/>
            <w:vAlign w:val="center"/>
          </w:tcPr>
          <w:p w:rsidR="00D468B9" w:rsidRPr="000D6F51" w:rsidRDefault="00D468B9" w:rsidP="00E315AE">
            <w:pPr>
              <w:pStyle w:val="a3"/>
              <w:spacing w:line="360" w:lineRule="auto"/>
              <w:ind w:firstLine="0"/>
              <w:jc w:val="center"/>
              <w:rPr>
                <w:szCs w:val="24"/>
              </w:rPr>
            </w:pPr>
            <w:r w:rsidRPr="000D6F51">
              <w:rPr>
                <w:szCs w:val="24"/>
              </w:rPr>
              <w:t>Денежные средства</w:t>
            </w:r>
          </w:p>
        </w:tc>
        <w:tc>
          <w:tcPr>
            <w:tcW w:w="720" w:type="dxa"/>
            <w:vAlign w:val="center"/>
          </w:tcPr>
          <w:p w:rsidR="00D468B9" w:rsidRPr="000D6F51" w:rsidRDefault="00D468B9" w:rsidP="00E315AE">
            <w:pPr>
              <w:pStyle w:val="a3"/>
              <w:spacing w:line="360" w:lineRule="auto"/>
              <w:ind w:firstLine="0"/>
              <w:jc w:val="center"/>
              <w:rPr>
                <w:szCs w:val="24"/>
              </w:rPr>
            </w:pPr>
            <w:r w:rsidRPr="000D6F51">
              <w:rPr>
                <w:szCs w:val="24"/>
              </w:rPr>
              <w:t>260</w:t>
            </w:r>
          </w:p>
        </w:tc>
        <w:tc>
          <w:tcPr>
            <w:tcW w:w="1377" w:type="dxa"/>
            <w:vAlign w:val="center"/>
          </w:tcPr>
          <w:p w:rsidR="00D468B9" w:rsidRPr="000D6F51" w:rsidRDefault="00B5342B" w:rsidP="00E315AE">
            <w:pPr>
              <w:pStyle w:val="a3"/>
              <w:spacing w:line="360" w:lineRule="auto"/>
              <w:ind w:firstLine="0"/>
              <w:jc w:val="center"/>
              <w:rPr>
                <w:szCs w:val="24"/>
              </w:rPr>
            </w:pPr>
            <w:r>
              <w:rPr>
                <w:szCs w:val="24"/>
              </w:rPr>
              <w:t>38 628 387</w:t>
            </w:r>
          </w:p>
        </w:tc>
        <w:tc>
          <w:tcPr>
            <w:tcW w:w="1418" w:type="dxa"/>
            <w:vAlign w:val="center"/>
          </w:tcPr>
          <w:p w:rsidR="00D468B9" w:rsidRPr="000D6F51" w:rsidRDefault="00CB1580" w:rsidP="00E315AE">
            <w:pPr>
              <w:pStyle w:val="a3"/>
              <w:spacing w:line="360" w:lineRule="auto"/>
              <w:ind w:firstLine="0"/>
              <w:jc w:val="center"/>
              <w:rPr>
                <w:szCs w:val="24"/>
              </w:rPr>
            </w:pPr>
            <w:r>
              <w:rPr>
                <w:szCs w:val="24"/>
              </w:rPr>
              <w:t>66 805 927</w:t>
            </w:r>
          </w:p>
        </w:tc>
        <w:tc>
          <w:tcPr>
            <w:tcW w:w="1417" w:type="dxa"/>
            <w:vAlign w:val="center"/>
          </w:tcPr>
          <w:p w:rsidR="00D468B9" w:rsidRPr="000D6F51" w:rsidRDefault="009E35CB" w:rsidP="009E35CB">
            <w:pPr>
              <w:pStyle w:val="a3"/>
              <w:spacing w:line="360" w:lineRule="auto"/>
              <w:ind w:firstLine="0"/>
              <w:jc w:val="center"/>
              <w:rPr>
                <w:szCs w:val="24"/>
              </w:rPr>
            </w:pPr>
            <w:r>
              <w:rPr>
                <w:szCs w:val="24"/>
              </w:rPr>
              <w:t>67 638 928</w:t>
            </w:r>
          </w:p>
        </w:tc>
        <w:tc>
          <w:tcPr>
            <w:tcW w:w="957" w:type="dxa"/>
            <w:vAlign w:val="center"/>
          </w:tcPr>
          <w:p w:rsidR="00D468B9" w:rsidRPr="000D6F51" w:rsidRDefault="00AA2649" w:rsidP="00E315AE">
            <w:pPr>
              <w:pStyle w:val="a3"/>
              <w:spacing w:line="360" w:lineRule="auto"/>
              <w:ind w:firstLine="0"/>
              <w:jc w:val="center"/>
              <w:rPr>
                <w:szCs w:val="24"/>
              </w:rPr>
            </w:pPr>
            <w:r>
              <w:rPr>
                <w:szCs w:val="24"/>
              </w:rPr>
              <w:t>175,1</w:t>
            </w:r>
          </w:p>
        </w:tc>
      </w:tr>
      <w:tr w:rsidR="00D468B9" w:rsidRPr="000D6F51">
        <w:tc>
          <w:tcPr>
            <w:tcW w:w="4248" w:type="dxa"/>
            <w:vAlign w:val="center"/>
          </w:tcPr>
          <w:p w:rsidR="00D468B9" w:rsidRPr="000D6F51" w:rsidRDefault="00D468B9" w:rsidP="00E315AE">
            <w:pPr>
              <w:pStyle w:val="a3"/>
              <w:spacing w:line="360" w:lineRule="auto"/>
              <w:ind w:firstLine="0"/>
              <w:jc w:val="center"/>
              <w:rPr>
                <w:szCs w:val="24"/>
              </w:rPr>
            </w:pPr>
            <w:r w:rsidRPr="000D6F51">
              <w:rPr>
                <w:b/>
                <w:szCs w:val="24"/>
              </w:rPr>
              <w:t>Итого актив</w:t>
            </w:r>
          </w:p>
        </w:tc>
        <w:tc>
          <w:tcPr>
            <w:tcW w:w="720" w:type="dxa"/>
            <w:vAlign w:val="center"/>
          </w:tcPr>
          <w:p w:rsidR="00D468B9" w:rsidRPr="000D6F51" w:rsidRDefault="00D468B9" w:rsidP="00E315AE">
            <w:pPr>
              <w:pStyle w:val="a3"/>
              <w:spacing w:line="360" w:lineRule="auto"/>
              <w:ind w:firstLine="0"/>
              <w:jc w:val="center"/>
              <w:rPr>
                <w:szCs w:val="24"/>
              </w:rPr>
            </w:pPr>
          </w:p>
        </w:tc>
        <w:tc>
          <w:tcPr>
            <w:tcW w:w="1377" w:type="dxa"/>
            <w:vAlign w:val="center"/>
          </w:tcPr>
          <w:p w:rsidR="00D468B9" w:rsidRPr="000D6F51" w:rsidRDefault="00C77343" w:rsidP="00E315AE">
            <w:pPr>
              <w:pStyle w:val="a3"/>
              <w:spacing w:line="360" w:lineRule="auto"/>
              <w:ind w:firstLine="0"/>
              <w:jc w:val="center"/>
              <w:rPr>
                <w:b/>
                <w:szCs w:val="24"/>
              </w:rPr>
            </w:pPr>
            <w:r>
              <w:rPr>
                <w:b/>
                <w:szCs w:val="24"/>
              </w:rPr>
              <w:t>52 744 765</w:t>
            </w:r>
          </w:p>
        </w:tc>
        <w:tc>
          <w:tcPr>
            <w:tcW w:w="1418" w:type="dxa"/>
            <w:vAlign w:val="center"/>
          </w:tcPr>
          <w:p w:rsidR="00D468B9" w:rsidRPr="000D6F51" w:rsidRDefault="00CB1580" w:rsidP="00E315AE">
            <w:pPr>
              <w:pStyle w:val="a3"/>
              <w:spacing w:line="360" w:lineRule="auto"/>
              <w:ind w:firstLine="0"/>
              <w:jc w:val="center"/>
              <w:rPr>
                <w:b/>
                <w:szCs w:val="24"/>
              </w:rPr>
            </w:pPr>
            <w:r>
              <w:rPr>
                <w:b/>
                <w:szCs w:val="24"/>
              </w:rPr>
              <w:t>81 091 803</w:t>
            </w:r>
          </w:p>
        </w:tc>
        <w:tc>
          <w:tcPr>
            <w:tcW w:w="1417" w:type="dxa"/>
            <w:vAlign w:val="center"/>
          </w:tcPr>
          <w:p w:rsidR="00D468B9" w:rsidRPr="000D6F51" w:rsidRDefault="001009F0" w:rsidP="001009F0">
            <w:pPr>
              <w:pStyle w:val="a3"/>
              <w:spacing w:line="360" w:lineRule="auto"/>
              <w:ind w:firstLine="0"/>
              <w:jc w:val="center"/>
              <w:rPr>
                <w:b/>
                <w:szCs w:val="24"/>
              </w:rPr>
            </w:pPr>
            <w:r>
              <w:rPr>
                <w:b/>
                <w:szCs w:val="24"/>
              </w:rPr>
              <w:t>79 599 436</w:t>
            </w:r>
          </w:p>
        </w:tc>
        <w:tc>
          <w:tcPr>
            <w:tcW w:w="957" w:type="dxa"/>
            <w:vAlign w:val="center"/>
          </w:tcPr>
          <w:p w:rsidR="00D468B9" w:rsidRPr="000D6F51" w:rsidRDefault="00AA2649" w:rsidP="00E315AE">
            <w:pPr>
              <w:pStyle w:val="a3"/>
              <w:spacing w:line="360" w:lineRule="auto"/>
              <w:ind w:firstLine="0"/>
              <w:jc w:val="center"/>
              <w:rPr>
                <w:b/>
                <w:szCs w:val="24"/>
              </w:rPr>
            </w:pPr>
            <w:r>
              <w:rPr>
                <w:b/>
                <w:szCs w:val="24"/>
              </w:rPr>
              <w:t>150,91</w:t>
            </w:r>
          </w:p>
        </w:tc>
      </w:tr>
      <w:tr w:rsidR="00B609C7" w:rsidRPr="000D6F51">
        <w:tc>
          <w:tcPr>
            <w:tcW w:w="4248" w:type="dxa"/>
            <w:vAlign w:val="center"/>
          </w:tcPr>
          <w:p w:rsidR="00B609C7" w:rsidRPr="00913897" w:rsidRDefault="00B609C7" w:rsidP="00E315AE">
            <w:pPr>
              <w:tabs>
                <w:tab w:val="left" w:pos="1320"/>
              </w:tabs>
              <w:jc w:val="center"/>
            </w:pPr>
            <w:r>
              <w:t>Капитал и резервы</w:t>
            </w:r>
          </w:p>
        </w:tc>
        <w:tc>
          <w:tcPr>
            <w:tcW w:w="720" w:type="dxa"/>
            <w:vAlign w:val="center"/>
          </w:tcPr>
          <w:p w:rsidR="00B609C7" w:rsidRPr="00913897" w:rsidRDefault="00B609C7" w:rsidP="00E315AE">
            <w:pPr>
              <w:tabs>
                <w:tab w:val="left" w:pos="1320"/>
              </w:tabs>
              <w:jc w:val="center"/>
            </w:pPr>
            <w:r>
              <w:t>490</w:t>
            </w:r>
          </w:p>
        </w:tc>
        <w:tc>
          <w:tcPr>
            <w:tcW w:w="1377" w:type="dxa"/>
            <w:vAlign w:val="center"/>
          </w:tcPr>
          <w:p w:rsidR="00B609C7" w:rsidRPr="000D6F51" w:rsidRDefault="00B609C7" w:rsidP="00E315AE">
            <w:pPr>
              <w:pStyle w:val="a3"/>
              <w:spacing w:line="360" w:lineRule="auto"/>
              <w:ind w:firstLine="0"/>
              <w:jc w:val="center"/>
              <w:rPr>
                <w:szCs w:val="24"/>
              </w:rPr>
            </w:pPr>
            <w:r>
              <w:rPr>
                <w:szCs w:val="24"/>
              </w:rPr>
              <w:t>-</w:t>
            </w:r>
          </w:p>
        </w:tc>
        <w:tc>
          <w:tcPr>
            <w:tcW w:w="1418" w:type="dxa"/>
            <w:vAlign w:val="center"/>
          </w:tcPr>
          <w:p w:rsidR="00B609C7" w:rsidRPr="000D6F51" w:rsidRDefault="00B609C7" w:rsidP="00E315AE">
            <w:pPr>
              <w:pStyle w:val="a3"/>
              <w:spacing w:line="360" w:lineRule="auto"/>
              <w:ind w:firstLine="0"/>
              <w:jc w:val="center"/>
              <w:rPr>
                <w:szCs w:val="24"/>
              </w:rPr>
            </w:pPr>
            <w:r>
              <w:rPr>
                <w:szCs w:val="24"/>
              </w:rPr>
              <w:t>3 395 389</w:t>
            </w:r>
          </w:p>
        </w:tc>
        <w:tc>
          <w:tcPr>
            <w:tcW w:w="1417" w:type="dxa"/>
            <w:vAlign w:val="center"/>
          </w:tcPr>
          <w:p w:rsidR="00B609C7" w:rsidRPr="000D6F51" w:rsidRDefault="009E35CB" w:rsidP="00E315AE">
            <w:pPr>
              <w:pStyle w:val="a3"/>
              <w:spacing w:line="360" w:lineRule="auto"/>
              <w:ind w:firstLine="0"/>
              <w:jc w:val="center"/>
              <w:rPr>
                <w:szCs w:val="24"/>
              </w:rPr>
            </w:pPr>
            <w:r>
              <w:rPr>
                <w:szCs w:val="24"/>
              </w:rPr>
              <w:t>-</w:t>
            </w:r>
          </w:p>
        </w:tc>
        <w:tc>
          <w:tcPr>
            <w:tcW w:w="957" w:type="dxa"/>
            <w:vAlign w:val="center"/>
          </w:tcPr>
          <w:p w:rsidR="00B609C7" w:rsidRPr="000D6F51" w:rsidRDefault="009E35CB" w:rsidP="00E315AE">
            <w:pPr>
              <w:pStyle w:val="a3"/>
              <w:spacing w:line="360" w:lineRule="auto"/>
              <w:ind w:firstLine="0"/>
              <w:jc w:val="center"/>
              <w:rPr>
                <w:szCs w:val="24"/>
              </w:rPr>
            </w:pPr>
            <w:r>
              <w:rPr>
                <w:szCs w:val="24"/>
              </w:rPr>
              <w:t>-</w:t>
            </w:r>
          </w:p>
        </w:tc>
      </w:tr>
      <w:tr w:rsidR="00B609C7" w:rsidRPr="000D6F51">
        <w:tc>
          <w:tcPr>
            <w:tcW w:w="4248" w:type="dxa"/>
            <w:vAlign w:val="center"/>
          </w:tcPr>
          <w:p w:rsidR="00B609C7" w:rsidRPr="00913897" w:rsidRDefault="00B609C7" w:rsidP="00E315AE">
            <w:pPr>
              <w:tabs>
                <w:tab w:val="left" w:pos="1320"/>
              </w:tabs>
              <w:jc w:val="center"/>
            </w:pPr>
            <w:r>
              <w:t>Долгосрочные обязательства</w:t>
            </w:r>
          </w:p>
        </w:tc>
        <w:tc>
          <w:tcPr>
            <w:tcW w:w="720" w:type="dxa"/>
            <w:vAlign w:val="center"/>
          </w:tcPr>
          <w:p w:rsidR="00B609C7" w:rsidRPr="00913897" w:rsidRDefault="00B609C7" w:rsidP="00E315AE">
            <w:pPr>
              <w:tabs>
                <w:tab w:val="left" w:pos="1320"/>
              </w:tabs>
              <w:jc w:val="center"/>
            </w:pPr>
            <w:r w:rsidRPr="00913897">
              <w:t>590</w:t>
            </w:r>
          </w:p>
        </w:tc>
        <w:tc>
          <w:tcPr>
            <w:tcW w:w="1377" w:type="dxa"/>
            <w:vAlign w:val="center"/>
          </w:tcPr>
          <w:p w:rsidR="00B609C7" w:rsidRPr="000D6F51" w:rsidRDefault="00B609C7" w:rsidP="00E315AE">
            <w:pPr>
              <w:pStyle w:val="a3"/>
              <w:spacing w:line="360" w:lineRule="auto"/>
              <w:ind w:firstLine="0"/>
              <w:jc w:val="center"/>
              <w:rPr>
                <w:szCs w:val="24"/>
              </w:rPr>
            </w:pPr>
            <w:r>
              <w:rPr>
                <w:szCs w:val="24"/>
              </w:rPr>
              <w:t>-</w:t>
            </w:r>
          </w:p>
        </w:tc>
        <w:tc>
          <w:tcPr>
            <w:tcW w:w="1418" w:type="dxa"/>
            <w:vAlign w:val="center"/>
          </w:tcPr>
          <w:p w:rsidR="00B609C7" w:rsidRPr="000D6F51" w:rsidRDefault="00B609C7" w:rsidP="00E315AE">
            <w:pPr>
              <w:pStyle w:val="a3"/>
              <w:spacing w:line="360" w:lineRule="auto"/>
              <w:ind w:firstLine="0"/>
              <w:jc w:val="center"/>
              <w:rPr>
                <w:szCs w:val="24"/>
              </w:rPr>
            </w:pPr>
            <w:r>
              <w:rPr>
                <w:szCs w:val="24"/>
              </w:rPr>
              <w:t>-</w:t>
            </w:r>
          </w:p>
        </w:tc>
        <w:tc>
          <w:tcPr>
            <w:tcW w:w="1417" w:type="dxa"/>
            <w:vAlign w:val="center"/>
          </w:tcPr>
          <w:p w:rsidR="00B609C7" w:rsidRPr="000D6F51" w:rsidRDefault="009E35CB" w:rsidP="00E315AE">
            <w:pPr>
              <w:pStyle w:val="a3"/>
              <w:spacing w:line="360" w:lineRule="auto"/>
              <w:ind w:firstLine="0"/>
              <w:jc w:val="center"/>
              <w:rPr>
                <w:szCs w:val="24"/>
              </w:rPr>
            </w:pPr>
            <w:r>
              <w:rPr>
                <w:szCs w:val="24"/>
              </w:rPr>
              <w:t>-</w:t>
            </w:r>
          </w:p>
        </w:tc>
        <w:tc>
          <w:tcPr>
            <w:tcW w:w="957" w:type="dxa"/>
            <w:vAlign w:val="center"/>
          </w:tcPr>
          <w:p w:rsidR="00B609C7" w:rsidRPr="000D6F51" w:rsidRDefault="00AA2649" w:rsidP="00E315AE">
            <w:pPr>
              <w:pStyle w:val="a3"/>
              <w:spacing w:line="360" w:lineRule="auto"/>
              <w:ind w:firstLine="0"/>
              <w:jc w:val="center"/>
              <w:rPr>
                <w:szCs w:val="24"/>
              </w:rPr>
            </w:pPr>
            <w:r>
              <w:rPr>
                <w:szCs w:val="24"/>
              </w:rPr>
              <w:t>-</w:t>
            </w:r>
          </w:p>
        </w:tc>
      </w:tr>
      <w:tr w:rsidR="00B609C7" w:rsidRPr="000D6F51">
        <w:tc>
          <w:tcPr>
            <w:tcW w:w="4248" w:type="dxa"/>
            <w:vAlign w:val="center"/>
          </w:tcPr>
          <w:p w:rsidR="00B609C7" w:rsidRPr="00913897" w:rsidRDefault="00B609C7" w:rsidP="00E315AE">
            <w:pPr>
              <w:tabs>
                <w:tab w:val="left" w:pos="1320"/>
              </w:tabs>
              <w:jc w:val="center"/>
            </w:pPr>
            <w:r>
              <w:t>Кредиторская задолженность</w:t>
            </w:r>
          </w:p>
        </w:tc>
        <w:tc>
          <w:tcPr>
            <w:tcW w:w="720" w:type="dxa"/>
            <w:vAlign w:val="center"/>
          </w:tcPr>
          <w:p w:rsidR="00B609C7" w:rsidRPr="00913897" w:rsidRDefault="00B609C7" w:rsidP="00E315AE">
            <w:pPr>
              <w:tabs>
                <w:tab w:val="left" w:pos="1320"/>
              </w:tabs>
              <w:jc w:val="center"/>
            </w:pPr>
            <w:r w:rsidRPr="00913897">
              <w:t>620</w:t>
            </w:r>
          </w:p>
        </w:tc>
        <w:tc>
          <w:tcPr>
            <w:tcW w:w="1377" w:type="dxa"/>
            <w:vAlign w:val="center"/>
          </w:tcPr>
          <w:p w:rsidR="00B609C7" w:rsidRPr="000D6F51" w:rsidRDefault="00B609C7" w:rsidP="00E315AE">
            <w:pPr>
              <w:pStyle w:val="a3"/>
              <w:spacing w:line="360" w:lineRule="auto"/>
              <w:ind w:firstLine="0"/>
              <w:jc w:val="center"/>
              <w:rPr>
                <w:szCs w:val="24"/>
              </w:rPr>
            </w:pPr>
            <w:r>
              <w:rPr>
                <w:szCs w:val="24"/>
              </w:rPr>
              <w:t>15 682 427</w:t>
            </w:r>
          </w:p>
        </w:tc>
        <w:tc>
          <w:tcPr>
            <w:tcW w:w="1418" w:type="dxa"/>
            <w:vAlign w:val="center"/>
          </w:tcPr>
          <w:p w:rsidR="00B609C7" w:rsidRPr="000D6F51" w:rsidRDefault="00B609C7" w:rsidP="00E315AE">
            <w:pPr>
              <w:pStyle w:val="a3"/>
              <w:spacing w:line="360" w:lineRule="auto"/>
              <w:ind w:firstLine="0"/>
              <w:jc w:val="center"/>
              <w:rPr>
                <w:szCs w:val="24"/>
              </w:rPr>
            </w:pPr>
            <w:r>
              <w:rPr>
                <w:szCs w:val="24"/>
              </w:rPr>
              <w:t>9 783 889</w:t>
            </w:r>
          </w:p>
        </w:tc>
        <w:tc>
          <w:tcPr>
            <w:tcW w:w="1417" w:type="dxa"/>
            <w:vAlign w:val="center"/>
          </w:tcPr>
          <w:p w:rsidR="00B609C7" w:rsidRPr="000D6F51" w:rsidRDefault="009E35CB" w:rsidP="00E315AE">
            <w:pPr>
              <w:pStyle w:val="a3"/>
              <w:spacing w:line="360" w:lineRule="auto"/>
              <w:ind w:firstLine="0"/>
              <w:jc w:val="center"/>
              <w:rPr>
                <w:szCs w:val="24"/>
              </w:rPr>
            </w:pPr>
            <w:r>
              <w:rPr>
                <w:szCs w:val="24"/>
              </w:rPr>
              <w:t>18 756 494</w:t>
            </w:r>
          </w:p>
        </w:tc>
        <w:tc>
          <w:tcPr>
            <w:tcW w:w="957" w:type="dxa"/>
            <w:vAlign w:val="center"/>
          </w:tcPr>
          <w:p w:rsidR="00B609C7" w:rsidRPr="000D6F51" w:rsidRDefault="00AA2649" w:rsidP="00E315AE">
            <w:pPr>
              <w:pStyle w:val="a3"/>
              <w:spacing w:line="360" w:lineRule="auto"/>
              <w:ind w:firstLine="0"/>
              <w:jc w:val="center"/>
              <w:rPr>
                <w:szCs w:val="24"/>
              </w:rPr>
            </w:pPr>
            <w:r>
              <w:rPr>
                <w:szCs w:val="24"/>
              </w:rPr>
              <w:t>119,6</w:t>
            </w:r>
          </w:p>
        </w:tc>
      </w:tr>
      <w:tr w:rsidR="00B609C7" w:rsidRPr="000D6F51">
        <w:tc>
          <w:tcPr>
            <w:tcW w:w="4248" w:type="dxa"/>
            <w:vAlign w:val="center"/>
          </w:tcPr>
          <w:p w:rsidR="00B609C7" w:rsidRDefault="00B609C7" w:rsidP="00E315AE">
            <w:pPr>
              <w:tabs>
                <w:tab w:val="left" w:pos="1320"/>
              </w:tabs>
              <w:jc w:val="center"/>
            </w:pPr>
            <w:r>
              <w:t>Доходы будущих периодов</w:t>
            </w:r>
          </w:p>
        </w:tc>
        <w:tc>
          <w:tcPr>
            <w:tcW w:w="720" w:type="dxa"/>
            <w:vAlign w:val="center"/>
          </w:tcPr>
          <w:p w:rsidR="00B609C7" w:rsidRDefault="00B609C7" w:rsidP="00E315AE">
            <w:pPr>
              <w:tabs>
                <w:tab w:val="left" w:pos="1320"/>
              </w:tabs>
              <w:jc w:val="center"/>
            </w:pPr>
            <w:r>
              <w:t>640</w:t>
            </w:r>
          </w:p>
        </w:tc>
        <w:tc>
          <w:tcPr>
            <w:tcW w:w="1377" w:type="dxa"/>
            <w:vAlign w:val="center"/>
          </w:tcPr>
          <w:p w:rsidR="00B609C7" w:rsidRPr="000D6F51" w:rsidRDefault="00B609C7" w:rsidP="00E315AE">
            <w:pPr>
              <w:pStyle w:val="a3"/>
              <w:spacing w:line="360" w:lineRule="auto"/>
              <w:ind w:firstLine="0"/>
              <w:jc w:val="center"/>
              <w:rPr>
                <w:szCs w:val="24"/>
              </w:rPr>
            </w:pPr>
            <w:r>
              <w:rPr>
                <w:szCs w:val="24"/>
              </w:rPr>
              <w:t>3 175 147</w:t>
            </w:r>
          </w:p>
        </w:tc>
        <w:tc>
          <w:tcPr>
            <w:tcW w:w="1418" w:type="dxa"/>
            <w:vAlign w:val="center"/>
          </w:tcPr>
          <w:p w:rsidR="00B609C7" w:rsidRPr="000D6F51" w:rsidRDefault="00B609C7" w:rsidP="00E315AE">
            <w:pPr>
              <w:pStyle w:val="a3"/>
              <w:spacing w:line="360" w:lineRule="auto"/>
              <w:ind w:firstLine="0"/>
              <w:jc w:val="center"/>
              <w:rPr>
                <w:szCs w:val="24"/>
              </w:rPr>
            </w:pPr>
            <w:r>
              <w:rPr>
                <w:szCs w:val="24"/>
              </w:rPr>
              <w:t>3 384 511</w:t>
            </w:r>
          </w:p>
        </w:tc>
        <w:tc>
          <w:tcPr>
            <w:tcW w:w="1417" w:type="dxa"/>
            <w:vAlign w:val="center"/>
          </w:tcPr>
          <w:p w:rsidR="00B609C7" w:rsidRPr="000D6F51" w:rsidRDefault="009E35CB" w:rsidP="00E315AE">
            <w:pPr>
              <w:pStyle w:val="a3"/>
              <w:spacing w:line="360" w:lineRule="auto"/>
              <w:ind w:firstLine="0"/>
              <w:jc w:val="center"/>
              <w:rPr>
                <w:szCs w:val="24"/>
              </w:rPr>
            </w:pPr>
            <w:r>
              <w:rPr>
                <w:szCs w:val="24"/>
              </w:rPr>
              <w:t>4 234 681</w:t>
            </w:r>
          </w:p>
        </w:tc>
        <w:tc>
          <w:tcPr>
            <w:tcW w:w="957" w:type="dxa"/>
            <w:vAlign w:val="center"/>
          </w:tcPr>
          <w:p w:rsidR="00B609C7" w:rsidRPr="000D6F51" w:rsidRDefault="00AA2649" w:rsidP="00E315AE">
            <w:pPr>
              <w:pStyle w:val="a3"/>
              <w:spacing w:line="360" w:lineRule="auto"/>
              <w:ind w:firstLine="0"/>
              <w:jc w:val="center"/>
              <w:rPr>
                <w:szCs w:val="24"/>
              </w:rPr>
            </w:pPr>
            <w:r>
              <w:rPr>
                <w:szCs w:val="24"/>
              </w:rPr>
              <w:t>133,37</w:t>
            </w:r>
          </w:p>
        </w:tc>
      </w:tr>
      <w:tr w:rsidR="009E35CB" w:rsidRPr="000D6F51">
        <w:trPr>
          <w:trHeight w:val="410"/>
        </w:trPr>
        <w:tc>
          <w:tcPr>
            <w:tcW w:w="4248" w:type="dxa"/>
            <w:vAlign w:val="center"/>
          </w:tcPr>
          <w:p w:rsidR="009E35CB" w:rsidRPr="000D6F51" w:rsidRDefault="009E35CB" w:rsidP="00E315AE">
            <w:pPr>
              <w:pStyle w:val="a3"/>
              <w:spacing w:line="360" w:lineRule="auto"/>
              <w:ind w:firstLine="0"/>
              <w:jc w:val="center"/>
              <w:rPr>
                <w:szCs w:val="24"/>
              </w:rPr>
            </w:pPr>
            <w:r w:rsidRPr="000D6F51">
              <w:rPr>
                <w:b/>
                <w:szCs w:val="24"/>
              </w:rPr>
              <w:t>Итого пассив</w:t>
            </w:r>
          </w:p>
        </w:tc>
        <w:tc>
          <w:tcPr>
            <w:tcW w:w="720" w:type="dxa"/>
            <w:vAlign w:val="center"/>
          </w:tcPr>
          <w:p w:rsidR="009E35CB" w:rsidRPr="000D6F51" w:rsidRDefault="009E35CB" w:rsidP="00E315AE">
            <w:pPr>
              <w:pStyle w:val="a3"/>
              <w:spacing w:line="360" w:lineRule="auto"/>
              <w:ind w:firstLine="0"/>
              <w:jc w:val="center"/>
              <w:rPr>
                <w:szCs w:val="24"/>
              </w:rPr>
            </w:pPr>
          </w:p>
        </w:tc>
        <w:tc>
          <w:tcPr>
            <w:tcW w:w="1377" w:type="dxa"/>
            <w:vAlign w:val="center"/>
          </w:tcPr>
          <w:p w:rsidR="009E35CB" w:rsidRPr="000D6F51" w:rsidRDefault="009E35CB" w:rsidP="00E315AE">
            <w:pPr>
              <w:pStyle w:val="a3"/>
              <w:spacing w:line="360" w:lineRule="auto"/>
              <w:ind w:firstLine="0"/>
              <w:jc w:val="center"/>
              <w:rPr>
                <w:b/>
                <w:szCs w:val="24"/>
              </w:rPr>
            </w:pPr>
            <w:r>
              <w:rPr>
                <w:b/>
                <w:szCs w:val="24"/>
              </w:rPr>
              <w:t>52 744 765</w:t>
            </w:r>
          </w:p>
        </w:tc>
        <w:tc>
          <w:tcPr>
            <w:tcW w:w="1418" w:type="dxa"/>
            <w:vAlign w:val="center"/>
          </w:tcPr>
          <w:p w:rsidR="009E35CB" w:rsidRPr="000D6F51" w:rsidRDefault="009E35CB" w:rsidP="00E315AE">
            <w:pPr>
              <w:pStyle w:val="a3"/>
              <w:spacing w:line="360" w:lineRule="auto"/>
              <w:ind w:firstLine="0"/>
              <w:jc w:val="center"/>
              <w:rPr>
                <w:b/>
                <w:szCs w:val="24"/>
              </w:rPr>
            </w:pPr>
            <w:r>
              <w:rPr>
                <w:b/>
                <w:szCs w:val="24"/>
              </w:rPr>
              <w:t>81 091 803</w:t>
            </w:r>
          </w:p>
        </w:tc>
        <w:tc>
          <w:tcPr>
            <w:tcW w:w="1417" w:type="dxa"/>
            <w:vAlign w:val="center"/>
          </w:tcPr>
          <w:p w:rsidR="009E35CB" w:rsidRPr="000D6F51" w:rsidRDefault="009E35CB" w:rsidP="00C13D67">
            <w:pPr>
              <w:pStyle w:val="a3"/>
              <w:spacing w:line="360" w:lineRule="auto"/>
              <w:ind w:firstLine="0"/>
              <w:jc w:val="center"/>
              <w:rPr>
                <w:b/>
                <w:szCs w:val="24"/>
              </w:rPr>
            </w:pPr>
            <w:r>
              <w:rPr>
                <w:b/>
                <w:szCs w:val="24"/>
              </w:rPr>
              <w:t>79 599 436</w:t>
            </w:r>
          </w:p>
        </w:tc>
        <w:tc>
          <w:tcPr>
            <w:tcW w:w="957" w:type="dxa"/>
            <w:vAlign w:val="center"/>
          </w:tcPr>
          <w:p w:rsidR="009E35CB" w:rsidRPr="000D6F51" w:rsidRDefault="00AA2649" w:rsidP="00E315AE">
            <w:pPr>
              <w:pStyle w:val="a3"/>
              <w:spacing w:line="360" w:lineRule="auto"/>
              <w:ind w:firstLine="0"/>
              <w:jc w:val="center"/>
              <w:rPr>
                <w:b/>
                <w:szCs w:val="24"/>
              </w:rPr>
            </w:pPr>
            <w:r>
              <w:rPr>
                <w:b/>
                <w:szCs w:val="24"/>
              </w:rPr>
              <w:t>150,91</w:t>
            </w:r>
          </w:p>
        </w:tc>
      </w:tr>
    </w:tbl>
    <w:p w:rsidR="00BE3BE5" w:rsidRDefault="00BE3BE5" w:rsidP="00BE3BE5">
      <w:pPr>
        <w:spacing w:line="360" w:lineRule="auto"/>
        <w:ind w:firstLine="720"/>
        <w:jc w:val="both"/>
      </w:pPr>
    </w:p>
    <w:p w:rsidR="00D12A1C" w:rsidRPr="00BE3BE5" w:rsidRDefault="00BE3BE5" w:rsidP="007F0CBB">
      <w:pPr>
        <w:spacing w:line="360" w:lineRule="auto"/>
        <w:ind w:firstLine="720"/>
        <w:jc w:val="both"/>
        <w:rPr>
          <w:sz w:val="28"/>
          <w:szCs w:val="28"/>
        </w:rPr>
      </w:pPr>
      <w:r w:rsidRPr="00BE3BE5">
        <w:rPr>
          <w:sz w:val="28"/>
          <w:szCs w:val="28"/>
        </w:rPr>
        <w:t>Анализируя актив баланса видно, что общая величина активов предприятия в отчетном периоде, по сравнению</w:t>
      </w:r>
      <w:r w:rsidR="00B375C3">
        <w:rPr>
          <w:sz w:val="28"/>
          <w:szCs w:val="28"/>
        </w:rPr>
        <w:t xml:space="preserve"> с базовым периодом, увеличилась</w:t>
      </w:r>
      <w:r w:rsidRPr="00BE3BE5">
        <w:rPr>
          <w:sz w:val="28"/>
          <w:szCs w:val="28"/>
        </w:rPr>
        <w:t>.</w:t>
      </w:r>
      <w:r w:rsidR="00B375C3">
        <w:rPr>
          <w:sz w:val="28"/>
          <w:szCs w:val="28"/>
        </w:rPr>
        <w:t xml:space="preserve"> По сравнению с концом </w:t>
      </w:r>
      <w:smartTag w:uri="urn:schemas-microsoft-com:office:smarttags" w:element="metricconverter">
        <w:smartTagPr>
          <w:attr w:name="ProductID" w:val="2007 г"/>
        </w:smartTagPr>
        <w:r w:rsidR="00B375C3">
          <w:rPr>
            <w:sz w:val="28"/>
            <w:szCs w:val="28"/>
          </w:rPr>
          <w:t>2007</w:t>
        </w:r>
        <w:r w:rsidRPr="00BE3BE5">
          <w:rPr>
            <w:sz w:val="28"/>
            <w:szCs w:val="28"/>
          </w:rPr>
          <w:t xml:space="preserve"> г</w:t>
        </w:r>
      </w:smartTag>
      <w:r w:rsidR="00B375C3">
        <w:rPr>
          <w:sz w:val="28"/>
          <w:szCs w:val="28"/>
        </w:rPr>
        <w:t xml:space="preserve">. валюта баланса </w:t>
      </w:r>
      <w:r w:rsidRPr="00BE3BE5">
        <w:rPr>
          <w:sz w:val="28"/>
          <w:szCs w:val="28"/>
        </w:rPr>
        <w:t>у</w:t>
      </w:r>
      <w:r w:rsidR="00B375C3">
        <w:rPr>
          <w:sz w:val="28"/>
          <w:szCs w:val="28"/>
        </w:rPr>
        <w:t>величилась на 50,91</w:t>
      </w:r>
      <w:r w:rsidRPr="00BE3BE5">
        <w:rPr>
          <w:sz w:val="28"/>
          <w:szCs w:val="28"/>
        </w:rPr>
        <w:t>%, что в абсо</w:t>
      </w:r>
      <w:r w:rsidR="00B375C3">
        <w:rPr>
          <w:sz w:val="28"/>
          <w:szCs w:val="28"/>
        </w:rPr>
        <w:t>лютном выражении составило 26 854 671</w:t>
      </w:r>
      <w:r w:rsidR="000B15D0">
        <w:rPr>
          <w:sz w:val="28"/>
          <w:szCs w:val="28"/>
        </w:rPr>
        <w:t xml:space="preserve">руб. </w:t>
      </w:r>
      <w:r w:rsidR="000E7F26" w:rsidRPr="00BE3BE5">
        <w:rPr>
          <w:sz w:val="28"/>
          <w:szCs w:val="28"/>
        </w:rPr>
        <w:t xml:space="preserve">Доля оборотных </w:t>
      </w:r>
      <w:r>
        <w:rPr>
          <w:sz w:val="28"/>
          <w:szCs w:val="28"/>
        </w:rPr>
        <w:t>активов на конец анализируемого периода</w:t>
      </w:r>
      <w:r w:rsidR="000B15D0">
        <w:rPr>
          <w:sz w:val="28"/>
          <w:szCs w:val="28"/>
        </w:rPr>
        <w:t xml:space="preserve"> также увеличилась</w:t>
      </w:r>
      <w:r w:rsidR="000E7F26" w:rsidRPr="00BE3BE5">
        <w:rPr>
          <w:sz w:val="28"/>
          <w:szCs w:val="28"/>
        </w:rPr>
        <w:t xml:space="preserve">, что является </w:t>
      </w:r>
      <w:r w:rsidR="000B15D0">
        <w:rPr>
          <w:sz w:val="28"/>
          <w:szCs w:val="28"/>
        </w:rPr>
        <w:t>позитивным</w:t>
      </w:r>
      <w:r>
        <w:rPr>
          <w:sz w:val="28"/>
          <w:szCs w:val="28"/>
        </w:rPr>
        <w:t xml:space="preserve"> моментом.</w:t>
      </w:r>
      <w:r w:rsidR="005E3EA1">
        <w:rPr>
          <w:sz w:val="28"/>
          <w:szCs w:val="28"/>
        </w:rPr>
        <w:t xml:space="preserve"> В</w:t>
      </w:r>
      <w:r w:rsidRPr="00865248">
        <w:rPr>
          <w:sz w:val="28"/>
          <w:szCs w:val="28"/>
        </w:rPr>
        <w:t>необоротные активы</w:t>
      </w:r>
      <w:r w:rsidR="005E3EA1">
        <w:rPr>
          <w:sz w:val="28"/>
          <w:szCs w:val="28"/>
        </w:rPr>
        <w:t xml:space="preserve"> за 3 года не изменились и составили </w:t>
      </w:r>
      <w:r w:rsidR="005E3EA1" w:rsidRPr="005E3EA1">
        <w:rPr>
          <w:sz w:val="28"/>
          <w:szCs w:val="28"/>
        </w:rPr>
        <w:t>4 168 176 руб</w:t>
      </w:r>
      <w:r w:rsidR="005E3EA1">
        <w:t>.</w:t>
      </w:r>
      <w:r w:rsidR="00C02E1E">
        <w:t xml:space="preserve"> </w:t>
      </w:r>
      <w:r w:rsidR="00B84F7E" w:rsidRPr="00865248">
        <w:rPr>
          <w:sz w:val="28"/>
          <w:szCs w:val="28"/>
        </w:rPr>
        <w:t>Как видно из таблицы, на конец отчетного периода наибольший удельный вес в структуре совокупных активов приходится на обор</w:t>
      </w:r>
      <w:r w:rsidR="00C02E1E">
        <w:rPr>
          <w:sz w:val="28"/>
          <w:szCs w:val="28"/>
        </w:rPr>
        <w:t>отные активы (94,46</w:t>
      </w:r>
      <w:r w:rsidR="00B84F7E" w:rsidRPr="00865248">
        <w:rPr>
          <w:sz w:val="28"/>
          <w:szCs w:val="28"/>
        </w:rPr>
        <w:t>%), что говорит о достаточно мобильной структуре активов, способствующей ускорению оборачиваемости средств предприятия.</w:t>
      </w:r>
      <w:r w:rsidR="00162ACD">
        <w:rPr>
          <w:sz w:val="28"/>
          <w:szCs w:val="28"/>
        </w:rPr>
        <w:t xml:space="preserve"> </w:t>
      </w:r>
      <w:r w:rsidR="00B84F7E" w:rsidRPr="00865248">
        <w:rPr>
          <w:sz w:val="28"/>
          <w:szCs w:val="28"/>
        </w:rPr>
        <w:t>Величина дебиторской задолженности покупа</w:t>
      </w:r>
      <w:r w:rsidR="00B84F7E">
        <w:rPr>
          <w:sz w:val="28"/>
          <w:szCs w:val="28"/>
        </w:rPr>
        <w:t xml:space="preserve">телей и заказчиков на конец </w:t>
      </w:r>
      <w:smartTag w:uri="urn:schemas-microsoft-com:office:smarttags" w:element="metricconverter">
        <w:smartTagPr>
          <w:attr w:name="ProductID" w:val="2009 г"/>
        </w:smartTagPr>
        <w:r w:rsidR="00B84F7E">
          <w:rPr>
            <w:sz w:val="28"/>
            <w:szCs w:val="28"/>
          </w:rPr>
          <w:t>200</w:t>
        </w:r>
        <w:r w:rsidR="00784681">
          <w:rPr>
            <w:sz w:val="28"/>
            <w:szCs w:val="28"/>
          </w:rPr>
          <w:t>9</w:t>
        </w:r>
        <w:r w:rsidR="00B84F7E">
          <w:rPr>
            <w:sz w:val="28"/>
            <w:szCs w:val="28"/>
          </w:rPr>
          <w:t xml:space="preserve"> г</w:t>
        </w:r>
      </w:smartTag>
      <w:r w:rsidR="00B84F7E">
        <w:rPr>
          <w:sz w:val="28"/>
          <w:szCs w:val="28"/>
        </w:rPr>
        <w:t xml:space="preserve">. </w:t>
      </w:r>
      <w:r w:rsidR="00692D76">
        <w:rPr>
          <w:sz w:val="28"/>
          <w:szCs w:val="28"/>
        </w:rPr>
        <w:t>уменьшилась</w:t>
      </w:r>
      <w:r w:rsidR="00B84F7E" w:rsidRPr="00865248">
        <w:rPr>
          <w:sz w:val="28"/>
          <w:szCs w:val="28"/>
        </w:rPr>
        <w:t>.</w:t>
      </w:r>
      <w:r w:rsidR="00162ACD">
        <w:rPr>
          <w:sz w:val="28"/>
          <w:szCs w:val="28"/>
        </w:rPr>
        <w:t xml:space="preserve"> </w:t>
      </w:r>
      <w:r w:rsidR="00B84F7E" w:rsidRPr="00865248">
        <w:rPr>
          <w:sz w:val="28"/>
          <w:szCs w:val="28"/>
        </w:rPr>
        <w:t xml:space="preserve">Кроме того, рассматривая дебиторскую </w:t>
      </w:r>
      <w:r w:rsidR="00162ACD">
        <w:rPr>
          <w:sz w:val="28"/>
          <w:szCs w:val="28"/>
        </w:rPr>
        <w:t xml:space="preserve">задолженность </w:t>
      </w:r>
      <w:r w:rsidR="00784681">
        <w:rPr>
          <w:sz w:val="28"/>
          <w:szCs w:val="28"/>
        </w:rPr>
        <w:t xml:space="preserve">Уссурийского </w:t>
      </w:r>
      <w:r w:rsidR="00162ACD">
        <w:rPr>
          <w:sz w:val="28"/>
          <w:szCs w:val="28"/>
        </w:rPr>
        <w:t>почтамта,</w:t>
      </w:r>
      <w:r w:rsidR="00784681">
        <w:rPr>
          <w:sz w:val="28"/>
          <w:szCs w:val="28"/>
        </w:rPr>
        <w:t xml:space="preserve"> </w:t>
      </w:r>
      <w:r w:rsidR="00B84F7E" w:rsidRPr="00865248">
        <w:rPr>
          <w:sz w:val="28"/>
          <w:szCs w:val="28"/>
        </w:rPr>
        <w:t>следует отметить</w:t>
      </w:r>
      <w:r w:rsidR="00784681">
        <w:rPr>
          <w:sz w:val="28"/>
          <w:szCs w:val="28"/>
        </w:rPr>
        <w:t xml:space="preserve">, что предприятие на конец 2009 года имеет пассивное </w:t>
      </w:r>
      <w:r w:rsidR="00B84F7E" w:rsidRPr="00865248">
        <w:rPr>
          <w:sz w:val="28"/>
          <w:szCs w:val="28"/>
        </w:rPr>
        <w:t>сальдо (дебиторская зад</w:t>
      </w:r>
      <w:r w:rsidR="00784681">
        <w:rPr>
          <w:sz w:val="28"/>
          <w:szCs w:val="28"/>
        </w:rPr>
        <w:t>олженность меньше</w:t>
      </w:r>
      <w:r w:rsidR="00D12A1C">
        <w:rPr>
          <w:sz w:val="28"/>
          <w:szCs w:val="28"/>
        </w:rPr>
        <w:t xml:space="preserve"> кредиторской).</w:t>
      </w:r>
      <w:r w:rsidR="007F0CBB">
        <w:rPr>
          <w:sz w:val="28"/>
          <w:szCs w:val="28"/>
        </w:rPr>
        <w:t xml:space="preserve"> </w:t>
      </w:r>
      <w:r w:rsidR="00D12A1C" w:rsidRPr="00865248">
        <w:rPr>
          <w:sz w:val="28"/>
          <w:szCs w:val="28"/>
        </w:rPr>
        <w:t>Со стороны пассивов, увеличение валюты баланса в наибольшей степени п</w:t>
      </w:r>
      <w:r w:rsidR="00D12A1C">
        <w:rPr>
          <w:sz w:val="28"/>
          <w:szCs w:val="28"/>
        </w:rPr>
        <w:t>роизошло за счет</w:t>
      </w:r>
      <w:r w:rsidR="007F0CBB">
        <w:rPr>
          <w:sz w:val="28"/>
          <w:szCs w:val="28"/>
        </w:rPr>
        <w:t xml:space="preserve"> роста статьи </w:t>
      </w:r>
      <w:r w:rsidR="007F0CBB" w:rsidRPr="007F0CBB">
        <w:rPr>
          <w:sz w:val="28"/>
          <w:szCs w:val="28"/>
        </w:rPr>
        <w:t>«Кредиторская задолженность</w:t>
      </w:r>
      <w:r w:rsidR="00D12A1C" w:rsidRPr="007F0CBB">
        <w:rPr>
          <w:sz w:val="28"/>
          <w:szCs w:val="28"/>
        </w:rPr>
        <w:t>».</w:t>
      </w:r>
      <w:r w:rsidR="007F0CBB">
        <w:rPr>
          <w:sz w:val="28"/>
          <w:szCs w:val="28"/>
        </w:rPr>
        <w:t xml:space="preserve"> В </w:t>
      </w:r>
      <w:smartTag w:uri="urn:schemas-microsoft-com:office:smarttags" w:element="metricconverter">
        <w:smartTagPr>
          <w:attr w:name="ProductID" w:val="2009 г"/>
        </w:smartTagPr>
        <w:r w:rsidR="007F0CBB">
          <w:rPr>
            <w:sz w:val="28"/>
            <w:szCs w:val="28"/>
          </w:rPr>
          <w:t>2009 г</w:t>
        </w:r>
      </w:smartTag>
      <w:r w:rsidR="007F0CBB">
        <w:rPr>
          <w:sz w:val="28"/>
          <w:szCs w:val="28"/>
        </w:rPr>
        <w:t xml:space="preserve">. по сравнению с </w:t>
      </w:r>
      <w:smartTag w:uri="urn:schemas-microsoft-com:office:smarttags" w:element="metricconverter">
        <w:smartTagPr>
          <w:attr w:name="ProductID" w:val="2007 г"/>
        </w:smartTagPr>
        <w:r w:rsidR="007F0CBB">
          <w:rPr>
            <w:sz w:val="28"/>
            <w:szCs w:val="28"/>
          </w:rPr>
          <w:t>2007 г</w:t>
        </w:r>
      </w:smartTag>
      <w:r w:rsidR="007F0CBB">
        <w:rPr>
          <w:sz w:val="28"/>
          <w:szCs w:val="28"/>
        </w:rPr>
        <w:t xml:space="preserve">. </w:t>
      </w:r>
      <w:r w:rsidR="00D12A1C" w:rsidRPr="00865248">
        <w:rPr>
          <w:sz w:val="28"/>
          <w:szCs w:val="28"/>
        </w:rPr>
        <w:t>рост этой статьи составил</w:t>
      </w:r>
      <w:r w:rsidR="007F0CBB">
        <w:rPr>
          <w:sz w:val="28"/>
          <w:szCs w:val="28"/>
        </w:rPr>
        <w:t xml:space="preserve"> 3 074 067 </w:t>
      </w:r>
      <w:r w:rsidR="00D12A1C">
        <w:rPr>
          <w:sz w:val="28"/>
          <w:szCs w:val="28"/>
        </w:rPr>
        <w:t>руб. (</w:t>
      </w:r>
      <w:r w:rsidR="00D12A1C" w:rsidRPr="00865248">
        <w:rPr>
          <w:sz w:val="28"/>
          <w:szCs w:val="28"/>
        </w:rPr>
        <w:t xml:space="preserve">в процентном </w:t>
      </w:r>
      <w:r w:rsidR="00D12A1C">
        <w:rPr>
          <w:sz w:val="28"/>
          <w:szCs w:val="28"/>
        </w:rPr>
        <w:t>с</w:t>
      </w:r>
      <w:r w:rsidR="007F0CBB">
        <w:rPr>
          <w:sz w:val="28"/>
          <w:szCs w:val="28"/>
        </w:rPr>
        <w:t>оотношении ее рост составил 19,6</w:t>
      </w:r>
      <w:r w:rsidR="00D12A1C" w:rsidRPr="00865248">
        <w:rPr>
          <w:sz w:val="28"/>
          <w:szCs w:val="28"/>
        </w:rPr>
        <w:t>%)</w:t>
      </w:r>
      <w:r w:rsidR="00D12A1C">
        <w:rPr>
          <w:sz w:val="28"/>
          <w:szCs w:val="28"/>
        </w:rPr>
        <w:t>.</w:t>
      </w:r>
      <w:r w:rsidR="00D12A1C" w:rsidRPr="00865248">
        <w:rPr>
          <w:sz w:val="28"/>
          <w:szCs w:val="28"/>
        </w:rPr>
        <w:t xml:space="preserve"> </w:t>
      </w:r>
      <w:r w:rsidR="007F0CBB">
        <w:rPr>
          <w:sz w:val="28"/>
          <w:szCs w:val="28"/>
        </w:rPr>
        <w:t xml:space="preserve">Все это </w:t>
      </w:r>
      <w:r w:rsidR="00D12A1C" w:rsidRPr="00865248">
        <w:rPr>
          <w:sz w:val="28"/>
          <w:szCs w:val="28"/>
        </w:rPr>
        <w:t>говорит о неплохой финансовой устойчивости предприятия и, возможно, о будущем увелич</w:t>
      </w:r>
      <w:r w:rsidR="007F0CBB">
        <w:rPr>
          <w:sz w:val="28"/>
          <w:szCs w:val="28"/>
        </w:rPr>
        <w:t>ении оборотов предприятия</w:t>
      </w:r>
      <w:r w:rsidR="00D12A1C" w:rsidRPr="00865248">
        <w:rPr>
          <w:sz w:val="28"/>
          <w:szCs w:val="28"/>
        </w:rPr>
        <w:t>.</w:t>
      </w:r>
      <w:r w:rsidR="00F45023" w:rsidRPr="00F45023">
        <w:rPr>
          <w:sz w:val="28"/>
          <w:szCs w:val="28"/>
        </w:rPr>
        <w:t xml:space="preserve"> </w:t>
      </w:r>
      <w:r w:rsidR="00F45023" w:rsidRPr="00865248">
        <w:rPr>
          <w:sz w:val="28"/>
          <w:szCs w:val="28"/>
        </w:rPr>
        <w:t>Таким образом, изменение за анализиру</w:t>
      </w:r>
      <w:r w:rsidR="007F0CBB">
        <w:rPr>
          <w:sz w:val="28"/>
          <w:szCs w:val="28"/>
        </w:rPr>
        <w:t xml:space="preserve">емый период структуры пассивов </w:t>
      </w:r>
      <w:r w:rsidR="00F45023" w:rsidRPr="00865248">
        <w:rPr>
          <w:sz w:val="28"/>
          <w:szCs w:val="28"/>
        </w:rPr>
        <w:t>следует признать в подавляющей части позитивным.</w:t>
      </w:r>
    </w:p>
    <w:p w:rsidR="000E7F26" w:rsidRDefault="000E7F26" w:rsidP="000E7F26">
      <w:pPr>
        <w:pStyle w:val="a3"/>
        <w:spacing w:line="360" w:lineRule="auto"/>
        <w:ind w:firstLine="720"/>
        <w:rPr>
          <w:sz w:val="28"/>
          <w:szCs w:val="28"/>
        </w:rPr>
      </w:pPr>
      <w:r w:rsidRPr="000E7F26">
        <w:rPr>
          <w:sz w:val="28"/>
          <w:szCs w:val="28"/>
        </w:rPr>
        <w:t xml:space="preserve">В зависимости от того, какой источник средств используется для покрытия </w:t>
      </w:r>
      <w:r w:rsidR="009122B9">
        <w:rPr>
          <w:sz w:val="28"/>
          <w:szCs w:val="28"/>
        </w:rPr>
        <w:t>запасов и затрат</w:t>
      </w:r>
      <w:r w:rsidRPr="000E7F26">
        <w:rPr>
          <w:sz w:val="28"/>
          <w:szCs w:val="28"/>
        </w:rPr>
        <w:t>, можно с определенной долей условности судить об уровне платежеспособности</w:t>
      </w:r>
      <w:r>
        <w:rPr>
          <w:sz w:val="28"/>
          <w:szCs w:val="28"/>
        </w:rPr>
        <w:t xml:space="preserve"> хозяйствующего субъекта (таблица </w:t>
      </w:r>
      <w:r w:rsidR="00F45023">
        <w:rPr>
          <w:sz w:val="28"/>
          <w:szCs w:val="28"/>
        </w:rPr>
        <w:t>7</w:t>
      </w:r>
      <w:r w:rsidRPr="000E7F26">
        <w:rPr>
          <w:sz w:val="28"/>
          <w:szCs w:val="28"/>
        </w:rPr>
        <w:t>).</w:t>
      </w:r>
    </w:p>
    <w:p w:rsidR="008B69CD" w:rsidRDefault="008B69CD" w:rsidP="000E7F26">
      <w:pPr>
        <w:pStyle w:val="a3"/>
        <w:spacing w:line="360" w:lineRule="auto"/>
        <w:ind w:firstLine="0"/>
        <w:rPr>
          <w:sz w:val="28"/>
          <w:szCs w:val="28"/>
        </w:rPr>
      </w:pPr>
    </w:p>
    <w:p w:rsidR="008B69CD" w:rsidRDefault="008B69CD" w:rsidP="000E7F26">
      <w:pPr>
        <w:pStyle w:val="a3"/>
        <w:spacing w:line="360" w:lineRule="auto"/>
        <w:ind w:firstLine="0"/>
        <w:rPr>
          <w:sz w:val="28"/>
          <w:szCs w:val="28"/>
        </w:rPr>
      </w:pPr>
    </w:p>
    <w:p w:rsidR="008B69CD" w:rsidRDefault="008B69CD" w:rsidP="000E7F26">
      <w:pPr>
        <w:pStyle w:val="a3"/>
        <w:spacing w:line="360" w:lineRule="auto"/>
        <w:ind w:firstLine="0"/>
        <w:rPr>
          <w:sz w:val="28"/>
          <w:szCs w:val="28"/>
        </w:rPr>
      </w:pPr>
    </w:p>
    <w:p w:rsidR="008B69CD" w:rsidRDefault="008B69CD" w:rsidP="000E7F26">
      <w:pPr>
        <w:pStyle w:val="a3"/>
        <w:spacing w:line="360" w:lineRule="auto"/>
        <w:ind w:firstLine="0"/>
        <w:rPr>
          <w:sz w:val="28"/>
          <w:szCs w:val="28"/>
        </w:rPr>
      </w:pPr>
    </w:p>
    <w:p w:rsidR="008B69CD" w:rsidRDefault="008B69CD" w:rsidP="000E7F26">
      <w:pPr>
        <w:pStyle w:val="a3"/>
        <w:spacing w:line="360" w:lineRule="auto"/>
        <w:ind w:firstLine="0"/>
        <w:rPr>
          <w:sz w:val="28"/>
          <w:szCs w:val="28"/>
        </w:rPr>
      </w:pPr>
    </w:p>
    <w:p w:rsidR="008B69CD" w:rsidRDefault="008B69CD" w:rsidP="000E7F26">
      <w:pPr>
        <w:pStyle w:val="a3"/>
        <w:spacing w:line="360" w:lineRule="auto"/>
        <w:ind w:firstLine="0"/>
        <w:rPr>
          <w:sz w:val="28"/>
          <w:szCs w:val="28"/>
        </w:rPr>
      </w:pPr>
    </w:p>
    <w:p w:rsidR="000E7F26" w:rsidRDefault="00F45023" w:rsidP="000E7F26">
      <w:pPr>
        <w:pStyle w:val="a3"/>
        <w:spacing w:line="360" w:lineRule="auto"/>
        <w:ind w:firstLine="0"/>
        <w:rPr>
          <w:sz w:val="28"/>
          <w:szCs w:val="28"/>
        </w:rPr>
      </w:pPr>
      <w:r>
        <w:rPr>
          <w:sz w:val="28"/>
          <w:szCs w:val="28"/>
        </w:rPr>
        <w:t>Таблица 7</w:t>
      </w:r>
      <w:r w:rsidR="000E7F26">
        <w:rPr>
          <w:sz w:val="28"/>
          <w:szCs w:val="28"/>
        </w:rPr>
        <w:t xml:space="preserve"> – Оценка ликвидности </w:t>
      </w:r>
      <w:r w:rsidR="007A5BEE" w:rsidRPr="00B927D6">
        <w:rPr>
          <w:color w:val="000000"/>
          <w:sz w:val="28"/>
          <w:szCs w:val="28"/>
        </w:rPr>
        <w:t>УФПС ПК</w:t>
      </w:r>
      <w:r w:rsidR="007A5BEE">
        <w:rPr>
          <w:color w:val="000000"/>
          <w:sz w:val="28"/>
          <w:szCs w:val="28"/>
        </w:rPr>
        <w:t xml:space="preserve"> – </w:t>
      </w:r>
      <w:r w:rsidR="007A5BEE" w:rsidRPr="00B927D6">
        <w:rPr>
          <w:color w:val="000000"/>
          <w:sz w:val="28"/>
          <w:szCs w:val="28"/>
        </w:rPr>
        <w:t>филиала ФГУП «Почта России» Уссурийского почтамта</w:t>
      </w:r>
      <w:r w:rsidR="007A5BEE">
        <w:rPr>
          <w:color w:val="000000"/>
          <w:sz w:val="28"/>
          <w:szCs w:val="28"/>
        </w:rPr>
        <w:t>,</w:t>
      </w:r>
      <w:r w:rsidR="000E7F26">
        <w:rPr>
          <w:sz w:val="28"/>
          <w:szCs w:val="28"/>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469"/>
        <w:gridCol w:w="1440"/>
        <w:gridCol w:w="1344"/>
        <w:gridCol w:w="1665"/>
      </w:tblGrid>
      <w:tr w:rsidR="001A6F60" w:rsidRPr="000D6F51">
        <w:tc>
          <w:tcPr>
            <w:tcW w:w="4219" w:type="dxa"/>
          </w:tcPr>
          <w:p w:rsidR="001A6F60" w:rsidRPr="000D6F51" w:rsidRDefault="001A6F60" w:rsidP="000D6F51">
            <w:pPr>
              <w:pStyle w:val="a3"/>
              <w:spacing w:line="360" w:lineRule="auto"/>
              <w:ind w:firstLine="0"/>
              <w:rPr>
                <w:szCs w:val="24"/>
              </w:rPr>
            </w:pPr>
          </w:p>
        </w:tc>
        <w:tc>
          <w:tcPr>
            <w:tcW w:w="1469" w:type="dxa"/>
            <w:vAlign w:val="center"/>
          </w:tcPr>
          <w:p w:rsidR="001A6F60" w:rsidRPr="000E7F26" w:rsidRDefault="001A6F60" w:rsidP="00287026">
            <w:pPr>
              <w:spacing w:line="360" w:lineRule="auto"/>
              <w:jc w:val="center"/>
            </w:pPr>
            <w:r w:rsidRPr="000E7F26">
              <w:t xml:space="preserve">На </w:t>
            </w:r>
            <w:r w:rsidR="00F45023">
              <w:t>конец</w:t>
            </w:r>
            <w:r w:rsidR="003C5CE2">
              <w:t xml:space="preserve"> </w:t>
            </w:r>
            <w:smartTag w:uri="urn:schemas-microsoft-com:office:smarttags" w:element="metricconverter">
              <w:smartTagPr>
                <w:attr w:name="ProductID" w:val="2007 г"/>
              </w:smartTagPr>
              <w:r w:rsidR="003C5CE2">
                <w:t>2007</w:t>
              </w:r>
              <w:r>
                <w:t xml:space="preserve"> </w:t>
              </w:r>
              <w:r w:rsidRPr="000E7F26">
                <w:t>г</w:t>
              </w:r>
            </w:smartTag>
            <w:r w:rsidRPr="000E7F26">
              <w:t>.</w:t>
            </w:r>
          </w:p>
        </w:tc>
        <w:tc>
          <w:tcPr>
            <w:tcW w:w="1440" w:type="dxa"/>
            <w:vAlign w:val="center"/>
          </w:tcPr>
          <w:p w:rsidR="001A6F60" w:rsidRPr="000E7F26" w:rsidRDefault="001A6F60" w:rsidP="00287026">
            <w:pPr>
              <w:spacing w:line="360" w:lineRule="auto"/>
              <w:jc w:val="center"/>
            </w:pPr>
            <w:r w:rsidRPr="000E7F26">
              <w:t xml:space="preserve">На </w:t>
            </w:r>
            <w:r w:rsidR="00F45023">
              <w:t>конец</w:t>
            </w:r>
            <w:r w:rsidR="003C5CE2">
              <w:t xml:space="preserve"> </w:t>
            </w:r>
            <w:smartTag w:uri="urn:schemas-microsoft-com:office:smarttags" w:element="metricconverter">
              <w:smartTagPr>
                <w:attr w:name="ProductID" w:val="2008 г"/>
              </w:smartTagPr>
              <w:r w:rsidR="003C5CE2">
                <w:t>2008</w:t>
              </w:r>
              <w:r>
                <w:t xml:space="preserve"> </w:t>
              </w:r>
              <w:r w:rsidRPr="000E7F26">
                <w:t>г</w:t>
              </w:r>
            </w:smartTag>
            <w:r w:rsidRPr="000E7F26">
              <w:t>.</w:t>
            </w:r>
          </w:p>
        </w:tc>
        <w:tc>
          <w:tcPr>
            <w:tcW w:w="1344" w:type="dxa"/>
            <w:vAlign w:val="center"/>
          </w:tcPr>
          <w:p w:rsidR="001A6F60" w:rsidRPr="000E7F26" w:rsidRDefault="00F45023" w:rsidP="00287026">
            <w:pPr>
              <w:spacing w:line="360" w:lineRule="auto"/>
              <w:jc w:val="center"/>
            </w:pPr>
            <w:r>
              <w:t>На конец</w:t>
            </w:r>
            <w:r w:rsidR="003C5CE2">
              <w:t xml:space="preserve"> </w:t>
            </w:r>
            <w:smartTag w:uri="urn:schemas-microsoft-com:office:smarttags" w:element="metricconverter">
              <w:smartTagPr>
                <w:attr w:name="ProductID" w:val="2009 г"/>
              </w:smartTagPr>
              <w:r w:rsidR="003C5CE2">
                <w:t>2009</w:t>
              </w:r>
              <w:r w:rsidR="001A6F60">
                <w:t xml:space="preserve"> </w:t>
              </w:r>
              <w:r w:rsidR="001A6F60" w:rsidRPr="000E7F26">
                <w:t>г</w:t>
              </w:r>
            </w:smartTag>
            <w:r w:rsidR="001A6F60" w:rsidRPr="000E7F26">
              <w:t>.</w:t>
            </w:r>
          </w:p>
        </w:tc>
        <w:tc>
          <w:tcPr>
            <w:tcW w:w="1665" w:type="dxa"/>
            <w:vAlign w:val="center"/>
          </w:tcPr>
          <w:p w:rsidR="001A6F60" w:rsidRPr="000E7F26" w:rsidRDefault="001A6F60" w:rsidP="00287026">
            <w:pPr>
              <w:spacing w:line="360" w:lineRule="auto"/>
              <w:jc w:val="center"/>
            </w:pPr>
            <w:r w:rsidRPr="000E7F26">
              <w:t>Изменения</w:t>
            </w:r>
          </w:p>
          <w:p w:rsidR="001A6F60" w:rsidRPr="000E7F26" w:rsidRDefault="001A6F60" w:rsidP="00287026">
            <w:pPr>
              <w:spacing w:line="360" w:lineRule="auto"/>
              <w:jc w:val="center"/>
            </w:pPr>
            <w:r>
              <w:t>200</w:t>
            </w:r>
            <w:r w:rsidR="003C5CE2">
              <w:t>9 – 2007</w:t>
            </w:r>
            <w:r>
              <w:t xml:space="preserve"> г</w:t>
            </w:r>
            <w:r w:rsidRPr="000E7F26">
              <w:t>г.</w:t>
            </w:r>
          </w:p>
        </w:tc>
      </w:tr>
      <w:tr w:rsidR="008B69CD" w:rsidRPr="000D6F51">
        <w:tc>
          <w:tcPr>
            <w:tcW w:w="4219" w:type="dxa"/>
            <w:vAlign w:val="center"/>
          </w:tcPr>
          <w:p w:rsidR="008B69CD" w:rsidRPr="000C06E9" w:rsidRDefault="008B69CD" w:rsidP="000D6F51">
            <w:pPr>
              <w:spacing w:line="360" w:lineRule="auto"/>
              <w:jc w:val="both"/>
            </w:pPr>
            <w:r w:rsidRPr="000C06E9">
              <w:t>А1</w:t>
            </w:r>
            <w:r w:rsidRPr="000D6F51">
              <w:rPr>
                <w:lang w:val="en-US"/>
              </w:rPr>
              <w:t xml:space="preserve"> </w:t>
            </w:r>
            <w:r w:rsidRPr="000C06E9">
              <w:t>=</w:t>
            </w:r>
            <w:r w:rsidRPr="000D6F51">
              <w:rPr>
                <w:lang w:val="en-US"/>
              </w:rPr>
              <w:t xml:space="preserve"> </w:t>
            </w:r>
            <w:r w:rsidRPr="000C06E9">
              <w:t>стр.250+стр.260</w:t>
            </w:r>
          </w:p>
        </w:tc>
        <w:tc>
          <w:tcPr>
            <w:tcW w:w="1469" w:type="dxa"/>
            <w:vAlign w:val="center"/>
          </w:tcPr>
          <w:p w:rsidR="008B69CD" w:rsidRPr="000D6F51" w:rsidRDefault="008B69CD" w:rsidP="00287026">
            <w:pPr>
              <w:pStyle w:val="a3"/>
              <w:spacing w:line="360" w:lineRule="auto"/>
              <w:ind w:firstLine="0"/>
              <w:jc w:val="center"/>
              <w:rPr>
                <w:szCs w:val="24"/>
              </w:rPr>
            </w:pPr>
            <w:r>
              <w:rPr>
                <w:szCs w:val="24"/>
              </w:rPr>
              <w:t>38 628 387</w:t>
            </w:r>
          </w:p>
        </w:tc>
        <w:tc>
          <w:tcPr>
            <w:tcW w:w="1440" w:type="dxa"/>
            <w:vAlign w:val="center"/>
          </w:tcPr>
          <w:p w:rsidR="008B69CD" w:rsidRPr="000D6F51" w:rsidRDefault="008B69CD" w:rsidP="00287026">
            <w:pPr>
              <w:pStyle w:val="a3"/>
              <w:spacing w:line="360" w:lineRule="auto"/>
              <w:ind w:firstLine="0"/>
              <w:jc w:val="center"/>
              <w:rPr>
                <w:szCs w:val="24"/>
              </w:rPr>
            </w:pPr>
            <w:r>
              <w:rPr>
                <w:szCs w:val="24"/>
              </w:rPr>
              <w:t>66 805 927</w:t>
            </w:r>
          </w:p>
        </w:tc>
        <w:tc>
          <w:tcPr>
            <w:tcW w:w="1344" w:type="dxa"/>
            <w:vAlign w:val="center"/>
          </w:tcPr>
          <w:p w:rsidR="008B69CD" w:rsidRPr="000D6F51" w:rsidRDefault="008B69CD" w:rsidP="00287026">
            <w:pPr>
              <w:pStyle w:val="a3"/>
              <w:spacing w:line="360" w:lineRule="auto"/>
              <w:ind w:firstLine="0"/>
              <w:jc w:val="center"/>
              <w:rPr>
                <w:szCs w:val="24"/>
              </w:rPr>
            </w:pPr>
            <w:r>
              <w:rPr>
                <w:szCs w:val="24"/>
              </w:rPr>
              <w:t>67 638 928</w:t>
            </w:r>
          </w:p>
        </w:tc>
        <w:tc>
          <w:tcPr>
            <w:tcW w:w="1665" w:type="dxa"/>
            <w:vAlign w:val="center"/>
          </w:tcPr>
          <w:p w:rsidR="008B69CD" w:rsidRPr="000E7F26" w:rsidRDefault="0054310F" w:rsidP="00287026">
            <w:pPr>
              <w:pStyle w:val="a4"/>
              <w:spacing w:line="360" w:lineRule="auto"/>
              <w:ind w:left="0"/>
              <w:jc w:val="center"/>
            </w:pPr>
            <w:r>
              <w:t>29 010 541</w:t>
            </w:r>
          </w:p>
        </w:tc>
      </w:tr>
      <w:tr w:rsidR="008B69CD" w:rsidRPr="000D6F51">
        <w:tc>
          <w:tcPr>
            <w:tcW w:w="4219" w:type="dxa"/>
            <w:vAlign w:val="center"/>
          </w:tcPr>
          <w:p w:rsidR="008B69CD" w:rsidRPr="000C06E9" w:rsidRDefault="008B69CD" w:rsidP="000D6F51">
            <w:pPr>
              <w:spacing w:line="360" w:lineRule="auto"/>
              <w:jc w:val="both"/>
            </w:pPr>
            <w:r w:rsidRPr="000C06E9">
              <w:t>А2</w:t>
            </w:r>
            <w:r w:rsidRPr="000D6F51">
              <w:rPr>
                <w:lang w:val="en-US"/>
              </w:rPr>
              <w:t xml:space="preserve"> </w:t>
            </w:r>
            <w:r w:rsidRPr="000C06E9">
              <w:t>=</w:t>
            </w:r>
            <w:r w:rsidRPr="000D6F51">
              <w:rPr>
                <w:lang w:val="en-US"/>
              </w:rPr>
              <w:t xml:space="preserve"> </w:t>
            </w:r>
            <w:r w:rsidRPr="000C06E9">
              <w:t>стр.240</w:t>
            </w:r>
          </w:p>
        </w:tc>
        <w:tc>
          <w:tcPr>
            <w:tcW w:w="1469" w:type="dxa"/>
            <w:vAlign w:val="center"/>
          </w:tcPr>
          <w:p w:rsidR="008B69CD" w:rsidRPr="000D6F51" w:rsidRDefault="008B69CD" w:rsidP="00287026">
            <w:pPr>
              <w:pStyle w:val="a3"/>
              <w:spacing w:line="360" w:lineRule="auto"/>
              <w:ind w:firstLine="0"/>
              <w:jc w:val="center"/>
              <w:rPr>
                <w:szCs w:val="24"/>
              </w:rPr>
            </w:pPr>
            <w:r>
              <w:rPr>
                <w:szCs w:val="24"/>
              </w:rPr>
              <w:t>7 756 147</w:t>
            </w:r>
          </w:p>
        </w:tc>
        <w:tc>
          <w:tcPr>
            <w:tcW w:w="1440" w:type="dxa"/>
            <w:vAlign w:val="center"/>
          </w:tcPr>
          <w:p w:rsidR="008B69CD" w:rsidRPr="000D6F51" w:rsidRDefault="008B69CD" w:rsidP="00287026">
            <w:pPr>
              <w:pStyle w:val="a3"/>
              <w:spacing w:line="360" w:lineRule="auto"/>
              <w:ind w:firstLine="0"/>
              <w:jc w:val="center"/>
              <w:rPr>
                <w:szCs w:val="24"/>
              </w:rPr>
            </w:pPr>
            <w:r>
              <w:rPr>
                <w:szCs w:val="24"/>
              </w:rPr>
              <w:t>7 360 957</w:t>
            </w:r>
          </w:p>
        </w:tc>
        <w:tc>
          <w:tcPr>
            <w:tcW w:w="1344" w:type="dxa"/>
            <w:vAlign w:val="center"/>
          </w:tcPr>
          <w:p w:rsidR="008B69CD" w:rsidRPr="000D6F51" w:rsidRDefault="008B69CD" w:rsidP="00287026">
            <w:pPr>
              <w:pStyle w:val="a3"/>
              <w:spacing w:line="360" w:lineRule="auto"/>
              <w:ind w:firstLine="0"/>
              <w:jc w:val="center"/>
              <w:rPr>
                <w:szCs w:val="24"/>
              </w:rPr>
            </w:pPr>
            <w:r>
              <w:rPr>
                <w:szCs w:val="24"/>
              </w:rPr>
              <w:t>5 330 951</w:t>
            </w:r>
          </w:p>
        </w:tc>
        <w:tc>
          <w:tcPr>
            <w:tcW w:w="1665" w:type="dxa"/>
            <w:vAlign w:val="center"/>
          </w:tcPr>
          <w:p w:rsidR="008B69CD" w:rsidRPr="000E7F26" w:rsidRDefault="0054310F" w:rsidP="00287026">
            <w:pPr>
              <w:pStyle w:val="a4"/>
              <w:spacing w:line="360" w:lineRule="auto"/>
              <w:ind w:left="0"/>
              <w:jc w:val="center"/>
            </w:pPr>
            <w:r>
              <w:t>-2 425 196</w:t>
            </w:r>
          </w:p>
        </w:tc>
      </w:tr>
      <w:tr w:rsidR="001A6F60" w:rsidRPr="000D6F51">
        <w:tc>
          <w:tcPr>
            <w:tcW w:w="4219" w:type="dxa"/>
            <w:vAlign w:val="center"/>
          </w:tcPr>
          <w:p w:rsidR="001A6F60" w:rsidRPr="000C06E9" w:rsidRDefault="001A6F60" w:rsidP="000D6F51">
            <w:pPr>
              <w:spacing w:line="360" w:lineRule="auto"/>
              <w:jc w:val="both"/>
            </w:pPr>
            <w:r w:rsidRPr="000C06E9">
              <w:t xml:space="preserve">А3 = </w:t>
            </w:r>
            <w:r>
              <w:t>стр.210+стр.2</w:t>
            </w:r>
            <w:r w:rsidRPr="000C06E9">
              <w:t>20</w:t>
            </w:r>
            <w:r>
              <w:t>+стр.2</w:t>
            </w:r>
            <w:r w:rsidRPr="000C06E9">
              <w:t>3</w:t>
            </w:r>
            <w:r>
              <w:t>0+стр.2</w:t>
            </w:r>
            <w:r w:rsidRPr="000C06E9">
              <w:t>70</w:t>
            </w:r>
          </w:p>
        </w:tc>
        <w:tc>
          <w:tcPr>
            <w:tcW w:w="1469" w:type="dxa"/>
            <w:vAlign w:val="center"/>
          </w:tcPr>
          <w:p w:rsidR="001A6F60" w:rsidRPr="000E7F26" w:rsidRDefault="008B69CD" w:rsidP="00287026">
            <w:pPr>
              <w:pStyle w:val="a4"/>
              <w:spacing w:line="360" w:lineRule="auto"/>
              <w:ind w:left="0"/>
              <w:jc w:val="center"/>
            </w:pPr>
            <w:r>
              <w:t>2 175 580</w:t>
            </w:r>
          </w:p>
        </w:tc>
        <w:tc>
          <w:tcPr>
            <w:tcW w:w="1440" w:type="dxa"/>
            <w:vAlign w:val="center"/>
          </w:tcPr>
          <w:p w:rsidR="001A6F60" w:rsidRPr="000E7F26" w:rsidRDefault="00725093" w:rsidP="00287026">
            <w:pPr>
              <w:pStyle w:val="a4"/>
              <w:spacing w:line="360" w:lineRule="auto"/>
              <w:ind w:left="0"/>
              <w:jc w:val="center"/>
            </w:pPr>
            <w:r>
              <w:t>2 372 526</w:t>
            </w:r>
          </w:p>
        </w:tc>
        <w:tc>
          <w:tcPr>
            <w:tcW w:w="1344" w:type="dxa"/>
            <w:vAlign w:val="center"/>
          </w:tcPr>
          <w:p w:rsidR="001A6F60" w:rsidRPr="000E7F26" w:rsidRDefault="00D95A26" w:rsidP="00287026">
            <w:pPr>
              <w:pStyle w:val="a4"/>
              <w:spacing w:line="360" w:lineRule="auto"/>
              <w:ind w:left="0"/>
              <w:jc w:val="center"/>
            </w:pPr>
            <w:r>
              <w:t>2 291 553</w:t>
            </w:r>
          </w:p>
        </w:tc>
        <w:tc>
          <w:tcPr>
            <w:tcW w:w="1665" w:type="dxa"/>
            <w:vAlign w:val="center"/>
          </w:tcPr>
          <w:p w:rsidR="001A6F60" w:rsidRPr="000E7F26" w:rsidRDefault="0054310F" w:rsidP="00287026">
            <w:pPr>
              <w:pStyle w:val="a4"/>
              <w:spacing w:line="360" w:lineRule="auto"/>
              <w:ind w:left="0"/>
              <w:jc w:val="center"/>
            </w:pPr>
            <w:r>
              <w:t>115 973</w:t>
            </w:r>
          </w:p>
        </w:tc>
      </w:tr>
      <w:tr w:rsidR="00725093" w:rsidRPr="000D6F51">
        <w:tc>
          <w:tcPr>
            <w:tcW w:w="4219" w:type="dxa"/>
            <w:vAlign w:val="center"/>
          </w:tcPr>
          <w:p w:rsidR="00725093" w:rsidRPr="000C06E9" w:rsidRDefault="00725093" w:rsidP="000D6F51">
            <w:pPr>
              <w:spacing w:line="360" w:lineRule="auto"/>
              <w:jc w:val="both"/>
            </w:pPr>
            <w:r>
              <w:t>А4</w:t>
            </w:r>
            <w:r w:rsidRPr="000C06E9">
              <w:t xml:space="preserve"> </w:t>
            </w:r>
            <w:r>
              <w:t>=</w:t>
            </w:r>
            <w:r w:rsidRPr="000C06E9">
              <w:t xml:space="preserve"> </w:t>
            </w:r>
            <w:r w:rsidRPr="000D6F51">
              <w:rPr>
                <w:lang w:val="en-US"/>
              </w:rPr>
              <w:t>I</w:t>
            </w:r>
            <w:r w:rsidRPr="000C06E9">
              <w:t xml:space="preserve"> раздел актива (</w:t>
            </w:r>
            <w:r>
              <w:t>стр. 190)</w:t>
            </w:r>
          </w:p>
        </w:tc>
        <w:tc>
          <w:tcPr>
            <w:tcW w:w="1469" w:type="dxa"/>
            <w:vAlign w:val="center"/>
          </w:tcPr>
          <w:p w:rsidR="00725093" w:rsidRPr="000E7F26" w:rsidRDefault="00725093" w:rsidP="00287026">
            <w:pPr>
              <w:pStyle w:val="a4"/>
              <w:spacing w:line="360" w:lineRule="auto"/>
              <w:ind w:left="0"/>
              <w:jc w:val="center"/>
            </w:pPr>
            <w:r>
              <w:t>4 168 176</w:t>
            </w:r>
          </w:p>
        </w:tc>
        <w:tc>
          <w:tcPr>
            <w:tcW w:w="1440" w:type="dxa"/>
            <w:vAlign w:val="center"/>
          </w:tcPr>
          <w:p w:rsidR="00725093" w:rsidRPr="000E7F26" w:rsidRDefault="00725093" w:rsidP="00287026">
            <w:pPr>
              <w:pStyle w:val="a4"/>
              <w:spacing w:line="360" w:lineRule="auto"/>
              <w:ind w:left="0"/>
              <w:jc w:val="center"/>
            </w:pPr>
            <w:r>
              <w:t>4 168 176</w:t>
            </w:r>
          </w:p>
        </w:tc>
        <w:tc>
          <w:tcPr>
            <w:tcW w:w="1344" w:type="dxa"/>
            <w:vAlign w:val="center"/>
          </w:tcPr>
          <w:p w:rsidR="00725093" w:rsidRPr="000E7F26" w:rsidRDefault="00725093" w:rsidP="00287026">
            <w:pPr>
              <w:pStyle w:val="a4"/>
              <w:spacing w:line="360" w:lineRule="auto"/>
              <w:ind w:left="0"/>
              <w:jc w:val="center"/>
            </w:pPr>
            <w:r>
              <w:t>4 168 176</w:t>
            </w:r>
          </w:p>
        </w:tc>
        <w:tc>
          <w:tcPr>
            <w:tcW w:w="1665" w:type="dxa"/>
            <w:vAlign w:val="center"/>
          </w:tcPr>
          <w:p w:rsidR="00725093" w:rsidRPr="000E7F26" w:rsidRDefault="0054310F" w:rsidP="00287026">
            <w:pPr>
              <w:pStyle w:val="a4"/>
              <w:spacing w:line="360" w:lineRule="auto"/>
              <w:ind w:left="0"/>
              <w:jc w:val="center"/>
            </w:pPr>
            <w:r>
              <w:t>-</w:t>
            </w:r>
          </w:p>
        </w:tc>
      </w:tr>
      <w:tr w:rsidR="00725093" w:rsidRPr="000D6F51">
        <w:tc>
          <w:tcPr>
            <w:tcW w:w="4219" w:type="dxa"/>
            <w:vAlign w:val="center"/>
          </w:tcPr>
          <w:p w:rsidR="00725093" w:rsidRPr="000D6F51" w:rsidRDefault="00725093" w:rsidP="000D6F51">
            <w:pPr>
              <w:spacing w:line="360" w:lineRule="auto"/>
              <w:jc w:val="both"/>
              <w:rPr>
                <w:b/>
              </w:rPr>
            </w:pPr>
            <w:r>
              <w:rPr>
                <w:b/>
              </w:rPr>
              <w:t>Итого</w:t>
            </w:r>
            <w:r w:rsidRPr="000D6F51">
              <w:rPr>
                <w:b/>
              </w:rPr>
              <w:t xml:space="preserve"> (п.1+2+3+4)</w:t>
            </w:r>
          </w:p>
        </w:tc>
        <w:tc>
          <w:tcPr>
            <w:tcW w:w="1469" w:type="dxa"/>
            <w:vAlign w:val="center"/>
          </w:tcPr>
          <w:p w:rsidR="00725093" w:rsidRPr="000D6F51" w:rsidRDefault="00725093" w:rsidP="00287026">
            <w:pPr>
              <w:pStyle w:val="a3"/>
              <w:spacing w:line="360" w:lineRule="auto"/>
              <w:ind w:firstLine="0"/>
              <w:jc w:val="center"/>
              <w:rPr>
                <w:b/>
                <w:szCs w:val="24"/>
              </w:rPr>
            </w:pPr>
            <w:r>
              <w:rPr>
                <w:b/>
                <w:szCs w:val="24"/>
              </w:rPr>
              <w:t>52 728 290</w:t>
            </w:r>
          </w:p>
        </w:tc>
        <w:tc>
          <w:tcPr>
            <w:tcW w:w="1440" w:type="dxa"/>
            <w:vAlign w:val="center"/>
          </w:tcPr>
          <w:p w:rsidR="00725093" w:rsidRPr="000D6F51" w:rsidRDefault="00B203D7" w:rsidP="00287026">
            <w:pPr>
              <w:pStyle w:val="a3"/>
              <w:spacing w:line="360" w:lineRule="auto"/>
              <w:ind w:firstLine="0"/>
              <w:jc w:val="center"/>
              <w:rPr>
                <w:b/>
                <w:szCs w:val="24"/>
              </w:rPr>
            </w:pPr>
            <w:r>
              <w:rPr>
                <w:b/>
                <w:szCs w:val="24"/>
              </w:rPr>
              <w:t>80 707 586</w:t>
            </w:r>
          </w:p>
        </w:tc>
        <w:tc>
          <w:tcPr>
            <w:tcW w:w="1344" w:type="dxa"/>
            <w:vAlign w:val="center"/>
          </w:tcPr>
          <w:p w:rsidR="00725093" w:rsidRPr="000D6F51" w:rsidRDefault="00723304" w:rsidP="00287026">
            <w:pPr>
              <w:pStyle w:val="a3"/>
              <w:spacing w:line="360" w:lineRule="auto"/>
              <w:ind w:firstLine="0"/>
              <w:jc w:val="center"/>
              <w:rPr>
                <w:b/>
                <w:szCs w:val="24"/>
              </w:rPr>
            </w:pPr>
            <w:r>
              <w:rPr>
                <w:b/>
                <w:szCs w:val="24"/>
              </w:rPr>
              <w:t>79 429 608</w:t>
            </w:r>
          </w:p>
        </w:tc>
        <w:tc>
          <w:tcPr>
            <w:tcW w:w="1665" w:type="dxa"/>
            <w:vAlign w:val="center"/>
          </w:tcPr>
          <w:p w:rsidR="00725093" w:rsidRPr="000D6F51" w:rsidRDefault="0054310F" w:rsidP="00287026">
            <w:pPr>
              <w:pStyle w:val="a3"/>
              <w:spacing w:line="360" w:lineRule="auto"/>
              <w:ind w:firstLine="0"/>
              <w:jc w:val="center"/>
              <w:rPr>
                <w:b/>
                <w:szCs w:val="24"/>
              </w:rPr>
            </w:pPr>
            <w:r>
              <w:rPr>
                <w:b/>
                <w:szCs w:val="24"/>
              </w:rPr>
              <w:t>26 701 318</w:t>
            </w:r>
          </w:p>
        </w:tc>
      </w:tr>
      <w:tr w:rsidR="00725093" w:rsidRPr="000D6F51">
        <w:tc>
          <w:tcPr>
            <w:tcW w:w="4219" w:type="dxa"/>
            <w:vAlign w:val="center"/>
          </w:tcPr>
          <w:p w:rsidR="00725093" w:rsidRPr="00F45023" w:rsidRDefault="00725093" w:rsidP="000D6F51">
            <w:pPr>
              <w:spacing w:line="360" w:lineRule="auto"/>
              <w:jc w:val="both"/>
            </w:pPr>
            <w:r w:rsidRPr="00F45023">
              <w:t>П1=стр.620</w:t>
            </w:r>
          </w:p>
        </w:tc>
        <w:tc>
          <w:tcPr>
            <w:tcW w:w="1469" w:type="dxa"/>
            <w:vAlign w:val="center"/>
          </w:tcPr>
          <w:p w:rsidR="00725093" w:rsidRPr="000D6F51" w:rsidRDefault="00725093" w:rsidP="00287026">
            <w:pPr>
              <w:pStyle w:val="a3"/>
              <w:spacing w:line="360" w:lineRule="auto"/>
              <w:ind w:firstLine="0"/>
              <w:jc w:val="center"/>
              <w:rPr>
                <w:szCs w:val="24"/>
              </w:rPr>
            </w:pPr>
            <w:r>
              <w:rPr>
                <w:szCs w:val="24"/>
              </w:rPr>
              <w:t>15 682 427</w:t>
            </w:r>
          </w:p>
        </w:tc>
        <w:tc>
          <w:tcPr>
            <w:tcW w:w="1440" w:type="dxa"/>
            <w:vAlign w:val="center"/>
          </w:tcPr>
          <w:p w:rsidR="00725093" w:rsidRPr="000D6F51" w:rsidRDefault="00725093" w:rsidP="00287026">
            <w:pPr>
              <w:pStyle w:val="a3"/>
              <w:spacing w:line="360" w:lineRule="auto"/>
              <w:ind w:firstLine="0"/>
              <w:jc w:val="center"/>
              <w:rPr>
                <w:szCs w:val="24"/>
              </w:rPr>
            </w:pPr>
            <w:r>
              <w:rPr>
                <w:szCs w:val="24"/>
              </w:rPr>
              <w:t>9 783 889</w:t>
            </w:r>
          </w:p>
        </w:tc>
        <w:tc>
          <w:tcPr>
            <w:tcW w:w="1344" w:type="dxa"/>
            <w:vAlign w:val="center"/>
          </w:tcPr>
          <w:p w:rsidR="00725093" w:rsidRPr="000D6F51" w:rsidRDefault="00725093" w:rsidP="00287026">
            <w:pPr>
              <w:pStyle w:val="a3"/>
              <w:spacing w:line="360" w:lineRule="auto"/>
              <w:ind w:firstLine="0"/>
              <w:jc w:val="center"/>
              <w:rPr>
                <w:szCs w:val="24"/>
              </w:rPr>
            </w:pPr>
            <w:r>
              <w:rPr>
                <w:szCs w:val="24"/>
              </w:rPr>
              <w:t>18 756 494</w:t>
            </w:r>
          </w:p>
        </w:tc>
        <w:tc>
          <w:tcPr>
            <w:tcW w:w="1665" w:type="dxa"/>
            <w:vAlign w:val="center"/>
          </w:tcPr>
          <w:p w:rsidR="00725093" w:rsidRPr="000E7F26" w:rsidRDefault="0054310F" w:rsidP="00287026">
            <w:pPr>
              <w:pStyle w:val="a4"/>
              <w:spacing w:line="360" w:lineRule="auto"/>
              <w:ind w:left="0"/>
              <w:jc w:val="center"/>
            </w:pPr>
            <w:r>
              <w:t>3 074 067</w:t>
            </w:r>
          </w:p>
        </w:tc>
      </w:tr>
      <w:tr w:rsidR="00725093" w:rsidRPr="000D6F51">
        <w:tc>
          <w:tcPr>
            <w:tcW w:w="4219" w:type="dxa"/>
            <w:vAlign w:val="center"/>
          </w:tcPr>
          <w:p w:rsidR="00725093" w:rsidRPr="00F45023" w:rsidRDefault="00725093" w:rsidP="000D6F51">
            <w:pPr>
              <w:spacing w:line="360" w:lineRule="auto"/>
              <w:jc w:val="both"/>
            </w:pPr>
            <w:r w:rsidRPr="00F45023">
              <w:t>П2=стр.610+стр.630+стр.660</w:t>
            </w:r>
          </w:p>
        </w:tc>
        <w:tc>
          <w:tcPr>
            <w:tcW w:w="1469" w:type="dxa"/>
            <w:vAlign w:val="center"/>
          </w:tcPr>
          <w:p w:rsidR="00725093" w:rsidRPr="000E7F26" w:rsidRDefault="00725093" w:rsidP="00287026">
            <w:pPr>
              <w:pStyle w:val="a4"/>
              <w:spacing w:line="360" w:lineRule="auto"/>
              <w:ind w:left="0"/>
              <w:jc w:val="center"/>
            </w:pPr>
            <w:r>
              <w:t>-</w:t>
            </w:r>
          </w:p>
        </w:tc>
        <w:tc>
          <w:tcPr>
            <w:tcW w:w="1440" w:type="dxa"/>
            <w:vAlign w:val="center"/>
          </w:tcPr>
          <w:p w:rsidR="00725093" w:rsidRPr="000E7F26" w:rsidRDefault="00725093" w:rsidP="00287026">
            <w:pPr>
              <w:pStyle w:val="a4"/>
              <w:spacing w:line="360" w:lineRule="auto"/>
              <w:ind w:left="0"/>
              <w:jc w:val="center"/>
            </w:pPr>
            <w:r>
              <w:t>-</w:t>
            </w:r>
          </w:p>
        </w:tc>
        <w:tc>
          <w:tcPr>
            <w:tcW w:w="1344" w:type="dxa"/>
            <w:vAlign w:val="center"/>
          </w:tcPr>
          <w:p w:rsidR="00725093" w:rsidRPr="000E7F26" w:rsidRDefault="00D95A26" w:rsidP="00287026">
            <w:pPr>
              <w:pStyle w:val="a4"/>
              <w:spacing w:line="360" w:lineRule="auto"/>
              <w:ind w:left="0"/>
              <w:jc w:val="center"/>
            </w:pPr>
            <w:r>
              <w:t>-</w:t>
            </w:r>
          </w:p>
        </w:tc>
        <w:tc>
          <w:tcPr>
            <w:tcW w:w="1665" w:type="dxa"/>
            <w:vAlign w:val="center"/>
          </w:tcPr>
          <w:p w:rsidR="00725093" w:rsidRPr="000E7F26" w:rsidRDefault="0054310F" w:rsidP="00287026">
            <w:pPr>
              <w:pStyle w:val="a4"/>
              <w:spacing w:line="360" w:lineRule="auto"/>
              <w:ind w:left="0"/>
              <w:jc w:val="center"/>
            </w:pPr>
            <w:r>
              <w:t>-</w:t>
            </w:r>
          </w:p>
        </w:tc>
      </w:tr>
      <w:tr w:rsidR="00725093" w:rsidRPr="000D6F51">
        <w:tc>
          <w:tcPr>
            <w:tcW w:w="4219" w:type="dxa"/>
            <w:vAlign w:val="center"/>
          </w:tcPr>
          <w:p w:rsidR="00725093" w:rsidRPr="00F45023" w:rsidRDefault="00725093" w:rsidP="000D6F51">
            <w:pPr>
              <w:spacing w:line="360" w:lineRule="auto"/>
              <w:jc w:val="both"/>
            </w:pPr>
            <w:r w:rsidRPr="00F45023">
              <w:t>П3=стр.590</w:t>
            </w:r>
          </w:p>
        </w:tc>
        <w:tc>
          <w:tcPr>
            <w:tcW w:w="1469" w:type="dxa"/>
            <w:vAlign w:val="center"/>
          </w:tcPr>
          <w:p w:rsidR="00725093" w:rsidRPr="000E7F26" w:rsidRDefault="00725093" w:rsidP="00287026">
            <w:pPr>
              <w:pStyle w:val="a4"/>
              <w:spacing w:line="360" w:lineRule="auto"/>
              <w:ind w:left="0"/>
              <w:jc w:val="center"/>
            </w:pPr>
            <w:r>
              <w:t>-</w:t>
            </w:r>
          </w:p>
        </w:tc>
        <w:tc>
          <w:tcPr>
            <w:tcW w:w="1440" w:type="dxa"/>
            <w:vAlign w:val="center"/>
          </w:tcPr>
          <w:p w:rsidR="00725093" w:rsidRPr="000E7F26" w:rsidRDefault="00725093" w:rsidP="00287026">
            <w:pPr>
              <w:pStyle w:val="a4"/>
              <w:spacing w:line="360" w:lineRule="auto"/>
              <w:ind w:left="0"/>
              <w:jc w:val="center"/>
            </w:pPr>
            <w:r>
              <w:t>-</w:t>
            </w:r>
          </w:p>
        </w:tc>
        <w:tc>
          <w:tcPr>
            <w:tcW w:w="1344" w:type="dxa"/>
            <w:vAlign w:val="center"/>
          </w:tcPr>
          <w:p w:rsidR="00725093" w:rsidRPr="000E7F26" w:rsidRDefault="00D95A26" w:rsidP="00287026">
            <w:pPr>
              <w:pStyle w:val="a4"/>
              <w:spacing w:line="360" w:lineRule="auto"/>
              <w:ind w:left="0"/>
              <w:jc w:val="center"/>
            </w:pPr>
            <w:r>
              <w:t>-</w:t>
            </w:r>
          </w:p>
        </w:tc>
        <w:tc>
          <w:tcPr>
            <w:tcW w:w="1665" w:type="dxa"/>
            <w:vAlign w:val="center"/>
          </w:tcPr>
          <w:p w:rsidR="00725093" w:rsidRPr="000E7F26" w:rsidRDefault="0054310F" w:rsidP="00287026">
            <w:pPr>
              <w:pStyle w:val="a4"/>
              <w:spacing w:line="360" w:lineRule="auto"/>
              <w:ind w:left="0"/>
              <w:jc w:val="center"/>
            </w:pPr>
            <w:r>
              <w:t>-</w:t>
            </w:r>
          </w:p>
        </w:tc>
      </w:tr>
      <w:tr w:rsidR="00725093" w:rsidRPr="000D6F51">
        <w:tc>
          <w:tcPr>
            <w:tcW w:w="4219" w:type="dxa"/>
            <w:vAlign w:val="center"/>
          </w:tcPr>
          <w:p w:rsidR="00725093" w:rsidRPr="00F45023" w:rsidRDefault="00725093" w:rsidP="000D6F51">
            <w:pPr>
              <w:spacing w:line="360" w:lineRule="auto"/>
              <w:jc w:val="both"/>
            </w:pPr>
            <w:r w:rsidRPr="00F45023">
              <w:t>П4=3 раздел пассива + стр.630 + стр. 640 + стр.650</w:t>
            </w:r>
          </w:p>
        </w:tc>
        <w:tc>
          <w:tcPr>
            <w:tcW w:w="1469" w:type="dxa"/>
            <w:vAlign w:val="center"/>
          </w:tcPr>
          <w:p w:rsidR="00725093" w:rsidRPr="000E7F26" w:rsidRDefault="00725093" w:rsidP="00287026">
            <w:pPr>
              <w:pStyle w:val="a4"/>
              <w:spacing w:line="360" w:lineRule="auto"/>
              <w:ind w:left="0"/>
              <w:jc w:val="center"/>
            </w:pPr>
            <w:r>
              <w:t>3 175 147</w:t>
            </w:r>
          </w:p>
        </w:tc>
        <w:tc>
          <w:tcPr>
            <w:tcW w:w="1440" w:type="dxa"/>
            <w:vAlign w:val="center"/>
          </w:tcPr>
          <w:p w:rsidR="00725093" w:rsidRPr="000E7F26" w:rsidRDefault="00725093" w:rsidP="00287026">
            <w:pPr>
              <w:pStyle w:val="a4"/>
              <w:spacing w:line="360" w:lineRule="auto"/>
              <w:ind w:left="0"/>
              <w:jc w:val="center"/>
            </w:pPr>
            <w:r>
              <w:t>6 779 900</w:t>
            </w:r>
          </w:p>
        </w:tc>
        <w:tc>
          <w:tcPr>
            <w:tcW w:w="1344" w:type="dxa"/>
            <w:vAlign w:val="center"/>
          </w:tcPr>
          <w:p w:rsidR="00725093" w:rsidRPr="000E7F26" w:rsidRDefault="00D95A26" w:rsidP="00287026">
            <w:pPr>
              <w:pStyle w:val="a4"/>
              <w:spacing w:line="360" w:lineRule="auto"/>
              <w:ind w:left="0"/>
              <w:jc w:val="center"/>
            </w:pPr>
            <w:r>
              <w:t>4 234 681</w:t>
            </w:r>
          </w:p>
        </w:tc>
        <w:tc>
          <w:tcPr>
            <w:tcW w:w="1665" w:type="dxa"/>
            <w:vAlign w:val="center"/>
          </w:tcPr>
          <w:p w:rsidR="00725093" w:rsidRPr="000E7F26" w:rsidRDefault="008E0406" w:rsidP="00287026">
            <w:pPr>
              <w:pStyle w:val="a4"/>
              <w:spacing w:line="360" w:lineRule="auto"/>
              <w:ind w:left="0"/>
              <w:jc w:val="center"/>
            </w:pPr>
            <w:r>
              <w:t>1 059 534</w:t>
            </w:r>
          </w:p>
        </w:tc>
      </w:tr>
      <w:tr w:rsidR="00725093" w:rsidRPr="000D6F51">
        <w:tc>
          <w:tcPr>
            <w:tcW w:w="4219" w:type="dxa"/>
            <w:vAlign w:val="center"/>
          </w:tcPr>
          <w:p w:rsidR="00725093" w:rsidRPr="000D6F51" w:rsidRDefault="00725093" w:rsidP="00577FDB">
            <w:pPr>
              <w:spacing w:line="360" w:lineRule="auto"/>
              <w:jc w:val="both"/>
              <w:rPr>
                <w:b/>
              </w:rPr>
            </w:pPr>
            <w:r>
              <w:rPr>
                <w:b/>
              </w:rPr>
              <w:t>Итого</w:t>
            </w:r>
            <w:r w:rsidRPr="000D6F51">
              <w:rPr>
                <w:b/>
              </w:rPr>
              <w:t xml:space="preserve"> (п.1+2+3+4)</w:t>
            </w:r>
          </w:p>
        </w:tc>
        <w:tc>
          <w:tcPr>
            <w:tcW w:w="1469" w:type="dxa"/>
            <w:vAlign w:val="center"/>
          </w:tcPr>
          <w:p w:rsidR="00725093" w:rsidRPr="000D6F51" w:rsidRDefault="00725093" w:rsidP="00287026">
            <w:pPr>
              <w:pStyle w:val="a4"/>
              <w:spacing w:line="360" w:lineRule="auto"/>
              <w:ind w:left="0"/>
              <w:jc w:val="center"/>
              <w:rPr>
                <w:b/>
              </w:rPr>
            </w:pPr>
            <w:r>
              <w:rPr>
                <w:b/>
              </w:rPr>
              <w:t>18 857 574</w:t>
            </w:r>
          </w:p>
        </w:tc>
        <w:tc>
          <w:tcPr>
            <w:tcW w:w="1440" w:type="dxa"/>
            <w:vAlign w:val="center"/>
          </w:tcPr>
          <w:p w:rsidR="00725093" w:rsidRPr="000D6F51" w:rsidRDefault="00B203D7" w:rsidP="00287026">
            <w:pPr>
              <w:pStyle w:val="a4"/>
              <w:spacing w:line="360" w:lineRule="auto"/>
              <w:ind w:left="0"/>
              <w:jc w:val="center"/>
              <w:rPr>
                <w:b/>
              </w:rPr>
            </w:pPr>
            <w:r>
              <w:rPr>
                <w:b/>
              </w:rPr>
              <w:t>16 563 789</w:t>
            </w:r>
          </w:p>
        </w:tc>
        <w:tc>
          <w:tcPr>
            <w:tcW w:w="1344" w:type="dxa"/>
            <w:vAlign w:val="center"/>
          </w:tcPr>
          <w:p w:rsidR="00725093" w:rsidRPr="000D6F51" w:rsidRDefault="003B3D6C" w:rsidP="00287026">
            <w:pPr>
              <w:pStyle w:val="a4"/>
              <w:spacing w:line="360" w:lineRule="auto"/>
              <w:ind w:left="0"/>
              <w:jc w:val="center"/>
              <w:rPr>
                <w:b/>
              </w:rPr>
            </w:pPr>
            <w:r>
              <w:rPr>
                <w:b/>
              </w:rPr>
              <w:t>22 991 175</w:t>
            </w:r>
          </w:p>
        </w:tc>
        <w:tc>
          <w:tcPr>
            <w:tcW w:w="1665" w:type="dxa"/>
            <w:vAlign w:val="center"/>
          </w:tcPr>
          <w:p w:rsidR="00725093" w:rsidRPr="000D6F51" w:rsidRDefault="008E0406" w:rsidP="00287026">
            <w:pPr>
              <w:pStyle w:val="a4"/>
              <w:spacing w:line="360" w:lineRule="auto"/>
              <w:ind w:left="0"/>
              <w:jc w:val="center"/>
              <w:rPr>
                <w:b/>
              </w:rPr>
            </w:pPr>
            <w:r>
              <w:rPr>
                <w:b/>
              </w:rPr>
              <w:t>4 133 601</w:t>
            </w:r>
          </w:p>
        </w:tc>
      </w:tr>
      <w:tr w:rsidR="00725093" w:rsidRPr="000D6F51">
        <w:tc>
          <w:tcPr>
            <w:tcW w:w="4219" w:type="dxa"/>
            <w:vAlign w:val="center"/>
          </w:tcPr>
          <w:p w:rsidR="00725093" w:rsidRPr="00F45023" w:rsidRDefault="00725093" w:rsidP="000D6F51">
            <w:pPr>
              <w:spacing w:line="360" w:lineRule="auto"/>
              <w:jc w:val="both"/>
            </w:pPr>
            <w:r w:rsidRPr="00F45023">
              <w:t>Платежный излишек или недостаток</w:t>
            </w:r>
          </w:p>
          <w:p w:rsidR="00725093" w:rsidRPr="00F45023" w:rsidRDefault="00725093" w:rsidP="000D6F51">
            <w:pPr>
              <w:spacing w:line="360" w:lineRule="auto"/>
              <w:jc w:val="both"/>
            </w:pPr>
            <w:r w:rsidRPr="00F45023">
              <w:t>А1-П1</w:t>
            </w:r>
          </w:p>
        </w:tc>
        <w:tc>
          <w:tcPr>
            <w:tcW w:w="1469" w:type="dxa"/>
            <w:vAlign w:val="center"/>
          </w:tcPr>
          <w:p w:rsidR="00725093" w:rsidRPr="000E7F26" w:rsidRDefault="00725093" w:rsidP="00287026">
            <w:pPr>
              <w:pStyle w:val="a4"/>
              <w:spacing w:line="360" w:lineRule="auto"/>
              <w:ind w:left="0"/>
              <w:jc w:val="center"/>
            </w:pPr>
            <w:r>
              <w:t>22 945 960</w:t>
            </w:r>
          </w:p>
        </w:tc>
        <w:tc>
          <w:tcPr>
            <w:tcW w:w="1440" w:type="dxa"/>
            <w:vAlign w:val="center"/>
          </w:tcPr>
          <w:p w:rsidR="00725093" w:rsidRPr="000E7F26" w:rsidRDefault="00CE6645" w:rsidP="00287026">
            <w:pPr>
              <w:pStyle w:val="a4"/>
              <w:spacing w:line="360" w:lineRule="auto"/>
              <w:ind w:left="0"/>
              <w:jc w:val="center"/>
            </w:pPr>
            <w:r>
              <w:t>57 022 038</w:t>
            </w:r>
          </w:p>
        </w:tc>
        <w:tc>
          <w:tcPr>
            <w:tcW w:w="1344" w:type="dxa"/>
            <w:vAlign w:val="center"/>
          </w:tcPr>
          <w:p w:rsidR="00725093" w:rsidRPr="000D6F51" w:rsidRDefault="00E54BF8" w:rsidP="00287026">
            <w:pPr>
              <w:pStyle w:val="a3"/>
              <w:spacing w:line="360" w:lineRule="auto"/>
              <w:ind w:firstLine="0"/>
              <w:jc w:val="center"/>
              <w:rPr>
                <w:szCs w:val="24"/>
              </w:rPr>
            </w:pPr>
            <w:r>
              <w:rPr>
                <w:szCs w:val="24"/>
              </w:rPr>
              <w:t>48 882 434</w:t>
            </w:r>
          </w:p>
        </w:tc>
        <w:tc>
          <w:tcPr>
            <w:tcW w:w="1665" w:type="dxa"/>
            <w:vAlign w:val="center"/>
          </w:tcPr>
          <w:p w:rsidR="00725093" w:rsidRPr="000D6F51" w:rsidRDefault="008E0406" w:rsidP="00287026">
            <w:pPr>
              <w:pStyle w:val="a3"/>
              <w:spacing w:line="360" w:lineRule="auto"/>
              <w:ind w:firstLine="0"/>
              <w:jc w:val="center"/>
              <w:rPr>
                <w:szCs w:val="24"/>
              </w:rPr>
            </w:pPr>
            <w:r>
              <w:rPr>
                <w:szCs w:val="24"/>
              </w:rPr>
              <w:t>25 936 474</w:t>
            </w:r>
          </w:p>
        </w:tc>
      </w:tr>
      <w:tr w:rsidR="008E0406" w:rsidRPr="000D6F51">
        <w:tc>
          <w:tcPr>
            <w:tcW w:w="4219" w:type="dxa"/>
            <w:vAlign w:val="center"/>
          </w:tcPr>
          <w:p w:rsidR="008E0406" w:rsidRPr="00F45023" w:rsidRDefault="008E0406" w:rsidP="000D6F51">
            <w:pPr>
              <w:spacing w:line="360" w:lineRule="auto"/>
              <w:jc w:val="both"/>
            </w:pPr>
            <w:r w:rsidRPr="00F45023">
              <w:t>А2-П2</w:t>
            </w:r>
          </w:p>
        </w:tc>
        <w:tc>
          <w:tcPr>
            <w:tcW w:w="1469" w:type="dxa"/>
            <w:vAlign w:val="center"/>
          </w:tcPr>
          <w:p w:rsidR="008E0406" w:rsidRPr="000D6F51" w:rsidRDefault="008E0406" w:rsidP="00287026">
            <w:pPr>
              <w:pStyle w:val="a3"/>
              <w:spacing w:line="360" w:lineRule="auto"/>
              <w:ind w:firstLine="0"/>
              <w:jc w:val="center"/>
              <w:rPr>
                <w:szCs w:val="24"/>
              </w:rPr>
            </w:pPr>
            <w:r>
              <w:rPr>
                <w:szCs w:val="24"/>
              </w:rPr>
              <w:t>7 756 147</w:t>
            </w:r>
          </w:p>
        </w:tc>
        <w:tc>
          <w:tcPr>
            <w:tcW w:w="1440" w:type="dxa"/>
            <w:vAlign w:val="center"/>
          </w:tcPr>
          <w:p w:rsidR="008E0406" w:rsidRPr="000D6F51" w:rsidRDefault="008E0406" w:rsidP="00287026">
            <w:pPr>
              <w:pStyle w:val="a3"/>
              <w:spacing w:line="360" w:lineRule="auto"/>
              <w:ind w:firstLine="0"/>
              <w:jc w:val="center"/>
              <w:rPr>
                <w:szCs w:val="24"/>
              </w:rPr>
            </w:pPr>
            <w:r>
              <w:rPr>
                <w:szCs w:val="24"/>
              </w:rPr>
              <w:t>7 360 957</w:t>
            </w:r>
          </w:p>
        </w:tc>
        <w:tc>
          <w:tcPr>
            <w:tcW w:w="1344" w:type="dxa"/>
            <w:vAlign w:val="center"/>
          </w:tcPr>
          <w:p w:rsidR="008E0406" w:rsidRPr="000D6F51" w:rsidRDefault="008E0406" w:rsidP="00287026">
            <w:pPr>
              <w:pStyle w:val="a3"/>
              <w:spacing w:line="360" w:lineRule="auto"/>
              <w:ind w:firstLine="0"/>
              <w:jc w:val="center"/>
              <w:rPr>
                <w:szCs w:val="24"/>
              </w:rPr>
            </w:pPr>
            <w:r>
              <w:rPr>
                <w:szCs w:val="24"/>
              </w:rPr>
              <w:t>5 330 951</w:t>
            </w:r>
          </w:p>
        </w:tc>
        <w:tc>
          <w:tcPr>
            <w:tcW w:w="1665" w:type="dxa"/>
            <w:vAlign w:val="center"/>
          </w:tcPr>
          <w:p w:rsidR="008E0406" w:rsidRPr="000E7F26" w:rsidRDefault="008E0406" w:rsidP="00287026">
            <w:pPr>
              <w:pStyle w:val="a4"/>
              <w:spacing w:line="360" w:lineRule="auto"/>
              <w:ind w:left="0"/>
              <w:jc w:val="center"/>
            </w:pPr>
            <w:r>
              <w:t>-2 425 196</w:t>
            </w:r>
          </w:p>
        </w:tc>
      </w:tr>
      <w:tr w:rsidR="008E0406" w:rsidRPr="000D6F51">
        <w:tc>
          <w:tcPr>
            <w:tcW w:w="4219" w:type="dxa"/>
            <w:vAlign w:val="center"/>
          </w:tcPr>
          <w:p w:rsidR="008E0406" w:rsidRPr="00F45023" w:rsidRDefault="008E0406" w:rsidP="000D6F51">
            <w:pPr>
              <w:spacing w:line="360" w:lineRule="auto"/>
              <w:jc w:val="both"/>
            </w:pPr>
            <w:r w:rsidRPr="00F45023">
              <w:t>А3-П3</w:t>
            </w:r>
          </w:p>
        </w:tc>
        <w:tc>
          <w:tcPr>
            <w:tcW w:w="1469" w:type="dxa"/>
            <w:vAlign w:val="center"/>
          </w:tcPr>
          <w:p w:rsidR="008E0406" w:rsidRPr="000E7F26" w:rsidRDefault="008E0406" w:rsidP="00287026">
            <w:pPr>
              <w:pStyle w:val="a4"/>
              <w:spacing w:line="360" w:lineRule="auto"/>
              <w:ind w:left="0"/>
              <w:jc w:val="center"/>
            </w:pPr>
            <w:r>
              <w:t>2 175 580</w:t>
            </w:r>
          </w:p>
        </w:tc>
        <w:tc>
          <w:tcPr>
            <w:tcW w:w="1440" w:type="dxa"/>
            <w:vAlign w:val="center"/>
          </w:tcPr>
          <w:p w:rsidR="008E0406" w:rsidRPr="000E7F26" w:rsidRDefault="008E0406" w:rsidP="00287026">
            <w:pPr>
              <w:pStyle w:val="a4"/>
              <w:spacing w:line="360" w:lineRule="auto"/>
              <w:ind w:left="0"/>
              <w:jc w:val="center"/>
            </w:pPr>
            <w:r>
              <w:t>2 372 526</w:t>
            </w:r>
          </w:p>
        </w:tc>
        <w:tc>
          <w:tcPr>
            <w:tcW w:w="1344" w:type="dxa"/>
            <w:vAlign w:val="center"/>
          </w:tcPr>
          <w:p w:rsidR="008E0406" w:rsidRPr="000E7F26" w:rsidRDefault="008E0406" w:rsidP="00287026">
            <w:pPr>
              <w:pStyle w:val="a4"/>
              <w:spacing w:line="360" w:lineRule="auto"/>
              <w:ind w:left="0"/>
              <w:jc w:val="center"/>
            </w:pPr>
            <w:r>
              <w:t>2 291 553</w:t>
            </w:r>
          </w:p>
        </w:tc>
        <w:tc>
          <w:tcPr>
            <w:tcW w:w="1665" w:type="dxa"/>
            <w:vAlign w:val="center"/>
          </w:tcPr>
          <w:p w:rsidR="008E0406" w:rsidRPr="000E7F26" w:rsidRDefault="008E0406" w:rsidP="00287026">
            <w:pPr>
              <w:pStyle w:val="a4"/>
              <w:spacing w:line="360" w:lineRule="auto"/>
              <w:ind w:left="0"/>
              <w:jc w:val="center"/>
            </w:pPr>
            <w:r>
              <w:t>115 973</w:t>
            </w:r>
          </w:p>
        </w:tc>
      </w:tr>
      <w:tr w:rsidR="008E0406" w:rsidRPr="000D6F51">
        <w:tc>
          <w:tcPr>
            <w:tcW w:w="4219" w:type="dxa"/>
            <w:vAlign w:val="center"/>
          </w:tcPr>
          <w:p w:rsidR="008E0406" w:rsidRPr="00F45023" w:rsidRDefault="008E0406" w:rsidP="000D6F51">
            <w:pPr>
              <w:spacing w:line="360" w:lineRule="auto"/>
              <w:jc w:val="both"/>
            </w:pPr>
            <w:r w:rsidRPr="00F45023">
              <w:t>А4-П4</w:t>
            </w:r>
          </w:p>
        </w:tc>
        <w:tc>
          <w:tcPr>
            <w:tcW w:w="1469" w:type="dxa"/>
            <w:vAlign w:val="center"/>
          </w:tcPr>
          <w:p w:rsidR="008E0406" w:rsidRPr="000D6F51" w:rsidRDefault="008E0406" w:rsidP="00287026">
            <w:pPr>
              <w:pStyle w:val="a3"/>
              <w:spacing w:line="360" w:lineRule="auto"/>
              <w:ind w:firstLine="0"/>
              <w:jc w:val="center"/>
              <w:rPr>
                <w:szCs w:val="24"/>
              </w:rPr>
            </w:pPr>
            <w:r>
              <w:rPr>
                <w:szCs w:val="24"/>
              </w:rPr>
              <w:t>993 029</w:t>
            </w:r>
          </w:p>
        </w:tc>
        <w:tc>
          <w:tcPr>
            <w:tcW w:w="1440" w:type="dxa"/>
            <w:vAlign w:val="center"/>
          </w:tcPr>
          <w:p w:rsidR="008E0406" w:rsidRPr="000D6F51" w:rsidRDefault="008E0406" w:rsidP="00287026">
            <w:pPr>
              <w:pStyle w:val="a3"/>
              <w:spacing w:line="360" w:lineRule="auto"/>
              <w:ind w:firstLine="0"/>
              <w:jc w:val="center"/>
              <w:rPr>
                <w:szCs w:val="24"/>
              </w:rPr>
            </w:pPr>
            <w:r>
              <w:rPr>
                <w:szCs w:val="24"/>
              </w:rPr>
              <w:t>-2 611 724</w:t>
            </w:r>
          </w:p>
        </w:tc>
        <w:tc>
          <w:tcPr>
            <w:tcW w:w="1344" w:type="dxa"/>
            <w:vAlign w:val="center"/>
          </w:tcPr>
          <w:p w:rsidR="008E0406" w:rsidRPr="000D6F51" w:rsidRDefault="008E0406" w:rsidP="00287026">
            <w:pPr>
              <w:pStyle w:val="a3"/>
              <w:spacing w:line="360" w:lineRule="auto"/>
              <w:ind w:firstLine="0"/>
              <w:jc w:val="center"/>
              <w:rPr>
                <w:szCs w:val="24"/>
              </w:rPr>
            </w:pPr>
            <w:r>
              <w:rPr>
                <w:szCs w:val="24"/>
              </w:rPr>
              <w:t>-66 505</w:t>
            </w:r>
          </w:p>
        </w:tc>
        <w:tc>
          <w:tcPr>
            <w:tcW w:w="1665" w:type="dxa"/>
            <w:vAlign w:val="center"/>
          </w:tcPr>
          <w:p w:rsidR="008E0406" w:rsidRPr="000D6F51" w:rsidRDefault="008E0406" w:rsidP="00287026">
            <w:pPr>
              <w:pStyle w:val="a3"/>
              <w:spacing w:line="360" w:lineRule="auto"/>
              <w:ind w:firstLine="0"/>
              <w:jc w:val="center"/>
              <w:rPr>
                <w:szCs w:val="24"/>
              </w:rPr>
            </w:pPr>
            <w:r>
              <w:rPr>
                <w:szCs w:val="24"/>
              </w:rPr>
              <w:t>-1 059 534</w:t>
            </w:r>
          </w:p>
        </w:tc>
      </w:tr>
    </w:tbl>
    <w:p w:rsidR="000E7F26" w:rsidRDefault="000E7F26" w:rsidP="000E7F26">
      <w:pPr>
        <w:pStyle w:val="a3"/>
        <w:spacing w:line="360" w:lineRule="auto"/>
        <w:ind w:firstLine="0"/>
        <w:rPr>
          <w:sz w:val="28"/>
          <w:szCs w:val="28"/>
        </w:rPr>
      </w:pPr>
    </w:p>
    <w:p w:rsidR="00D438D4" w:rsidRDefault="00D438D4" w:rsidP="0016535B">
      <w:pPr>
        <w:pStyle w:val="a3"/>
        <w:spacing w:line="360" w:lineRule="auto"/>
        <w:ind w:firstLine="720"/>
        <w:rPr>
          <w:sz w:val="28"/>
          <w:szCs w:val="28"/>
        </w:rPr>
      </w:pPr>
      <w:r>
        <w:rPr>
          <w:sz w:val="28"/>
          <w:szCs w:val="28"/>
        </w:rPr>
        <w:t>Из таблицы 7</w:t>
      </w:r>
      <w:r w:rsidR="000C06E9" w:rsidRPr="000C06E9">
        <w:rPr>
          <w:sz w:val="28"/>
          <w:szCs w:val="28"/>
        </w:rPr>
        <w:t xml:space="preserve"> видно, </w:t>
      </w:r>
      <w:r w:rsidR="00AE7C78">
        <w:rPr>
          <w:sz w:val="28"/>
          <w:szCs w:val="28"/>
        </w:rPr>
        <w:t xml:space="preserve">что рассматриваемое предприятие в </w:t>
      </w:r>
      <w:smartTag w:uri="urn:schemas-microsoft-com:office:smarttags" w:element="metricconverter">
        <w:smartTagPr>
          <w:attr w:name="ProductID" w:val="2007 г"/>
        </w:smartTagPr>
        <w:r w:rsidR="00AE7C78">
          <w:rPr>
            <w:sz w:val="28"/>
            <w:szCs w:val="28"/>
          </w:rPr>
          <w:t>2007 г</w:t>
        </w:r>
      </w:smartTag>
      <w:r w:rsidR="00AE7C78">
        <w:rPr>
          <w:sz w:val="28"/>
          <w:szCs w:val="28"/>
        </w:rPr>
        <w:t xml:space="preserve">. имело неликвидный баланс, однако в </w:t>
      </w:r>
      <w:smartTag w:uri="urn:schemas-microsoft-com:office:smarttags" w:element="metricconverter">
        <w:smartTagPr>
          <w:attr w:name="ProductID" w:val="2008 г"/>
        </w:smartTagPr>
        <w:r w:rsidR="00AE7C78">
          <w:rPr>
            <w:sz w:val="28"/>
            <w:szCs w:val="28"/>
          </w:rPr>
          <w:t>2008 г</w:t>
        </w:r>
      </w:smartTag>
      <w:r w:rsidR="00AE7C78">
        <w:rPr>
          <w:sz w:val="28"/>
          <w:szCs w:val="28"/>
        </w:rPr>
        <w:t xml:space="preserve">. и </w:t>
      </w:r>
      <w:smartTag w:uri="urn:schemas-microsoft-com:office:smarttags" w:element="metricconverter">
        <w:smartTagPr>
          <w:attr w:name="ProductID" w:val="2009 г"/>
        </w:smartTagPr>
        <w:r w:rsidR="00AE7C78">
          <w:rPr>
            <w:sz w:val="28"/>
            <w:szCs w:val="28"/>
          </w:rPr>
          <w:t>2009 г</w:t>
        </w:r>
      </w:smartTag>
      <w:r w:rsidR="00AE7C78">
        <w:rPr>
          <w:sz w:val="28"/>
          <w:szCs w:val="28"/>
        </w:rPr>
        <w:t>. баланс предприятия стал абсолютно</w:t>
      </w:r>
      <w:r w:rsidR="00153D77">
        <w:rPr>
          <w:sz w:val="28"/>
          <w:szCs w:val="28"/>
        </w:rPr>
        <w:t>-</w:t>
      </w:r>
      <w:r w:rsidR="00AE7C78">
        <w:rPr>
          <w:sz w:val="28"/>
          <w:szCs w:val="28"/>
        </w:rPr>
        <w:t>ликвидным.</w:t>
      </w:r>
      <w:r w:rsidR="0016535B">
        <w:rPr>
          <w:sz w:val="28"/>
          <w:szCs w:val="28"/>
        </w:rPr>
        <w:t xml:space="preserve"> </w:t>
      </w:r>
      <w:r w:rsidR="00AB5E7B">
        <w:rPr>
          <w:sz w:val="28"/>
          <w:szCs w:val="28"/>
        </w:rPr>
        <w:t xml:space="preserve">Это говорит о </w:t>
      </w:r>
      <w:r w:rsidR="000C06E9" w:rsidRPr="000C06E9">
        <w:rPr>
          <w:sz w:val="28"/>
          <w:szCs w:val="28"/>
        </w:rPr>
        <w:t>то</w:t>
      </w:r>
      <w:r w:rsidR="00AB5E7B">
        <w:rPr>
          <w:sz w:val="28"/>
          <w:szCs w:val="28"/>
        </w:rPr>
        <w:t xml:space="preserve">м, что предприятие ведет </w:t>
      </w:r>
      <w:r w:rsidR="000C06E9" w:rsidRPr="000C06E9">
        <w:rPr>
          <w:sz w:val="28"/>
          <w:szCs w:val="28"/>
        </w:rPr>
        <w:t xml:space="preserve">разумную финансовую политику, </w:t>
      </w:r>
      <w:r w:rsidR="00AB5E7B">
        <w:rPr>
          <w:sz w:val="28"/>
          <w:szCs w:val="28"/>
        </w:rPr>
        <w:t xml:space="preserve">мало испытывает трудностей, </w:t>
      </w:r>
      <w:r w:rsidR="000C06E9" w:rsidRPr="000C06E9">
        <w:rPr>
          <w:sz w:val="28"/>
          <w:szCs w:val="28"/>
        </w:rPr>
        <w:t>связанны</w:t>
      </w:r>
      <w:r w:rsidR="00AB5E7B">
        <w:rPr>
          <w:sz w:val="28"/>
          <w:szCs w:val="28"/>
        </w:rPr>
        <w:t>х</w:t>
      </w:r>
      <w:r w:rsidR="000C06E9" w:rsidRPr="000C06E9">
        <w:rPr>
          <w:sz w:val="28"/>
          <w:szCs w:val="28"/>
        </w:rPr>
        <w:t xml:space="preserve"> с основной</w:t>
      </w:r>
      <w:r w:rsidR="00AB5E7B">
        <w:rPr>
          <w:sz w:val="28"/>
          <w:szCs w:val="28"/>
        </w:rPr>
        <w:t xml:space="preserve"> </w:t>
      </w:r>
      <w:r>
        <w:rPr>
          <w:sz w:val="28"/>
          <w:szCs w:val="28"/>
        </w:rPr>
        <w:t>деятельностью</w:t>
      </w:r>
      <w:r w:rsidR="000C06E9" w:rsidRPr="000C06E9">
        <w:rPr>
          <w:sz w:val="28"/>
          <w:szCs w:val="28"/>
        </w:rPr>
        <w:t>.</w:t>
      </w:r>
    </w:p>
    <w:p w:rsidR="000C06E9" w:rsidRDefault="000C06E9" w:rsidP="00D438D4">
      <w:pPr>
        <w:pStyle w:val="a3"/>
        <w:spacing w:line="360" w:lineRule="auto"/>
        <w:ind w:firstLine="720"/>
        <w:rPr>
          <w:sz w:val="28"/>
          <w:szCs w:val="28"/>
        </w:rPr>
      </w:pPr>
      <w:r w:rsidRPr="000C06E9">
        <w:rPr>
          <w:sz w:val="28"/>
          <w:szCs w:val="28"/>
        </w:rPr>
        <w:t>В рамках углубленного анализа в дополнение к абсолютным показателям рассчитаем ряд аналитических показателей – коэффициентов ликвидности:</w:t>
      </w:r>
      <w:r w:rsidR="00D438D4">
        <w:rPr>
          <w:sz w:val="28"/>
          <w:szCs w:val="28"/>
        </w:rPr>
        <w:t xml:space="preserve"> абсолютной ликвидности, текущей ликвидности, вос</w:t>
      </w:r>
      <w:r w:rsidR="005261C2">
        <w:rPr>
          <w:sz w:val="28"/>
          <w:szCs w:val="28"/>
        </w:rPr>
        <w:t>становления платежеспособности.</w:t>
      </w:r>
    </w:p>
    <w:p w:rsidR="001A4F89" w:rsidRDefault="001A4F89" w:rsidP="001A4F89">
      <w:pPr>
        <w:pStyle w:val="a3"/>
        <w:spacing w:line="360" w:lineRule="auto"/>
        <w:ind w:firstLine="0"/>
        <w:rPr>
          <w:sz w:val="28"/>
          <w:szCs w:val="28"/>
        </w:rPr>
      </w:pPr>
      <w:r>
        <w:rPr>
          <w:sz w:val="28"/>
          <w:szCs w:val="28"/>
        </w:rPr>
        <w:t>Таблица 8 – Расчет коэффициентов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1769"/>
        <w:gridCol w:w="1481"/>
        <w:gridCol w:w="1559"/>
        <w:gridCol w:w="1949"/>
      </w:tblGrid>
      <w:tr w:rsidR="005261C2" w:rsidRPr="00B26251">
        <w:trPr>
          <w:trHeight w:val="465"/>
        </w:trPr>
        <w:tc>
          <w:tcPr>
            <w:tcW w:w="3379" w:type="dxa"/>
            <w:vMerge w:val="restart"/>
            <w:vAlign w:val="center"/>
          </w:tcPr>
          <w:p w:rsidR="005261C2" w:rsidRPr="00B26251" w:rsidRDefault="005261C2" w:rsidP="00E80E00">
            <w:pPr>
              <w:spacing w:line="360" w:lineRule="auto"/>
              <w:jc w:val="center"/>
            </w:pPr>
            <w:r w:rsidRPr="00B26251">
              <w:t>Коэффициент</w:t>
            </w:r>
          </w:p>
        </w:tc>
        <w:tc>
          <w:tcPr>
            <w:tcW w:w="1769" w:type="dxa"/>
            <w:vMerge w:val="restart"/>
            <w:vAlign w:val="center"/>
          </w:tcPr>
          <w:p w:rsidR="005261C2" w:rsidRPr="00B26251" w:rsidRDefault="005261C2" w:rsidP="00E80E00">
            <w:pPr>
              <w:spacing w:line="360" w:lineRule="auto"/>
              <w:jc w:val="center"/>
            </w:pPr>
            <w:r>
              <w:t>Норма</w:t>
            </w:r>
          </w:p>
        </w:tc>
        <w:tc>
          <w:tcPr>
            <w:tcW w:w="4989" w:type="dxa"/>
            <w:gridSpan w:val="3"/>
            <w:vAlign w:val="center"/>
          </w:tcPr>
          <w:p w:rsidR="005261C2" w:rsidRPr="00B26251" w:rsidRDefault="00E80E00" w:rsidP="00E80E00">
            <w:pPr>
              <w:spacing w:line="360" w:lineRule="auto"/>
              <w:jc w:val="center"/>
            </w:pPr>
            <w:smartTag w:uri="urn:schemas-microsoft-com:office:smarttags" w:element="metricconverter">
              <w:smartTagPr>
                <w:attr w:name="ProductID" w:val="2009 г"/>
              </w:smartTagPr>
              <w:r>
                <w:t>2009</w:t>
              </w:r>
              <w:r w:rsidR="005261C2">
                <w:t xml:space="preserve"> г</w:t>
              </w:r>
            </w:smartTag>
            <w:r w:rsidR="005261C2">
              <w:t>.</w:t>
            </w:r>
          </w:p>
        </w:tc>
      </w:tr>
      <w:tr w:rsidR="005261C2" w:rsidRPr="00B26251">
        <w:trPr>
          <w:trHeight w:val="135"/>
        </w:trPr>
        <w:tc>
          <w:tcPr>
            <w:tcW w:w="3379" w:type="dxa"/>
            <w:vMerge/>
            <w:vAlign w:val="center"/>
          </w:tcPr>
          <w:p w:rsidR="005261C2" w:rsidRPr="00B26251" w:rsidRDefault="005261C2" w:rsidP="00E80E00">
            <w:pPr>
              <w:spacing w:line="360" w:lineRule="auto"/>
              <w:jc w:val="center"/>
            </w:pPr>
          </w:p>
        </w:tc>
        <w:tc>
          <w:tcPr>
            <w:tcW w:w="1769" w:type="dxa"/>
            <w:vMerge/>
            <w:vAlign w:val="center"/>
          </w:tcPr>
          <w:p w:rsidR="005261C2" w:rsidRDefault="005261C2" w:rsidP="00E80E00">
            <w:pPr>
              <w:spacing w:line="360" w:lineRule="auto"/>
              <w:jc w:val="center"/>
            </w:pPr>
          </w:p>
        </w:tc>
        <w:tc>
          <w:tcPr>
            <w:tcW w:w="1481" w:type="dxa"/>
            <w:vAlign w:val="center"/>
          </w:tcPr>
          <w:p w:rsidR="005261C2" w:rsidRPr="00B26251" w:rsidRDefault="005261C2" w:rsidP="00E80E00">
            <w:pPr>
              <w:spacing w:line="360" w:lineRule="auto"/>
              <w:jc w:val="center"/>
            </w:pPr>
            <w:r>
              <w:t>01.01</w:t>
            </w:r>
          </w:p>
        </w:tc>
        <w:tc>
          <w:tcPr>
            <w:tcW w:w="1559" w:type="dxa"/>
            <w:vAlign w:val="center"/>
          </w:tcPr>
          <w:p w:rsidR="005261C2" w:rsidRPr="00B26251" w:rsidRDefault="005261C2" w:rsidP="00E80E00">
            <w:pPr>
              <w:spacing w:line="360" w:lineRule="auto"/>
              <w:jc w:val="center"/>
            </w:pPr>
            <w:r>
              <w:t>31.12</w:t>
            </w:r>
          </w:p>
        </w:tc>
        <w:tc>
          <w:tcPr>
            <w:tcW w:w="1949" w:type="dxa"/>
            <w:vAlign w:val="center"/>
          </w:tcPr>
          <w:p w:rsidR="005261C2" w:rsidRPr="00B26251" w:rsidRDefault="005261C2" w:rsidP="00E80E00">
            <w:pPr>
              <w:spacing w:line="360" w:lineRule="auto"/>
              <w:jc w:val="center"/>
            </w:pPr>
            <w:r>
              <w:t>Изменения (+/-)</w:t>
            </w:r>
          </w:p>
        </w:tc>
      </w:tr>
      <w:tr w:rsidR="005261C2" w:rsidRPr="00B26251">
        <w:trPr>
          <w:trHeight w:val="783"/>
        </w:trPr>
        <w:tc>
          <w:tcPr>
            <w:tcW w:w="3379" w:type="dxa"/>
            <w:vAlign w:val="center"/>
          </w:tcPr>
          <w:p w:rsidR="005261C2" w:rsidRPr="00B26251" w:rsidRDefault="005261C2" w:rsidP="00E80E00">
            <w:pPr>
              <w:spacing w:line="360" w:lineRule="auto"/>
              <w:jc w:val="center"/>
            </w:pPr>
            <w:r>
              <w:t>Коэффициент абсолютной ликвидности</w:t>
            </w:r>
          </w:p>
        </w:tc>
        <w:tc>
          <w:tcPr>
            <w:tcW w:w="1769" w:type="dxa"/>
            <w:vAlign w:val="center"/>
          </w:tcPr>
          <w:p w:rsidR="00C334D5" w:rsidRDefault="00C334D5" w:rsidP="00E80E00">
            <w:pPr>
              <w:spacing w:line="360" w:lineRule="auto"/>
              <w:jc w:val="center"/>
            </w:pPr>
          </w:p>
          <w:p w:rsidR="005261C2" w:rsidRDefault="005261C2" w:rsidP="00E80E00">
            <w:pPr>
              <w:spacing w:line="360" w:lineRule="auto"/>
              <w:jc w:val="center"/>
            </w:pPr>
            <w:r w:rsidRPr="000D6F51">
              <w:rPr>
                <w:lang w:val="en-US"/>
              </w:rPr>
              <w:t xml:space="preserve">&gt; </w:t>
            </w:r>
            <w:r>
              <w:t>0,2 – 0,25</w:t>
            </w:r>
          </w:p>
          <w:p w:rsidR="005261C2" w:rsidRPr="005261C2" w:rsidRDefault="005261C2" w:rsidP="00E80E00">
            <w:pPr>
              <w:spacing w:line="360" w:lineRule="auto"/>
              <w:jc w:val="center"/>
            </w:pPr>
          </w:p>
        </w:tc>
        <w:tc>
          <w:tcPr>
            <w:tcW w:w="1481" w:type="dxa"/>
            <w:vAlign w:val="center"/>
          </w:tcPr>
          <w:p w:rsidR="00C334D5" w:rsidRDefault="00C334D5" w:rsidP="00E80E00">
            <w:pPr>
              <w:spacing w:line="360" w:lineRule="auto"/>
              <w:jc w:val="center"/>
            </w:pPr>
          </w:p>
          <w:p w:rsidR="005261C2" w:rsidRDefault="00C334D5" w:rsidP="00E80E00">
            <w:pPr>
              <w:spacing w:line="360" w:lineRule="auto"/>
              <w:jc w:val="center"/>
            </w:pPr>
            <w:r>
              <w:t>0,9</w:t>
            </w:r>
          </w:p>
          <w:p w:rsidR="005261C2" w:rsidRPr="00B26251" w:rsidRDefault="005261C2" w:rsidP="00E80E00">
            <w:pPr>
              <w:spacing w:line="360" w:lineRule="auto"/>
              <w:jc w:val="center"/>
            </w:pPr>
          </w:p>
        </w:tc>
        <w:tc>
          <w:tcPr>
            <w:tcW w:w="1559" w:type="dxa"/>
            <w:vAlign w:val="center"/>
          </w:tcPr>
          <w:p w:rsidR="00C334D5" w:rsidRDefault="00C334D5" w:rsidP="00E80E00">
            <w:pPr>
              <w:spacing w:line="360" w:lineRule="auto"/>
              <w:jc w:val="center"/>
            </w:pPr>
          </w:p>
          <w:p w:rsidR="005261C2" w:rsidRDefault="00C334D5" w:rsidP="00E80E00">
            <w:pPr>
              <w:spacing w:line="360" w:lineRule="auto"/>
              <w:jc w:val="center"/>
            </w:pPr>
            <w:r>
              <w:t>0,9</w:t>
            </w:r>
          </w:p>
          <w:p w:rsidR="005261C2" w:rsidRPr="00B26251" w:rsidRDefault="005261C2" w:rsidP="00E80E00">
            <w:pPr>
              <w:spacing w:line="360" w:lineRule="auto"/>
              <w:jc w:val="center"/>
            </w:pPr>
          </w:p>
        </w:tc>
        <w:tc>
          <w:tcPr>
            <w:tcW w:w="1949" w:type="dxa"/>
            <w:vAlign w:val="center"/>
          </w:tcPr>
          <w:p w:rsidR="00C334D5" w:rsidRDefault="00C334D5" w:rsidP="00E80E00">
            <w:pPr>
              <w:spacing w:line="360" w:lineRule="auto"/>
              <w:jc w:val="center"/>
            </w:pPr>
          </w:p>
          <w:p w:rsidR="005261C2" w:rsidRDefault="00C334D5" w:rsidP="00E80E00">
            <w:pPr>
              <w:spacing w:line="360" w:lineRule="auto"/>
              <w:jc w:val="center"/>
            </w:pPr>
            <w:r>
              <w:t>0</w:t>
            </w:r>
          </w:p>
          <w:p w:rsidR="00161FC9" w:rsidRPr="00B26251" w:rsidRDefault="00161FC9" w:rsidP="00E80E00">
            <w:pPr>
              <w:spacing w:line="360" w:lineRule="auto"/>
              <w:jc w:val="center"/>
            </w:pPr>
          </w:p>
        </w:tc>
      </w:tr>
      <w:tr w:rsidR="00E80E00" w:rsidRPr="00B26251">
        <w:trPr>
          <w:trHeight w:val="780"/>
        </w:trPr>
        <w:tc>
          <w:tcPr>
            <w:tcW w:w="3379" w:type="dxa"/>
            <w:vAlign w:val="center"/>
          </w:tcPr>
          <w:p w:rsidR="00E80E00" w:rsidRDefault="00E80E00" w:rsidP="00E80E00">
            <w:pPr>
              <w:spacing w:line="360" w:lineRule="auto"/>
              <w:jc w:val="center"/>
            </w:pPr>
            <w:r>
              <w:t>Коэффициент текущей ликвидности</w:t>
            </w:r>
          </w:p>
        </w:tc>
        <w:tc>
          <w:tcPr>
            <w:tcW w:w="1769" w:type="dxa"/>
            <w:vAlign w:val="center"/>
          </w:tcPr>
          <w:p w:rsidR="00C334D5" w:rsidRDefault="00C334D5" w:rsidP="00E80E00">
            <w:pPr>
              <w:spacing w:line="360" w:lineRule="auto"/>
              <w:jc w:val="center"/>
            </w:pPr>
          </w:p>
          <w:p w:rsidR="00E80E00" w:rsidRDefault="00E80E00" w:rsidP="00E80E00">
            <w:pPr>
              <w:spacing w:line="360" w:lineRule="auto"/>
              <w:jc w:val="center"/>
            </w:pPr>
            <w:r w:rsidRPr="000D6F51">
              <w:rPr>
                <w:lang w:val="en-US"/>
              </w:rPr>
              <w:t>&gt; 2</w:t>
            </w:r>
            <w:r>
              <w:t>,0</w:t>
            </w:r>
          </w:p>
          <w:p w:rsidR="00E80E00" w:rsidRPr="000D6F51" w:rsidRDefault="00E80E00" w:rsidP="00E80E00">
            <w:pPr>
              <w:spacing w:line="360" w:lineRule="auto"/>
              <w:jc w:val="center"/>
              <w:rPr>
                <w:lang w:val="en-US"/>
              </w:rPr>
            </w:pPr>
          </w:p>
        </w:tc>
        <w:tc>
          <w:tcPr>
            <w:tcW w:w="1481" w:type="dxa"/>
            <w:vAlign w:val="center"/>
          </w:tcPr>
          <w:p w:rsidR="00C334D5" w:rsidRDefault="00C334D5" w:rsidP="00E80E00">
            <w:pPr>
              <w:spacing w:line="360" w:lineRule="auto"/>
              <w:jc w:val="center"/>
            </w:pPr>
          </w:p>
          <w:p w:rsidR="00E80E00" w:rsidRDefault="00C334D5" w:rsidP="00E80E00">
            <w:pPr>
              <w:spacing w:line="360" w:lineRule="auto"/>
              <w:jc w:val="center"/>
            </w:pPr>
            <w:r>
              <w:t>1,03</w:t>
            </w:r>
          </w:p>
          <w:p w:rsidR="00E80E00" w:rsidRDefault="00E80E00" w:rsidP="00E80E00">
            <w:pPr>
              <w:spacing w:line="360" w:lineRule="auto"/>
              <w:jc w:val="center"/>
            </w:pPr>
          </w:p>
        </w:tc>
        <w:tc>
          <w:tcPr>
            <w:tcW w:w="1559" w:type="dxa"/>
            <w:vAlign w:val="center"/>
          </w:tcPr>
          <w:p w:rsidR="00C334D5" w:rsidRDefault="00C334D5" w:rsidP="00E80E00">
            <w:pPr>
              <w:spacing w:line="360" w:lineRule="auto"/>
              <w:jc w:val="center"/>
            </w:pPr>
          </w:p>
          <w:p w:rsidR="00E80E00" w:rsidRDefault="00C334D5" w:rsidP="00E80E00">
            <w:pPr>
              <w:spacing w:line="360" w:lineRule="auto"/>
              <w:jc w:val="center"/>
            </w:pPr>
            <w:r>
              <w:t>1,0</w:t>
            </w:r>
          </w:p>
          <w:p w:rsidR="00E80E00" w:rsidRDefault="00E80E00" w:rsidP="00E80E00">
            <w:pPr>
              <w:spacing w:line="360" w:lineRule="auto"/>
              <w:jc w:val="center"/>
            </w:pPr>
          </w:p>
        </w:tc>
        <w:tc>
          <w:tcPr>
            <w:tcW w:w="1949" w:type="dxa"/>
            <w:vAlign w:val="center"/>
          </w:tcPr>
          <w:p w:rsidR="00C334D5" w:rsidRDefault="00C334D5" w:rsidP="00E80E00">
            <w:pPr>
              <w:spacing w:line="360" w:lineRule="auto"/>
              <w:jc w:val="center"/>
            </w:pPr>
          </w:p>
          <w:p w:rsidR="00E80E00" w:rsidRDefault="00C334D5" w:rsidP="00E80E00">
            <w:pPr>
              <w:spacing w:line="360" w:lineRule="auto"/>
              <w:jc w:val="center"/>
            </w:pPr>
            <w:r>
              <w:t>-0,03</w:t>
            </w:r>
          </w:p>
          <w:p w:rsidR="00E80E00" w:rsidRDefault="00E80E00" w:rsidP="00E80E00">
            <w:pPr>
              <w:spacing w:line="360" w:lineRule="auto"/>
              <w:jc w:val="center"/>
            </w:pPr>
          </w:p>
        </w:tc>
      </w:tr>
      <w:tr w:rsidR="00E80E00" w:rsidRPr="00B26251">
        <w:trPr>
          <w:trHeight w:val="1305"/>
        </w:trPr>
        <w:tc>
          <w:tcPr>
            <w:tcW w:w="3379" w:type="dxa"/>
            <w:vAlign w:val="center"/>
          </w:tcPr>
          <w:p w:rsidR="00E80E00" w:rsidRDefault="00E80E00" w:rsidP="00E80E00">
            <w:pPr>
              <w:spacing w:line="360" w:lineRule="auto"/>
              <w:jc w:val="center"/>
            </w:pPr>
            <w:r>
              <w:t>Коэффициент возможного восстановления платежеспособности</w:t>
            </w:r>
          </w:p>
        </w:tc>
        <w:tc>
          <w:tcPr>
            <w:tcW w:w="1769" w:type="dxa"/>
            <w:vAlign w:val="center"/>
          </w:tcPr>
          <w:p w:rsidR="00E80E00" w:rsidRPr="000D6F51" w:rsidRDefault="00E80E00" w:rsidP="00E80E00">
            <w:pPr>
              <w:spacing w:line="360" w:lineRule="auto"/>
              <w:jc w:val="center"/>
              <w:rPr>
                <w:lang w:val="en-US"/>
              </w:rPr>
            </w:pPr>
            <w:r w:rsidRPr="000D6F51">
              <w:rPr>
                <w:lang w:val="en-US"/>
              </w:rPr>
              <w:t>&gt; 1,0</w:t>
            </w:r>
          </w:p>
        </w:tc>
        <w:tc>
          <w:tcPr>
            <w:tcW w:w="1481" w:type="dxa"/>
            <w:vAlign w:val="center"/>
          </w:tcPr>
          <w:p w:rsidR="00C334D5" w:rsidRDefault="00C334D5" w:rsidP="00E80E00">
            <w:pPr>
              <w:spacing w:line="360" w:lineRule="auto"/>
              <w:jc w:val="center"/>
            </w:pPr>
          </w:p>
          <w:p w:rsidR="00E80E00" w:rsidRDefault="00545FC6" w:rsidP="00E80E00">
            <w:pPr>
              <w:spacing w:line="360" w:lineRule="auto"/>
              <w:jc w:val="center"/>
            </w:pPr>
            <w:r>
              <w:t>0,77</w:t>
            </w:r>
          </w:p>
          <w:p w:rsidR="00E80E00" w:rsidRDefault="00E80E00" w:rsidP="00E80E00">
            <w:pPr>
              <w:spacing w:line="360" w:lineRule="auto"/>
              <w:jc w:val="center"/>
            </w:pPr>
          </w:p>
        </w:tc>
        <w:tc>
          <w:tcPr>
            <w:tcW w:w="1559" w:type="dxa"/>
            <w:vAlign w:val="center"/>
          </w:tcPr>
          <w:p w:rsidR="00E80E00" w:rsidRDefault="006F26DD" w:rsidP="00E80E00">
            <w:pPr>
              <w:spacing w:line="360" w:lineRule="auto"/>
              <w:jc w:val="center"/>
            </w:pPr>
            <w:r>
              <w:t>0,</w:t>
            </w:r>
            <w:r w:rsidR="009E4EA6">
              <w:t>75</w:t>
            </w:r>
          </w:p>
        </w:tc>
        <w:tc>
          <w:tcPr>
            <w:tcW w:w="1949" w:type="dxa"/>
            <w:tcBorders>
              <w:bottom w:val="single" w:sz="4" w:space="0" w:color="auto"/>
            </w:tcBorders>
            <w:vAlign w:val="center"/>
          </w:tcPr>
          <w:p w:rsidR="00E80E00" w:rsidRDefault="006F26DD" w:rsidP="00E80E00">
            <w:pPr>
              <w:spacing w:line="360" w:lineRule="auto"/>
              <w:jc w:val="center"/>
            </w:pPr>
            <w:r>
              <w:t>-0,0</w:t>
            </w:r>
            <w:r w:rsidR="009E4EA6">
              <w:t>2</w:t>
            </w:r>
          </w:p>
        </w:tc>
      </w:tr>
    </w:tbl>
    <w:p w:rsidR="005261C2" w:rsidRPr="000C06E9" w:rsidRDefault="005261C2" w:rsidP="00D438D4">
      <w:pPr>
        <w:pStyle w:val="a3"/>
        <w:spacing w:line="360" w:lineRule="auto"/>
        <w:ind w:firstLine="720"/>
        <w:rPr>
          <w:sz w:val="28"/>
          <w:szCs w:val="28"/>
        </w:rPr>
      </w:pPr>
    </w:p>
    <w:p w:rsidR="00161FC9" w:rsidRPr="00865248" w:rsidRDefault="0054068E" w:rsidP="009E4EA6">
      <w:pPr>
        <w:spacing w:line="408" w:lineRule="auto"/>
        <w:ind w:firstLine="720"/>
        <w:jc w:val="both"/>
        <w:rPr>
          <w:sz w:val="28"/>
          <w:szCs w:val="28"/>
        </w:rPr>
      </w:pPr>
      <w:r>
        <w:rPr>
          <w:sz w:val="28"/>
          <w:szCs w:val="28"/>
        </w:rPr>
        <w:t xml:space="preserve">На начало и конец </w:t>
      </w:r>
      <w:smartTag w:uri="urn:schemas-microsoft-com:office:smarttags" w:element="metricconverter">
        <w:smartTagPr>
          <w:attr w:name="ProductID" w:val="2009 г"/>
        </w:smartTagPr>
        <w:r>
          <w:rPr>
            <w:sz w:val="28"/>
            <w:szCs w:val="28"/>
          </w:rPr>
          <w:t>2009</w:t>
        </w:r>
        <w:r w:rsidR="00161FC9">
          <w:rPr>
            <w:sz w:val="28"/>
            <w:szCs w:val="28"/>
          </w:rPr>
          <w:t xml:space="preserve"> г</w:t>
        </w:r>
      </w:smartTag>
      <w:r w:rsidR="00161FC9">
        <w:rPr>
          <w:sz w:val="28"/>
          <w:szCs w:val="28"/>
        </w:rPr>
        <w:t>.</w:t>
      </w:r>
      <w:r w:rsidR="00161FC9" w:rsidRPr="00865248">
        <w:rPr>
          <w:sz w:val="28"/>
          <w:szCs w:val="28"/>
        </w:rPr>
        <w:t xml:space="preserve"> значение показателя абсол</w:t>
      </w:r>
      <w:r>
        <w:rPr>
          <w:sz w:val="28"/>
          <w:szCs w:val="28"/>
        </w:rPr>
        <w:t>ютной ликвидности составило 0,9</w:t>
      </w:r>
      <w:r w:rsidR="00161FC9">
        <w:rPr>
          <w:sz w:val="28"/>
          <w:szCs w:val="28"/>
        </w:rPr>
        <w:t xml:space="preserve">. </w:t>
      </w:r>
      <w:r w:rsidR="00161FC9" w:rsidRPr="00865248">
        <w:rPr>
          <w:sz w:val="28"/>
          <w:szCs w:val="28"/>
        </w:rPr>
        <w:t>На конец периода показатель находится выше нормативного значения (</w:t>
      </w:r>
      <w:r w:rsidR="000B7498" w:rsidRPr="000B7498">
        <w:rPr>
          <w:sz w:val="28"/>
          <w:szCs w:val="28"/>
        </w:rPr>
        <w:t>&gt;</w:t>
      </w:r>
      <w:r w:rsidR="00161FC9" w:rsidRPr="00865248">
        <w:rPr>
          <w:sz w:val="28"/>
          <w:szCs w:val="28"/>
        </w:rPr>
        <w:t>0,2), что говорит о том, что предприятие в полной мере обеспечено  средствами для своевременного погашения наиболее срочных обязательств за счет наиболее ликвидных активов.</w:t>
      </w:r>
      <w:r w:rsidR="000B7498">
        <w:rPr>
          <w:sz w:val="28"/>
          <w:szCs w:val="28"/>
        </w:rPr>
        <w:t xml:space="preserve"> </w:t>
      </w:r>
      <w:r w:rsidR="00161FC9">
        <w:rPr>
          <w:sz w:val="28"/>
          <w:szCs w:val="28"/>
        </w:rPr>
        <w:t>Н</w:t>
      </w:r>
      <w:r w:rsidR="00161FC9" w:rsidRPr="00865248">
        <w:rPr>
          <w:sz w:val="28"/>
          <w:szCs w:val="28"/>
        </w:rPr>
        <w:t xml:space="preserve">а </w:t>
      </w:r>
      <w:r>
        <w:rPr>
          <w:sz w:val="28"/>
          <w:szCs w:val="28"/>
        </w:rPr>
        <w:t xml:space="preserve">начало </w:t>
      </w:r>
      <w:smartTag w:uri="urn:schemas-microsoft-com:office:smarttags" w:element="metricconverter">
        <w:smartTagPr>
          <w:attr w:name="ProductID" w:val="2009 г"/>
        </w:smartTagPr>
        <w:r>
          <w:rPr>
            <w:sz w:val="28"/>
            <w:szCs w:val="28"/>
          </w:rPr>
          <w:t xml:space="preserve">2009 </w:t>
        </w:r>
        <w:r w:rsidR="00161FC9">
          <w:rPr>
            <w:sz w:val="28"/>
            <w:szCs w:val="28"/>
          </w:rPr>
          <w:t>г</w:t>
        </w:r>
      </w:smartTag>
      <w:r w:rsidR="00161FC9">
        <w:rPr>
          <w:sz w:val="28"/>
          <w:szCs w:val="28"/>
        </w:rPr>
        <w:t>.</w:t>
      </w:r>
      <w:r w:rsidR="00161FC9" w:rsidRPr="00865248">
        <w:rPr>
          <w:sz w:val="28"/>
          <w:szCs w:val="28"/>
        </w:rPr>
        <w:t xml:space="preserve"> значение показателя те</w:t>
      </w:r>
      <w:r>
        <w:rPr>
          <w:sz w:val="28"/>
          <w:szCs w:val="28"/>
        </w:rPr>
        <w:t xml:space="preserve">кущей ликвидности составило 1,03. На конец </w:t>
      </w:r>
      <w:smartTag w:uri="urn:schemas-microsoft-com:office:smarttags" w:element="metricconverter">
        <w:smartTagPr>
          <w:attr w:name="ProductID" w:val="2009 г"/>
        </w:smartTagPr>
        <w:r>
          <w:rPr>
            <w:sz w:val="28"/>
            <w:szCs w:val="28"/>
          </w:rPr>
          <w:t>2009</w:t>
        </w:r>
        <w:r w:rsidR="00161FC9">
          <w:rPr>
            <w:sz w:val="28"/>
            <w:szCs w:val="28"/>
          </w:rPr>
          <w:t xml:space="preserve"> г</w:t>
        </w:r>
      </w:smartTag>
      <w:r w:rsidR="00161FC9">
        <w:rPr>
          <w:sz w:val="28"/>
          <w:szCs w:val="28"/>
        </w:rPr>
        <w:t>.</w:t>
      </w:r>
      <w:r w:rsidR="00161FC9" w:rsidRPr="00865248">
        <w:rPr>
          <w:sz w:val="28"/>
          <w:szCs w:val="28"/>
        </w:rPr>
        <w:t xml:space="preserve"> значение показателя </w:t>
      </w:r>
      <w:r>
        <w:rPr>
          <w:sz w:val="28"/>
          <w:szCs w:val="28"/>
        </w:rPr>
        <w:t>снизилось незначительно и составило 1,0.</w:t>
      </w:r>
      <w:r w:rsidR="000B7498">
        <w:rPr>
          <w:sz w:val="28"/>
          <w:szCs w:val="28"/>
        </w:rPr>
        <w:t xml:space="preserve"> </w:t>
      </w:r>
      <w:r w:rsidR="00161FC9" w:rsidRPr="00865248">
        <w:rPr>
          <w:sz w:val="28"/>
          <w:szCs w:val="28"/>
        </w:rPr>
        <w:t xml:space="preserve">На конец </w:t>
      </w:r>
      <w:r w:rsidR="000B7498">
        <w:rPr>
          <w:sz w:val="28"/>
          <w:szCs w:val="28"/>
        </w:rPr>
        <w:t>периода показатель находится ниж</w:t>
      </w:r>
      <w:r w:rsidR="00161FC9" w:rsidRPr="00865248">
        <w:rPr>
          <w:sz w:val="28"/>
          <w:szCs w:val="28"/>
        </w:rPr>
        <w:t>е нормативного значения (</w:t>
      </w:r>
      <w:r w:rsidR="000B7498" w:rsidRPr="000B7498">
        <w:rPr>
          <w:sz w:val="28"/>
          <w:szCs w:val="28"/>
        </w:rPr>
        <w:t>&gt;</w:t>
      </w:r>
      <w:r w:rsidR="00161FC9" w:rsidRPr="00865248">
        <w:rPr>
          <w:sz w:val="28"/>
          <w:szCs w:val="28"/>
        </w:rPr>
        <w:t xml:space="preserve">2), что говорит о том, что предприятие в </w:t>
      </w:r>
      <w:r w:rsidR="000B7498">
        <w:rPr>
          <w:sz w:val="28"/>
          <w:szCs w:val="28"/>
        </w:rPr>
        <w:t>не</w:t>
      </w:r>
      <w:r w:rsidR="00161FC9" w:rsidRPr="00865248">
        <w:rPr>
          <w:sz w:val="28"/>
          <w:szCs w:val="28"/>
        </w:rPr>
        <w:t>полной мере обеспечено собственными средствами для ведения хозяйственной деятельности и своевременного погашения срочных обязательств.</w:t>
      </w:r>
      <w:r w:rsidR="009E4EA6">
        <w:rPr>
          <w:sz w:val="28"/>
          <w:szCs w:val="28"/>
        </w:rPr>
        <w:t xml:space="preserve"> </w:t>
      </w:r>
      <w:r w:rsidR="00161FC9" w:rsidRPr="00865248">
        <w:rPr>
          <w:sz w:val="28"/>
          <w:szCs w:val="28"/>
        </w:rPr>
        <w:t xml:space="preserve">Показатель </w:t>
      </w:r>
      <w:r w:rsidR="00161FC9">
        <w:rPr>
          <w:sz w:val="28"/>
          <w:szCs w:val="28"/>
        </w:rPr>
        <w:t>возможного восстановления</w:t>
      </w:r>
      <w:r w:rsidR="00161FC9" w:rsidRPr="00865248">
        <w:rPr>
          <w:sz w:val="28"/>
          <w:szCs w:val="28"/>
        </w:rPr>
        <w:t xml:space="preserve"> платежеспособности говорит о том, сможет ли в ближайшие шесть месяцев предприятие утратить свою платежеспособность при существующей динамике изменения показателя текущей ликвидности. На конец периода значение показателя установилось на </w:t>
      </w:r>
      <w:r w:rsidR="006B1773">
        <w:rPr>
          <w:sz w:val="28"/>
          <w:szCs w:val="28"/>
        </w:rPr>
        <w:t xml:space="preserve">уровне </w:t>
      </w:r>
      <w:r w:rsidR="009E4EA6">
        <w:rPr>
          <w:sz w:val="28"/>
          <w:szCs w:val="28"/>
        </w:rPr>
        <w:t>0,75</w:t>
      </w:r>
      <w:r w:rsidR="00161FC9" w:rsidRPr="00865248">
        <w:rPr>
          <w:sz w:val="28"/>
          <w:szCs w:val="28"/>
        </w:rPr>
        <w:t>, что г</w:t>
      </w:r>
      <w:r w:rsidR="006B1773">
        <w:rPr>
          <w:sz w:val="28"/>
          <w:szCs w:val="28"/>
        </w:rPr>
        <w:t>оворит о том, что предприятие</w:t>
      </w:r>
      <w:r w:rsidR="00545FC6">
        <w:rPr>
          <w:sz w:val="28"/>
          <w:szCs w:val="28"/>
        </w:rPr>
        <w:t xml:space="preserve"> имеет вероятность утраты</w:t>
      </w:r>
      <w:r w:rsidR="00161FC9" w:rsidRPr="00865248">
        <w:rPr>
          <w:sz w:val="28"/>
          <w:szCs w:val="28"/>
        </w:rPr>
        <w:t xml:space="preserve"> сво</w:t>
      </w:r>
      <w:r w:rsidR="00545FC6">
        <w:rPr>
          <w:sz w:val="28"/>
          <w:szCs w:val="28"/>
        </w:rPr>
        <w:t>ей</w:t>
      </w:r>
      <w:r w:rsidR="00161FC9" w:rsidRPr="00865248">
        <w:rPr>
          <w:sz w:val="28"/>
          <w:szCs w:val="28"/>
        </w:rPr>
        <w:t xml:space="preserve"> платежесп</w:t>
      </w:r>
      <w:r w:rsidR="00545FC6">
        <w:rPr>
          <w:sz w:val="28"/>
          <w:szCs w:val="28"/>
        </w:rPr>
        <w:t>особности, так как показатель меньше</w:t>
      </w:r>
      <w:r w:rsidR="00161FC9" w:rsidRPr="00865248">
        <w:rPr>
          <w:sz w:val="28"/>
          <w:szCs w:val="28"/>
        </w:rPr>
        <w:t xml:space="preserve"> единицы.</w:t>
      </w:r>
    </w:p>
    <w:p w:rsidR="003C5793" w:rsidRDefault="003C5793" w:rsidP="001A6F60">
      <w:pPr>
        <w:spacing w:line="360" w:lineRule="auto"/>
        <w:rPr>
          <w:b/>
          <w:sz w:val="28"/>
          <w:szCs w:val="28"/>
        </w:rPr>
      </w:pPr>
    </w:p>
    <w:p w:rsidR="003C5793" w:rsidRDefault="00751A37" w:rsidP="00751A37">
      <w:pPr>
        <w:spacing w:line="360" w:lineRule="auto"/>
        <w:ind w:left="1080"/>
        <w:jc w:val="center"/>
        <w:rPr>
          <w:b/>
          <w:sz w:val="28"/>
          <w:szCs w:val="28"/>
        </w:rPr>
      </w:pPr>
      <w:r>
        <w:rPr>
          <w:b/>
          <w:sz w:val="28"/>
          <w:szCs w:val="28"/>
        </w:rPr>
        <w:t>3.2</w:t>
      </w:r>
      <w:r w:rsidR="003C5793">
        <w:rPr>
          <w:b/>
          <w:sz w:val="28"/>
          <w:szCs w:val="28"/>
        </w:rPr>
        <w:t xml:space="preserve"> Оценка деловой активности предприятия и рентабельности</w:t>
      </w:r>
    </w:p>
    <w:p w:rsidR="003C5793" w:rsidRDefault="003C5793" w:rsidP="003C5793">
      <w:pPr>
        <w:spacing w:line="360" w:lineRule="auto"/>
        <w:jc w:val="center"/>
        <w:rPr>
          <w:b/>
          <w:sz w:val="28"/>
          <w:szCs w:val="28"/>
        </w:rPr>
      </w:pPr>
    </w:p>
    <w:p w:rsidR="001A6F60" w:rsidRDefault="001A6F60" w:rsidP="00B7776A">
      <w:pPr>
        <w:pStyle w:val="a3"/>
        <w:spacing w:line="360" w:lineRule="auto"/>
        <w:ind w:firstLine="720"/>
        <w:rPr>
          <w:sz w:val="28"/>
          <w:szCs w:val="28"/>
        </w:rPr>
      </w:pPr>
      <w:r w:rsidRPr="001A4F89">
        <w:rPr>
          <w:sz w:val="28"/>
          <w:szCs w:val="28"/>
        </w:rPr>
        <w:t>Для реализации данного направления могут быть рассчитаны различные показатели, характеризующие эффективность использования материальных, трудовых и финансовых ресурсов. Основными из них являются показатели выработки, фондоотдачи и показатели оборачиваемости</w:t>
      </w:r>
      <w:r w:rsidR="00EC6429">
        <w:rPr>
          <w:sz w:val="28"/>
          <w:szCs w:val="28"/>
        </w:rPr>
        <w:t xml:space="preserve"> </w:t>
      </w:r>
      <w:r w:rsidR="001A4F89">
        <w:rPr>
          <w:sz w:val="28"/>
          <w:szCs w:val="28"/>
        </w:rPr>
        <w:t>(таблица 9</w:t>
      </w:r>
      <w:r w:rsidRPr="001A4F89">
        <w:rPr>
          <w:sz w:val="28"/>
          <w:szCs w:val="28"/>
        </w:rPr>
        <w:t>).</w:t>
      </w:r>
    </w:p>
    <w:p w:rsidR="001A6F60" w:rsidRPr="001A4F89" w:rsidRDefault="001A4F89" w:rsidP="001A4F89">
      <w:pPr>
        <w:pStyle w:val="a3"/>
        <w:spacing w:line="360" w:lineRule="auto"/>
        <w:ind w:firstLine="0"/>
        <w:rPr>
          <w:sz w:val="28"/>
          <w:szCs w:val="28"/>
        </w:rPr>
      </w:pPr>
      <w:r>
        <w:rPr>
          <w:sz w:val="28"/>
          <w:szCs w:val="28"/>
        </w:rPr>
        <w:t>Таблица 9 – Оценка деловой активности</w:t>
      </w:r>
      <w:r w:rsidR="001A6F60">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1125"/>
        <w:gridCol w:w="1231"/>
        <w:gridCol w:w="973"/>
        <w:gridCol w:w="1345"/>
      </w:tblGrid>
      <w:tr w:rsidR="00DB4C49">
        <w:tc>
          <w:tcPr>
            <w:tcW w:w="2695" w:type="pct"/>
            <w:vAlign w:val="center"/>
          </w:tcPr>
          <w:p w:rsidR="00DB4C49" w:rsidRPr="001A4F89" w:rsidRDefault="00DB4C49" w:rsidP="003F2E78">
            <w:pPr>
              <w:tabs>
                <w:tab w:val="left" w:pos="6630"/>
              </w:tabs>
              <w:spacing w:line="360" w:lineRule="auto"/>
              <w:jc w:val="center"/>
            </w:pPr>
            <w:r w:rsidRPr="001A4F89">
              <w:t>Коэффициент / формула расчета</w:t>
            </w:r>
          </w:p>
        </w:tc>
        <w:tc>
          <w:tcPr>
            <w:tcW w:w="555" w:type="pct"/>
            <w:vAlign w:val="center"/>
          </w:tcPr>
          <w:p w:rsidR="003F2E78" w:rsidRDefault="003F2E78" w:rsidP="003F2E78">
            <w:pPr>
              <w:tabs>
                <w:tab w:val="left" w:pos="6630"/>
              </w:tabs>
              <w:spacing w:line="360" w:lineRule="auto"/>
              <w:jc w:val="center"/>
            </w:pPr>
          </w:p>
          <w:p w:rsidR="00DB4C49" w:rsidRDefault="00367061" w:rsidP="003F2E78">
            <w:pPr>
              <w:tabs>
                <w:tab w:val="left" w:pos="6630"/>
              </w:tabs>
              <w:spacing w:line="360" w:lineRule="auto"/>
              <w:jc w:val="center"/>
            </w:pPr>
            <w:r>
              <w:t>2007</w:t>
            </w:r>
            <w:r w:rsidR="00DB4C49">
              <w:t>г.</w:t>
            </w:r>
          </w:p>
          <w:p w:rsidR="00DB4C49" w:rsidRPr="001A4F89" w:rsidRDefault="00DB4C49" w:rsidP="003F2E78">
            <w:pPr>
              <w:tabs>
                <w:tab w:val="left" w:pos="6630"/>
              </w:tabs>
              <w:spacing w:line="360" w:lineRule="auto"/>
              <w:jc w:val="center"/>
            </w:pPr>
          </w:p>
        </w:tc>
        <w:tc>
          <w:tcPr>
            <w:tcW w:w="607" w:type="pct"/>
            <w:vAlign w:val="center"/>
          </w:tcPr>
          <w:p w:rsidR="003F2E78" w:rsidRDefault="003F2E78" w:rsidP="003F2E78">
            <w:pPr>
              <w:tabs>
                <w:tab w:val="left" w:pos="6630"/>
              </w:tabs>
              <w:spacing w:line="360" w:lineRule="auto"/>
              <w:jc w:val="center"/>
            </w:pPr>
          </w:p>
          <w:p w:rsidR="00DB4C49" w:rsidRPr="001A4F89" w:rsidRDefault="00367061" w:rsidP="003F2E78">
            <w:pPr>
              <w:tabs>
                <w:tab w:val="left" w:pos="6630"/>
              </w:tabs>
              <w:spacing w:line="360" w:lineRule="auto"/>
              <w:jc w:val="center"/>
            </w:pPr>
            <w:r>
              <w:t>2008</w:t>
            </w:r>
            <w:r w:rsidR="00DB4C49" w:rsidRPr="001A4F89">
              <w:t>г.</w:t>
            </w:r>
          </w:p>
          <w:p w:rsidR="00DB4C49" w:rsidRPr="001A4F89" w:rsidRDefault="00DB4C49" w:rsidP="003F2E78">
            <w:pPr>
              <w:tabs>
                <w:tab w:val="left" w:pos="6630"/>
              </w:tabs>
              <w:spacing w:line="360" w:lineRule="auto"/>
              <w:jc w:val="center"/>
            </w:pPr>
          </w:p>
        </w:tc>
        <w:tc>
          <w:tcPr>
            <w:tcW w:w="480" w:type="pct"/>
            <w:vAlign w:val="center"/>
          </w:tcPr>
          <w:p w:rsidR="003F2E78" w:rsidRDefault="003F2E78" w:rsidP="003F2E78">
            <w:pPr>
              <w:tabs>
                <w:tab w:val="left" w:pos="6630"/>
              </w:tabs>
              <w:spacing w:line="360" w:lineRule="auto"/>
              <w:jc w:val="center"/>
            </w:pPr>
          </w:p>
          <w:p w:rsidR="00DB4C49" w:rsidRPr="001A4F89" w:rsidRDefault="00367061" w:rsidP="003F2E78">
            <w:pPr>
              <w:tabs>
                <w:tab w:val="left" w:pos="6630"/>
              </w:tabs>
              <w:spacing w:line="360" w:lineRule="auto"/>
              <w:jc w:val="center"/>
            </w:pPr>
            <w:r>
              <w:t>2009</w:t>
            </w:r>
            <w:r w:rsidR="00DB4C49" w:rsidRPr="001A4F89">
              <w:t>г.</w:t>
            </w:r>
          </w:p>
          <w:p w:rsidR="00DB4C49" w:rsidRPr="001A4F89" w:rsidRDefault="00DB4C49" w:rsidP="003F2E78">
            <w:pPr>
              <w:tabs>
                <w:tab w:val="left" w:pos="6630"/>
              </w:tabs>
              <w:spacing w:line="360" w:lineRule="auto"/>
              <w:jc w:val="center"/>
            </w:pPr>
          </w:p>
        </w:tc>
        <w:tc>
          <w:tcPr>
            <w:tcW w:w="663" w:type="pct"/>
            <w:vAlign w:val="center"/>
          </w:tcPr>
          <w:p w:rsidR="00DB4C49" w:rsidRPr="001A4F89" w:rsidRDefault="00DB4C49" w:rsidP="003F2E78">
            <w:pPr>
              <w:tabs>
                <w:tab w:val="left" w:pos="6630"/>
              </w:tabs>
              <w:spacing w:line="360" w:lineRule="auto"/>
              <w:jc w:val="center"/>
            </w:pPr>
            <w:r w:rsidRPr="001A4F89">
              <w:t>Изменения</w:t>
            </w:r>
          </w:p>
          <w:p w:rsidR="00DB4C49" w:rsidRPr="001A4F89" w:rsidRDefault="00DB4C49" w:rsidP="003F2E78">
            <w:pPr>
              <w:tabs>
                <w:tab w:val="left" w:pos="6630"/>
              </w:tabs>
              <w:spacing w:line="360" w:lineRule="auto"/>
              <w:jc w:val="center"/>
            </w:pPr>
            <w:r>
              <w:t>200</w:t>
            </w:r>
            <w:r w:rsidR="00367061">
              <w:t>9</w:t>
            </w:r>
            <w:r>
              <w:t>-200</w:t>
            </w:r>
            <w:r w:rsidR="00367061">
              <w:t>7</w:t>
            </w:r>
            <w:r w:rsidRPr="001A4F89">
              <w:t xml:space="preserve"> </w:t>
            </w:r>
            <w:r>
              <w:t>г</w:t>
            </w:r>
            <w:r w:rsidRPr="001A4F89">
              <w:t>г.</w:t>
            </w:r>
          </w:p>
        </w:tc>
      </w:tr>
      <w:tr w:rsidR="00DB4C49">
        <w:tc>
          <w:tcPr>
            <w:tcW w:w="2695" w:type="pct"/>
            <w:vAlign w:val="center"/>
          </w:tcPr>
          <w:p w:rsidR="00DB4C49" w:rsidRPr="001A4F89" w:rsidRDefault="00DB4C49" w:rsidP="001A4F89">
            <w:pPr>
              <w:tabs>
                <w:tab w:val="left" w:pos="6630"/>
              </w:tabs>
              <w:spacing w:line="360" w:lineRule="auto"/>
              <w:jc w:val="center"/>
            </w:pPr>
            <w:r w:rsidRPr="001A4F89">
              <w:t>1</w:t>
            </w:r>
          </w:p>
        </w:tc>
        <w:tc>
          <w:tcPr>
            <w:tcW w:w="555" w:type="pct"/>
            <w:vAlign w:val="center"/>
          </w:tcPr>
          <w:p w:rsidR="00DB4C49" w:rsidRPr="001A4F89" w:rsidRDefault="00DB4C49" w:rsidP="007277CE">
            <w:pPr>
              <w:tabs>
                <w:tab w:val="left" w:pos="6630"/>
              </w:tabs>
              <w:spacing w:line="360" w:lineRule="auto"/>
              <w:jc w:val="center"/>
            </w:pPr>
            <w:r w:rsidRPr="001A4F89">
              <w:t>2</w:t>
            </w:r>
          </w:p>
        </w:tc>
        <w:tc>
          <w:tcPr>
            <w:tcW w:w="607" w:type="pct"/>
            <w:vAlign w:val="center"/>
          </w:tcPr>
          <w:p w:rsidR="00DB4C49" w:rsidRPr="001A4F89" w:rsidRDefault="00DB4C49" w:rsidP="007277CE">
            <w:pPr>
              <w:tabs>
                <w:tab w:val="left" w:pos="6630"/>
              </w:tabs>
              <w:spacing w:line="360" w:lineRule="auto"/>
              <w:jc w:val="center"/>
            </w:pPr>
            <w:r w:rsidRPr="001A4F89">
              <w:t>3</w:t>
            </w:r>
          </w:p>
        </w:tc>
        <w:tc>
          <w:tcPr>
            <w:tcW w:w="480" w:type="pct"/>
            <w:vAlign w:val="center"/>
          </w:tcPr>
          <w:p w:rsidR="00DB4C49" w:rsidRPr="001A4F89" w:rsidRDefault="00DB4C49" w:rsidP="007277CE">
            <w:pPr>
              <w:tabs>
                <w:tab w:val="left" w:pos="6630"/>
              </w:tabs>
              <w:spacing w:line="360" w:lineRule="auto"/>
              <w:jc w:val="center"/>
            </w:pPr>
            <w:r w:rsidRPr="001A4F89">
              <w:t>4</w:t>
            </w:r>
          </w:p>
        </w:tc>
        <w:tc>
          <w:tcPr>
            <w:tcW w:w="663" w:type="pct"/>
            <w:vAlign w:val="center"/>
          </w:tcPr>
          <w:p w:rsidR="00DB4C49" w:rsidRPr="001A4F89" w:rsidRDefault="00DB4C49" w:rsidP="001A4F89">
            <w:pPr>
              <w:tabs>
                <w:tab w:val="left" w:pos="6630"/>
              </w:tabs>
              <w:spacing w:line="360" w:lineRule="auto"/>
              <w:jc w:val="center"/>
            </w:pPr>
            <w:r>
              <w:t>5</w:t>
            </w:r>
          </w:p>
        </w:tc>
      </w:tr>
      <w:tr w:rsidR="00DB4C49">
        <w:tc>
          <w:tcPr>
            <w:tcW w:w="2695" w:type="pct"/>
            <w:vAlign w:val="center"/>
          </w:tcPr>
          <w:p w:rsidR="00DB4C49" w:rsidRPr="001A4F89" w:rsidRDefault="008A0B28" w:rsidP="00525095">
            <w:pPr>
              <w:tabs>
                <w:tab w:val="left" w:pos="6630"/>
              </w:tabs>
              <w:spacing w:line="360" w:lineRule="auto"/>
              <w:jc w:val="both"/>
            </w:pPr>
            <w:r>
              <w:t xml:space="preserve">1. </w:t>
            </w:r>
            <w:r w:rsidR="00DB4C49">
              <w:t>Коэффициент оборачиваемости активов (стр.10ф.№2/((стр.300нп+стр.300кп)/2)</w:t>
            </w:r>
          </w:p>
        </w:tc>
        <w:tc>
          <w:tcPr>
            <w:tcW w:w="555" w:type="pct"/>
            <w:vAlign w:val="center"/>
          </w:tcPr>
          <w:p w:rsidR="00DB4C49" w:rsidRPr="001A4F89" w:rsidRDefault="00367061" w:rsidP="00367061">
            <w:pPr>
              <w:tabs>
                <w:tab w:val="left" w:pos="6630"/>
              </w:tabs>
              <w:spacing w:line="360" w:lineRule="auto"/>
              <w:jc w:val="center"/>
            </w:pPr>
            <w:r>
              <w:t>0,8</w:t>
            </w:r>
          </w:p>
        </w:tc>
        <w:tc>
          <w:tcPr>
            <w:tcW w:w="607" w:type="pct"/>
            <w:vAlign w:val="center"/>
          </w:tcPr>
          <w:p w:rsidR="00DB4C49" w:rsidRPr="001A4F89" w:rsidRDefault="00B81313" w:rsidP="001A4F89">
            <w:pPr>
              <w:tabs>
                <w:tab w:val="left" w:pos="6630"/>
              </w:tabs>
              <w:spacing w:line="360" w:lineRule="auto"/>
              <w:jc w:val="center"/>
            </w:pPr>
            <w:r>
              <w:t>1,11</w:t>
            </w:r>
          </w:p>
        </w:tc>
        <w:tc>
          <w:tcPr>
            <w:tcW w:w="480" w:type="pct"/>
            <w:vAlign w:val="center"/>
          </w:tcPr>
          <w:p w:rsidR="00DB4C49" w:rsidRPr="001A4F89" w:rsidRDefault="004F6F2A" w:rsidP="001A4F89">
            <w:pPr>
              <w:tabs>
                <w:tab w:val="left" w:pos="6630"/>
              </w:tabs>
              <w:spacing w:line="360" w:lineRule="auto"/>
              <w:jc w:val="center"/>
            </w:pPr>
            <w:r>
              <w:t>1,97</w:t>
            </w:r>
          </w:p>
        </w:tc>
        <w:tc>
          <w:tcPr>
            <w:tcW w:w="663" w:type="pct"/>
            <w:vAlign w:val="center"/>
          </w:tcPr>
          <w:p w:rsidR="00DB4C49" w:rsidRPr="001A4F89" w:rsidRDefault="003859D0" w:rsidP="001A4F89">
            <w:pPr>
              <w:tabs>
                <w:tab w:val="left" w:pos="6630"/>
              </w:tabs>
              <w:spacing w:line="360" w:lineRule="auto"/>
              <w:jc w:val="center"/>
            </w:pPr>
            <w:r>
              <w:t>1,17</w:t>
            </w:r>
          </w:p>
        </w:tc>
      </w:tr>
      <w:tr w:rsidR="00DB4C49">
        <w:tc>
          <w:tcPr>
            <w:tcW w:w="2695" w:type="pct"/>
            <w:vAlign w:val="center"/>
          </w:tcPr>
          <w:p w:rsidR="00DB4C49" w:rsidRDefault="008A0B28" w:rsidP="00525095">
            <w:pPr>
              <w:tabs>
                <w:tab w:val="left" w:pos="6630"/>
              </w:tabs>
              <w:spacing w:line="360" w:lineRule="auto"/>
              <w:jc w:val="both"/>
            </w:pPr>
            <w:r>
              <w:t xml:space="preserve">2. </w:t>
            </w:r>
            <w:r w:rsidR="00DB4C49">
              <w:t>Коэффициент оборачиваемости собственного капитала (стр.10ф.№2/((стр.490нп+стр.490кп)/2)</w:t>
            </w:r>
          </w:p>
        </w:tc>
        <w:tc>
          <w:tcPr>
            <w:tcW w:w="555" w:type="pct"/>
            <w:vAlign w:val="center"/>
          </w:tcPr>
          <w:p w:rsidR="00DB4C49" w:rsidRPr="001A4F89" w:rsidRDefault="00367061" w:rsidP="001A4F89">
            <w:pPr>
              <w:tabs>
                <w:tab w:val="left" w:pos="6630"/>
              </w:tabs>
              <w:spacing w:line="360" w:lineRule="auto"/>
              <w:jc w:val="center"/>
            </w:pPr>
            <w:r>
              <w:t>58,31</w:t>
            </w:r>
          </w:p>
        </w:tc>
        <w:tc>
          <w:tcPr>
            <w:tcW w:w="607" w:type="pct"/>
            <w:vAlign w:val="center"/>
          </w:tcPr>
          <w:p w:rsidR="00DB4C49" w:rsidRPr="001A4F89" w:rsidRDefault="00B81313" w:rsidP="001A4F89">
            <w:pPr>
              <w:tabs>
                <w:tab w:val="left" w:pos="6630"/>
              </w:tabs>
              <w:spacing w:line="360" w:lineRule="auto"/>
              <w:jc w:val="center"/>
            </w:pPr>
            <w:r>
              <w:t>43,91</w:t>
            </w:r>
          </w:p>
        </w:tc>
        <w:tc>
          <w:tcPr>
            <w:tcW w:w="480" w:type="pct"/>
            <w:vAlign w:val="center"/>
          </w:tcPr>
          <w:p w:rsidR="00DB4C49" w:rsidRPr="001A4F89" w:rsidRDefault="004F6F2A" w:rsidP="001A4F89">
            <w:pPr>
              <w:tabs>
                <w:tab w:val="left" w:pos="6630"/>
              </w:tabs>
              <w:spacing w:line="360" w:lineRule="auto"/>
              <w:jc w:val="center"/>
            </w:pPr>
            <w:r>
              <w:t>51,72</w:t>
            </w:r>
          </w:p>
        </w:tc>
        <w:tc>
          <w:tcPr>
            <w:tcW w:w="663" w:type="pct"/>
            <w:vAlign w:val="center"/>
          </w:tcPr>
          <w:p w:rsidR="00DB4C49" w:rsidRPr="001A4F89" w:rsidRDefault="003859D0" w:rsidP="001A4F89">
            <w:pPr>
              <w:tabs>
                <w:tab w:val="left" w:pos="6630"/>
              </w:tabs>
              <w:spacing w:line="360" w:lineRule="auto"/>
              <w:jc w:val="center"/>
            </w:pPr>
            <w:r>
              <w:t>-6,59</w:t>
            </w:r>
          </w:p>
        </w:tc>
      </w:tr>
      <w:tr w:rsidR="00DB4C49">
        <w:tc>
          <w:tcPr>
            <w:tcW w:w="2695" w:type="pct"/>
            <w:vAlign w:val="center"/>
          </w:tcPr>
          <w:p w:rsidR="00DB4C49" w:rsidRDefault="008A0B28" w:rsidP="00525095">
            <w:pPr>
              <w:tabs>
                <w:tab w:val="left" w:pos="6630"/>
              </w:tabs>
              <w:spacing w:line="360" w:lineRule="auto"/>
              <w:jc w:val="both"/>
            </w:pPr>
            <w:r>
              <w:t xml:space="preserve">3. </w:t>
            </w:r>
            <w:r w:rsidR="00DB4C49">
              <w:t>Коэффициент оборачиваемости оборотных активов (стр.10ф.№2/((стр.290нп+стр.290кп)/2)</w:t>
            </w:r>
          </w:p>
        </w:tc>
        <w:tc>
          <w:tcPr>
            <w:tcW w:w="555" w:type="pct"/>
            <w:vAlign w:val="center"/>
          </w:tcPr>
          <w:p w:rsidR="00066214" w:rsidRPr="001A4F89" w:rsidRDefault="00066214" w:rsidP="00066214">
            <w:pPr>
              <w:tabs>
                <w:tab w:val="left" w:pos="6630"/>
              </w:tabs>
              <w:spacing w:line="360" w:lineRule="auto"/>
              <w:jc w:val="center"/>
            </w:pPr>
            <w:r>
              <w:t>0,87</w:t>
            </w:r>
          </w:p>
        </w:tc>
        <w:tc>
          <w:tcPr>
            <w:tcW w:w="607" w:type="pct"/>
            <w:vAlign w:val="center"/>
          </w:tcPr>
          <w:p w:rsidR="00DB4C49" w:rsidRPr="001A4F89" w:rsidRDefault="00F9244C" w:rsidP="001A4F89">
            <w:pPr>
              <w:tabs>
                <w:tab w:val="left" w:pos="6630"/>
              </w:tabs>
              <w:spacing w:line="360" w:lineRule="auto"/>
              <w:jc w:val="center"/>
            </w:pPr>
            <w:r>
              <w:t>1,19</w:t>
            </w:r>
          </w:p>
        </w:tc>
        <w:tc>
          <w:tcPr>
            <w:tcW w:w="480" w:type="pct"/>
            <w:vAlign w:val="center"/>
          </w:tcPr>
          <w:p w:rsidR="00DB4C49" w:rsidRPr="001A4F89" w:rsidRDefault="00B83E38" w:rsidP="001A4F89">
            <w:pPr>
              <w:tabs>
                <w:tab w:val="left" w:pos="6630"/>
              </w:tabs>
              <w:spacing w:line="360" w:lineRule="auto"/>
              <w:jc w:val="center"/>
            </w:pPr>
            <w:r>
              <w:t>1,15</w:t>
            </w:r>
          </w:p>
        </w:tc>
        <w:tc>
          <w:tcPr>
            <w:tcW w:w="663" w:type="pct"/>
            <w:vAlign w:val="center"/>
          </w:tcPr>
          <w:p w:rsidR="00DB4C49" w:rsidRPr="001A4F89" w:rsidRDefault="003859D0" w:rsidP="001A4F89">
            <w:pPr>
              <w:tabs>
                <w:tab w:val="left" w:pos="6630"/>
              </w:tabs>
              <w:spacing w:line="360" w:lineRule="auto"/>
              <w:jc w:val="center"/>
            </w:pPr>
            <w:r>
              <w:t>0,28</w:t>
            </w:r>
          </w:p>
        </w:tc>
      </w:tr>
      <w:tr w:rsidR="00DB4C49">
        <w:tc>
          <w:tcPr>
            <w:tcW w:w="2695" w:type="pct"/>
            <w:vAlign w:val="center"/>
          </w:tcPr>
          <w:p w:rsidR="00DB4C49" w:rsidRDefault="008A0B28" w:rsidP="00525095">
            <w:pPr>
              <w:tabs>
                <w:tab w:val="left" w:pos="6630"/>
              </w:tabs>
              <w:spacing w:line="360" w:lineRule="auto"/>
              <w:jc w:val="both"/>
            </w:pPr>
            <w:r>
              <w:t xml:space="preserve">4. </w:t>
            </w:r>
            <w:r w:rsidR="00DB4C49">
              <w:t>Коэффициент оборачиваемости денежных средств (стр.10ф.№2/((стр.260нп+стр.260кп)/2)</w:t>
            </w:r>
          </w:p>
        </w:tc>
        <w:tc>
          <w:tcPr>
            <w:tcW w:w="555" w:type="pct"/>
            <w:vAlign w:val="center"/>
          </w:tcPr>
          <w:p w:rsidR="00DB4C49" w:rsidRPr="001A4F89" w:rsidRDefault="00066214" w:rsidP="001A4F89">
            <w:pPr>
              <w:tabs>
                <w:tab w:val="left" w:pos="6630"/>
              </w:tabs>
              <w:spacing w:line="360" w:lineRule="auto"/>
              <w:jc w:val="center"/>
            </w:pPr>
            <w:r>
              <w:t>1,01</w:t>
            </w:r>
          </w:p>
        </w:tc>
        <w:tc>
          <w:tcPr>
            <w:tcW w:w="607" w:type="pct"/>
            <w:vAlign w:val="center"/>
          </w:tcPr>
          <w:p w:rsidR="00DB4C49" w:rsidRPr="001A4F89" w:rsidRDefault="00193CB9" w:rsidP="001A4F89">
            <w:pPr>
              <w:tabs>
                <w:tab w:val="left" w:pos="6630"/>
              </w:tabs>
              <w:spacing w:line="360" w:lineRule="auto"/>
              <w:jc w:val="center"/>
            </w:pPr>
            <w:r>
              <w:t>1,41</w:t>
            </w:r>
          </w:p>
        </w:tc>
        <w:tc>
          <w:tcPr>
            <w:tcW w:w="480" w:type="pct"/>
            <w:vAlign w:val="center"/>
          </w:tcPr>
          <w:p w:rsidR="00DB4C49" w:rsidRPr="001A4F89" w:rsidRDefault="00B83E38" w:rsidP="001A4F89">
            <w:pPr>
              <w:tabs>
                <w:tab w:val="left" w:pos="6630"/>
              </w:tabs>
              <w:spacing w:line="360" w:lineRule="auto"/>
              <w:jc w:val="center"/>
            </w:pPr>
            <w:r>
              <w:t>1,31</w:t>
            </w:r>
          </w:p>
        </w:tc>
        <w:tc>
          <w:tcPr>
            <w:tcW w:w="663" w:type="pct"/>
            <w:vAlign w:val="center"/>
          </w:tcPr>
          <w:p w:rsidR="00DB4C49" w:rsidRPr="001A4F89" w:rsidRDefault="003859D0" w:rsidP="001A4F89">
            <w:pPr>
              <w:tabs>
                <w:tab w:val="left" w:pos="6630"/>
              </w:tabs>
              <w:spacing w:line="360" w:lineRule="auto"/>
              <w:jc w:val="center"/>
            </w:pPr>
            <w:r>
              <w:t>0,3</w:t>
            </w:r>
          </w:p>
        </w:tc>
      </w:tr>
      <w:tr w:rsidR="00DB4C49">
        <w:tc>
          <w:tcPr>
            <w:tcW w:w="2695" w:type="pct"/>
            <w:vAlign w:val="center"/>
          </w:tcPr>
          <w:p w:rsidR="00DB4C49" w:rsidRPr="001A4F89" w:rsidRDefault="008A0B28" w:rsidP="001A4F89">
            <w:pPr>
              <w:tabs>
                <w:tab w:val="left" w:pos="6630"/>
              </w:tabs>
              <w:spacing w:line="360" w:lineRule="auto"/>
            </w:pPr>
            <w:r>
              <w:t>5.</w:t>
            </w:r>
            <w:r w:rsidR="00DB4C49">
              <w:t xml:space="preserve">Оборачиваемость дебиторской задолженности </w:t>
            </w:r>
            <w:r w:rsidR="00DB4C49" w:rsidRPr="00525095">
              <w:t xml:space="preserve">(в оборотах) </w:t>
            </w:r>
            <w:r w:rsidR="00DB4C49">
              <w:t>(стр.10ф.№2/((стр.240нп+стр.240кп)/2)</w:t>
            </w:r>
          </w:p>
        </w:tc>
        <w:tc>
          <w:tcPr>
            <w:tcW w:w="555" w:type="pct"/>
            <w:vAlign w:val="center"/>
          </w:tcPr>
          <w:p w:rsidR="00DB4C49" w:rsidRPr="001A4F89" w:rsidRDefault="00066214" w:rsidP="001A4F89">
            <w:pPr>
              <w:tabs>
                <w:tab w:val="left" w:pos="6630"/>
              </w:tabs>
              <w:spacing w:line="360" w:lineRule="auto"/>
              <w:jc w:val="center"/>
            </w:pPr>
            <w:r>
              <w:t>7,91</w:t>
            </w:r>
          </w:p>
        </w:tc>
        <w:tc>
          <w:tcPr>
            <w:tcW w:w="607" w:type="pct"/>
            <w:vAlign w:val="center"/>
          </w:tcPr>
          <w:p w:rsidR="00DB4C49" w:rsidRPr="001A4F89" w:rsidRDefault="00193CB9" w:rsidP="001A4F89">
            <w:pPr>
              <w:tabs>
                <w:tab w:val="left" w:pos="6630"/>
              </w:tabs>
              <w:spacing w:line="360" w:lineRule="auto"/>
              <w:jc w:val="center"/>
            </w:pPr>
            <w:r>
              <w:t>9,86</w:t>
            </w:r>
          </w:p>
        </w:tc>
        <w:tc>
          <w:tcPr>
            <w:tcW w:w="480" w:type="pct"/>
            <w:vAlign w:val="center"/>
          </w:tcPr>
          <w:p w:rsidR="00DB4C49" w:rsidRPr="001A4F89" w:rsidRDefault="00B83E38" w:rsidP="001A4F89">
            <w:pPr>
              <w:tabs>
                <w:tab w:val="left" w:pos="6630"/>
              </w:tabs>
              <w:spacing w:line="360" w:lineRule="auto"/>
              <w:jc w:val="center"/>
            </w:pPr>
            <w:r>
              <w:t>13,84</w:t>
            </w:r>
          </w:p>
        </w:tc>
        <w:tc>
          <w:tcPr>
            <w:tcW w:w="663" w:type="pct"/>
            <w:vAlign w:val="center"/>
          </w:tcPr>
          <w:p w:rsidR="00DB4C49" w:rsidRPr="001A4F89" w:rsidRDefault="003859D0" w:rsidP="001A4F89">
            <w:pPr>
              <w:tabs>
                <w:tab w:val="left" w:pos="6630"/>
              </w:tabs>
              <w:spacing w:line="360" w:lineRule="auto"/>
              <w:jc w:val="center"/>
            </w:pPr>
            <w:r>
              <w:t>5,93</w:t>
            </w:r>
          </w:p>
        </w:tc>
      </w:tr>
      <w:tr w:rsidR="00DB4C49">
        <w:tc>
          <w:tcPr>
            <w:tcW w:w="2695" w:type="pct"/>
            <w:vAlign w:val="center"/>
          </w:tcPr>
          <w:p w:rsidR="00DB4C49" w:rsidRPr="00525095" w:rsidRDefault="008A0B28" w:rsidP="001A4F89">
            <w:pPr>
              <w:tabs>
                <w:tab w:val="left" w:pos="6630"/>
              </w:tabs>
              <w:spacing w:line="360" w:lineRule="auto"/>
            </w:pPr>
            <w:r>
              <w:t xml:space="preserve">6. </w:t>
            </w:r>
            <w:r w:rsidR="00DB4C49" w:rsidRPr="00525095">
              <w:t>Оборачиваемость средств в расчетах (в днях) (360д</w:t>
            </w:r>
            <w:r w:rsidR="00DB4C49">
              <w:t>н./п.5</w:t>
            </w:r>
            <w:r w:rsidR="00DB4C49" w:rsidRPr="00525095">
              <w:t>)</w:t>
            </w:r>
          </w:p>
        </w:tc>
        <w:tc>
          <w:tcPr>
            <w:tcW w:w="555" w:type="pct"/>
            <w:vAlign w:val="center"/>
          </w:tcPr>
          <w:p w:rsidR="00DB4C49" w:rsidRPr="001A4F89" w:rsidRDefault="00066214" w:rsidP="001A4F89">
            <w:pPr>
              <w:tabs>
                <w:tab w:val="left" w:pos="6630"/>
              </w:tabs>
              <w:spacing w:line="360" w:lineRule="auto"/>
              <w:jc w:val="center"/>
            </w:pPr>
            <w:r>
              <w:t>45</w:t>
            </w:r>
          </w:p>
        </w:tc>
        <w:tc>
          <w:tcPr>
            <w:tcW w:w="607" w:type="pct"/>
            <w:vAlign w:val="center"/>
          </w:tcPr>
          <w:p w:rsidR="00DB4C49" w:rsidRPr="001A4F89" w:rsidRDefault="00193CB9" w:rsidP="001A4F89">
            <w:pPr>
              <w:tabs>
                <w:tab w:val="left" w:pos="6630"/>
              </w:tabs>
              <w:spacing w:line="360" w:lineRule="auto"/>
              <w:jc w:val="center"/>
            </w:pPr>
            <w:r>
              <w:t>36</w:t>
            </w:r>
          </w:p>
        </w:tc>
        <w:tc>
          <w:tcPr>
            <w:tcW w:w="480" w:type="pct"/>
            <w:vAlign w:val="center"/>
          </w:tcPr>
          <w:p w:rsidR="00DB4C49" w:rsidRPr="001A4F89" w:rsidRDefault="00B83E38" w:rsidP="001A4F89">
            <w:pPr>
              <w:tabs>
                <w:tab w:val="left" w:pos="6630"/>
              </w:tabs>
              <w:spacing w:line="360" w:lineRule="auto"/>
              <w:jc w:val="center"/>
            </w:pPr>
            <w:r>
              <w:t>26</w:t>
            </w:r>
          </w:p>
        </w:tc>
        <w:tc>
          <w:tcPr>
            <w:tcW w:w="663" w:type="pct"/>
            <w:vAlign w:val="center"/>
          </w:tcPr>
          <w:p w:rsidR="00DB4C49" w:rsidRPr="001A4F89" w:rsidRDefault="003859D0" w:rsidP="001A4F89">
            <w:pPr>
              <w:tabs>
                <w:tab w:val="left" w:pos="6630"/>
              </w:tabs>
              <w:spacing w:line="360" w:lineRule="auto"/>
              <w:jc w:val="center"/>
            </w:pPr>
            <w:r>
              <w:t>-19</w:t>
            </w:r>
          </w:p>
        </w:tc>
      </w:tr>
    </w:tbl>
    <w:p w:rsidR="001A6F60" w:rsidRDefault="001A6F60" w:rsidP="001A6F60">
      <w:pPr>
        <w:spacing w:line="360" w:lineRule="auto"/>
        <w:jc w:val="both"/>
        <w:rPr>
          <w:sz w:val="28"/>
          <w:szCs w:val="28"/>
        </w:rPr>
      </w:pPr>
    </w:p>
    <w:p w:rsidR="001B018C" w:rsidRDefault="001B018C" w:rsidP="00EC6429">
      <w:pPr>
        <w:spacing w:line="360" w:lineRule="auto"/>
        <w:jc w:val="right"/>
        <w:rPr>
          <w:sz w:val="28"/>
          <w:szCs w:val="28"/>
        </w:rPr>
      </w:pPr>
    </w:p>
    <w:p w:rsidR="001B018C" w:rsidRDefault="001B018C" w:rsidP="00EC6429">
      <w:pPr>
        <w:spacing w:line="360" w:lineRule="auto"/>
        <w:jc w:val="right"/>
        <w:rPr>
          <w:sz w:val="28"/>
          <w:szCs w:val="28"/>
        </w:rPr>
      </w:pPr>
    </w:p>
    <w:p w:rsidR="001B018C" w:rsidRDefault="001B018C" w:rsidP="00EC6429">
      <w:pPr>
        <w:spacing w:line="360" w:lineRule="auto"/>
        <w:jc w:val="right"/>
        <w:rPr>
          <w:sz w:val="28"/>
          <w:szCs w:val="28"/>
        </w:rPr>
      </w:pPr>
    </w:p>
    <w:p w:rsidR="001B018C" w:rsidRDefault="001B018C" w:rsidP="00EC6429">
      <w:pPr>
        <w:spacing w:line="360" w:lineRule="auto"/>
        <w:jc w:val="right"/>
        <w:rPr>
          <w:sz w:val="28"/>
          <w:szCs w:val="28"/>
        </w:rPr>
      </w:pPr>
    </w:p>
    <w:p w:rsidR="001B018C" w:rsidRDefault="001B018C" w:rsidP="00EC6429">
      <w:pPr>
        <w:spacing w:line="360" w:lineRule="auto"/>
        <w:jc w:val="right"/>
        <w:rPr>
          <w:sz w:val="28"/>
          <w:szCs w:val="28"/>
        </w:rPr>
      </w:pPr>
    </w:p>
    <w:p w:rsidR="00EC6429" w:rsidRDefault="00EC6429" w:rsidP="00EC6429">
      <w:pPr>
        <w:spacing w:line="360" w:lineRule="auto"/>
        <w:jc w:val="right"/>
        <w:rPr>
          <w:sz w:val="28"/>
          <w:szCs w:val="28"/>
        </w:rPr>
      </w:pPr>
      <w:r>
        <w:rPr>
          <w:sz w:val="28"/>
          <w:szCs w:val="28"/>
        </w:rPr>
        <w:t>Продолжение таблицы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081"/>
        <w:gridCol w:w="1184"/>
        <w:gridCol w:w="1018"/>
        <w:gridCol w:w="1346"/>
      </w:tblGrid>
      <w:tr w:rsidR="00DB4C49" w:rsidRPr="001A4F89">
        <w:tc>
          <w:tcPr>
            <w:tcW w:w="2717" w:type="pct"/>
            <w:vAlign w:val="center"/>
          </w:tcPr>
          <w:p w:rsidR="00DB4C49" w:rsidRPr="001A4F89" w:rsidRDefault="00DB4C49" w:rsidP="007277CE">
            <w:pPr>
              <w:tabs>
                <w:tab w:val="left" w:pos="6630"/>
              </w:tabs>
              <w:spacing w:line="360" w:lineRule="auto"/>
              <w:jc w:val="center"/>
            </w:pPr>
            <w:r w:rsidRPr="001A4F89">
              <w:t>1</w:t>
            </w:r>
          </w:p>
        </w:tc>
        <w:tc>
          <w:tcPr>
            <w:tcW w:w="533" w:type="pct"/>
            <w:vAlign w:val="center"/>
          </w:tcPr>
          <w:p w:rsidR="00DB4C49" w:rsidRPr="001A4F89" w:rsidRDefault="00DB4C49" w:rsidP="007277CE">
            <w:pPr>
              <w:tabs>
                <w:tab w:val="left" w:pos="6630"/>
              </w:tabs>
              <w:spacing w:line="360" w:lineRule="auto"/>
              <w:jc w:val="center"/>
            </w:pPr>
            <w:r w:rsidRPr="001A4F89">
              <w:t>2</w:t>
            </w:r>
          </w:p>
        </w:tc>
        <w:tc>
          <w:tcPr>
            <w:tcW w:w="584" w:type="pct"/>
            <w:vAlign w:val="center"/>
          </w:tcPr>
          <w:p w:rsidR="00DB4C49" w:rsidRPr="001A4F89" w:rsidRDefault="00DB4C49" w:rsidP="007277CE">
            <w:pPr>
              <w:tabs>
                <w:tab w:val="left" w:pos="6630"/>
              </w:tabs>
              <w:spacing w:line="360" w:lineRule="auto"/>
              <w:jc w:val="center"/>
            </w:pPr>
            <w:r w:rsidRPr="001A4F89">
              <w:t>3</w:t>
            </w:r>
          </w:p>
        </w:tc>
        <w:tc>
          <w:tcPr>
            <w:tcW w:w="502" w:type="pct"/>
            <w:vAlign w:val="center"/>
          </w:tcPr>
          <w:p w:rsidR="00DB4C49" w:rsidRPr="001A4F89" w:rsidRDefault="00DB4C49" w:rsidP="007277CE">
            <w:pPr>
              <w:tabs>
                <w:tab w:val="left" w:pos="6630"/>
              </w:tabs>
              <w:spacing w:line="360" w:lineRule="auto"/>
              <w:jc w:val="center"/>
            </w:pPr>
            <w:r w:rsidRPr="001A4F89">
              <w:t>4</w:t>
            </w:r>
          </w:p>
        </w:tc>
        <w:tc>
          <w:tcPr>
            <w:tcW w:w="664" w:type="pct"/>
            <w:vAlign w:val="center"/>
          </w:tcPr>
          <w:p w:rsidR="00DB4C49" w:rsidRPr="001A4F89" w:rsidRDefault="00DB4C49" w:rsidP="007277CE">
            <w:pPr>
              <w:tabs>
                <w:tab w:val="left" w:pos="6630"/>
              </w:tabs>
              <w:spacing w:line="360" w:lineRule="auto"/>
              <w:jc w:val="center"/>
            </w:pPr>
            <w:r>
              <w:t>5</w:t>
            </w:r>
          </w:p>
        </w:tc>
      </w:tr>
      <w:tr w:rsidR="00DB4C49" w:rsidRPr="001A4F89">
        <w:tc>
          <w:tcPr>
            <w:tcW w:w="2717" w:type="pct"/>
            <w:vAlign w:val="center"/>
          </w:tcPr>
          <w:p w:rsidR="00DB4C49" w:rsidRPr="001A4F89" w:rsidRDefault="008A0B28" w:rsidP="007277CE">
            <w:pPr>
              <w:tabs>
                <w:tab w:val="left" w:pos="6630"/>
              </w:tabs>
              <w:spacing w:line="360" w:lineRule="auto"/>
              <w:jc w:val="both"/>
            </w:pPr>
            <w:r>
              <w:t xml:space="preserve">7. </w:t>
            </w:r>
            <w:r w:rsidR="00DB4C49">
              <w:t>Коэффициент оборачиваемости запасов (стр.020ф.№2/((стр.210нп+стр.210кп)/2)</w:t>
            </w:r>
          </w:p>
        </w:tc>
        <w:tc>
          <w:tcPr>
            <w:tcW w:w="533" w:type="pct"/>
            <w:vAlign w:val="center"/>
          </w:tcPr>
          <w:p w:rsidR="00DB4C49" w:rsidRPr="001A4F89" w:rsidRDefault="00066214" w:rsidP="007277CE">
            <w:pPr>
              <w:tabs>
                <w:tab w:val="left" w:pos="6630"/>
              </w:tabs>
              <w:spacing w:line="360" w:lineRule="auto"/>
              <w:jc w:val="center"/>
            </w:pPr>
            <w:r>
              <w:t>21,3</w:t>
            </w:r>
          </w:p>
        </w:tc>
        <w:tc>
          <w:tcPr>
            <w:tcW w:w="584" w:type="pct"/>
            <w:vAlign w:val="center"/>
          </w:tcPr>
          <w:p w:rsidR="00DB4C49" w:rsidRPr="001A4F89" w:rsidRDefault="00193CB9" w:rsidP="007277CE">
            <w:pPr>
              <w:tabs>
                <w:tab w:val="left" w:pos="6630"/>
              </w:tabs>
              <w:spacing w:line="360" w:lineRule="auto"/>
              <w:jc w:val="center"/>
            </w:pPr>
            <w:r>
              <w:t>28,74</w:t>
            </w:r>
          </w:p>
        </w:tc>
        <w:tc>
          <w:tcPr>
            <w:tcW w:w="502" w:type="pct"/>
            <w:vAlign w:val="center"/>
          </w:tcPr>
          <w:p w:rsidR="00DB4C49" w:rsidRPr="001A4F89" w:rsidRDefault="00B83E38" w:rsidP="007277CE">
            <w:pPr>
              <w:tabs>
                <w:tab w:val="left" w:pos="6630"/>
              </w:tabs>
              <w:spacing w:line="360" w:lineRule="auto"/>
              <w:jc w:val="center"/>
            </w:pPr>
            <w:r>
              <w:t>35,93</w:t>
            </w:r>
          </w:p>
        </w:tc>
        <w:tc>
          <w:tcPr>
            <w:tcW w:w="664" w:type="pct"/>
            <w:vAlign w:val="center"/>
          </w:tcPr>
          <w:p w:rsidR="00DB4C49" w:rsidRPr="001A4F89" w:rsidRDefault="003859D0" w:rsidP="007277CE">
            <w:pPr>
              <w:tabs>
                <w:tab w:val="left" w:pos="6630"/>
              </w:tabs>
              <w:spacing w:line="360" w:lineRule="auto"/>
              <w:jc w:val="center"/>
            </w:pPr>
            <w:r>
              <w:t>14,63</w:t>
            </w:r>
          </w:p>
        </w:tc>
      </w:tr>
      <w:tr w:rsidR="00DB4C49" w:rsidRPr="001A4F89">
        <w:tc>
          <w:tcPr>
            <w:tcW w:w="2717" w:type="pct"/>
            <w:vAlign w:val="center"/>
          </w:tcPr>
          <w:p w:rsidR="00DB4C49" w:rsidRPr="00DB4C49" w:rsidRDefault="008A0B28" w:rsidP="007277CE">
            <w:pPr>
              <w:tabs>
                <w:tab w:val="left" w:pos="6630"/>
              </w:tabs>
              <w:spacing w:line="360" w:lineRule="auto"/>
              <w:jc w:val="both"/>
            </w:pPr>
            <w:r>
              <w:t xml:space="preserve">8. </w:t>
            </w:r>
            <w:r w:rsidR="00DB4C49" w:rsidRPr="00DB4C49">
              <w:t>Оборачиваемо</w:t>
            </w:r>
            <w:r w:rsidR="00DB4C49">
              <w:t>сть запасов (в днях) (360дн./п.7</w:t>
            </w:r>
            <w:r w:rsidR="00DB4C49" w:rsidRPr="00DB4C49">
              <w:t>)</w:t>
            </w:r>
          </w:p>
        </w:tc>
        <w:tc>
          <w:tcPr>
            <w:tcW w:w="533" w:type="pct"/>
            <w:vAlign w:val="center"/>
          </w:tcPr>
          <w:p w:rsidR="00DB4C49" w:rsidRPr="001A4F89" w:rsidRDefault="00FC250E" w:rsidP="007277CE">
            <w:pPr>
              <w:tabs>
                <w:tab w:val="left" w:pos="6630"/>
              </w:tabs>
              <w:spacing w:line="360" w:lineRule="auto"/>
              <w:jc w:val="center"/>
            </w:pPr>
            <w:r>
              <w:t>17</w:t>
            </w:r>
          </w:p>
        </w:tc>
        <w:tc>
          <w:tcPr>
            <w:tcW w:w="584" w:type="pct"/>
            <w:vAlign w:val="center"/>
          </w:tcPr>
          <w:p w:rsidR="00DB4C49" w:rsidRPr="001A4F89" w:rsidRDefault="009D1178" w:rsidP="007277CE">
            <w:pPr>
              <w:tabs>
                <w:tab w:val="left" w:pos="6630"/>
              </w:tabs>
              <w:spacing w:line="360" w:lineRule="auto"/>
              <w:jc w:val="center"/>
            </w:pPr>
            <w:r>
              <w:t>12</w:t>
            </w:r>
          </w:p>
        </w:tc>
        <w:tc>
          <w:tcPr>
            <w:tcW w:w="502" w:type="pct"/>
            <w:vAlign w:val="center"/>
          </w:tcPr>
          <w:p w:rsidR="00DB4C49" w:rsidRPr="001A4F89" w:rsidRDefault="00B83E38" w:rsidP="007277CE">
            <w:pPr>
              <w:tabs>
                <w:tab w:val="left" w:pos="6630"/>
              </w:tabs>
              <w:spacing w:line="360" w:lineRule="auto"/>
              <w:jc w:val="center"/>
            </w:pPr>
            <w:r>
              <w:t>10</w:t>
            </w:r>
          </w:p>
        </w:tc>
        <w:tc>
          <w:tcPr>
            <w:tcW w:w="664" w:type="pct"/>
            <w:vAlign w:val="center"/>
          </w:tcPr>
          <w:p w:rsidR="00DB4C49" w:rsidRPr="001A4F89" w:rsidRDefault="003859D0" w:rsidP="007277CE">
            <w:pPr>
              <w:tabs>
                <w:tab w:val="left" w:pos="6630"/>
              </w:tabs>
              <w:spacing w:line="360" w:lineRule="auto"/>
              <w:jc w:val="center"/>
            </w:pPr>
            <w:r>
              <w:t>-7</w:t>
            </w:r>
          </w:p>
        </w:tc>
      </w:tr>
      <w:tr w:rsidR="00DB4C49" w:rsidRPr="001A4F89">
        <w:tc>
          <w:tcPr>
            <w:tcW w:w="2717" w:type="pct"/>
            <w:vAlign w:val="center"/>
          </w:tcPr>
          <w:p w:rsidR="00DB4C49" w:rsidRDefault="008A0B28" w:rsidP="007277CE">
            <w:pPr>
              <w:tabs>
                <w:tab w:val="left" w:pos="6630"/>
              </w:tabs>
              <w:spacing w:line="360" w:lineRule="auto"/>
              <w:jc w:val="both"/>
            </w:pPr>
            <w:r>
              <w:t xml:space="preserve">9. </w:t>
            </w:r>
            <w:r w:rsidR="00DB4C49">
              <w:t>Оборачиваемости кредиторской задолженности (оборот) (стр.020ф.№2/((стр.</w:t>
            </w:r>
            <w:r>
              <w:t>62</w:t>
            </w:r>
            <w:r w:rsidR="00DB4C49">
              <w:t>0нп+стр.</w:t>
            </w:r>
            <w:r>
              <w:t>62</w:t>
            </w:r>
            <w:r w:rsidR="00DB4C49">
              <w:t>0кп)/2)</w:t>
            </w:r>
          </w:p>
        </w:tc>
        <w:tc>
          <w:tcPr>
            <w:tcW w:w="533" w:type="pct"/>
            <w:vAlign w:val="center"/>
          </w:tcPr>
          <w:p w:rsidR="00DB4C49" w:rsidRPr="001A4F89" w:rsidRDefault="00736FB8" w:rsidP="007277CE">
            <w:pPr>
              <w:tabs>
                <w:tab w:val="left" w:pos="6630"/>
              </w:tabs>
              <w:spacing w:line="360" w:lineRule="auto"/>
              <w:jc w:val="center"/>
            </w:pPr>
            <w:r>
              <w:t>3,14</w:t>
            </w:r>
          </w:p>
        </w:tc>
        <w:tc>
          <w:tcPr>
            <w:tcW w:w="584" w:type="pct"/>
            <w:vAlign w:val="center"/>
          </w:tcPr>
          <w:p w:rsidR="00DB4C49" w:rsidRPr="001A4F89" w:rsidRDefault="009D1178" w:rsidP="007277CE">
            <w:pPr>
              <w:tabs>
                <w:tab w:val="left" w:pos="6630"/>
              </w:tabs>
              <w:spacing w:line="360" w:lineRule="auto"/>
              <w:jc w:val="center"/>
            </w:pPr>
            <w:r>
              <w:t>5,02</w:t>
            </w:r>
          </w:p>
        </w:tc>
        <w:tc>
          <w:tcPr>
            <w:tcW w:w="502" w:type="pct"/>
            <w:vAlign w:val="center"/>
          </w:tcPr>
          <w:p w:rsidR="00DB4C49" w:rsidRPr="001A4F89" w:rsidRDefault="00B83E38" w:rsidP="007277CE">
            <w:pPr>
              <w:tabs>
                <w:tab w:val="left" w:pos="6630"/>
              </w:tabs>
              <w:spacing w:line="360" w:lineRule="auto"/>
              <w:jc w:val="center"/>
            </w:pPr>
            <w:r>
              <w:t xml:space="preserve"> 5,73</w:t>
            </w:r>
          </w:p>
        </w:tc>
        <w:tc>
          <w:tcPr>
            <w:tcW w:w="664" w:type="pct"/>
            <w:vAlign w:val="center"/>
          </w:tcPr>
          <w:p w:rsidR="00DB4C49" w:rsidRPr="001A4F89" w:rsidRDefault="003859D0" w:rsidP="007277CE">
            <w:pPr>
              <w:tabs>
                <w:tab w:val="left" w:pos="6630"/>
              </w:tabs>
              <w:spacing w:line="360" w:lineRule="auto"/>
              <w:jc w:val="center"/>
            </w:pPr>
            <w:r>
              <w:t>2,59</w:t>
            </w:r>
          </w:p>
        </w:tc>
      </w:tr>
      <w:tr w:rsidR="00DB4C49" w:rsidRPr="001A4F89">
        <w:tc>
          <w:tcPr>
            <w:tcW w:w="2717" w:type="pct"/>
            <w:vAlign w:val="center"/>
          </w:tcPr>
          <w:p w:rsidR="00DB4C49" w:rsidRDefault="008A0B28" w:rsidP="007277CE">
            <w:pPr>
              <w:tabs>
                <w:tab w:val="left" w:pos="6630"/>
              </w:tabs>
              <w:spacing w:line="360" w:lineRule="auto"/>
              <w:jc w:val="both"/>
            </w:pPr>
            <w:r>
              <w:t xml:space="preserve">10. </w:t>
            </w:r>
            <w:r w:rsidR="00DB4C49">
              <w:t>Оборачиваемость кредиторской задолженности (в днях) (360/п.9)</w:t>
            </w:r>
          </w:p>
        </w:tc>
        <w:tc>
          <w:tcPr>
            <w:tcW w:w="533" w:type="pct"/>
            <w:vAlign w:val="center"/>
          </w:tcPr>
          <w:p w:rsidR="00DB4C49" w:rsidRPr="001A4F89" w:rsidRDefault="00736FB8" w:rsidP="007277CE">
            <w:pPr>
              <w:tabs>
                <w:tab w:val="left" w:pos="6630"/>
              </w:tabs>
              <w:spacing w:line="360" w:lineRule="auto"/>
              <w:jc w:val="center"/>
            </w:pPr>
            <w:r>
              <w:t>114</w:t>
            </w:r>
          </w:p>
        </w:tc>
        <w:tc>
          <w:tcPr>
            <w:tcW w:w="584" w:type="pct"/>
            <w:vAlign w:val="center"/>
          </w:tcPr>
          <w:p w:rsidR="00DB4C49" w:rsidRPr="001A4F89" w:rsidRDefault="009D1178" w:rsidP="007277CE">
            <w:pPr>
              <w:tabs>
                <w:tab w:val="left" w:pos="6630"/>
              </w:tabs>
              <w:spacing w:line="360" w:lineRule="auto"/>
              <w:jc w:val="center"/>
            </w:pPr>
            <w:r>
              <w:t>71</w:t>
            </w:r>
          </w:p>
        </w:tc>
        <w:tc>
          <w:tcPr>
            <w:tcW w:w="502" w:type="pct"/>
            <w:vAlign w:val="center"/>
          </w:tcPr>
          <w:p w:rsidR="00DB4C49" w:rsidRPr="001A4F89" w:rsidRDefault="00B83E38" w:rsidP="007277CE">
            <w:pPr>
              <w:tabs>
                <w:tab w:val="left" w:pos="6630"/>
              </w:tabs>
              <w:spacing w:line="360" w:lineRule="auto"/>
              <w:jc w:val="center"/>
            </w:pPr>
            <w:r>
              <w:t>63</w:t>
            </w:r>
          </w:p>
        </w:tc>
        <w:tc>
          <w:tcPr>
            <w:tcW w:w="664" w:type="pct"/>
            <w:vAlign w:val="center"/>
          </w:tcPr>
          <w:p w:rsidR="00DB4C49" w:rsidRPr="001A4F89" w:rsidRDefault="003859D0" w:rsidP="007277CE">
            <w:pPr>
              <w:tabs>
                <w:tab w:val="left" w:pos="6630"/>
              </w:tabs>
              <w:spacing w:line="360" w:lineRule="auto"/>
              <w:jc w:val="center"/>
            </w:pPr>
            <w:r>
              <w:t>-51</w:t>
            </w:r>
          </w:p>
        </w:tc>
      </w:tr>
      <w:tr w:rsidR="00DB4C49" w:rsidRPr="001A4F89">
        <w:tc>
          <w:tcPr>
            <w:tcW w:w="2717" w:type="pct"/>
            <w:vAlign w:val="center"/>
          </w:tcPr>
          <w:p w:rsidR="00DB4C49" w:rsidRPr="00EC6429" w:rsidRDefault="008A0B28" w:rsidP="007277CE">
            <w:pPr>
              <w:tabs>
                <w:tab w:val="left" w:pos="6630"/>
              </w:tabs>
              <w:spacing w:line="360" w:lineRule="auto"/>
              <w:jc w:val="both"/>
            </w:pPr>
            <w:r>
              <w:t>11.</w:t>
            </w:r>
            <w:r w:rsidR="00DB4C49" w:rsidRPr="00EC6429">
              <w:t>Фонд</w:t>
            </w:r>
            <w:r w:rsidR="00701941">
              <w:t>оотдача (стр.010ф.№2/(стр.120нп+стр.120кп</w:t>
            </w:r>
            <w:r w:rsidR="00DB4C49" w:rsidRPr="00EC6429">
              <w:t>.)/2)</w:t>
            </w:r>
          </w:p>
        </w:tc>
        <w:tc>
          <w:tcPr>
            <w:tcW w:w="533" w:type="pct"/>
            <w:vAlign w:val="center"/>
          </w:tcPr>
          <w:p w:rsidR="00DB4C49" w:rsidRPr="001A4F89" w:rsidRDefault="00736FB8" w:rsidP="007277CE">
            <w:pPr>
              <w:tabs>
                <w:tab w:val="left" w:pos="6630"/>
              </w:tabs>
              <w:spacing w:line="360" w:lineRule="auto"/>
              <w:jc w:val="center"/>
            </w:pPr>
            <w:r>
              <w:t>115,77</w:t>
            </w:r>
          </w:p>
        </w:tc>
        <w:tc>
          <w:tcPr>
            <w:tcW w:w="584" w:type="pct"/>
            <w:vAlign w:val="center"/>
          </w:tcPr>
          <w:p w:rsidR="00DB4C49" w:rsidRPr="001A4F89" w:rsidRDefault="009D1178" w:rsidP="007277CE">
            <w:pPr>
              <w:tabs>
                <w:tab w:val="left" w:pos="6630"/>
              </w:tabs>
              <w:spacing w:line="360" w:lineRule="auto"/>
              <w:jc w:val="center"/>
            </w:pPr>
            <w:r>
              <w:t>-</w:t>
            </w:r>
          </w:p>
        </w:tc>
        <w:tc>
          <w:tcPr>
            <w:tcW w:w="502" w:type="pct"/>
            <w:vAlign w:val="center"/>
          </w:tcPr>
          <w:p w:rsidR="00DB4C49" w:rsidRPr="001A4F89" w:rsidRDefault="00B83E38" w:rsidP="007277CE">
            <w:pPr>
              <w:tabs>
                <w:tab w:val="left" w:pos="6630"/>
              </w:tabs>
              <w:spacing w:line="360" w:lineRule="auto"/>
              <w:jc w:val="center"/>
            </w:pPr>
            <w:r>
              <w:t>-</w:t>
            </w:r>
          </w:p>
        </w:tc>
        <w:tc>
          <w:tcPr>
            <w:tcW w:w="664" w:type="pct"/>
            <w:vAlign w:val="center"/>
          </w:tcPr>
          <w:p w:rsidR="00DB4C49" w:rsidRPr="001A4F89" w:rsidRDefault="00B83E38" w:rsidP="007277CE">
            <w:pPr>
              <w:tabs>
                <w:tab w:val="left" w:pos="6630"/>
              </w:tabs>
              <w:spacing w:line="360" w:lineRule="auto"/>
              <w:jc w:val="center"/>
            </w:pPr>
            <w:r>
              <w:t>-</w:t>
            </w:r>
          </w:p>
        </w:tc>
      </w:tr>
      <w:tr w:rsidR="001B018C" w:rsidRPr="001A4F89">
        <w:trPr>
          <w:trHeight w:val="838"/>
        </w:trPr>
        <w:tc>
          <w:tcPr>
            <w:tcW w:w="2717" w:type="pct"/>
            <w:vAlign w:val="center"/>
          </w:tcPr>
          <w:p w:rsidR="001B018C" w:rsidRPr="00EC6429" w:rsidRDefault="001B018C" w:rsidP="008A0B28">
            <w:pPr>
              <w:tabs>
                <w:tab w:val="left" w:pos="6630"/>
              </w:tabs>
              <w:spacing w:line="360" w:lineRule="auto"/>
              <w:jc w:val="both"/>
            </w:pPr>
            <w:r>
              <w:t xml:space="preserve">12. </w:t>
            </w:r>
            <w:r w:rsidRPr="00EC6429">
              <w:t>Продолжител</w:t>
            </w:r>
            <w:r>
              <w:t>ьность операционного цикла (п.6+п.8</w:t>
            </w:r>
            <w:r w:rsidRPr="00EC6429">
              <w:t>)</w:t>
            </w:r>
          </w:p>
        </w:tc>
        <w:tc>
          <w:tcPr>
            <w:tcW w:w="533" w:type="pct"/>
            <w:vAlign w:val="center"/>
          </w:tcPr>
          <w:p w:rsidR="001B018C" w:rsidRPr="001A4F89" w:rsidRDefault="001B018C" w:rsidP="007277CE">
            <w:pPr>
              <w:tabs>
                <w:tab w:val="left" w:pos="6630"/>
              </w:tabs>
              <w:spacing w:line="360" w:lineRule="auto"/>
              <w:jc w:val="center"/>
            </w:pPr>
            <w:r>
              <w:t>62</w:t>
            </w:r>
          </w:p>
        </w:tc>
        <w:tc>
          <w:tcPr>
            <w:tcW w:w="584" w:type="pct"/>
            <w:vAlign w:val="center"/>
          </w:tcPr>
          <w:p w:rsidR="001B018C" w:rsidRPr="001A4F89" w:rsidRDefault="009D1178" w:rsidP="007277CE">
            <w:pPr>
              <w:tabs>
                <w:tab w:val="left" w:pos="6630"/>
              </w:tabs>
              <w:spacing w:line="360" w:lineRule="auto"/>
              <w:jc w:val="center"/>
            </w:pPr>
            <w:r>
              <w:t>48</w:t>
            </w:r>
          </w:p>
        </w:tc>
        <w:tc>
          <w:tcPr>
            <w:tcW w:w="502" w:type="pct"/>
            <w:vAlign w:val="center"/>
          </w:tcPr>
          <w:p w:rsidR="001B018C" w:rsidRPr="001A4F89" w:rsidRDefault="00B83E38" w:rsidP="007277CE">
            <w:pPr>
              <w:tabs>
                <w:tab w:val="left" w:pos="6630"/>
              </w:tabs>
              <w:spacing w:line="360" w:lineRule="auto"/>
              <w:jc w:val="center"/>
            </w:pPr>
            <w:r>
              <w:t>36</w:t>
            </w:r>
          </w:p>
        </w:tc>
        <w:tc>
          <w:tcPr>
            <w:tcW w:w="664" w:type="pct"/>
            <w:vAlign w:val="center"/>
          </w:tcPr>
          <w:p w:rsidR="001B018C" w:rsidRPr="001A4F89" w:rsidRDefault="00E1068D" w:rsidP="007277CE">
            <w:pPr>
              <w:tabs>
                <w:tab w:val="left" w:pos="6630"/>
              </w:tabs>
              <w:spacing w:line="360" w:lineRule="auto"/>
              <w:jc w:val="center"/>
            </w:pPr>
            <w:r>
              <w:t>-26</w:t>
            </w:r>
          </w:p>
        </w:tc>
      </w:tr>
    </w:tbl>
    <w:p w:rsidR="00EC6429" w:rsidRPr="00EC6429" w:rsidRDefault="00EC6429" w:rsidP="00EC6429">
      <w:pPr>
        <w:spacing w:line="360" w:lineRule="auto"/>
        <w:jc w:val="right"/>
        <w:rPr>
          <w:sz w:val="28"/>
          <w:szCs w:val="28"/>
        </w:rPr>
      </w:pPr>
    </w:p>
    <w:p w:rsidR="000E4113" w:rsidRDefault="004A3AE4" w:rsidP="0040770E">
      <w:pPr>
        <w:spacing w:line="360" w:lineRule="auto"/>
        <w:ind w:firstLine="709"/>
        <w:jc w:val="both"/>
        <w:rPr>
          <w:sz w:val="28"/>
          <w:szCs w:val="28"/>
        </w:rPr>
      </w:pPr>
      <w:r>
        <w:rPr>
          <w:sz w:val="28"/>
          <w:szCs w:val="28"/>
        </w:rPr>
        <w:t xml:space="preserve">Проанализировав </w:t>
      </w:r>
      <w:r w:rsidR="001A6F60" w:rsidRPr="008025CF">
        <w:rPr>
          <w:sz w:val="28"/>
          <w:szCs w:val="28"/>
        </w:rPr>
        <w:t xml:space="preserve">данные </w:t>
      </w:r>
      <w:r w:rsidR="008025CF" w:rsidRPr="008025CF">
        <w:rPr>
          <w:sz w:val="28"/>
          <w:szCs w:val="28"/>
        </w:rPr>
        <w:t>таблицы 9</w:t>
      </w:r>
      <w:r w:rsidR="001E286D">
        <w:rPr>
          <w:sz w:val="28"/>
          <w:szCs w:val="28"/>
        </w:rPr>
        <w:t xml:space="preserve"> мо</w:t>
      </w:r>
      <w:r w:rsidR="001A6F60" w:rsidRPr="008025CF">
        <w:rPr>
          <w:sz w:val="28"/>
          <w:szCs w:val="28"/>
        </w:rPr>
        <w:t>жно заметить, что оборачиваемость текущих активов возросла</w:t>
      </w:r>
      <w:r w:rsidR="009A23A2">
        <w:rPr>
          <w:sz w:val="28"/>
          <w:szCs w:val="28"/>
        </w:rPr>
        <w:t xml:space="preserve"> на 1,17</w:t>
      </w:r>
      <w:r w:rsidR="001A6F60" w:rsidRPr="008025CF">
        <w:rPr>
          <w:sz w:val="28"/>
          <w:szCs w:val="28"/>
        </w:rPr>
        <w:t xml:space="preserve">. Очевидно, что различные виды текущих активов обладают различной ликвидностью, под которой понимается временный период, необходимый для конвертации данного актива в денежные средства, и расходы по обеспечению этой конвертации. Только денежным средствам присуща абсолютная ликвидность. Для того чтобы вовремя оплачивать счета поставщиков, предприятие должно обладать определенным уровнем абсолютной ликвидности. </w:t>
      </w:r>
      <w:r w:rsidR="009A23A2" w:rsidRPr="009A23A2">
        <w:rPr>
          <w:sz w:val="28"/>
          <w:szCs w:val="28"/>
        </w:rPr>
        <w:t xml:space="preserve">Коэффициент оборачиваемости денежных средств </w:t>
      </w:r>
      <w:r w:rsidR="009A23A2">
        <w:rPr>
          <w:sz w:val="28"/>
          <w:szCs w:val="28"/>
        </w:rPr>
        <w:t>увеличился на 0,3</w:t>
      </w:r>
      <w:r w:rsidR="009B0275">
        <w:rPr>
          <w:sz w:val="28"/>
          <w:szCs w:val="28"/>
        </w:rPr>
        <w:t>, э</w:t>
      </w:r>
      <w:r w:rsidR="009A23A2">
        <w:rPr>
          <w:sz w:val="28"/>
          <w:szCs w:val="28"/>
        </w:rPr>
        <w:t xml:space="preserve">то </w:t>
      </w:r>
      <w:r w:rsidR="009B0275">
        <w:rPr>
          <w:sz w:val="28"/>
          <w:szCs w:val="28"/>
        </w:rPr>
        <w:t>говорит о том, что у предприятия достаточно денежных средств для покупки товаров.</w:t>
      </w:r>
      <w:r w:rsidR="000E4113">
        <w:rPr>
          <w:sz w:val="28"/>
          <w:szCs w:val="28"/>
        </w:rPr>
        <w:t xml:space="preserve"> </w:t>
      </w:r>
      <w:r w:rsidR="000E4113" w:rsidRPr="000E4113">
        <w:rPr>
          <w:sz w:val="28"/>
          <w:szCs w:val="28"/>
        </w:rPr>
        <w:t>Оборачиваемость дебиторской задолженности увеличилась на 5,93, это говорит о том, что предприятие эффективно организовало работу по сбору оплаты за свои товары и услуги. Увеличение данного показателя говорит о том, что уменьшается число неплатежеспособных клиентов, а так же это может быть связано и с переходом компании к более мягкой политике взаимоотношений с клиентами, направл</w:t>
      </w:r>
      <w:r w:rsidR="0040770E">
        <w:rPr>
          <w:sz w:val="28"/>
          <w:szCs w:val="28"/>
        </w:rPr>
        <w:t xml:space="preserve">енной на расширение доли рынка. </w:t>
      </w:r>
      <w:r w:rsidR="0040770E" w:rsidRPr="0040770E">
        <w:rPr>
          <w:sz w:val="28"/>
          <w:szCs w:val="28"/>
        </w:rPr>
        <w:t xml:space="preserve">Оборачиваемость кредиторской задолженности увеличилась на 2,59. </w:t>
      </w:r>
      <w:r w:rsidR="000E4113" w:rsidRPr="0040770E">
        <w:rPr>
          <w:sz w:val="28"/>
          <w:szCs w:val="28"/>
        </w:rPr>
        <w:t>Чем выше данный показатель, тем быстрее компания рассчитывается со своими поставщиками.</w:t>
      </w:r>
    </w:p>
    <w:p w:rsidR="00927F23" w:rsidRPr="006127B7" w:rsidRDefault="00927F23" w:rsidP="006127B7">
      <w:pPr>
        <w:spacing w:line="360" w:lineRule="auto"/>
        <w:ind w:firstLine="709"/>
        <w:jc w:val="both"/>
        <w:rPr>
          <w:sz w:val="28"/>
          <w:szCs w:val="28"/>
        </w:rPr>
      </w:pPr>
      <w:r w:rsidRPr="006127B7">
        <w:rPr>
          <w:sz w:val="28"/>
          <w:szCs w:val="28"/>
        </w:rPr>
        <w:t>Коэффициент оборачиваемости запасов увеличился на 14,63.</w:t>
      </w:r>
      <w:r w:rsidR="006127B7" w:rsidRPr="006127B7">
        <w:rPr>
          <w:sz w:val="28"/>
          <w:szCs w:val="28"/>
        </w:rPr>
        <w:t xml:space="preserve"> </w:t>
      </w:r>
      <w:r w:rsidRPr="006127B7">
        <w:rPr>
          <w:sz w:val="28"/>
          <w:szCs w:val="28"/>
        </w:rPr>
        <w:t>Чем выше оборачиваемость запасов компании, тем более эффективной является торговля и тем меньше потребность в оборотном капитал</w:t>
      </w:r>
      <w:r w:rsidR="006127B7" w:rsidRPr="006127B7">
        <w:rPr>
          <w:sz w:val="28"/>
          <w:szCs w:val="28"/>
        </w:rPr>
        <w:t>е для её</w:t>
      </w:r>
      <w:r w:rsidRPr="006127B7">
        <w:rPr>
          <w:sz w:val="28"/>
          <w:szCs w:val="28"/>
        </w:rPr>
        <w:t xml:space="preserve"> организации.</w:t>
      </w:r>
    </w:p>
    <w:p w:rsidR="00165E20" w:rsidRDefault="00B7776A" w:rsidP="00165E20">
      <w:pPr>
        <w:spacing w:line="360" w:lineRule="auto"/>
        <w:ind w:firstLine="720"/>
        <w:jc w:val="both"/>
        <w:rPr>
          <w:sz w:val="28"/>
          <w:szCs w:val="28"/>
        </w:rPr>
      </w:pPr>
      <w:r w:rsidRPr="00B7776A">
        <w:rPr>
          <w:sz w:val="28"/>
          <w:szCs w:val="28"/>
        </w:rPr>
        <w:t>Устойчивое функционирование предприятия зависит от его способности приносить достаточный объём дохода (прибыли). Эта способность оказывает влияние на платёжеспособность предприятия.</w:t>
      </w:r>
      <w:r w:rsidR="00AF650B" w:rsidRPr="00AF650B">
        <w:rPr>
          <w:szCs w:val="28"/>
        </w:rPr>
        <w:t xml:space="preserve"> </w:t>
      </w:r>
      <w:r w:rsidR="00AF650B" w:rsidRPr="00AF650B">
        <w:rPr>
          <w:sz w:val="28"/>
          <w:szCs w:val="28"/>
        </w:rPr>
        <w:t>Такие показатели называ</w:t>
      </w:r>
      <w:r w:rsidR="00165E20">
        <w:rPr>
          <w:sz w:val="28"/>
          <w:szCs w:val="28"/>
        </w:rPr>
        <w:t>ют показателями рентабельности (таблица 10).</w:t>
      </w:r>
    </w:p>
    <w:p w:rsidR="00165E20" w:rsidRDefault="00165E20" w:rsidP="00165E20">
      <w:pPr>
        <w:spacing w:line="360" w:lineRule="auto"/>
        <w:jc w:val="both"/>
        <w:rPr>
          <w:sz w:val="28"/>
        </w:rPr>
      </w:pPr>
      <w:r>
        <w:rPr>
          <w:sz w:val="28"/>
        </w:rPr>
        <w:t>Таблица 10 – Расчет показателей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418"/>
        <w:gridCol w:w="1417"/>
        <w:gridCol w:w="1418"/>
        <w:gridCol w:w="1807"/>
      </w:tblGrid>
      <w:tr w:rsidR="00165E20" w:rsidRPr="000D6F51">
        <w:tc>
          <w:tcPr>
            <w:tcW w:w="4077" w:type="dxa"/>
            <w:vAlign w:val="center"/>
          </w:tcPr>
          <w:p w:rsidR="00165E20" w:rsidRPr="00DF4072" w:rsidRDefault="00165E20" w:rsidP="004A4EB4">
            <w:pPr>
              <w:spacing w:line="360" w:lineRule="auto"/>
              <w:jc w:val="center"/>
            </w:pPr>
            <w:r w:rsidRPr="00DF4072">
              <w:t>Показатели</w:t>
            </w:r>
          </w:p>
        </w:tc>
        <w:tc>
          <w:tcPr>
            <w:tcW w:w="1418" w:type="dxa"/>
            <w:vAlign w:val="center"/>
          </w:tcPr>
          <w:p w:rsidR="00165E20" w:rsidRPr="00DF4072" w:rsidRDefault="004F48E2" w:rsidP="004A4EB4">
            <w:pPr>
              <w:spacing w:line="360" w:lineRule="auto"/>
              <w:jc w:val="center"/>
            </w:pPr>
            <w:smartTag w:uri="urn:schemas-microsoft-com:office:smarttags" w:element="metricconverter">
              <w:smartTagPr>
                <w:attr w:name="ProductID" w:val="2007 г"/>
              </w:smartTagPr>
              <w:r>
                <w:t>2007</w:t>
              </w:r>
              <w:r w:rsidR="00165E20" w:rsidRPr="00DF4072">
                <w:t xml:space="preserve"> г</w:t>
              </w:r>
            </w:smartTag>
            <w:r w:rsidR="00165E20" w:rsidRPr="00DF4072">
              <w:t>.</w:t>
            </w:r>
          </w:p>
        </w:tc>
        <w:tc>
          <w:tcPr>
            <w:tcW w:w="1417" w:type="dxa"/>
            <w:vAlign w:val="center"/>
          </w:tcPr>
          <w:p w:rsidR="00165E20" w:rsidRPr="00DF4072" w:rsidRDefault="004F48E2" w:rsidP="004A4EB4">
            <w:pPr>
              <w:spacing w:line="360" w:lineRule="auto"/>
              <w:jc w:val="center"/>
            </w:pPr>
            <w:smartTag w:uri="urn:schemas-microsoft-com:office:smarttags" w:element="metricconverter">
              <w:smartTagPr>
                <w:attr w:name="ProductID" w:val="2008 г"/>
              </w:smartTagPr>
              <w:r>
                <w:t>2008</w:t>
              </w:r>
              <w:r w:rsidR="00165E20" w:rsidRPr="00DF4072">
                <w:t xml:space="preserve"> г</w:t>
              </w:r>
            </w:smartTag>
            <w:r w:rsidR="00165E20" w:rsidRPr="00DF4072">
              <w:t>.</w:t>
            </w:r>
          </w:p>
        </w:tc>
        <w:tc>
          <w:tcPr>
            <w:tcW w:w="1418" w:type="dxa"/>
            <w:vAlign w:val="center"/>
          </w:tcPr>
          <w:p w:rsidR="00165E20" w:rsidRPr="00DF4072" w:rsidRDefault="004F48E2" w:rsidP="004A4EB4">
            <w:pPr>
              <w:spacing w:line="360" w:lineRule="auto"/>
              <w:jc w:val="center"/>
            </w:pPr>
            <w:smartTag w:uri="urn:schemas-microsoft-com:office:smarttags" w:element="metricconverter">
              <w:smartTagPr>
                <w:attr w:name="ProductID" w:val="2009 г"/>
              </w:smartTagPr>
              <w:r>
                <w:t>2009</w:t>
              </w:r>
              <w:r w:rsidR="00165E20" w:rsidRPr="00DF4072">
                <w:t xml:space="preserve"> г</w:t>
              </w:r>
            </w:smartTag>
            <w:r w:rsidR="00165E20" w:rsidRPr="00DF4072">
              <w:t>.</w:t>
            </w:r>
          </w:p>
        </w:tc>
        <w:tc>
          <w:tcPr>
            <w:tcW w:w="1807" w:type="dxa"/>
            <w:vAlign w:val="center"/>
          </w:tcPr>
          <w:p w:rsidR="00165E20" w:rsidRPr="00DF4072" w:rsidRDefault="00CE1435" w:rsidP="004A4EB4">
            <w:pPr>
              <w:spacing w:line="360" w:lineRule="auto"/>
              <w:jc w:val="center"/>
            </w:pPr>
            <w:smartTag w:uri="urn:schemas-microsoft-com:office:smarttags" w:element="metricconverter">
              <w:smartTagPr>
                <w:attr w:name="ProductID" w:val="2009 г"/>
              </w:smartTagPr>
              <w:r>
                <w:t>200</w:t>
              </w:r>
              <w:r w:rsidR="004F48E2">
                <w:t>9</w:t>
              </w:r>
              <w:r>
                <w:t xml:space="preserve"> г</w:t>
              </w:r>
            </w:smartTag>
            <w:r>
              <w:t xml:space="preserve">. к </w:t>
            </w:r>
            <w:smartTag w:uri="urn:schemas-microsoft-com:office:smarttags" w:element="metricconverter">
              <w:smartTagPr>
                <w:attr w:name="ProductID" w:val="2007 г"/>
              </w:smartTagPr>
              <w:r>
                <w:t>200</w:t>
              </w:r>
              <w:r w:rsidR="004F48E2">
                <w:t>7</w:t>
              </w:r>
              <w:r w:rsidR="00165E20" w:rsidRPr="00DF4072">
                <w:t xml:space="preserve"> г</w:t>
              </w:r>
            </w:smartTag>
            <w:r w:rsidR="00165E20" w:rsidRPr="00DF4072">
              <w:t>. %</w:t>
            </w:r>
          </w:p>
        </w:tc>
      </w:tr>
      <w:tr w:rsidR="002B37B8" w:rsidRPr="000D6F51">
        <w:tc>
          <w:tcPr>
            <w:tcW w:w="4077" w:type="dxa"/>
          </w:tcPr>
          <w:p w:rsidR="002B37B8" w:rsidRPr="007621F0" w:rsidRDefault="00504C69" w:rsidP="004F48E2">
            <w:pPr>
              <w:spacing w:line="360" w:lineRule="auto"/>
            </w:pPr>
            <w:r>
              <w:t>Выручка от продажи товаров, продукции</w:t>
            </w:r>
            <w:r w:rsidR="002B37B8">
              <w:t>,</w:t>
            </w:r>
            <w:r>
              <w:t xml:space="preserve"> работ, услуг, </w:t>
            </w:r>
            <w:r w:rsidR="002B37B8">
              <w:t>руб.</w:t>
            </w:r>
          </w:p>
        </w:tc>
        <w:tc>
          <w:tcPr>
            <w:tcW w:w="1418" w:type="dxa"/>
            <w:vAlign w:val="center"/>
          </w:tcPr>
          <w:p w:rsidR="002B37B8" w:rsidRPr="007621F0" w:rsidRDefault="00504C69" w:rsidP="004F48E2">
            <w:pPr>
              <w:spacing w:line="360" w:lineRule="auto"/>
              <w:jc w:val="center"/>
            </w:pPr>
            <w:r>
              <w:t>41 765 928</w:t>
            </w:r>
          </w:p>
        </w:tc>
        <w:tc>
          <w:tcPr>
            <w:tcW w:w="1417" w:type="dxa"/>
            <w:vAlign w:val="center"/>
          </w:tcPr>
          <w:p w:rsidR="002B37B8" w:rsidRPr="007621F0" w:rsidRDefault="00306087" w:rsidP="004F48E2">
            <w:pPr>
              <w:spacing w:line="360" w:lineRule="auto"/>
              <w:jc w:val="center"/>
            </w:pPr>
            <w:r>
              <w:t>74 540 665</w:t>
            </w:r>
          </w:p>
        </w:tc>
        <w:tc>
          <w:tcPr>
            <w:tcW w:w="1418" w:type="dxa"/>
            <w:vAlign w:val="center"/>
          </w:tcPr>
          <w:p w:rsidR="002B37B8" w:rsidRPr="007621F0" w:rsidRDefault="00306087" w:rsidP="004F48E2">
            <w:pPr>
              <w:spacing w:line="360" w:lineRule="auto"/>
              <w:jc w:val="center"/>
            </w:pPr>
            <w:r>
              <w:t>87 800 630</w:t>
            </w:r>
          </w:p>
        </w:tc>
        <w:tc>
          <w:tcPr>
            <w:tcW w:w="1807" w:type="dxa"/>
            <w:vAlign w:val="center"/>
          </w:tcPr>
          <w:p w:rsidR="002B37B8" w:rsidRPr="007621F0" w:rsidRDefault="004000FF" w:rsidP="004F48E2">
            <w:pPr>
              <w:spacing w:line="360" w:lineRule="auto"/>
              <w:jc w:val="center"/>
            </w:pPr>
            <w:r>
              <w:t>В 2,1 раза</w:t>
            </w:r>
          </w:p>
        </w:tc>
      </w:tr>
      <w:tr w:rsidR="002B37B8" w:rsidRPr="000D6F51">
        <w:trPr>
          <w:trHeight w:val="1116"/>
        </w:trPr>
        <w:tc>
          <w:tcPr>
            <w:tcW w:w="4077" w:type="dxa"/>
          </w:tcPr>
          <w:p w:rsidR="002B37B8" w:rsidRPr="007621F0" w:rsidRDefault="002B37B8" w:rsidP="004F48E2">
            <w:pPr>
              <w:spacing w:line="360" w:lineRule="auto"/>
            </w:pPr>
            <w:r>
              <w:t>Полная себестоимост</w:t>
            </w:r>
            <w:r w:rsidR="00504C69">
              <w:t xml:space="preserve">ь реализованной продукции, </w:t>
            </w:r>
            <w:r>
              <w:t>руб.</w:t>
            </w:r>
          </w:p>
        </w:tc>
        <w:tc>
          <w:tcPr>
            <w:tcW w:w="1418" w:type="dxa"/>
            <w:vAlign w:val="center"/>
          </w:tcPr>
          <w:p w:rsidR="00F25FE2" w:rsidRDefault="00F25FE2" w:rsidP="004F48E2">
            <w:pPr>
              <w:spacing w:line="360" w:lineRule="auto"/>
              <w:jc w:val="center"/>
            </w:pPr>
          </w:p>
          <w:p w:rsidR="002B37B8" w:rsidRDefault="008A01FA" w:rsidP="004F48E2">
            <w:pPr>
              <w:spacing w:line="360" w:lineRule="auto"/>
              <w:jc w:val="center"/>
            </w:pPr>
            <w:r>
              <w:t>36 021 183</w:t>
            </w:r>
          </w:p>
          <w:p w:rsidR="002B37B8" w:rsidRPr="007621F0" w:rsidRDefault="002B37B8" w:rsidP="004F48E2">
            <w:pPr>
              <w:spacing w:line="360" w:lineRule="auto"/>
              <w:jc w:val="center"/>
            </w:pPr>
          </w:p>
        </w:tc>
        <w:tc>
          <w:tcPr>
            <w:tcW w:w="1417" w:type="dxa"/>
            <w:vAlign w:val="center"/>
          </w:tcPr>
          <w:p w:rsidR="002B37B8" w:rsidRPr="007621F0" w:rsidRDefault="00306087" w:rsidP="004F48E2">
            <w:pPr>
              <w:spacing w:line="360" w:lineRule="auto"/>
              <w:jc w:val="center"/>
            </w:pPr>
            <w:r>
              <w:t>63 910 375</w:t>
            </w:r>
          </w:p>
        </w:tc>
        <w:tc>
          <w:tcPr>
            <w:tcW w:w="1418" w:type="dxa"/>
            <w:vAlign w:val="center"/>
          </w:tcPr>
          <w:p w:rsidR="002B37B8" w:rsidRPr="007621F0" w:rsidRDefault="001927B7" w:rsidP="004F48E2">
            <w:pPr>
              <w:spacing w:line="360" w:lineRule="auto"/>
              <w:jc w:val="center"/>
            </w:pPr>
            <w:r>
              <w:t>81 724 418</w:t>
            </w:r>
          </w:p>
        </w:tc>
        <w:tc>
          <w:tcPr>
            <w:tcW w:w="1807" w:type="dxa"/>
            <w:vAlign w:val="center"/>
          </w:tcPr>
          <w:p w:rsidR="002B37B8" w:rsidRPr="007621F0" w:rsidRDefault="004000FF" w:rsidP="004F48E2">
            <w:pPr>
              <w:spacing w:line="360" w:lineRule="auto"/>
              <w:jc w:val="center"/>
            </w:pPr>
            <w:r>
              <w:t>В 2,27  раза</w:t>
            </w:r>
          </w:p>
        </w:tc>
      </w:tr>
      <w:tr w:rsidR="002B37B8" w:rsidRPr="000D6F51">
        <w:trPr>
          <w:trHeight w:val="765"/>
        </w:trPr>
        <w:tc>
          <w:tcPr>
            <w:tcW w:w="4077" w:type="dxa"/>
          </w:tcPr>
          <w:p w:rsidR="002B37B8" w:rsidRPr="007621F0" w:rsidRDefault="002B37B8" w:rsidP="004F48E2">
            <w:pPr>
              <w:spacing w:line="360" w:lineRule="auto"/>
            </w:pPr>
            <w:r>
              <w:t>Прибыль (+)</w:t>
            </w:r>
            <w:r w:rsidR="004A4EB4">
              <w:t xml:space="preserve"> </w:t>
            </w:r>
            <w:r>
              <w:t>/ уб</w:t>
            </w:r>
            <w:r w:rsidR="00504C69">
              <w:t xml:space="preserve">ыток (-) от продаж, всего, </w:t>
            </w:r>
            <w:r>
              <w:t>руб.</w:t>
            </w:r>
          </w:p>
        </w:tc>
        <w:tc>
          <w:tcPr>
            <w:tcW w:w="1418" w:type="dxa"/>
            <w:vAlign w:val="center"/>
          </w:tcPr>
          <w:p w:rsidR="00F25FE2" w:rsidRDefault="00F25FE2" w:rsidP="00F25FE2">
            <w:pPr>
              <w:spacing w:line="360" w:lineRule="auto"/>
              <w:jc w:val="center"/>
            </w:pPr>
          </w:p>
          <w:p w:rsidR="002B37B8" w:rsidRDefault="008A01FA" w:rsidP="00F25FE2">
            <w:pPr>
              <w:spacing w:line="360" w:lineRule="auto"/>
              <w:jc w:val="center"/>
            </w:pPr>
            <w:r>
              <w:t>3 620 961</w:t>
            </w:r>
          </w:p>
          <w:p w:rsidR="002B37B8" w:rsidRPr="007621F0" w:rsidRDefault="002B37B8" w:rsidP="00F25FE2">
            <w:pPr>
              <w:spacing w:line="360" w:lineRule="auto"/>
              <w:jc w:val="center"/>
            </w:pPr>
          </w:p>
        </w:tc>
        <w:tc>
          <w:tcPr>
            <w:tcW w:w="1417" w:type="dxa"/>
            <w:vAlign w:val="center"/>
          </w:tcPr>
          <w:p w:rsidR="002B37B8" w:rsidRPr="007621F0" w:rsidRDefault="00306087" w:rsidP="004F48E2">
            <w:pPr>
              <w:spacing w:line="360" w:lineRule="auto"/>
              <w:jc w:val="center"/>
            </w:pPr>
            <w:r>
              <w:t>4 933 979</w:t>
            </w:r>
          </w:p>
        </w:tc>
        <w:tc>
          <w:tcPr>
            <w:tcW w:w="1418" w:type="dxa"/>
            <w:vAlign w:val="center"/>
          </w:tcPr>
          <w:p w:rsidR="002B37B8" w:rsidRPr="007621F0" w:rsidRDefault="00A65F3A" w:rsidP="004F48E2">
            <w:pPr>
              <w:spacing w:line="360" w:lineRule="auto"/>
              <w:jc w:val="center"/>
            </w:pPr>
            <w:r>
              <w:t>1 391 258</w:t>
            </w:r>
          </w:p>
        </w:tc>
        <w:tc>
          <w:tcPr>
            <w:tcW w:w="1807" w:type="dxa"/>
            <w:vAlign w:val="center"/>
          </w:tcPr>
          <w:p w:rsidR="001F760C" w:rsidRPr="007621F0" w:rsidRDefault="004000FF" w:rsidP="004000FF">
            <w:pPr>
              <w:spacing w:line="360" w:lineRule="auto"/>
              <w:jc w:val="center"/>
            </w:pPr>
            <w:r>
              <w:t>38,42</w:t>
            </w:r>
          </w:p>
        </w:tc>
      </w:tr>
      <w:tr w:rsidR="004F48E2" w:rsidRPr="000D6F51">
        <w:trPr>
          <w:trHeight w:val="559"/>
        </w:trPr>
        <w:tc>
          <w:tcPr>
            <w:tcW w:w="4077" w:type="dxa"/>
          </w:tcPr>
          <w:p w:rsidR="004F48E2" w:rsidRDefault="004F48E2" w:rsidP="004F48E2">
            <w:pPr>
              <w:spacing w:line="360" w:lineRule="auto"/>
            </w:pPr>
            <w:r>
              <w:t>Уровень рентабельности продаж,</w:t>
            </w:r>
            <w:r w:rsidR="00504C69">
              <w:t xml:space="preserve"> </w:t>
            </w:r>
            <w:r>
              <w:t>%</w:t>
            </w:r>
          </w:p>
        </w:tc>
        <w:tc>
          <w:tcPr>
            <w:tcW w:w="1418" w:type="dxa"/>
            <w:vAlign w:val="center"/>
          </w:tcPr>
          <w:p w:rsidR="004F48E2" w:rsidRDefault="00B74823" w:rsidP="004F48E2">
            <w:pPr>
              <w:spacing w:line="360" w:lineRule="auto"/>
              <w:jc w:val="center"/>
            </w:pPr>
            <w:r>
              <w:t>8,67</w:t>
            </w:r>
          </w:p>
        </w:tc>
        <w:tc>
          <w:tcPr>
            <w:tcW w:w="1417" w:type="dxa"/>
            <w:vAlign w:val="center"/>
          </w:tcPr>
          <w:p w:rsidR="004F48E2" w:rsidRDefault="00B74823" w:rsidP="004F48E2">
            <w:pPr>
              <w:spacing w:line="360" w:lineRule="auto"/>
              <w:jc w:val="center"/>
            </w:pPr>
            <w:r>
              <w:t>6,62</w:t>
            </w:r>
          </w:p>
        </w:tc>
        <w:tc>
          <w:tcPr>
            <w:tcW w:w="1418" w:type="dxa"/>
            <w:vAlign w:val="center"/>
          </w:tcPr>
          <w:p w:rsidR="004F48E2" w:rsidRDefault="00B74823" w:rsidP="004F48E2">
            <w:pPr>
              <w:spacing w:line="360" w:lineRule="auto"/>
              <w:jc w:val="center"/>
            </w:pPr>
            <w:r>
              <w:t>1,58</w:t>
            </w:r>
          </w:p>
        </w:tc>
        <w:tc>
          <w:tcPr>
            <w:tcW w:w="1807" w:type="dxa"/>
            <w:vAlign w:val="center"/>
          </w:tcPr>
          <w:p w:rsidR="004F48E2" w:rsidRDefault="004000FF" w:rsidP="004F48E2">
            <w:pPr>
              <w:spacing w:line="360" w:lineRule="auto"/>
              <w:jc w:val="center"/>
            </w:pPr>
            <w:r>
              <w:t>18,22</w:t>
            </w:r>
          </w:p>
        </w:tc>
      </w:tr>
      <w:tr w:rsidR="004F48E2" w:rsidRPr="000D6F51">
        <w:trPr>
          <w:trHeight w:val="877"/>
        </w:trPr>
        <w:tc>
          <w:tcPr>
            <w:tcW w:w="4077" w:type="dxa"/>
            <w:vAlign w:val="center"/>
          </w:tcPr>
          <w:p w:rsidR="004F48E2" w:rsidRDefault="004F48E2" w:rsidP="004F48E2">
            <w:pPr>
              <w:spacing w:line="360" w:lineRule="auto"/>
            </w:pPr>
            <w:r>
              <w:t>П</w:t>
            </w:r>
            <w:r w:rsidR="00504C69">
              <w:t xml:space="preserve">рибыль до налогообложения, </w:t>
            </w:r>
            <w:r>
              <w:t>руб.</w:t>
            </w:r>
          </w:p>
        </w:tc>
        <w:tc>
          <w:tcPr>
            <w:tcW w:w="1418" w:type="dxa"/>
            <w:vAlign w:val="center"/>
          </w:tcPr>
          <w:p w:rsidR="00F25FE2" w:rsidRDefault="00F25FE2" w:rsidP="004F48E2">
            <w:pPr>
              <w:spacing w:line="360" w:lineRule="auto"/>
              <w:jc w:val="center"/>
            </w:pPr>
          </w:p>
          <w:p w:rsidR="004F48E2" w:rsidRDefault="008A01FA" w:rsidP="004F48E2">
            <w:pPr>
              <w:spacing w:line="360" w:lineRule="auto"/>
              <w:jc w:val="center"/>
            </w:pPr>
            <w:r>
              <w:t>3 395 389</w:t>
            </w:r>
          </w:p>
          <w:p w:rsidR="004F48E2" w:rsidRDefault="004F48E2" w:rsidP="004F48E2">
            <w:pPr>
              <w:spacing w:line="360" w:lineRule="auto"/>
              <w:jc w:val="center"/>
            </w:pPr>
          </w:p>
        </w:tc>
        <w:tc>
          <w:tcPr>
            <w:tcW w:w="1417" w:type="dxa"/>
            <w:vAlign w:val="center"/>
          </w:tcPr>
          <w:p w:rsidR="004F48E2" w:rsidRDefault="00306087" w:rsidP="004F48E2">
            <w:pPr>
              <w:spacing w:line="360" w:lineRule="auto"/>
              <w:jc w:val="center"/>
            </w:pPr>
            <w:r>
              <w:t>4 156 118</w:t>
            </w:r>
          </w:p>
        </w:tc>
        <w:tc>
          <w:tcPr>
            <w:tcW w:w="1418" w:type="dxa"/>
            <w:vAlign w:val="center"/>
          </w:tcPr>
          <w:p w:rsidR="004F48E2" w:rsidRDefault="00A65F3A" w:rsidP="004F48E2">
            <w:pPr>
              <w:spacing w:line="360" w:lineRule="auto"/>
              <w:jc w:val="center"/>
            </w:pPr>
            <w:r>
              <w:t>1 528 544</w:t>
            </w:r>
          </w:p>
        </w:tc>
        <w:tc>
          <w:tcPr>
            <w:tcW w:w="1807" w:type="dxa"/>
            <w:vAlign w:val="center"/>
          </w:tcPr>
          <w:p w:rsidR="004F48E2" w:rsidRDefault="004000FF" w:rsidP="004F48E2">
            <w:pPr>
              <w:spacing w:line="360" w:lineRule="auto"/>
              <w:jc w:val="center"/>
            </w:pPr>
            <w:r>
              <w:t>45,02</w:t>
            </w:r>
          </w:p>
        </w:tc>
      </w:tr>
      <w:tr w:rsidR="004F48E2" w:rsidRPr="000D6F51">
        <w:trPr>
          <w:trHeight w:val="420"/>
        </w:trPr>
        <w:tc>
          <w:tcPr>
            <w:tcW w:w="4077" w:type="dxa"/>
          </w:tcPr>
          <w:p w:rsidR="004F48E2" w:rsidRDefault="00504C69" w:rsidP="00504C69">
            <w:pPr>
              <w:spacing w:line="360" w:lineRule="auto"/>
            </w:pPr>
            <w:r>
              <w:t xml:space="preserve">Налог на прибыль, </w:t>
            </w:r>
            <w:r w:rsidR="004F48E2">
              <w:t xml:space="preserve">руб. </w:t>
            </w:r>
          </w:p>
        </w:tc>
        <w:tc>
          <w:tcPr>
            <w:tcW w:w="1418" w:type="dxa"/>
            <w:vAlign w:val="center"/>
          </w:tcPr>
          <w:p w:rsidR="004F48E2" w:rsidRDefault="008A01FA" w:rsidP="004F48E2">
            <w:pPr>
              <w:spacing w:line="360" w:lineRule="auto"/>
              <w:jc w:val="center"/>
            </w:pPr>
            <w:r>
              <w:t>814 894</w:t>
            </w:r>
          </w:p>
        </w:tc>
        <w:tc>
          <w:tcPr>
            <w:tcW w:w="1417" w:type="dxa"/>
            <w:vAlign w:val="center"/>
          </w:tcPr>
          <w:p w:rsidR="004F48E2" w:rsidRDefault="00306087" w:rsidP="004F48E2">
            <w:pPr>
              <w:spacing w:line="360" w:lineRule="auto"/>
              <w:jc w:val="center"/>
            </w:pPr>
            <w:r>
              <w:t>997 469</w:t>
            </w:r>
          </w:p>
        </w:tc>
        <w:tc>
          <w:tcPr>
            <w:tcW w:w="1418" w:type="dxa"/>
            <w:vAlign w:val="center"/>
          </w:tcPr>
          <w:p w:rsidR="004F48E2" w:rsidRDefault="00A65F3A" w:rsidP="004F48E2">
            <w:pPr>
              <w:spacing w:line="360" w:lineRule="auto"/>
              <w:jc w:val="center"/>
            </w:pPr>
            <w:r>
              <w:t>305 709</w:t>
            </w:r>
          </w:p>
        </w:tc>
        <w:tc>
          <w:tcPr>
            <w:tcW w:w="1807" w:type="dxa"/>
            <w:vAlign w:val="center"/>
          </w:tcPr>
          <w:p w:rsidR="004F48E2" w:rsidRDefault="004000FF" w:rsidP="004F48E2">
            <w:pPr>
              <w:spacing w:line="360" w:lineRule="auto"/>
              <w:jc w:val="center"/>
            </w:pPr>
            <w:r>
              <w:t>37,51</w:t>
            </w:r>
          </w:p>
        </w:tc>
      </w:tr>
      <w:tr w:rsidR="004F48E2" w:rsidRPr="000D6F51">
        <w:trPr>
          <w:trHeight w:val="390"/>
        </w:trPr>
        <w:tc>
          <w:tcPr>
            <w:tcW w:w="4077" w:type="dxa"/>
          </w:tcPr>
          <w:p w:rsidR="004F48E2" w:rsidRDefault="00504C69" w:rsidP="004F48E2">
            <w:pPr>
              <w:spacing w:line="360" w:lineRule="auto"/>
            </w:pPr>
            <w:r>
              <w:t xml:space="preserve">Чистая прибыль, </w:t>
            </w:r>
            <w:r w:rsidR="004F48E2">
              <w:t xml:space="preserve">руб. </w:t>
            </w:r>
          </w:p>
        </w:tc>
        <w:tc>
          <w:tcPr>
            <w:tcW w:w="1418" w:type="dxa"/>
            <w:vAlign w:val="center"/>
          </w:tcPr>
          <w:p w:rsidR="004F48E2" w:rsidRDefault="008A01FA" w:rsidP="004F48E2">
            <w:pPr>
              <w:spacing w:line="360" w:lineRule="auto"/>
              <w:jc w:val="center"/>
            </w:pPr>
            <w:r>
              <w:t>2 580 495</w:t>
            </w:r>
          </w:p>
        </w:tc>
        <w:tc>
          <w:tcPr>
            <w:tcW w:w="1417" w:type="dxa"/>
            <w:vAlign w:val="center"/>
          </w:tcPr>
          <w:p w:rsidR="004F48E2" w:rsidRDefault="00306087" w:rsidP="004F48E2">
            <w:pPr>
              <w:spacing w:line="360" w:lineRule="auto"/>
              <w:jc w:val="center"/>
            </w:pPr>
            <w:r>
              <w:t>3 158 649</w:t>
            </w:r>
          </w:p>
        </w:tc>
        <w:tc>
          <w:tcPr>
            <w:tcW w:w="1418" w:type="dxa"/>
            <w:vAlign w:val="center"/>
          </w:tcPr>
          <w:p w:rsidR="004F48E2" w:rsidRDefault="00A65F3A" w:rsidP="004F48E2">
            <w:pPr>
              <w:spacing w:line="360" w:lineRule="auto"/>
              <w:jc w:val="center"/>
            </w:pPr>
            <w:r>
              <w:t>1 222 835</w:t>
            </w:r>
          </w:p>
        </w:tc>
        <w:tc>
          <w:tcPr>
            <w:tcW w:w="1807" w:type="dxa"/>
            <w:vAlign w:val="center"/>
          </w:tcPr>
          <w:p w:rsidR="004F48E2" w:rsidRDefault="004000FF" w:rsidP="004F48E2">
            <w:pPr>
              <w:spacing w:line="360" w:lineRule="auto"/>
              <w:jc w:val="center"/>
            </w:pPr>
            <w:r>
              <w:t>47,39</w:t>
            </w:r>
          </w:p>
        </w:tc>
      </w:tr>
      <w:tr w:rsidR="004F48E2" w:rsidRPr="000D6F51">
        <w:trPr>
          <w:trHeight w:val="840"/>
        </w:trPr>
        <w:tc>
          <w:tcPr>
            <w:tcW w:w="4077" w:type="dxa"/>
          </w:tcPr>
          <w:p w:rsidR="004F48E2" w:rsidRDefault="004F48E2" w:rsidP="004F48E2">
            <w:pPr>
              <w:spacing w:line="360" w:lineRule="auto"/>
            </w:pPr>
            <w:r>
              <w:t>Рентабельность основной деятельности, %</w:t>
            </w:r>
          </w:p>
        </w:tc>
        <w:tc>
          <w:tcPr>
            <w:tcW w:w="1418" w:type="dxa"/>
            <w:vAlign w:val="center"/>
          </w:tcPr>
          <w:p w:rsidR="004F48E2" w:rsidRDefault="00FC2C44" w:rsidP="004F48E2">
            <w:pPr>
              <w:spacing w:line="360" w:lineRule="auto"/>
              <w:jc w:val="center"/>
            </w:pPr>
            <w:r>
              <w:t>7,16</w:t>
            </w:r>
          </w:p>
        </w:tc>
        <w:tc>
          <w:tcPr>
            <w:tcW w:w="1417" w:type="dxa"/>
            <w:vAlign w:val="center"/>
          </w:tcPr>
          <w:p w:rsidR="004F48E2" w:rsidRDefault="00705F7D" w:rsidP="004F48E2">
            <w:pPr>
              <w:spacing w:line="360" w:lineRule="auto"/>
              <w:jc w:val="center"/>
            </w:pPr>
            <w:r>
              <w:t>4,94</w:t>
            </w:r>
          </w:p>
        </w:tc>
        <w:tc>
          <w:tcPr>
            <w:tcW w:w="1418" w:type="dxa"/>
            <w:vAlign w:val="center"/>
          </w:tcPr>
          <w:p w:rsidR="004F48E2" w:rsidRDefault="00705F7D" w:rsidP="004F48E2">
            <w:pPr>
              <w:spacing w:line="360" w:lineRule="auto"/>
              <w:jc w:val="center"/>
            </w:pPr>
            <w:r>
              <w:t>1,5</w:t>
            </w:r>
          </w:p>
        </w:tc>
        <w:tc>
          <w:tcPr>
            <w:tcW w:w="1807" w:type="dxa"/>
            <w:vAlign w:val="center"/>
          </w:tcPr>
          <w:p w:rsidR="004F48E2" w:rsidRDefault="004000FF" w:rsidP="004F48E2">
            <w:pPr>
              <w:spacing w:line="360" w:lineRule="auto"/>
              <w:jc w:val="center"/>
            </w:pPr>
            <w:r>
              <w:t>20,95</w:t>
            </w:r>
          </w:p>
        </w:tc>
      </w:tr>
    </w:tbl>
    <w:p w:rsidR="001F760C" w:rsidRDefault="001F760C" w:rsidP="001F760C">
      <w:pPr>
        <w:spacing w:line="360" w:lineRule="auto"/>
        <w:ind w:firstLine="709"/>
        <w:jc w:val="both"/>
        <w:rPr>
          <w:sz w:val="28"/>
        </w:rPr>
      </w:pPr>
    </w:p>
    <w:p w:rsidR="00165E20" w:rsidRDefault="001E286D" w:rsidP="00B73A24">
      <w:pPr>
        <w:spacing w:line="360" w:lineRule="auto"/>
        <w:ind w:firstLine="709"/>
        <w:jc w:val="both"/>
        <w:rPr>
          <w:sz w:val="28"/>
          <w:szCs w:val="28"/>
        </w:rPr>
      </w:pPr>
      <w:r>
        <w:rPr>
          <w:sz w:val="28"/>
        </w:rPr>
        <w:t xml:space="preserve">Рассмотрев таблицу 10 </w:t>
      </w:r>
      <w:r>
        <w:rPr>
          <w:sz w:val="28"/>
          <w:szCs w:val="28"/>
        </w:rPr>
        <w:t>мо</w:t>
      </w:r>
      <w:r w:rsidRPr="008025CF">
        <w:rPr>
          <w:sz w:val="28"/>
          <w:szCs w:val="28"/>
        </w:rPr>
        <w:t>жно заметить</w:t>
      </w:r>
      <w:r w:rsidR="001F760C">
        <w:rPr>
          <w:sz w:val="28"/>
        </w:rPr>
        <w:t xml:space="preserve">, </w:t>
      </w:r>
      <w:r>
        <w:rPr>
          <w:sz w:val="28"/>
        </w:rPr>
        <w:t xml:space="preserve">что </w:t>
      </w:r>
      <w:r w:rsidR="001F760C">
        <w:rPr>
          <w:sz w:val="28"/>
        </w:rPr>
        <w:t xml:space="preserve">чистая прибыль </w:t>
      </w:r>
      <w:r>
        <w:rPr>
          <w:sz w:val="28"/>
        </w:rPr>
        <w:t xml:space="preserve">Уссурийского почтамта </w:t>
      </w:r>
      <w:r w:rsidR="001F760C">
        <w:rPr>
          <w:sz w:val="28"/>
        </w:rPr>
        <w:t xml:space="preserve">в </w:t>
      </w:r>
      <w:smartTag w:uri="urn:schemas-microsoft-com:office:smarttags" w:element="metricconverter">
        <w:smartTagPr>
          <w:attr w:name="ProductID" w:val="2009 г"/>
        </w:smartTagPr>
        <w:r w:rsidR="001F760C">
          <w:rPr>
            <w:sz w:val="28"/>
          </w:rPr>
          <w:t>200</w:t>
        </w:r>
        <w:r>
          <w:rPr>
            <w:sz w:val="28"/>
          </w:rPr>
          <w:t>9</w:t>
        </w:r>
        <w:r w:rsidR="001F760C" w:rsidRPr="00050C35">
          <w:rPr>
            <w:sz w:val="28"/>
          </w:rPr>
          <w:t xml:space="preserve"> г</w:t>
        </w:r>
      </w:smartTag>
      <w:r>
        <w:rPr>
          <w:sz w:val="28"/>
        </w:rPr>
        <w:t xml:space="preserve">. по сравнению с </w:t>
      </w:r>
      <w:smartTag w:uri="urn:schemas-microsoft-com:office:smarttags" w:element="metricconverter">
        <w:smartTagPr>
          <w:attr w:name="ProductID" w:val="2007 г"/>
        </w:smartTagPr>
        <w:r>
          <w:rPr>
            <w:sz w:val="28"/>
          </w:rPr>
          <w:t>2007 г</w:t>
        </w:r>
      </w:smartTag>
      <w:r>
        <w:rPr>
          <w:sz w:val="28"/>
        </w:rPr>
        <w:t>. снизилась на 52,61%.</w:t>
      </w:r>
      <w:r w:rsidR="001F760C">
        <w:rPr>
          <w:sz w:val="28"/>
        </w:rPr>
        <w:t xml:space="preserve"> </w:t>
      </w:r>
      <w:r w:rsidR="001F760C" w:rsidRPr="00050C35">
        <w:rPr>
          <w:sz w:val="28"/>
          <w:szCs w:val="28"/>
        </w:rPr>
        <w:t>Показатели рентабельности характеризуют эффективность работы предприятия в целом.</w:t>
      </w:r>
      <w:r w:rsidR="001F760C">
        <w:rPr>
          <w:sz w:val="28"/>
          <w:szCs w:val="28"/>
        </w:rPr>
        <w:t xml:space="preserve">  </w:t>
      </w:r>
      <w:r w:rsidR="001F760C" w:rsidRPr="00CE3866">
        <w:rPr>
          <w:sz w:val="28"/>
          <w:szCs w:val="28"/>
        </w:rPr>
        <w:t xml:space="preserve">Вложенные </w:t>
      </w:r>
      <w:r w:rsidR="00B73A24">
        <w:rPr>
          <w:sz w:val="28"/>
          <w:szCs w:val="28"/>
        </w:rPr>
        <w:t xml:space="preserve">предприятием денежные </w:t>
      </w:r>
      <w:r w:rsidR="001F760C" w:rsidRPr="00CE3866">
        <w:rPr>
          <w:sz w:val="28"/>
          <w:szCs w:val="28"/>
        </w:rPr>
        <w:t>средс</w:t>
      </w:r>
      <w:r w:rsidR="00B73A24">
        <w:rPr>
          <w:sz w:val="28"/>
          <w:szCs w:val="28"/>
        </w:rPr>
        <w:t>тва окупились на 108</w:t>
      </w:r>
      <w:r w:rsidR="001F760C">
        <w:rPr>
          <w:sz w:val="28"/>
          <w:szCs w:val="28"/>
        </w:rPr>
        <w:t>,</w:t>
      </w:r>
      <w:r w:rsidR="00B73A24">
        <w:rPr>
          <w:sz w:val="28"/>
          <w:szCs w:val="28"/>
        </w:rPr>
        <w:t>67%, 10</w:t>
      </w:r>
      <w:r w:rsidR="001F760C">
        <w:rPr>
          <w:sz w:val="28"/>
          <w:szCs w:val="28"/>
        </w:rPr>
        <w:t>6,</w:t>
      </w:r>
      <w:r w:rsidR="00B73A24">
        <w:rPr>
          <w:sz w:val="28"/>
          <w:szCs w:val="28"/>
        </w:rPr>
        <w:t>6</w:t>
      </w:r>
      <w:r w:rsidR="001F760C">
        <w:rPr>
          <w:sz w:val="28"/>
          <w:szCs w:val="28"/>
        </w:rPr>
        <w:t>2%  и на 10</w:t>
      </w:r>
      <w:r w:rsidR="00B73A24">
        <w:rPr>
          <w:sz w:val="28"/>
          <w:szCs w:val="28"/>
        </w:rPr>
        <w:t>1</w:t>
      </w:r>
      <w:r w:rsidR="001F760C">
        <w:rPr>
          <w:sz w:val="28"/>
          <w:szCs w:val="28"/>
        </w:rPr>
        <w:t>,</w:t>
      </w:r>
      <w:r w:rsidR="00B73A24">
        <w:rPr>
          <w:sz w:val="28"/>
          <w:szCs w:val="28"/>
        </w:rPr>
        <w:t xml:space="preserve">58% соответственно в </w:t>
      </w:r>
      <w:smartTag w:uri="urn:schemas-microsoft-com:office:smarttags" w:element="metricconverter">
        <w:smartTagPr>
          <w:attr w:name="ProductID" w:val="2007 г"/>
        </w:smartTagPr>
        <w:r w:rsidR="00B73A24">
          <w:rPr>
            <w:sz w:val="28"/>
            <w:szCs w:val="28"/>
          </w:rPr>
          <w:t>2007</w:t>
        </w:r>
        <w:r w:rsidR="001F760C" w:rsidRPr="00CE3866">
          <w:rPr>
            <w:sz w:val="28"/>
            <w:szCs w:val="28"/>
          </w:rPr>
          <w:t xml:space="preserve"> г</w:t>
        </w:r>
      </w:smartTag>
      <w:r w:rsidR="001F760C">
        <w:rPr>
          <w:sz w:val="28"/>
          <w:szCs w:val="28"/>
        </w:rPr>
        <w:t xml:space="preserve">., </w:t>
      </w:r>
      <w:smartTag w:uri="urn:schemas-microsoft-com:office:smarttags" w:element="metricconverter">
        <w:smartTagPr>
          <w:attr w:name="ProductID" w:val="2008 г"/>
        </w:smartTagPr>
        <w:r w:rsidR="001F760C">
          <w:rPr>
            <w:sz w:val="28"/>
            <w:szCs w:val="28"/>
          </w:rPr>
          <w:t>200</w:t>
        </w:r>
        <w:r w:rsidR="00B73A24">
          <w:rPr>
            <w:sz w:val="28"/>
            <w:szCs w:val="28"/>
          </w:rPr>
          <w:t>8 г</w:t>
        </w:r>
      </w:smartTag>
      <w:r w:rsidR="00B73A24">
        <w:rPr>
          <w:sz w:val="28"/>
          <w:szCs w:val="28"/>
        </w:rPr>
        <w:t xml:space="preserve">. и </w:t>
      </w:r>
      <w:smartTag w:uri="urn:schemas-microsoft-com:office:smarttags" w:element="metricconverter">
        <w:smartTagPr>
          <w:attr w:name="ProductID" w:val="2009 г"/>
        </w:smartTagPr>
        <w:r w:rsidR="00B73A24">
          <w:rPr>
            <w:sz w:val="28"/>
            <w:szCs w:val="28"/>
          </w:rPr>
          <w:t>2009</w:t>
        </w:r>
        <w:r w:rsidR="001F760C" w:rsidRPr="00CE3866">
          <w:rPr>
            <w:sz w:val="28"/>
            <w:szCs w:val="28"/>
          </w:rPr>
          <w:t xml:space="preserve"> г</w:t>
        </w:r>
      </w:smartTag>
      <w:r w:rsidR="001F760C" w:rsidRPr="00CE3866">
        <w:rPr>
          <w:sz w:val="28"/>
          <w:szCs w:val="28"/>
        </w:rPr>
        <w:t xml:space="preserve">. </w:t>
      </w:r>
      <w:r w:rsidR="001F760C">
        <w:rPr>
          <w:sz w:val="28"/>
          <w:szCs w:val="28"/>
        </w:rPr>
        <w:t>Р</w:t>
      </w:r>
      <w:r w:rsidR="001F760C" w:rsidRPr="00CE3866">
        <w:rPr>
          <w:sz w:val="28"/>
          <w:szCs w:val="28"/>
        </w:rPr>
        <w:t xml:space="preserve">ентабельность </w:t>
      </w:r>
      <w:r w:rsidR="001F760C">
        <w:rPr>
          <w:sz w:val="28"/>
          <w:szCs w:val="28"/>
        </w:rPr>
        <w:t>осно</w:t>
      </w:r>
      <w:r w:rsidR="00B73A24">
        <w:rPr>
          <w:sz w:val="28"/>
          <w:szCs w:val="28"/>
        </w:rPr>
        <w:t>вной деятельности составила 1,5</w:t>
      </w:r>
      <w:r w:rsidR="001F760C">
        <w:rPr>
          <w:sz w:val="28"/>
          <w:szCs w:val="28"/>
        </w:rPr>
        <w:t xml:space="preserve">%, это означает, </w:t>
      </w:r>
      <w:r w:rsidR="00B73A24">
        <w:rPr>
          <w:sz w:val="28"/>
          <w:szCs w:val="28"/>
        </w:rPr>
        <w:t xml:space="preserve">что положение предприятия в </w:t>
      </w:r>
      <w:smartTag w:uri="urn:schemas-microsoft-com:office:smarttags" w:element="metricconverter">
        <w:smartTagPr>
          <w:attr w:name="ProductID" w:val="2009 г"/>
        </w:smartTagPr>
        <w:r w:rsidR="00B73A24">
          <w:rPr>
            <w:sz w:val="28"/>
            <w:szCs w:val="28"/>
          </w:rPr>
          <w:t>2009</w:t>
        </w:r>
        <w:r w:rsidR="001F760C">
          <w:rPr>
            <w:sz w:val="28"/>
            <w:szCs w:val="28"/>
          </w:rPr>
          <w:t xml:space="preserve"> г</w:t>
        </w:r>
      </w:smartTag>
      <w:r w:rsidR="001F760C">
        <w:rPr>
          <w:sz w:val="28"/>
          <w:szCs w:val="28"/>
        </w:rPr>
        <w:t>. заметно ухудшилось.</w:t>
      </w:r>
    </w:p>
    <w:p w:rsidR="00C73880" w:rsidRDefault="00C73880" w:rsidP="00751A37">
      <w:pPr>
        <w:spacing w:line="360" w:lineRule="auto"/>
        <w:ind w:left="1080"/>
        <w:jc w:val="center"/>
        <w:rPr>
          <w:b/>
          <w:sz w:val="28"/>
          <w:szCs w:val="28"/>
        </w:rPr>
      </w:pPr>
    </w:p>
    <w:p w:rsidR="003C5793" w:rsidRDefault="00751A37" w:rsidP="00751A37">
      <w:pPr>
        <w:spacing w:line="360" w:lineRule="auto"/>
        <w:ind w:left="1080"/>
        <w:jc w:val="center"/>
        <w:rPr>
          <w:b/>
          <w:sz w:val="28"/>
          <w:szCs w:val="28"/>
        </w:rPr>
      </w:pPr>
      <w:r>
        <w:rPr>
          <w:b/>
          <w:sz w:val="28"/>
          <w:szCs w:val="28"/>
        </w:rPr>
        <w:t>3.3 Оценка финансовой устойчивости</w:t>
      </w:r>
      <w:r w:rsidR="003C5793">
        <w:rPr>
          <w:b/>
          <w:sz w:val="28"/>
          <w:szCs w:val="28"/>
        </w:rPr>
        <w:t xml:space="preserve"> предприятия</w:t>
      </w:r>
    </w:p>
    <w:p w:rsidR="001A6F60" w:rsidRDefault="001A6F60" w:rsidP="001A6F60">
      <w:pPr>
        <w:spacing w:line="360" w:lineRule="auto"/>
        <w:rPr>
          <w:b/>
          <w:sz w:val="28"/>
          <w:szCs w:val="28"/>
        </w:rPr>
      </w:pPr>
    </w:p>
    <w:p w:rsidR="001A6F60" w:rsidRDefault="001A6F60" w:rsidP="006E1CD3">
      <w:pPr>
        <w:pStyle w:val="a3"/>
        <w:spacing w:line="360" w:lineRule="auto"/>
        <w:ind w:firstLine="720"/>
        <w:rPr>
          <w:sz w:val="28"/>
          <w:szCs w:val="28"/>
        </w:rPr>
      </w:pPr>
      <w:r w:rsidRPr="006E1CD3">
        <w:rPr>
          <w:sz w:val="28"/>
          <w:szCs w:val="28"/>
        </w:rPr>
        <w:t>Важными показателями, характеризующими финансовую устойчивость предприятия, являются:</w:t>
      </w:r>
      <w:r w:rsidR="006E1CD3">
        <w:rPr>
          <w:sz w:val="28"/>
          <w:szCs w:val="28"/>
        </w:rPr>
        <w:t xml:space="preserve"> коэффициент финансовой независимости (коэффициент автономии); коэффициент финансовой устойчивости; коэффициент маневренности; коэффициент финансовой активности (плечо финансового рычага); </w:t>
      </w:r>
      <w:r w:rsidR="00996BCD">
        <w:rPr>
          <w:sz w:val="28"/>
          <w:szCs w:val="28"/>
        </w:rPr>
        <w:t xml:space="preserve">финансовый леверидж; </w:t>
      </w:r>
      <w:r w:rsidR="00D36F13">
        <w:rPr>
          <w:sz w:val="28"/>
          <w:szCs w:val="28"/>
        </w:rPr>
        <w:t xml:space="preserve">коэффициент финансовой </w:t>
      </w:r>
      <w:r w:rsidR="00A11806">
        <w:rPr>
          <w:sz w:val="28"/>
          <w:szCs w:val="28"/>
        </w:rPr>
        <w:t>зависимости.</w:t>
      </w:r>
    </w:p>
    <w:p w:rsidR="00E743B7" w:rsidRDefault="00E743B7" w:rsidP="00E743B7">
      <w:pPr>
        <w:pStyle w:val="a3"/>
        <w:spacing w:line="360" w:lineRule="auto"/>
        <w:ind w:firstLine="0"/>
        <w:rPr>
          <w:sz w:val="28"/>
          <w:szCs w:val="28"/>
        </w:rPr>
      </w:pPr>
      <w:r>
        <w:rPr>
          <w:sz w:val="28"/>
          <w:szCs w:val="28"/>
        </w:rPr>
        <w:t xml:space="preserve">Таблица 11 – Оценка динамики финансовой устойчивости </w:t>
      </w:r>
      <w:r w:rsidR="00501927" w:rsidRPr="00B927D6">
        <w:rPr>
          <w:color w:val="000000"/>
          <w:sz w:val="28"/>
          <w:szCs w:val="28"/>
        </w:rPr>
        <w:t>УФПС ПК</w:t>
      </w:r>
      <w:r w:rsidR="00501927">
        <w:rPr>
          <w:color w:val="000000"/>
          <w:sz w:val="28"/>
          <w:szCs w:val="28"/>
        </w:rPr>
        <w:t xml:space="preserve"> – </w:t>
      </w:r>
      <w:r w:rsidR="00501927" w:rsidRPr="00B927D6">
        <w:rPr>
          <w:color w:val="000000"/>
          <w:sz w:val="28"/>
          <w:szCs w:val="28"/>
        </w:rPr>
        <w:t>филиала ФГУП «Почта России» Уссурийского почтамта</w:t>
      </w:r>
      <w:r>
        <w:rPr>
          <w:sz w:val="28"/>
          <w:szCs w:val="28"/>
        </w:rPr>
        <w:t xml:space="preserve"> за 200</w:t>
      </w:r>
      <w:r w:rsidR="00501927">
        <w:rPr>
          <w:sz w:val="28"/>
          <w:szCs w:val="28"/>
        </w:rPr>
        <w:t>7</w:t>
      </w:r>
      <w:r>
        <w:rPr>
          <w:sz w:val="28"/>
          <w:szCs w:val="28"/>
        </w:rPr>
        <w:t>-200</w:t>
      </w:r>
      <w:r w:rsidR="00501927">
        <w:rPr>
          <w:sz w:val="28"/>
          <w:szCs w:val="28"/>
        </w:rPr>
        <w:t>9</w:t>
      </w:r>
      <w:r>
        <w:rPr>
          <w:sz w:val="28"/>
          <w:szCs w:val="28"/>
        </w:rPr>
        <w:t xml:space="preserve"> гг.</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1261"/>
        <w:gridCol w:w="1261"/>
        <w:gridCol w:w="1261"/>
        <w:gridCol w:w="1437"/>
      </w:tblGrid>
      <w:tr w:rsidR="00E743B7">
        <w:tc>
          <w:tcPr>
            <w:tcW w:w="2392" w:type="pct"/>
            <w:vAlign w:val="center"/>
          </w:tcPr>
          <w:p w:rsidR="00E743B7" w:rsidRPr="00E743B7" w:rsidRDefault="00E743B7" w:rsidP="00E743B7">
            <w:pPr>
              <w:widowControl w:val="0"/>
              <w:spacing w:line="360" w:lineRule="auto"/>
              <w:jc w:val="center"/>
              <w:rPr>
                <w:iCs/>
              </w:rPr>
            </w:pPr>
            <w:r w:rsidRPr="00E743B7">
              <w:rPr>
                <w:iCs/>
              </w:rPr>
              <w:t>Коэффициент</w:t>
            </w:r>
          </w:p>
        </w:tc>
        <w:tc>
          <w:tcPr>
            <w:tcW w:w="630" w:type="pct"/>
            <w:vAlign w:val="center"/>
          </w:tcPr>
          <w:p w:rsidR="00E743B7" w:rsidRPr="00E743B7" w:rsidRDefault="00501927" w:rsidP="00E743B7">
            <w:pPr>
              <w:widowControl w:val="0"/>
              <w:tabs>
                <w:tab w:val="left" w:pos="7335"/>
              </w:tabs>
              <w:spacing w:line="360" w:lineRule="auto"/>
              <w:jc w:val="center"/>
            </w:pPr>
            <w:smartTag w:uri="urn:schemas-microsoft-com:office:smarttags" w:element="metricconverter">
              <w:smartTagPr>
                <w:attr w:name="ProductID" w:val="2007 г"/>
              </w:smartTagPr>
              <w:r>
                <w:t>2007</w:t>
              </w:r>
              <w:r w:rsidR="00E743B7" w:rsidRPr="00E743B7">
                <w:t xml:space="preserve"> г</w:t>
              </w:r>
            </w:smartTag>
            <w:r w:rsidR="00E743B7" w:rsidRPr="00E743B7">
              <w:t>.</w:t>
            </w:r>
          </w:p>
        </w:tc>
        <w:tc>
          <w:tcPr>
            <w:tcW w:w="630" w:type="pct"/>
            <w:vAlign w:val="center"/>
          </w:tcPr>
          <w:p w:rsidR="00E743B7" w:rsidRPr="00E743B7" w:rsidRDefault="00E743B7" w:rsidP="00501927">
            <w:pPr>
              <w:widowControl w:val="0"/>
              <w:tabs>
                <w:tab w:val="left" w:pos="7335"/>
              </w:tabs>
              <w:spacing w:line="360" w:lineRule="auto"/>
              <w:jc w:val="center"/>
            </w:pPr>
            <w:smartTag w:uri="urn:schemas-microsoft-com:office:smarttags" w:element="metricconverter">
              <w:smartTagPr>
                <w:attr w:name="ProductID" w:val="2008 г"/>
              </w:smartTagPr>
              <w:r w:rsidRPr="00E743B7">
                <w:t>200</w:t>
              </w:r>
              <w:r w:rsidR="00501927">
                <w:t>8</w:t>
              </w:r>
              <w:r w:rsidRPr="00E743B7">
                <w:t xml:space="preserve"> г</w:t>
              </w:r>
            </w:smartTag>
            <w:r w:rsidRPr="00E743B7">
              <w:t>.</w:t>
            </w:r>
          </w:p>
        </w:tc>
        <w:tc>
          <w:tcPr>
            <w:tcW w:w="630" w:type="pct"/>
            <w:vAlign w:val="center"/>
          </w:tcPr>
          <w:p w:rsidR="00E743B7" w:rsidRPr="00E743B7" w:rsidRDefault="00E743B7" w:rsidP="00501927">
            <w:pPr>
              <w:widowControl w:val="0"/>
              <w:tabs>
                <w:tab w:val="left" w:pos="7335"/>
              </w:tabs>
              <w:spacing w:line="360" w:lineRule="auto"/>
              <w:jc w:val="center"/>
            </w:pPr>
            <w:smartTag w:uri="urn:schemas-microsoft-com:office:smarttags" w:element="metricconverter">
              <w:smartTagPr>
                <w:attr w:name="ProductID" w:val="2009 г"/>
              </w:smartTagPr>
              <w:r w:rsidRPr="00E743B7">
                <w:t>200</w:t>
              </w:r>
              <w:r w:rsidR="00501927">
                <w:t>9</w:t>
              </w:r>
              <w:r w:rsidRPr="00E743B7">
                <w:t xml:space="preserve"> г</w:t>
              </w:r>
            </w:smartTag>
            <w:r w:rsidRPr="00E743B7">
              <w:t>.</w:t>
            </w:r>
          </w:p>
        </w:tc>
        <w:tc>
          <w:tcPr>
            <w:tcW w:w="718" w:type="pct"/>
            <w:vAlign w:val="center"/>
          </w:tcPr>
          <w:p w:rsidR="00E743B7" w:rsidRPr="00E743B7" w:rsidRDefault="00E743B7" w:rsidP="00501927">
            <w:pPr>
              <w:widowControl w:val="0"/>
              <w:tabs>
                <w:tab w:val="left" w:pos="7335"/>
              </w:tabs>
              <w:spacing w:line="360" w:lineRule="auto"/>
              <w:jc w:val="center"/>
            </w:pPr>
            <w:r w:rsidRPr="00E743B7">
              <w:t>Изменение 200</w:t>
            </w:r>
            <w:r w:rsidR="00501927">
              <w:t>9</w:t>
            </w:r>
            <w:r w:rsidRPr="00E743B7">
              <w:t>-200</w:t>
            </w:r>
            <w:r w:rsidR="00501927">
              <w:t>7</w:t>
            </w:r>
            <w:r w:rsidRPr="00E743B7">
              <w:t xml:space="preserve"> гг.</w:t>
            </w:r>
          </w:p>
        </w:tc>
      </w:tr>
      <w:tr w:rsidR="00E743B7">
        <w:tc>
          <w:tcPr>
            <w:tcW w:w="2392" w:type="pct"/>
            <w:vAlign w:val="center"/>
          </w:tcPr>
          <w:p w:rsidR="00E743B7" w:rsidRPr="00E743B7" w:rsidRDefault="00E743B7" w:rsidP="00E743B7">
            <w:pPr>
              <w:widowControl w:val="0"/>
              <w:spacing w:line="360" w:lineRule="auto"/>
              <w:jc w:val="center"/>
            </w:pPr>
            <w:r w:rsidRPr="00E743B7">
              <w:t>1</w:t>
            </w:r>
          </w:p>
        </w:tc>
        <w:tc>
          <w:tcPr>
            <w:tcW w:w="630" w:type="pct"/>
            <w:vAlign w:val="center"/>
          </w:tcPr>
          <w:p w:rsidR="00E743B7" w:rsidRPr="00E743B7" w:rsidRDefault="00E743B7" w:rsidP="00E743B7">
            <w:pPr>
              <w:widowControl w:val="0"/>
              <w:spacing w:line="360" w:lineRule="auto"/>
              <w:jc w:val="center"/>
            </w:pPr>
            <w:r w:rsidRPr="00E743B7">
              <w:t>2</w:t>
            </w:r>
          </w:p>
        </w:tc>
        <w:tc>
          <w:tcPr>
            <w:tcW w:w="630" w:type="pct"/>
            <w:vAlign w:val="center"/>
          </w:tcPr>
          <w:p w:rsidR="00E743B7" w:rsidRPr="00E743B7" w:rsidRDefault="00E743B7" w:rsidP="00E743B7">
            <w:pPr>
              <w:widowControl w:val="0"/>
              <w:spacing w:line="360" w:lineRule="auto"/>
              <w:jc w:val="center"/>
            </w:pPr>
            <w:r w:rsidRPr="00E743B7">
              <w:t>3</w:t>
            </w:r>
          </w:p>
        </w:tc>
        <w:tc>
          <w:tcPr>
            <w:tcW w:w="630" w:type="pct"/>
            <w:vAlign w:val="center"/>
          </w:tcPr>
          <w:p w:rsidR="00E743B7" w:rsidRPr="00E743B7" w:rsidRDefault="00E743B7" w:rsidP="00E743B7">
            <w:pPr>
              <w:widowControl w:val="0"/>
              <w:spacing w:line="360" w:lineRule="auto"/>
              <w:jc w:val="center"/>
            </w:pPr>
            <w:r w:rsidRPr="00E743B7">
              <w:t>4</w:t>
            </w:r>
          </w:p>
        </w:tc>
        <w:tc>
          <w:tcPr>
            <w:tcW w:w="718" w:type="pct"/>
            <w:vAlign w:val="center"/>
          </w:tcPr>
          <w:p w:rsidR="00E743B7" w:rsidRPr="00E743B7" w:rsidRDefault="00E743B7" w:rsidP="00E743B7">
            <w:pPr>
              <w:widowControl w:val="0"/>
              <w:spacing w:line="360" w:lineRule="auto"/>
              <w:jc w:val="center"/>
            </w:pPr>
            <w:r w:rsidRPr="00E743B7">
              <w:t>5</w:t>
            </w:r>
          </w:p>
        </w:tc>
      </w:tr>
      <w:tr w:rsidR="00E743B7">
        <w:tc>
          <w:tcPr>
            <w:tcW w:w="2392" w:type="pct"/>
            <w:vAlign w:val="center"/>
          </w:tcPr>
          <w:p w:rsidR="00E743B7" w:rsidRPr="00E743B7" w:rsidRDefault="00E743B7" w:rsidP="00E743B7">
            <w:pPr>
              <w:widowControl w:val="0"/>
              <w:spacing w:line="360" w:lineRule="auto"/>
              <w:rPr>
                <w:i/>
                <w:iCs/>
              </w:rPr>
            </w:pPr>
            <w:r w:rsidRPr="00E743B7">
              <w:t>1.Коэффициент автономии</w:t>
            </w:r>
          </w:p>
        </w:tc>
        <w:tc>
          <w:tcPr>
            <w:tcW w:w="630" w:type="pct"/>
            <w:vAlign w:val="center"/>
          </w:tcPr>
          <w:p w:rsidR="00E743B7" w:rsidRPr="00E743B7" w:rsidRDefault="00962062" w:rsidP="00E743B7">
            <w:pPr>
              <w:widowControl w:val="0"/>
              <w:tabs>
                <w:tab w:val="left" w:pos="7335"/>
              </w:tabs>
              <w:spacing w:line="360" w:lineRule="auto"/>
              <w:jc w:val="center"/>
            </w:pPr>
            <w:r>
              <w:t>0,06</w:t>
            </w:r>
          </w:p>
        </w:tc>
        <w:tc>
          <w:tcPr>
            <w:tcW w:w="630" w:type="pct"/>
            <w:vAlign w:val="center"/>
          </w:tcPr>
          <w:p w:rsidR="00E743B7" w:rsidRPr="00E743B7" w:rsidRDefault="00E93F66" w:rsidP="00E743B7">
            <w:pPr>
              <w:widowControl w:val="0"/>
              <w:tabs>
                <w:tab w:val="left" w:pos="7335"/>
              </w:tabs>
              <w:spacing w:line="360" w:lineRule="auto"/>
              <w:jc w:val="center"/>
            </w:pPr>
            <w:r>
              <w:t>0,08</w:t>
            </w:r>
          </w:p>
        </w:tc>
        <w:tc>
          <w:tcPr>
            <w:tcW w:w="630" w:type="pct"/>
            <w:vAlign w:val="center"/>
          </w:tcPr>
          <w:p w:rsidR="00E743B7" w:rsidRPr="00E743B7" w:rsidRDefault="002F4B14" w:rsidP="00E743B7">
            <w:pPr>
              <w:widowControl w:val="0"/>
              <w:tabs>
                <w:tab w:val="left" w:pos="7335"/>
              </w:tabs>
              <w:spacing w:line="360" w:lineRule="auto"/>
              <w:jc w:val="center"/>
            </w:pPr>
            <w:r>
              <w:t>0,05</w:t>
            </w:r>
          </w:p>
        </w:tc>
        <w:tc>
          <w:tcPr>
            <w:tcW w:w="718" w:type="pct"/>
            <w:vAlign w:val="center"/>
          </w:tcPr>
          <w:p w:rsidR="00E743B7" w:rsidRPr="00E743B7" w:rsidRDefault="00662CF2" w:rsidP="00E743B7">
            <w:pPr>
              <w:widowControl w:val="0"/>
              <w:tabs>
                <w:tab w:val="left" w:pos="7335"/>
              </w:tabs>
              <w:spacing w:line="360" w:lineRule="auto"/>
              <w:jc w:val="center"/>
            </w:pPr>
            <w:r>
              <w:t>-0,01</w:t>
            </w:r>
          </w:p>
        </w:tc>
      </w:tr>
      <w:tr w:rsidR="00E743B7">
        <w:tc>
          <w:tcPr>
            <w:tcW w:w="2392" w:type="pct"/>
            <w:vAlign w:val="center"/>
          </w:tcPr>
          <w:p w:rsidR="00E743B7" w:rsidRPr="00E743B7" w:rsidRDefault="00E743B7" w:rsidP="00E743B7">
            <w:pPr>
              <w:widowControl w:val="0"/>
              <w:spacing w:line="360" w:lineRule="auto"/>
              <w:rPr>
                <w:i/>
                <w:iCs/>
              </w:rPr>
            </w:pPr>
            <w:r w:rsidRPr="00E743B7">
              <w:t>2.Коэффициент финансовой устойчивости</w:t>
            </w:r>
          </w:p>
        </w:tc>
        <w:tc>
          <w:tcPr>
            <w:tcW w:w="630" w:type="pct"/>
            <w:vAlign w:val="center"/>
          </w:tcPr>
          <w:p w:rsidR="00E743B7" w:rsidRPr="00E743B7" w:rsidRDefault="00E743B7" w:rsidP="00E743B7">
            <w:pPr>
              <w:widowControl w:val="0"/>
              <w:spacing w:line="360" w:lineRule="auto"/>
              <w:jc w:val="center"/>
            </w:pPr>
            <w:r>
              <w:t>0</w:t>
            </w:r>
            <w:r w:rsidR="00962062">
              <w:t>,06</w:t>
            </w:r>
          </w:p>
        </w:tc>
        <w:tc>
          <w:tcPr>
            <w:tcW w:w="630" w:type="pct"/>
            <w:vAlign w:val="center"/>
          </w:tcPr>
          <w:p w:rsidR="00E743B7" w:rsidRPr="00E743B7" w:rsidRDefault="00E93F66" w:rsidP="00E743B7">
            <w:pPr>
              <w:widowControl w:val="0"/>
              <w:spacing w:line="360" w:lineRule="auto"/>
              <w:jc w:val="center"/>
            </w:pPr>
            <w:r>
              <w:t>0,08</w:t>
            </w:r>
          </w:p>
        </w:tc>
        <w:tc>
          <w:tcPr>
            <w:tcW w:w="630" w:type="pct"/>
            <w:vAlign w:val="center"/>
          </w:tcPr>
          <w:p w:rsidR="00E743B7" w:rsidRPr="00E743B7" w:rsidRDefault="002F4B14" w:rsidP="00E743B7">
            <w:pPr>
              <w:widowControl w:val="0"/>
              <w:spacing w:line="360" w:lineRule="auto"/>
              <w:jc w:val="center"/>
            </w:pPr>
            <w:r>
              <w:t>0,05</w:t>
            </w:r>
          </w:p>
        </w:tc>
        <w:tc>
          <w:tcPr>
            <w:tcW w:w="718" w:type="pct"/>
            <w:vAlign w:val="center"/>
          </w:tcPr>
          <w:p w:rsidR="00E743B7" w:rsidRPr="00E743B7" w:rsidRDefault="00662CF2" w:rsidP="00E743B7">
            <w:pPr>
              <w:widowControl w:val="0"/>
              <w:spacing w:line="360" w:lineRule="auto"/>
              <w:jc w:val="center"/>
            </w:pPr>
            <w:r>
              <w:t>-0,01</w:t>
            </w:r>
          </w:p>
        </w:tc>
      </w:tr>
      <w:tr w:rsidR="00E743B7">
        <w:tc>
          <w:tcPr>
            <w:tcW w:w="2392" w:type="pct"/>
            <w:vAlign w:val="center"/>
          </w:tcPr>
          <w:p w:rsidR="00E743B7" w:rsidRPr="00E743B7" w:rsidRDefault="00E743B7" w:rsidP="00E743B7">
            <w:pPr>
              <w:widowControl w:val="0"/>
              <w:spacing w:line="360" w:lineRule="auto"/>
              <w:rPr>
                <w:iCs/>
              </w:rPr>
            </w:pPr>
            <w:r>
              <w:rPr>
                <w:iCs/>
              </w:rPr>
              <w:t xml:space="preserve">3. Коэффициент маневренности </w:t>
            </w:r>
          </w:p>
        </w:tc>
        <w:tc>
          <w:tcPr>
            <w:tcW w:w="630" w:type="pct"/>
            <w:vAlign w:val="center"/>
          </w:tcPr>
          <w:p w:rsidR="00E743B7" w:rsidRPr="00E743B7" w:rsidRDefault="00962062" w:rsidP="00E743B7">
            <w:pPr>
              <w:widowControl w:val="0"/>
              <w:spacing w:line="360" w:lineRule="auto"/>
              <w:jc w:val="center"/>
            </w:pPr>
            <w:r>
              <w:t>-0,31</w:t>
            </w:r>
          </w:p>
        </w:tc>
        <w:tc>
          <w:tcPr>
            <w:tcW w:w="630" w:type="pct"/>
            <w:vAlign w:val="center"/>
          </w:tcPr>
          <w:p w:rsidR="00E743B7" w:rsidRPr="00E743B7" w:rsidRDefault="002A3D93" w:rsidP="00E743B7">
            <w:pPr>
              <w:widowControl w:val="0"/>
              <w:spacing w:line="360" w:lineRule="auto"/>
              <w:jc w:val="center"/>
            </w:pPr>
            <w:r>
              <w:t>0,</w:t>
            </w:r>
            <w:r w:rsidR="00C815B8">
              <w:t>3</w:t>
            </w:r>
            <w:r>
              <w:t>8</w:t>
            </w:r>
          </w:p>
        </w:tc>
        <w:tc>
          <w:tcPr>
            <w:tcW w:w="630" w:type="pct"/>
            <w:vAlign w:val="center"/>
          </w:tcPr>
          <w:p w:rsidR="00E743B7" w:rsidRPr="00E743B7" w:rsidRDefault="00847C31" w:rsidP="00E743B7">
            <w:pPr>
              <w:widowControl w:val="0"/>
              <w:spacing w:line="360" w:lineRule="auto"/>
              <w:jc w:val="center"/>
            </w:pPr>
            <w:r>
              <w:t>0,02</w:t>
            </w:r>
          </w:p>
        </w:tc>
        <w:tc>
          <w:tcPr>
            <w:tcW w:w="718" w:type="pct"/>
            <w:vAlign w:val="center"/>
          </w:tcPr>
          <w:p w:rsidR="00E743B7" w:rsidRPr="00E743B7" w:rsidRDefault="00A50B79" w:rsidP="00662CF2">
            <w:pPr>
              <w:widowControl w:val="0"/>
              <w:spacing w:line="360" w:lineRule="auto"/>
              <w:jc w:val="center"/>
            </w:pPr>
            <w:r>
              <w:t>0,3</w:t>
            </w:r>
            <w:r w:rsidR="00662CF2">
              <w:t>3</w:t>
            </w:r>
          </w:p>
        </w:tc>
      </w:tr>
      <w:tr w:rsidR="00E743B7">
        <w:tc>
          <w:tcPr>
            <w:tcW w:w="2392" w:type="pct"/>
            <w:vAlign w:val="center"/>
          </w:tcPr>
          <w:p w:rsidR="00E743B7" w:rsidRPr="00E743B7" w:rsidRDefault="00E743B7" w:rsidP="00E743B7">
            <w:pPr>
              <w:widowControl w:val="0"/>
              <w:spacing w:line="360" w:lineRule="auto"/>
              <w:rPr>
                <w:iCs/>
              </w:rPr>
            </w:pPr>
            <w:r>
              <w:rPr>
                <w:iCs/>
              </w:rPr>
              <w:t>4. Коэффициент финансовой активности</w:t>
            </w:r>
          </w:p>
        </w:tc>
        <w:tc>
          <w:tcPr>
            <w:tcW w:w="630" w:type="pct"/>
            <w:vAlign w:val="center"/>
          </w:tcPr>
          <w:p w:rsidR="00E743B7" w:rsidRPr="00E743B7" w:rsidRDefault="00174157" w:rsidP="00E743B7">
            <w:pPr>
              <w:widowControl w:val="0"/>
              <w:spacing w:line="360" w:lineRule="auto"/>
              <w:jc w:val="center"/>
            </w:pPr>
            <w:r>
              <w:t>15,6</w:t>
            </w:r>
          </w:p>
        </w:tc>
        <w:tc>
          <w:tcPr>
            <w:tcW w:w="630" w:type="pct"/>
            <w:vAlign w:val="center"/>
          </w:tcPr>
          <w:p w:rsidR="00E743B7" w:rsidRPr="00E743B7" w:rsidRDefault="007A69B2" w:rsidP="00E743B7">
            <w:pPr>
              <w:widowControl w:val="0"/>
              <w:spacing w:line="360" w:lineRule="auto"/>
              <w:jc w:val="center"/>
            </w:pPr>
            <w:r>
              <w:t>10,96</w:t>
            </w:r>
          </w:p>
        </w:tc>
        <w:tc>
          <w:tcPr>
            <w:tcW w:w="630" w:type="pct"/>
            <w:vAlign w:val="center"/>
          </w:tcPr>
          <w:p w:rsidR="00E743B7" w:rsidRPr="00E743B7" w:rsidRDefault="00847C31" w:rsidP="00E743B7">
            <w:pPr>
              <w:widowControl w:val="0"/>
              <w:spacing w:line="360" w:lineRule="auto"/>
              <w:jc w:val="center"/>
            </w:pPr>
            <w:r>
              <w:t>17,8</w:t>
            </w:r>
          </w:p>
        </w:tc>
        <w:tc>
          <w:tcPr>
            <w:tcW w:w="718" w:type="pct"/>
            <w:vAlign w:val="center"/>
          </w:tcPr>
          <w:p w:rsidR="00E743B7" w:rsidRPr="00E743B7" w:rsidRDefault="002E02B4" w:rsidP="00E743B7">
            <w:pPr>
              <w:widowControl w:val="0"/>
              <w:spacing w:line="360" w:lineRule="auto"/>
              <w:jc w:val="center"/>
            </w:pPr>
            <w:r>
              <w:t>2,2</w:t>
            </w:r>
          </w:p>
        </w:tc>
      </w:tr>
      <w:tr w:rsidR="00E743B7">
        <w:tc>
          <w:tcPr>
            <w:tcW w:w="2392" w:type="pct"/>
            <w:vAlign w:val="center"/>
          </w:tcPr>
          <w:p w:rsidR="00E743B7" w:rsidRPr="00E743B7" w:rsidRDefault="00E743B7" w:rsidP="00E743B7">
            <w:pPr>
              <w:widowControl w:val="0"/>
              <w:spacing w:line="360" w:lineRule="auto"/>
              <w:rPr>
                <w:iCs/>
              </w:rPr>
            </w:pPr>
            <w:r>
              <w:rPr>
                <w:iCs/>
              </w:rPr>
              <w:t>5. Финансовый леверидж</w:t>
            </w:r>
          </w:p>
        </w:tc>
        <w:tc>
          <w:tcPr>
            <w:tcW w:w="630" w:type="pct"/>
            <w:vAlign w:val="center"/>
          </w:tcPr>
          <w:p w:rsidR="00E743B7" w:rsidRPr="00E743B7" w:rsidRDefault="00174157" w:rsidP="00E743B7">
            <w:pPr>
              <w:widowControl w:val="0"/>
              <w:spacing w:line="360" w:lineRule="auto"/>
              <w:jc w:val="center"/>
            </w:pPr>
            <w:r>
              <w:t>15,6</w:t>
            </w:r>
          </w:p>
        </w:tc>
        <w:tc>
          <w:tcPr>
            <w:tcW w:w="630" w:type="pct"/>
            <w:vAlign w:val="center"/>
          </w:tcPr>
          <w:p w:rsidR="00E743B7" w:rsidRPr="00E743B7" w:rsidRDefault="007A69B2" w:rsidP="00C815B8">
            <w:pPr>
              <w:widowControl w:val="0"/>
              <w:spacing w:line="360" w:lineRule="auto"/>
              <w:jc w:val="center"/>
            </w:pPr>
            <w:r>
              <w:t>10,96</w:t>
            </w:r>
          </w:p>
        </w:tc>
        <w:tc>
          <w:tcPr>
            <w:tcW w:w="630" w:type="pct"/>
            <w:vAlign w:val="center"/>
          </w:tcPr>
          <w:p w:rsidR="00E743B7" w:rsidRPr="00E743B7" w:rsidRDefault="00847C31" w:rsidP="00E743B7">
            <w:pPr>
              <w:widowControl w:val="0"/>
              <w:spacing w:line="360" w:lineRule="auto"/>
              <w:jc w:val="center"/>
            </w:pPr>
            <w:r>
              <w:t>17,8</w:t>
            </w:r>
          </w:p>
        </w:tc>
        <w:tc>
          <w:tcPr>
            <w:tcW w:w="718" w:type="pct"/>
            <w:vAlign w:val="center"/>
          </w:tcPr>
          <w:p w:rsidR="00E743B7" w:rsidRPr="00E743B7" w:rsidRDefault="002E02B4" w:rsidP="00E743B7">
            <w:pPr>
              <w:widowControl w:val="0"/>
              <w:spacing w:line="360" w:lineRule="auto"/>
              <w:jc w:val="center"/>
            </w:pPr>
            <w:r>
              <w:t>2,2</w:t>
            </w:r>
          </w:p>
        </w:tc>
      </w:tr>
      <w:tr w:rsidR="00E743B7">
        <w:tc>
          <w:tcPr>
            <w:tcW w:w="2392" w:type="pct"/>
            <w:vAlign w:val="center"/>
          </w:tcPr>
          <w:p w:rsidR="00E743B7" w:rsidRPr="00E743B7" w:rsidRDefault="00E743B7" w:rsidP="00E743B7">
            <w:pPr>
              <w:widowControl w:val="0"/>
              <w:spacing w:line="360" w:lineRule="auto"/>
              <w:rPr>
                <w:iCs/>
              </w:rPr>
            </w:pPr>
            <w:r>
              <w:rPr>
                <w:iCs/>
              </w:rPr>
              <w:t xml:space="preserve">6. Коэффициент </w:t>
            </w:r>
            <w:r w:rsidR="00D36F13" w:rsidRPr="00D36F13">
              <w:rPr>
                <w:iCs/>
                <w:color w:val="000000"/>
              </w:rPr>
              <w:t xml:space="preserve">финансовой </w:t>
            </w:r>
            <w:r w:rsidRPr="00D36F13">
              <w:rPr>
                <w:iCs/>
                <w:color w:val="000000"/>
              </w:rPr>
              <w:t>зависимости</w:t>
            </w:r>
          </w:p>
        </w:tc>
        <w:tc>
          <w:tcPr>
            <w:tcW w:w="630" w:type="pct"/>
            <w:vAlign w:val="center"/>
          </w:tcPr>
          <w:p w:rsidR="00E743B7" w:rsidRPr="00E743B7" w:rsidRDefault="00AB6D2F" w:rsidP="00E743B7">
            <w:pPr>
              <w:widowControl w:val="0"/>
              <w:spacing w:line="360" w:lineRule="auto"/>
              <w:jc w:val="center"/>
            </w:pPr>
            <w:r>
              <w:t>16,6</w:t>
            </w:r>
          </w:p>
        </w:tc>
        <w:tc>
          <w:tcPr>
            <w:tcW w:w="630" w:type="pct"/>
            <w:vAlign w:val="center"/>
          </w:tcPr>
          <w:p w:rsidR="00E743B7" w:rsidRPr="00E743B7" w:rsidRDefault="007A69B2" w:rsidP="00E743B7">
            <w:pPr>
              <w:widowControl w:val="0"/>
              <w:spacing w:line="360" w:lineRule="auto"/>
              <w:jc w:val="center"/>
            </w:pPr>
            <w:r>
              <w:t>11,96</w:t>
            </w:r>
          </w:p>
        </w:tc>
        <w:tc>
          <w:tcPr>
            <w:tcW w:w="630" w:type="pct"/>
            <w:vAlign w:val="center"/>
          </w:tcPr>
          <w:p w:rsidR="00E743B7" w:rsidRPr="00E743B7" w:rsidRDefault="00847C31" w:rsidP="00E743B7">
            <w:pPr>
              <w:widowControl w:val="0"/>
              <w:spacing w:line="360" w:lineRule="auto"/>
              <w:jc w:val="center"/>
            </w:pPr>
            <w:r>
              <w:t>18,8</w:t>
            </w:r>
          </w:p>
        </w:tc>
        <w:tc>
          <w:tcPr>
            <w:tcW w:w="718" w:type="pct"/>
            <w:vAlign w:val="center"/>
          </w:tcPr>
          <w:p w:rsidR="00E743B7" w:rsidRPr="00E743B7" w:rsidRDefault="002E02B4" w:rsidP="00E743B7">
            <w:pPr>
              <w:widowControl w:val="0"/>
              <w:spacing w:line="360" w:lineRule="auto"/>
              <w:jc w:val="center"/>
            </w:pPr>
            <w:r>
              <w:t>2,2</w:t>
            </w:r>
          </w:p>
        </w:tc>
      </w:tr>
    </w:tbl>
    <w:p w:rsidR="00E743B7" w:rsidRDefault="00E743B7" w:rsidP="006E1CD3">
      <w:pPr>
        <w:pStyle w:val="a3"/>
        <w:spacing w:line="360" w:lineRule="auto"/>
        <w:ind w:firstLine="720"/>
        <w:rPr>
          <w:sz w:val="28"/>
          <w:szCs w:val="28"/>
        </w:rPr>
      </w:pPr>
    </w:p>
    <w:p w:rsidR="00A50B79" w:rsidRPr="00A50B79" w:rsidRDefault="00A50B79" w:rsidP="008F5520">
      <w:pPr>
        <w:pStyle w:val="a3"/>
        <w:spacing w:line="360" w:lineRule="auto"/>
        <w:ind w:firstLine="720"/>
        <w:rPr>
          <w:sz w:val="28"/>
          <w:szCs w:val="28"/>
        </w:rPr>
      </w:pPr>
      <w:r w:rsidRPr="00B6377C">
        <w:rPr>
          <w:sz w:val="28"/>
          <w:szCs w:val="28"/>
        </w:rPr>
        <w:t>Коэффициент автономии характеризует структуру пассивов, он равен доле собственных средств в общей величине источников средств предприятия. На предприятии сложилась крайне неблагоприятная ситуация, так как значение коэффициента автономии очень низкое</w:t>
      </w:r>
      <w:r w:rsidR="00B6377C" w:rsidRPr="00B6377C">
        <w:rPr>
          <w:sz w:val="28"/>
          <w:szCs w:val="28"/>
        </w:rPr>
        <w:t xml:space="preserve">. На </w:t>
      </w:r>
      <w:smartTag w:uri="urn:schemas-microsoft-com:office:smarttags" w:element="metricconverter">
        <w:smartTagPr>
          <w:attr w:name="ProductID" w:val="2009 г"/>
        </w:smartTagPr>
        <w:r w:rsidR="00B6377C" w:rsidRPr="00B6377C">
          <w:rPr>
            <w:sz w:val="28"/>
            <w:szCs w:val="28"/>
          </w:rPr>
          <w:t>2009 г</w:t>
        </w:r>
      </w:smartTag>
      <w:r w:rsidR="00B6377C" w:rsidRPr="00B6377C">
        <w:rPr>
          <w:sz w:val="28"/>
          <w:szCs w:val="28"/>
        </w:rPr>
        <w:t>. значение коэффициента автономии составило 0,05.</w:t>
      </w:r>
      <w:r w:rsidRPr="00B6377C">
        <w:rPr>
          <w:sz w:val="28"/>
          <w:szCs w:val="28"/>
        </w:rPr>
        <w:t xml:space="preserve"> </w:t>
      </w:r>
      <w:r w:rsidR="00B6377C" w:rsidRPr="00B6377C">
        <w:rPr>
          <w:sz w:val="28"/>
          <w:szCs w:val="28"/>
        </w:rPr>
        <w:t xml:space="preserve">Изменение 2009-2007 гг. </w:t>
      </w:r>
      <w:r w:rsidR="007B2A8D">
        <w:rPr>
          <w:sz w:val="28"/>
          <w:szCs w:val="28"/>
        </w:rPr>
        <w:t xml:space="preserve">по данному коэффициенту </w:t>
      </w:r>
      <w:r w:rsidR="00B6377C" w:rsidRPr="00B6377C">
        <w:rPr>
          <w:sz w:val="28"/>
          <w:szCs w:val="28"/>
        </w:rPr>
        <w:t xml:space="preserve">составило -0,01. </w:t>
      </w:r>
      <w:r w:rsidRPr="00B6377C">
        <w:rPr>
          <w:sz w:val="28"/>
          <w:szCs w:val="28"/>
        </w:rPr>
        <w:t>Плечо финансового рычага</w:t>
      </w:r>
      <w:r w:rsidR="00B6377C" w:rsidRPr="00B6377C">
        <w:rPr>
          <w:sz w:val="28"/>
          <w:szCs w:val="28"/>
        </w:rPr>
        <w:t xml:space="preserve"> или коэффициент финансовой активности </w:t>
      </w:r>
      <w:r w:rsidRPr="00B6377C">
        <w:rPr>
          <w:sz w:val="28"/>
          <w:szCs w:val="28"/>
        </w:rPr>
        <w:t xml:space="preserve">(отношение заемного капитала к собственному), показывает, сколько заемного капитала привлекло предприятие на 1 рубль вложенного в активы собственного капитала. </w:t>
      </w:r>
      <w:r w:rsidR="00B6377C" w:rsidRPr="00B6377C">
        <w:rPr>
          <w:sz w:val="28"/>
          <w:szCs w:val="28"/>
        </w:rPr>
        <w:t xml:space="preserve">Изменение 2009-2007 гг. по данному коэффициенту составило 2,2. </w:t>
      </w:r>
      <w:r w:rsidRPr="00B6377C">
        <w:rPr>
          <w:sz w:val="28"/>
          <w:szCs w:val="28"/>
        </w:rPr>
        <w:t>Коэффициент маневренности собственного капитала показывает, какая часть собственного капитала вложена в оборотные средства, то есть находится в той форме, которая позволяет свободно маневрировать этими средствами, а какая капитализирована. Коэффициент должен быть достаточно высоким, чтобы обеспечить гибкость в использовании собственных средств предприятия. На анализируемом предприятии этот показатель за отчетный период увеличился на 0,3</w:t>
      </w:r>
      <w:r w:rsidR="00B6377C" w:rsidRPr="00B6377C">
        <w:rPr>
          <w:sz w:val="28"/>
          <w:szCs w:val="28"/>
        </w:rPr>
        <w:t xml:space="preserve">3 и к концу </w:t>
      </w:r>
      <w:smartTag w:uri="urn:schemas-microsoft-com:office:smarttags" w:element="metricconverter">
        <w:smartTagPr>
          <w:attr w:name="ProductID" w:val="2009 г"/>
        </w:smartTagPr>
        <w:r w:rsidR="00B6377C" w:rsidRPr="00B6377C">
          <w:rPr>
            <w:sz w:val="28"/>
            <w:szCs w:val="28"/>
          </w:rPr>
          <w:t>2009 г</w:t>
        </w:r>
      </w:smartTag>
      <w:r w:rsidR="00B6377C" w:rsidRPr="00B6377C">
        <w:rPr>
          <w:sz w:val="28"/>
          <w:szCs w:val="28"/>
        </w:rPr>
        <w:t>. составил 0,02</w:t>
      </w:r>
      <w:r w:rsidRPr="00B6377C">
        <w:rPr>
          <w:sz w:val="28"/>
          <w:szCs w:val="28"/>
        </w:rPr>
        <w:t>.</w:t>
      </w:r>
      <w:r w:rsidR="008F5520">
        <w:rPr>
          <w:sz w:val="28"/>
          <w:szCs w:val="28"/>
        </w:rPr>
        <w:t xml:space="preserve"> </w:t>
      </w:r>
      <w:r w:rsidRPr="00A50B79">
        <w:rPr>
          <w:sz w:val="28"/>
          <w:szCs w:val="28"/>
        </w:rPr>
        <w:t xml:space="preserve">Анализ коэффициентов и оценка динамики их изменений позволяет сделать следующие выводы: </w:t>
      </w:r>
      <w:r w:rsidR="00311320">
        <w:rPr>
          <w:sz w:val="28"/>
          <w:szCs w:val="28"/>
        </w:rPr>
        <w:t>Уссурийский почтамт зависит от головной организации</w:t>
      </w:r>
      <w:r w:rsidRPr="00A50B79">
        <w:rPr>
          <w:sz w:val="28"/>
          <w:szCs w:val="28"/>
        </w:rPr>
        <w:t>, неспособ</w:t>
      </w:r>
      <w:r w:rsidR="00311320">
        <w:rPr>
          <w:sz w:val="28"/>
          <w:szCs w:val="28"/>
        </w:rPr>
        <w:t>ен</w:t>
      </w:r>
      <w:r w:rsidRPr="00A50B79">
        <w:rPr>
          <w:sz w:val="28"/>
          <w:szCs w:val="28"/>
        </w:rPr>
        <w:t xml:space="preserve"> поддерживать уровень собственного оборотного капитала и пополнять оборотные средства за счет собственных источников. </w:t>
      </w:r>
      <w:r w:rsidR="00815F1C">
        <w:rPr>
          <w:sz w:val="28"/>
          <w:szCs w:val="28"/>
        </w:rPr>
        <w:t>Фин</w:t>
      </w:r>
      <w:r w:rsidR="00311320">
        <w:rPr>
          <w:sz w:val="28"/>
          <w:szCs w:val="28"/>
        </w:rPr>
        <w:t>ансовую устойчивость почтамта</w:t>
      </w:r>
      <w:r w:rsidR="00815F1C">
        <w:rPr>
          <w:sz w:val="28"/>
          <w:szCs w:val="28"/>
        </w:rPr>
        <w:t xml:space="preserve"> можно рассматривать как слабую. </w:t>
      </w:r>
    </w:p>
    <w:p w:rsidR="003A2D7E" w:rsidRDefault="0082093B" w:rsidP="0082093B">
      <w:pPr>
        <w:pStyle w:val="2"/>
        <w:tabs>
          <w:tab w:val="left" w:pos="4650"/>
        </w:tabs>
        <w:spacing w:line="360" w:lineRule="auto"/>
        <w:ind w:firstLine="709"/>
        <w:jc w:val="both"/>
        <w:rPr>
          <w:sz w:val="28"/>
          <w:szCs w:val="28"/>
        </w:rPr>
      </w:pPr>
      <w:r>
        <w:rPr>
          <w:sz w:val="28"/>
          <w:szCs w:val="28"/>
        </w:rPr>
        <w:tab/>
      </w:r>
    </w:p>
    <w:p w:rsidR="00AF612F" w:rsidRDefault="00AF612F" w:rsidP="00AF612F">
      <w:pPr>
        <w:pStyle w:val="2"/>
        <w:spacing w:line="360" w:lineRule="auto"/>
        <w:jc w:val="both"/>
        <w:rPr>
          <w:sz w:val="28"/>
          <w:szCs w:val="28"/>
        </w:rPr>
      </w:pPr>
    </w:p>
    <w:p w:rsidR="00ED23E2" w:rsidRDefault="00ED23E2" w:rsidP="00AF612F">
      <w:pPr>
        <w:pStyle w:val="2"/>
        <w:spacing w:line="360" w:lineRule="auto"/>
        <w:jc w:val="both"/>
        <w:rPr>
          <w:sz w:val="28"/>
          <w:szCs w:val="28"/>
        </w:rPr>
      </w:pPr>
    </w:p>
    <w:p w:rsidR="00ED23E2" w:rsidRDefault="00ED23E2" w:rsidP="00AF612F">
      <w:pPr>
        <w:pStyle w:val="2"/>
        <w:spacing w:line="360" w:lineRule="auto"/>
        <w:jc w:val="both"/>
        <w:rPr>
          <w:sz w:val="28"/>
          <w:szCs w:val="28"/>
        </w:rPr>
      </w:pPr>
    </w:p>
    <w:p w:rsidR="00ED23E2" w:rsidRDefault="00ED23E2" w:rsidP="00AF612F">
      <w:pPr>
        <w:pStyle w:val="2"/>
        <w:spacing w:line="360" w:lineRule="auto"/>
        <w:jc w:val="both"/>
        <w:rPr>
          <w:sz w:val="28"/>
          <w:szCs w:val="28"/>
        </w:rPr>
      </w:pPr>
    </w:p>
    <w:p w:rsidR="00ED23E2" w:rsidRDefault="00ED23E2" w:rsidP="00AF612F">
      <w:pPr>
        <w:pStyle w:val="2"/>
        <w:spacing w:line="360" w:lineRule="auto"/>
        <w:jc w:val="both"/>
        <w:rPr>
          <w:sz w:val="28"/>
          <w:szCs w:val="28"/>
        </w:rPr>
      </w:pPr>
    </w:p>
    <w:p w:rsidR="00ED23E2" w:rsidRDefault="00ED23E2" w:rsidP="00AF612F">
      <w:pPr>
        <w:pStyle w:val="2"/>
        <w:spacing w:line="360" w:lineRule="auto"/>
        <w:jc w:val="both"/>
        <w:rPr>
          <w:sz w:val="28"/>
          <w:szCs w:val="28"/>
        </w:rPr>
      </w:pPr>
    </w:p>
    <w:p w:rsidR="00ED23E2" w:rsidRDefault="00ED23E2" w:rsidP="00AF612F">
      <w:pPr>
        <w:pStyle w:val="2"/>
        <w:spacing w:line="360" w:lineRule="auto"/>
        <w:jc w:val="both"/>
        <w:rPr>
          <w:sz w:val="28"/>
          <w:szCs w:val="28"/>
        </w:rPr>
      </w:pPr>
    </w:p>
    <w:p w:rsidR="00ED23E2" w:rsidRDefault="00ED23E2" w:rsidP="00AF612F">
      <w:pPr>
        <w:pStyle w:val="2"/>
        <w:spacing w:line="360" w:lineRule="auto"/>
        <w:jc w:val="both"/>
        <w:rPr>
          <w:sz w:val="28"/>
          <w:szCs w:val="28"/>
        </w:rPr>
      </w:pPr>
    </w:p>
    <w:p w:rsidR="00ED23E2" w:rsidRDefault="00ED23E2" w:rsidP="00AF612F">
      <w:pPr>
        <w:pStyle w:val="2"/>
        <w:spacing w:line="360" w:lineRule="auto"/>
        <w:jc w:val="both"/>
        <w:rPr>
          <w:sz w:val="28"/>
          <w:szCs w:val="28"/>
        </w:rPr>
      </w:pPr>
    </w:p>
    <w:p w:rsidR="00ED23E2" w:rsidRDefault="00ED23E2" w:rsidP="00AF612F">
      <w:pPr>
        <w:pStyle w:val="2"/>
        <w:spacing w:line="360" w:lineRule="auto"/>
        <w:jc w:val="both"/>
        <w:rPr>
          <w:sz w:val="28"/>
          <w:szCs w:val="28"/>
        </w:rPr>
      </w:pPr>
    </w:p>
    <w:p w:rsidR="00ED23E2" w:rsidRDefault="00ED23E2" w:rsidP="00AF612F">
      <w:pPr>
        <w:pStyle w:val="2"/>
        <w:spacing w:line="360" w:lineRule="auto"/>
        <w:jc w:val="both"/>
        <w:rPr>
          <w:sz w:val="28"/>
          <w:szCs w:val="28"/>
        </w:rPr>
      </w:pPr>
    </w:p>
    <w:p w:rsidR="00ED23E2" w:rsidRPr="00AF612F" w:rsidRDefault="00ED23E2" w:rsidP="00AF612F">
      <w:pPr>
        <w:pStyle w:val="2"/>
        <w:spacing w:line="360" w:lineRule="auto"/>
        <w:jc w:val="both"/>
        <w:rPr>
          <w:sz w:val="28"/>
          <w:szCs w:val="28"/>
        </w:rPr>
      </w:pPr>
    </w:p>
    <w:p w:rsidR="00DC7203" w:rsidRDefault="00DC7203" w:rsidP="006567B3">
      <w:pPr>
        <w:spacing w:line="360" w:lineRule="auto"/>
        <w:jc w:val="center"/>
        <w:rPr>
          <w:b/>
          <w:sz w:val="32"/>
          <w:szCs w:val="32"/>
        </w:rPr>
      </w:pPr>
    </w:p>
    <w:p w:rsidR="001A6F60" w:rsidRPr="00815F1C" w:rsidRDefault="006567B3" w:rsidP="006567B3">
      <w:pPr>
        <w:spacing w:line="360" w:lineRule="auto"/>
        <w:jc w:val="center"/>
        <w:rPr>
          <w:b/>
          <w:sz w:val="32"/>
          <w:szCs w:val="32"/>
        </w:rPr>
      </w:pPr>
      <w:r w:rsidRPr="00815F1C">
        <w:rPr>
          <w:b/>
          <w:sz w:val="32"/>
          <w:szCs w:val="32"/>
        </w:rPr>
        <w:t>Заключение</w:t>
      </w:r>
    </w:p>
    <w:p w:rsidR="006567B3" w:rsidRDefault="006567B3" w:rsidP="001A6F60">
      <w:pPr>
        <w:spacing w:line="360" w:lineRule="auto"/>
        <w:jc w:val="both"/>
        <w:rPr>
          <w:b/>
          <w:sz w:val="28"/>
          <w:szCs w:val="28"/>
        </w:rPr>
      </w:pPr>
    </w:p>
    <w:p w:rsidR="00B87B2E" w:rsidRDefault="006567B3" w:rsidP="00815F1C">
      <w:pPr>
        <w:pStyle w:val="a3"/>
        <w:spacing w:line="360" w:lineRule="auto"/>
        <w:ind w:firstLine="720"/>
        <w:rPr>
          <w:sz w:val="28"/>
          <w:szCs w:val="28"/>
        </w:rPr>
      </w:pPr>
      <w:bookmarkStart w:id="0" w:name="_Toc130160950"/>
      <w:r w:rsidRPr="00815F1C">
        <w:rPr>
          <w:sz w:val="28"/>
          <w:szCs w:val="28"/>
        </w:rPr>
        <w:t xml:space="preserve">В целом, можно утверждать, что </w:t>
      </w:r>
      <w:r w:rsidR="00B87B2E" w:rsidRPr="00B927D6">
        <w:rPr>
          <w:color w:val="000000"/>
          <w:sz w:val="28"/>
          <w:szCs w:val="28"/>
        </w:rPr>
        <w:t>УФПС ПК</w:t>
      </w:r>
      <w:r w:rsidR="00B87B2E">
        <w:rPr>
          <w:color w:val="000000"/>
          <w:sz w:val="28"/>
          <w:szCs w:val="28"/>
        </w:rPr>
        <w:t xml:space="preserve"> – </w:t>
      </w:r>
      <w:r w:rsidR="00B87B2E" w:rsidRPr="00B927D6">
        <w:rPr>
          <w:color w:val="000000"/>
          <w:sz w:val="28"/>
          <w:szCs w:val="28"/>
        </w:rPr>
        <w:t xml:space="preserve">филиал </w:t>
      </w:r>
      <w:r w:rsidR="00B87B2E">
        <w:rPr>
          <w:color w:val="000000"/>
          <w:sz w:val="28"/>
          <w:szCs w:val="28"/>
        </w:rPr>
        <w:t>ФГУП «Почта России» Уссурийский</w:t>
      </w:r>
      <w:r w:rsidR="00B87B2E" w:rsidRPr="00B927D6">
        <w:rPr>
          <w:color w:val="000000"/>
          <w:sz w:val="28"/>
          <w:szCs w:val="28"/>
        </w:rPr>
        <w:t xml:space="preserve"> почтамт</w:t>
      </w:r>
      <w:r w:rsidR="00B87B2E">
        <w:rPr>
          <w:sz w:val="28"/>
          <w:szCs w:val="28"/>
        </w:rPr>
        <w:t xml:space="preserve"> </w:t>
      </w:r>
      <w:r w:rsidRPr="00815F1C">
        <w:rPr>
          <w:sz w:val="28"/>
          <w:szCs w:val="28"/>
        </w:rPr>
        <w:t xml:space="preserve">большое предприятие, предлагающее разнообразный и современный ассортимент </w:t>
      </w:r>
      <w:r w:rsidR="00B87B2E">
        <w:rPr>
          <w:sz w:val="28"/>
          <w:szCs w:val="28"/>
        </w:rPr>
        <w:t xml:space="preserve">товаров и </w:t>
      </w:r>
      <w:r w:rsidRPr="00815F1C">
        <w:rPr>
          <w:sz w:val="28"/>
          <w:szCs w:val="28"/>
        </w:rPr>
        <w:t xml:space="preserve">услуг. </w:t>
      </w:r>
    </w:p>
    <w:p w:rsidR="006567B3" w:rsidRPr="00815F1C" w:rsidRDefault="006567B3" w:rsidP="00815F1C">
      <w:pPr>
        <w:pStyle w:val="a3"/>
        <w:spacing w:line="360" w:lineRule="auto"/>
        <w:ind w:firstLine="720"/>
        <w:rPr>
          <w:sz w:val="28"/>
          <w:szCs w:val="28"/>
        </w:rPr>
      </w:pPr>
      <w:r w:rsidRPr="00815F1C">
        <w:rPr>
          <w:sz w:val="28"/>
          <w:szCs w:val="28"/>
        </w:rPr>
        <w:t>Проведя финансовый анализ предприят</w:t>
      </w:r>
      <w:r w:rsidR="00815F1C">
        <w:rPr>
          <w:sz w:val="28"/>
          <w:szCs w:val="28"/>
        </w:rPr>
        <w:t>ия, можно предложить следующее.</w:t>
      </w:r>
    </w:p>
    <w:bookmarkEnd w:id="0"/>
    <w:p w:rsidR="006567B3" w:rsidRPr="001E37F8" w:rsidRDefault="006567B3" w:rsidP="00E345CA">
      <w:pPr>
        <w:pStyle w:val="a3"/>
        <w:spacing w:line="360" w:lineRule="auto"/>
        <w:ind w:firstLine="709"/>
        <w:rPr>
          <w:sz w:val="28"/>
          <w:szCs w:val="28"/>
        </w:rPr>
      </w:pPr>
      <w:r w:rsidRPr="00815F1C">
        <w:rPr>
          <w:sz w:val="28"/>
          <w:szCs w:val="28"/>
        </w:rPr>
        <w:t>Следует восст</w:t>
      </w:r>
      <w:r w:rsidR="008875F3">
        <w:rPr>
          <w:sz w:val="28"/>
          <w:szCs w:val="28"/>
        </w:rPr>
        <w:t>ановить платежеспособность, так как</w:t>
      </w:r>
      <w:r w:rsidRPr="00815F1C">
        <w:rPr>
          <w:sz w:val="28"/>
          <w:szCs w:val="28"/>
        </w:rPr>
        <w:t xml:space="preserve"> по результатам анализа предпосылки к этому есть.</w:t>
      </w:r>
      <w:r w:rsidR="00815F1C">
        <w:rPr>
          <w:sz w:val="28"/>
          <w:szCs w:val="28"/>
        </w:rPr>
        <w:t xml:space="preserve"> </w:t>
      </w:r>
      <w:r w:rsidRPr="001E37F8">
        <w:rPr>
          <w:sz w:val="28"/>
          <w:szCs w:val="28"/>
        </w:rPr>
        <w:t>Единственно приемлемым средством восстановления платежеспособности, является наращивание текущих активов предприятия за</w:t>
      </w:r>
      <w:r w:rsidR="00132687">
        <w:rPr>
          <w:sz w:val="28"/>
          <w:szCs w:val="28"/>
        </w:rPr>
        <w:t xml:space="preserve"> счет результатов своей </w:t>
      </w:r>
      <w:r w:rsidRPr="001E37F8">
        <w:rPr>
          <w:sz w:val="28"/>
          <w:szCs w:val="28"/>
        </w:rPr>
        <w:t>деятельности с одновременным увеличением пассивной статьи «Прибыль». Таким образом, критерием восстановления платежеспособности является получение в прогнозируемом периоде прибыли в размере, необходимом для обеспечения двукратного превышения текущих активов над текущими обязательствами.</w:t>
      </w:r>
      <w:r w:rsidR="001E37F8">
        <w:rPr>
          <w:sz w:val="28"/>
          <w:szCs w:val="28"/>
        </w:rPr>
        <w:t xml:space="preserve"> </w:t>
      </w:r>
      <w:r w:rsidRPr="001E37F8">
        <w:rPr>
          <w:sz w:val="28"/>
          <w:szCs w:val="28"/>
        </w:rPr>
        <w:t>Прибыльность средств предприятия или их источников обусловлена как ценообразовательной политикой предприятия и уровнем затрат на производство реализованной продукции, так и деловой активностью, измеряемой оборачиваемостью средств или их источников, а также рентабельностью деятельности.</w:t>
      </w:r>
      <w:r w:rsidR="00E345CA">
        <w:rPr>
          <w:sz w:val="28"/>
          <w:szCs w:val="28"/>
        </w:rPr>
        <w:t xml:space="preserve"> </w:t>
      </w:r>
      <w:r w:rsidRPr="001E37F8">
        <w:rPr>
          <w:sz w:val="28"/>
          <w:szCs w:val="28"/>
        </w:rPr>
        <w:t xml:space="preserve">Пути повышения рентабельности средств или их источников: при низкой прибыльности продаж необходимо стремиться к ускорению оборота капитала и его элементов и, наоборот, определяемая теми или иными причинами низкая деловая активность предприятия может быть компенсирована только снижением затрат на производство продукции </w:t>
      </w:r>
      <w:r w:rsidR="001E37F8" w:rsidRPr="001E37F8">
        <w:rPr>
          <w:sz w:val="28"/>
          <w:szCs w:val="28"/>
        </w:rPr>
        <w:t>или ростом цен на продукцию, то есть</w:t>
      </w:r>
      <w:r w:rsidRPr="001E37F8">
        <w:rPr>
          <w:sz w:val="28"/>
          <w:szCs w:val="28"/>
        </w:rPr>
        <w:t xml:space="preserve"> повышением рентабельности продаж.</w:t>
      </w:r>
    </w:p>
    <w:p w:rsidR="00040B2A" w:rsidRDefault="00040B2A" w:rsidP="00040B2A">
      <w:pPr>
        <w:pStyle w:val="a7"/>
        <w:spacing w:after="0" w:line="360" w:lineRule="auto"/>
        <w:ind w:firstLine="709"/>
        <w:jc w:val="both"/>
        <w:rPr>
          <w:sz w:val="28"/>
          <w:szCs w:val="28"/>
        </w:rPr>
      </w:pPr>
      <w:r>
        <w:rPr>
          <w:sz w:val="28"/>
          <w:szCs w:val="28"/>
        </w:rPr>
        <w:t>Для увеличени</w:t>
      </w:r>
      <w:r w:rsidR="000A23BC">
        <w:rPr>
          <w:sz w:val="28"/>
          <w:szCs w:val="28"/>
        </w:rPr>
        <w:t>я</w:t>
      </w:r>
      <w:r>
        <w:rPr>
          <w:sz w:val="28"/>
          <w:szCs w:val="28"/>
        </w:rPr>
        <w:t xml:space="preserve"> клиентской и ресурсной базы почты </w:t>
      </w:r>
      <w:r w:rsidRPr="00DC1100">
        <w:rPr>
          <w:sz w:val="28"/>
          <w:szCs w:val="28"/>
        </w:rPr>
        <w:t>необходимо</w:t>
      </w:r>
      <w:r>
        <w:rPr>
          <w:sz w:val="28"/>
          <w:szCs w:val="28"/>
        </w:rPr>
        <w:t xml:space="preserve"> развитие</w:t>
      </w:r>
      <w:r w:rsidRPr="00DC1100">
        <w:rPr>
          <w:sz w:val="28"/>
          <w:szCs w:val="28"/>
        </w:rPr>
        <w:t xml:space="preserve"> инфраструктуры  предо</w:t>
      </w:r>
      <w:r>
        <w:rPr>
          <w:sz w:val="28"/>
          <w:szCs w:val="28"/>
        </w:rPr>
        <w:t>ставления услуг, увеличение объемов имеющихся услуг и внедрение новых услуг для корпоративных клиентов и частных лиц.</w:t>
      </w:r>
    </w:p>
    <w:p w:rsidR="006567B3" w:rsidRPr="001E37F8" w:rsidRDefault="006567B3" w:rsidP="001E37F8">
      <w:pPr>
        <w:pStyle w:val="a3"/>
        <w:spacing w:line="360" w:lineRule="auto"/>
        <w:ind w:firstLine="720"/>
        <w:rPr>
          <w:sz w:val="28"/>
          <w:szCs w:val="28"/>
        </w:rPr>
      </w:pPr>
      <w:r w:rsidRPr="001E37F8">
        <w:rPr>
          <w:sz w:val="28"/>
          <w:szCs w:val="28"/>
        </w:rPr>
        <w:t xml:space="preserve">Несомненно, предприятию надо снизить величину дебиторской и кредиторской задолженности, но также следует не допускать роста этих показателей. </w:t>
      </w:r>
    </w:p>
    <w:p w:rsidR="006567B3" w:rsidRPr="001E37F8" w:rsidRDefault="006567B3" w:rsidP="001E37F8">
      <w:pPr>
        <w:pStyle w:val="a3"/>
        <w:spacing w:line="360" w:lineRule="auto"/>
        <w:ind w:firstLine="720"/>
        <w:rPr>
          <w:sz w:val="28"/>
          <w:szCs w:val="28"/>
        </w:rPr>
      </w:pPr>
      <w:r w:rsidRPr="001E37F8">
        <w:rPr>
          <w:sz w:val="28"/>
          <w:szCs w:val="28"/>
        </w:rPr>
        <w:t>Для этого следует:</w:t>
      </w:r>
    </w:p>
    <w:p w:rsidR="006567B3" w:rsidRPr="001E37F8" w:rsidRDefault="006567B3" w:rsidP="001E37F8">
      <w:pPr>
        <w:pStyle w:val="a3"/>
        <w:numPr>
          <w:ilvl w:val="0"/>
          <w:numId w:val="3"/>
        </w:numPr>
        <w:tabs>
          <w:tab w:val="clear" w:pos="2011"/>
          <w:tab w:val="num" w:pos="1080"/>
        </w:tabs>
        <w:spacing w:line="360" w:lineRule="auto"/>
        <w:ind w:left="0" w:firstLine="720"/>
        <w:rPr>
          <w:sz w:val="28"/>
          <w:szCs w:val="28"/>
        </w:rPr>
      </w:pPr>
      <w:r w:rsidRPr="001E37F8">
        <w:rPr>
          <w:sz w:val="28"/>
          <w:szCs w:val="28"/>
        </w:rPr>
        <w:t>по возможности ориентироваться на увеличение количества</w:t>
      </w:r>
      <w:r w:rsidR="00040B2A">
        <w:rPr>
          <w:sz w:val="28"/>
          <w:szCs w:val="28"/>
        </w:rPr>
        <w:t xml:space="preserve"> продаж</w:t>
      </w:r>
      <w:r w:rsidRPr="001E37F8">
        <w:rPr>
          <w:sz w:val="28"/>
          <w:szCs w:val="28"/>
        </w:rPr>
        <w:t>;</w:t>
      </w:r>
    </w:p>
    <w:p w:rsidR="006567B3" w:rsidRPr="001E37F8" w:rsidRDefault="006567B3" w:rsidP="001E37F8">
      <w:pPr>
        <w:pStyle w:val="a3"/>
        <w:numPr>
          <w:ilvl w:val="0"/>
          <w:numId w:val="3"/>
        </w:numPr>
        <w:tabs>
          <w:tab w:val="clear" w:pos="2011"/>
          <w:tab w:val="num" w:pos="1080"/>
        </w:tabs>
        <w:spacing w:line="360" w:lineRule="auto"/>
        <w:ind w:left="0" w:firstLine="720"/>
        <w:rPr>
          <w:sz w:val="28"/>
          <w:szCs w:val="28"/>
        </w:rPr>
      </w:pPr>
      <w:r w:rsidRPr="001E37F8">
        <w:rPr>
          <w:sz w:val="28"/>
          <w:szCs w:val="28"/>
        </w:rPr>
        <w:t>контролировать состояние расчетов по просроченным задолженностям;</w:t>
      </w:r>
    </w:p>
    <w:p w:rsidR="006567B3" w:rsidRPr="001E37F8" w:rsidRDefault="006567B3" w:rsidP="001E37F8">
      <w:pPr>
        <w:pStyle w:val="a3"/>
        <w:numPr>
          <w:ilvl w:val="0"/>
          <w:numId w:val="3"/>
        </w:numPr>
        <w:tabs>
          <w:tab w:val="clear" w:pos="2011"/>
          <w:tab w:val="num" w:pos="1080"/>
        </w:tabs>
        <w:spacing w:line="360" w:lineRule="auto"/>
        <w:ind w:left="0" w:firstLine="720"/>
        <w:rPr>
          <w:sz w:val="28"/>
          <w:szCs w:val="28"/>
        </w:rPr>
      </w:pPr>
      <w:r w:rsidRPr="001E37F8">
        <w:rPr>
          <w:sz w:val="28"/>
          <w:szCs w:val="28"/>
        </w:rPr>
        <w:t>своевременно выявлять недопустимые виды дебиторской и кредиторской задолженности, к которым, в первую очередь, относятся: просроченная задолженность поставщикам и просроченная задолженность покупателей свыше трех месяцев, просроченная задолженность по оплате труда и по платежам в бюджет, внебюджетные фонды.</w:t>
      </w:r>
    </w:p>
    <w:p w:rsidR="00040B2A" w:rsidRPr="00811E9A" w:rsidRDefault="00040B2A" w:rsidP="00040B2A">
      <w:pPr>
        <w:pStyle w:val="a7"/>
        <w:spacing w:after="0" w:line="360" w:lineRule="auto"/>
        <w:ind w:firstLine="708"/>
        <w:jc w:val="both"/>
        <w:rPr>
          <w:sz w:val="28"/>
          <w:szCs w:val="28"/>
        </w:rPr>
      </w:pPr>
      <w:r w:rsidRPr="00811E9A">
        <w:rPr>
          <w:sz w:val="28"/>
          <w:szCs w:val="28"/>
        </w:rPr>
        <w:t xml:space="preserve">Для достижения стабильного финансового результата </w:t>
      </w:r>
      <w:r>
        <w:rPr>
          <w:sz w:val="28"/>
          <w:szCs w:val="28"/>
        </w:rPr>
        <w:t xml:space="preserve">почты </w:t>
      </w:r>
      <w:r w:rsidRPr="00811E9A">
        <w:rPr>
          <w:sz w:val="28"/>
          <w:szCs w:val="28"/>
        </w:rPr>
        <w:t>необходимо:</w:t>
      </w:r>
    </w:p>
    <w:p w:rsidR="00040B2A" w:rsidRPr="00811E9A" w:rsidRDefault="00040B2A" w:rsidP="00040B2A">
      <w:pPr>
        <w:spacing w:line="360" w:lineRule="auto"/>
        <w:ind w:firstLine="709"/>
        <w:jc w:val="both"/>
        <w:rPr>
          <w:sz w:val="28"/>
          <w:szCs w:val="28"/>
        </w:rPr>
      </w:pPr>
      <w:r w:rsidRPr="00811E9A">
        <w:rPr>
          <w:sz w:val="28"/>
          <w:szCs w:val="28"/>
        </w:rPr>
        <w:t xml:space="preserve">- расширить возможности предоставления </w:t>
      </w:r>
      <w:r>
        <w:rPr>
          <w:sz w:val="28"/>
          <w:szCs w:val="28"/>
        </w:rPr>
        <w:t xml:space="preserve">почтовых и финансовых </w:t>
      </w:r>
      <w:r w:rsidRPr="00811E9A">
        <w:rPr>
          <w:sz w:val="28"/>
          <w:szCs w:val="28"/>
        </w:rPr>
        <w:t>услуг.</w:t>
      </w:r>
    </w:p>
    <w:p w:rsidR="00040B2A" w:rsidRDefault="00040B2A" w:rsidP="00040B2A">
      <w:pPr>
        <w:spacing w:line="360" w:lineRule="auto"/>
        <w:ind w:firstLine="709"/>
        <w:jc w:val="both"/>
        <w:rPr>
          <w:sz w:val="28"/>
          <w:szCs w:val="28"/>
        </w:rPr>
      </w:pPr>
      <w:r w:rsidRPr="00811E9A">
        <w:rPr>
          <w:sz w:val="28"/>
          <w:szCs w:val="28"/>
        </w:rPr>
        <w:t xml:space="preserve">- продолжить работу по оказанию всего комплекса </w:t>
      </w:r>
      <w:r>
        <w:rPr>
          <w:sz w:val="28"/>
          <w:szCs w:val="28"/>
        </w:rPr>
        <w:t>почтовых и финансовых у</w:t>
      </w:r>
      <w:r w:rsidRPr="00811E9A">
        <w:rPr>
          <w:sz w:val="28"/>
          <w:szCs w:val="28"/>
        </w:rPr>
        <w:t>слуг корпоративным клиентам в целях максимального удовлетворения их потребностей;</w:t>
      </w:r>
    </w:p>
    <w:p w:rsidR="00040B2A" w:rsidRDefault="00040B2A" w:rsidP="00E345CA"/>
    <w:p w:rsidR="00E345CA" w:rsidRDefault="00E345CA" w:rsidP="001A6F60">
      <w:pPr>
        <w:spacing w:line="360" w:lineRule="auto"/>
        <w:jc w:val="both"/>
        <w:rPr>
          <w:b/>
          <w:sz w:val="28"/>
          <w:szCs w:val="28"/>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040B2A" w:rsidRDefault="00040B2A" w:rsidP="003C5793">
      <w:pPr>
        <w:spacing w:line="360" w:lineRule="auto"/>
        <w:jc w:val="center"/>
        <w:rPr>
          <w:b/>
          <w:sz w:val="32"/>
          <w:szCs w:val="32"/>
        </w:rPr>
      </w:pPr>
    </w:p>
    <w:p w:rsidR="008D3378" w:rsidRDefault="008D3378" w:rsidP="003C5793">
      <w:pPr>
        <w:spacing w:line="360" w:lineRule="auto"/>
        <w:jc w:val="center"/>
        <w:rPr>
          <w:b/>
          <w:sz w:val="32"/>
          <w:szCs w:val="32"/>
        </w:rPr>
      </w:pPr>
    </w:p>
    <w:p w:rsidR="003C5793" w:rsidRDefault="00EF7E88" w:rsidP="00106556">
      <w:pPr>
        <w:spacing w:after="120" w:line="360" w:lineRule="auto"/>
        <w:jc w:val="center"/>
        <w:rPr>
          <w:b/>
          <w:sz w:val="32"/>
          <w:szCs w:val="32"/>
        </w:rPr>
      </w:pPr>
      <w:r w:rsidRPr="00EF7E88">
        <w:rPr>
          <w:b/>
          <w:sz w:val="32"/>
          <w:szCs w:val="32"/>
        </w:rPr>
        <w:t>Список литературы</w:t>
      </w:r>
    </w:p>
    <w:p w:rsidR="00106556" w:rsidRPr="00C4607F" w:rsidRDefault="00106556" w:rsidP="00062738">
      <w:pPr>
        <w:spacing w:line="360" w:lineRule="auto"/>
        <w:jc w:val="center"/>
        <w:rPr>
          <w:b/>
          <w:color w:val="000000"/>
          <w:sz w:val="28"/>
          <w:szCs w:val="28"/>
        </w:rPr>
      </w:pPr>
      <w:smartTag w:uri="urn:schemas-microsoft-com:office:smarttags" w:element="place">
        <w:r w:rsidRPr="00C4607F">
          <w:rPr>
            <w:b/>
            <w:color w:val="000000"/>
            <w:sz w:val="28"/>
            <w:szCs w:val="28"/>
            <w:lang w:val="en-US"/>
          </w:rPr>
          <w:t>I</w:t>
        </w:r>
        <w:r w:rsidRPr="00C4607F">
          <w:rPr>
            <w:b/>
            <w:color w:val="000000"/>
            <w:sz w:val="28"/>
            <w:szCs w:val="28"/>
          </w:rPr>
          <w:t>.</w:t>
        </w:r>
      </w:smartTag>
      <w:r w:rsidRPr="00C4607F">
        <w:rPr>
          <w:b/>
          <w:color w:val="000000"/>
          <w:sz w:val="28"/>
          <w:szCs w:val="28"/>
        </w:rPr>
        <w:t xml:space="preserve"> Нормативно-законодательные акты</w:t>
      </w:r>
    </w:p>
    <w:p w:rsidR="00C32ED0" w:rsidRDefault="00C32ED0" w:rsidP="00062738">
      <w:pPr>
        <w:spacing w:line="360" w:lineRule="auto"/>
        <w:jc w:val="both"/>
        <w:rPr>
          <w:sz w:val="28"/>
          <w:szCs w:val="28"/>
        </w:rPr>
      </w:pPr>
      <w:r>
        <w:rPr>
          <w:sz w:val="28"/>
          <w:szCs w:val="28"/>
        </w:rPr>
        <w:t>1</w:t>
      </w:r>
      <w:r w:rsidR="00500CD9">
        <w:rPr>
          <w:sz w:val="28"/>
          <w:szCs w:val="28"/>
        </w:rPr>
        <w:t>.</w:t>
      </w:r>
      <w:r>
        <w:rPr>
          <w:sz w:val="28"/>
          <w:szCs w:val="28"/>
        </w:rPr>
        <w:tab/>
      </w:r>
      <w:r w:rsidR="00ED2628" w:rsidRPr="00ED2628">
        <w:rPr>
          <w:sz w:val="28"/>
          <w:szCs w:val="28"/>
        </w:rPr>
        <w:t xml:space="preserve">Налоговый кодекс Российской </w:t>
      </w:r>
      <w:r w:rsidR="00ED2628">
        <w:rPr>
          <w:sz w:val="28"/>
          <w:szCs w:val="28"/>
        </w:rPr>
        <w:t xml:space="preserve"> Федерации. </w:t>
      </w:r>
      <w:r w:rsidR="00ED2628" w:rsidRPr="00ED2628">
        <w:rPr>
          <w:sz w:val="28"/>
          <w:szCs w:val="28"/>
        </w:rPr>
        <w:t>Часть перва</w:t>
      </w:r>
      <w:r w:rsidR="00ED2628">
        <w:rPr>
          <w:sz w:val="28"/>
          <w:szCs w:val="28"/>
        </w:rPr>
        <w:t xml:space="preserve">я и вторая. – </w:t>
      </w:r>
      <w:r w:rsidR="0099367A">
        <w:rPr>
          <w:sz w:val="28"/>
          <w:szCs w:val="28"/>
        </w:rPr>
        <w:t>Москва</w:t>
      </w:r>
      <w:r w:rsidR="00ED2628">
        <w:rPr>
          <w:sz w:val="28"/>
          <w:szCs w:val="28"/>
        </w:rPr>
        <w:t xml:space="preserve">: </w:t>
      </w:r>
      <w:r w:rsidR="0099367A">
        <w:rPr>
          <w:sz w:val="28"/>
          <w:szCs w:val="28"/>
        </w:rPr>
        <w:t>Проспект, КноРус</w:t>
      </w:r>
      <w:r w:rsidR="00ED2628" w:rsidRPr="00ED2628">
        <w:rPr>
          <w:sz w:val="28"/>
          <w:szCs w:val="28"/>
        </w:rPr>
        <w:t>, 20</w:t>
      </w:r>
      <w:r w:rsidR="0099367A">
        <w:rPr>
          <w:sz w:val="28"/>
          <w:szCs w:val="28"/>
        </w:rPr>
        <w:t>10</w:t>
      </w:r>
      <w:r w:rsidR="00ED2628" w:rsidRPr="00ED2628">
        <w:rPr>
          <w:sz w:val="28"/>
          <w:szCs w:val="28"/>
        </w:rPr>
        <w:t>.</w:t>
      </w:r>
      <w:r w:rsidR="00ED2628">
        <w:rPr>
          <w:sz w:val="28"/>
          <w:szCs w:val="28"/>
        </w:rPr>
        <w:t xml:space="preserve"> </w:t>
      </w:r>
      <w:r w:rsidR="0099367A">
        <w:rPr>
          <w:sz w:val="28"/>
          <w:szCs w:val="28"/>
        </w:rPr>
        <w:t>–</w:t>
      </w:r>
      <w:r w:rsidR="00ED2628">
        <w:rPr>
          <w:sz w:val="28"/>
          <w:szCs w:val="28"/>
        </w:rPr>
        <w:t xml:space="preserve"> </w:t>
      </w:r>
      <w:r w:rsidR="0099367A">
        <w:rPr>
          <w:sz w:val="28"/>
          <w:szCs w:val="28"/>
        </w:rPr>
        <w:t>704</w:t>
      </w:r>
      <w:r w:rsidR="00ED2628" w:rsidRPr="00ED2628">
        <w:rPr>
          <w:sz w:val="28"/>
          <w:szCs w:val="28"/>
        </w:rPr>
        <w:t>с.</w:t>
      </w:r>
    </w:p>
    <w:p w:rsidR="00971136" w:rsidRDefault="00C32ED0" w:rsidP="00C32ED0">
      <w:pPr>
        <w:spacing w:line="360" w:lineRule="auto"/>
        <w:jc w:val="both"/>
        <w:rPr>
          <w:sz w:val="28"/>
          <w:szCs w:val="28"/>
        </w:rPr>
      </w:pPr>
      <w:r>
        <w:rPr>
          <w:sz w:val="28"/>
          <w:szCs w:val="28"/>
        </w:rPr>
        <w:t>2</w:t>
      </w:r>
      <w:r w:rsidR="00500CD9">
        <w:rPr>
          <w:sz w:val="28"/>
          <w:szCs w:val="28"/>
        </w:rPr>
        <w:t>.</w:t>
      </w:r>
      <w:r>
        <w:rPr>
          <w:sz w:val="28"/>
          <w:szCs w:val="28"/>
        </w:rPr>
        <w:tab/>
      </w:r>
      <w:r w:rsidR="00971136">
        <w:rPr>
          <w:sz w:val="28"/>
          <w:szCs w:val="28"/>
        </w:rPr>
        <w:t>О связи : Федеральный закон РФ от 07.07.2003 №126-ФЗ.</w:t>
      </w:r>
    </w:p>
    <w:p w:rsidR="00971136" w:rsidRDefault="00C32ED0" w:rsidP="00C32ED0">
      <w:pPr>
        <w:pStyle w:val="20"/>
        <w:tabs>
          <w:tab w:val="left" w:pos="709"/>
        </w:tabs>
        <w:spacing w:after="0" w:line="360" w:lineRule="auto"/>
        <w:ind w:left="0"/>
        <w:jc w:val="both"/>
        <w:rPr>
          <w:sz w:val="28"/>
          <w:szCs w:val="28"/>
        </w:rPr>
      </w:pPr>
      <w:r>
        <w:rPr>
          <w:sz w:val="28"/>
          <w:szCs w:val="28"/>
        </w:rPr>
        <w:t>3</w:t>
      </w:r>
      <w:r w:rsidR="00500CD9">
        <w:rPr>
          <w:sz w:val="28"/>
          <w:szCs w:val="28"/>
        </w:rPr>
        <w:t>.</w:t>
      </w:r>
      <w:r>
        <w:rPr>
          <w:sz w:val="28"/>
          <w:szCs w:val="28"/>
        </w:rPr>
        <w:tab/>
      </w:r>
      <w:r w:rsidR="00971136">
        <w:rPr>
          <w:sz w:val="28"/>
          <w:szCs w:val="28"/>
        </w:rPr>
        <w:t>О почтовой связи : Федеральный закон РФ от 17.07.1999 №176-ФЗ.</w:t>
      </w:r>
    </w:p>
    <w:p w:rsidR="00971136" w:rsidRDefault="00C32ED0" w:rsidP="00C32ED0">
      <w:pPr>
        <w:pStyle w:val="20"/>
        <w:spacing w:after="0" w:line="360" w:lineRule="auto"/>
        <w:ind w:left="0"/>
        <w:jc w:val="both"/>
        <w:rPr>
          <w:sz w:val="28"/>
          <w:szCs w:val="28"/>
        </w:rPr>
      </w:pPr>
      <w:r>
        <w:rPr>
          <w:sz w:val="28"/>
          <w:szCs w:val="28"/>
        </w:rPr>
        <w:t>4</w:t>
      </w:r>
      <w:r w:rsidR="00500CD9">
        <w:rPr>
          <w:sz w:val="28"/>
          <w:szCs w:val="28"/>
        </w:rPr>
        <w:t>.</w:t>
      </w:r>
      <w:r>
        <w:rPr>
          <w:sz w:val="28"/>
          <w:szCs w:val="28"/>
        </w:rPr>
        <w:tab/>
      </w:r>
      <w:r w:rsidR="00971136">
        <w:rPr>
          <w:sz w:val="28"/>
          <w:szCs w:val="28"/>
        </w:rPr>
        <w:t>Об утверждении Правил продажи отдельных видов товаров, перечня товаров длительного пользования : Постановление Правительства РФ от 19.01.1998 №55.</w:t>
      </w:r>
    </w:p>
    <w:p w:rsidR="00971136" w:rsidRDefault="00C32ED0" w:rsidP="00C32ED0">
      <w:pPr>
        <w:pStyle w:val="20"/>
        <w:spacing w:after="0" w:line="360" w:lineRule="auto"/>
        <w:ind w:left="0"/>
        <w:jc w:val="both"/>
        <w:rPr>
          <w:sz w:val="28"/>
          <w:szCs w:val="28"/>
        </w:rPr>
      </w:pPr>
      <w:r>
        <w:rPr>
          <w:sz w:val="28"/>
          <w:szCs w:val="28"/>
        </w:rPr>
        <w:t>5</w:t>
      </w:r>
      <w:r w:rsidR="00500CD9">
        <w:rPr>
          <w:sz w:val="28"/>
          <w:szCs w:val="28"/>
        </w:rPr>
        <w:t>.</w:t>
      </w:r>
      <w:r>
        <w:rPr>
          <w:sz w:val="28"/>
          <w:szCs w:val="28"/>
        </w:rPr>
        <w:tab/>
      </w:r>
      <w:r w:rsidR="00971136">
        <w:rPr>
          <w:sz w:val="28"/>
          <w:szCs w:val="28"/>
        </w:rPr>
        <w:t>Об утверждении Правил распространения периодических печатных изданий по подписке : Постановление Правительства РФ от 01.11.2001 №759.</w:t>
      </w:r>
    </w:p>
    <w:p w:rsidR="00971136" w:rsidRDefault="00C32ED0" w:rsidP="00C32ED0">
      <w:pPr>
        <w:pStyle w:val="20"/>
        <w:spacing w:after="0" w:line="360" w:lineRule="auto"/>
        <w:ind w:left="0"/>
        <w:jc w:val="both"/>
        <w:rPr>
          <w:sz w:val="28"/>
          <w:szCs w:val="28"/>
        </w:rPr>
      </w:pPr>
      <w:r>
        <w:rPr>
          <w:sz w:val="28"/>
          <w:szCs w:val="28"/>
        </w:rPr>
        <w:t>6</w:t>
      </w:r>
      <w:r w:rsidR="00500CD9">
        <w:rPr>
          <w:sz w:val="28"/>
          <w:szCs w:val="28"/>
        </w:rPr>
        <w:t>.</w:t>
      </w:r>
      <w:r>
        <w:rPr>
          <w:sz w:val="28"/>
          <w:szCs w:val="28"/>
        </w:rPr>
        <w:tab/>
      </w:r>
      <w:r w:rsidR="00971136">
        <w:rPr>
          <w:sz w:val="28"/>
          <w:szCs w:val="28"/>
        </w:rPr>
        <w:t>Об утверждении Правил оказания услуг связи по передаче данных : Постановление Правительства РФ от 23.01.2006 №32.</w:t>
      </w:r>
    </w:p>
    <w:p w:rsidR="00971136" w:rsidRDefault="00C32ED0" w:rsidP="00C32ED0">
      <w:pPr>
        <w:pStyle w:val="20"/>
        <w:spacing w:after="0" w:line="360" w:lineRule="auto"/>
        <w:ind w:left="0"/>
        <w:jc w:val="both"/>
        <w:rPr>
          <w:sz w:val="28"/>
          <w:szCs w:val="28"/>
        </w:rPr>
      </w:pPr>
      <w:r>
        <w:rPr>
          <w:sz w:val="28"/>
          <w:szCs w:val="28"/>
        </w:rPr>
        <w:t>7</w:t>
      </w:r>
      <w:r w:rsidR="00500CD9">
        <w:rPr>
          <w:sz w:val="28"/>
          <w:szCs w:val="28"/>
        </w:rPr>
        <w:t>.</w:t>
      </w:r>
      <w:r>
        <w:rPr>
          <w:sz w:val="28"/>
          <w:szCs w:val="28"/>
        </w:rPr>
        <w:tab/>
      </w:r>
      <w:r w:rsidR="00971136" w:rsidRPr="00913EE7">
        <w:rPr>
          <w:sz w:val="28"/>
          <w:szCs w:val="28"/>
        </w:rPr>
        <w:t>Об Управлении федеральной почтовой связи Приморского края – филиал федерального государственного унитарного предприятия «Почта России»: Положение 26.11.2003 № 18 юр/ 100/ПР.</w:t>
      </w:r>
    </w:p>
    <w:p w:rsidR="00971136" w:rsidRDefault="00C32ED0" w:rsidP="00C32ED0">
      <w:pPr>
        <w:pStyle w:val="20"/>
        <w:spacing w:after="0" w:line="360" w:lineRule="auto"/>
        <w:ind w:left="0"/>
        <w:jc w:val="both"/>
        <w:rPr>
          <w:sz w:val="28"/>
          <w:szCs w:val="28"/>
        </w:rPr>
      </w:pPr>
      <w:r>
        <w:rPr>
          <w:sz w:val="28"/>
          <w:szCs w:val="28"/>
        </w:rPr>
        <w:t>8</w:t>
      </w:r>
      <w:r w:rsidR="00500CD9">
        <w:rPr>
          <w:sz w:val="28"/>
          <w:szCs w:val="28"/>
        </w:rPr>
        <w:t>.</w:t>
      </w:r>
      <w:r>
        <w:rPr>
          <w:sz w:val="28"/>
          <w:szCs w:val="28"/>
        </w:rPr>
        <w:tab/>
      </w:r>
      <w:r w:rsidR="00971136">
        <w:rPr>
          <w:sz w:val="28"/>
          <w:szCs w:val="28"/>
        </w:rPr>
        <w:t>Правила торговли : Сборник нормативных документов. – Новосибирск: Сиб. унив. изд-во, 2008. – 64с.</w:t>
      </w:r>
    </w:p>
    <w:p w:rsidR="00E345CA" w:rsidRDefault="000975B9" w:rsidP="0067228F">
      <w:pPr>
        <w:spacing w:line="360" w:lineRule="auto"/>
        <w:jc w:val="both"/>
        <w:rPr>
          <w:sz w:val="28"/>
          <w:szCs w:val="28"/>
        </w:rPr>
      </w:pPr>
      <w:r>
        <w:rPr>
          <w:sz w:val="28"/>
          <w:szCs w:val="28"/>
        </w:rPr>
        <w:t>9</w:t>
      </w:r>
      <w:r w:rsidR="00500CD9">
        <w:rPr>
          <w:sz w:val="28"/>
          <w:szCs w:val="28"/>
        </w:rPr>
        <w:t>.</w:t>
      </w:r>
      <w:r>
        <w:rPr>
          <w:sz w:val="28"/>
          <w:szCs w:val="28"/>
        </w:rPr>
        <w:tab/>
      </w:r>
      <w:r w:rsidR="00E345CA">
        <w:rPr>
          <w:sz w:val="28"/>
          <w:szCs w:val="28"/>
        </w:rPr>
        <w:t>План счетов бухгалтерского учета. Инструкция по применению. Утвержен приказом Министерства финансов РФ от 31.10.2000 № 94н. – Новосибирск: Сибирское университетское издательство, 2006. – 111с.</w:t>
      </w:r>
    </w:p>
    <w:p w:rsidR="00106556" w:rsidRPr="00C4607F" w:rsidRDefault="00106556" w:rsidP="00106556">
      <w:pPr>
        <w:pStyle w:val="a8"/>
        <w:spacing w:before="0" w:beforeAutospacing="0" w:after="0" w:afterAutospacing="0" w:line="360" w:lineRule="auto"/>
        <w:jc w:val="center"/>
        <w:rPr>
          <w:b/>
          <w:color w:val="000000"/>
          <w:sz w:val="28"/>
          <w:szCs w:val="28"/>
        </w:rPr>
      </w:pPr>
      <w:r w:rsidRPr="00C4607F">
        <w:rPr>
          <w:b/>
          <w:color w:val="000000"/>
          <w:sz w:val="28"/>
          <w:szCs w:val="28"/>
          <w:lang w:val="en-US"/>
        </w:rPr>
        <w:t>II</w:t>
      </w:r>
      <w:r w:rsidRPr="00C4607F">
        <w:rPr>
          <w:b/>
          <w:color w:val="000000"/>
          <w:sz w:val="28"/>
          <w:szCs w:val="28"/>
        </w:rPr>
        <w:t>. Учебники и учебно-методическая литература</w:t>
      </w:r>
    </w:p>
    <w:p w:rsidR="00ED2628" w:rsidRPr="00ED2628" w:rsidRDefault="00500CD9" w:rsidP="0067228F">
      <w:pPr>
        <w:spacing w:line="360" w:lineRule="auto"/>
        <w:jc w:val="both"/>
        <w:rPr>
          <w:sz w:val="28"/>
          <w:szCs w:val="28"/>
        </w:rPr>
      </w:pPr>
      <w:r>
        <w:rPr>
          <w:sz w:val="28"/>
          <w:szCs w:val="28"/>
        </w:rPr>
        <w:t>10</w:t>
      </w:r>
      <w:r w:rsidR="00ED2628" w:rsidRPr="00ED2628">
        <w:rPr>
          <w:sz w:val="28"/>
          <w:szCs w:val="28"/>
        </w:rPr>
        <w:t>.</w:t>
      </w:r>
      <w:r w:rsidR="00ED2628" w:rsidRPr="00ED2628">
        <w:rPr>
          <w:sz w:val="28"/>
          <w:szCs w:val="28"/>
        </w:rPr>
        <w:tab/>
        <w:t>Баканов</w:t>
      </w:r>
      <w:r w:rsidR="00ED2628">
        <w:rPr>
          <w:sz w:val="28"/>
          <w:szCs w:val="28"/>
        </w:rPr>
        <w:t xml:space="preserve">, М.И. Теория экономического анализа: учебник/ М.И. Баканов, А.Д. Шеремет. - </w:t>
      </w:r>
      <w:r w:rsidR="00ED2628" w:rsidRPr="00ED2628">
        <w:rPr>
          <w:sz w:val="28"/>
          <w:szCs w:val="28"/>
        </w:rPr>
        <w:t xml:space="preserve">4-е </w:t>
      </w:r>
      <w:r w:rsidR="0067228F">
        <w:rPr>
          <w:sz w:val="28"/>
          <w:szCs w:val="28"/>
        </w:rPr>
        <w:t xml:space="preserve">изд. </w:t>
      </w:r>
      <w:r w:rsidR="00ED2628" w:rsidRPr="00ED2628">
        <w:rPr>
          <w:sz w:val="28"/>
          <w:szCs w:val="28"/>
        </w:rPr>
        <w:t>–</w:t>
      </w:r>
      <w:r w:rsidR="00ED2628">
        <w:rPr>
          <w:sz w:val="28"/>
          <w:szCs w:val="28"/>
        </w:rPr>
        <w:t xml:space="preserve"> М.: Финансы и статистика, 2002</w:t>
      </w:r>
      <w:r w:rsidR="00ED2628" w:rsidRPr="00ED2628">
        <w:rPr>
          <w:sz w:val="28"/>
          <w:szCs w:val="28"/>
        </w:rPr>
        <w:t>.</w:t>
      </w:r>
      <w:r w:rsidR="00ED2628">
        <w:rPr>
          <w:sz w:val="28"/>
          <w:szCs w:val="28"/>
        </w:rPr>
        <w:t xml:space="preserve"> </w:t>
      </w:r>
      <w:r w:rsidR="00ED2628" w:rsidRPr="00ED2628">
        <w:rPr>
          <w:sz w:val="28"/>
          <w:szCs w:val="28"/>
        </w:rPr>
        <w:t>-</w:t>
      </w:r>
      <w:r w:rsidR="00ED2628">
        <w:rPr>
          <w:sz w:val="28"/>
          <w:szCs w:val="28"/>
        </w:rPr>
        <w:t xml:space="preserve"> 416</w:t>
      </w:r>
      <w:r w:rsidR="00ED2628" w:rsidRPr="00ED2628">
        <w:rPr>
          <w:sz w:val="28"/>
          <w:szCs w:val="28"/>
        </w:rPr>
        <w:t>с.</w:t>
      </w:r>
    </w:p>
    <w:p w:rsidR="00500CD9" w:rsidRDefault="00500CD9" w:rsidP="00106556">
      <w:pPr>
        <w:pStyle w:val="a7"/>
        <w:tabs>
          <w:tab w:val="left" w:pos="0"/>
        </w:tabs>
        <w:overflowPunct w:val="0"/>
        <w:autoSpaceDE w:val="0"/>
        <w:autoSpaceDN w:val="0"/>
        <w:adjustRightInd w:val="0"/>
        <w:spacing w:after="0" w:line="360" w:lineRule="auto"/>
        <w:jc w:val="both"/>
        <w:textAlignment w:val="baseline"/>
        <w:rPr>
          <w:sz w:val="28"/>
          <w:szCs w:val="28"/>
        </w:rPr>
      </w:pPr>
      <w:r>
        <w:rPr>
          <w:sz w:val="28"/>
          <w:szCs w:val="28"/>
        </w:rPr>
        <w:t>11</w:t>
      </w:r>
      <w:r w:rsidR="00ED2628" w:rsidRPr="00ED2628">
        <w:rPr>
          <w:sz w:val="28"/>
          <w:szCs w:val="28"/>
        </w:rPr>
        <w:t>.</w:t>
      </w:r>
      <w:r w:rsidR="00ED2628" w:rsidRPr="00ED2628">
        <w:rPr>
          <w:sz w:val="28"/>
          <w:szCs w:val="28"/>
        </w:rPr>
        <w:tab/>
        <w:t>Балабанов</w:t>
      </w:r>
      <w:r w:rsidR="00ED2628">
        <w:rPr>
          <w:sz w:val="28"/>
          <w:szCs w:val="28"/>
        </w:rPr>
        <w:t>,</w:t>
      </w:r>
      <w:r w:rsidR="00ED2628" w:rsidRPr="00ED2628">
        <w:rPr>
          <w:sz w:val="28"/>
          <w:szCs w:val="28"/>
        </w:rPr>
        <w:t xml:space="preserve"> И.Т. Анализ и планирование ф</w:t>
      </w:r>
      <w:r w:rsidR="00ED2628">
        <w:rPr>
          <w:sz w:val="28"/>
          <w:szCs w:val="28"/>
        </w:rPr>
        <w:t>инансов хозяйствующего субъекта/ И.Т. Балабанов.</w:t>
      </w:r>
      <w:r w:rsidR="00ED2628" w:rsidRPr="00ED2628">
        <w:rPr>
          <w:sz w:val="28"/>
          <w:szCs w:val="28"/>
        </w:rPr>
        <w:t xml:space="preserve"> - М.: Финансы и  статистика, 2003.</w:t>
      </w:r>
      <w:r w:rsidR="00ED2628">
        <w:rPr>
          <w:sz w:val="28"/>
          <w:szCs w:val="28"/>
        </w:rPr>
        <w:t xml:space="preserve"> – 243с.</w:t>
      </w:r>
    </w:p>
    <w:p w:rsidR="00ED2628" w:rsidRDefault="00500CD9" w:rsidP="00106556">
      <w:pPr>
        <w:spacing w:line="360" w:lineRule="auto"/>
        <w:jc w:val="both"/>
        <w:rPr>
          <w:sz w:val="28"/>
          <w:szCs w:val="28"/>
        </w:rPr>
      </w:pPr>
      <w:r>
        <w:rPr>
          <w:sz w:val="28"/>
          <w:szCs w:val="28"/>
        </w:rPr>
        <w:t>1</w:t>
      </w:r>
      <w:r w:rsidR="00CD5F8F">
        <w:rPr>
          <w:sz w:val="28"/>
          <w:szCs w:val="28"/>
        </w:rPr>
        <w:t>2</w:t>
      </w:r>
      <w:r w:rsidR="00ED2628">
        <w:rPr>
          <w:sz w:val="28"/>
          <w:szCs w:val="28"/>
        </w:rPr>
        <w:t>.</w:t>
      </w:r>
      <w:r w:rsidR="00ED2628">
        <w:rPr>
          <w:sz w:val="28"/>
          <w:szCs w:val="28"/>
        </w:rPr>
        <w:tab/>
      </w:r>
      <w:r w:rsidR="00ED2628" w:rsidRPr="001B5A84">
        <w:rPr>
          <w:sz w:val="28"/>
          <w:szCs w:val="28"/>
        </w:rPr>
        <w:t>Грузино</w:t>
      </w:r>
      <w:r w:rsidR="00ED2628">
        <w:rPr>
          <w:sz w:val="28"/>
          <w:szCs w:val="28"/>
        </w:rPr>
        <w:t>в, В.П. Экономика предприятия: у</w:t>
      </w:r>
      <w:r w:rsidR="00ED2628" w:rsidRPr="001B5A84">
        <w:rPr>
          <w:sz w:val="28"/>
          <w:szCs w:val="28"/>
        </w:rPr>
        <w:t xml:space="preserve">чебник для вузов/ </w:t>
      </w:r>
      <w:r w:rsidR="00ED2628">
        <w:rPr>
          <w:sz w:val="28"/>
          <w:szCs w:val="28"/>
        </w:rPr>
        <w:t xml:space="preserve">В.П. Грузинов. </w:t>
      </w:r>
      <w:r w:rsidR="00ED2628" w:rsidRPr="001B5A84">
        <w:rPr>
          <w:sz w:val="28"/>
          <w:szCs w:val="28"/>
        </w:rPr>
        <w:t>- М.: Банки и биржи, Юнити, 2002. – 535с.</w:t>
      </w:r>
    </w:p>
    <w:p w:rsidR="0067228F" w:rsidRDefault="00CD5F8F" w:rsidP="0067228F">
      <w:pPr>
        <w:spacing w:line="360" w:lineRule="auto"/>
        <w:jc w:val="both"/>
        <w:rPr>
          <w:sz w:val="28"/>
          <w:szCs w:val="28"/>
        </w:rPr>
      </w:pPr>
      <w:r>
        <w:rPr>
          <w:sz w:val="28"/>
          <w:szCs w:val="28"/>
        </w:rPr>
        <w:t>13</w:t>
      </w:r>
      <w:r w:rsidR="0067228F">
        <w:rPr>
          <w:sz w:val="28"/>
          <w:szCs w:val="28"/>
        </w:rPr>
        <w:t>.</w:t>
      </w:r>
      <w:r w:rsidR="0067228F">
        <w:rPr>
          <w:sz w:val="28"/>
          <w:szCs w:val="28"/>
        </w:rPr>
        <w:tab/>
      </w:r>
      <w:r w:rsidR="0067228F" w:rsidRPr="001B5A84">
        <w:rPr>
          <w:sz w:val="28"/>
          <w:szCs w:val="28"/>
        </w:rPr>
        <w:t>Кузнецова, Н.В. Финансово-хозяйственная деятельность: управление и</w:t>
      </w:r>
      <w:r w:rsidR="0067228F">
        <w:rPr>
          <w:sz w:val="28"/>
          <w:szCs w:val="28"/>
        </w:rPr>
        <w:t xml:space="preserve"> анализ: у</w:t>
      </w:r>
      <w:r w:rsidR="0067228F" w:rsidRPr="001B5A84">
        <w:rPr>
          <w:sz w:val="28"/>
          <w:szCs w:val="28"/>
        </w:rPr>
        <w:t>чебное пособие/ Н.В. Кузнецова. - Владивосток: Изд-во</w:t>
      </w:r>
      <w:r w:rsidR="0067228F">
        <w:rPr>
          <w:sz w:val="28"/>
          <w:szCs w:val="28"/>
        </w:rPr>
        <w:t xml:space="preserve"> </w:t>
      </w:r>
      <w:r w:rsidR="0067228F" w:rsidRPr="001B5A84">
        <w:rPr>
          <w:sz w:val="28"/>
          <w:szCs w:val="28"/>
        </w:rPr>
        <w:t>Дальневост.ун-та, 2000. – 476с.</w:t>
      </w:r>
    </w:p>
    <w:p w:rsidR="0067228F" w:rsidRDefault="00500CD9" w:rsidP="0067228F">
      <w:pPr>
        <w:spacing w:line="360" w:lineRule="auto"/>
        <w:jc w:val="both"/>
        <w:outlineLvl w:val="0"/>
        <w:rPr>
          <w:sz w:val="28"/>
          <w:szCs w:val="28"/>
        </w:rPr>
      </w:pPr>
      <w:r>
        <w:rPr>
          <w:sz w:val="28"/>
          <w:szCs w:val="28"/>
        </w:rPr>
        <w:t>1</w:t>
      </w:r>
      <w:r w:rsidR="00CD5F8F">
        <w:rPr>
          <w:sz w:val="28"/>
          <w:szCs w:val="28"/>
        </w:rPr>
        <w:t>4</w:t>
      </w:r>
      <w:r w:rsidR="0067228F">
        <w:rPr>
          <w:sz w:val="28"/>
          <w:szCs w:val="28"/>
        </w:rPr>
        <w:t>.</w:t>
      </w:r>
      <w:r w:rsidR="0067228F">
        <w:rPr>
          <w:sz w:val="28"/>
          <w:szCs w:val="28"/>
        </w:rPr>
        <w:tab/>
      </w:r>
      <w:r w:rsidR="0067228F" w:rsidRPr="001B5A84">
        <w:rPr>
          <w:sz w:val="28"/>
          <w:szCs w:val="28"/>
        </w:rPr>
        <w:t>Хлыст</w:t>
      </w:r>
      <w:r w:rsidR="008448C5">
        <w:rPr>
          <w:sz w:val="28"/>
          <w:szCs w:val="28"/>
        </w:rPr>
        <w:t xml:space="preserve">ова, О.В. Экономический анализ: </w:t>
      </w:r>
      <w:r w:rsidR="0067228F" w:rsidRPr="001B5A84">
        <w:rPr>
          <w:sz w:val="28"/>
          <w:szCs w:val="28"/>
        </w:rPr>
        <w:t>Конспект лекций</w:t>
      </w:r>
      <w:r w:rsidR="0067228F">
        <w:rPr>
          <w:sz w:val="28"/>
          <w:szCs w:val="28"/>
        </w:rPr>
        <w:t>/ О.В. Хлыстова.  – Владивосток</w:t>
      </w:r>
      <w:r w:rsidR="0067228F" w:rsidRPr="001B5A84">
        <w:rPr>
          <w:sz w:val="28"/>
          <w:szCs w:val="28"/>
        </w:rPr>
        <w:t xml:space="preserve">: Изд-во Дальневост. Ун-та, 2001. – 112с. </w:t>
      </w:r>
    </w:p>
    <w:p w:rsidR="0067228F" w:rsidRPr="001B5A84" w:rsidRDefault="0067228F" w:rsidP="0067228F">
      <w:pPr>
        <w:spacing w:line="360" w:lineRule="auto"/>
        <w:jc w:val="both"/>
        <w:outlineLvl w:val="0"/>
        <w:rPr>
          <w:sz w:val="28"/>
          <w:szCs w:val="28"/>
        </w:rPr>
      </w:pPr>
      <w:r>
        <w:rPr>
          <w:sz w:val="28"/>
          <w:szCs w:val="28"/>
        </w:rPr>
        <w:t>1</w:t>
      </w:r>
      <w:r w:rsidR="00CD5F8F">
        <w:rPr>
          <w:sz w:val="28"/>
          <w:szCs w:val="28"/>
        </w:rPr>
        <w:t>5</w:t>
      </w:r>
      <w:r>
        <w:rPr>
          <w:sz w:val="28"/>
          <w:szCs w:val="28"/>
        </w:rPr>
        <w:t>.</w:t>
      </w:r>
      <w:r>
        <w:rPr>
          <w:sz w:val="28"/>
          <w:szCs w:val="28"/>
        </w:rPr>
        <w:tab/>
      </w:r>
      <w:r w:rsidRPr="00643B71">
        <w:rPr>
          <w:sz w:val="28"/>
          <w:szCs w:val="28"/>
        </w:rPr>
        <w:t>Шеремет</w:t>
      </w:r>
      <w:r>
        <w:rPr>
          <w:sz w:val="28"/>
          <w:szCs w:val="28"/>
        </w:rPr>
        <w:t>,</w:t>
      </w:r>
      <w:r w:rsidRPr="00643B71">
        <w:rPr>
          <w:sz w:val="28"/>
          <w:szCs w:val="28"/>
        </w:rPr>
        <w:t xml:space="preserve"> А.Д</w:t>
      </w:r>
      <w:r>
        <w:rPr>
          <w:sz w:val="28"/>
          <w:szCs w:val="28"/>
        </w:rPr>
        <w:t xml:space="preserve">. Методика финансового анализа: учебное пособие/ А.Д. Шеремет, Р.С. Сайфулин, Е.В. Негашев. - </w:t>
      </w:r>
      <w:r w:rsidRPr="00643B71">
        <w:rPr>
          <w:sz w:val="28"/>
          <w:szCs w:val="28"/>
        </w:rPr>
        <w:t xml:space="preserve">3-е </w:t>
      </w:r>
      <w:r>
        <w:rPr>
          <w:sz w:val="28"/>
          <w:szCs w:val="28"/>
        </w:rPr>
        <w:t xml:space="preserve">изд. </w:t>
      </w:r>
      <w:r w:rsidRPr="00643B71">
        <w:rPr>
          <w:sz w:val="28"/>
          <w:szCs w:val="28"/>
        </w:rPr>
        <w:t>–М.: Инфра М, 2002 – 421с.</w:t>
      </w: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500CD9" w:rsidRDefault="00500CD9" w:rsidP="0067228F">
      <w:pPr>
        <w:spacing w:line="360" w:lineRule="auto"/>
        <w:jc w:val="center"/>
        <w:rPr>
          <w:b/>
          <w:sz w:val="32"/>
          <w:szCs w:val="32"/>
        </w:rPr>
      </w:pPr>
    </w:p>
    <w:p w:rsidR="00CD5F8F" w:rsidRDefault="00CD5F8F" w:rsidP="0067228F">
      <w:pPr>
        <w:spacing w:line="360" w:lineRule="auto"/>
        <w:jc w:val="center"/>
        <w:rPr>
          <w:b/>
          <w:sz w:val="32"/>
          <w:szCs w:val="32"/>
        </w:rPr>
      </w:pPr>
    </w:p>
    <w:p w:rsidR="00106556" w:rsidRDefault="00106556" w:rsidP="0067228F">
      <w:pPr>
        <w:spacing w:line="360" w:lineRule="auto"/>
        <w:jc w:val="center"/>
        <w:rPr>
          <w:b/>
          <w:sz w:val="32"/>
          <w:szCs w:val="32"/>
        </w:rPr>
      </w:pPr>
    </w:p>
    <w:p w:rsidR="00062738" w:rsidRDefault="00062738" w:rsidP="0067228F">
      <w:pPr>
        <w:spacing w:line="360" w:lineRule="auto"/>
        <w:jc w:val="center"/>
        <w:rPr>
          <w:b/>
          <w:sz w:val="32"/>
          <w:szCs w:val="32"/>
        </w:rPr>
      </w:pPr>
    </w:p>
    <w:p w:rsidR="00EF7E88" w:rsidRPr="00EF7E88" w:rsidRDefault="00EF7E88" w:rsidP="0067228F">
      <w:pPr>
        <w:spacing w:line="360" w:lineRule="auto"/>
        <w:jc w:val="center"/>
        <w:rPr>
          <w:b/>
          <w:sz w:val="32"/>
          <w:szCs w:val="32"/>
        </w:rPr>
      </w:pPr>
      <w:r>
        <w:rPr>
          <w:b/>
          <w:sz w:val="32"/>
          <w:szCs w:val="32"/>
        </w:rPr>
        <w:t>Приложение</w:t>
      </w:r>
    </w:p>
    <w:p w:rsidR="003C5793" w:rsidRPr="003C5793" w:rsidRDefault="003C5793" w:rsidP="003C5793">
      <w:pPr>
        <w:spacing w:line="360" w:lineRule="auto"/>
        <w:jc w:val="center"/>
        <w:rPr>
          <w:b/>
          <w:sz w:val="28"/>
          <w:szCs w:val="28"/>
        </w:rPr>
      </w:pPr>
    </w:p>
    <w:p w:rsidR="00DA6CD1" w:rsidRDefault="00DA6CD1" w:rsidP="00DA6CD1">
      <w:pPr>
        <w:pStyle w:val="20"/>
        <w:spacing w:after="0" w:line="360" w:lineRule="auto"/>
        <w:ind w:left="0"/>
        <w:jc w:val="center"/>
        <w:rPr>
          <w:sz w:val="28"/>
          <w:szCs w:val="28"/>
        </w:rPr>
      </w:pPr>
      <w:r>
        <w:rPr>
          <w:sz w:val="28"/>
          <w:szCs w:val="28"/>
        </w:rPr>
        <w:t xml:space="preserve">Организационная структура УФПС ПК-филиала </w:t>
      </w:r>
    </w:p>
    <w:p w:rsidR="00DA6CD1" w:rsidRDefault="00DA6CD1" w:rsidP="00DA6CD1">
      <w:pPr>
        <w:pStyle w:val="20"/>
        <w:spacing w:after="0" w:line="360" w:lineRule="auto"/>
        <w:ind w:left="0"/>
        <w:jc w:val="center"/>
        <w:rPr>
          <w:sz w:val="28"/>
          <w:szCs w:val="28"/>
        </w:rPr>
      </w:pPr>
      <w:r>
        <w:rPr>
          <w:sz w:val="28"/>
          <w:szCs w:val="28"/>
        </w:rPr>
        <w:t>ФГУП «Почта России» Уссурийского почтамта</w:t>
      </w:r>
    </w:p>
    <w:p w:rsidR="00DA6CD1" w:rsidRDefault="00DA6CD1" w:rsidP="00DA6CD1">
      <w:pPr>
        <w:pStyle w:val="20"/>
        <w:spacing w:after="0" w:line="360" w:lineRule="auto"/>
        <w:ind w:left="0"/>
        <w:jc w:val="center"/>
        <w:rPr>
          <w:sz w:val="28"/>
          <w:szCs w:val="28"/>
        </w:rPr>
      </w:pPr>
    </w:p>
    <w:p w:rsidR="00DA6CD1" w:rsidRDefault="000314A1" w:rsidP="00DA6CD1">
      <w:pPr>
        <w:pStyle w:val="20"/>
        <w:spacing w:after="0" w:line="360" w:lineRule="auto"/>
        <w:ind w:left="0"/>
        <w:jc w:val="center"/>
        <w:rPr>
          <w:sz w:val="28"/>
          <w:szCs w:val="28"/>
        </w:rPr>
      </w:pPr>
      <w:r>
        <w:rPr>
          <w:noProof/>
          <w:sz w:val="28"/>
          <w:szCs w:val="28"/>
        </w:rPr>
        <w:pict>
          <v:rect id="_x0000_s1028" style="position:absolute;left:0;text-align:left;margin-left:213.3pt;margin-top:9.75pt;width:1in;height:18.75pt;z-index:251638272">
            <v:textbox style="mso-next-textbox:#_x0000_s1028">
              <w:txbxContent>
                <w:p w:rsidR="00DA6CD1" w:rsidRPr="004B6EA2" w:rsidRDefault="00DA6CD1" w:rsidP="00DA6CD1">
                  <w:r>
                    <w:t>Начальник</w:t>
                  </w:r>
                </w:p>
              </w:txbxContent>
            </v:textbox>
          </v:rect>
        </w:pict>
      </w:r>
    </w:p>
    <w:p w:rsidR="00DA6CD1" w:rsidRDefault="000314A1" w:rsidP="00DA6CD1">
      <w:pPr>
        <w:pStyle w:val="20"/>
        <w:spacing w:after="0" w:line="360" w:lineRule="auto"/>
        <w:ind w:left="0"/>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66" type="#_x0000_t32" style="position:absolute;left:0;text-align:left;margin-left:248.55pt;margin-top:4.35pt;width:0;height:344.25pt;z-index:251677184" o:connectortype="straight">
            <v:stroke endarrow="block"/>
          </v:shape>
        </w:pict>
      </w:r>
      <w:r>
        <w:rPr>
          <w:noProof/>
          <w:sz w:val="28"/>
          <w:szCs w:val="28"/>
        </w:rPr>
        <w:pict>
          <v:shape id="_x0000_s1050" type="#_x0000_t32" style="position:absolute;left:0;text-align:left;margin-left:430.8pt;margin-top:12.6pt;width:0;height:12pt;z-index:251660800" o:connectortype="straight">
            <v:stroke endarrow="block"/>
          </v:shape>
        </w:pict>
      </w:r>
      <w:r>
        <w:rPr>
          <w:noProof/>
          <w:sz w:val="28"/>
          <w:szCs w:val="28"/>
        </w:rPr>
        <w:pict>
          <v:shape id="_x0000_s1049" type="#_x0000_t32" style="position:absolute;left:0;text-align:left;margin-left:298.8pt;margin-top:12.6pt;width:0;height:12pt;z-index:251659776" o:connectortype="straight">
            <v:stroke endarrow="block"/>
          </v:shape>
        </w:pict>
      </w:r>
      <w:r>
        <w:rPr>
          <w:noProof/>
          <w:sz w:val="28"/>
          <w:szCs w:val="28"/>
        </w:rPr>
        <w:pict>
          <v:shape id="_x0000_s1048" type="#_x0000_t32" style="position:absolute;left:0;text-align:left;margin-left:186.3pt;margin-top:12.6pt;width:0;height:12pt;z-index:251658752" o:connectortype="straight">
            <v:stroke endarrow="block"/>
          </v:shape>
        </w:pict>
      </w:r>
      <w:r>
        <w:rPr>
          <w:noProof/>
          <w:sz w:val="28"/>
          <w:szCs w:val="28"/>
        </w:rPr>
        <w:pict>
          <v:shape id="_x0000_s1047" type="#_x0000_t32" style="position:absolute;left:0;text-align:left;margin-left:71.55pt;margin-top:12.6pt;width:0;height:12pt;z-index:251657728" o:connectortype="straight">
            <v:stroke endarrow="block"/>
          </v:shape>
        </w:pict>
      </w:r>
      <w:r>
        <w:rPr>
          <w:noProof/>
          <w:sz w:val="28"/>
          <w:szCs w:val="28"/>
        </w:rPr>
        <w:pict>
          <v:shape id="_x0000_s1046" type="#_x0000_t32" style="position:absolute;left:0;text-align:left;margin-left:71.55pt;margin-top:12.6pt;width:359.25pt;height:0;z-index:251656704" o:connectortype="straight"/>
        </w:pict>
      </w:r>
    </w:p>
    <w:p w:rsidR="00DA6CD1" w:rsidRDefault="000314A1" w:rsidP="00DA6CD1">
      <w:pPr>
        <w:pStyle w:val="20"/>
        <w:spacing w:after="0" w:line="360" w:lineRule="auto"/>
        <w:ind w:left="0"/>
        <w:jc w:val="both"/>
        <w:rPr>
          <w:sz w:val="28"/>
          <w:szCs w:val="28"/>
        </w:rPr>
      </w:pPr>
      <w:r>
        <w:rPr>
          <w:noProof/>
          <w:sz w:val="28"/>
          <w:szCs w:val="28"/>
        </w:rPr>
        <w:pict>
          <v:rect id="_x0000_s1031" style="position:absolute;left:0;text-align:left;margin-left:260.3pt;margin-top:.45pt;width:99.75pt;height:48.75pt;z-index:251641344">
            <v:textbox style="mso-next-textbox:#_x0000_s1031">
              <w:txbxContent>
                <w:p w:rsidR="00DA6CD1" w:rsidRDefault="00DA6CD1" w:rsidP="00DA6CD1">
                  <w:pPr>
                    <w:jc w:val="center"/>
                  </w:pPr>
                  <w:r>
                    <w:t>Замначальника Михайловского района</w:t>
                  </w:r>
                </w:p>
              </w:txbxContent>
            </v:textbox>
          </v:rect>
        </w:pict>
      </w:r>
      <w:r>
        <w:rPr>
          <w:b/>
          <w:noProof/>
          <w:sz w:val="32"/>
          <w:szCs w:val="32"/>
        </w:rPr>
        <w:pict>
          <v:rect id="_x0000_s1029" style="position:absolute;left:0;text-align:left;margin-left:29.8pt;margin-top:.45pt;width:95.25pt;height:48.75pt;z-index:251639296">
            <v:textbox style="mso-next-textbox:#_x0000_s1029">
              <w:txbxContent>
                <w:p w:rsidR="00DA6CD1" w:rsidRDefault="00DA6CD1" w:rsidP="00DA6CD1">
                  <w:pPr>
                    <w:jc w:val="center"/>
                  </w:pPr>
                  <w:r>
                    <w:t>Гл. инженер</w:t>
                  </w:r>
                </w:p>
              </w:txbxContent>
            </v:textbox>
          </v:rect>
        </w:pict>
      </w:r>
      <w:r>
        <w:rPr>
          <w:noProof/>
          <w:sz w:val="28"/>
          <w:szCs w:val="28"/>
        </w:rPr>
        <w:pict>
          <v:rect id="_x0000_s1030" style="position:absolute;left:0;text-align:left;margin-left:375.3pt;margin-top:.45pt;width:97.5pt;height:48.75pt;z-index:251640320">
            <v:textbox>
              <w:txbxContent>
                <w:p w:rsidR="00DA6CD1" w:rsidRDefault="00DA6CD1" w:rsidP="00DA6CD1">
                  <w:pPr>
                    <w:jc w:val="center"/>
                  </w:pPr>
                  <w:r>
                    <w:t>Замначальника Октябрьского района</w:t>
                  </w:r>
                </w:p>
              </w:txbxContent>
            </v:textbox>
          </v:rect>
        </w:pict>
      </w:r>
      <w:r>
        <w:rPr>
          <w:noProof/>
          <w:sz w:val="28"/>
          <w:szCs w:val="28"/>
        </w:rPr>
        <w:pict>
          <v:rect id="_x0000_s1032" style="position:absolute;left:0;text-align:left;margin-left:142.05pt;margin-top:.45pt;width:96.25pt;height:48.75pt;z-index:251642368">
            <v:textbox>
              <w:txbxContent>
                <w:p w:rsidR="00DA6CD1" w:rsidRDefault="00DA6CD1" w:rsidP="00DA6CD1">
                  <w:pPr>
                    <w:jc w:val="center"/>
                  </w:pPr>
                  <w:r>
                    <w:t>Замначальника Уссурийского района</w:t>
                  </w:r>
                </w:p>
              </w:txbxContent>
            </v:textbox>
          </v:rect>
        </w:pict>
      </w:r>
    </w:p>
    <w:p w:rsidR="00DA6CD1" w:rsidRDefault="00DA6CD1" w:rsidP="00DA6CD1">
      <w:pPr>
        <w:pStyle w:val="20"/>
        <w:spacing w:after="0" w:line="360" w:lineRule="auto"/>
        <w:ind w:left="0"/>
        <w:jc w:val="both"/>
        <w:rPr>
          <w:sz w:val="28"/>
          <w:szCs w:val="28"/>
        </w:rPr>
      </w:pPr>
    </w:p>
    <w:p w:rsidR="00DA6CD1" w:rsidRDefault="000314A1" w:rsidP="00DA6CD1">
      <w:pPr>
        <w:spacing w:line="360" w:lineRule="auto"/>
        <w:ind w:firstLine="720"/>
        <w:jc w:val="both"/>
        <w:rPr>
          <w:sz w:val="28"/>
          <w:szCs w:val="28"/>
        </w:rPr>
      </w:pPr>
      <w:r>
        <w:rPr>
          <w:noProof/>
          <w:sz w:val="28"/>
          <w:szCs w:val="28"/>
        </w:rPr>
        <w:pict>
          <v:rect id="_x0000_s1034" style="position:absolute;left:0;text-align:left;margin-left:148.3pt;margin-top:104.4pt;width:90pt;height:38.85pt;z-index:251644416">
            <v:textbox style="mso-next-textbox:#_x0000_s1034">
              <w:txbxContent>
                <w:p w:rsidR="00DA6CD1" w:rsidRDefault="00DA6CD1" w:rsidP="00DA6CD1">
                  <w:pPr>
                    <w:jc w:val="center"/>
                  </w:pPr>
                  <w:r>
                    <w:t>Бухгалтерия</w:t>
                  </w:r>
                </w:p>
              </w:txbxContent>
            </v:textbox>
          </v:rect>
        </w:pict>
      </w:r>
      <w:r>
        <w:rPr>
          <w:noProof/>
          <w:sz w:val="28"/>
          <w:szCs w:val="28"/>
        </w:rPr>
        <w:pict>
          <v:rect id="_x0000_s1040" style="position:absolute;left:0;text-align:left;margin-left:260.3pt;margin-top:104.4pt;width:95.75pt;height:38.85pt;z-index:251650560">
            <v:textbox>
              <w:txbxContent>
                <w:p w:rsidR="00DA6CD1" w:rsidRDefault="00DA6CD1" w:rsidP="00DA6CD1">
                  <w:pPr>
                    <w:jc w:val="center"/>
                  </w:pPr>
                  <w:r>
                    <w:t>Отдел продаж товаров и услуг</w:t>
                  </w:r>
                </w:p>
              </w:txbxContent>
            </v:textbox>
          </v:rect>
        </w:pict>
      </w:r>
      <w:r>
        <w:rPr>
          <w:noProof/>
          <w:sz w:val="28"/>
          <w:szCs w:val="28"/>
        </w:rPr>
        <w:pict>
          <v:shape id="_x0000_s1063" type="#_x0000_t32" style="position:absolute;left:0;text-align:left;margin-left:186.35pt;margin-top:166.65pt;width:0;height:16.5pt;z-index:251674112" o:connectortype="straight">
            <v:stroke endarrow="block"/>
          </v:shape>
        </w:pict>
      </w:r>
      <w:r>
        <w:rPr>
          <w:noProof/>
          <w:sz w:val="28"/>
          <w:szCs w:val="28"/>
        </w:rPr>
        <w:pict>
          <v:shape id="_x0000_s1064" type="#_x0000_t32" style="position:absolute;left:0;text-align:left;margin-left:427.8pt;margin-top:166.65pt;width:0;height:16.5pt;z-index:251675136" o:connectortype="straight">
            <v:stroke endarrow="block"/>
          </v:shape>
        </w:pict>
      </w:r>
      <w:r>
        <w:rPr>
          <w:noProof/>
          <w:sz w:val="28"/>
          <w:szCs w:val="28"/>
        </w:rPr>
        <w:pict>
          <v:shape id="_x0000_s1065" type="#_x0000_t32" style="position:absolute;left:0;text-align:left;margin-left:313.8pt;margin-top:166.65pt;width:0;height:16.5pt;z-index:251676160" o:connectortype="straight">
            <v:stroke endarrow="block"/>
          </v:shape>
        </w:pict>
      </w:r>
      <w:r>
        <w:rPr>
          <w:noProof/>
          <w:sz w:val="28"/>
          <w:szCs w:val="28"/>
        </w:rPr>
        <w:pict>
          <v:shape id="_x0000_s1062" type="#_x0000_t32" style="position:absolute;left:0;text-align:left;margin-left:64.05pt;margin-top:166.65pt;width:0;height:16.5pt;z-index:251673088" o:connectortype="straight">
            <v:stroke endarrow="block"/>
          </v:shape>
        </w:pict>
      </w:r>
      <w:r>
        <w:rPr>
          <w:noProof/>
          <w:sz w:val="28"/>
          <w:szCs w:val="28"/>
        </w:rPr>
        <w:pict>
          <v:shape id="_x0000_s1060" type="#_x0000_t32" style="position:absolute;left:0;text-align:left;margin-left:430.8pt;margin-top:87.75pt;width:0;height:16.65pt;z-index:251671040" o:connectortype="straight">
            <v:stroke endarrow="block"/>
          </v:shape>
        </w:pict>
      </w:r>
      <w:r>
        <w:rPr>
          <w:noProof/>
          <w:sz w:val="28"/>
          <w:szCs w:val="28"/>
        </w:rPr>
        <w:pict>
          <v:shape id="_x0000_s1061" type="#_x0000_t32" style="position:absolute;left:0;text-align:left;margin-left:309.3pt;margin-top:87.75pt;width:0;height:16.65pt;z-index:251672064" o:connectortype="straight">
            <v:stroke endarrow="block"/>
          </v:shape>
        </w:pict>
      </w:r>
      <w:r>
        <w:rPr>
          <w:noProof/>
          <w:sz w:val="28"/>
          <w:szCs w:val="28"/>
        </w:rPr>
        <w:pict>
          <v:shape id="_x0000_s1059" type="#_x0000_t32" style="position:absolute;left:0;text-align:left;margin-left:186.35pt;margin-top:87.75pt;width:0;height:16.65pt;z-index:251670016" o:connectortype="straight">
            <v:stroke endarrow="block"/>
          </v:shape>
        </w:pict>
      </w:r>
      <w:r>
        <w:rPr>
          <w:noProof/>
          <w:sz w:val="28"/>
          <w:szCs w:val="28"/>
        </w:rPr>
        <w:pict>
          <v:shape id="_x0000_s1058" type="#_x0000_t32" style="position:absolute;left:0;text-align:left;margin-left:67.05pt;margin-top:87.75pt;width:0;height:16.65pt;z-index:251668992" o:connectortype="straight">
            <v:stroke endarrow="block"/>
          </v:shape>
        </w:pict>
      </w:r>
      <w:r>
        <w:rPr>
          <w:noProof/>
          <w:sz w:val="28"/>
          <w:szCs w:val="28"/>
        </w:rPr>
        <w:pict>
          <v:shape id="_x0000_s1057" type="#_x0000_t32" style="position:absolute;left:0;text-align:left;margin-left:430.8pt;margin-top:15pt;width:.05pt;height:11.4pt;z-index:251667968" o:connectortype="straight">
            <v:stroke endarrow="block"/>
          </v:shape>
        </w:pict>
      </w:r>
      <w:r>
        <w:rPr>
          <w:noProof/>
          <w:sz w:val="28"/>
          <w:szCs w:val="28"/>
        </w:rPr>
        <w:pict>
          <v:rect id="_x0000_s1036" style="position:absolute;left:0;text-align:left;margin-left:260.3pt;margin-top:25.8pt;width:95.5pt;height:49.35pt;z-index:251646464">
            <v:textbox>
              <w:txbxContent>
                <w:p w:rsidR="00DA6CD1" w:rsidRDefault="00DA6CD1" w:rsidP="00DA6CD1">
                  <w:pPr>
                    <w:jc w:val="center"/>
                  </w:pPr>
                  <w:r>
                    <w:t>Группа кадрового учета</w:t>
                  </w:r>
                </w:p>
              </w:txbxContent>
            </v:textbox>
          </v:rect>
        </w:pict>
      </w:r>
      <w:r>
        <w:rPr>
          <w:noProof/>
          <w:sz w:val="28"/>
          <w:szCs w:val="28"/>
        </w:rPr>
        <w:pict>
          <v:shape id="_x0000_s1056" type="#_x0000_t32" style="position:absolute;left:0;text-align:left;margin-left:309.3pt;margin-top:14.4pt;width:.05pt;height:11.4pt;z-index:251666944" o:connectortype="straight">
            <v:stroke endarrow="block"/>
          </v:shape>
        </w:pict>
      </w:r>
      <w:r>
        <w:rPr>
          <w:noProof/>
          <w:sz w:val="28"/>
          <w:szCs w:val="28"/>
        </w:rPr>
        <w:pict>
          <v:shape id="_x0000_s1054" type="#_x0000_t32" style="position:absolute;left:0;text-align:left;margin-left:67.05pt;margin-top:14.4pt;width:.05pt;height:11.4pt;z-index:251664896" o:connectortype="straight">
            <v:stroke endarrow="block"/>
          </v:shape>
        </w:pict>
      </w:r>
      <w:r>
        <w:rPr>
          <w:noProof/>
          <w:sz w:val="28"/>
          <w:szCs w:val="28"/>
        </w:rPr>
        <w:pict>
          <v:shape id="_x0000_s1055" type="#_x0000_t32" style="position:absolute;left:0;text-align:left;margin-left:186.3pt;margin-top:14.4pt;width:.05pt;height:11.4pt;z-index:251665920" o:connectortype="straight">
            <v:stroke endarrow="block"/>
          </v:shape>
        </w:pict>
      </w:r>
      <w:r>
        <w:rPr>
          <w:noProof/>
          <w:sz w:val="28"/>
          <w:szCs w:val="28"/>
        </w:rPr>
        <w:pict>
          <v:shape id="_x0000_s1053" type="#_x0000_t32" style="position:absolute;left:0;text-align:left;margin-left:64.05pt;margin-top:166.65pt;width:363.75pt;height:0;z-index:251663872" o:connectortype="straight"/>
        </w:pict>
      </w:r>
      <w:r>
        <w:rPr>
          <w:noProof/>
          <w:sz w:val="28"/>
          <w:szCs w:val="28"/>
        </w:rPr>
        <w:pict>
          <v:shape id="_x0000_s1052" type="#_x0000_t32" style="position:absolute;left:0;text-align:left;margin-left:67.05pt;margin-top:87.75pt;width:363.75pt;height:0;z-index:251662848" o:connectortype="straight"/>
        </w:pict>
      </w:r>
      <w:r>
        <w:rPr>
          <w:noProof/>
          <w:sz w:val="28"/>
          <w:szCs w:val="28"/>
        </w:rPr>
        <w:pict>
          <v:shape id="_x0000_s1051" type="#_x0000_t32" style="position:absolute;left:0;text-align:left;margin-left:67.05pt;margin-top:14.4pt;width:363.75pt;height:0;z-index:251661824" o:connectortype="straight"/>
        </w:pict>
      </w:r>
      <w:r>
        <w:rPr>
          <w:noProof/>
          <w:sz w:val="28"/>
          <w:szCs w:val="28"/>
        </w:rPr>
        <w:pict>
          <v:rect id="_x0000_s1045" style="position:absolute;left:0;text-align:left;margin-left:29.8pt;margin-top:276.15pt;width:454.25pt;height:54pt;z-index:251655680">
            <v:textbox style="mso-next-textbox:#_x0000_s1045">
              <w:txbxContent>
                <w:p w:rsidR="00DA6CD1" w:rsidRDefault="00DA6CD1" w:rsidP="00DA6CD1">
                  <w:pPr>
                    <w:jc w:val="center"/>
                  </w:pPr>
                </w:p>
                <w:p w:rsidR="00DA6CD1" w:rsidRDefault="00DA6CD1" w:rsidP="00DA6CD1">
                  <w:pPr>
                    <w:jc w:val="center"/>
                  </w:pPr>
                  <w:r>
                    <w:t>62 отделения связи</w:t>
                  </w:r>
                </w:p>
              </w:txbxContent>
            </v:textbox>
          </v:rect>
        </w:pict>
      </w:r>
      <w:r>
        <w:rPr>
          <w:noProof/>
          <w:sz w:val="28"/>
          <w:szCs w:val="28"/>
        </w:rPr>
        <w:pict>
          <v:rect id="_x0000_s1041" style="position:absolute;left:0;text-align:left;margin-left:394.55pt;margin-top:183.15pt;width:89.5pt;height:38.1pt;z-index:251651584">
            <v:textbox style="mso-next-textbox:#_x0000_s1041">
              <w:txbxContent>
                <w:p w:rsidR="00DA6CD1" w:rsidRDefault="00DA6CD1" w:rsidP="00DA6CD1">
                  <w:pPr>
                    <w:jc w:val="center"/>
                  </w:pPr>
                  <w:r>
                    <w:t>Гл. касса</w:t>
                  </w:r>
                </w:p>
              </w:txbxContent>
            </v:textbox>
          </v:rect>
        </w:pict>
      </w:r>
      <w:r>
        <w:rPr>
          <w:noProof/>
          <w:sz w:val="28"/>
          <w:szCs w:val="28"/>
        </w:rPr>
        <w:pict>
          <v:rect id="_x0000_s1039" style="position:absolute;left:0;text-align:left;margin-left:376.3pt;margin-top:104.4pt;width:107.75pt;height:50.85pt;z-index:251649536">
            <v:textbox style="mso-next-textbox:#_x0000_s1039">
              <w:txbxContent>
                <w:p w:rsidR="00DA6CD1" w:rsidRDefault="00DA6CD1" w:rsidP="00DA6CD1">
                  <w:pPr>
                    <w:jc w:val="center"/>
                  </w:pPr>
                  <w:r>
                    <w:t>Группа информационных технологий</w:t>
                  </w:r>
                </w:p>
              </w:txbxContent>
            </v:textbox>
          </v:rect>
        </w:pict>
      </w:r>
      <w:r>
        <w:rPr>
          <w:noProof/>
          <w:sz w:val="28"/>
          <w:szCs w:val="28"/>
        </w:rPr>
        <w:pict>
          <v:rect id="_x0000_s1038" style="position:absolute;left:0;text-align:left;margin-left:29.8pt;margin-top:104.4pt;width:105pt;height:38.85pt;z-index:251648512">
            <v:textbox style="mso-next-textbox:#_x0000_s1038">
              <w:txbxContent>
                <w:p w:rsidR="00DA6CD1" w:rsidRDefault="00DA6CD1" w:rsidP="00DA6CD1">
                  <w:pPr>
                    <w:jc w:val="center"/>
                  </w:pPr>
                  <w:r>
                    <w:t>Группа ЭСП ЭС</w:t>
                  </w:r>
                </w:p>
              </w:txbxContent>
            </v:textbox>
          </v:rect>
        </w:pict>
      </w:r>
      <w:r>
        <w:rPr>
          <w:noProof/>
          <w:sz w:val="28"/>
          <w:szCs w:val="28"/>
        </w:rPr>
        <w:pict>
          <v:rect id="_x0000_s1037" style="position:absolute;left:0;text-align:left;margin-left:376.3pt;margin-top:25.8pt;width:109.75pt;height:51.45pt;z-index:251647488">
            <v:textbox style="mso-next-textbox:#_x0000_s1037">
              <w:txbxContent>
                <w:p w:rsidR="00DA6CD1" w:rsidRDefault="00DA6CD1" w:rsidP="00DA6CD1">
                  <w:pPr>
                    <w:jc w:val="center"/>
                  </w:pPr>
                  <w:r>
                    <w:t>Отдел информационного контроля</w:t>
                  </w:r>
                </w:p>
              </w:txbxContent>
            </v:textbox>
          </v:rect>
        </w:pict>
      </w:r>
      <w:r>
        <w:rPr>
          <w:noProof/>
          <w:sz w:val="28"/>
          <w:szCs w:val="28"/>
        </w:rPr>
        <w:pict>
          <v:rect id="_x0000_s1033" style="position:absolute;left:0;text-align:left;margin-left:29.8pt;margin-top:25.8pt;width:95.25pt;height:51.45pt;z-index:251643392">
            <v:textbox>
              <w:txbxContent>
                <w:p w:rsidR="00DA6CD1" w:rsidRDefault="00DA6CD1" w:rsidP="00DA6CD1">
                  <w:pPr>
                    <w:jc w:val="center"/>
                  </w:pPr>
                  <w:r>
                    <w:t>Штат при руководстве</w:t>
                  </w:r>
                </w:p>
              </w:txbxContent>
            </v:textbox>
          </v:rect>
        </w:pict>
      </w:r>
      <w:r>
        <w:rPr>
          <w:noProof/>
          <w:sz w:val="28"/>
          <w:szCs w:val="28"/>
        </w:rPr>
        <w:pict>
          <v:rect id="_x0000_s1042" style="position:absolute;left:0;text-align:left;margin-left:134.3pt;margin-top:25.8pt;width:104pt;height:51.45pt;z-index:251652608">
            <v:textbox>
              <w:txbxContent>
                <w:p w:rsidR="00DA6CD1" w:rsidRDefault="00DA6CD1" w:rsidP="00DA6CD1">
                  <w:pPr>
                    <w:jc w:val="center"/>
                  </w:pPr>
                  <w:r>
                    <w:t>Группа распространения печати</w:t>
                  </w:r>
                </w:p>
              </w:txbxContent>
            </v:textbox>
          </v:rect>
        </w:pict>
      </w:r>
      <w:r>
        <w:rPr>
          <w:noProof/>
          <w:sz w:val="28"/>
          <w:szCs w:val="28"/>
        </w:rPr>
        <w:pict>
          <v:rect id="_x0000_s1043" style="position:absolute;left:0;text-align:left;margin-left:29.8pt;margin-top:183.15pt;width:110pt;height:38.1pt;z-index:251653632">
            <v:textbox>
              <w:txbxContent>
                <w:p w:rsidR="00DA6CD1" w:rsidRDefault="00DA6CD1" w:rsidP="00DA6CD1">
                  <w:pPr>
                    <w:jc w:val="center"/>
                  </w:pPr>
                  <w:r>
                    <w:t>Группа хозобслуживания</w:t>
                  </w:r>
                </w:p>
              </w:txbxContent>
            </v:textbox>
          </v:rect>
        </w:pict>
      </w:r>
      <w:r>
        <w:rPr>
          <w:noProof/>
          <w:sz w:val="28"/>
          <w:szCs w:val="28"/>
        </w:rPr>
        <w:pict>
          <v:rect id="_x0000_s1035" style="position:absolute;left:0;text-align:left;margin-left:156.55pt;margin-top:183.15pt;width:72.5pt;height:38.1pt;z-index:251645440">
            <v:textbox>
              <w:txbxContent>
                <w:p w:rsidR="00DA6CD1" w:rsidRDefault="00DA6CD1" w:rsidP="00DA6CD1">
                  <w:pPr>
                    <w:jc w:val="center"/>
                  </w:pPr>
                  <w:r>
                    <w:t>Плановый отдел</w:t>
                  </w:r>
                </w:p>
              </w:txbxContent>
            </v:textbox>
          </v:rect>
        </w:pict>
      </w:r>
      <w:r>
        <w:rPr>
          <w:noProof/>
          <w:sz w:val="28"/>
          <w:szCs w:val="28"/>
        </w:rPr>
        <w:pict>
          <v:rect id="_x0000_s1044" style="position:absolute;left:0;text-align:left;margin-left:268.55pt;margin-top:183.15pt;width:107.75pt;height:38.1pt;z-index:251654656">
            <v:textbox>
              <w:txbxContent>
                <w:p w:rsidR="00DA6CD1" w:rsidRDefault="00DA6CD1" w:rsidP="00DA6CD1">
                  <w:pPr>
                    <w:jc w:val="center"/>
                  </w:pPr>
                  <w:r>
                    <w:t>УООП (участок обработки почты)</w:t>
                  </w:r>
                </w:p>
              </w:txbxContent>
            </v:textbox>
          </v:rect>
        </w:pict>
      </w: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Pr="005472DB" w:rsidRDefault="00DA6CD1" w:rsidP="00DA6CD1">
      <w:pPr>
        <w:rPr>
          <w:sz w:val="28"/>
          <w:szCs w:val="28"/>
        </w:rPr>
      </w:pPr>
    </w:p>
    <w:p w:rsidR="00DA6CD1" w:rsidRDefault="00DA6CD1" w:rsidP="00DA6CD1">
      <w:pPr>
        <w:rPr>
          <w:sz w:val="28"/>
          <w:szCs w:val="28"/>
        </w:rPr>
      </w:pPr>
    </w:p>
    <w:p w:rsidR="00DA6CD1" w:rsidRPr="005472DB" w:rsidRDefault="00DA6CD1" w:rsidP="00DA6CD1">
      <w:pPr>
        <w:jc w:val="center"/>
        <w:rPr>
          <w:sz w:val="28"/>
          <w:szCs w:val="28"/>
        </w:rPr>
      </w:pPr>
      <w:r>
        <w:rPr>
          <w:sz w:val="28"/>
          <w:szCs w:val="28"/>
        </w:rPr>
        <w:t>Рисунок 1</w:t>
      </w:r>
    </w:p>
    <w:p w:rsidR="003C5793" w:rsidRDefault="003C5793" w:rsidP="003C5793">
      <w:pPr>
        <w:spacing w:line="360" w:lineRule="auto"/>
        <w:jc w:val="both"/>
        <w:rPr>
          <w:b/>
          <w:sz w:val="28"/>
          <w:szCs w:val="28"/>
        </w:rPr>
      </w:pPr>
    </w:p>
    <w:p w:rsidR="0034468A" w:rsidRDefault="0034468A" w:rsidP="0034468A">
      <w:pPr>
        <w:spacing w:line="360" w:lineRule="auto"/>
        <w:jc w:val="center"/>
        <w:rPr>
          <w:b/>
          <w:sz w:val="28"/>
          <w:szCs w:val="28"/>
        </w:rPr>
      </w:pPr>
    </w:p>
    <w:p w:rsidR="0034468A" w:rsidRPr="0034468A" w:rsidRDefault="0034468A" w:rsidP="0034468A">
      <w:pPr>
        <w:spacing w:line="360" w:lineRule="auto"/>
        <w:jc w:val="center"/>
        <w:rPr>
          <w:b/>
          <w:sz w:val="28"/>
          <w:szCs w:val="28"/>
        </w:rPr>
      </w:pPr>
    </w:p>
    <w:p w:rsidR="0034468A" w:rsidRPr="0034468A" w:rsidRDefault="0034468A" w:rsidP="0034468A">
      <w:pPr>
        <w:spacing w:line="360" w:lineRule="auto"/>
        <w:jc w:val="center"/>
        <w:rPr>
          <w:sz w:val="28"/>
          <w:szCs w:val="28"/>
        </w:rPr>
      </w:pPr>
      <w:bookmarkStart w:id="1" w:name="_GoBack"/>
      <w:bookmarkEnd w:id="1"/>
    </w:p>
    <w:sectPr w:rsidR="0034468A" w:rsidRPr="0034468A" w:rsidSect="007277CE">
      <w:footerReference w:type="even" r:id="rId12"/>
      <w:footerReference w:type="default" r:id="rId13"/>
      <w:pgSz w:w="11906" w:h="16838"/>
      <w:pgMar w:top="1134" w:right="851"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79D" w:rsidRDefault="0020379D">
      <w:r>
        <w:separator/>
      </w:r>
    </w:p>
  </w:endnote>
  <w:endnote w:type="continuationSeparator" w:id="0">
    <w:p w:rsidR="0020379D" w:rsidRDefault="0020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CE" w:rsidRDefault="007277CE" w:rsidP="007277C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277CE" w:rsidRDefault="007277C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CE" w:rsidRDefault="007277CE" w:rsidP="007277C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603C7">
      <w:rPr>
        <w:rStyle w:val="aa"/>
        <w:noProof/>
      </w:rPr>
      <w:t>3</w:t>
    </w:r>
    <w:r>
      <w:rPr>
        <w:rStyle w:val="aa"/>
      </w:rPr>
      <w:fldChar w:fldCharType="end"/>
    </w:r>
  </w:p>
  <w:p w:rsidR="007277CE" w:rsidRDefault="007277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79D" w:rsidRDefault="0020379D">
      <w:r>
        <w:separator/>
      </w:r>
    </w:p>
  </w:footnote>
  <w:footnote w:type="continuationSeparator" w:id="0">
    <w:p w:rsidR="0020379D" w:rsidRDefault="0020379D">
      <w:r>
        <w:continuationSeparator/>
      </w:r>
    </w:p>
  </w:footnote>
  <w:footnote w:id="1">
    <w:p w:rsidR="00B21F16" w:rsidRPr="00B21F16" w:rsidRDefault="00B21F16">
      <w:pPr>
        <w:pStyle w:val="ad"/>
      </w:pPr>
      <w:r>
        <w:rPr>
          <w:rStyle w:val="af"/>
        </w:rPr>
        <w:footnoteRef/>
      </w:r>
      <w:r>
        <w:t xml:space="preserve"> </w:t>
      </w:r>
      <w:r w:rsidRPr="00B21F16">
        <w:t>Об Управлении федеральной почтовой связи Приморского края – филиал федерального государственного унитарного предприятия «Почта России»: Положение 26.11.2003 № 18 юр/ 100/ПР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A52"/>
    <w:multiLevelType w:val="hybridMultilevel"/>
    <w:tmpl w:val="7564179C"/>
    <w:lvl w:ilvl="0" w:tplc="903CF370">
      <w:numFmt w:val="bullet"/>
      <w:lvlText w:val="-"/>
      <w:lvlJc w:val="left"/>
      <w:pPr>
        <w:tabs>
          <w:tab w:val="num" w:pos="2011"/>
        </w:tabs>
        <w:ind w:left="2011" w:hanging="360"/>
      </w:pPr>
      <w:rPr>
        <w:rFonts w:ascii="Times New Roman" w:eastAsia="Times New Roman" w:hAnsi="Times New Roman" w:cs="Times New Roman" w:hint="default"/>
      </w:rPr>
    </w:lvl>
    <w:lvl w:ilvl="1" w:tplc="04190003" w:tentative="1">
      <w:start w:val="1"/>
      <w:numFmt w:val="bullet"/>
      <w:lvlText w:val="o"/>
      <w:lvlJc w:val="left"/>
      <w:pPr>
        <w:tabs>
          <w:tab w:val="num" w:pos="1984"/>
        </w:tabs>
        <w:ind w:left="1984" w:hanging="360"/>
      </w:pPr>
      <w:rPr>
        <w:rFonts w:ascii="Courier New" w:hAnsi="Courier New" w:hint="default"/>
      </w:rPr>
    </w:lvl>
    <w:lvl w:ilvl="2" w:tplc="04190005" w:tentative="1">
      <w:start w:val="1"/>
      <w:numFmt w:val="bullet"/>
      <w:lvlText w:val=""/>
      <w:lvlJc w:val="left"/>
      <w:pPr>
        <w:tabs>
          <w:tab w:val="num" w:pos="2704"/>
        </w:tabs>
        <w:ind w:left="2704" w:hanging="360"/>
      </w:pPr>
      <w:rPr>
        <w:rFonts w:ascii="Wingdings" w:hAnsi="Wingdings" w:hint="default"/>
      </w:rPr>
    </w:lvl>
    <w:lvl w:ilvl="3" w:tplc="04190001" w:tentative="1">
      <w:start w:val="1"/>
      <w:numFmt w:val="bullet"/>
      <w:lvlText w:val=""/>
      <w:lvlJc w:val="left"/>
      <w:pPr>
        <w:tabs>
          <w:tab w:val="num" w:pos="3424"/>
        </w:tabs>
        <w:ind w:left="3424" w:hanging="360"/>
      </w:pPr>
      <w:rPr>
        <w:rFonts w:ascii="Symbol" w:hAnsi="Symbol" w:hint="default"/>
      </w:rPr>
    </w:lvl>
    <w:lvl w:ilvl="4" w:tplc="04190003" w:tentative="1">
      <w:start w:val="1"/>
      <w:numFmt w:val="bullet"/>
      <w:lvlText w:val="o"/>
      <w:lvlJc w:val="left"/>
      <w:pPr>
        <w:tabs>
          <w:tab w:val="num" w:pos="4144"/>
        </w:tabs>
        <w:ind w:left="4144" w:hanging="360"/>
      </w:pPr>
      <w:rPr>
        <w:rFonts w:ascii="Courier New" w:hAnsi="Courier New" w:hint="default"/>
      </w:rPr>
    </w:lvl>
    <w:lvl w:ilvl="5" w:tplc="04190005" w:tentative="1">
      <w:start w:val="1"/>
      <w:numFmt w:val="bullet"/>
      <w:lvlText w:val=""/>
      <w:lvlJc w:val="left"/>
      <w:pPr>
        <w:tabs>
          <w:tab w:val="num" w:pos="4864"/>
        </w:tabs>
        <w:ind w:left="4864" w:hanging="360"/>
      </w:pPr>
      <w:rPr>
        <w:rFonts w:ascii="Wingdings" w:hAnsi="Wingdings" w:hint="default"/>
      </w:rPr>
    </w:lvl>
    <w:lvl w:ilvl="6" w:tplc="04190001" w:tentative="1">
      <w:start w:val="1"/>
      <w:numFmt w:val="bullet"/>
      <w:lvlText w:val=""/>
      <w:lvlJc w:val="left"/>
      <w:pPr>
        <w:tabs>
          <w:tab w:val="num" w:pos="5584"/>
        </w:tabs>
        <w:ind w:left="5584" w:hanging="360"/>
      </w:pPr>
      <w:rPr>
        <w:rFonts w:ascii="Symbol" w:hAnsi="Symbol" w:hint="default"/>
      </w:rPr>
    </w:lvl>
    <w:lvl w:ilvl="7" w:tplc="04190003" w:tentative="1">
      <w:start w:val="1"/>
      <w:numFmt w:val="bullet"/>
      <w:lvlText w:val="o"/>
      <w:lvlJc w:val="left"/>
      <w:pPr>
        <w:tabs>
          <w:tab w:val="num" w:pos="6304"/>
        </w:tabs>
        <w:ind w:left="6304" w:hanging="360"/>
      </w:pPr>
      <w:rPr>
        <w:rFonts w:ascii="Courier New" w:hAnsi="Courier New" w:hint="default"/>
      </w:rPr>
    </w:lvl>
    <w:lvl w:ilvl="8" w:tplc="04190005" w:tentative="1">
      <w:start w:val="1"/>
      <w:numFmt w:val="bullet"/>
      <w:lvlText w:val=""/>
      <w:lvlJc w:val="left"/>
      <w:pPr>
        <w:tabs>
          <w:tab w:val="num" w:pos="7024"/>
        </w:tabs>
        <w:ind w:left="7024" w:hanging="360"/>
      </w:pPr>
      <w:rPr>
        <w:rFonts w:ascii="Wingdings" w:hAnsi="Wingdings" w:hint="default"/>
      </w:rPr>
    </w:lvl>
  </w:abstractNum>
  <w:abstractNum w:abstractNumId="1">
    <w:nsid w:val="0C6F39AD"/>
    <w:multiLevelType w:val="multilevel"/>
    <w:tmpl w:val="AEFA28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327425F"/>
    <w:multiLevelType w:val="hybridMultilevel"/>
    <w:tmpl w:val="FD402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334099"/>
    <w:multiLevelType w:val="multilevel"/>
    <w:tmpl w:val="BF4EC89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3A4649E4"/>
    <w:multiLevelType w:val="singleLevel"/>
    <w:tmpl w:val="04190003"/>
    <w:lvl w:ilvl="0">
      <w:start w:val="1"/>
      <w:numFmt w:val="bullet"/>
      <w:lvlText w:val="o"/>
      <w:lvlJc w:val="left"/>
      <w:pPr>
        <w:ind w:left="720" w:hanging="360"/>
      </w:pPr>
      <w:rPr>
        <w:rFonts w:ascii="Courier New" w:hAnsi="Courier New" w:cs="Courier New" w:hint="default"/>
      </w:rPr>
    </w:lvl>
  </w:abstractNum>
  <w:abstractNum w:abstractNumId="5">
    <w:nsid w:val="4ABF3D4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52ED0A10"/>
    <w:multiLevelType w:val="hybridMultilevel"/>
    <w:tmpl w:val="4656DA90"/>
    <w:lvl w:ilvl="0" w:tplc="20F845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778257C"/>
    <w:multiLevelType w:val="singleLevel"/>
    <w:tmpl w:val="04190003"/>
    <w:lvl w:ilvl="0">
      <w:start w:val="1"/>
      <w:numFmt w:val="bullet"/>
      <w:lvlText w:val="o"/>
      <w:lvlJc w:val="left"/>
      <w:pPr>
        <w:ind w:left="720" w:hanging="360"/>
      </w:pPr>
      <w:rPr>
        <w:rFonts w:ascii="Courier New" w:hAnsi="Courier New" w:cs="Courier New" w:hint="default"/>
      </w:rPr>
    </w:lvl>
  </w:abstractNum>
  <w:abstractNum w:abstractNumId="8">
    <w:nsid w:val="74732399"/>
    <w:multiLevelType w:val="hybridMultilevel"/>
    <w:tmpl w:val="F07A41CC"/>
    <w:lvl w:ilvl="0" w:tplc="D1DEC3F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E458FC"/>
    <w:multiLevelType w:val="hybridMultilevel"/>
    <w:tmpl w:val="813697CC"/>
    <w:lvl w:ilvl="0" w:tplc="3C584466">
      <w:start w:val="3"/>
      <w:numFmt w:val="decimal"/>
      <w:lvlText w:val="%1"/>
      <w:lvlJc w:val="left"/>
      <w:pPr>
        <w:tabs>
          <w:tab w:val="num" w:pos="720"/>
        </w:tabs>
        <w:ind w:left="720" w:hanging="360"/>
      </w:pPr>
      <w:rPr>
        <w:rFonts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7F17AC"/>
    <w:multiLevelType w:val="singleLevel"/>
    <w:tmpl w:val="04190003"/>
    <w:lvl w:ilvl="0">
      <w:start w:val="1"/>
      <w:numFmt w:val="bullet"/>
      <w:lvlText w:val="o"/>
      <w:lvlJc w:val="left"/>
      <w:pPr>
        <w:ind w:left="360" w:hanging="360"/>
      </w:pPr>
      <w:rPr>
        <w:rFonts w:ascii="Courier New" w:hAnsi="Courier New" w:cs="Courier New" w:hint="default"/>
      </w:rPr>
    </w:lvl>
  </w:abstractNum>
  <w:abstractNum w:abstractNumId="11">
    <w:nsid w:val="7BB21C1F"/>
    <w:multiLevelType w:val="hybridMultilevel"/>
    <w:tmpl w:val="37841DD6"/>
    <w:lvl w:ilvl="0" w:tplc="CBA658E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997450"/>
    <w:multiLevelType w:val="hybridMultilevel"/>
    <w:tmpl w:val="F1DC085C"/>
    <w:lvl w:ilvl="0" w:tplc="903CF370">
      <w:numFmt w:val="bullet"/>
      <w:lvlText w:val="-"/>
      <w:lvlJc w:val="left"/>
      <w:pPr>
        <w:tabs>
          <w:tab w:val="num" w:pos="2011"/>
        </w:tabs>
        <w:ind w:left="2011" w:hanging="360"/>
      </w:pPr>
      <w:rPr>
        <w:rFonts w:ascii="Times New Roman" w:eastAsia="Times New Roman" w:hAnsi="Times New Roman" w:cs="Times New Roman" w:hint="default"/>
      </w:rPr>
    </w:lvl>
    <w:lvl w:ilvl="1" w:tplc="04190003" w:tentative="1">
      <w:start w:val="1"/>
      <w:numFmt w:val="bullet"/>
      <w:lvlText w:val="o"/>
      <w:lvlJc w:val="left"/>
      <w:pPr>
        <w:tabs>
          <w:tab w:val="num" w:pos="1984"/>
        </w:tabs>
        <w:ind w:left="1984" w:hanging="360"/>
      </w:pPr>
      <w:rPr>
        <w:rFonts w:ascii="Courier New" w:hAnsi="Courier New" w:hint="default"/>
      </w:rPr>
    </w:lvl>
    <w:lvl w:ilvl="2" w:tplc="04190005" w:tentative="1">
      <w:start w:val="1"/>
      <w:numFmt w:val="bullet"/>
      <w:lvlText w:val=""/>
      <w:lvlJc w:val="left"/>
      <w:pPr>
        <w:tabs>
          <w:tab w:val="num" w:pos="2704"/>
        </w:tabs>
        <w:ind w:left="2704" w:hanging="360"/>
      </w:pPr>
      <w:rPr>
        <w:rFonts w:ascii="Wingdings" w:hAnsi="Wingdings" w:hint="default"/>
      </w:rPr>
    </w:lvl>
    <w:lvl w:ilvl="3" w:tplc="04190001" w:tentative="1">
      <w:start w:val="1"/>
      <w:numFmt w:val="bullet"/>
      <w:lvlText w:val=""/>
      <w:lvlJc w:val="left"/>
      <w:pPr>
        <w:tabs>
          <w:tab w:val="num" w:pos="3424"/>
        </w:tabs>
        <w:ind w:left="3424" w:hanging="360"/>
      </w:pPr>
      <w:rPr>
        <w:rFonts w:ascii="Symbol" w:hAnsi="Symbol" w:hint="default"/>
      </w:rPr>
    </w:lvl>
    <w:lvl w:ilvl="4" w:tplc="04190003" w:tentative="1">
      <w:start w:val="1"/>
      <w:numFmt w:val="bullet"/>
      <w:lvlText w:val="o"/>
      <w:lvlJc w:val="left"/>
      <w:pPr>
        <w:tabs>
          <w:tab w:val="num" w:pos="4144"/>
        </w:tabs>
        <w:ind w:left="4144" w:hanging="360"/>
      </w:pPr>
      <w:rPr>
        <w:rFonts w:ascii="Courier New" w:hAnsi="Courier New" w:hint="default"/>
      </w:rPr>
    </w:lvl>
    <w:lvl w:ilvl="5" w:tplc="04190005" w:tentative="1">
      <w:start w:val="1"/>
      <w:numFmt w:val="bullet"/>
      <w:lvlText w:val=""/>
      <w:lvlJc w:val="left"/>
      <w:pPr>
        <w:tabs>
          <w:tab w:val="num" w:pos="4864"/>
        </w:tabs>
        <w:ind w:left="4864" w:hanging="360"/>
      </w:pPr>
      <w:rPr>
        <w:rFonts w:ascii="Wingdings" w:hAnsi="Wingdings" w:hint="default"/>
      </w:rPr>
    </w:lvl>
    <w:lvl w:ilvl="6" w:tplc="04190001" w:tentative="1">
      <w:start w:val="1"/>
      <w:numFmt w:val="bullet"/>
      <w:lvlText w:val=""/>
      <w:lvlJc w:val="left"/>
      <w:pPr>
        <w:tabs>
          <w:tab w:val="num" w:pos="5584"/>
        </w:tabs>
        <w:ind w:left="5584" w:hanging="360"/>
      </w:pPr>
      <w:rPr>
        <w:rFonts w:ascii="Symbol" w:hAnsi="Symbol" w:hint="default"/>
      </w:rPr>
    </w:lvl>
    <w:lvl w:ilvl="7" w:tplc="04190003" w:tentative="1">
      <w:start w:val="1"/>
      <w:numFmt w:val="bullet"/>
      <w:lvlText w:val="o"/>
      <w:lvlJc w:val="left"/>
      <w:pPr>
        <w:tabs>
          <w:tab w:val="num" w:pos="6304"/>
        </w:tabs>
        <w:ind w:left="6304" w:hanging="360"/>
      </w:pPr>
      <w:rPr>
        <w:rFonts w:ascii="Courier New" w:hAnsi="Courier New" w:hint="default"/>
      </w:rPr>
    </w:lvl>
    <w:lvl w:ilvl="8" w:tplc="04190005" w:tentative="1">
      <w:start w:val="1"/>
      <w:numFmt w:val="bullet"/>
      <w:lvlText w:val=""/>
      <w:lvlJc w:val="left"/>
      <w:pPr>
        <w:tabs>
          <w:tab w:val="num" w:pos="7024"/>
        </w:tabs>
        <w:ind w:left="7024" w:hanging="360"/>
      </w:pPr>
      <w:rPr>
        <w:rFonts w:ascii="Wingdings" w:hAnsi="Wingdings" w:hint="default"/>
      </w:rPr>
    </w:lvl>
  </w:abstractNum>
  <w:num w:numId="1">
    <w:abstractNumId w:val="1"/>
  </w:num>
  <w:num w:numId="2">
    <w:abstractNumId w:val="12"/>
  </w:num>
  <w:num w:numId="3">
    <w:abstractNumId w:val="0"/>
  </w:num>
  <w:num w:numId="4">
    <w:abstractNumId w:val="9"/>
  </w:num>
  <w:num w:numId="5">
    <w:abstractNumId w:val="10"/>
  </w:num>
  <w:num w:numId="6">
    <w:abstractNumId w:val="7"/>
  </w:num>
  <w:num w:numId="7">
    <w:abstractNumId w:val="5"/>
  </w:num>
  <w:num w:numId="8">
    <w:abstractNumId w:val="4"/>
  </w:num>
  <w:num w:numId="9">
    <w:abstractNumId w:val="8"/>
  </w:num>
  <w:num w:numId="10">
    <w:abstractNumId w:val="6"/>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68A"/>
    <w:rsid w:val="0000103A"/>
    <w:rsid w:val="00004055"/>
    <w:rsid w:val="000140FC"/>
    <w:rsid w:val="00015D6E"/>
    <w:rsid w:val="000314A1"/>
    <w:rsid w:val="00040B2A"/>
    <w:rsid w:val="00043973"/>
    <w:rsid w:val="00055195"/>
    <w:rsid w:val="000552BD"/>
    <w:rsid w:val="00060C39"/>
    <w:rsid w:val="00062738"/>
    <w:rsid w:val="00066214"/>
    <w:rsid w:val="0009435B"/>
    <w:rsid w:val="00094B40"/>
    <w:rsid w:val="000975B9"/>
    <w:rsid w:val="000A23BC"/>
    <w:rsid w:val="000A3290"/>
    <w:rsid w:val="000B15D0"/>
    <w:rsid w:val="000B4A6D"/>
    <w:rsid w:val="000B7498"/>
    <w:rsid w:val="000C06E9"/>
    <w:rsid w:val="000D6F51"/>
    <w:rsid w:val="000E4113"/>
    <w:rsid w:val="000E7F26"/>
    <w:rsid w:val="001009F0"/>
    <w:rsid w:val="00106556"/>
    <w:rsid w:val="00117258"/>
    <w:rsid w:val="00121577"/>
    <w:rsid w:val="00132687"/>
    <w:rsid w:val="00144A4A"/>
    <w:rsid w:val="0015166B"/>
    <w:rsid w:val="001521E5"/>
    <w:rsid w:val="00153D77"/>
    <w:rsid w:val="00156419"/>
    <w:rsid w:val="00161FC9"/>
    <w:rsid w:val="00162ACD"/>
    <w:rsid w:val="0016535B"/>
    <w:rsid w:val="00165E20"/>
    <w:rsid w:val="00174157"/>
    <w:rsid w:val="001843A0"/>
    <w:rsid w:val="001927B7"/>
    <w:rsid w:val="00192C39"/>
    <w:rsid w:val="00193CB9"/>
    <w:rsid w:val="001A28CF"/>
    <w:rsid w:val="001A4F89"/>
    <w:rsid w:val="001A6445"/>
    <w:rsid w:val="001A6F60"/>
    <w:rsid w:val="001B018C"/>
    <w:rsid w:val="001B60C7"/>
    <w:rsid w:val="001B7803"/>
    <w:rsid w:val="001B7A36"/>
    <w:rsid w:val="001C0A53"/>
    <w:rsid w:val="001D1AC4"/>
    <w:rsid w:val="001D4E4A"/>
    <w:rsid w:val="001D7B47"/>
    <w:rsid w:val="001D7BFE"/>
    <w:rsid w:val="001E286D"/>
    <w:rsid w:val="001E37F8"/>
    <w:rsid w:val="001F760C"/>
    <w:rsid w:val="00200CA2"/>
    <w:rsid w:val="0020379D"/>
    <w:rsid w:val="00212C89"/>
    <w:rsid w:val="0021489D"/>
    <w:rsid w:val="00215A16"/>
    <w:rsid w:val="00256755"/>
    <w:rsid w:val="00260A2B"/>
    <w:rsid w:val="00264C13"/>
    <w:rsid w:val="00287026"/>
    <w:rsid w:val="002A2431"/>
    <w:rsid w:val="002A3D93"/>
    <w:rsid w:val="002A7257"/>
    <w:rsid w:val="002B2A35"/>
    <w:rsid w:val="002B37B8"/>
    <w:rsid w:val="002D184D"/>
    <w:rsid w:val="002D3187"/>
    <w:rsid w:val="002E02B4"/>
    <w:rsid w:val="002E0C93"/>
    <w:rsid w:val="002E2FD3"/>
    <w:rsid w:val="002E7ADC"/>
    <w:rsid w:val="002E7AF7"/>
    <w:rsid w:val="002F42FD"/>
    <w:rsid w:val="002F4B14"/>
    <w:rsid w:val="00306087"/>
    <w:rsid w:val="003109B8"/>
    <w:rsid w:val="00311320"/>
    <w:rsid w:val="00311470"/>
    <w:rsid w:val="00336D84"/>
    <w:rsid w:val="0034468A"/>
    <w:rsid w:val="00345B69"/>
    <w:rsid w:val="00353197"/>
    <w:rsid w:val="0035412C"/>
    <w:rsid w:val="00365409"/>
    <w:rsid w:val="00367061"/>
    <w:rsid w:val="003859D0"/>
    <w:rsid w:val="003A2D7E"/>
    <w:rsid w:val="003A394B"/>
    <w:rsid w:val="003B3D6C"/>
    <w:rsid w:val="003B57A6"/>
    <w:rsid w:val="003C5793"/>
    <w:rsid w:val="003C5CE2"/>
    <w:rsid w:val="003C7488"/>
    <w:rsid w:val="003E5A1E"/>
    <w:rsid w:val="003F2E78"/>
    <w:rsid w:val="003F55DE"/>
    <w:rsid w:val="004000FF"/>
    <w:rsid w:val="0040770E"/>
    <w:rsid w:val="004217C9"/>
    <w:rsid w:val="00436B35"/>
    <w:rsid w:val="004555AF"/>
    <w:rsid w:val="00463F7F"/>
    <w:rsid w:val="00471809"/>
    <w:rsid w:val="004759C5"/>
    <w:rsid w:val="004760F6"/>
    <w:rsid w:val="00487600"/>
    <w:rsid w:val="00490A80"/>
    <w:rsid w:val="00492575"/>
    <w:rsid w:val="00494198"/>
    <w:rsid w:val="004A3AE4"/>
    <w:rsid w:val="004A4EB4"/>
    <w:rsid w:val="004B6AD9"/>
    <w:rsid w:val="004F48E2"/>
    <w:rsid w:val="004F55CD"/>
    <w:rsid w:val="004F6F2A"/>
    <w:rsid w:val="00500CD9"/>
    <w:rsid w:val="00501927"/>
    <w:rsid w:val="00504C69"/>
    <w:rsid w:val="00510AC3"/>
    <w:rsid w:val="00516C66"/>
    <w:rsid w:val="0052077F"/>
    <w:rsid w:val="00525095"/>
    <w:rsid w:val="005261C2"/>
    <w:rsid w:val="0054068E"/>
    <w:rsid w:val="0054310F"/>
    <w:rsid w:val="00545FC6"/>
    <w:rsid w:val="0054646F"/>
    <w:rsid w:val="00564679"/>
    <w:rsid w:val="00577FDB"/>
    <w:rsid w:val="00591871"/>
    <w:rsid w:val="005A1050"/>
    <w:rsid w:val="005A4984"/>
    <w:rsid w:val="005D5D82"/>
    <w:rsid w:val="005D7DA7"/>
    <w:rsid w:val="005E3DE6"/>
    <w:rsid w:val="005E3EA1"/>
    <w:rsid w:val="00603CFE"/>
    <w:rsid w:val="00604E35"/>
    <w:rsid w:val="00610AF6"/>
    <w:rsid w:val="00611B52"/>
    <w:rsid w:val="006127B7"/>
    <w:rsid w:val="006211E8"/>
    <w:rsid w:val="00621F22"/>
    <w:rsid w:val="00623102"/>
    <w:rsid w:val="0064126E"/>
    <w:rsid w:val="00654922"/>
    <w:rsid w:val="006567B3"/>
    <w:rsid w:val="00662CF2"/>
    <w:rsid w:val="0067228F"/>
    <w:rsid w:val="00684111"/>
    <w:rsid w:val="00692D76"/>
    <w:rsid w:val="006A15B4"/>
    <w:rsid w:val="006B1773"/>
    <w:rsid w:val="006D67C5"/>
    <w:rsid w:val="006E1B83"/>
    <w:rsid w:val="006E1CD3"/>
    <w:rsid w:val="006E3C05"/>
    <w:rsid w:val="006E7CBE"/>
    <w:rsid w:val="006F26DD"/>
    <w:rsid w:val="00701941"/>
    <w:rsid w:val="00701CF1"/>
    <w:rsid w:val="00705F7D"/>
    <w:rsid w:val="00707567"/>
    <w:rsid w:val="00723304"/>
    <w:rsid w:val="00725093"/>
    <w:rsid w:val="0072676B"/>
    <w:rsid w:val="007277CE"/>
    <w:rsid w:val="00734A2E"/>
    <w:rsid w:val="00736FB8"/>
    <w:rsid w:val="00751A37"/>
    <w:rsid w:val="0075657C"/>
    <w:rsid w:val="007614B2"/>
    <w:rsid w:val="0077050F"/>
    <w:rsid w:val="007758DD"/>
    <w:rsid w:val="00784681"/>
    <w:rsid w:val="00797BAE"/>
    <w:rsid w:val="007A5BEE"/>
    <w:rsid w:val="007A69B2"/>
    <w:rsid w:val="007B2A8D"/>
    <w:rsid w:val="007C16A0"/>
    <w:rsid w:val="007E1D2C"/>
    <w:rsid w:val="007E6AA7"/>
    <w:rsid w:val="007F096B"/>
    <w:rsid w:val="007F0CBB"/>
    <w:rsid w:val="007F35EB"/>
    <w:rsid w:val="008025CF"/>
    <w:rsid w:val="008039A7"/>
    <w:rsid w:val="00814CA1"/>
    <w:rsid w:val="00815F1C"/>
    <w:rsid w:val="008175E6"/>
    <w:rsid w:val="008207E0"/>
    <w:rsid w:val="0082093B"/>
    <w:rsid w:val="008448C5"/>
    <w:rsid w:val="00847C31"/>
    <w:rsid w:val="008511C5"/>
    <w:rsid w:val="00856B9A"/>
    <w:rsid w:val="008614B8"/>
    <w:rsid w:val="00864972"/>
    <w:rsid w:val="00870D44"/>
    <w:rsid w:val="00876012"/>
    <w:rsid w:val="008875F3"/>
    <w:rsid w:val="008A01FA"/>
    <w:rsid w:val="008A0B28"/>
    <w:rsid w:val="008B119E"/>
    <w:rsid w:val="008B2DD8"/>
    <w:rsid w:val="008B69CD"/>
    <w:rsid w:val="008C0E86"/>
    <w:rsid w:val="008C38A6"/>
    <w:rsid w:val="008D3378"/>
    <w:rsid w:val="008E0406"/>
    <w:rsid w:val="008E0ED2"/>
    <w:rsid w:val="008F2E16"/>
    <w:rsid w:val="008F54C9"/>
    <w:rsid w:val="008F5520"/>
    <w:rsid w:val="0091049E"/>
    <w:rsid w:val="00911D3C"/>
    <w:rsid w:val="009122B9"/>
    <w:rsid w:val="00913897"/>
    <w:rsid w:val="00920117"/>
    <w:rsid w:val="009206F1"/>
    <w:rsid w:val="00927F23"/>
    <w:rsid w:val="00933DDC"/>
    <w:rsid w:val="00940F2F"/>
    <w:rsid w:val="009447DC"/>
    <w:rsid w:val="00962062"/>
    <w:rsid w:val="00971136"/>
    <w:rsid w:val="00973F09"/>
    <w:rsid w:val="00981408"/>
    <w:rsid w:val="0099367A"/>
    <w:rsid w:val="00996BCD"/>
    <w:rsid w:val="009A01D3"/>
    <w:rsid w:val="009A23A2"/>
    <w:rsid w:val="009A7183"/>
    <w:rsid w:val="009B0275"/>
    <w:rsid w:val="009B0CFA"/>
    <w:rsid w:val="009B2554"/>
    <w:rsid w:val="009C0A91"/>
    <w:rsid w:val="009C36E3"/>
    <w:rsid w:val="009C7918"/>
    <w:rsid w:val="009D1178"/>
    <w:rsid w:val="009D1CBD"/>
    <w:rsid w:val="009D3D32"/>
    <w:rsid w:val="009D40D3"/>
    <w:rsid w:val="009D6D94"/>
    <w:rsid w:val="009E35CB"/>
    <w:rsid w:val="009E4EA6"/>
    <w:rsid w:val="00A00D7A"/>
    <w:rsid w:val="00A0219E"/>
    <w:rsid w:val="00A050BA"/>
    <w:rsid w:val="00A11806"/>
    <w:rsid w:val="00A35C95"/>
    <w:rsid w:val="00A50B79"/>
    <w:rsid w:val="00A54313"/>
    <w:rsid w:val="00A647F7"/>
    <w:rsid w:val="00A65F3A"/>
    <w:rsid w:val="00AA2649"/>
    <w:rsid w:val="00AA5DA9"/>
    <w:rsid w:val="00AB5E7B"/>
    <w:rsid w:val="00AB6477"/>
    <w:rsid w:val="00AB6D2F"/>
    <w:rsid w:val="00AB7F79"/>
    <w:rsid w:val="00AC167E"/>
    <w:rsid w:val="00AC3EE1"/>
    <w:rsid w:val="00AD0DBE"/>
    <w:rsid w:val="00AE34FF"/>
    <w:rsid w:val="00AE3D58"/>
    <w:rsid w:val="00AE794B"/>
    <w:rsid w:val="00AE7C78"/>
    <w:rsid w:val="00AF0469"/>
    <w:rsid w:val="00AF1A3D"/>
    <w:rsid w:val="00AF612F"/>
    <w:rsid w:val="00AF650B"/>
    <w:rsid w:val="00B045BD"/>
    <w:rsid w:val="00B203D7"/>
    <w:rsid w:val="00B21F16"/>
    <w:rsid w:val="00B35806"/>
    <w:rsid w:val="00B375C3"/>
    <w:rsid w:val="00B42C2F"/>
    <w:rsid w:val="00B43703"/>
    <w:rsid w:val="00B5342B"/>
    <w:rsid w:val="00B609C7"/>
    <w:rsid w:val="00B6377C"/>
    <w:rsid w:val="00B73A24"/>
    <w:rsid w:val="00B74823"/>
    <w:rsid w:val="00B7776A"/>
    <w:rsid w:val="00B81313"/>
    <w:rsid w:val="00B83E38"/>
    <w:rsid w:val="00B84F7E"/>
    <w:rsid w:val="00B871C3"/>
    <w:rsid w:val="00B87B2E"/>
    <w:rsid w:val="00B94BE5"/>
    <w:rsid w:val="00BB1F12"/>
    <w:rsid w:val="00BC21DE"/>
    <w:rsid w:val="00BE3BE5"/>
    <w:rsid w:val="00BF32EC"/>
    <w:rsid w:val="00BF5CB2"/>
    <w:rsid w:val="00C02E1E"/>
    <w:rsid w:val="00C13D67"/>
    <w:rsid w:val="00C32ED0"/>
    <w:rsid w:val="00C334D5"/>
    <w:rsid w:val="00C73880"/>
    <w:rsid w:val="00C77343"/>
    <w:rsid w:val="00C815B8"/>
    <w:rsid w:val="00C81AF3"/>
    <w:rsid w:val="00C92011"/>
    <w:rsid w:val="00CA3B26"/>
    <w:rsid w:val="00CA55FF"/>
    <w:rsid w:val="00CB1580"/>
    <w:rsid w:val="00CC0535"/>
    <w:rsid w:val="00CC67FE"/>
    <w:rsid w:val="00CD25D7"/>
    <w:rsid w:val="00CD4D31"/>
    <w:rsid w:val="00CD5F8F"/>
    <w:rsid w:val="00CE1435"/>
    <w:rsid w:val="00CE6645"/>
    <w:rsid w:val="00CF1517"/>
    <w:rsid w:val="00CF1A24"/>
    <w:rsid w:val="00CF2DE6"/>
    <w:rsid w:val="00D0107E"/>
    <w:rsid w:val="00D042B1"/>
    <w:rsid w:val="00D07902"/>
    <w:rsid w:val="00D12A1C"/>
    <w:rsid w:val="00D36F13"/>
    <w:rsid w:val="00D438D4"/>
    <w:rsid w:val="00D468B9"/>
    <w:rsid w:val="00D50373"/>
    <w:rsid w:val="00D60972"/>
    <w:rsid w:val="00D61D5B"/>
    <w:rsid w:val="00D95A26"/>
    <w:rsid w:val="00DA6CD1"/>
    <w:rsid w:val="00DB2AB5"/>
    <w:rsid w:val="00DB4C49"/>
    <w:rsid w:val="00DC7203"/>
    <w:rsid w:val="00DD2697"/>
    <w:rsid w:val="00DD6BD6"/>
    <w:rsid w:val="00DF67EA"/>
    <w:rsid w:val="00E1068D"/>
    <w:rsid w:val="00E315AE"/>
    <w:rsid w:val="00E330C1"/>
    <w:rsid w:val="00E345CA"/>
    <w:rsid w:val="00E422EF"/>
    <w:rsid w:val="00E44D01"/>
    <w:rsid w:val="00E50E05"/>
    <w:rsid w:val="00E54BF8"/>
    <w:rsid w:val="00E603C7"/>
    <w:rsid w:val="00E61FF1"/>
    <w:rsid w:val="00E670A9"/>
    <w:rsid w:val="00E7107D"/>
    <w:rsid w:val="00E71873"/>
    <w:rsid w:val="00E738B8"/>
    <w:rsid w:val="00E743B7"/>
    <w:rsid w:val="00E75D37"/>
    <w:rsid w:val="00E7754D"/>
    <w:rsid w:val="00E80E00"/>
    <w:rsid w:val="00E84CAE"/>
    <w:rsid w:val="00E916C3"/>
    <w:rsid w:val="00E93F66"/>
    <w:rsid w:val="00EA2902"/>
    <w:rsid w:val="00EC1D03"/>
    <w:rsid w:val="00EC6429"/>
    <w:rsid w:val="00ED23E2"/>
    <w:rsid w:val="00ED2628"/>
    <w:rsid w:val="00EE5FA0"/>
    <w:rsid w:val="00EF368D"/>
    <w:rsid w:val="00EF4A3E"/>
    <w:rsid w:val="00EF7E88"/>
    <w:rsid w:val="00F15AD9"/>
    <w:rsid w:val="00F15E2E"/>
    <w:rsid w:val="00F20A45"/>
    <w:rsid w:val="00F215D3"/>
    <w:rsid w:val="00F25FE2"/>
    <w:rsid w:val="00F2607B"/>
    <w:rsid w:val="00F41BCA"/>
    <w:rsid w:val="00F45023"/>
    <w:rsid w:val="00F55C0A"/>
    <w:rsid w:val="00F679A7"/>
    <w:rsid w:val="00F91E32"/>
    <w:rsid w:val="00F9244C"/>
    <w:rsid w:val="00F947ED"/>
    <w:rsid w:val="00FB4064"/>
    <w:rsid w:val="00FB515A"/>
    <w:rsid w:val="00FB68F7"/>
    <w:rsid w:val="00FC250E"/>
    <w:rsid w:val="00FC2C44"/>
    <w:rsid w:val="00FD24EF"/>
    <w:rsid w:val="00FE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68"/>
    <o:shapelayout v:ext="edit">
      <o:idmap v:ext="edit" data="1"/>
      <o:rules v:ext="edit">
        <o:r id="V:Rule22" type="connector" idref="#_x0000_s1046"/>
        <o:r id="V:Rule23" type="connector" idref="#_x0000_s1048"/>
        <o:r id="V:Rule24" type="connector" idref="#_x0000_s1047"/>
        <o:r id="V:Rule25" type="connector" idref="#_x0000_s1052"/>
        <o:r id="V:Rule26" type="connector" idref="#_x0000_s1063"/>
        <o:r id="V:Rule27" type="connector" idref="#_x0000_s1051"/>
        <o:r id="V:Rule28" type="connector" idref="#_x0000_s1064"/>
        <o:r id="V:Rule29" type="connector" idref="#_x0000_s1049"/>
        <o:r id="V:Rule30" type="connector" idref="#_x0000_s1050"/>
        <o:r id="V:Rule31" type="connector" idref="#_x0000_s1055"/>
        <o:r id="V:Rule32" type="connector" idref="#_x0000_s1066"/>
        <o:r id="V:Rule33" type="connector" idref="#_x0000_s1065"/>
        <o:r id="V:Rule34" type="connector" idref="#_x0000_s1056"/>
        <o:r id="V:Rule35" type="connector" idref="#_x0000_s1058"/>
        <o:r id="V:Rule36" type="connector" idref="#_x0000_s1057"/>
        <o:r id="V:Rule37" type="connector" idref="#_x0000_s1062"/>
        <o:r id="V:Rule38" type="connector" idref="#_x0000_s1053"/>
        <o:r id="V:Rule39" type="connector" idref="#_x0000_s1061"/>
        <o:r id="V:Rule40" type="connector" idref="#_x0000_s1054"/>
        <o:r id="V:Rule41" type="connector" idref="#_x0000_s1059"/>
        <o:r id="V:Rule42" type="connector" idref="#_x0000_s1060"/>
      </o:rules>
    </o:shapelayout>
  </w:shapeDefaults>
  <w:decimalSymbol w:val=","/>
  <w:listSeparator w:val=";"/>
  <w15:chartTrackingRefBased/>
  <w15:docId w15:val="{F29F36E1-47CB-4033-A714-895D623F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A6F60"/>
    <w:pPr>
      <w:keepNext/>
      <w:spacing w:after="120"/>
      <w:jc w:val="center"/>
      <w:outlineLvl w:val="0"/>
    </w:pPr>
    <w:rPr>
      <w:b/>
      <w:bCs/>
      <w:kern w:val="32"/>
      <w:sz w:val="32"/>
      <w:szCs w:val="32"/>
    </w:rPr>
  </w:style>
  <w:style w:type="paragraph" w:styleId="4">
    <w:name w:val="heading 4"/>
    <w:basedOn w:val="a"/>
    <w:next w:val="a"/>
    <w:qFormat/>
    <w:rsid w:val="001A6F60"/>
    <w:pPr>
      <w:keepNext/>
      <w:ind w:left="905"/>
      <w:outlineLvl w:val="3"/>
    </w:pPr>
    <w:rPr>
      <w:b/>
      <w:bCs/>
      <w:i/>
      <w:iCs/>
      <w:u w:val="single"/>
    </w:rPr>
  </w:style>
  <w:style w:type="paragraph" w:styleId="5">
    <w:name w:val="heading 5"/>
    <w:basedOn w:val="a"/>
    <w:next w:val="a"/>
    <w:qFormat/>
    <w:rsid w:val="001A6F60"/>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я"/>
    <w:basedOn w:val="a4"/>
    <w:rsid w:val="003C5793"/>
    <w:pPr>
      <w:widowControl w:val="0"/>
      <w:spacing w:after="0" w:line="322" w:lineRule="auto"/>
      <w:ind w:left="0" w:firstLine="544"/>
      <w:jc w:val="both"/>
    </w:pPr>
    <w:rPr>
      <w:szCs w:val="19"/>
    </w:rPr>
  </w:style>
  <w:style w:type="paragraph" w:styleId="a4">
    <w:name w:val="Body Text Indent"/>
    <w:basedOn w:val="a"/>
    <w:rsid w:val="003C5793"/>
    <w:pPr>
      <w:spacing w:after="120"/>
      <w:ind w:left="283"/>
    </w:pPr>
  </w:style>
  <w:style w:type="paragraph" w:styleId="2">
    <w:name w:val="Body Text 2"/>
    <w:basedOn w:val="a"/>
    <w:rsid w:val="003C5793"/>
    <w:pPr>
      <w:spacing w:after="120" w:line="480" w:lineRule="auto"/>
    </w:pPr>
  </w:style>
  <w:style w:type="table" w:styleId="a5">
    <w:name w:val="Table Grid"/>
    <w:basedOn w:val="a1"/>
    <w:rsid w:val="00264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913897"/>
    <w:pPr>
      <w:autoSpaceDE w:val="0"/>
      <w:autoSpaceDN w:val="0"/>
      <w:spacing w:line="360" w:lineRule="auto"/>
      <w:jc w:val="both"/>
    </w:pPr>
    <w:rPr>
      <w:b/>
      <w:bCs/>
      <w:sz w:val="28"/>
      <w:szCs w:val="28"/>
    </w:rPr>
  </w:style>
  <w:style w:type="paragraph" w:styleId="20">
    <w:name w:val="Body Text Indent 2"/>
    <w:basedOn w:val="a"/>
    <w:rsid w:val="005D5D82"/>
    <w:pPr>
      <w:spacing w:after="120" w:line="480" w:lineRule="auto"/>
      <w:ind w:left="283"/>
    </w:pPr>
  </w:style>
  <w:style w:type="paragraph" w:styleId="a6">
    <w:name w:val="Block Text"/>
    <w:basedOn w:val="a"/>
    <w:rsid w:val="005D5D82"/>
    <w:pPr>
      <w:ind w:left="-284" w:right="-1050"/>
      <w:jc w:val="both"/>
    </w:pPr>
    <w:rPr>
      <w:sz w:val="28"/>
      <w:szCs w:val="20"/>
    </w:rPr>
  </w:style>
  <w:style w:type="paragraph" w:styleId="a7">
    <w:name w:val="Body Text"/>
    <w:basedOn w:val="a"/>
    <w:rsid w:val="009D40D3"/>
    <w:pPr>
      <w:spacing w:after="120"/>
    </w:pPr>
  </w:style>
  <w:style w:type="paragraph" w:styleId="HTML">
    <w:name w:val="HTML Preformatted"/>
    <w:basedOn w:val="a"/>
    <w:rsid w:val="009D4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0">
    <w:name w:val="Body Text Indent 3"/>
    <w:basedOn w:val="a"/>
    <w:rsid w:val="00165E20"/>
    <w:pPr>
      <w:spacing w:after="120"/>
      <w:ind w:left="283"/>
    </w:pPr>
    <w:rPr>
      <w:sz w:val="16"/>
      <w:szCs w:val="16"/>
    </w:rPr>
  </w:style>
  <w:style w:type="paragraph" w:styleId="a8">
    <w:name w:val="Normal (Web)"/>
    <w:basedOn w:val="a"/>
    <w:rsid w:val="00AF612F"/>
    <w:pPr>
      <w:spacing w:before="100" w:beforeAutospacing="1" w:after="100" w:afterAutospacing="1"/>
    </w:pPr>
  </w:style>
  <w:style w:type="paragraph" w:styleId="a9">
    <w:name w:val="footer"/>
    <w:basedOn w:val="a"/>
    <w:rsid w:val="007277CE"/>
    <w:pPr>
      <w:tabs>
        <w:tab w:val="center" w:pos="4677"/>
        <w:tab w:val="right" w:pos="9355"/>
      </w:tabs>
    </w:pPr>
  </w:style>
  <w:style w:type="character" w:styleId="aa">
    <w:name w:val="page number"/>
    <w:basedOn w:val="a0"/>
    <w:rsid w:val="007277CE"/>
  </w:style>
  <w:style w:type="character" w:styleId="ab">
    <w:name w:val="Hyperlink"/>
    <w:basedOn w:val="a0"/>
    <w:rsid w:val="0064126E"/>
    <w:rPr>
      <w:color w:val="0000FF"/>
      <w:u w:val="single"/>
    </w:rPr>
  </w:style>
  <w:style w:type="character" w:styleId="ac">
    <w:name w:val="Strong"/>
    <w:basedOn w:val="a0"/>
    <w:uiPriority w:val="22"/>
    <w:qFormat/>
    <w:rsid w:val="0064126E"/>
    <w:rPr>
      <w:b/>
      <w:bCs/>
    </w:rPr>
  </w:style>
  <w:style w:type="paragraph" w:styleId="ad">
    <w:name w:val="footnote text"/>
    <w:basedOn w:val="a"/>
    <w:link w:val="ae"/>
    <w:rsid w:val="00B21F16"/>
    <w:rPr>
      <w:sz w:val="20"/>
      <w:szCs w:val="20"/>
    </w:rPr>
  </w:style>
  <w:style w:type="character" w:customStyle="1" w:styleId="ae">
    <w:name w:val="Текст сноски Знак"/>
    <w:basedOn w:val="a0"/>
    <w:link w:val="ad"/>
    <w:rsid w:val="00B21F16"/>
  </w:style>
  <w:style w:type="character" w:styleId="af">
    <w:name w:val="footnote reference"/>
    <w:basedOn w:val="a0"/>
    <w:rsid w:val="00B21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sianpost.ru/portal/ru/home/financial/credi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ussianpost.ru/portal/ru/home/financial/cybermoney_russi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stpk.ru/images/Pohtamti.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ussianpost.ru/portal/ru/home/financial/servicepayments" TargetMode="External"/><Relationship Id="rId4" Type="http://schemas.openxmlformats.org/officeDocument/2006/relationships/webSettings" Target="webSettings.xml"/><Relationship Id="rId9" Type="http://schemas.openxmlformats.org/officeDocument/2006/relationships/hyperlink" Target="http://www.russianpost.ru/portal/ru/home/financial/municipalpaymen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5558</Words>
  <Characters>31684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37168</CharactersWithSpaces>
  <SharedDoc>false</SharedDoc>
  <HLinks>
    <vt:vector size="30" baseType="variant">
      <vt:variant>
        <vt:i4>5832776</vt:i4>
      </vt:variant>
      <vt:variant>
        <vt:i4>12</vt:i4>
      </vt:variant>
      <vt:variant>
        <vt:i4>0</vt:i4>
      </vt:variant>
      <vt:variant>
        <vt:i4>5</vt:i4>
      </vt:variant>
      <vt:variant>
        <vt:lpwstr>http://www.postpk.ru/images/Pohtamti.doc</vt:lpwstr>
      </vt:variant>
      <vt:variant>
        <vt:lpwstr/>
      </vt:variant>
      <vt:variant>
        <vt:i4>3407921</vt:i4>
      </vt:variant>
      <vt:variant>
        <vt:i4>9</vt:i4>
      </vt:variant>
      <vt:variant>
        <vt:i4>0</vt:i4>
      </vt:variant>
      <vt:variant>
        <vt:i4>5</vt:i4>
      </vt:variant>
      <vt:variant>
        <vt:lpwstr>http://www.russianpost.ru/portal/ru/home/financial/servicepayments</vt:lpwstr>
      </vt:variant>
      <vt:variant>
        <vt:lpwstr/>
      </vt:variant>
      <vt:variant>
        <vt:i4>4522069</vt:i4>
      </vt:variant>
      <vt:variant>
        <vt:i4>6</vt:i4>
      </vt:variant>
      <vt:variant>
        <vt:i4>0</vt:i4>
      </vt:variant>
      <vt:variant>
        <vt:i4>5</vt:i4>
      </vt:variant>
      <vt:variant>
        <vt:lpwstr>http://www.russianpost.ru/portal/ru/home/financial/municipalpayments</vt:lpwstr>
      </vt:variant>
      <vt:variant>
        <vt:lpwstr/>
      </vt:variant>
      <vt:variant>
        <vt:i4>3407931</vt:i4>
      </vt:variant>
      <vt:variant>
        <vt:i4>3</vt:i4>
      </vt:variant>
      <vt:variant>
        <vt:i4>0</vt:i4>
      </vt:variant>
      <vt:variant>
        <vt:i4>5</vt:i4>
      </vt:variant>
      <vt:variant>
        <vt:lpwstr>http://www.russianpost.ru/portal/ru/home/financial/credits</vt:lpwstr>
      </vt:variant>
      <vt:variant>
        <vt:lpwstr/>
      </vt:variant>
      <vt:variant>
        <vt:i4>6881367</vt:i4>
      </vt:variant>
      <vt:variant>
        <vt:i4>0</vt:i4>
      </vt:variant>
      <vt:variant>
        <vt:i4>0</vt:i4>
      </vt:variant>
      <vt:variant>
        <vt:i4>5</vt:i4>
      </vt:variant>
      <vt:variant>
        <vt:lpwstr>http://www.russianpost.ru/portal/ru/home/financial/cybermoney_russia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2010-09-20T12:23:00Z</cp:lastPrinted>
  <dcterms:created xsi:type="dcterms:W3CDTF">2014-04-18T00:30:00Z</dcterms:created>
  <dcterms:modified xsi:type="dcterms:W3CDTF">2014-04-18T00:30:00Z</dcterms:modified>
</cp:coreProperties>
</file>