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2DF" w:rsidRDefault="009962DF">
      <w:pPr>
        <w:jc w:val="center"/>
        <w:rPr>
          <w:sz w:val="28"/>
          <w:szCs w:val="28"/>
          <w:lang w:val="en-US"/>
        </w:rPr>
      </w:pPr>
      <w:r w:rsidRPr="00173A10">
        <w:rPr>
          <w:sz w:val="28"/>
          <w:szCs w:val="28"/>
        </w:rPr>
        <w:t>МИНИСТЕРСТВО ОБРАЗОВАНИЯ РОССИЙСКОЙ ФЕДЕРАЦИИ</w:t>
      </w:r>
    </w:p>
    <w:p w:rsidR="00F803B4" w:rsidRDefault="00F803B4">
      <w:pPr>
        <w:jc w:val="center"/>
        <w:rPr>
          <w:sz w:val="28"/>
          <w:szCs w:val="28"/>
          <w:lang w:val="en-US"/>
        </w:rPr>
      </w:pPr>
      <w:r>
        <w:rPr>
          <w:sz w:val="28"/>
          <w:szCs w:val="28"/>
          <w:lang w:val="en-US"/>
        </w:rPr>
        <w:t>ФЕДЕРАЛЬНОЕ АГЕНСТВО ПО ОБРАЗОВАНИЮ</w:t>
      </w:r>
    </w:p>
    <w:p w:rsidR="00F803B4" w:rsidRPr="00F803B4" w:rsidRDefault="00F803B4">
      <w:pPr>
        <w:jc w:val="center"/>
        <w:rPr>
          <w:sz w:val="28"/>
          <w:szCs w:val="28"/>
        </w:rPr>
      </w:pPr>
    </w:p>
    <w:p w:rsidR="009962DF" w:rsidRPr="00173A10" w:rsidRDefault="009962DF">
      <w:pPr>
        <w:jc w:val="center"/>
        <w:rPr>
          <w:sz w:val="28"/>
          <w:szCs w:val="28"/>
        </w:rPr>
      </w:pPr>
      <w:r w:rsidRPr="00173A10">
        <w:rPr>
          <w:sz w:val="28"/>
          <w:szCs w:val="28"/>
        </w:rPr>
        <w:t>ИРКУТСКИЙ ГОСУДАРСТВЕННЫЙ ТЕХНИЧЕСКИЙ УНИВЕРСИТЕТ</w:t>
      </w: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28"/>
          <w:szCs w:val="28"/>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Default="009962DF">
      <w:pPr>
        <w:jc w:val="center"/>
        <w:rPr>
          <w:rFonts w:ascii="Bookman Old Style" w:hAnsi="Bookman Old Style"/>
          <w:b/>
          <w:sz w:val="40"/>
          <w:szCs w:val="40"/>
        </w:rPr>
      </w:pPr>
      <w:r>
        <w:rPr>
          <w:rFonts w:ascii="Bookman Old Style" w:hAnsi="Bookman Old Style"/>
          <w:b/>
          <w:sz w:val="40"/>
          <w:szCs w:val="40"/>
        </w:rPr>
        <w:t>ОСНОВАНИЯ И ФУНДАМЕНТЫ</w:t>
      </w:r>
    </w:p>
    <w:p w:rsidR="009962DF" w:rsidRPr="00173A10" w:rsidRDefault="009962DF">
      <w:pPr>
        <w:jc w:val="center"/>
        <w:rPr>
          <w:sz w:val="28"/>
          <w:szCs w:val="28"/>
        </w:rPr>
      </w:pPr>
    </w:p>
    <w:p w:rsidR="009962DF" w:rsidRPr="00173A10" w:rsidRDefault="009962DF">
      <w:pPr>
        <w:jc w:val="center"/>
        <w:rPr>
          <w:sz w:val="28"/>
          <w:szCs w:val="28"/>
        </w:rPr>
      </w:pPr>
    </w:p>
    <w:p w:rsidR="009962DF" w:rsidRPr="00483C6E" w:rsidRDefault="009962DF">
      <w:pPr>
        <w:jc w:val="center"/>
        <w:rPr>
          <w:sz w:val="40"/>
          <w:szCs w:val="40"/>
          <w:lang w:val="en-US"/>
        </w:rPr>
      </w:pPr>
      <w:r w:rsidRPr="00173A10">
        <w:rPr>
          <w:sz w:val="40"/>
          <w:szCs w:val="40"/>
        </w:rPr>
        <w:t>Методиче</w:t>
      </w:r>
      <w:r>
        <w:rPr>
          <w:sz w:val="40"/>
          <w:szCs w:val="40"/>
        </w:rPr>
        <w:t>ские указания по проектированию</w:t>
      </w:r>
    </w:p>
    <w:p w:rsidR="009962DF" w:rsidRPr="00173A10" w:rsidRDefault="009962DF">
      <w:pPr>
        <w:jc w:val="center"/>
        <w:rPr>
          <w:sz w:val="40"/>
          <w:szCs w:val="40"/>
        </w:rPr>
      </w:pPr>
      <w:r w:rsidRPr="00173A10">
        <w:rPr>
          <w:sz w:val="40"/>
          <w:szCs w:val="40"/>
        </w:rPr>
        <w:t>фундаментов мостовых опор и береговых устоев</w:t>
      </w: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sz w:val="40"/>
          <w:szCs w:val="40"/>
        </w:rPr>
      </w:pPr>
    </w:p>
    <w:p w:rsidR="009962DF" w:rsidRPr="00173A10" w:rsidRDefault="009962DF">
      <w:pPr>
        <w:jc w:val="center"/>
        <w:rPr>
          <w:caps/>
          <w:sz w:val="22"/>
          <w:szCs w:val="22"/>
        </w:rPr>
      </w:pPr>
      <w:r w:rsidRPr="00173A10">
        <w:rPr>
          <w:caps/>
          <w:sz w:val="22"/>
          <w:szCs w:val="22"/>
        </w:rPr>
        <w:t>Издательство</w:t>
      </w:r>
    </w:p>
    <w:p w:rsidR="009962DF" w:rsidRPr="00173A10" w:rsidRDefault="009962DF">
      <w:pPr>
        <w:jc w:val="center"/>
        <w:rPr>
          <w:caps/>
          <w:sz w:val="22"/>
          <w:szCs w:val="22"/>
        </w:rPr>
      </w:pPr>
    </w:p>
    <w:p w:rsidR="009962DF" w:rsidRPr="00173A10" w:rsidRDefault="009962DF">
      <w:pPr>
        <w:jc w:val="center"/>
        <w:rPr>
          <w:caps/>
          <w:sz w:val="22"/>
          <w:szCs w:val="22"/>
        </w:rPr>
      </w:pPr>
      <w:r w:rsidRPr="00173A10">
        <w:rPr>
          <w:caps/>
          <w:sz w:val="22"/>
          <w:szCs w:val="22"/>
        </w:rPr>
        <w:t>Иркутского Государственного Технического Университета</w:t>
      </w:r>
    </w:p>
    <w:p w:rsidR="009962DF" w:rsidRPr="00173A10" w:rsidRDefault="009962DF">
      <w:pPr>
        <w:jc w:val="center"/>
        <w:rPr>
          <w:sz w:val="28"/>
          <w:szCs w:val="28"/>
        </w:rPr>
      </w:pPr>
    </w:p>
    <w:p w:rsidR="009962DF" w:rsidRPr="00173A10" w:rsidRDefault="00F803B4">
      <w:pPr>
        <w:jc w:val="center"/>
        <w:rPr>
          <w:sz w:val="28"/>
          <w:szCs w:val="28"/>
        </w:rPr>
      </w:pPr>
      <w:r>
        <w:rPr>
          <w:sz w:val="28"/>
          <w:szCs w:val="28"/>
        </w:rPr>
        <w:t>2006</w:t>
      </w:r>
    </w:p>
    <w:p w:rsidR="009962DF" w:rsidRPr="00173A10" w:rsidRDefault="009962DF" w:rsidP="00F14279">
      <w:pPr>
        <w:ind w:firstLine="284"/>
        <w:jc w:val="both"/>
        <w:rPr>
          <w:sz w:val="28"/>
          <w:szCs w:val="28"/>
        </w:rPr>
      </w:pPr>
      <w:r w:rsidRPr="00F803B4">
        <w:rPr>
          <w:b/>
          <w:sz w:val="28"/>
          <w:szCs w:val="28"/>
        </w:rPr>
        <w:lastRenderedPageBreak/>
        <w:t>Основания и фундаменты</w:t>
      </w:r>
      <w:r w:rsidRPr="00173A10">
        <w:rPr>
          <w:sz w:val="28"/>
          <w:szCs w:val="28"/>
        </w:rPr>
        <w:t>. Метод</w:t>
      </w:r>
      <w:r w:rsidR="00F803B4">
        <w:rPr>
          <w:sz w:val="28"/>
          <w:szCs w:val="28"/>
        </w:rPr>
        <w:t>.</w:t>
      </w:r>
      <w:r w:rsidRPr="00173A10">
        <w:rPr>
          <w:sz w:val="28"/>
          <w:szCs w:val="28"/>
        </w:rPr>
        <w:t xml:space="preserve"> указания</w:t>
      </w:r>
      <w:r w:rsidR="00F803B4">
        <w:rPr>
          <w:sz w:val="28"/>
          <w:szCs w:val="28"/>
        </w:rPr>
        <w:t>.</w:t>
      </w:r>
      <w:r w:rsidRPr="00173A10">
        <w:rPr>
          <w:sz w:val="28"/>
          <w:szCs w:val="28"/>
        </w:rPr>
        <w:t xml:space="preserve"> Составил Арефьев </w:t>
      </w:r>
      <w:r w:rsidR="00F803B4" w:rsidRPr="00173A10">
        <w:rPr>
          <w:sz w:val="28"/>
          <w:szCs w:val="28"/>
        </w:rPr>
        <w:t xml:space="preserve">М.Ф. </w:t>
      </w:r>
      <w:r w:rsidRPr="00173A10">
        <w:rPr>
          <w:sz w:val="28"/>
          <w:szCs w:val="28"/>
        </w:rPr>
        <w:t>– Иркутск: ИрГТУ, 200</w:t>
      </w:r>
      <w:r w:rsidR="00F803B4">
        <w:rPr>
          <w:sz w:val="28"/>
          <w:szCs w:val="28"/>
        </w:rPr>
        <w:t>6</w:t>
      </w:r>
      <w:r w:rsidRPr="00173A10">
        <w:rPr>
          <w:sz w:val="28"/>
          <w:szCs w:val="28"/>
        </w:rPr>
        <w:t>. - 2</w:t>
      </w:r>
      <w:r w:rsidRPr="00F803B4">
        <w:rPr>
          <w:sz w:val="28"/>
          <w:szCs w:val="28"/>
        </w:rPr>
        <w:t>9</w:t>
      </w:r>
      <w:r w:rsidRPr="00173A10">
        <w:rPr>
          <w:sz w:val="28"/>
          <w:szCs w:val="28"/>
        </w:rPr>
        <w:t>с.</w:t>
      </w:r>
    </w:p>
    <w:p w:rsidR="009962DF" w:rsidRPr="00173A10" w:rsidRDefault="009962DF" w:rsidP="00F14279">
      <w:pPr>
        <w:ind w:firstLine="284"/>
        <w:jc w:val="both"/>
        <w:rPr>
          <w:sz w:val="28"/>
          <w:szCs w:val="28"/>
        </w:rPr>
      </w:pPr>
      <w:r w:rsidRPr="00173A10">
        <w:rPr>
          <w:sz w:val="28"/>
          <w:szCs w:val="28"/>
        </w:rPr>
        <w:t>Изложены основные положения проектирования фундаментов мелкого заложения и свайных под мостовые опоры и береговые устои, а также методы расчета деформаций оснований.</w:t>
      </w:r>
    </w:p>
    <w:p w:rsidR="009962DF" w:rsidRPr="00173A10" w:rsidRDefault="009962DF" w:rsidP="00F14279">
      <w:pPr>
        <w:ind w:firstLine="284"/>
        <w:jc w:val="both"/>
        <w:rPr>
          <w:sz w:val="28"/>
          <w:szCs w:val="28"/>
        </w:rPr>
      </w:pPr>
      <w:r w:rsidRPr="00173A10">
        <w:rPr>
          <w:sz w:val="28"/>
          <w:szCs w:val="28"/>
        </w:rPr>
        <w:t>Могут быть использованы студентами заочно</w:t>
      </w:r>
      <w:r w:rsidR="00F803B4">
        <w:rPr>
          <w:sz w:val="28"/>
          <w:szCs w:val="28"/>
        </w:rPr>
        <w:t>й</w:t>
      </w:r>
      <w:r w:rsidRPr="00173A10">
        <w:rPr>
          <w:sz w:val="28"/>
          <w:szCs w:val="28"/>
        </w:rPr>
        <w:t xml:space="preserve"> и очно</w:t>
      </w:r>
      <w:r w:rsidR="00F803B4">
        <w:rPr>
          <w:sz w:val="28"/>
          <w:szCs w:val="28"/>
        </w:rPr>
        <w:t>й</w:t>
      </w:r>
      <w:r w:rsidRPr="00173A10">
        <w:rPr>
          <w:sz w:val="28"/>
          <w:szCs w:val="28"/>
        </w:rPr>
        <w:t xml:space="preserve"> </w:t>
      </w:r>
      <w:r w:rsidR="00F803B4">
        <w:rPr>
          <w:sz w:val="28"/>
          <w:szCs w:val="28"/>
        </w:rPr>
        <w:t xml:space="preserve">форм </w:t>
      </w:r>
      <w:r w:rsidRPr="00173A10">
        <w:rPr>
          <w:sz w:val="28"/>
          <w:szCs w:val="28"/>
        </w:rPr>
        <w:t>обучения специальности 2910</w:t>
      </w:r>
      <w:r>
        <w:rPr>
          <w:sz w:val="28"/>
          <w:szCs w:val="28"/>
        </w:rPr>
        <w:t>00</w:t>
      </w:r>
      <w:r w:rsidRPr="00173A10">
        <w:rPr>
          <w:sz w:val="28"/>
          <w:szCs w:val="28"/>
        </w:rPr>
        <w:t xml:space="preserve"> «Автомобильные дороги</w:t>
      </w:r>
      <w:r>
        <w:rPr>
          <w:sz w:val="28"/>
          <w:szCs w:val="28"/>
        </w:rPr>
        <w:t xml:space="preserve"> и аэродромы</w:t>
      </w:r>
      <w:r w:rsidRPr="00173A10">
        <w:rPr>
          <w:sz w:val="28"/>
          <w:szCs w:val="28"/>
        </w:rPr>
        <w:t>» при курсовом и дипломном проектировании.</w:t>
      </w:r>
    </w:p>
    <w:p w:rsidR="009962DF" w:rsidRDefault="009962DF" w:rsidP="00F14279">
      <w:pPr>
        <w:ind w:firstLine="284"/>
        <w:jc w:val="both"/>
        <w:rPr>
          <w:sz w:val="28"/>
          <w:szCs w:val="28"/>
        </w:rPr>
      </w:pPr>
      <w:r w:rsidRPr="00173A10">
        <w:rPr>
          <w:sz w:val="28"/>
          <w:szCs w:val="28"/>
        </w:rPr>
        <w:t xml:space="preserve">Библиогр. </w:t>
      </w:r>
      <w:r>
        <w:rPr>
          <w:sz w:val="28"/>
          <w:szCs w:val="28"/>
        </w:rPr>
        <w:t>8 назв. Ил.</w:t>
      </w:r>
      <w:r w:rsidR="00F803B4">
        <w:rPr>
          <w:sz w:val="28"/>
          <w:szCs w:val="28"/>
        </w:rPr>
        <w:t xml:space="preserve"> </w:t>
      </w:r>
      <w:r>
        <w:rPr>
          <w:sz w:val="28"/>
          <w:szCs w:val="28"/>
        </w:rPr>
        <w:t>6. Табл.</w:t>
      </w:r>
      <w:r w:rsidR="00F803B4">
        <w:rPr>
          <w:sz w:val="28"/>
          <w:szCs w:val="28"/>
        </w:rPr>
        <w:t xml:space="preserve"> </w:t>
      </w:r>
      <w:r>
        <w:rPr>
          <w:sz w:val="28"/>
          <w:szCs w:val="28"/>
        </w:rPr>
        <w:t>1.</w:t>
      </w:r>
    </w:p>
    <w:p w:rsidR="009962DF" w:rsidRPr="00173A10" w:rsidRDefault="009962DF" w:rsidP="00F14279">
      <w:pPr>
        <w:ind w:firstLine="284"/>
        <w:jc w:val="both"/>
        <w:rPr>
          <w:sz w:val="28"/>
          <w:szCs w:val="28"/>
        </w:rPr>
      </w:pPr>
    </w:p>
    <w:p w:rsidR="009962DF" w:rsidRPr="00173A10" w:rsidRDefault="009962DF" w:rsidP="00F14279">
      <w:pPr>
        <w:ind w:firstLine="284"/>
        <w:jc w:val="both"/>
        <w:rPr>
          <w:sz w:val="28"/>
          <w:szCs w:val="28"/>
        </w:rPr>
      </w:pPr>
    </w:p>
    <w:p w:rsidR="009962DF" w:rsidRPr="00173A10" w:rsidRDefault="009962DF" w:rsidP="00F14279">
      <w:pPr>
        <w:ind w:firstLine="284"/>
        <w:jc w:val="both"/>
        <w:rPr>
          <w:sz w:val="28"/>
          <w:szCs w:val="28"/>
        </w:rPr>
      </w:pPr>
      <w:r w:rsidRPr="00F803B4">
        <w:rPr>
          <w:b/>
          <w:sz w:val="28"/>
          <w:szCs w:val="28"/>
        </w:rPr>
        <w:t>Рецензент:</w:t>
      </w:r>
      <w:r w:rsidRPr="00173A10">
        <w:rPr>
          <w:sz w:val="28"/>
          <w:szCs w:val="28"/>
        </w:rPr>
        <w:t xml:space="preserve"> доцент кафедры строительного производства ИрГТУ, к</w:t>
      </w:r>
      <w:r w:rsidR="00F803B4">
        <w:rPr>
          <w:sz w:val="28"/>
          <w:szCs w:val="28"/>
        </w:rPr>
        <w:t>анд</w:t>
      </w:r>
      <w:r w:rsidRPr="00173A10">
        <w:rPr>
          <w:sz w:val="28"/>
          <w:szCs w:val="28"/>
        </w:rPr>
        <w:t>.</w:t>
      </w:r>
      <w:r w:rsidR="00F803B4">
        <w:rPr>
          <w:sz w:val="28"/>
          <w:szCs w:val="28"/>
        </w:rPr>
        <w:t xml:space="preserve"> </w:t>
      </w:r>
      <w:r w:rsidRPr="00173A10">
        <w:rPr>
          <w:sz w:val="28"/>
          <w:szCs w:val="28"/>
        </w:rPr>
        <w:t>т</w:t>
      </w:r>
      <w:r w:rsidR="00F803B4">
        <w:rPr>
          <w:sz w:val="28"/>
          <w:szCs w:val="28"/>
        </w:rPr>
        <w:t>ехн</w:t>
      </w:r>
      <w:r w:rsidRPr="00173A10">
        <w:rPr>
          <w:sz w:val="28"/>
          <w:szCs w:val="28"/>
        </w:rPr>
        <w:t>.</w:t>
      </w:r>
      <w:r w:rsidR="00F803B4">
        <w:rPr>
          <w:sz w:val="28"/>
          <w:szCs w:val="28"/>
        </w:rPr>
        <w:t xml:space="preserve"> </w:t>
      </w:r>
      <w:r w:rsidRPr="00173A10">
        <w:rPr>
          <w:sz w:val="28"/>
          <w:szCs w:val="28"/>
        </w:rPr>
        <w:t>н</w:t>
      </w:r>
      <w:r w:rsidR="00F803B4">
        <w:rPr>
          <w:sz w:val="28"/>
          <w:szCs w:val="28"/>
        </w:rPr>
        <w:t>аук</w:t>
      </w:r>
      <w:r w:rsidRPr="00173A10">
        <w:rPr>
          <w:sz w:val="28"/>
          <w:szCs w:val="28"/>
        </w:rPr>
        <w:t xml:space="preserve">. </w:t>
      </w:r>
      <w:r w:rsidR="00F803B4" w:rsidRPr="00173A10">
        <w:rPr>
          <w:sz w:val="28"/>
          <w:szCs w:val="28"/>
        </w:rPr>
        <w:t>П.А.</w:t>
      </w:r>
      <w:r w:rsidR="00F803B4">
        <w:rPr>
          <w:sz w:val="28"/>
          <w:szCs w:val="28"/>
        </w:rPr>
        <w:t xml:space="preserve"> </w:t>
      </w:r>
      <w:r w:rsidRPr="00173A10">
        <w:rPr>
          <w:sz w:val="28"/>
          <w:szCs w:val="28"/>
        </w:rPr>
        <w:t>Шустов</w:t>
      </w:r>
      <w:r w:rsidR="00F803B4">
        <w:rPr>
          <w:sz w:val="28"/>
          <w:szCs w:val="28"/>
        </w:rPr>
        <w:t>.</w:t>
      </w:r>
      <w:r w:rsidRPr="00173A10">
        <w:rPr>
          <w:sz w:val="28"/>
          <w:szCs w:val="28"/>
        </w:rPr>
        <w:t xml:space="preserve"> </w:t>
      </w:r>
    </w:p>
    <w:p w:rsidR="009962DF" w:rsidRPr="00173A10" w:rsidRDefault="00F803B4">
      <w:pPr>
        <w:pageBreakBefore/>
        <w:jc w:val="center"/>
        <w:rPr>
          <w:sz w:val="28"/>
          <w:szCs w:val="28"/>
        </w:rPr>
      </w:pPr>
      <w:r>
        <w:rPr>
          <w:sz w:val="28"/>
          <w:szCs w:val="28"/>
        </w:rPr>
        <w:lastRenderedPageBreak/>
        <w:t>Оглавление</w:t>
      </w:r>
    </w:p>
    <w:p w:rsidR="009962DF" w:rsidRPr="00173A10" w:rsidRDefault="009962DF">
      <w:pPr>
        <w:jc w:val="center"/>
        <w:rPr>
          <w:sz w:val="28"/>
          <w:szCs w:val="28"/>
        </w:rPr>
      </w:pPr>
    </w:p>
    <w:tbl>
      <w:tblPr>
        <w:tblStyle w:val="a4"/>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8460"/>
        <w:gridCol w:w="720"/>
      </w:tblGrid>
      <w:tr w:rsidR="009962DF" w:rsidRPr="00173A10">
        <w:trPr>
          <w:trHeight w:val="567"/>
        </w:trPr>
        <w:tc>
          <w:tcPr>
            <w:tcW w:w="540" w:type="dxa"/>
            <w:vAlign w:val="center"/>
          </w:tcPr>
          <w:p w:rsidR="009962DF" w:rsidRPr="00173A10" w:rsidRDefault="009962DF">
            <w:pPr>
              <w:jc w:val="right"/>
              <w:rPr>
                <w:b/>
                <w:sz w:val="28"/>
                <w:szCs w:val="28"/>
              </w:rPr>
            </w:pPr>
            <w:r w:rsidRPr="00173A10">
              <w:rPr>
                <w:b/>
                <w:sz w:val="28"/>
                <w:szCs w:val="28"/>
              </w:rPr>
              <w:t>1.</w:t>
            </w:r>
          </w:p>
        </w:tc>
        <w:tc>
          <w:tcPr>
            <w:tcW w:w="8460" w:type="dxa"/>
            <w:vAlign w:val="center"/>
          </w:tcPr>
          <w:p w:rsidR="009962DF" w:rsidRPr="00173A10" w:rsidRDefault="009962DF">
            <w:pPr>
              <w:rPr>
                <w:sz w:val="28"/>
                <w:szCs w:val="28"/>
              </w:rPr>
            </w:pPr>
            <w:r w:rsidRPr="00173A10">
              <w:rPr>
                <w:sz w:val="28"/>
                <w:szCs w:val="28"/>
              </w:rPr>
              <w:t>Объем и содержание курсовой работы</w:t>
            </w:r>
          </w:p>
        </w:tc>
        <w:tc>
          <w:tcPr>
            <w:tcW w:w="720" w:type="dxa"/>
            <w:vAlign w:val="center"/>
          </w:tcPr>
          <w:p w:rsidR="009962DF" w:rsidRPr="00173A10" w:rsidRDefault="009962DF">
            <w:pPr>
              <w:jc w:val="center"/>
              <w:rPr>
                <w:sz w:val="28"/>
                <w:szCs w:val="28"/>
              </w:rPr>
            </w:pPr>
            <w:r w:rsidRPr="00173A10">
              <w:rPr>
                <w:sz w:val="28"/>
                <w:szCs w:val="28"/>
              </w:rPr>
              <w:t>4</w:t>
            </w:r>
          </w:p>
        </w:tc>
      </w:tr>
      <w:tr w:rsidR="009962DF" w:rsidRPr="00173A10">
        <w:trPr>
          <w:trHeight w:val="567"/>
        </w:trPr>
        <w:tc>
          <w:tcPr>
            <w:tcW w:w="540" w:type="dxa"/>
            <w:vAlign w:val="center"/>
          </w:tcPr>
          <w:p w:rsidR="009962DF" w:rsidRPr="00173A10" w:rsidRDefault="009962DF">
            <w:pPr>
              <w:jc w:val="right"/>
              <w:rPr>
                <w:b/>
                <w:sz w:val="28"/>
                <w:szCs w:val="28"/>
              </w:rPr>
            </w:pPr>
            <w:r w:rsidRPr="00173A10">
              <w:rPr>
                <w:b/>
                <w:sz w:val="28"/>
                <w:szCs w:val="28"/>
              </w:rPr>
              <w:t>2.</w:t>
            </w:r>
          </w:p>
        </w:tc>
        <w:tc>
          <w:tcPr>
            <w:tcW w:w="8460" w:type="dxa"/>
            <w:vAlign w:val="center"/>
          </w:tcPr>
          <w:p w:rsidR="009962DF" w:rsidRPr="00173A10" w:rsidRDefault="009962DF">
            <w:pPr>
              <w:rPr>
                <w:sz w:val="28"/>
                <w:szCs w:val="28"/>
              </w:rPr>
            </w:pPr>
            <w:r w:rsidRPr="00173A10">
              <w:rPr>
                <w:sz w:val="28"/>
                <w:szCs w:val="28"/>
              </w:rPr>
              <w:t>Определение действующих нагрузок</w:t>
            </w:r>
          </w:p>
        </w:tc>
        <w:tc>
          <w:tcPr>
            <w:tcW w:w="720" w:type="dxa"/>
            <w:vAlign w:val="center"/>
          </w:tcPr>
          <w:p w:rsidR="009962DF" w:rsidRPr="005744C8" w:rsidRDefault="005744C8">
            <w:pPr>
              <w:jc w:val="center"/>
              <w:rPr>
                <w:sz w:val="28"/>
                <w:szCs w:val="28"/>
                <w:lang w:val="en-US"/>
              </w:rPr>
            </w:pPr>
            <w:r>
              <w:rPr>
                <w:sz w:val="28"/>
                <w:szCs w:val="28"/>
                <w:lang w:val="en-US"/>
              </w:rPr>
              <w:t>4</w:t>
            </w:r>
          </w:p>
        </w:tc>
      </w:tr>
      <w:tr w:rsidR="009962DF" w:rsidRPr="00173A10">
        <w:trPr>
          <w:trHeight w:val="567"/>
        </w:trPr>
        <w:tc>
          <w:tcPr>
            <w:tcW w:w="540" w:type="dxa"/>
            <w:vAlign w:val="center"/>
          </w:tcPr>
          <w:p w:rsidR="009962DF" w:rsidRPr="00173A10" w:rsidRDefault="009962DF">
            <w:pPr>
              <w:jc w:val="right"/>
              <w:rPr>
                <w:b/>
                <w:sz w:val="28"/>
                <w:szCs w:val="28"/>
              </w:rPr>
            </w:pPr>
            <w:r w:rsidRPr="00173A10">
              <w:rPr>
                <w:b/>
                <w:sz w:val="28"/>
                <w:szCs w:val="28"/>
              </w:rPr>
              <w:t>3.</w:t>
            </w:r>
          </w:p>
        </w:tc>
        <w:tc>
          <w:tcPr>
            <w:tcW w:w="8460" w:type="dxa"/>
            <w:vAlign w:val="center"/>
          </w:tcPr>
          <w:p w:rsidR="009962DF" w:rsidRPr="00173A10" w:rsidRDefault="009962DF">
            <w:pPr>
              <w:rPr>
                <w:sz w:val="28"/>
                <w:szCs w:val="28"/>
              </w:rPr>
            </w:pPr>
            <w:r w:rsidRPr="00173A10">
              <w:rPr>
                <w:sz w:val="28"/>
                <w:szCs w:val="28"/>
              </w:rPr>
              <w:t>Оценка инженерно-геологических условий</w:t>
            </w:r>
          </w:p>
        </w:tc>
        <w:tc>
          <w:tcPr>
            <w:tcW w:w="720" w:type="dxa"/>
            <w:vAlign w:val="center"/>
          </w:tcPr>
          <w:p w:rsidR="009962DF" w:rsidRPr="005744C8" w:rsidRDefault="005744C8">
            <w:pPr>
              <w:jc w:val="center"/>
              <w:rPr>
                <w:sz w:val="28"/>
                <w:szCs w:val="28"/>
                <w:lang w:val="en-US"/>
              </w:rPr>
            </w:pPr>
            <w:r>
              <w:rPr>
                <w:sz w:val="28"/>
                <w:szCs w:val="28"/>
                <w:lang w:val="en-US"/>
              </w:rPr>
              <w:t>5</w:t>
            </w:r>
          </w:p>
        </w:tc>
      </w:tr>
      <w:tr w:rsidR="009962DF" w:rsidRPr="00173A10">
        <w:trPr>
          <w:trHeight w:val="567"/>
        </w:trPr>
        <w:tc>
          <w:tcPr>
            <w:tcW w:w="540" w:type="dxa"/>
            <w:vAlign w:val="center"/>
          </w:tcPr>
          <w:p w:rsidR="009962DF" w:rsidRPr="00173A10" w:rsidRDefault="009962DF">
            <w:pPr>
              <w:jc w:val="right"/>
              <w:rPr>
                <w:b/>
                <w:sz w:val="28"/>
                <w:szCs w:val="28"/>
              </w:rPr>
            </w:pPr>
            <w:r w:rsidRPr="00173A10">
              <w:rPr>
                <w:b/>
                <w:sz w:val="28"/>
                <w:szCs w:val="28"/>
              </w:rPr>
              <w:t>4.</w:t>
            </w:r>
          </w:p>
        </w:tc>
        <w:tc>
          <w:tcPr>
            <w:tcW w:w="8460" w:type="dxa"/>
            <w:vAlign w:val="center"/>
          </w:tcPr>
          <w:p w:rsidR="009962DF" w:rsidRPr="00173A10" w:rsidRDefault="009962DF">
            <w:pPr>
              <w:rPr>
                <w:sz w:val="28"/>
                <w:szCs w:val="28"/>
              </w:rPr>
            </w:pPr>
            <w:r w:rsidRPr="00173A10">
              <w:rPr>
                <w:sz w:val="28"/>
                <w:szCs w:val="28"/>
              </w:rPr>
              <w:t>Разработка вариантов фундаментов</w:t>
            </w:r>
          </w:p>
        </w:tc>
        <w:tc>
          <w:tcPr>
            <w:tcW w:w="720" w:type="dxa"/>
            <w:vAlign w:val="center"/>
          </w:tcPr>
          <w:p w:rsidR="009962DF" w:rsidRPr="005744C8" w:rsidRDefault="005744C8">
            <w:pPr>
              <w:jc w:val="center"/>
              <w:rPr>
                <w:sz w:val="28"/>
                <w:szCs w:val="28"/>
                <w:lang w:val="en-US"/>
              </w:rPr>
            </w:pPr>
            <w:r>
              <w:rPr>
                <w:sz w:val="28"/>
                <w:szCs w:val="28"/>
                <w:lang w:val="en-US"/>
              </w:rPr>
              <w:t>6</w:t>
            </w:r>
          </w:p>
        </w:tc>
      </w:tr>
      <w:tr w:rsidR="009962DF" w:rsidRPr="00173A10">
        <w:tc>
          <w:tcPr>
            <w:tcW w:w="540" w:type="dxa"/>
            <w:vAlign w:val="center"/>
          </w:tcPr>
          <w:p w:rsidR="009962DF" w:rsidRPr="00173A10" w:rsidRDefault="009962DF">
            <w:pPr>
              <w:jc w:val="right"/>
              <w:rPr>
                <w:b/>
                <w:sz w:val="28"/>
                <w:szCs w:val="28"/>
              </w:rPr>
            </w:pPr>
          </w:p>
        </w:tc>
        <w:tc>
          <w:tcPr>
            <w:tcW w:w="8460" w:type="dxa"/>
            <w:vAlign w:val="center"/>
          </w:tcPr>
          <w:p w:rsidR="00F803B4" w:rsidRDefault="009962DF">
            <w:pPr>
              <w:ind w:left="432" w:hanging="432"/>
              <w:rPr>
                <w:sz w:val="28"/>
                <w:szCs w:val="28"/>
              </w:rPr>
            </w:pPr>
            <w:r w:rsidRPr="00173A10">
              <w:rPr>
                <w:sz w:val="28"/>
                <w:szCs w:val="28"/>
              </w:rPr>
              <w:t xml:space="preserve">4.1. Расчет фундамента мелкого заложения </w:t>
            </w:r>
          </w:p>
          <w:p w:rsidR="009962DF" w:rsidRPr="00173A10" w:rsidRDefault="009962DF">
            <w:pPr>
              <w:ind w:left="432" w:hanging="432"/>
              <w:rPr>
                <w:sz w:val="28"/>
                <w:szCs w:val="28"/>
              </w:rPr>
            </w:pPr>
            <w:r w:rsidRPr="00173A10">
              <w:rPr>
                <w:sz w:val="28"/>
                <w:szCs w:val="28"/>
              </w:rPr>
              <w:t>на естественном основании</w:t>
            </w:r>
          </w:p>
        </w:tc>
        <w:tc>
          <w:tcPr>
            <w:tcW w:w="720" w:type="dxa"/>
            <w:vAlign w:val="center"/>
          </w:tcPr>
          <w:p w:rsidR="009962DF" w:rsidRPr="005744C8" w:rsidRDefault="005744C8">
            <w:pPr>
              <w:jc w:val="center"/>
              <w:rPr>
                <w:sz w:val="28"/>
                <w:szCs w:val="28"/>
                <w:lang w:val="en-US"/>
              </w:rPr>
            </w:pPr>
            <w:r>
              <w:rPr>
                <w:sz w:val="28"/>
                <w:szCs w:val="28"/>
                <w:lang w:val="en-US"/>
              </w:rPr>
              <w:t>6</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4.1.1. Выбор глубины заложения фундамента</w:t>
            </w:r>
          </w:p>
        </w:tc>
        <w:tc>
          <w:tcPr>
            <w:tcW w:w="720" w:type="dxa"/>
            <w:vAlign w:val="center"/>
          </w:tcPr>
          <w:p w:rsidR="009962DF" w:rsidRPr="005744C8" w:rsidRDefault="005744C8">
            <w:pPr>
              <w:jc w:val="center"/>
              <w:rPr>
                <w:sz w:val="28"/>
                <w:szCs w:val="28"/>
                <w:lang w:val="en-US"/>
              </w:rPr>
            </w:pPr>
            <w:r>
              <w:rPr>
                <w:sz w:val="28"/>
                <w:szCs w:val="28"/>
                <w:lang w:val="en-US"/>
              </w:rPr>
              <w:t>6</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4.1.2. Выбор отметки обреза фундамента</w:t>
            </w:r>
          </w:p>
        </w:tc>
        <w:tc>
          <w:tcPr>
            <w:tcW w:w="720" w:type="dxa"/>
            <w:vAlign w:val="center"/>
          </w:tcPr>
          <w:p w:rsidR="009962DF" w:rsidRPr="005744C8" w:rsidRDefault="005744C8">
            <w:pPr>
              <w:jc w:val="center"/>
              <w:rPr>
                <w:sz w:val="28"/>
                <w:szCs w:val="28"/>
                <w:lang w:val="en-US"/>
              </w:rPr>
            </w:pPr>
            <w:r>
              <w:rPr>
                <w:sz w:val="28"/>
                <w:szCs w:val="28"/>
                <w:lang w:val="en-US"/>
              </w:rPr>
              <w:t>7</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4.1.3. Определение размеров фундамента</w:t>
            </w:r>
          </w:p>
        </w:tc>
        <w:tc>
          <w:tcPr>
            <w:tcW w:w="720" w:type="dxa"/>
            <w:vAlign w:val="center"/>
          </w:tcPr>
          <w:p w:rsidR="009962DF" w:rsidRPr="005744C8" w:rsidRDefault="005744C8">
            <w:pPr>
              <w:jc w:val="center"/>
              <w:rPr>
                <w:sz w:val="28"/>
                <w:szCs w:val="28"/>
                <w:lang w:val="en-US"/>
              </w:rPr>
            </w:pPr>
            <w:r>
              <w:rPr>
                <w:sz w:val="28"/>
                <w:szCs w:val="28"/>
                <w:lang w:val="en-US"/>
              </w:rPr>
              <w:t>8</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4.1.4. Расчет осадки фундамента</w:t>
            </w:r>
          </w:p>
        </w:tc>
        <w:tc>
          <w:tcPr>
            <w:tcW w:w="720" w:type="dxa"/>
            <w:vAlign w:val="center"/>
          </w:tcPr>
          <w:p w:rsidR="009962DF" w:rsidRPr="005744C8" w:rsidRDefault="009962DF">
            <w:pPr>
              <w:jc w:val="center"/>
              <w:rPr>
                <w:sz w:val="28"/>
                <w:szCs w:val="28"/>
                <w:lang w:val="en-US"/>
              </w:rPr>
            </w:pPr>
            <w:r w:rsidRPr="00173A10">
              <w:rPr>
                <w:sz w:val="28"/>
                <w:szCs w:val="28"/>
              </w:rPr>
              <w:t>1</w:t>
            </w:r>
            <w:r w:rsidR="005744C8">
              <w:rPr>
                <w:sz w:val="28"/>
                <w:szCs w:val="28"/>
                <w:lang w:val="en-US"/>
              </w:rPr>
              <w:t>1</w:t>
            </w:r>
          </w:p>
        </w:tc>
      </w:tr>
      <w:tr w:rsidR="009962DF" w:rsidRPr="00173A10">
        <w:tc>
          <w:tcPr>
            <w:tcW w:w="540" w:type="dxa"/>
            <w:vAlign w:val="center"/>
          </w:tcPr>
          <w:p w:rsidR="009962DF" w:rsidRPr="00173A10" w:rsidRDefault="009962DF">
            <w:pPr>
              <w:jc w:val="right"/>
              <w:rPr>
                <w:b/>
                <w:sz w:val="28"/>
                <w:szCs w:val="28"/>
              </w:rPr>
            </w:pPr>
          </w:p>
        </w:tc>
        <w:tc>
          <w:tcPr>
            <w:tcW w:w="8460" w:type="dxa"/>
            <w:vAlign w:val="center"/>
          </w:tcPr>
          <w:p w:rsidR="00F803B4" w:rsidRDefault="009962DF">
            <w:pPr>
              <w:ind w:left="972" w:hanging="540"/>
              <w:rPr>
                <w:i/>
                <w:sz w:val="28"/>
                <w:szCs w:val="28"/>
              </w:rPr>
            </w:pPr>
            <w:r w:rsidRPr="00173A10">
              <w:rPr>
                <w:i/>
                <w:sz w:val="28"/>
                <w:szCs w:val="28"/>
              </w:rPr>
              <w:t xml:space="preserve">4.1.5. Определение размеров подошвы фундамента </w:t>
            </w:r>
          </w:p>
          <w:p w:rsidR="009962DF" w:rsidRPr="00173A10" w:rsidRDefault="009962DF">
            <w:pPr>
              <w:ind w:left="972" w:hanging="540"/>
              <w:rPr>
                <w:i/>
                <w:sz w:val="28"/>
                <w:szCs w:val="28"/>
              </w:rPr>
            </w:pPr>
            <w:r w:rsidRPr="00173A10">
              <w:rPr>
                <w:i/>
                <w:sz w:val="28"/>
                <w:szCs w:val="28"/>
              </w:rPr>
              <w:t>при наличии подстилающего слоя слабого грунта</w:t>
            </w:r>
          </w:p>
        </w:tc>
        <w:tc>
          <w:tcPr>
            <w:tcW w:w="720" w:type="dxa"/>
            <w:vAlign w:val="center"/>
          </w:tcPr>
          <w:p w:rsidR="009962DF" w:rsidRPr="005744C8" w:rsidRDefault="009962DF">
            <w:pPr>
              <w:jc w:val="center"/>
              <w:rPr>
                <w:sz w:val="28"/>
                <w:szCs w:val="28"/>
                <w:lang w:val="en-US"/>
              </w:rPr>
            </w:pPr>
            <w:r w:rsidRPr="00173A10">
              <w:rPr>
                <w:sz w:val="28"/>
                <w:szCs w:val="28"/>
              </w:rPr>
              <w:t>1</w:t>
            </w:r>
            <w:r w:rsidR="005744C8">
              <w:rPr>
                <w:sz w:val="28"/>
                <w:szCs w:val="28"/>
                <w:lang w:val="en-US"/>
              </w:rPr>
              <w:t>3</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rPr>
                <w:sz w:val="28"/>
                <w:szCs w:val="28"/>
              </w:rPr>
            </w:pPr>
            <w:r w:rsidRPr="00173A10">
              <w:rPr>
                <w:sz w:val="28"/>
                <w:szCs w:val="28"/>
              </w:rPr>
              <w:t>4.2. Расчет свайного фундамента</w:t>
            </w:r>
          </w:p>
        </w:tc>
        <w:tc>
          <w:tcPr>
            <w:tcW w:w="720" w:type="dxa"/>
            <w:vAlign w:val="center"/>
          </w:tcPr>
          <w:p w:rsidR="009962DF" w:rsidRDefault="005744C8">
            <w:pPr>
              <w:jc w:val="center"/>
              <w:rPr>
                <w:sz w:val="28"/>
                <w:szCs w:val="28"/>
                <w:lang w:val="en-US"/>
              </w:rPr>
            </w:pPr>
            <w:r>
              <w:rPr>
                <w:sz w:val="28"/>
                <w:szCs w:val="28"/>
                <w:lang w:val="en-US"/>
              </w:rPr>
              <w:t>14</w:t>
            </w:r>
          </w:p>
        </w:tc>
      </w:tr>
      <w:tr w:rsidR="009962DF" w:rsidRPr="00173A10">
        <w:tc>
          <w:tcPr>
            <w:tcW w:w="540" w:type="dxa"/>
            <w:vAlign w:val="center"/>
          </w:tcPr>
          <w:p w:rsidR="009962DF" w:rsidRPr="00173A10" w:rsidRDefault="009962DF">
            <w:pPr>
              <w:jc w:val="right"/>
              <w:rPr>
                <w:b/>
                <w:sz w:val="28"/>
                <w:szCs w:val="28"/>
              </w:rPr>
            </w:pPr>
          </w:p>
        </w:tc>
        <w:tc>
          <w:tcPr>
            <w:tcW w:w="8460" w:type="dxa"/>
            <w:vAlign w:val="center"/>
          </w:tcPr>
          <w:p w:rsidR="00F803B4" w:rsidRDefault="009962DF">
            <w:pPr>
              <w:ind w:left="972" w:hanging="540"/>
              <w:rPr>
                <w:i/>
                <w:sz w:val="28"/>
                <w:szCs w:val="28"/>
              </w:rPr>
            </w:pPr>
            <w:r w:rsidRPr="00173A10">
              <w:rPr>
                <w:i/>
                <w:sz w:val="28"/>
                <w:szCs w:val="28"/>
              </w:rPr>
              <w:t>4.2.1. Выбор способа производства</w:t>
            </w:r>
          </w:p>
          <w:p w:rsidR="009962DF" w:rsidRPr="00173A10" w:rsidRDefault="009962DF">
            <w:pPr>
              <w:ind w:left="972" w:hanging="540"/>
              <w:rPr>
                <w:i/>
                <w:sz w:val="28"/>
                <w:szCs w:val="28"/>
              </w:rPr>
            </w:pPr>
            <w:r w:rsidRPr="00173A10">
              <w:rPr>
                <w:i/>
                <w:sz w:val="28"/>
                <w:szCs w:val="28"/>
              </w:rPr>
              <w:t xml:space="preserve"> по сооружению ростверка, назначение его размеров</w:t>
            </w:r>
          </w:p>
        </w:tc>
        <w:tc>
          <w:tcPr>
            <w:tcW w:w="720" w:type="dxa"/>
            <w:vAlign w:val="center"/>
          </w:tcPr>
          <w:p w:rsidR="009962DF" w:rsidRPr="005744C8" w:rsidRDefault="009962DF">
            <w:pPr>
              <w:jc w:val="center"/>
              <w:rPr>
                <w:sz w:val="28"/>
                <w:szCs w:val="28"/>
                <w:lang w:val="en-US"/>
              </w:rPr>
            </w:pPr>
            <w:r w:rsidRPr="00173A10">
              <w:rPr>
                <w:sz w:val="28"/>
                <w:szCs w:val="28"/>
              </w:rPr>
              <w:t>1</w:t>
            </w:r>
            <w:r w:rsidR="005744C8">
              <w:rPr>
                <w:sz w:val="28"/>
                <w:szCs w:val="28"/>
                <w:lang w:val="en-US"/>
              </w:rPr>
              <w:t>5</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4.2.2. Выбор типа, длины и сечения сваи</w:t>
            </w:r>
          </w:p>
        </w:tc>
        <w:tc>
          <w:tcPr>
            <w:tcW w:w="720" w:type="dxa"/>
            <w:vAlign w:val="center"/>
          </w:tcPr>
          <w:p w:rsidR="009962DF" w:rsidRPr="005744C8" w:rsidRDefault="005744C8">
            <w:pPr>
              <w:jc w:val="center"/>
              <w:rPr>
                <w:sz w:val="28"/>
                <w:szCs w:val="28"/>
                <w:lang w:val="en-US"/>
              </w:rPr>
            </w:pPr>
            <w:r>
              <w:rPr>
                <w:sz w:val="28"/>
                <w:szCs w:val="28"/>
                <w:lang w:val="en-US"/>
              </w:rPr>
              <w:t>15</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4.2.3. Определение несущей способности свай</w:t>
            </w:r>
          </w:p>
        </w:tc>
        <w:tc>
          <w:tcPr>
            <w:tcW w:w="720" w:type="dxa"/>
            <w:vAlign w:val="center"/>
          </w:tcPr>
          <w:p w:rsidR="009962DF" w:rsidRDefault="005744C8">
            <w:pPr>
              <w:jc w:val="center"/>
              <w:rPr>
                <w:sz w:val="28"/>
                <w:szCs w:val="28"/>
                <w:lang w:val="en-US"/>
              </w:rPr>
            </w:pPr>
            <w:r>
              <w:rPr>
                <w:sz w:val="28"/>
                <w:szCs w:val="28"/>
                <w:lang w:val="en-US"/>
              </w:rPr>
              <w:t>16</w:t>
            </w:r>
          </w:p>
        </w:tc>
      </w:tr>
      <w:tr w:rsidR="009962DF" w:rsidRPr="00173A10">
        <w:tc>
          <w:tcPr>
            <w:tcW w:w="540" w:type="dxa"/>
            <w:vAlign w:val="center"/>
          </w:tcPr>
          <w:p w:rsidR="009962DF" w:rsidRPr="00173A10" w:rsidRDefault="009962DF">
            <w:pPr>
              <w:jc w:val="right"/>
              <w:rPr>
                <w:b/>
                <w:sz w:val="28"/>
                <w:szCs w:val="28"/>
              </w:rPr>
            </w:pPr>
          </w:p>
        </w:tc>
        <w:tc>
          <w:tcPr>
            <w:tcW w:w="8460" w:type="dxa"/>
            <w:vAlign w:val="center"/>
          </w:tcPr>
          <w:p w:rsidR="00F803B4" w:rsidRDefault="009962DF">
            <w:pPr>
              <w:ind w:left="972" w:hanging="540"/>
              <w:rPr>
                <w:i/>
                <w:sz w:val="28"/>
                <w:szCs w:val="28"/>
              </w:rPr>
            </w:pPr>
            <w:r w:rsidRPr="00173A10">
              <w:rPr>
                <w:i/>
                <w:sz w:val="28"/>
                <w:szCs w:val="28"/>
              </w:rPr>
              <w:t>4.2.4. Определение требуемого количества свай</w:t>
            </w:r>
          </w:p>
          <w:p w:rsidR="009962DF" w:rsidRPr="00173A10" w:rsidRDefault="009962DF">
            <w:pPr>
              <w:ind w:left="972" w:hanging="540"/>
              <w:rPr>
                <w:i/>
                <w:sz w:val="28"/>
                <w:szCs w:val="28"/>
              </w:rPr>
            </w:pPr>
            <w:r w:rsidRPr="00173A10">
              <w:rPr>
                <w:i/>
                <w:sz w:val="28"/>
                <w:szCs w:val="28"/>
              </w:rPr>
              <w:t xml:space="preserve"> и размещение их в ростверке</w:t>
            </w:r>
          </w:p>
        </w:tc>
        <w:tc>
          <w:tcPr>
            <w:tcW w:w="720" w:type="dxa"/>
            <w:vAlign w:val="center"/>
          </w:tcPr>
          <w:p w:rsidR="009962DF" w:rsidRDefault="005744C8">
            <w:pPr>
              <w:jc w:val="center"/>
              <w:rPr>
                <w:sz w:val="28"/>
                <w:szCs w:val="28"/>
                <w:lang w:val="en-US"/>
              </w:rPr>
            </w:pPr>
            <w:r>
              <w:rPr>
                <w:sz w:val="28"/>
                <w:szCs w:val="28"/>
                <w:lang w:val="en-US"/>
              </w:rPr>
              <w:t>18</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4.2.5. Проверка усилий в сваях ростверка</w:t>
            </w:r>
          </w:p>
        </w:tc>
        <w:tc>
          <w:tcPr>
            <w:tcW w:w="720" w:type="dxa"/>
            <w:vAlign w:val="center"/>
          </w:tcPr>
          <w:p w:rsidR="009962DF" w:rsidRDefault="005744C8">
            <w:pPr>
              <w:jc w:val="center"/>
              <w:rPr>
                <w:sz w:val="28"/>
                <w:szCs w:val="28"/>
                <w:lang w:val="en-US"/>
              </w:rPr>
            </w:pPr>
            <w:r>
              <w:rPr>
                <w:sz w:val="28"/>
                <w:szCs w:val="28"/>
                <w:lang w:val="en-US"/>
              </w:rPr>
              <w:t>19</w:t>
            </w:r>
          </w:p>
        </w:tc>
      </w:tr>
      <w:tr w:rsidR="009962DF" w:rsidRPr="00173A10">
        <w:trPr>
          <w:trHeight w:val="567"/>
        </w:trPr>
        <w:tc>
          <w:tcPr>
            <w:tcW w:w="540" w:type="dxa"/>
            <w:vAlign w:val="center"/>
          </w:tcPr>
          <w:p w:rsidR="009962DF" w:rsidRPr="00173A10" w:rsidRDefault="009962DF">
            <w:pPr>
              <w:jc w:val="right"/>
              <w:rPr>
                <w:b/>
                <w:sz w:val="28"/>
                <w:szCs w:val="28"/>
              </w:rPr>
            </w:pPr>
          </w:p>
        </w:tc>
        <w:tc>
          <w:tcPr>
            <w:tcW w:w="8460" w:type="dxa"/>
            <w:vAlign w:val="center"/>
          </w:tcPr>
          <w:p w:rsidR="009962DF" w:rsidRPr="00173A10" w:rsidRDefault="009962DF">
            <w:pPr>
              <w:ind w:left="972" w:hanging="540"/>
              <w:rPr>
                <w:i/>
                <w:sz w:val="28"/>
                <w:szCs w:val="28"/>
              </w:rPr>
            </w:pPr>
            <w:r w:rsidRPr="00173A10">
              <w:rPr>
                <w:i/>
                <w:sz w:val="28"/>
                <w:szCs w:val="28"/>
              </w:rPr>
              <w:t>4.2.6. Расчет осадки свайного фундамента</w:t>
            </w:r>
          </w:p>
        </w:tc>
        <w:tc>
          <w:tcPr>
            <w:tcW w:w="720" w:type="dxa"/>
            <w:vAlign w:val="center"/>
          </w:tcPr>
          <w:p w:rsidR="009962DF" w:rsidRDefault="005744C8">
            <w:pPr>
              <w:jc w:val="center"/>
              <w:rPr>
                <w:sz w:val="28"/>
                <w:szCs w:val="28"/>
                <w:lang w:val="en-US"/>
              </w:rPr>
            </w:pPr>
            <w:r>
              <w:rPr>
                <w:sz w:val="28"/>
                <w:szCs w:val="28"/>
                <w:lang w:val="en-US"/>
              </w:rPr>
              <w:t>20</w:t>
            </w:r>
          </w:p>
        </w:tc>
      </w:tr>
      <w:tr w:rsidR="009962DF" w:rsidRPr="00173A10">
        <w:tc>
          <w:tcPr>
            <w:tcW w:w="540" w:type="dxa"/>
            <w:vAlign w:val="center"/>
          </w:tcPr>
          <w:p w:rsidR="009962DF" w:rsidRPr="00173A10" w:rsidRDefault="009962DF">
            <w:pPr>
              <w:jc w:val="right"/>
              <w:rPr>
                <w:b/>
                <w:sz w:val="28"/>
                <w:szCs w:val="28"/>
              </w:rPr>
            </w:pPr>
            <w:r w:rsidRPr="00173A10">
              <w:rPr>
                <w:b/>
                <w:sz w:val="28"/>
                <w:szCs w:val="28"/>
              </w:rPr>
              <w:t xml:space="preserve"> </w:t>
            </w:r>
          </w:p>
        </w:tc>
        <w:tc>
          <w:tcPr>
            <w:tcW w:w="8460" w:type="dxa"/>
            <w:vAlign w:val="center"/>
          </w:tcPr>
          <w:p w:rsidR="009962DF" w:rsidRPr="00173A10" w:rsidRDefault="009962DF">
            <w:pPr>
              <w:rPr>
                <w:sz w:val="28"/>
                <w:szCs w:val="28"/>
              </w:rPr>
            </w:pPr>
            <w:r w:rsidRPr="00173A10">
              <w:rPr>
                <w:sz w:val="28"/>
                <w:szCs w:val="28"/>
              </w:rPr>
              <w:t>Приложение 1. Укрупненные единичные расценки на земляные работы, устройство фундаментов и искусственных оснований (значения относительные)</w:t>
            </w:r>
          </w:p>
        </w:tc>
        <w:tc>
          <w:tcPr>
            <w:tcW w:w="720" w:type="dxa"/>
            <w:vAlign w:val="center"/>
          </w:tcPr>
          <w:p w:rsidR="009962DF" w:rsidRDefault="005744C8">
            <w:pPr>
              <w:jc w:val="center"/>
              <w:rPr>
                <w:sz w:val="28"/>
                <w:szCs w:val="28"/>
                <w:lang w:val="en-US"/>
              </w:rPr>
            </w:pPr>
            <w:r>
              <w:rPr>
                <w:sz w:val="28"/>
                <w:szCs w:val="28"/>
                <w:lang w:val="en-US"/>
              </w:rPr>
              <w:t>23</w:t>
            </w:r>
          </w:p>
        </w:tc>
      </w:tr>
      <w:tr w:rsidR="009962DF" w:rsidRPr="00173A10">
        <w:trPr>
          <w:trHeight w:val="567"/>
        </w:trPr>
        <w:tc>
          <w:tcPr>
            <w:tcW w:w="540" w:type="dxa"/>
            <w:vAlign w:val="center"/>
          </w:tcPr>
          <w:p w:rsidR="009962DF" w:rsidRDefault="009962DF">
            <w:pPr>
              <w:jc w:val="right"/>
              <w:rPr>
                <w:b/>
                <w:sz w:val="28"/>
                <w:szCs w:val="28"/>
                <w:lang w:val="en-US"/>
              </w:rPr>
            </w:pPr>
          </w:p>
        </w:tc>
        <w:tc>
          <w:tcPr>
            <w:tcW w:w="8460" w:type="dxa"/>
            <w:vAlign w:val="center"/>
          </w:tcPr>
          <w:p w:rsidR="009962DF" w:rsidRPr="00173A10" w:rsidRDefault="009962DF">
            <w:pPr>
              <w:rPr>
                <w:sz w:val="28"/>
                <w:szCs w:val="28"/>
              </w:rPr>
            </w:pPr>
            <w:r w:rsidRPr="00173A10">
              <w:rPr>
                <w:sz w:val="28"/>
                <w:szCs w:val="28"/>
              </w:rPr>
              <w:t>Список литературы</w:t>
            </w:r>
          </w:p>
        </w:tc>
        <w:tc>
          <w:tcPr>
            <w:tcW w:w="720" w:type="dxa"/>
            <w:vAlign w:val="center"/>
          </w:tcPr>
          <w:p w:rsidR="009962DF" w:rsidRDefault="005744C8">
            <w:pPr>
              <w:jc w:val="center"/>
              <w:rPr>
                <w:sz w:val="28"/>
                <w:szCs w:val="28"/>
                <w:lang w:val="en-US"/>
              </w:rPr>
            </w:pPr>
            <w:r>
              <w:rPr>
                <w:sz w:val="28"/>
                <w:szCs w:val="28"/>
                <w:lang w:val="en-US"/>
              </w:rPr>
              <w:t>24</w:t>
            </w:r>
          </w:p>
        </w:tc>
      </w:tr>
    </w:tbl>
    <w:p w:rsidR="009962DF" w:rsidRPr="00173A10" w:rsidRDefault="009962DF">
      <w:pPr>
        <w:pageBreakBefore/>
        <w:jc w:val="center"/>
        <w:rPr>
          <w:b/>
          <w:sz w:val="28"/>
          <w:szCs w:val="28"/>
        </w:rPr>
      </w:pPr>
      <w:r w:rsidRPr="00173A10">
        <w:rPr>
          <w:b/>
          <w:sz w:val="28"/>
          <w:szCs w:val="28"/>
        </w:rPr>
        <w:lastRenderedPageBreak/>
        <w:t>1. Объем и содержание курсовой работы</w:t>
      </w:r>
    </w:p>
    <w:p w:rsidR="009962DF" w:rsidRPr="00F14279" w:rsidRDefault="009962DF">
      <w:pPr>
        <w:ind w:firstLine="720"/>
        <w:jc w:val="both"/>
        <w:rPr>
          <w:b/>
          <w:sz w:val="16"/>
          <w:szCs w:val="16"/>
        </w:rPr>
      </w:pPr>
    </w:p>
    <w:p w:rsidR="009962DF" w:rsidRPr="00173A10" w:rsidRDefault="009962DF" w:rsidP="0054537C">
      <w:pPr>
        <w:ind w:firstLine="284"/>
        <w:jc w:val="both"/>
        <w:rPr>
          <w:sz w:val="28"/>
          <w:szCs w:val="28"/>
        </w:rPr>
      </w:pPr>
      <w:r w:rsidRPr="00173A10">
        <w:rPr>
          <w:sz w:val="28"/>
          <w:szCs w:val="28"/>
        </w:rPr>
        <w:t>Курсовое проектирование должно способствовать закреплению, углублению и обобщению знаний, полученных студентами за время обучения, и применению этих знаний к комплексному решению конкретной инженерной задачи. Во время курсового проектирования студент должен научиться пользоваться справочной литературой, ГОСТ, СНиП, едиными нормами и расценками, таблицами, типовыми проектами и др.</w:t>
      </w:r>
    </w:p>
    <w:p w:rsidR="009962DF" w:rsidRPr="00173A10" w:rsidRDefault="009962DF" w:rsidP="0054537C">
      <w:pPr>
        <w:ind w:firstLine="284"/>
        <w:jc w:val="both"/>
        <w:rPr>
          <w:sz w:val="28"/>
          <w:szCs w:val="28"/>
        </w:rPr>
      </w:pPr>
      <w:r w:rsidRPr="00173A10">
        <w:rPr>
          <w:sz w:val="28"/>
          <w:szCs w:val="28"/>
        </w:rPr>
        <w:t>Задание на курсовую работу выдается студенту на кафедре и содержит: геодезический профиль русла реки по оси мостового перехода, геологический разрез в месте возведения опоры; таблицу определения физико-механических свойств грунтов; чертеж опоры моста со схемой действующих на нее нагрузок с указанием расчетных проектов и габаритов моста.</w:t>
      </w:r>
    </w:p>
    <w:p w:rsidR="009962DF" w:rsidRPr="00173A10" w:rsidRDefault="009962DF" w:rsidP="0054537C">
      <w:pPr>
        <w:ind w:firstLine="284"/>
        <w:jc w:val="both"/>
        <w:rPr>
          <w:spacing w:val="-4"/>
          <w:sz w:val="28"/>
          <w:szCs w:val="28"/>
        </w:rPr>
      </w:pPr>
      <w:r w:rsidRPr="00173A10">
        <w:rPr>
          <w:spacing w:val="-4"/>
          <w:sz w:val="28"/>
          <w:szCs w:val="28"/>
        </w:rPr>
        <w:t>Курсовая работа разрабатывается в виде проекта фундамента опоры или берегового устоя мостового перехода и должна состоять из расчетно-пояснительной записки на 15-20 страницах и вкл</w:t>
      </w:r>
      <w:r w:rsidR="00F803B4">
        <w:rPr>
          <w:spacing w:val="-4"/>
          <w:sz w:val="28"/>
          <w:szCs w:val="28"/>
        </w:rPr>
        <w:t>оженн</w:t>
      </w:r>
      <w:r w:rsidRPr="00173A10">
        <w:rPr>
          <w:spacing w:val="-4"/>
          <w:sz w:val="28"/>
          <w:szCs w:val="28"/>
        </w:rPr>
        <w:t>ых в записку чертежей.</w:t>
      </w:r>
    </w:p>
    <w:p w:rsidR="009962DF" w:rsidRPr="00173A10" w:rsidRDefault="009962DF" w:rsidP="0054537C">
      <w:pPr>
        <w:ind w:firstLine="284"/>
        <w:jc w:val="both"/>
        <w:rPr>
          <w:spacing w:val="-4"/>
          <w:sz w:val="28"/>
          <w:szCs w:val="28"/>
        </w:rPr>
      </w:pPr>
      <w:r w:rsidRPr="00173A10">
        <w:rPr>
          <w:spacing w:val="-4"/>
          <w:sz w:val="28"/>
          <w:szCs w:val="28"/>
        </w:rPr>
        <w:t>В пояснительной записке даются обоснование принятых решений и расчеты в соответствии с заданием. При выполнении курсовой работы необходимо:</w:t>
      </w:r>
    </w:p>
    <w:p w:rsidR="009962DF" w:rsidRPr="00173A10" w:rsidRDefault="009962DF" w:rsidP="0054537C">
      <w:pPr>
        <w:ind w:firstLine="284"/>
        <w:jc w:val="both"/>
        <w:rPr>
          <w:sz w:val="28"/>
          <w:szCs w:val="28"/>
        </w:rPr>
      </w:pPr>
      <w:r w:rsidRPr="00173A10">
        <w:rPr>
          <w:sz w:val="28"/>
          <w:szCs w:val="28"/>
        </w:rPr>
        <w:t xml:space="preserve">1. Охарактеризовать сооружение (мостовой переход) в целом и опору, береговой устой, фундаменты, под которые проектируются. При этом определяются расчетные нагрузки для расчета по </w:t>
      </w:r>
      <w:r w:rsidRPr="00173A10">
        <w:rPr>
          <w:sz w:val="28"/>
          <w:szCs w:val="28"/>
          <w:lang w:val="en-US"/>
        </w:rPr>
        <w:t>I</w:t>
      </w:r>
      <w:r w:rsidRPr="00173A10">
        <w:rPr>
          <w:sz w:val="28"/>
          <w:szCs w:val="28"/>
        </w:rPr>
        <w:t xml:space="preserve">-му и </w:t>
      </w:r>
      <w:r w:rsidRPr="00173A10">
        <w:rPr>
          <w:sz w:val="28"/>
          <w:szCs w:val="28"/>
          <w:lang w:val="en-US"/>
        </w:rPr>
        <w:t>II</w:t>
      </w:r>
      <w:r w:rsidRPr="00173A10">
        <w:rPr>
          <w:sz w:val="28"/>
          <w:szCs w:val="28"/>
        </w:rPr>
        <w:t>-му предельным состояниям;</w:t>
      </w:r>
    </w:p>
    <w:p w:rsidR="009962DF" w:rsidRPr="00173A10" w:rsidRDefault="009962DF" w:rsidP="0054537C">
      <w:pPr>
        <w:ind w:firstLine="284"/>
        <w:jc w:val="both"/>
        <w:rPr>
          <w:sz w:val="28"/>
          <w:szCs w:val="28"/>
        </w:rPr>
      </w:pPr>
      <w:r w:rsidRPr="00173A10">
        <w:rPr>
          <w:sz w:val="28"/>
          <w:szCs w:val="28"/>
        </w:rPr>
        <w:t>2. Оценить инженерно-геологические условия и свойства грунтов, рассчитать сопротивление грунтов основания;</w:t>
      </w:r>
    </w:p>
    <w:p w:rsidR="009962DF" w:rsidRPr="00173A10" w:rsidRDefault="009962DF" w:rsidP="0054537C">
      <w:pPr>
        <w:ind w:firstLine="284"/>
        <w:jc w:val="both"/>
        <w:rPr>
          <w:sz w:val="28"/>
          <w:szCs w:val="28"/>
        </w:rPr>
      </w:pPr>
      <w:r w:rsidRPr="00173A10">
        <w:rPr>
          <w:sz w:val="28"/>
          <w:szCs w:val="28"/>
        </w:rPr>
        <w:t>3. Рассчитать варианты массивного фундамента на естественном основании, устраиваемого за шпунтовым ограждением и вариант фундамента на сваях с низким ростверком;</w:t>
      </w:r>
    </w:p>
    <w:p w:rsidR="009962DF" w:rsidRPr="00173A10" w:rsidRDefault="009962DF" w:rsidP="0054537C">
      <w:pPr>
        <w:ind w:firstLine="284"/>
        <w:jc w:val="both"/>
        <w:rPr>
          <w:sz w:val="28"/>
          <w:szCs w:val="28"/>
        </w:rPr>
      </w:pPr>
      <w:r w:rsidRPr="00173A10">
        <w:rPr>
          <w:sz w:val="28"/>
          <w:szCs w:val="28"/>
        </w:rPr>
        <w:t>4. Произвести ориентировочное технико-экономическое сравнение вариантов и принять экономичный для проектирования;</w:t>
      </w:r>
    </w:p>
    <w:p w:rsidR="009962DF" w:rsidRPr="00173A10" w:rsidRDefault="009962DF" w:rsidP="0054537C">
      <w:pPr>
        <w:ind w:firstLine="284"/>
        <w:jc w:val="both"/>
        <w:rPr>
          <w:sz w:val="28"/>
          <w:szCs w:val="28"/>
        </w:rPr>
      </w:pPr>
      <w:r w:rsidRPr="00173A10">
        <w:rPr>
          <w:sz w:val="28"/>
          <w:szCs w:val="28"/>
        </w:rPr>
        <w:t>5. Наметить схему производства работ для принятого варианта, сделать выводы с обоснованием его преимуществ и указанием его особенностей.</w:t>
      </w:r>
    </w:p>
    <w:p w:rsidR="009962DF" w:rsidRPr="00F14279" w:rsidRDefault="009962DF" w:rsidP="0054537C">
      <w:pPr>
        <w:ind w:firstLine="284"/>
        <w:jc w:val="both"/>
        <w:rPr>
          <w:spacing w:val="-4"/>
          <w:sz w:val="28"/>
          <w:szCs w:val="28"/>
        </w:rPr>
      </w:pPr>
      <w:r w:rsidRPr="00F14279">
        <w:rPr>
          <w:spacing w:val="-4"/>
          <w:sz w:val="28"/>
          <w:szCs w:val="28"/>
        </w:rPr>
        <w:t xml:space="preserve">Графическая часть может выполняться на миллиметровой бумаге и должна содержать: опору моста (береговой устой) с принятым вариантом фундамента с указанием основных размеров конструкций (масштаб 1:100, 1:200); конструктивные чертежи в двух-трех проекциях выбранного варианта фундамента (масштаб </w:t>
      </w:r>
      <w:smartTag w:uri="urn:schemas-microsoft-com:office:smarttags" w:element="time">
        <w:smartTagPr>
          <w:attr w:name="Hour" w:val="1"/>
          <w:attr w:name="Minute" w:val="50"/>
        </w:smartTagPr>
        <w:r w:rsidRPr="00F14279">
          <w:rPr>
            <w:spacing w:val="-4"/>
            <w:sz w:val="28"/>
            <w:szCs w:val="28"/>
          </w:rPr>
          <w:t>1:50,</w:t>
        </w:r>
      </w:smartTag>
      <w:r w:rsidRPr="00F14279">
        <w:rPr>
          <w:spacing w:val="-4"/>
          <w:sz w:val="28"/>
          <w:szCs w:val="28"/>
        </w:rPr>
        <w:t xml:space="preserve"> 1:100); схему организации работ по возведению фундамента опоры.</w:t>
      </w:r>
    </w:p>
    <w:p w:rsidR="009962DF" w:rsidRPr="00173A10" w:rsidRDefault="009962DF" w:rsidP="0054537C">
      <w:pPr>
        <w:ind w:firstLine="284"/>
        <w:jc w:val="both"/>
        <w:rPr>
          <w:sz w:val="28"/>
          <w:szCs w:val="28"/>
        </w:rPr>
      </w:pPr>
      <w:r w:rsidRPr="00173A10">
        <w:rPr>
          <w:sz w:val="28"/>
          <w:szCs w:val="28"/>
        </w:rPr>
        <w:t>Чертеж выполняется в соответствии с общими требованиями к техническому черчению.</w:t>
      </w:r>
    </w:p>
    <w:p w:rsidR="009962DF" w:rsidRPr="00F14279" w:rsidRDefault="009962DF">
      <w:pPr>
        <w:ind w:firstLine="720"/>
        <w:jc w:val="both"/>
        <w:rPr>
          <w:sz w:val="16"/>
          <w:szCs w:val="16"/>
        </w:rPr>
      </w:pPr>
    </w:p>
    <w:p w:rsidR="009962DF" w:rsidRPr="00173A10" w:rsidRDefault="009962DF">
      <w:pPr>
        <w:jc w:val="center"/>
        <w:rPr>
          <w:b/>
          <w:sz w:val="28"/>
          <w:szCs w:val="28"/>
        </w:rPr>
      </w:pPr>
      <w:r w:rsidRPr="00173A10">
        <w:rPr>
          <w:b/>
          <w:sz w:val="28"/>
          <w:szCs w:val="28"/>
        </w:rPr>
        <w:t>2. Определение действующих нагрузок</w:t>
      </w:r>
    </w:p>
    <w:p w:rsidR="009962DF" w:rsidRPr="00F14279" w:rsidRDefault="009962DF">
      <w:pPr>
        <w:jc w:val="center"/>
        <w:rPr>
          <w:b/>
          <w:caps/>
          <w:sz w:val="16"/>
          <w:szCs w:val="16"/>
        </w:rPr>
      </w:pPr>
    </w:p>
    <w:p w:rsidR="009962DF" w:rsidRPr="00173A10" w:rsidRDefault="009962DF" w:rsidP="0054537C">
      <w:pPr>
        <w:ind w:firstLine="284"/>
        <w:jc w:val="both"/>
        <w:rPr>
          <w:sz w:val="28"/>
          <w:szCs w:val="28"/>
        </w:rPr>
      </w:pPr>
      <w:r w:rsidRPr="00173A10">
        <w:rPr>
          <w:sz w:val="28"/>
          <w:szCs w:val="28"/>
        </w:rPr>
        <w:t>Подсчет нагрузок до обреза фундамента осуществляется в основном по общим правилам.</w:t>
      </w:r>
    </w:p>
    <w:p w:rsidR="009962DF" w:rsidRPr="00173A10" w:rsidRDefault="009962DF" w:rsidP="0054537C">
      <w:pPr>
        <w:ind w:firstLine="284"/>
        <w:jc w:val="both"/>
        <w:rPr>
          <w:sz w:val="28"/>
          <w:szCs w:val="28"/>
        </w:rPr>
      </w:pPr>
      <w:r w:rsidRPr="00173A10">
        <w:rPr>
          <w:sz w:val="28"/>
          <w:szCs w:val="28"/>
        </w:rPr>
        <w:t>Нагрузки на основание можно определять без учета их перераспределения надфундаментной конструкцией и принимать в соответствии со статической схемой сооружения.</w:t>
      </w:r>
    </w:p>
    <w:p w:rsidR="009962DF" w:rsidRDefault="009962DF" w:rsidP="0054537C">
      <w:pPr>
        <w:ind w:firstLine="284"/>
        <w:jc w:val="both"/>
        <w:rPr>
          <w:sz w:val="28"/>
          <w:szCs w:val="28"/>
        </w:rPr>
      </w:pPr>
      <w:r w:rsidRPr="00173A10">
        <w:rPr>
          <w:sz w:val="28"/>
          <w:szCs w:val="28"/>
        </w:rPr>
        <w:lastRenderedPageBreak/>
        <w:t>Нагрузки, воздействия, их сочетания и коэффициенты надежности по нагрузке должны приниматься в соответствии</w:t>
      </w:r>
      <w:r>
        <w:rPr>
          <w:sz w:val="28"/>
          <w:szCs w:val="28"/>
        </w:rPr>
        <w:t xml:space="preserve"> с [6].</w:t>
      </w:r>
    </w:p>
    <w:p w:rsidR="009962DF" w:rsidRPr="00173A10" w:rsidRDefault="009962DF" w:rsidP="0054537C">
      <w:pPr>
        <w:ind w:firstLine="284"/>
        <w:jc w:val="both"/>
        <w:rPr>
          <w:sz w:val="28"/>
          <w:szCs w:val="28"/>
        </w:rPr>
      </w:pPr>
      <w:r w:rsidRPr="00173A10">
        <w:rPr>
          <w:sz w:val="28"/>
          <w:szCs w:val="28"/>
        </w:rPr>
        <w:t>Вес фундаментов, свай определяется по размерам. Удельные веса материалов принимаются по справочникам.</w:t>
      </w:r>
    </w:p>
    <w:p w:rsidR="009962DF" w:rsidRPr="00173A10" w:rsidRDefault="009962DF" w:rsidP="0054537C">
      <w:pPr>
        <w:ind w:firstLine="284"/>
        <w:jc w:val="both"/>
        <w:rPr>
          <w:sz w:val="28"/>
          <w:szCs w:val="28"/>
        </w:rPr>
      </w:pPr>
      <w:r w:rsidRPr="00173A10">
        <w:rPr>
          <w:sz w:val="28"/>
          <w:szCs w:val="28"/>
        </w:rPr>
        <w:t>Нагрузки собираются до обреза фундамента, ниже обреза (вес фундамента, грунта и др.) определяются при расчете фундамента.</w:t>
      </w:r>
    </w:p>
    <w:p w:rsidR="009962DF" w:rsidRPr="00173A10" w:rsidRDefault="009962DF" w:rsidP="0054537C">
      <w:pPr>
        <w:ind w:firstLine="284"/>
        <w:jc w:val="both"/>
        <w:rPr>
          <w:sz w:val="28"/>
          <w:szCs w:val="28"/>
        </w:rPr>
      </w:pPr>
      <w:r w:rsidRPr="00173A10">
        <w:rPr>
          <w:sz w:val="28"/>
          <w:szCs w:val="28"/>
        </w:rPr>
        <w:t xml:space="preserve">Все расчеты оснований должны производиться на расчетные значения нагрузок, которые определяются как произведение их нормативных значений на коэффициент надежности по нагрузке </w:t>
      </w:r>
      <w:r w:rsidRPr="00173A10">
        <w:rPr>
          <w:position w:val="-16"/>
          <w:sz w:val="28"/>
          <w:szCs w:val="28"/>
        </w:rPr>
        <w:object w:dxaOrig="3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75pt" o:ole="">
            <v:imagedata r:id="rId7" o:title=""/>
          </v:shape>
          <o:OLEObject Type="Embed" ProgID="Equation.3" ShapeID="_x0000_i1025" DrawAspect="Content" ObjectID="_1468425873" r:id="rId8"/>
        </w:object>
      </w:r>
      <w:r w:rsidRPr="00173A10">
        <w:rPr>
          <w:sz w:val="28"/>
          <w:szCs w:val="28"/>
        </w:rPr>
        <w:t>.</w:t>
      </w:r>
    </w:p>
    <w:p w:rsidR="009962DF" w:rsidRPr="00173A10" w:rsidRDefault="009962DF" w:rsidP="0054537C">
      <w:pPr>
        <w:ind w:firstLine="284"/>
        <w:jc w:val="both"/>
        <w:rPr>
          <w:sz w:val="28"/>
          <w:szCs w:val="28"/>
        </w:rPr>
      </w:pPr>
      <w:r w:rsidRPr="00173A10">
        <w:rPr>
          <w:sz w:val="28"/>
          <w:szCs w:val="28"/>
        </w:rPr>
        <w:t>Расчет оснований по деформаци</w:t>
      </w:r>
      <w:r>
        <w:rPr>
          <w:sz w:val="28"/>
          <w:szCs w:val="28"/>
        </w:rPr>
        <w:t>ям</w:t>
      </w:r>
      <w:r w:rsidRPr="00173A10">
        <w:rPr>
          <w:sz w:val="28"/>
          <w:szCs w:val="28"/>
        </w:rPr>
        <w:t xml:space="preserve"> производится на основное сочетание нагрузок; по несущей способности – на основное сочетание, а при наличии особых нагрузок и воздействий – на основное и особое сочетание.</w:t>
      </w:r>
    </w:p>
    <w:p w:rsidR="009962DF" w:rsidRPr="00173A10" w:rsidRDefault="009962DF" w:rsidP="0054537C">
      <w:pPr>
        <w:ind w:firstLine="284"/>
        <w:jc w:val="both"/>
        <w:rPr>
          <w:sz w:val="28"/>
          <w:szCs w:val="28"/>
        </w:rPr>
      </w:pPr>
      <w:r w:rsidRPr="00173A10">
        <w:rPr>
          <w:sz w:val="28"/>
          <w:szCs w:val="28"/>
        </w:rPr>
        <w:t>Фундаменты промежуточных опор мостов рассчитывают на нагрузки, действующие как вдоль, так и поперек оси моста в наиболее невыгодных сочетаниях.</w:t>
      </w:r>
    </w:p>
    <w:p w:rsidR="009962DF" w:rsidRPr="00173A10" w:rsidRDefault="009962DF" w:rsidP="0054537C">
      <w:pPr>
        <w:ind w:firstLine="284"/>
        <w:jc w:val="both"/>
        <w:rPr>
          <w:sz w:val="28"/>
          <w:szCs w:val="28"/>
        </w:rPr>
      </w:pPr>
      <w:r w:rsidRPr="00173A10">
        <w:rPr>
          <w:sz w:val="28"/>
          <w:szCs w:val="28"/>
        </w:rPr>
        <w:t>Фундаменты мостовых устоев рассчитывают, как правило, на нагрузки, действующие вдоль оси моста.</w:t>
      </w:r>
    </w:p>
    <w:p w:rsidR="009962DF" w:rsidRPr="00F14279" w:rsidRDefault="009962DF" w:rsidP="0054537C">
      <w:pPr>
        <w:ind w:firstLine="284"/>
        <w:jc w:val="both"/>
        <w:rPr>
          <w:sz w:val="16"/>
          <w:szCs w:val="16"/>
        </w:rPr>
      </w:pPr>
    </w:p>
    <w:p w:rsidR="009962DF" w:rsidRPr="00173A10" w:rsidRDefault="009962DF" w:rsidP="0054537C">
      <w:pPr>
        <w:ind w:firstLine="284"/>
        <w:jc w:val="center"/>
        <w:rPr>
          <w:b/>
          <w:sz w:val="28"/>
          <w:szCs w:val="28"/>
        </w:rPr>
      </w:pPr>
      <w:r w:rsidRPr="00173A10">
        <w:rPr>
          <w:b/>
          <w:sz w:val="28"/>
          <w:szCs w:val="28"/>
        </w:rPr>
        <w:t>3. Оценка инженерно-геологических условий</w:t>
      </w:r>
    </w:p>
    <w:p w:rsidR="009962DF" w:rsidRPr="00F14279" w:rsidRDefault="009962DF" w:rsidP="0054537C">
      <w:pPr>
        <w:ind w:firstLine="284"/>
        <w:jc w:val="center"/>
        <w:rPr>
          <w:b/>
          <w:caps/>
          <w:sz w:val="16"/>
          <w:szCs w:val="16"/>
        </w:rPr>
      </w:pPr>
    </w:p>
    <w:p w:rsidR="009962DF" w:rsidRPr="00173A10" w:rsidRDefault="009962DF" w:rsidP="0054537C">
      <w:pPr>
        <w:ind w:firstLine="284"/>
        <w:jc w:val="both"/>
        <w:rPr>
          <w:sz w:val="28"/>
          <w:szCs w:val="28"/>
        </w:rPr>
      </w:pPr>
      <w:r w:rsidRPr="00173A10">
        <w:rPr>
          <w:sz w:val="28"/>
          <w:szCs w:val="28"/>
        </w:rPr>
        <w:t xml:space="preserve">На основании полученных исходных данных в пояснительной записке следует осветить климатические особенности района строительства, определить нормативную и расчетную глубины промерзания [4, п.п. 2.26-2.28]; гидрогеологические условия; представить геологическую характеристику площадки (вид грунтов, мощность пластов, особенности их залегания); дать оценку расчетного сопротивления грунтов; общую оценку основания; классификацию грунтов по сжимаемости и консистенции; указать возможность использования грунтов каждого слоя в качестве основания. </w:t>
      </w:r>
    </w:p>
    <w:p w:rsidR="009962DF" w:rsidRPr="00173A10" w:rsidRDefault="009962DF" w:rsidP="0054537C">
      <w:pPr>
        <w:ind w:firstLine="284"/>
        <w:jc w:val="both"/>
        <w:rPr>
          <w:sz w:val="28"/>
          <w:szCs w:val="28"/>
        </w:rPr>
      </w:pPr>
      <w:r w:rsidRPr="00173A10">
        <w:rPr>
          <w:sz w:val="28"/>
          <w:szCs w:val="28"/>
        </w:rPr>
        <w:t xml:space="preserve">Оценку несущей способности грунтов можно производить по расчетному сопротивлению </w:t>
      </w:r>
      <w:r w:rsidRPr="00173A10">
        <w:rPr>
          <w:position w:val="-12"/>
          <w:sz w:val="28"/>
          <w:szCs w:val="28"/>
        </w:rPr>
        <w:object w:dxaOrig="360" w:dyaOrig="400">
          <v:shape id="_x0000_i1026" type="#_x0000_t75" style="width:18pt;height:20.25pt" o:ole="">
            <v:imagedata r:id="rId9" o:title=""/>
          </v:shape>
          <o:OLEObject Type="Embed" ProgID="Equation.3" ShapeID="_x0000_i1026" DrawAspect="Content" ObjectID="_1468425874" r:id="rId10"/>
        </w:object>
      </w:r>
      <w:r w:rsidRPr="00173A10">
        <w:rPr>
          <w:sz w:val="28"/>
          <w:szCs w:val="28"/>
        </w:rPr>
        <w:t>, принятому согласно [4, прилож.3].</w:t>
      </w:r>
    </w:p>
    <w:p w:rsidR="009962DF" w:rsidRPr="00173A10" w:rsidRDefault="009962DF" w:rsidP="0054537C">
      <w:pPr>
        <w:ind w:firstLine="284"/>
        <w:jc w:val="both"/>
        <w:rPr>
          <w:sz w:val="28"/>
          <w:szCs w:val="28"/>
        </w:rPr>
      </w:pPr>
      <w:r w:rsidRPr="00173A10">
        <w:rPr>
          <w:sz w:val="28"/>
          <w:szCs w:val="28"/>
        </w:rPr>
        <w:t xml:space="preserve">По данным лабораторных определений плотности частиц грунта </w:t>
      </w:r>
      <w:r w:rsidRPr="00173A10">
        <w:rPr>
          <w:position w:val="-12"/>
          <w:sz w:val="28"/>
          <w:szCs w:val="28"/>
        </w:rPr>
        <w:object w:dxaOrig="340" w:dyaOrig="380">
          <v:shape id="_x0000_i1027" type="#_x0000_t75" style="width:17.25pt;height:18.75pt" o:ole="">
            <v:imagedata r:id="rId11" o:title=""/>
          </v:shape>
          <o:OLEObject Type="Embed" ProgID="Equation.3" ShapeID="_x0000_i1027" DrawAspect="Content" ObjectID="_1468425875" r:id="rId12"/>
        </w:object>
      </w:r>
      <w:r w:rsidRPr="00173A10">
        <w:rPr>
          <w:sz w:val="28"/>
          <w:szCs w:val="28"/>
        </w:rPr>
        <w:t xml:space="preserve"> (г/см</w:t>
      </w:r>
      <w:r w:rsidRPr="00173A10">
        <w:rPr>
          <w:sz w:val="28"/>
          <w:szCs w:val="28"/>
          <w:vertAlign w:val="superscript"/>
        </w:rPr>
        <w:t>3</w:t>
      </w:r>
      <w:r w:rsidRPr="00173A10">
        <w:rPr>
          <w:sz w:val="28"/>
          <w:szCs w:val="28"/>
        </w:rPr>
        <w:t xml:space="preserve">), плотности грунта </w:t>
      </w:r>
      <w:r w:rsidRPr="00173A10">
        <w:rPr>
          <w:position w:val="-10"/>
          <w:sz w:val="28"/>
          <w:szCs w:val="28"/>
        </w:rPr>
        <w:object w:dxaOrig="260" w:dyaOrig="279">
          <v:shape id="_x0000_i1028" type="#_x0000_t75" style="width:12.75pt;height:14.25pt" o:ole="">
            <v:imagedata r:id="rId13" o:title=""/>
          </v:shape>
          <o:OLEObject Type="Embed" ProgID="Equation.3" ShapeID="_x0000_i1028" DrawAspect="Content" ObjectID="_1468425876" r:id="rId14"/>
        </w:object>
      </w:r>
      <w:r w:rsidRPr="00173A10">
        <w:rPr>
          <w:sz w:val="28"/>
          <w:szCs w:val="28"/>
        </w:rPr>
        <w:t>(г/см</w:t>
      </w:r>
      <w:r w:rsidRPr="00173A10">
        <w:rPr>
          <w:sz w:val="28"/>
          <w:szCs w:val="28"/>
          <w:vertAlign w:val="superscript"/>
        </w:rPr>
        <w:t>3</w:t>
      </w:r>
      <w:r w:rsidRPr="00173A10">
        <w:rPr>
          <w:sz w:val="28"/>
          <w:szCs w:val="28"/>
        </w:rPr>
        <w:t xml:space="preserve">) и влажности </w:t>
      </w:r>
      <w:r w:rsidRPr="00173A10">
        <w:rPr>
          <w:position w:val="-6"/>
          <w:sz w:val="28"/>
          <w:szCs w:val="28"/>
        </w:rPr>
        <w:object w:dxaOrig="260" w:dyaOrig="240">
          <v:shape id="_x0000_i1029" type="#_x0000_t75" style="width:12.75pt;height:12pt" o:ole="">
            <v:imagedata r:id="rId15" o:title=""/>
          </v:shape>
          <o:OLEObject Type="Embed" ProgID="Equation.3" ShapeID="_x0000_i1029" DrawAspect="Content" ObjectID="_1468425877" r:id="rId16"/>
        </w:object>
      </w:r>
      <w:r w:rsidRPr="00173A10">
        <w:rPr>
          <w:sz w:val="28"/>
          <w:szCs w:val="28"/>
        </w:rPr>
        <w:t xml:space="preserve"> (доли единицы) определяется коэффициент пористости грунта</w:t>
      </w:r>
    </w:p>
    <w:p w:rsidR="009962DF" w:rsidRPr="00173A10" w:rsidRDefault="009759BC" w:rsidP="0054537C">
      <w:pPr>
        <w:ind w:firstLine="284"/>
        <w:jc w:val="both"/>
        <w:rPr>
          <w:sz w:val="28"/>
          <w:szCs w:val="28"/>
        </w:rPr>
      </w:pPr>
      <w:r w:rsidRPr="009759BC">
        <w:rPr>
          <w:position w:val="-32"/>
          <w:sz w:val="28"/>
          <w:szCs w:val="28"/>
        </w:rPr>
        <w:object w:dxaOrig="1960" w:dyaOrig="760">
          <v:shape id="_x0000_i1030" type="#_x0000_t75" style="width:98.25pt;height:38.25pt" o:ole="">
            <v:imagedata r:id="rId17" o:title=""/>
          </v:shape>
          <o:OLEObject Type="Embed" ProgID="Equation.3" ShapeID="_x0000_i1030" DrawAspect="Content" ObjectID="_1468425878" r:id="rId18"/>
        </w:object>
      </w:r>
      <w:r w:rsidR="009962DF" w:rsidRPr="00173A10">
        <w:rPr>
          <w:sz w:val="28"/>
          <w:szCs w:val="28"/>
        </w:rPr>
        <w:t xml:space="preserve"> или </w:t>
      </w:r>
      <w:r w:rsidRPr="009759BC">
        <w:rPr>
          <w:position w:val="-34"/>
          <w:sz w:val="28"/>
          <w:szCs w:val="28"/>
        </w:rPr>
        <w:object w:dxaOrig="1420" w:dyaOrig="780">
          <v:shape id="_x0000_i1031" type="#_x0000_t75" style="width:71.25pt;height:39pt" o:ole="">
            <v:imagedata r:id="rId19" o:title=""/>
          </v:shape>
          <o:OLEObject Type="Embed" ProgID="Equation.3" ShapeID="_x0000_i1031" DrawAspect="Content" ObjectID="_1468425879" r:id="rId20"/>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009759BC" w:rsidRPr="00173A10">
        <w:rPr>
          <w:position w:val="-28"/>
          <w:sz w:val="28"/>
          <w:szCs w:val="28"/>
        </w:rPr>
        <w:object w:dxaOrig="1260" w:dyaOrig="720">
          <v:shape id="_x0000_i1032" type="#_x0000_t75" style="width:63pt;height:36pt" o:ole="">
            <v:imagedata r:id="rId21" o:title=""/>
          </v:shape>
          <o:OLEObject Type="Embed" ProgID="Equation.3" ShapeID="_x0000_i1032" DrawAspect="Content" ObjectID="_1468425880" r:id="rId22"/>
        </w:object>
      </w:r>
      <w:r w:rsidRPr="00173A10">
        <w:rPr>
          <w:sz w:val="28"/>
          <w:szCs w:val="28"/>
        </w:rPr>
        <w:t xml:space="preserve"> – плотность сухого грунта, г/см</w:t>
      </w:r>
      <w:r w:rsidRPr="00173A10">
        <w:rPr>
          <w:sz w:val="28"/>
          <w:szCs w:val="28"/>
          <w:vertAlign w:val="superscript"/>
        </w:rPr>
        <w:t>3</w:t>
      </w:r>
      <w:r w:rsidRPr="00173A10">
        <w:rPr>
          <w:sz w:val="28"/>
          <w:szCs w:val="28"/>
        </w:rPr>
        <w:t>.</w:t>
      </w:r>
    </w:p>
    <w:p w:rsidR="009962DF" w:rsidRPr="00F14279" w:rsidRDefault="009962DF" w:rsidP="0054537C">
      <w:pPr>
        <w:ind w:firstLine="284"/>
        <w:jc w:val="both"/>
        <w:rPr>
          <w:spacing w:val="-8"/>
          <w:sz w:val="28"/>
          <w:szCs w:val="28"/>
        </w:rPr>
      </w:pPr>
      <w:r w:rsidRPr="00F14279">
        <w:rPr>
          <w:spacing w:val="-8"/>
          <w:sz w:val="28"/>
          <w:szCs w:val="28"/>
        </w:rPr>
        <w:t xml:space="preserve">По </w:t>
      </w:r>
      <w:r w:rsidRPr="00F14279">
        <w:rPr>
          <w:spacing w:val="-8"/>
          <w:position w:val="-6"/>
          <w:sz w:val="28"/>
          <w:szCs w:val="28"/>
        </w:rPr>
        <w:object w:dxaOrig="200" w:dyaOrig="240">
          <v:shape id="_x0000_i1033" type="#_x0000_t75" style="width:9.75pt;height:12pt" o:ole="">
            <v:imagedata r:id="rId23" o:title=""/>
          </v:shape>
          <o:OLEObject Type="Embed" ProgID="Equation.3" ShapeID="_x0000_i1033" DrawAspect="Content" ObjectID="_1468425881" r:id="rId24"/>
        </w:object>
      </w:r>
      <w:r w:rsidR="005C5660" w:rsidRPr="00F14279">
        <w:rPr>
          <w:spacing w:val="-8"/>
          <w:sz w:val="28"/>
          <w:szCs w:val="28"/>
        </w:rPr>
        <w:t>,</w:t>
      </w:r>
      <w:r w:rsidRPr="00F14279">
        <w:rPr>
          <w:spacing w:val="-8"/>
          <w:sz w:val="28"/>
          <w:szCs w:val="28"/>
        </w:rPr>
        <w:t xml:space="preserve"> согласно [3, табл.2]</w:t>
      </w:r>
      <w:r w:rsidR="005C5660" w:rsidRPr="00F14279">
        <w:rPr>
          <w:spacing w:val="-8"/>
          <w:sz w:val="28"/>
          <w:szCs w:val="28"/>
        </w:rPr>
        <w:t>,</w:t>
      </w:r>
      <w:r w:rsidRPr="00F14279">
        <w:rPr>
          <w:spacing w:val="-8"/>
          <w:sz w:val="28"/>
          <w:szCs w:val="28"/>
        </w:rPr>
        <w:t xml:space="preserve"> устанавливается плотность сложения песчаного грунта.</w:t>
      </w:r>
    </w:p>
    <w:p w:rsidR="009962DF" w:rsidRPr="00173A10" w:rsidRDefault="009962DF" w:rsidP="0054537C">
      <w:pPr>
        <w:ind w:firstLine="284"/>
        <w:jc w:val="both"/>
        <w:rPr>
          <w:sz w:val="28"/>
          <w:szCs w:val="28"/>
        </w:rPr>
      </w:pPr>
      <w:r w:rsidRPr="00173A10">
        <w:rPr>
          <w:sz w:val="28"/>
          <w:szCs w:val="28"/>
        </w:rPr>
        <w:t>Степень влажности определяется по формуле</w:t>
      </w:r>
    </w:p>
    <w:p w:rsidR="009962DF" w:rsidRPr="00173A10" w:rsidRDefault="009759BC" w:rsidP="0054537C">
      <w:pPr>
        <w:ind w:firstLine="284"/>
        <w:jc w:val="both"/>
        <w:rPr>
          <w:sz w:val="28"/>
          <w:szCs w:val="28"/>
        </w:rPr>
      </w:pPr>
      <w:r w:rsidRPr="009759BC">
        <w:rPr>
          <w:position w:val="-34"/>
          <w:sz w:val="28"/>
          <w:szCs w:val="28"/>
        </w:rPr>
        <w:object w:dxaOrig="1340" w:dyaOrig="780">
          <v:shape id="_x0000_i1034" type="#_x0000_t75" style="width:66.75pt;height:39pt" o:ole="">
            <v:imagedata r:id="rId25" o:title=""/>
          </v:shape>
          <o:OLEObject Type="Embed" ProgID="Equation.3" ShapeID="_x0000_i1034" DrawAspect="Content" ObjectID="_1468425882" r:id="rId26"/>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009759BC" w:rsidRPr="00173A10">
        <w:rPr>
          <w:position w:val="-12"/>
          <w:sz w:val="28"/>
          <w:szCs w:val="28"/>
        </w:rPr>
        <w:object w:dxaOrig="380" w:dyaOrig="380">
          <v:shape id="_x0000_i1035" type="#_x0000_t75" style="width:18.75pt;height:18.75pt" o:ole="">
            <v:imagedata r:id="rId27" o:title=""/>
          </v:shape>
          <o:OLEObject Type="Embed" ProgID="Equation.3" ShapeID="_x0000_i1035" DrawAspect="Content" ObjectID="_1468425883" r:id="rId28"/>
        </w:object>
      </w:r>
      <w:r w:rsidRPr="00173A10">
        <w:rPr>
          <w:sz w:val="28"/>
          <w:szCs w:val="28"/>
        </w:rPr>
        <w:t>– плотность воды, принимается равной 1,0 г/см</w:t>
      </w:r>
      <w:r w:rsidRPr="00173A10">
        <w:rPr>
          <w:sz w:val="28"/>
          <w:szCs w:val="28"/>
          <w:vertAlign w:val="superscript"/>
        </w:rPr>
        <w:t>3</w:t>
      </w:r>
      <w:r w:rsidRPr="00173A10">
        <w:rPr>
          <w:sz w:val="28"/>
          <w:szCs w:val="28"/>
        </w:rPr>
        <w:t>.</w:t>
      </w:r>
    </w:p>
    <w:p w:rsidR="009962DF" w:rsidRPr="00173A10" w:rsidRDefault="009962DF" w:rsidP="0054537C">
      <w:pPr>
        <w:ind w:firstLine="284"/>
        <w:jc w:val="both"/>
        <w:rPr>
          <w:sz w:val="28"/>
          <w:szCs w:val="28"/>
        </w:rPr>
      </w:pPr>
      <w:r w:rsidRPr="00173A10">
        <w:rPr>
          <w:sz w:val="28"/>
          <w:szCs w:val="28"/>
        </w:rPr>
        <w:lastRenderedPageBreak/>
        <w:t xml:space="preserve">В соответствии со значением числа пластичности </w:t>
      </w:r>
      <w:r w:rsidR="009759BC" w:rsidRPr="00173A10">
        <w:rPr>
          <w:position w:val="-16"/>
          <w:sz w:val="28"/>
          <w:szCs w:val="28"/>
        </w:rPr>
        <w:object w:dxaOrig="1579" w:dyaOrig="420">
          <v:shape id="_x0000_i1036" type="#_x0000_t75" style="width:78.75pt;height:21pt" o:ole="">
            <v:imagedata r:id="rId29" o:title=""/>
          </v:shape>
          <o:OLEObject Type="Embed" ProgID="Equation.3" ShapeID="_x0000_i1036" DrawAspect="Content" ObjectID="_1468425884" r:id="rId30"/>
        </w:object>
      </w:r>
      <w:r w:rsidRPr="00173A10">
        <w:rPr>
          <w:sz w:val="28"/>
          <w:szCs w:val="28"/>
        </w:rPr>
        <w:t xml:space="preserve"> по [3, табл. 2] устанавливается наименование вида глинистого грунта (супесь, суглинок, глина), где </w:t>
      </w:r>
      <w:r w:rsidR="009759BC" w:rsidRPr="00173A10">
        <w:rPr>
          <w:position w:val="-12"/>
          <w:sz w:val="28"/>
          <w:szCs w:val="28"/>
        </w:rPr>
        <w:object w:dxaOrig="380" w:dyaOrig="380">
          <v:shape id="_x0000_i1037" type="#_x0000_t75" style="width:18.75pt;height:18.75pt" o:ole="">
            <v:imagedata r:id="rId31" o:title=""/>
          </v:shape>
          <o:OLEObject Type="Embed" ProgID="Equation.3" ShapeID="_x0000_i1037" DrawAspect="Content" ObjectID="_1468425885" r:id="rId32"/>
        </w:object>
      </w:r>
      <w:r w:rsidRPr="00173A10">
        <w:rPr>
          <w:sz w:val="28"/>
          <w:szCs w:val="28"/>
        </w:rPr>
        <w:t xml:space="preserve"> и </w:t>
      </w:r>
      <w:r w:rsidR="009759BC" w:rsidRPr="00173A10">
        <w:rPr>
          <w:position w:val="-16"/>
          <w:sz w:val="28"/>
          <w:szCs w:val="28"/>
        </w:rPr>
        <w:object w:dxaOrig="380" w:dyaOrig="420">
          <v:shape id="_x0000_i1038" type="#_x0000_t75" style="width:18.75pt;height:21pt" o:ole="">
            <v:imagedata r:id="rId33" o:title=""/>
          </v:shape>
          <o:OLEObject Type="Embed" ProgID="Equation.3" ShapeID="_x0000_i1038" DrawAspect="Content" ObjectID="_1468425886" r:id="rId34"/>
        </w:object>
      </w:r>
      <w:r w:rsidRPr="00173A10">
        <w:rPr>
          <w:sz w:val="28"/>
          <w:szCs w:val="28"/>
        </w:rPr>
        <w:t xml:space="preserve"> – влажности на границе текучести и раскатывания.</w:t>
      </w:r>
    </w:p>
    <w:p w:rsidR="009962DF" w:rsidRPr="00F14279" w:rsidRDefault="009962DF" w:rsidP="0054537C">
      <w:pPr>
        <w:ind w:firstLine="284"/>
        <w:jc w:val="both"/>
        <w:rPr>
          <w:spacing w:val="-6"/>
          <w:sz w:val="28"/>
          <w:szCs w:val="28"/>
        </w:rPr>
      </w:pPr>
      <w:r w:rsidRPr="00F14279">
        <w:rPr>
          <w:spacing w:val="-6"/>
          <w:sz w:val="28"/>
          <w:szCs w:val="28"/>
        </w:rPr>
        <w:t>Коэффициент пористости глинистого грунта определяется так же, как песчаного.</w:t>
      </w:r>
    </w:p>
    <w:p w:rsidR="009962DF" w:rsidRPr="00173A10" w:rsidRDefault="009962DF" w:rsidP="0054537C">
      <w:pPr>
        <w:ind w:firstLine="284"/>
        <w:jc w:val="both"/>
        <w:rPr>
          <w:sz w:val="28"/>
          <w:szCs w:val="28"/>
        </w:rPr>
      </w:pPr>
      <w:r w:rsidRPr="00173A10">
        <w:rPr>
          <w:sz w:val="28"/>
          <w:szCs w:val="28"/>
        </w:rPr>
        <w:t xml:space="preserve">Показатель текучести (консистенции) </w:t>
      </w:r>
      <w:r w:rsidR="009759BC" w:rsidRPr="00173A10">
        <w:rPr>
          <w:position w:val="-38"/>
          <w:sz w:val="28"/>
          <w:szCs w:val="28"/>
        </w:rPr>
        <w:object w:dxaOrig="1640" w:dyaOrig="859">
          <v:shape id="_x0000_i1039" type="#_x0000_t75" style="width:81.75pt;height:42.75pt" o:ole="">
            <v:imagedata r:id="rId35" o:title=""/>
          </v:shape>
          <o:OLEObject Type="Embed" ProgID="Equation.3" ShapeID="_x0000_i1039" DrawAspect="Content" ObjectID="_1468425887" r:id="rId36"/>
        </w:object>
      </w:r>
      <w:r w:rsidRPr="00173A10">
        <w:rPr>
          <w:sz w:val="28"/>
          <w:szCs w:val="28"/>
        </w:rPr>
        <w:t>.</w:t>
      </w:r>
    </w:p>
    <w:p w:rsidR="009962DF" w:rsidRPr="00173A10" w:rsidRDefault="009962DF" w:rsidP="0054537C">
      <w:pPr>
        <w:ind w:firstLine="284"/>
        <w:jc w:val="center"/>
        <w:rPr>
          <w:b/>
          <w:sz w:val="28"/>
          <w:szCs w:val="28"/>
        </w:rPr>
      </w:pPr>
      <w:r w:rsidRPr="00173A10">
        <w:rPr>
          <w:b/>
          <w:sz w:val="28"/>
          <w:szCs w:val="28"/>
        </w:rPr>
        <w:t>4. Разработка вариантов фундаментов</w:t>
      </w:r>
    </w:p>
    <w:p w:rsidR="009962DF" w:rsidRPr="00F14279" w:rsidRDefault="009962DF" w:rsidP="0054537C">
      <w:pPr>
        <w:ind w:firstLine="284"/>
        <w:jc w:val="center"/>
        <w:rPr>
          <w:b/>
          <w:caps/>
          <w:sz w:val="16"/>
          <w:szCs w:val="16"/>
        </w:rPr>
      </w:pPr>
    </w:p>
    <w:p w:rsidR="009962DF" w:rsidRPr="00173A10" w:rsidRDefault="009962DF" w:rsidP="0054537C">
      <w:pPr>
        <w:ind w:firstLine="284"/>
        <w:jc w:val="both"/>
        <w:rPr>
          <w:sz w:val="28"/>
          <w:szCs w:val="28"/>
        </w:rPr>
      </w:pPr>
      <w:r w:rsidRPr="00173A10">
        <w:rPr>
          <w:sz w:val="28"/>
          <w:szCs w:val="28"/>
        </w:rPr>
        <w:t>При проектировании оснований и фундаментов можно предложить ряд вариантов конструктивных решений. Так, например, можно рассматривать варианты с различными типами фундаментов или варианты с различными отметками подошвы фундамента, учитывая при этом несущую способность грунтов основания, принимать различные типы оснований (естественное, искусственное). Намечать и рассматривать нужно только целесообразные варианты. Дорогие, трудные в производстве работ и т.п. рассматривать не следует.</w:t>
      </w:r>
    </w:p>
    <w:p w:rsidR="009962DF" w:rsidRPr="00173A10" w:rsidRDefault="009962DF" w:rsidP="0054537C">
      <w:pPr>
        <w:ind w:firstLine="284"/>
        <w:jc w:val="both"/>
        <w:rPr>
          <w:sz w:val="28"/>
          <w:szCs w:val="28"/>
        </w:rPr>
      </w:pPr>
      <w:r w:rsidRPr="00173A10">
        <w:rPr>
          <w:sz w:val="28"/>
          <w:szCs w:val="28"/>
        </w:rPr>
        <w:t>Проектные решения должны быть рассчитаны на одинаковые нагрузки для одних и тех же грунтовых условий и в равной мере отвечать условиям эксплуатации. Технико-экономическое сравнение вариантов должно производиться по приведенным затратам применительно к району строительства. При одинаковой долговечности конструкций фундаментов допустимо основное сравнение вариантов произвести по стоимости. Экономическое сравнение вариантов можно производить по укрупненным показателям, приведенным в приложении № 1, или по литературным данным.</w:t>
      </w:r>
    </w:p>
    <w:p w:rsidR="009962DF" w:rsidRPr="00173A10" w:rsidRDefault="009962DF" w:rsidP="0054537C">
      <w:pPr>
        <w:ind w:firstLine="284"/>
        <w:jc w:val="both"/>
        <w:rPr>
          <w:spacing w:val="-6"/>
          <w:sz w:val="28"/>
          <w:szCs w:val="28"/>
        </w:rPr>
      </w:pPr>
      <w:r w:rsidRPr="00173A10">
        <w:rPr>
          <w:spacing w:val="-6"/>
          <w:sz w:val="28"/>
          <w:szCs w:val="28"/>
        </w:rPr>
        <w:t xml:space="preserve">Если при различных вариантах проектных решений фундаментов </w:t>
      </w:r>
      <w:r>
        <w:rPr>
          <w:spacing w:val="-6"/>
          <w:sz w:val="28"/>
          <w:szCs w:val="28"/>
        </w:rPr>
        <w:t>изменяются</w:t>
      </w:r>
      <w:r w:rsidRPr="00173A10">
        <w:rPr>
          <w:spacing w:val="-6"/>
          <w:sz w:val="28"/>
          <w:szCs w:val="28"/>
        </w:rPr>
        <w:t xml:space="preserve"> объемы работ по смежным конструктивным элементам или их частям, то необходимо учитывать разницу в затратах по этим смежным элементам. Окончательный вариант принимается с учетом его технологичности при производстве работ. По принятому варианту выполняется графическая часть курсовой работы.</w:t>
      </w:r>
    </w:p>
    <w:p w:rsidR="009962DF" w:rsidRPr="00F14279" w:rsidRDefault="009962DF" w:rsidP="0054537C">
      <w:pPr>
        <w:ind w:firstLine="284"/>
        <w:jc w:val="both"/>
        <w:rPr>
          <w:sz w:val="16"/>
          <w:szCs w:val="16"/>
        </w:rPr>
      </w:pPr>
    </w:p>
    <w:p w:rsidR="009962DF" w:rsidRPr="00173A10" w:rsidRDefault="009962DF" w:rsidP="0054537C">
      <w:pPr>
        <w:ind w:firstLine="284"/>
        <w:jc w:val="center"/>
        <w:rPr>
          <w:b/>
          <w:sz w:val="28"/>
          <w:szCs w:val="28"/>
        </w:rPr>
      </w:pPr>
      <w:r w:rsidRPr="00173A10">
        <w:rPr>
          <w:b/>
          <w:sz w:val="28"/>
          <w:szCs w:val="28"/>
        </w:rPr>
        <w:t>4.1. Расчет фундамента мелкого заложения на естественном основании</w:t>
      </w:r>
    </w:p>
    <w:p w:rsidR="009962DF" w:rsidRPr="00F14279" w:rsidRDefault="009962DF" w:rsidP="0054537C">
      <w:pPr>
        <w:ind w:firstLine="284"/>
        <w:jc w:val="center"/>
        <w:rPr>
          <w:b/>
          <w:sz w:val="16"/>
          <w:szCs w:val="16"/>
        </w:rPr>
      </w:pPr>
    </w:p>
    <w:p w:rsidR="009962DF" w:rsidRPr="00173A10" w:rsidRDefault="009962DF" w:rsidP="0054537C">
      <w:pPr>
        <w:ind w:firstLine="284"/>
        <w:jc w:val="center"/>
        <w:rPr>
          <w:b/>
          <w:i/>
          <w:sz w:val="28"/>
          <w:szCs w:val="28"/>
        </w:rPr>
      </w:pPr>
      <w:r w:rsidRPr="00173A10">
        <w:rPr>
          <w:b/>
          <w:i/>
          <w:sz w:val="28"/>
          <w:szCs w:val="28"/>
        </w:rPr>
        <w:t>4.1.1. Выбор глубины заложения фундамента</w:t>
      </w:r>
    </w:p>
    <w:p w:rsidR="009962DF" w:rsidRPr="00F14279" w:rsidRDefault="009962DF" w:rsidP="0054537C">
      <w:pPr>
        <w:ind w:firstLine="284"/>
        <w:jc w:val="center"/>
        <w:rPr>
          <w:b/>
          <w:i/>
          <w:sz w:val="16"/>
          <w:szCs w:val="16"/>
        </w:rPr>
      </w:pPr>
    </w:p>
    <w:p w:rsidR="009962DF" w:rsidRPr="00173A10" w:rsidRDefault="009962DF" w:rsidP="0054537C">
      <w:pPr>
        <w:ind w:firstLine="284"/>
        <w:jc w:val="both"/>
        <w:rPr>
          <w:sz w:val="28"/>
          <w:szCs w:val="28"/>
        </w:rPr>
      </w:pPr>
      <w:r w:rsidRPr="00173A10">
        <w:rPr>
          <w:sz w:val="28"/>
          <w:szCs w:val="28"/>
        </w:rPr>
        <w:t>Глубина заложения фундамента является одним из основных факторов, обеспечивающих необходимую несущую способность основания.</w:t>
      </w:r>
    </w:p>
    <w:p w:rsidR="009962DF" w:rsidRPr="00F14279" w:rsidRDefault="009962DF" w:rsidP="0054537C">
      <w:pPr>
        <w:ind w:firstLine="284"/>
        <w:jc w:val="both"/>
        <w:rPr>
          <w:spacing w:val="-4"/>
          <w:sz w:val="28"/>
          <w:szCs w:val="28"/>
        </w:rPr>
      </w:pPr>
      <w:r w:rsidRPr="00F14279">
        <w:rPr>
          <w:spacing w:val="-4"/>
          <w:sz w:val="28"/>
          <w:szCs w:val="28"/>
        </w:rPr>
        <w:t>При выборе глубины заложения подошвы фундамента по [4, п.2.25] обычно стремятся принимать минимальную, так как этим можно добиться наименьшей, как правило, стоимости устройства фундаментов, однако, необходимо выбрать достаточно прочный слой грунта, способный воспринять нагрузки от фундамента.</w:t>
      </w:r>
    </w:p>
    <w:p w:rsidR="009962DF" w:rsidRPr="00173A10" w:rsidRDefault="009962DF" w:rsidP="0054537C">
      <w:pPr>
        <w:ind w:firstLine="284"/>
        <w:jc w:val="both"/>
        <w:rPr>
          <w:sz w:val="28"/>
          <w:szCs w:val="28"/>
        </w:rPr>
      </w:pPr>
      <w:r w:rsidRPr="00173A10">
        <w:rPr>
          <w:sz w:val="28"/>
          <w:szCs w:val="28"/>
        </w:rPr>
        <w:t xml:space="preserve">Если прочный слой залегает глубоко под прослойками слабого грунта (торф, ил, глинистый грунт с показателем текучести </w:t>
      </w:r>
      <w:r w:rsidRPr="00173A10">
        <w:rPr>
          <w:i/>
          <w:sz w:val="28"/>
          <w:szCs w:val="28"/>
          <w:lang w:val="en-US"/>
        </w:rPr>
        <w:t>J</w:t>
      </w:r>
      <w:r w:rsidRPr="00173A10">
        <w:rPr>
          <w:i/>
          <w:sz w:val="28"/>
          <w:szCs w:val="28"/>
          <w:vertAlign w:val="subscript"/>
          <w:lang w:val="en-US"/>
        </w:rPr>
        <w:t>L</w:t>
      </w:r>
      <w:r w:rsidRPr="00173A10">
        <w:rPr>
          <w:sz w:val="28"/>
          <w:szCs w:val="28"/>
        </w:rPr>
        <w:t>&gt;0.6 и т.п.), нужно рассматривать возможность их упрочения искусственными приемами (песчаная подушка, гидровиброуплотнение, химические методы закрепления).</w:t>
      </w:r>
    </w:p>
    <w:p w:rsidR="009962DF" w:rsidRPr="00173A10" w:rsidRDefault="009962DF" w:rsidP="0054537C">
      <w:pPr>
        <w:ind w:firstLine="284"/>
        <w:jc w:val="both"/>
        <w:rPr>
          <w:sz w:val="28"/>
          <w:szCs w:val="28"/>
        </w:rPr>
      </w:pPr>
      <w:r w:rsidRPr="00173A10">
        <w:rPr>
          <w:sz w:val="28"/>
          <w:szCs w:val="28"/>
        </w:rPr>
        <w:lastRenderedPageBreak/>
        <w:t xml:space="preserve">Глубина заложения фундамента должна быть достаточной для надежной работы основания из условия его расчета по предельным состояниям и исключения возможности промерзания пучинистого грунта под подошвой фундамента, что обеспечивается заглублением фундамента ниже расчетной глубины промерзания на </w:t>
      </w:r>
      <w:smartTag w:uri="urn:schemas-microsoft-com:office:smarttags" w:element="metricconverter">
        <w:smartTagPr>
          <w:attr w:name="ProductID" w:val="0,25 м"/>
        </w:smartTagPr>
        <w:r w:rsidRPr="00173A10">
          <w:rPr>
            <w:sz w:val="28"/>
            <w:szCs w:val="28"/>
          </w:rPr>
          <w:t>0,25 м</w:t>
        </w:r>
      </w:smartTag>
      <w:r w:rsidRPr="00173A10">
        <w:rPr>
          <w:sz w:val="28"/>
          <w:szCs w:val="28"/>
        </w:rPr>
        <w:t>, защитными мероприятиями согласно [4, п.п.2.26-2.33].</w:t>
      </w:r>
    </w:p>
    <w:p w:rsidR="009962DF" w:rsidRPr="00173A10" w:rsidRDefault="009962DF" w:rsidP="0054537C">
      <w:pPr>
        <w:ind w:firstLine="284"/>
        <w:jc w:val="both"/>
        <w:rPr>
          <w:sz w:val="28"/>
          <w:szCs w:val="28"/>
        </w:rPr>
      </w:pPr>
      <w:r w:rsidRPr="00173A10">
        <w:rPr>
          <w:sz w:val="28"/>
          <w:szCs w:val="28"/>
        </w:rPr>
        <w:t xml:space="preserve">При проектировании фундаментов опор моста должен учитываться возможный наинизший уровень дна у опор с учетом общего и местного размывов. </w:t>
      </w:r>
    </w:p>
    <w:p w:rsidR="009962DF" w:rsidRPr="00173A10" w:rsidRDefault="009962DF" w:rsidP="0054537C">
      <w:pPr>
        <w:ind w:firstLine="284"/>
        <w:jc w:val="both"/>
        <w:rPr>
          <w:spacing w:val="-8"/>
          <w:sz w:val="28"/>
          <w:szCs w:val="28"/>
        </w:rPr>
      </w:pPr>
      <w:r w:rsidRPr="00173A10">
        <w:rPr>
          <w:spacing w:val="-8"/>
          <w:sz w:val="28"/>
          <w:szCs w:val="28"/>
        </w:rPr>
        <w:t xml:space="preserve">Глубина заложения фундаментов на естественном основании от отметки дна с учетом наибольшего размыва при расчетном паводке должна быть не менее </w:t>
      </w:r>
      <w:smartTag w:uri="urn:schemas-microsoft-com:office:smarttags" w:element="metricconverter">
        <w:smartTagPr>
          <w:attr w:name="ProductID" w:val="2,5 м"/>
        </w:smartTagPr>
        <w:r w:rsidRPr="00173A10">
          <w:rPr>
            <w:spacing w:val="-8"/>
            <w:sz w:val="28"/>
            <w:szCs w:val="28"/>
          </w:rPr>
          <w:t>2,5 м</w:t>
        </w:r>
      </w:smartTag>
      <w:r w:rsidRPr="00173A10">
        <w:rPr>
          <w:spacing w:val="-8"/>
          <w:sz w:val="28"/>
          <w:szCs w:val="28"/>
        </w:rPr>
        <w:t>.</w:t>
      </w:r>
    </w:p>
    <w:p w:rsidR="009962DF" w:rsidRPr="00173A10" w:rsidRDefault="009962DF" w:rsidP="0054537C">
      <w:pPr>
        <w:ind w:firstLine="284"/>
        <w:jc w:val="both"/>
        <w:rPr>
          <w:sz w:val="28"/>
          <w:szCs w:val="28"/>
        </w:rPr>
      </w:pPr>
      <w:r w:rsidRPr="00173A10">
        <w:rPr>
          <w:sz w:val="28"/>
          <w:szCs w:val="28"/>
        </w:rPr>
        <w:t>При назначении глубины заложения фундаментов всех опор моста необходимо учитывать тип реки и характер природных русловых деформаций. Для различных меандрирующих рек, у которых русла могут перемещаться от одного устоя моста к другому, глубина заложения всех промежуточных опор должна быть взята одинаковой по максимальной глубине после общего и местного размывов. Если река не меняет русла, заглублять фундаменты опор моста на максимальное значение надо на том участке русла, где эта глубина может образоваться. Глубину заложения пойменных опор устанавливают по максимальной глубине после размывов, определенных для пойменного участка.</w:t>
      </w:r>
    </w:p>
    <w:p w:rsidR="009962DF" w:rsidRPr="00173A10" w:rsidRDefault="009962DF" w:rsidP="0054537C">
      <w:pPr>
        <w:ind w:firstLine="284"/>
        <w:jc w:val="both"/>
        <w:rPr>
          <w:sz w:val="28"/>
          <w:szCs w:val="28"/>
        </w:rPr>
      </w:pPr>
      <w:r w:rsidRPr="00173A10">
        <w:rPr>
          <w:sz w:val="28"/>
          <w:szCs w:val="28"/>
        </w:rPr>
        <w:t xml:space="preserve">При выборе глубины заложения фундаментов вновь проектируемых сооружений по соседству с существующими приходится считаться с глубиной заложения фундаментов последних. Глубина заложения вновь строящихся фундаментов должна быть обоснована расчетами на устойчивость основания под существующими фундаментами. В ряде случаев минимальную глубину заложения определяют с учетом необходимой конструктивной высоты фундамента. В нескальных, непучинистых грунтах при отсутствии размыва глубина заложения фундаментов искусственных сооружений должна быть не меньше </w:t>
      </w:r>
      <w:smartTag w:uri="urn:schemas-microsoft-com:office:smarttags" w:element="metricconverter">
        <w:smartTagPr>
          <w:attr w:name="ProductID" w:val="1,0 м"/>
        </w:smartTagPr>
        <w:r w:rsidRPr="00173A10">
          <w:rPr>
            <w:sz w:val="28"/>
            <w:szCs w:val="28"/>
          </w:rPr>
          <w:t>1,0 м</w:t>
        </w:r>
      </w:smartTag>
      <w:r w:rsidRPr="00173A10">
        <w:rPr>
          <w:sz w:val="28"/>
          <w:szCs w:val="28"/>
        </w:rPr>
        <w:t>.</w:t>
      </w:r>
    </w:p>
    <w:p w:rsidR="009962DF" w:rsidRPr="00F14279" w:rsidRDefault="009962DF" w:rsidP="0054537C">
      <w:pPr>
        <w:ind w:firstLine="284"/>
        <w:jc w:val="both"/>
        <w:rPr>
          <w:spacing w:val="-2"/>
          <w:sz w:val="28"/>
          <w:szCs w:val="28"/>
        </w:rPr>
      </w:pPr>
      <w:r w:rsidRPr="00F14279">
        <w:rPr>
          <w:spacing w:val="-2"/>
          <w:sz w:val="28"/>
          <w:szCs w:val="28"/>
        </w:rPr>
        <w:t xml:space="preserve">В скальных грунтах подошва фундамента заглубляется не менее чем на </w:t>
      </w:r>
      <w:smartTag w:uri="urn:schemas-microsoft-com:office:smarttags" w:element="metricconverter">
        <w:smartTagPr>
          <w:attr w:name="ProductID" w:val="0,25 м"/>
        </w:smartTagPr>
        <w:r w:rsidRPr="00F14279">
          <w:rPr>
            <w:spacing w:val="-2"/>
            <w:sz w:val="28"/>
            <w:szCs w:val="28"/>
          </w:rPr>
          <w:t>0,25 м</w:t>
        </w:r>
      </w:smartTag>
      <w:r w:rsidRPr="00F14279">
        <w:rPr>
          <w:spacing w:val="-2"/>
          <w:sz w:val="28"/>
          <w:szCs w:val="28"/>
        </w:rPr>
        <w:t xml:space="preserve"> в прочные невыветриваемые слои.</w:t>
      </w:r>
    </w:p>
    <w:p w:rsidR="009962DF" w:rsidRPr="00F14279" w:rsidRDefault="009962DF" w:rsidP="0054537C">
      <w:pPr>
        <w:ind w:firstLine="284"/>
        <w:jc w:val="both"/>
        <w:rPr>
          <w:spacing w:val="-2"/>
          <w:sz w:val="16"/>
          <w:szCs w:val="16"/>
        </w:rPr>
      </w:pPr>
    </w:p>
    <w:p w:rsidR="009962DF" w:rsidRPr="00173A10" w:rsidRDefault="009962DF" w:rsidP="0054537C">
      <w:pPr>
        <w:ind w:firstLine="284"/>
        <w:jc w:val="center"/>
        <w:rPr>
          <w:b/>
          <w:i/>
          <w:sz w:val="28"/>
          <w:szCs w:val="28"/>
        </w:rPr>
      </w:pPr>
      <w:r w:rsidRPr="00173A10">
        <w:rPr>
          <w:b/>
          <w:i/>
          <w:sz w:val="28"/>
          <w:szCs w:val="28"/>
        </w:rPr>
        <w:t>4.1.2. Выбор отметки обреза фундамента</w:t>
      </w:r>
    </w:p>
    <w:p w:rsidR="009962DF" w:rsidRPr="00173A10" w:rsidRDefault="009962DF" w:rsidP="0054537C">
      <w:pPr>
        <w:ind w:firstLine="284"/>
        <w:jc w:val="center"/>
        <w:rPr>
          <w:b/>
          <w:i/>
          <w:sz w:val="20"/>
          <w:szCs w:val="20"/>
        </w:rPr>
      </w:pPr>
    </w:p>
    <w:p w:rsidR="009962DF" w:rsidRPr="00173A10" w:rsidRDefault="009962DF" w:rsidP="0054537C">
      <w:pPr>
        <w:ind w:firstLine="284"/>
        <w:jc w:val="both"/>
        <w:rPr>
          <w:sz w:val="28"/>
          <w:szCs w:val="28"/>
        </w:rPr>
      </w:pPr>
      <w:r w:rsidRPr="00173A10">
        <w:rPr>
          <w:sz w:val="28"/>
          <w:szCs w:val="28"/>
        </w:rPr>
        <w:t>Для фундамента опоры моста отметку плоскости обреза назначают обычно на 0,5 м ниже горизонта самых низких вод. На реках со значительным ледоходом в ряде случаев отметку обреза выбирают ниже горизонта низкого ледохода с учетом толщины льда с тем, чтобы давление льда не передавалось непосредственно на фундамент, а целиком воспринималось опорой, которая имеет меньшую ширину по сравнению с фундаментом и заостренную форму, лучше сопротивляющуюся давлению льда.</w:t>
      </w:r>
    </w:p>
    <w:p w:rsidR="009962DF" w:rsidRPr="00173A10" w:rsidRDefault="009962DF" w:rsidP="0054537C">
      <w:pPr>
        <w:ind w:firstLine="284"/>
        <w:jc w:val="both"/>
        <w:rPr>
          <w:sz w:val="28"/>
          <w:szCs w:val="28"/>
        </w:rPr>
      </w:pPr>
      <w:r w:rsidRPr="00173A10">
        <w:rPr>
          <w:sz w:val="28"/>
          <w:szCs w:val="28"/>
        </w:rPr>
        <w:t>Обрез фундамента сооружения, возводимого на местности, не покрытой водой, назначают на 0,1-0,15 м ниже отметки поверхности грунта.</w:t>
      </w:r>
    </w:p>
    <w:p w:rsidR="009962DF" w:rsidRPr="00173A10" w:rsidRDefault="009962DF" w:rsidP="0054537C">
      <w:pPr>
        <w:ind w:firstLine="284"/>
        <w:jc w:val="both"/>
        <w:rPr>
          <w:sz w:val="20"/>
          <w:szCs w:val="20"/>
        </w:rPr>
      </w:pPr>
    </w:p>
    <w:p w:rsidR="009962DF" w:rsidRPr="00173A10" w:rsidRDefault="009962DF" w:rsidP="0054537C">
      <w:pPr>
        <w:ind w:firstLine="284"/>
        <w:jc w:val="center"/>
        <w:rPr>
          <w:b/>
          <w:i/>
          <w:sz w:val="28"/>
          <w:szCs w:val="28"/>
        </w:rPr>
      </w:pPr>
      <w:r w:rsidRPr="00173A10">
        <w:rPr>
          <w:b/>
          <w:i/>
          <w:sz w:val="28"/>
          <w:szCs w:val="28"/>
        </w:rPr>
        <w:t>4.1.3. Определение размеров фундамента</w:t>
      </w:r>
    </w:p>
    <w:p w:rsidR="009962DF" w:rsidRPr="00173A10" w:rsidRDefault="009962DF" w:rsidP="0054537C">
      <w:pPr>
        <w:ind w:firstLine="284"/>
        <w:jc w:val="both"/>
        <w:rPr>
          <w:sz w:val="28"/>
          <w:szCs w:val="28"/>
        </w:rPr>
      </w:pPr>
      <w:r w:rsidRPr="00173A10">
        <w:rPr>
          <w:sz w:val="28"/>
          <w:szCs w:val="28"/>
        </w:rPr>
        <w:t>Конструкция фундамента по соображениям производства работ должна быть наиболее простой. Подошве фундамента при предварительных расчетах придается прямоугольная или круглая форма.</w:t>
      </w:r>
    </w:p>
    <w:p w:rsidR="009962DF" w:rsidRPr="00173A10" w:rsidRDefault="009962DF" w:rsidP="0054537C">
      <w:pPr>
        <w:ind w:firstLine="284"/>
        <w:jc w:val="both"/>
        <w:rPr>
          <w:sz w:val="28"/>
          <w:szCs w:val="28"/>
        </w:rPr>
      </w:pPr>
      <w:r w:rsidRPr="00173A10">
        <w:rPr>
          <w:sz w:val="28"/>
          <w:szCs w:val="28"/>
        </w:rPr>
        <w:lastRenderedPageBreak/>
        <w:t>Высота фундамента назначается по конструктивным соображениям исходя из принятой глубины заложения и отметки плоскости обрезов.</w:t>
      </w:r>
    </w:p>
    <w:p w:rsidR="009962DF" w:rsidRPr="00173A10" w:rsidRDefault="009962DF" w:rsidP="0054537C">
      <w:pPr>
        <w:ind w:firstLine="284"/>
        <w:jc w:val="both"/>
        <w:rPr>
          <w:spacing w:val="-4"/>
          <w:sz w:val="28"/>
          <w:szCs w:val="28"/>
        </w:rPr>
      </w:pPr>
      <w:r w:rsidRPr="00173A10">
        <w:rPr>
          <w:spacing w:val="-4"/>
          <w:sz w:val="28"/>
          <w:szCs w:val="28"/>
        </w:rPr>
        <w:t xml:space="preserve">Минимальные размеры фундамента в плане </w:t>
      </w:r>
      <w:r w:rsidRPr="00173A10">
        <w:rPr>
          <w:i/>
          <w:spacing w:val="-4"/>
          <w:sz w:val="28"/>
          <w:szCs w:val="28"/>
          <w:lang w:val="en-US"/>
        </w:rPr>
        <w:t>b</w:t>
      </w:r>
      <w:r w:rsidRPr="00173A10">
        <w:rPr>
          <w:i/>
          <w:spacing w:val="-4"/>
          <w:sz w:val="28"/>
          <w:szCs w:val="28"/>
          <w:vertAlign w:val="subscript"/>
          <w:lang w:val="en-US"/>
        </w:rPr>
        <w:t>min</w:t>
      </w:r>
      <w:r w:rsidRPr="00173A10">
        <w:rPr>
          <w:spacing w:val="-4"/>
          <w:sz w:val="28"/>
          <w:szCs w:val="28"/>
        </w:rPr>
        <w:t xml:space="preserve"> и </w:t>
      </w:r>
      <w:r w:rsidRPr="00173A10">
        <w:rPr>
          <w:i/>
          <w:spacing w:val="-4"/>
          <w:sz w:val="28"/>
          <w:szCs w:val="28"/>
          <w:lang w:val="en-US"/>
        </w:rPr>
        <w:t>l</w:t>
      </w:r>
      <w:r w:rsidRPr="00173A10">
        <w:rPr>
          <w:i/>
          <w:spacing w:val="-4"/>
          <w:sz w:val="28"/>
          <w:szCs w:val="28"/>
          <w:vertAlign w:val="subscript"/>
          <w:lang w:val="en-US"/>
        </w:rPr>
        <w:t>min</w:t>
      </w:r>
      <w:r w:rsidRPr="00173A10">
        <w:rPr>
          <w:spacing w:val="-4"/>
          <w:sz w:val="28"/>
          <w:szCs w:val="28"/>
        </w:rPr>
        <w:t xml:space="preserve">, зависящие от размеров сечения опоры </w:t>
      </w:r>
      <w:r w:rsidRPr="00173A10">
        <w:rPr>
          <w:i/>
          <w:spacing w:val="-4"/>
          <w:sz w:val="28"/>
          <w:szCs w:val="28"/>
          <w:lang w:val="en-US"/>
        </w:rPr>
        <w:t>b</w:t>
      </w:r>
      <w:r w:rsidRPr="00173A10">
        <w:rPr>
          <w:i/>
          <w:spacing w:val="-4"/>
          <w:sz w:val="28"/>
          <w:szCs w:val="28"/>
          <w:vertAlign w:val="subscript"/>
        </w:rPr>
        <w:t>оп</w:t>
      </w:r>
      <w:r w:rsidRPr="00173A10">
        <w:rPr>
          <w:spacing w:val="-4"/>
          <w:sz w:val="28"/>
          <w:szCs w:val="28"/>
        </w:rPr>
        <w:t xml:space="preserve"> и </w:t>
      </w:r>
      <w:r w:rsidRPr="00173A10">
        <w:rPr>
          <w:i/>
          <w:spacing w:val="-4"/>
          <w:sz w:val="28"/>
          <w:szCs w:val="28"/>
          <w:lang w:val="en-US"/>
        </w:rPr>
        <w:t>l</w:t>
      </w:r>
      <w:r w:rsidRPr="00173A10">
        <w:rPr>
          <w:i/>
          <w:spacing w:val="-4"/>
          <w:sz w:val="28"/>
          <w:szCs w:val="28"/>
          <w:vertAlign w:val="subscript"/>
        </w:rPr>
        <w:t>оп</w:t>
      </w:r>
      <w:r w:rsidRPr="00173A10">
        <w:rPr>
          <w:spacing w:val="-4"/>
          <w:sz w:val="28"/>
          <w:szCs w:val="28"/>
        </w:rPr>
        <w:t xml:space="preserve"> на уровне обреза фундамента должны быть не менее:</w:t>
      </w:r>
    </w:p>
    <w:p w:rsidR="009962DF" w:rsidRPr="00173A10" w:rsidRDefault="009759BC" w:rsidP="0054537C">
      <w:pPr>
        <w:ind w:firstLine="284"/>
        <w:jc w:val="center"/>
        <w:rPr>
          <w:sz w:val="28"/>
          <w:szCs w:val="28"/>
        </w:rPr>
      </w:pPr>
      <w:r w:rsidRPr="00173A10">
        <w:rPr>
          <w:position w:val="-12"/>
          <w:sz w:val="28"/>
          <w:szCs w:val="28"/>
        </w:rPr>
        <w:object w:dxaOrig="1660" w:dyaOrig="380">
          <v:shape id="_x0000_i1040" type="#_x0000_t75" style="width:83.25pt;height:18.75pt" o:ole="">
            <v:imagedata r:id="rId37" o:title=""/>
          </v:shape>
          <o:OLEObject Type="Embed" ProgID="Equation.3" ShapeID="_x0000_i1040" DrawAspect="Content" ObjectID="_1468425888" r:id="rId38"/>
        </w:object>
      </w:r>
      <w:r w:rsidR="009962DF" w:rsidRPr="00173A10">
        <w:rPr>
          <w:sz w:val="28"/>
          <w:szCs w:val="28"/>
        </w:rPr>
        <w:t>;</w:t>
      </w:r>
    </w:p>
    <w:p w:rsidR="009962DF" w:rsidRPr="00173A10" w:rsidRDefault="009759BC" w:rsidP="0054537C">
      <w:pPr>
        <w:ind w:firstLine="284"/>
        <w:jc w:val="center"/>
        <w:rPr>
          <w:sz w:val="28"/>
          <w:szCs w:val="28"/>
        </w:rPr>
      </w:pPr>
      <w:r w:rsidRPr="00173A10">
        <w:rPr>
          <w:position w:val="-12"/>
          <w:sz w:val="28"/>
          <w:szCs w:val="28"/>
        </w:rPr>
        <w:object w:dxaOrig="1560" w:dyaOrig="380">
          <v:shape id="_x0000_i1041" type="#_x0000_t75" style="width:78pt;height:18.75pt" o:ole="">
            <v:imagedata r:id="rId39" o:title=""/>
          </v:shape>
          <o:OLEObject Type="Embed" ProgID="Equation.3" ShapeID="_x0000_i1041" DrawAspect="Content" ObjectID="_1468425889" r:id="rId40"/>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i/>
          <w:sz w:val="28"/>
          <w:szCs w:val="28"/>
        </w:rPr>
        <w:t>с</w:t>
      </w:r>
      <w:r w:rsidRPr="00173A10">
        <w:rPr>
          <w:sz w:val="28"/>
          <w:szCs w:val="28"/>
        </w:rPr>
        <w:t xml:space="preserve"> – ширина обреза для фундаментов опор мостов мелкого заложения принимается в пределах 0,2-</w:t>
      </w:r>
      <w:smartTag w:uri="urn:schemas-microsoft-com:office:smarttags" w:element="metricconverter">
        <w:smartTagPr>
          <w:attr w:name="ProductID" w:val="0,5 м"/>
        </w:smartTagPr>
        <w:r w:rsidRPr="00173A10">
          <w:rPr>
            <w:sz w:val="28"/>
            <w:szCs w:val="28"/>
          </w:rPr>
          <w:t>0,5 м</w:t>
        </w:r>
      </w:smartTag>
      <w:r w:rsidRPr="00173A10">
        <w:rPr>
          <w:sz w:val="28"/>
          <w:szCs w:val="28"/>
        </w:rPr>
        <w:t>. Ее назначение – компенсировать возможности неточности разбивки и возведения фундамента.</w:t>
      </w:r>
    </w:p>
    <w:p w:rsidR="009962DF" w:rsidRPr="00173A10" w:rsidRDefault="009962DF" w:rsidP="0054537C">
      <w:pPr>
        <w:ind w:firstLine="284"/>
        <w:jc w:val="both"/>
        <w:rPr>
          <w:sz w:val="28"/>
          <w:szCs w:val="28"/>
        </w:rPr>
      </w:pPr>
      <w:r w:rsidRPr="00173A10">
        <w:rPr>
          <w:sz w:val="28"/>
          <w:szCs w:val="28"/>
        </w:rPr>
        <w:t>При расчете оснований по деформациям среднее давление по подошве фундамента от нагрузок, подсчитанных в соответствии с требованиями [4, п.п.2.5-2.9], не должно превышать расчетного сопротивления (кН/м</w:t>
      </w:r>
      <w:r w:rsidRPr="00173A10">
        <w:rPr>
          <w:sz w:val="28"/>
          <w:szCs w:val="28"/>
          <w:vertAlign w:val="superscript"/>
        </w:rPr>
        <w:t>2</w:t>
      </w:r>
      <w:r w:rsidRPr="00173A10">
        <w:rPr>
          <w:sz w:val="28"/>
          <w:szCs w:val="28"/>
        </w:rPr>
        <w:t xml:space="preserve"> или кПа) грунта основания (рис.1), определенного по [4, формула </w:t>
      </w:r>
      <w:r>
        <w:rPr>
          <w:sz w:val="28"/>
          <w:szCs w:val="28"/>
        </w:rPr>
        <w:t>(</w:t>
      </w:r>
      <w:r w:rsidRPr="00173A10">
        <w:rPr>
          <w:sz w:val="28"/>
          <w:szCs w:val="28"/>
        </w:rPr>
        <w:t>7</w:t>
      </w:r>
      <w:r>
        <w:rPr>
          <w:sz w:val="28"/>
          <w:szCs w:val="28"/>
        </w:rPr>
        <w:t>)]</w:t>
      </w:r>
    </w:p>
    <w:p w:rsidR="009962DF" w:rsidRPr="00173A10" w:rsidRDefault="009759BC" w:rsidP="0054537C">
      <w:pPr>
        <w:ind w:firstLine="284"/>
        <w:jc w:val="center"/>
        <w:rPr>
          <w:sz w:val="28"/>
          <w:szCs w:val="28"/>
        </w:rPr>
      </w:pPr>
      <w:r w:rsidRPr="00483C6E">
        <w:rPr>
          <w:position w:val="-28"/>
          <w:sz w:val="28"/>
          <w:szCs w:val="28"/>
        </w:rPr>
        <w:object w:dxaOrig="8199" w:dyaOrig="760">
          <v:shape id="_x0000_i1042" type="#_x0000_t75" style="width:410.25pt;height:38.25pt" o:ole="">
            <v:imagedata r:id="rId41" o:title=""/>
          </v:shape>
          <o:OLEObject Type="Embed" ProgID="Equation.3" ShapeID="_x0000_i1042" DrawAspect="Content" ObjectID="_1468425890" r:id="rId42"/>
        </w:object>
      </w: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1A2C88" w:rsidP="0054537C">
      <w:pPr>
        <w:ind w:firstLine="284"/>
        <w:jc w:val="both"/>
        <w:rPr>
          <w:sz w:val="28"/>
          <w:szCs w:val="28"/>
        </w:rPr>
      </w:pPr>
      <w:r>
        <w:rPr>
          <w:noProof/>
          <w:sz w:val="28"/>
          <w:szCs w:val="28"/>
        </w:rPr>
        <w:object w:dxaOrig="1440" w:dyaOrig="1440">
          <v:group id="_x0000_s1221" style="position:absolute;left:0;text-align:left;margin-left:33.3pt;margin-top:1.95pt;width:433.6pt;height:421.6pt;z-index:251659264" coordorigin="1935,5831" coordsize="8402,7172">
            <v:group id="_x0000_s1144" style="position:absolute;left:1935;top:5831;width:8402;height:5699" coordorigin="1710,1156" coordsize="8402,5699">
              <v:shapetype id="_x0000_t202" coordsize="21600,21600" o:spt="202" path="m,l,21600r21600,l21600,xe">
                <v:stroke joinstyle="miter"/>
                <v:path gradientshapeok="t" o:connecttype="rect"/>
              </v:shapetype>
              <v:shape id="_x0000_s1145" type="#_x0000_t202" style="position:absolute;left:2700;top:1920;width:285;height:345" filled="f" stroked="f">
                <v:textbox style="mso-next-textbox:#_x0000_s1145" inset="0,0,0,0">
                  <w:txbxContent>
                    <w:p w:rsidR="009962DF" w:rsidRDefault="009962DF">
                      <w:pPr>
                        <w:rPr>
                          <w:i/>
                          <w:sz w:val="28"/>
                          <w:szCs w:val="28"/>
                        </w:rPr>
                      </w:pPr>
                      <w:r>
                        <w:rPr>
                          <w:i/>
                          <w:sz w:val="28"/>
                          <w:szCs w:val="28"/>
                        </w:rPr>
                        <w:t>А</w:t>
                      </w:r>
                    </w:p>
                  </w:txbxContent>
                </v:textbox>
              </v:shape>
              <v:shape id="_x0000_s1146" type="#_x0000_t202" style="position:absolute;left:2610;top:6510;width:360;height:345" filled="f" stroked="f">
                <v:textbox style="mso-next-textbox:#_x0000_s1146" inset="0,0,0,0">
                  <w:txbxContent>
                    <w:p w:rsidR="009962DF" w:rsidRDefault="009962DF">
                      <w:pPr>
                        <w:rPr>
                          <w:i/>
                          <w:sz w:val="28"/>
                          <w:szCs w:val="28"/>
                          <w:lang w:val="en-US"/>
                        </w:rPr>
                      </w:pPr>
                      <w:r>
                        <w:rPr>
                          <w:i/>
                          <w:sz w:val="28"/>
                          <w:szCs w:val="28"/>
                          <w:lang w:val="en-US"/>
                        </w:rPr>
                        <w:t>B</w:t>
                      </w:r>
                    </w:p>
                  </w:txbxContent>
                </v:textbox>
              </v:shape>
              <v:shape id="_x0000_s1147" type="#_x0000_t202" style="position:absolute;left:8040;top:6480;width:330;height:270" filled="f" stroked="f">
                <v:textbox style="mso-next-textbox:#_x0000_s1147" inset="0,0,0,0">
                  <w:txbxContent>
                    <w:p w:rsidR="009962DF" w:rsidRDefault="009962DF">
                      <w:pPr>
                        <w:rPr>
                          <w:i/>
                          <w:sz w:val="28"/>
                          <w:szCs w:val="28"/>
                          <w:lang w:val="en-US"/>
                        </w:rPr>
                      </w:pPr>
                      <w:r>
                        <w:rPr>
                          <w:i/>
                          <w:sz w:val="28"/>
                          <w:szCs w:val="28"/>
                          <w:lang w:val="en-US"/>
                        </w:rPr>
                        <w:t>C</w:t>
                      </w:r>
                    </w:p>
                  </w:txbxContent>
                </v:textbox>
              </v:shape>
              <v:shape id="_x0000_s1148" type="#_x0000_t202" style="position:absolute;left:8040;top:1890;width:285;height:330" filled="f" stroked="f">
                <v:textbox style="mso-next-textbox:#_x0000_s1148" inset="0,0,0,0">
                  <w:txbxContent>
                    <w:p w:rsidR="009962DF" w:rsidRDefault="009962DF">
                      <w:pPr>
                        <w:rPr>
                          <w:i/>
                          <w:sz w:val="28"/>
                          <w:szCs w:val="28"/>
                          <w:lang w:val="en-US"/>
                        </w:rPr>
                      </w:pPr>
                      <w:r>
                        <w:rPr>
                          <w:i/>
                          <w:sz w:val="28"/>
                          <w:szCs w:val="28"/>
                          <w:lang w:val="en-US"/>
                        </w:rPr>
                        <w:t>D</w:t>
                      </w:r>
                    </w:p>
                  </w:txbxContent>
                </v:textbox>
              </v:shape>
              <v:shape id="_x0000_s1149" type="#_x0000_t202" style="position:absolute;left:5520;top:3120;width:450;height:465" filled="f" stroked="f">
                <v:textbox style="mso-next-textbox:#_x0000_s1149" inset="0,0,0,0">
                  <w:txbxContent>
                    <w:p w:rsidR="009962DF" w:rsidRDefault="009962DF">
                      <w:pPr>
                        <w:rPr>
                          <w:i/>
                          <w:sz w:val="28"/>
                          <w:szCs w:val="28"/>
                          <w:vertAlign w:val="subscript"/>
                          <w:lang w:val="en-US"/>
                        </w:rPr>
                      </w:pPr>
                      <w:r>
                        <w:rPr>
                          <w:i/>
                          <w:sz w:val="28"/>
                          <w:szCs w:val="28"/>
                          <w:lang w:val="en-US"/>
                        </w:rPr>
                        <w:t>G</w:t>
                      </w:r>
                      <w:r>
                        <w:rPr>
                          <w:i/>
                          <w:sz w:val="28"/>
                          <w:szCs w:val="28"/>
                          <w:vertAlign w:val="subscript"/>
                          <w:lang w:val="en-US"/>
                        </w:rPr>
                        <w:t>fII</w:t>
                      </w:r>
                    </w:p>
                  </w:txbxContent>
                </v:textbox>
              </v:shape>
              <v:shape id="_x0000_s1150" type="#_x0000_t202" style="position:absolute;left:3690;top:3090;width:450;height:465" filled="f" stroked="f">
                <v:textbox style="mso-next-textbox:#_x0000_s1150" inset="0,0,0,0">
                  <w:txbxContent>
                    <w:p w:rsidR="009962DF" w:rsidRDefault="009962DF">
                      <w:pPr>
                        <w:rPr>
                          <w:i/>
                          <w:sz w:val="28"/>
                          <w:szCs w:val="28"/>
                          <w:vertAlign w:val="subscript"/>
                          <w:lang w:val="en-US"/>
                        </w:rPr>
                      </w:pPr>
                      <w:r>
                        <w:rPr>
                          <w:i/>
                          <w:sz w:val="28"/>
                          <w:szCs w:val="28"/>
                          <w:lang w:val="en-US"/>
                        </w:rPr>
                        <w:t>G</w:t>
                      </w:r>
                      <w:r>
                        <w:rPr>
                          <w:i/>
                          <w:sz w:val="28"/>
                          <w:szCs w:val="28"/>
                          <w:vertAlign w:val="subscript"/>
                          <w:lang w:val="en-US"/>
                        </w:rPr>
                        <w:t>qII</w:t>
                      </w:r>
                    </w:p>
                  </w:txbxContent>
                </v:textbox>
              </v:shape>
              <v:shape id="_x0000_s1151" type="#_x0000_t202" style="position:absolute;left:7305;top:3030;width:450;height:465" filled="f" stroked="f">
                <v:textbox style="mso-next-textbox:#_x0000_s1151" inset="0,0,0,0">
                  <w:txbxContent>
                    <w:p w:rsidR="009962DF" w:rsidRDefault="009962DF">
                      <w:pPr>
                        <w:rPr>
                          <w:i/>
                          <w:sz w:val="28"/>
                          <w:szCs w:val="28"/>
                          <w:vertAlign w:val="subscript"/>
                          <w:lang w:val="en-US"/>
                        </w:rPr>
                      </w:pPr>
                      <w:r>
                        <w:rPr>
                          <w:i/>
                          <w:sz w:val="28"/>
                          <w:szCs w:val="28"/>
                          <w:lang w:val="en-US"/>
                        </w:rPr>
                        <w:t>G</w:t>
                      </w:r>
                      <w:r>
                        <w:rPr>
                          <w:i/>
                          <w:sz w:val="28"/>
                          <w:szCs w:val="28"/>
                          <w:vertAlign w:val="subscript"/>
                          <w:lang w:val="en-US"/>
                        </w:rPr>
                        <w:t>qII</w:t>
                      </w:r>
                    </w:p>
                  </w:txbxContent>
                </v:textbox>
              </v:shape>
              <v:shape id="_x0000_s1152" type="#_x0000_t202" style="position:absolute;left:2205;top:6060;width:450;height:465" filled="f" stroked="f">
                <v:textbox style="mso-next-textbox:#_x0000_s1152" inset="0,0,0,0">
                  <w:txbxContent>
                    <w:p w:rsidR="009962DF" w:rsidRDefault="009962DF">
                      <w:pPr>
                        <w:rPr>
                          <w:i/>
                          <w:sz w:val="28"/>
                          <w:szCs w:val="28"/>
                          <w:vertAlign w:val="subscript"/>
                          <w:lang w:val="en-US"/>
                        </w:rPr>
                      </w:pPr>
                      <w:r>
                        <w:rPr>
                          <w:i/>
                          <w:sz w:val="28"/>
                          <w:szCs w:val="28"/>
                          <w:lang w:val="en-US"/>
                        </w:rPr>
                        <w:t>P</w:t>
                      </w:r>
                      <w:r>
                        <w:rPr>
                          <w:i/>
                          <w:sz w:val="28"/>
                          <w:szCs w:val="28"/>
                          <w:vertAlign w:val="subscript"/>
                          <w:lang w:val="en-US"/>
                        </w:rPr>
                        <w:t>II</w:t>
                      </w:r>
                    </w:p>
                  </w:txbxContent>
                </v:textbox>
              </v:shape>
              <v:shape id="_x0000_s1153" type="#_x0000_t202" style="position:absolute;left:9150;top:2415;width:825;height:465" filled="f" stroked="f">
                <v:textbox style="mso-next-textbox:#_x0000_s1153" inset="0,0,0,0">
                  <w:txbxContent>
                    <w:p w:rsidR="009962DF" w:rsidRDefault="009962DF">
                      <w:pPr>
                        <w:rPr>
                          <w:i/>
                          <w:sz w:val="28"/>
                          <w:szCs w:val="28"/>
                          <w:vertAlign w:val="subscript"/>
                        </w:rPr>
                      </w:pPr>
                      <w:r>
                        <w:rPr>
                          <w:i/>
                          <w:sz w:val="28"/>
                          <w:szCs w:val="28"/>
                        </w:rPr>
                        <w:t>Г.М.Р.</w:t>
                      </w:r>
                    </w:p>
                  </w:txbxContent>
                </v:textbox>
              </v:shape>
              <v:shape id="_x0000_s1154" type="#_x0000_t75" style="position:absolute;left:1710;top:1156;width:8402;height:5610">
                <v:imagedata r:id="rId43" o:title="" croptop="3692f" cropbottom="12527f" cropleft="6231f" cropright="4771f"/>
              </v:shape>
              <v:shape id="_x0000_s1155" type="#_x0000_t202" style="position:absolute;left:9135;top:1230;width:825;height:465" filled="f" stroked="f">
                <v:textbox style="mso-next-textbox:#_x0000_s1155" inset="0,0,0,0">
                  <w:txbxContent>
                    <w:p w:rsidR="009962DF" w:rsidRDefault="009962DF">
                      <w:pPr>
                        <w:rPr>
                          <w:i/>
                          <w:sz w:val="28"/>
                          <w:szCs w:val="28"/>
                          <w:vertAlign w:val="subscript"/>
                        </w:rPr>
                      </w:pPr>
                      <w:r>
                        <w:rPr>
                          <w:i/>
                          <w:sz w:val="28"/>
                          <w:szCs w:val="28"/>
                        </w:rPr>
                        <w:t>Г.М.В.</w:t>
                      </w:r>
                    </w:p>
                  </w:txbxContent>
                </v:textbox>
              </v:shape>
              <v:shape id="_x0000_s1156" type="#_x0000_t202" style="position:absolute;left:5475;top:1785;width:525;height:420" filled="f" stroked="f">
                <v:textbox style="mso-next-textbox:#_x0000_s1156" inset="0,0,0,0">
                  <w:txbxContent>
                    <w:p w:rsidR="009962DF" w:rsidRDefault="009962DF">
                      <w:pPr>
                        <w:rPr>
                          <w:i/>
                          <w:sz w:val="28"/>
                          <w:szCs w:val="28"/>
                          <w:vertAlign w:val="subscript"/>
                        </w:rPr>
                      </w:pPr>
                      <w:r>
                        <w:rPr>
                          <w:i/>
                          <w:sz w:val="28"/>
                          <w:szCs w:val="28"/>
                          <w:lang w:val="en-US"/>
                        </w:rPr>
                        <w:t>b</w:t>
                      </w:r>
                      <w:r>
                        <w:rPr>
                          <w:i/>
                          <w:sz w:val="28"/>
                          <w:szCs w:val="28"/>
                          <w:vertAlign w:val="subscript"/>
                        </w:rPr>
                        <w:t>оп</w:t>
                      </w:r>
                    </w:p>
                  </w:txbxContent>
                </v:textbox>
              </v:shape>
              <v:shape id="_x0000_s1157" type="#_x0000_t202" style="position:absolute;left:5490;top:1425;width:525;height:420" filled="f" stroked="f">
                <v:textbox style="mso-next-textbox:#_x0000_s1157" inset="0,0,0,0">
                  <w:txbxContent>
                    <w:p w:rsidR="009962DF" w:rsidRDefault="009962DF">
                      <w:pPr>
                        <w:rPr>
                          <w:i/>
                          <w:sz w:val="28"/>
                          <w:szCs w:val="28"/>
                          <w:vertAlign w:val="subscript"/>
                          <w:lang w:val="en-US"/>
                        </w:rPr>
                      </w:pPr>
                      <w:r>
                        <w:rPr>
                          <w:i/>
                          <w:sz w:val="28"/>
                          <w:szCs w:val="28"/>
                          <w:lang w:val="en-US"/>
                        </w:rPr>
                        <w:t>N</w:t>
                      </w:r>
                      <w:r>
                        <w:rPr>
                          <w:i/>
                          <w:sz w:val="28"/>
                          <w:szCs w:val="28"/>
                          <w:vertAlign w:val="subscript"/>
                          <w:lang w:val="en-US"/>
                        </w:rPr>
                        <w:t>OII</w:t>
                      </w:r>
                    </w:p>
                  </w:txbxContent>
                </v:textbox>
              </v:shape>
              <v:shape id="_x0000_s1158" type="#_x0000_t202" style="position:absolute;left:1755;top:4065;width:450;height:465" filled="f" stroked="f">
                <v:textbox style="layout-flow:vertical;mso-layout-flow-alt:bottom-to-top;mso-next-textbox:#_x0000_s1158" inset="0,0,0,0">
                  <w:txbxContent>
                    <w:p w:rsidR="009962DF" w:rsidRDefault="009962DF">
                      <w:pPr>
                        <w:rPr>
                          <w:i/>
                          <w:sz w:val="28"/>
                          <w:szCs w:val="28"/>
                          <w:vertAlign w:val="subscript"/>
                          <w:lang w:val="en-US"/>
                        </w:rPr>
                      </w:pPr>
                      <w:r>
                        <w:rPr>
                          <w:i/>
                          <w:sz w:val="28"/>
                          <w:szCs w:val="28"/>
                          <w:lang w:val="en-US"/>
                        </w:rPr>
                        <w:t>h</w:t>
                      </w:r>
                      <w:r>
                        <w:rPr>
                          <w:i/>
                          <w:sz w:val="28"/>
                          <w:szCs w:val="28"/>
                          <w:vertAlign w:val="subscript"/>
                          <w:lang w:val="en-US"/>
                        </w:rPr>
                        <w:t>f</w:t>
                      </w:r>
                    </w:p>
                  </w:txbxContent>
                </v:textbox>
              </v:shape>
              <v:shape id="_x0000_s1159" type="#_x0000_t202" style="position:absolute;left:8715;top:4350;width:450;height:480" filled="f" stroked="f">
                <v:textbox style="layout-flow:vertical;mso-layout-flow-alt:bottom-to-top;mso-next-textbox:#_x0000_s1159" inset="0,0,0,0">
                  <w:txbxContent>
                    <w:p w:rsidR="009962DF" w:rsidRDefault="009962DF">
                      <w:pPr>
                        <w:rPr>
                          <w:i/>
                          <w:sz w:val="28"/>
                          <w:szCs w:val="28"/>
                          <w:vertAlign w:val="subscript"/>
                          <w:lang w:val="en-US"/>
                        </w:rPr>
                      </w:pPr>
                      <w:r>
                        <w:rPr>
                          <w:i/>
                          <w:sz w:val="28"/>
                          <w:szCs w:val="28"/>
                          <w:lang w:val="en-US"/>
                        </w:rPr>
                        <w:t>d</w:t>
                      </w:r>
                      <w:r>
                        <w:rPr>
                          <w:i/>
                          <w:sz w:val="28"/>
                          <w:szCs w:val="28"/>
                          <w:vertAlign w:val="subscript"/>
                          <w:lang w:val="en-US"/>
                        </w:rPr>
                        <w:t>1</w:t>
                      </w:r>
                    </w:p>
                  </w:txbxContent>
                </v:textbox>
              </v:shape>
              <v:line id="_x0000_s1160" style="position:absolute;flip:x" from="4000,2110" to="4610,2260"/>
              <v:line id="_x0000_s1161" style="position:absolute" from="6220,2110" to="6830,2230"/>
              <v:shape id="_x0000_s1162" type="#_x0000_t202" style="position:absolute;left:3810;top:2010;width:205;height:235" filled="f" stroked="f">
                <v:textbox style="mso-next-textbox:#_x0000_s1162" inset="0,0,0,0">
                  <w:txbxContent>
                    <w:p w:rsidR="009962DF" w:rsidRDefault="009962DF">
                      <w:pPr>
                        <w:rPr>
                          <w:i/>
                          <w:lang w:val="en-US"/>
                        </w:rPr>
                      </w:pPr>
                      <w:r>
                        <w:rPr>
                          <w:i/>
                          <w:lang w:val="en-US"/>
                        </w:rPr>
                        <w:t>C</w:t>
                      </w:r>
                    </w:p>
                  </w:txbxContent>
                </v:textbox>
              </v:shape>
              <v:shape id="_x0000_s1163" type="#_x0000_t202" style="position:absolute;left:6870;top:2030;width:235;height:235" filled="f" stroked="f">
                <v:textbox style="mso-next-textbox:#_x0000_s1163" inset="0,0,0,0">
                  <w:txbxContent>
                    <w:p w:rsidR="009962DF" w:rsidRDefault="009962DF">
                      <w:pPr>
                        <w:rPr>
                          <w:i/>
                          <w:lang w:val="en-US"/>
                        </w:rPr>
                      </w:pPr>
                      <w:r>
                        <w:rPr>
                          <w:i/>
                          <w:lang w:val="en-US"/>
                        </w:rPr>
                        <w:t>C</w:t>
                      </w:r>
                    </w:p>
                  </w:txbxContent>
                </v:textbox>
              </v:shape>
            </v:group>
            <v:shape id="_x0000_s1220" type="#_x0000_t202" style="position:absolute;left:2205;top:11713;width:6945;height:1290" filled="f" stroked="f">
              <v:textbox style="mso-next-textbox:#_x0000_s1220">
                <w:txbxContent>
                  <w:p w:rsidR="003C442D" w:rsidRPr="003C442D" w:rsidRDefault="003C442D" w:rsidP="003C442D">
                    <w:pPr>
                      <w:ind w:firstLine="284"/>
                      <w:jc w:val="center"/>
                    </w:pPr>
                    <w:r w:rsidRPr="003C442D">
                      <w:t>Рис. 1. Схема нагрузок на основание.</w:t>
                    </w:r>
                  </w:p>
                  <w:p w:rsidR="003C442D" w:rsidRPr="003C442D" w:rsidRDefault="003C442D" w:rsidP="003C442D">
                    <w:pPr>
                      <w:ind w:firstLine="284"/>
                      <w:jc w:val="center"/>
                    </w:pPr>
                    <w:r w:rsidRPr="003C442D">
                      <w:t>ГМВ – отметка горизонта меженной воды;</w:t>
                    </w:r>
                  </w:p>
                  <w:p w:rsidR="003C442D" w:rsidRPr="003C442D" w:rsidRDefault="003C442D" w:rsidP="003C442D">
                    <w:pPr>
                      <w:ind w:firstLine="284"/>
                      <w:jc w:val="center"/>
                    </w:pPr>
                    <w:r w:rsidRPr="003C442D">
                      <w:t>ГМР – отметка глубины максимального размыва;</w:t>
                    </w:r>
                  </w:p>
                  <w:p w:rsidR="003C442D" w:rsidRPr="003C442D" w:rsidRDefault="003C442D" w:rsidP="003C442D">
                    <w:pPr>
                      <w:ind w:firstLine="284"/>
                      <w:jc w:val="center"/>
                      <w:rPr>
                        <w:lang w:val="en-US"/>
                      </w:rPr>
                    </w:pPr>
                    <w:r w:rsidRPr="003C442D">
                      <w:rPr>
                        <w:lang w:val="en-US"/>
                      </w:rPr>
                      <w:t>FL</w:t>
                    </w:r>
                    <w:r w:rsidRPr="003C442D">
                      <w:t xml:space="preserve"> – отметка подошвы фундамента</w:t>
                    </w:r>
                  </w:p>
                  <w:p w:rsidR="003C442D" w:rsidRPr="003C442D" w:rsidRDefault="003C442D" w:rsidP="003C442D">
                    <w:pPr>
                      <w:jc w:val="center"/>
                    </w:pPr>
                  </w:p>
                </w:txbxContent>
              </v:textbox>
            </v:shape>
          </v:group>
          <o:OLEObject Type="Embed" ProgID="AutoCAD.Drawing.16" ShapeID="_x0000_s1154" DrawAspect="Content" ObjectID="_1468426001" r:id="rId44"/>
        </w:object>
      </w: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30"/>
          <w:szCs w:val="30"/>
          <w:lang w:val="en-US"/>
        </w:rPr>
      </w:pPr>
    </w:p>
    <w:p w:rsidR="003C442D" w:rsidRDefault="003C442D" w:rsidP="0054537C">
      <w:pPr>
        <w:ind w:firstLine="284"/>
        <w:jc w:val="center"/>
        <w:rPr>
          <w:sz w:val="26"/>
          <w:szCs w:val="26"/>
          <w:lang w:val="en-US"/>
        </w:rPr>
      </w:pPr>
    </w:p>
    <w:p w:rsidR="003C442D" w:rsidRDefault="003C442D" w:rsidP="0054537C">
      <w:pPr>
        <w:ind w:firstLine="284"/>
        <w:jc w:val="center"/>
        <w:rPr>
          <w:sz w:val="26"/>
          <w:szCs w:val="26"/>
          <w:lang w:val="en-US"/>
        </w:rPr>
      </w:pPr>
    </w:p>
    <w:p w:rsidR="003C442D" w:rsidRDefault="003C442D" w:rsidP="0054537C">
      <w:pPr>
        <w:ind w:firstLine="284"/>
        <w:jc w:val="center"/>
        <w:rPr>
          <w:sz w:val="26"/>
          <w:szCs w:val="26"/>
          <w:lang w:val="en-US"/>
        </w:rPr>
      </w:pPr>
    </w:p>
    <w:p w:rsidR="003C442D" w:rsidRDefault="003C442D" w:rsidP="0054537C">
      <w:pPr>
        <w:ind w:firstLine="284"/>
        <w:jc w:val="center"/>
        <w:rPr>
          <w:lang w:val="en-US"/>
        </w:rPr>
      </w:pPr>
    </w:p>
    <w:p w:rsidR="003C442D" w:rsidRDefault="003C442D" w:rsidP="0054537C">
      <w:pPr>
        <w:ind w:firstLine="284"/>
        <w:jc w:val="center"/>
        <w:rPr>
          <w:lang w:val="en-US"/>
        </w:rPr>
      </w:pPr>
    </w:p>
    <w:p w:rsidR="003C442D" w:rsidRPr="003C442D" w:rsidRDefault="003C442D" w:rsidP="0054537C">
      <w:pPr>
        <w:ind w:firstLine="284"/>
        <w:jc w:val="center"/>
        <w:rPr>
          <w:sz w:val="26"/>
          <w:szCs w:val="26"/>
          <w:lang w:val="en-US"/>
        </w:rPr>
      </w:pPr>
    </w:p>
    <w:p w:rsidR="009962DF" w:rsidRDefault="009962DF" w:rsidP="0054537C">
      <w:pPr>
        <w:ind w:firstLine="284"/>
        <w:jc w:val="both"/>
        <w:rPr>
          <w:sz w:val="14"/>
          <w:szCs w:val="14"/>
          <w:lang w:val="en-US"/>
        </w:rPr>
      </w:pPr>
    </w:p>
    <w:p w:rsidR="009962DF" w:rsidRDefault="009962DF" w:rsidP="0054537C">
      <w:pPr>
        <w:ind w:firstLine="284"/>
        <w:jc w:val="both"/>
        <w:rPr>
          <w:sz w:val="14"/>
          <w:szCs w:val="14"/>
          <w:lang w:val="en-US"/>
        </w:rPr>
      </w:pPr>
    </w:p>
    <w:p w:rsidR="003C442D" w:rsidRDefault="003C442D" w:rsidP="0054537C">
      <w:pPr>
        <w:ind w:firstLine="284"/>
        <w:jc w:val="both"/>
        <w:rPr>
          <w:sz w:val="28"/>
          <w:szCs w:val="28"/>
          <w:lang w:val="en-US"/>
        </w:rPr>
      </w:pPr>
    </w:p>
    <w:p w:rsidR="003C442D" w:rsidRDefault="003C442D" w:rsidP="0054537C">
      <w:pPr>
        <w:ind w:firstLine="284"/>
        <w:jc w:val="both"/>
        <w:rPr>
          <w:sz w:val="28"/>
          <w:szCs w:val="28"/>
          <w:lang w:val="en-US"/>
        </w:rPr>
      </w:pPr>
    </w:p>
    <w:p w:rsidR="003C442D" w:rsidRDefault="003C442D" w:rsidP="0054537C">
      <w:pPr>
        <w:ind w:firstLine="284"/>
        <w:jc w:val="both"/>
        <w:rPr>
          <w:sz w:val="28"/>
          <w:szCs w:val="28"/>
          <w:lang w:val="en-US"/>
        </w:rPr>
      </w:pPr>
    </w:p>
    <w:p w:rsidR="003C442D" w:rsidRDefault="003C442D" w:rsidP="0054537C">
      <w:pPr>
        <w:ind w:firstLine="284"/>
        <w:jc w:val="both"/>
        <w:rPr>
          <w:sz w:val="28"/>
          <w:szCs w:val="28"/>
          <w:lang w:val="en-US"/>
        </w:rPr>
      </w:pPr>
    </w:p>
    <w:p w:rsidR="00501A55" w:rsidRDefault="00501A55" w:rsidP="0054537C">
      <w:pPr>
        <w:ind w:firstLine="284"/>
        <w:jc w:val="both"/>
        <w:rPr>
          <w:sz w:val="28"/>
          <w:szCs w:val="28"/>
          <w:lang w:val="en-US"/>
        </w:rPr>
      </w:pPr>
    </w:p>
    <w:p w:rsidR="00501A55" w:rsidRDefault="00501A55" w:rsidP="0054537C">
      <w:pPr>
        <w:ind w:firstLine="284"/>
        <w:jc w:val="both"/>
        <w:rPr>
          <w:sz w:val="28"/>
          <w:szCs w:val="28"/>
          <w:lang w:val="en-US"/>
        </w:rPr>
      </w:pPr>
    </w:p>
    <w:p w:rsidR="00501A55" w:rsidRDefault="00501A55" w:rsidP="0054537C">
      <w:pPr>
        <w:ind w:firstLine="284"/>
        <w:jc w:val="both"/>
        <w:rPr>
          <w:sz w:val="28"/>
          <w:szCs w:val="28"/>
          <w:lang w:val="en-US"/>
        </w:rPr>
      </w:pPr>
    </w:p>
    <w:p w:rsidR="009962DF" w:rsidRPr="00173A10" w:rsidRDefault="009962DF" w:rsidP="0054537C">
      <w:pPr>
        <w:ind w:firstLine="284"/>
        <w:jc w:val="both"/>
        <w:rPr>
          <w:sz w:val="28"/>
          <w:szCs w:val="28"/>
        </w:rPr>
      </w:pPr>
      <w:r w:rsidRPr="00173A10">
        <w:rPr>
          <w:sz w:val="28"/>
          <w:szCs w:val="28"/>
        </w:rPr>
        <w:lastRenderedPageBreak/>
        <w:t>Поскольку величина расчетного сопротивления зависит от ширины подошвы фундамента, то для предварительного определения размеров площади подошвы фундамента</w:t>
      </w:r>
      <w:r w:rsidR="005C5660">
        <w:rPr>
          <w:sz w:val="28"/>
          <w:szCs w:val="28"/>
        </w:rPr>
        <w:t>,</w:t>
      </w:r>
      <w:r w:rsidRPr="00173A10">
        <w:rPr>
          <w:sz w:val="28"/>
          <w:szCs w:val="28"/>
        </w:rPr>
        <w:t xml:space="preserve"> согласно [4, п.2.42]</w:t>
      </w:r>
      <w:r w:rsidR="005C5660">
        <w:rPr>
          <w:sz w:val="28"/>
          <w:szCs w:val="28"/>
        </w:rPr>
        <w:t>,</w:t>
      </w:r>
      <w:r w:rsidRPr="00173A10">
        <w:rPr>
          <w:sz w:val="28"/>
          <w:szCs w:val="28"/>
        </w:rPr>
        <w:t xml:space="preserve"> можно пользоваться формулой</w:t>
      </w:r>
    </w:p>
    <w:p w:rsidR="009962DF" w:rsidRPr="00173A10" w:rsidRDefault="009759BC" w:rsidP="0054537C">
      <w:pPr>
        <w:ind w:firstLine="284"/>
        <w:jc w:val="center"/>
        <w:rPr>
          <w:sz w:val="28"/>
          <w:szCs w:val="28"/>
        </w:rPr>
      </w:pPr>
      <w:r w:rsidRPr="00173A10">
        <w:rPr>
          <w:position w:val="-38"/>
          <w:sz w:val="28"/>
          <w:szCs w:val="28"/>
        </w:rPr>
        <w:object w:dxaOrig="2240" w:dyaOrig="820">
          <v:shape id="_x0000_i1044" type="#_x0000_t75" style="width:111.75pt;height:41.25pt" o:ole="">
            <v:imagedata r:id="rId45" o:title=""/>
          </v:shape>
          <o:OLEObject Type="Embed" ProgID="Equation.3" ShapeID="_x0000_i1044" DrawAspect="Content" ObjectID="_1468425891" r:id="rId46"/>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position w:val="-12"/>
          <w:sz w:val="28"/>
          <w:szCs w:val="28"/>
        </w:rPr>
        <w:object w:dxaOrig="540" w:dyaOrig="380">
          <v:shape id="_x0000_i1045" type="#_x0000_t75" style="width:27pt;height:18.75pt" o:ole="">
            <v:imagedata r:id="rId47" o:title=""/>
          </v:shape>
          <o:OLEObject Type="Embed" ProgID="Equation.3" ShapeID="_x0000_i1045" DrawAspect="Content" ObjectID="_1468425892" r:id="rId48"/>
        </w:object>
      </w:r>
      <w:r w:rsidRPr="00173A10">
        <w:rPr>
          <w:sz w:val="28"/>
          <w:szCs w:val="28"/>
        </w:rPr>
        <w:t>– суммарная расчетная нагрузка по обрезу фундамента при расчете по деформациям, кН;</w:t>
      </w:r>
    </w:p>
    <w:p w:rsidR="009962DF" w:rsidRPr="00173A10" w:rsidRDefault="009962DF" w:rsidP="0054537C">
      <w:pPr>
        <w:ind w:firstLine="284"/>
        <w:jc w:val="both"/>
        <w:rPr>
          <w:sz w:val="28"/>
          <w:szCs w:val="28"/>
        </w:rPr>
      </w:pPr>
      <w:r w:rsidRPr="00173A10">
        <w:rPr>
          <w:position w:val="-12"/>
          <w:sz w:val="28"/>
          <w:szCs w:val="28"/>
        </w:rPr>
        <w:object w:dxaOrig="360" w:dyaOrig="380">
          <v:shape id="_x0000_i1046" type="#_x0000_t75" style="width:18pt;height:18.75pt" o:ole="">
            <v:imagedata r:id="rId49" o:title=""/>
          </v:shape>
          <o:OLEObject Type="Embed" ProgID="Equation.3" ShapeID="_x0000_i1046" DrawAspect="Content" ObjectID="_1468425893" r:id="rId50"/>
        </w:object>
      </w:r>
      <w:r w:rsidRPr="00173A10">
        <w:rPr>
          <w:sz w:val="28"/>
          <w:szCs w:val="28"/>
        </w:rPr>
        <w:t>– расчетное сопротивление грунта основания, принят</w:t>
      </w:r>
      <w:r w:rsidR="005C5660">
        <w:rPr>
          <w:sz w:val="28"/>
          <w:szCs w:val="28"/>
        </w:rPr>
        <w:t>о</w:t>
      </w:r>
      <w:r w:rsidRPr="00173A10">
        <w:rPr>
          <w:sz w:val="28"/>
          <w:szCs w:val="28"/>
        </w:rPr>
        <w:t>е в соответствии с требованиями, изложенными в [4, прил.3], кПа;</w:t>
      </w:r>
    </w:p>
    <w:p w:rsidR="009962DF" w:rsidRPr="00173A10" w:rsidRDefault="009962DF" w:rsidP="0054537C">
      <w:pPr>
        <w:ind w:firstLine="284"/>
        <w:jc w:val="both"/>
        <w:rPr>
          <w:sz w:val="28"/>
          <w:szCs w:val="28"/>
        </w:rPr>
      </w:pPr>
      <w:r w:rsidRPr="00173A10">
        <w:rPr>
          <w:position w:val="-12"/>
          <w:sz w:val="28"/>
          <w:szCs w:val="28"/>
        </w:rPr>
        <w:object w:dxaOrig="499" w:dyaOrig="380">
          <v:shape id="_x0000_i1047" type="#_x0000_t75" style="width:24.75pt;height:18.75pt" o:ole="">
            <v:imagedata r:id="rId51" o:title=""/>
          </v:shape>
          <o:OLEObject Type="Embed" ProgID="Equation.3" ShapeID="_x0000_i1047" DrawAspect="Content" ObjectID="_1468425894" r:id="rId52"/>
        </w:object>
      </w:r>
      <w:r w:rsidRPr="00173A10">
        <w:rPr>
          <w:sz w:val="28"/>
          <w:szCs w:val="28"/>
        </w:rPr>
        <w:t xml:space="preserve">– средний удельный вес материала фундамента и грунта на обрезах в пределах объема </w:t>
      </w:r>
      <w:r w:rsidRPr="00173A10">
        <w:rPr>
          <w:sz w:val="28"/>
          <w:szCs w:val="28"/>
          <w:lang w:val="en-US"/>
        </w:rPr>
        <w:t>ABCD</w:t>
      </w:r>
      <w:r w:rsidRPr="00173A10">
        <w:rPr>
          <w:sz w:val="28"/>
          <w:szCs w:val="28"/>
        </w:rPr>
        <w:t xml:space="preserve"> обычно принимается с учетом взвешивающего действия воды равным </w:t>
      </w:r>
      <w:smartTag w:uri="urn:schemas-microsoft-com:office:smarttags" w:element="time">
        <w:smartTagPr>
          <w:attr w:name="Hour" w:val="11"/>
          <w:attr w:name="Minute" w:val="13"/>
        </w:smartTagPr>
        <w:r w:rsidRPr="00173A10">
          <w:rPr>
            <w:sz w:val="28"/>
            <w:szCs w:val="28"/>
          </w:rPr>
          <w:t>11-13</w:t>
        </w:r>
      </w:smartTag>
      <w:r w:rsidRPr="00173A10">
        <w:rPr>
          <w:sz w:val="28"/>
          <w:szCs w:val="28"/>
        </w:rPr>
        <w:t xml:space="preserve"> кН/м</w:t>
      </w:r>
      <w:r w:rsidRPr="00173A10">
        <w:rPr>
          <w:sz w:val="28"/>
          <w:szCs w:val="28"/>
          <w:vertAlign w:val="superscript"/>
        </w:rPr>
        <w:t>3</w:t>
      </w:r>
      <w:r w:rsidRPr="00173A10">
        <w:rPr>
          <w:sz w:val="28"/>
          <w:szCs w:val="28"/>
        </w:rPr>
        <w:t xml:space="preserve">. Если фундамент устраивается в плотных глинистых грунтах, которые относятся к водоупорам, </w:t>
      </w:r>
      <w:r w:rsidR="009759BC" w:rsidRPr="00173A10">
        <w:rPr>
          <w:position w:val="-12"/>
          <w:sz w:val="28"/>
          <w:szCs w:val="28"/>
        </w:rPr>
        <w:object w:dxaOrig="540" w:dyaOrig="380">
          <v:shape id="_x0000_i1048" type="#_x0000_t75" style="width:27pt;height:18.75pt" o:ole="">
            <v:imagedata r:id="rId53" o:title=""/>
          </v:shape>
          <o:OLEObject Type="Embed" ProgID="Equation.3" ShapeID="_x0000_i1048" DrawAspect="Content" ObjectID="_1468425895" r:id="rId54"/>
        </w:object>
      </w:r>
      <w:r w:rsidRPr="00173A10">
        <w:rPr>
          <w:sz w:val="28"/>
          <w:szCs w:val="28"/>
        </w:rPr>
        <w:t xml:space="preserve">принимается </w:t>
      </w:r>
      <w:smartTag w:uri="urn:schemas-microsoft-com:office:smarttags" w:element="time">
        <w:smartTagPr>
          <w:attr w:name="Hour" w:val="20"/>
          <w:attr w:name="Minute" w:val="24"/>
        </w:smartTagPr>
        <w:r w:rsidRPr="00173A10">
          <w:rPr>
            <w:sz w:val="28"/>
            <w:szCs w:val="28"/>
          </w:rPr>
          <w:t>20-24</w:t>
        </w:r>
      </w:smartTag>
      <w:r w:rsidRPr="00173A10">
        <w:rPr>
          <w:sz w:val="28"/>
          <w:szCs w:val="28"/>
        </w:rPr>
        <w:t xml:space="preserve"> кН/м</w:t>
      </w:r>
      <w:r w:rsidRPr="00173A10">
        <w:rPr>
          <w:sz w:val="28"/>
          <w:szCs w:val="28"/>
          <w:vertAlign w:val="superscript"/>
        </w:rPr>
        <w:t>3</w:t>
      </w:r>
      <w:r w:rsidRPr="00173A10">
        <w:rPr>
          <w:sz w:val="28"/>
          <w:szCs w:val="28"/>
        </w:rPr>
        <w:t>;</w:t>
      </w:r>
    </w:p>
    <w:p w:rsidR="009962DF" w:rsidRPr="00173A10" w:rsidRDefault="009759BC" w:rsidP="0054537C">
      <w:pPr>
        <w:ind w:firstLine="284"/>
        <w:jc w:val="both"/>
        <w:rPr>
          <w:sz w:val="28"/>
          <w:szCs w:val="28"/>
        </w:rPr>
      </w:pPr>
      <w:r w:rsidRPr="00173A10">
        <w:rPr>
          <w:position w:val="-16"/>
          <w:sz w:val="28"/>
          <w:szCs w:val="28"/>
        </w:rPr>
        <w:object w:dxaOrig="340" w:dyaOrig="420">
          <v:shape id="_x0000_i1049" type="#_x0000_t75" style="width:17.25pt;height:21pt" o:ole="">
            <v:imagedata r:id="rId55" o:title=""/>
          </v:shape>
          <o:OLEObject Type="Embed" ProgID="Equation.3" ShapeID="_x0000_i1049" DrawAspect="Content" ObjectID="_1468425896" r:id="rId56"/>
        </w:object>
      </w:r>
      <w:r w:rsidR="009962DF" w:rsidRPr="00173A10">
        <w:rPr>
          <w:sz w:val="28"/>
          <w:szCs w:val="28"/>
        </w:rPr>
        <w:t>– высота фундамента, м.</w:t>
      </w:r>
    </w:p>
    <w:p w:rsidR="009962DF" w:rsidRPr="00173A10" w:rsidRDefault="009962DF" w:rsidP="0054537C">
      <w:pPr>
        <w:ind w:firstLine="284"/>
        <w:jc w:val="both"/>
        <w:rPr>
          <w:sz w:val="28"/>
          <w:szCs w:val="28"/>
        </w:rPr>
      </w:pPr>
      <w:r w:rsidRPr="00173A10">
        <w:rPr>
          <w:sz w:val="28"/>
          <w:szCs w:val="28"/>
        </w:rPr>
        <w:t>Предварительную ширину (м) прямоугольной подошвы фундамента находят из выражения</w:t>
      </w:r>
    </w:p>
    <w:p w:rsidR="009962DF" w:rsidRPr="00173A10" w:rsidRDefault="009759BC" w:rsidP="0054537C">
      <w:pPr>
        <w:ind w:firstLine="284"/>
        <w:jc w:val="center"/>
        <w:rPr>
          <w:sz w:val="28"/>
          <w:szCs w:val="28"/>
        </w:rPr>
      </w:pPr>
      <w:r w:rsidRPr="00173A10">
        <w:rPr>
          <w:position w:val="-36"/>
          <w:sz w:val="28"/>
          <w:szCs w:val="28"/>
        </w:rPr>
        <w:object w:dxaOrig="1480" w:dyaOrig="859">
          <v:shape id="_x0000_i1050" type="#_x0000_t75" style="width:74.25pt;height:42.75pt" o:ole="">
            <v:imagedata r:id="rId57" o:title=""/>
          </v:shape>
          <o:OLEObject Type="Embed" ProgID="Equation.3" ShapeID="_x0000_i1050" DrawAspect="Content" ObjectID="_1468425897" r:id="rId58"/>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009759BC" w:rsidRPr="00173A10">
        <w:rPr>
          <w:position w:val="-34"/>
          <w:sz w:val="28"/>
          <w:szCs w:val="28"/>
        </w:rPr>
        <w:object w:dxaOrig="1140" w:dyaOrig="780">
          <v:shape id="_x0000_i1051" type="#_x0000_t75" style="width:57pt;height:39pt" o:ole="">
            <v:imagedata r:id="rId59" o:title=""/>
          </v:shape>
          <o:OLEObject Type="Embed" ProgID="Equation.3" ShapeID="_x0000_i1051" DrawAspect="Content" ObjectID="_1468425898" r:id="rId60"/>
        </w:object>
      </w:r>
      <w:r w:rsidRPr="00173A10">
        <w:rPr>
          <w:sz w:val="28"/>
          <w:szCs w:val="28"/>
        </w:rPr>
        <w:t xml:space="preserve"> – коэффициент отношения размеров большей стороны прямоугольной подошвы фундамента к меньшей (ширине).</w:t>
      </w:r>
    </w:p>
    <w:p w:rsidR="009962DF" w:rsidRPr="00173A10" w:rsidRDefault="009962DF" w:rsidP="0054537C">
      <w:pPr>
        <w:ind w:firstLine="284"/>
        <w:jc w:val="both"/>
        <w:rPr>
          <w:sz w:val="10"/>
          <w:szCs w:val="10"/>
        </w:rPr>
      </w:pPr>
    </w:p>
    <w:p w:rsidR="009962DF" w:rsidRPr="00173A10" w:rsidRDefault="009962DF" w:rsidP="0054537C">
      <w:pPr>
        <w:ind w:firstLine="284"/>
        <w:jc w:val="both"/>
        <w:rPr>
          <w:sz w:val="28"/>
          <w:szCs w:val="28"/>
        </w:rPr>
      </w:pPr>
      <w:r w:rsidRPr="00173A10">
        <w:rPr>
          <w:sz w:val="28"/>
          <w:szCs w:val="28"/>
        </w:rPr>
        <w:t>Округлив размеры подошвы с учетом модульности и унификации, определяют расчетное сопротивление грунта основания по [4, формула (7)].</w:t>
      </w:r>
    </w:p>
    <w:p w:rsidR="009962DF" w:rsidRPr="00173A10" w:rsidRDefault="009962DF" w:rsidP="0054537C">
      <w:pPr>
        <w:ind w:firstLine="284"/>
        <w:jc w:val="both"/>
        <w:rPr>
          <w:sz w:val="28"/>
          <w:szCs w:val="28"/>
        </w:rPr>
      </w:pPr>
      <w:r w:rsidRPr="00173A10">
        <w:rPr>
          <w:sz w:val="28"/>
          <w:szCs w:val="28"/>
        </w:rPr>
        <w:t xml:space="preserve">После определения </w:t>
      </w:r>
      <w:r w:rsidRPr="00173A10">
        <w:rPr>
          <w:i/>
          <w:sz w:val="28"/>
          <w:szCs w:val="28"/>
          <w:lang w:val="en-US"/>
        </w:rPr>
        <w:t>R</w:t>
      </w:r>
      <w:r w:rsidRPr="00173A10">
        <w:rPr>
          <w:sz w:val="28"/>
          <w:szCs w:val="28"/>
        </w:rPr>
        <w:t xml:space="preserve"> определяется окончательная площад</w:t>
      </w:r>
      <w:r>
        <w:rPr>
          <w:sz w:val="28"/>
          <w:szCs w:val="28"/>
        </w:rPr>
        <w:t>ь</w:t>
      </w:r>
      <w:r w:rsidRPr="00173A10">
        <w:rPr>
          <w:sz w:val="28"/>
          <w:szCs w:val="28"/>
        </w:rPr>
        <w:t xml:space="preserve"> фундамента</w:t>
      </w:r>
    </w:p>
    <w:p w:rsidR="009962DF" w:rsidRPr="00173A10" w:rsidRDefault="009759BC" w:rsidP="0054537C">
      <w:pPr>
        <w:ind w:firstLine="284"/>
        <w:jc w:val="center"/>
        <w:rPr>
          <w:sz w:val="28"/>
          <w:szCs w:val="28"/>
        </w:rPr>
      </w:pPr>
      <w:r w:rsidRPr="00173A10">
        <w:rPr>
          <w:position w:val="-38"/>
          <w:sz w:val="28"/>
          <w:szCs w:val="28"/>
        </w:rPr>
        <w:object w:dxaOrig="1960" w:dyaOrig="820">
          <v:shape id="_x0000_i1052" type="#_x0000_t75" style="width:98.25pt;height:41.25pt" o:ole="">
            <v:imagedata r:id="rId61" o:title=""/>
          </v:shape>
          <o:OLEObject Type="Embed" ProgID="Equation.3" ShapeID="_x0000_i1052" DrawAspect="Content" ObjectID="_1468425899" r:id="rId62"/>
        </w:object>
      </w:r>
    </w:p>
    <w:p w:rsidR="009962DF" w:rsidRPr="00173A10" w:rsidRDefault="009962DF" w:rsidP="0054537C">
      <w:pPr>
        <w:ind w:firstLine="284"/>
        <w:jc w:val="both"/>
        <w:rPr>
          <w:sz w:val="28"/>
          <w:szCs w:val="28"/>
        </w:rPr>
      </w:pPr>
      <w:r w:rsidRPr="00173A10">
        <w:rPr>
          <w:sz w:val="28"/>
          <w:szCs w:val="28"/>
        </w:rPr>
        <w:t xml:space="preserve">и назначаются размеры подошвы </w:t>
      </w:r>
      <w:r w:rsidRPr="00173A10">
        <w:rPr>
          <w:i/>
          <w:sz w:val="28"/>
          <w:szCs w:val="28"/>
          <w:lang w:val="en-US"/>
        </w:rPr>
        <w:t>b</w:t>
      </w:r>
      <w:r w:rsidRPr="00173A10">
        <w:rPr>
          <w:sz w:val="28"/>
          <w:szCs w:val="28"/>
        </w:rPr>
        <w:t xml:space="preserve"> и </w:t>
      </w:r>
      <w:r w:rsidRPr="00173A10">
        <w:rPr>
          <w:i/>
          <w:sz w:val="28"/>
          <w:szCs w:val="28"/>
          <w:lang w:val="en-US"/>
        </w:rPr>
        <w:t>l</w:t>
      </w:r>
      <w:r w:rsidRPr="00173A10">
        <w:rPr>
          <w:sz w:val="28"/>
          <w:szCs w:val="28"/>
        </w:rPr>
        <w:t>, м.</w:t>
      </w:r>
    </w:p>
    <w:p w:rsidR="009962DF" w:rsidRPr="00173A10" w:rsidRDefault="009962DF" w:rsidP="0054537C">
      <w:pPr>
        <w:ind w:firstLine="284"/>
        <w:jc w:val="both"/>
        <w:rPr>
          <w:sz w:val="28"/>
          <w:szCs w:val="28"/>
        </w:rPr>
      </w:pPr>
      <w:r w:rsidRPr="00173A10">
        <w:rPr>
          <w:sz w:val="28"/>
          <w:szCs w:val="28"/>
        </w:rPr>
        <w:t xml:space="preserve">Если по расчетному сопротивлению </w:t>
      </w:r>
      <w:r w:rsidRPr="00173A10">
        <w:rPr>
          <w:i/>
          <w:sz w:val="28"/>
          <w:szCs w:val="28"/>
          <w:lang w:val="en-US"/>
        </w:rPr>
        <w:t>R</w:t>
      </w:r>
      <w:r w:rsidRPr="00173A10">
        <w:rPr>
          <w:sz w:val="28"/>
          <w:szCs w:val="28"/>
        </w:rPr>
        <w:t xml:space="preserve"> размеры фундамента резко отличаются от предварительно определенных размеров, то проводятся повторные расчеты последовательного приближения </w:t>
      </w:r>
      <w:r w:rsidRPr="00173A10">
        <w:rPr>
          <w:i/>
          <w:sz w:val="28"/>
          <w:szCs w:val="28"/>
          <w:lang w:val="en-US"/>
        </w:rPr>
        <w:t>b</w:t>
      </w:r>
      <w:r w:rsidRPr="00173A10">
        <w:rPr>
          <w:i/>
          <w:sz w:val="28"/>
          <w:szCs w:val="28"/>
          <w:vertAlign w:val="subscript"/>
        </w:rPr>
        <w:t>пр</w:t>
      </w:r>
      <w:r w:rsidRPr="00173A10">
        <w:rPr>
          <w:i/>
          <w:sz w:val="28"/>
          <w:szCs w:val="28"/>
        </w:rPr>
        <w:t xml:space="preserve"> </w:t>
      </w:r>
      <w:r w:rsidRPr="00173A10">
        <w:rPr>
          <w:sz w:val="28"/>
          <w:szCs w:val="28"/>
        </w:rPr>
        <w:t xml:space="preserve">к величине </w:t>
      </w:r>
      <w:r w:rsidRPr="00173A10">
        <w:rPr>
          <w:i/>
          <w:sz w:val="28"/>
          <w:szCs w:val="28"/>
          <w:lang w:val="en-US"/>
        </w:rPr>
        <w:t>b</w:t>
      </w:r>
      <w:r w:rsidRPr="00173A10">
        <w:rPr>
          <w:sz w:val="28"/>
          <w:szCs w:val="28"/>
        </w:rPr>
        <w:t>.</w:t>
      </w:r>
    </w:p>
    <w:p w:rsidR="009962DF" w:rsidRPr="00173A10" w:rsidRDefault="009962DF" w:rsidP="0054537C">
      <w:pPr>
        <w:ind w:firstLine="284"/>
        <w:jc w:val="both"/>
        <w:rPr>
          <w:sz w:val="28"/>
          <w:szCs w:val="28"/>
        </w:rPr>
      </w:pPr>
      <w:r w:rsidRPr="00173A10">
        <w:rPr>
          <w:sz w:val="28"/>
          <w:szCs w:val="28"/>
        </w:rPr>
        <w:t>По принятым размерам определяют объем фундамента (</w:t>
      </w:r>
      <w:r w:rsidRPr="00173A10">
        <w:rPr>
          <w:i/>
          <w:sz w:val="28"/>
          <w:szCs w:val="28"/>
          <w:lang w:val="en-US"/>
        </w:rPr>
        <w:t>V</w:t>
      </w:r>
      <w:r w:rsidRPr="00173A10">
        <w:rPr>
          <w:i/>
          <w:sz w:val="28"/>
          <w:szCs w:val="28"/>
          <w:vertAlign w:val="subscript"/>
          <w:lang w:val="en-US"/>
        </w:rPr>
        <w:t>f</w:t>
      </w:r>
      <w:r w:rsidRPr="00173A10">
        <w:rPr>
          <w:sz w:val="28"/>
          <w:szCs w:val="28"/>
        </w:rPr>
        <w:t>), вес (</w:t>
      </w:r>
      <w:r w:rsidRPr="00173A10">
        <w:rPr>
          <w:i/>
          <w:sz w:val="28"/>
          <w:szCs w:val="28"/>
          <w:lang w:val="en-US"/>
        </w:rPr>
        <w:t>G</w:t>
      </w:r>
      <w:r w:rsidRPr="00173A10">
        <w:rPr>
          <w:i/>
          <w:sz w:val="28"/>
          <w:szCs w:val="28"/>
          <w:vertAlign w:val="subscript"/>
          <w:lang w:val="en-US"/>
        </w:rPr>
        <w:t>f</w:t>
      </w:r>
      <w:r w:rsidRPr="00173A10">
        <w:rPr>
          <w:sz w:val="28"/>
          <w:szCs w:val="28"/>
        </w:rPr>
        <w:t>) и вес грунта на обрезах фундамента</w:t>
      </w:r>
    </w:p>
    <w:p w:rsidR="009962DF" w:rsidRPr="00173A10" w:rsidRDefault="009759BC" w:rsidP="0054537C">
      <w:pPr>
        <w:ind w:firstLine="284"/>
        <w:jc w:val="center"/>
        <w:rPr>
          <w:sz w:val="28"/>
          <w:szCs w:val="28"/>
        </w:rPr>
      </w:pPr>
      <w:r w:rsidRPr="00173A10">
        <w:rPr>
          <w:position w:val="-16"/>
          <w:sz w:val="28"/>
          <w:szCs w:val="28"/>
        </w:rPr>
        <w:object w:dxaOrig="2960" w:dyaOrig="420">
          <v:shape id="_x0000_i1053" type="#_x0000_t75" style="width:147.75pt;height:21pt" o:ole="">
            <v:imagedata r:id="rId63" o:title=""/>
          </v:shape>
          <o:OLEObject Type="Embed" ProgID="Equation.3" ShapeID="_x0000_i1053" DrawAspect="Content" ObjectID="_1468425900" r:id="rId64"/>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i/>
          <w:sz w:val="28"/>
          <w:szCs w:val="28"/>
          <w:lang w:val="en-US"/>
        </w:rPr>
        <w:t>b</w:t>
      </w:r>
      <w:r w:rsidRPr="00173A10">
        <w:rPr>
          <w:i/>
          <w:sz w:val="28"/>
          <w:szCs w:val="28"/>
        </w:rPr>
        <w:t>,</w:t>
      </w:r>
      <w:r w:rsidRPr="00173A10">
        <w:rPr>
          <w:sz w:val="28"/>
          <w:szCs w:val="28"/>
        </w:rPr>
        <w:t xml:space="preserve"> </w:t>
      </w:r>
      <w:r w:rsidRPr="00173A10">
        <w:rPr>
          <w:i/>
          <w:sz w:val="28"/>
          <w:szCs w:val="28"/>
          <w:lang w:val="en-US"/>
        </w:rPr>
        <w:t>l</w:t>
      </w:r>
      <w:r w:rsidRPr="00173A10">
        <w:rPr>
          <w:sz w:val="28"/>
          <w:szCs w:val="28"/>
        </w:rPr>
        <w:t xml:space="preserve"> и </w:t>
      </w:r>
      <w:r w:rsidRPr="00173A10">
        <w:rPr>
          <w:i/>
          <w:sz w:val="28"/>
          <w:szCs w:val="28"/>
          <w:lang w:val="en-US"/>
        </w:rPr>
        <w:t>h</w:t>
      </w:r>
      <w:r w:rsidRPr="00173A10">
        <w:rPr>
          <w:i/>
          <w:sz w:val="28"/>
          <w:szCs w:val="28"/>
          <w:vertAlign w:val="subscript"/>
          <w:lang w:val="en-US"/>
        </w:rPr>
        <w:t>f</w:t>
      </w:r>
      <w:r w:rsidRPr="00173A10">
        <w:rPr>
          <w:sz w:val="28"/>
          <w:szCs w:val="28"/>
        </w:rPr>
        <w:t xml:space="preserve"> – принятые размеры подошвы и высоты фундамента, м;</w:t>
      </w:r>
    </w:p>
    <w:p w:rsidR="009962DF" w:rsidRPr="00173A10" w:rsidRDefault="009962DF" w:rsidP="0054537C">
      <w:pPr>
        <w:ind w:firstLine="284"/>
        <w:jc w:val="both"/>
        <w:rPr>
          <w:sz w:val="28"/>
          <w:szCs w:val="28"/>
        </w:rPr>
      </w:pPr>
      <w:r w:rsidRPr="00173A10">
        <w:rPr>
          <w:position w:val="-12"/>
          <w:sz w:val="28"/>
          <w:szCs w:val="28"/>
        </w:rPr>
        <w:object w:dxaOrig="420" w:dyaOrig="380">
          <v:shape id="_x0000_i1054" type="#_x0000_t75" style="width:21pt;height:18.75pt" o:ole="">
            <v:imagedata r:id="rId65" o:title=""/>
          </v:shape>
          <o:OLEObject Type="Embed" ProgID="Equation.3" ShapeID="_x0000_i1054" DrawAspect="Content" ObjectID="_1468425901" r:id="rId66"/>
        </w:object>
      </w:r>
      <w:r w:rsidRPr="00173A10">
        <w:rPr>
          <w:sz w:val="28"/>
          <w:szCs w:val="28"/>
        </w:rPr>
        <w:t>– средний удельный вес грунта обратной засыпки, кН/м</w:t>
      </w:r>
      <w:r w:rsidRPr="00173A10">
        <w:rPr>
          <w:sz w:val="28"/>
          <w:szCs w:val="28"/>
          <w:vertAlign w:val="superscript"/>
        </w:rPr>
        <w:t>3</w:t>
      </w:r>
      <w:r w:rsidRPr="00173A10">
        <w:rPr>
          <w:sz w:val="28"/>
          <w:szCs w:val="28"/>
        </w:rPr>
        <w:t>.</w:t>
      </w:r>
    </w:p>
    <w:p w:rsidR="009962DF" w:rsidRPr="00173A10" w:rsidRDefault="009962DF" w:rsidP="0054537C">
      <w:pPr>
        <w:ind w:firstLine="284"/>
        <w:jc w:val="both"/>
        <w:rPr>
          <w:sz w:val="28"/>
          <w:szCs w:val="28"/>
        </w:rPr>
      </w:pPr>
      <w:r w:rsidRPr="00173A10">
        <w:rPr>
          <w:sz w:val="28"/>
          <w:szCs w:val="28"/>
        </w:rPr>
        <w:t>Проверяется условие</w:t>
      </w:r>
    </w:p>
    <w:p w:rsidR="009962DF" w:rsidRPr="00173A10" w:rsidRDefault="009759BC" w:rsidP="0054537C">
      <w:pPr>
        <w:ind w:firstLine="284"/>
        <w:jc w:val="center"/>
        <w:rPr>
          <w:sz w:val="28"/>
          <w:szCs w:val="28"/>
        </w:rPr>
      </w:pPr>
      <w:r w:rsidRPr="00173A10">
        <w:rPr>
          <w:position w:val="-28"/>
          <w:sz w:val="28"/>
          <w:szCs w:val="28"/>
        </w:rPr>
        <w:object w:dxaOrig="3159" w:dyaOrig="760">
          <v:shape id="_x0000_i1055" type="#_x0000_t75" style="width:158.25pt;height:38.25pt" o:ole="">
            <v:imagedata r:id="rId67" o:title=""/>
          </v:shape>
          <o:OLEObject Type="Embed" ProgID="Equation.3" ShapeID="_x0000_i1055" DrawAspect="Content" ObjectID="_1468425902" r:id="rId68"/>
        </w:object>
      </w:r>
    </w:p>
    <w:p w:rsidR="009962DF" w:rsidRPr="00173A10" w:rsidRDefault="009962DF" w:rsidP="0054537C">
      <w:pPr>
        <w:ind w:firstLine="284"/>
        <w:jc w:val="both"/>
        <w:rPr>
          <w:sz w:val="28"/>
          <w:szCs w:val="28"/>
        </w:rPr>
      </w:pPr>
      <w:r w:rsidRPr="00173A10">
        <w:rPr>
          <w:sz w:val="28"/>
          <w:szCs w:val="28"/>
        </w:rPr>
        <w:lastRenderedPageBreak/>
        <w:t>Расчет внецентренно нагруженного фундамента ведется методом последовательного приближения. При этом размеры подошвы фундамента, расчетное сопротивление рекомендуется сначала определять как для фундамента центрально нагруженного по методике, изложенной выше, но полученное ориентировочное значение площади подошвы обычно увеличивают на 10-20% и более в зависимости от эксцентриситета внешних сил.</w:t>
      </w:r>
    </w:p>
    <w:p w:rsidR="009962DF" w:rsidRPr="00173A10" w:rsidRDefault="009962DF" w:rsidP="0054537C">
      <w:pPr>
        <w:ind w:firstLine="284"/>
        <w:jc w:val="both"/>
        <w:rPr>
          <w:sz w:val="28"/>
          <w:szCs w:val="28"/>
        </w:rPr>
      </w:pPr>
      <w:r w:rsidRPr="00173A10">
        <w:rPr>
          <w:sz w:val="28"/>
          <w:szCs w:val="28"/>
        </w:rPr>
        <w:t xml:space="preserve">Давление на грунт у края подошвы фундамента, вычисленное в предположении линейного распределения давления под подошвой при нагрузках, принимаемых для расчета оснований по деформациям, не должно превышать: </w:t>
      </w:r>
    </w:p>
    <w:p w:rsidR="009962DF" w:rsidRPr="00173A10" w:rsidRDefault="009962DF" w:rsidP="0054537C">
      <w:pPr>
        <w:numPr>
          <w:ilvl w:val="0"/>
          <w:numId w:val="2"/>
        </w:numPr>
        <w:tabs>
          <w:tab w:val="clear" w:pos="1440"/>
          <w:tab w:val="num" w:pos="993"/>
        </w:tabs>
        <w:ind w:left="0" w:firstLine="284"/>
        <w:jc w:val="both"/>
        <w:rPr>
          <w:sz w:val="28"/>
          <w:szCs w:val="28"/>
        </w:rPr>
      </w:pPr>
      <w:r w:rsidRPr="00173A10">
        <w:rPr>
          <w:sz w:val="28"/>
          <w:szCs w:val="28"/>
        </w:rPr>
        <w:t xml:space="preserve">для максимального краевого давления при эксцентриситете относительно главной оси инерции подошвы фундамента </w:t>
      </w:r>
      <w:r w:rsidR="009759BC" w:rsidRPr="00173A10">
        <w:rPr>
          <w:position w:val="-12"/>
          <w:sz w:val="28"/>
          <w:szCs w:val="28"/>
        </w:rPr>
        <w:object w:dxaOrig="1500" w:dyaOrig="380">
          <v:shape id="_x0000_i1056" type="#_x0000_t75" style="width:75pt;height:18.75pt" o:ole="">
            <v:imagedata r:id="rId69" o:title=""/>
          </v:shape>
          <o:OLEObject Type="Embed" ProgID="Equation.3" ShapeID="_x0000_i1056" DrawAspect="Content" ObjectID="_1468425903" r:id="rId70"/>
        </w:object>
      </w:r>
      <w:r w:rsidRPr="00173A10">
        <w:rPr>
          <w:sz w:val="28"/>
          <w:szCs w:val="28"/>
        </w:rPr>
        <w:t xml:space="preserve">; </w:t>
      </w:r>
    </w:p>
    <w:p w:rsidR="009962DF" w:rsidRPr="00173A10" w:rsidRDefault="009962DF" w:rsidP="0054537C">
      <w:pPr>
        <w:numPr>
          <w:ilvl w:val="0"/>
          <w:numId w:val="2"/>
        </w:numPr>
        <w:tabs>
          <w:tab w:val="clear" w:pos="1440"/>
          <w:tab w:val="num" w:pos="993"/>
        </w:tabs>
        <w:ind w:left="0" w:firstLine="284"/>
        <w:jc w:val="both"/>
        <w:rPr>
          <w:sz w:val="28"/>
          <w:szCs w:val="28"/>
        </w:rPr>
      </w:pPr>
      <w:r w:rsidRPr="00173A10">
        <w:rPr>
          <w:sz w:val="28"/>
          <w:szCs w:val="28"/>
        </w:rPr>
        <w:t xml:space="preserve">для максимального давления под углом фундамента </w:t>
      </w:r>
      <w:r w:rsidR="009759BC" w:rsidRPr="00173A10">
        <w:rPr>
          <w:position w:val="-12"/>
          <w:sz w:val="28"/>
          <w:szCs w:val="28"/>
        </w:rPr>
        <w:object w:dxaOrig="1500" w:dyaOrig="380">
          <v:shape id="_x0000_i1057" type="#_x0000_t75" style="width:75pt;height:18.75pt" o:ole="">
            <v:imagedata r:id="rId71" o:title=""/>
          </v:shape>
          <o:OLEObject Type="Embed" ProgID="Equation.3" ShapeID="_x0000_i1057" DrawAspect="Content" ObjectID="_1468425904" r:id="rId72"/>
        </w:object>
      </w:r>
      <w:r w:rsidRPr="00173A10">
        <w:rPr>
          <w:sz w:val="28"/>
          <w:szCs w:val="28"/>
        </w:rPr>
        <w:t>.</w:t>
      </w:r>
    </w:p>
    <w:p w:rsidR="009962DF" w:rsidRPr="00173A10" w:rsidRDefault="009962DF" w:rsidP="0054537C">
      <w:pPr>
        <w:ind w:firstLine="284"/>
        <w:jc w:val="both"/>
        <w:rPr>
          <w:sz w:val="28"/>
          <w:szCs w:val="28"/>
        </w:rPr>
      </w:pPr>
      <w:r w:rsidRPr="00173A10">
        <w:rPr>
          <w:sz w:val="28"/>
          <w:szCs w:val="28"/>
        </w:rPr>
        <w:t>Не допускается отрыв подошвы фундамента от грунта при основном сочетании нагрузок, что достигается соблюдением условия</w:t>
      </w:r>
    </w:p>
    <w:p w:rsidR="009962DF" w:rsidRPr="00173A10" w:rsidRDefault="009759BC" w:rsidP="0054537C">
      <w:pPr>
        <w:ind w:firstLine="284"/>
        <w:jc w:val="center"/>
        <w:rPr>
          <w:sz w:val="28"/>
          <w:szCs w:val="28"/>
        </w:rPr>
      </w:pPr>
      <w:r w:rsidRPr="00173A10">
        <w:rPr>
          <w:position w:val="-12"/>
          <w:sz w:val="28"/>
          <w:szCs w:val="28"/>
        </w:rPr>
        <w:object w:dxaOrig="1120" w:dyaOrig="380">
          <v:shape id="_x0000_i1058" type="#_x0000_t75" style="width:56.25pt;height:18.75pt" o:ole="">
            <v:imagedata r:id="rId73" o:title=""/>
          </v:shape>
          <o:OLEObject Type="Embed" ProgID="Equation.3" ShapeID="_x0000_i1058" DrawAspect="Content" ObjectID="_1468425905" r:id="rId74"/>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Рекомендуется для фундаментов с большими нагрузками выполнять условие</w:t>
      </w:r>
    </w:p>
    <w:p w:rsidR="009962DF" w:rsidRPr="00173A10" w:rsidRDefault="009759BC" w:rsidP="0054537C">
      <w:pPr>
        <w:ind w:firstLine="284"/>
        <w:jc w:val="center"/>
        <w:rPr>
          <w:sz w:val="28"/>
          <w:szCs w:val="28"/>
        </w:rPr>
      </w:pPr>
      <w:r w:rsidRPr="005C5660">
        <w:rPr>
          <w:position w:val="-34"/>
          <w:sz w:val="28"/>
          <w:szCs w:val="28"/>
        </w:rPr>
        <w:object w:dxaOrig="1579" w:dyaOrig="780">
          <v:shape id="_x0000_i1059" type="#_x0000_t75" style="width:78.75pt;height:39pt" o:ole="">
            <v:imagedata r:id="rId75" o:title=""/>
          </v:shape>
          <o:OLEObject Type="Embed" ProgID="Equation.3" ShapeID="_x0000_i1059" DrawAspect="Content" ObjectID="_1468425906" r:id="rId76"/>
        </w:object>
      </w:r>
    </w:p>
    <w:p w:rsidR="009962DF" w:rsidRDefault="001A2C88" w:rsidP="0054537C">
      <w:pPr>
        <w:ind w:firstLine="284"/>
        <w:jc w:val="both"/>
        <w:rPr>
          <w:sz w:val="28"/>
          <w:szCs w:val="28"/>
        </w:rPr>
      </w:pPr>
      <w:r>
        <w:rPr>
          <w:noProof/>
          <w:sz w:val="28"/>
          <w:szCs w:val="28"/>
        </w:rPr>
        <w:object w:dxaOrig="1440" w:dyaOrig="1440">
          <v:group id="_x0000_s1223" style="position:absolute;left:0;text-align:left;margin-left:7.65pt;margin-top:49pt;width:464.05pt;height:345.7pt;z-index:251660288" coordorigin="1272,7246" coordsize="9326,6074">
            <v:group id="_x0000_s1165" style="position:absolute;left:1272;top:7246;width:9326;height:5106" coordorigin="1677,1145" coordsize="9326,5106">
              <v:shape id="_x0000_s1166" type="#_x0000_t75" style="position:absolute;left:1677;top:1145;width:9326;height:5106">
                <v:imagedata r:id="rId77" o:title="" croptop="15107f" cropbottom="8801f" cropleft="6594f" cropright="2778f"/>
              </v:shape>
              <v:shape id="_x0000_s1167" type="#_x0000_t202" style="position:absolute;left:5235;top:1397;width:248;height:397" filled="f" stroked="f">
                <v:textbox style="mso-next-textbox:#_x0000_s1167" inset="0,0,0,0">
                  <w:txbxContent>
                    <w:p w:rsidR="009962DF" w:rsidRDefault="009962DF">
                      <w:pPr>
                        <w:rPr>
                          <w:sz w:val="28"/>
                          <w:szCs w:val="28"/>
                          <w:lang w:val="en-US"/>
                        </w:rPr>
                      </w:pPr>
                      <w:r>
                        <w:rPr>
                          <w:sz w:val="28"/>
                          <w:szCs w:val="28"/>
                          <w:lang w:val="en-US"/>
                        </w:rPr>
                        <w:t>Y</w:t>
                      </w:r>
                    </w:p>
                  </w:txbxContent>
                </v:textbox>
              </v:shape>
              <v:shape id="_x0000_s1168" type="#_x0000_t202" style="position:absolute;left:10485;top:3545;width:447;height:513" filled="f" stroked="f">
                <v:textbox style="mso-next-textbox:#_x0000_s1168" inset="0,0,0,0">
                  <w:txbxContent>
                    <w:p w:rsidR="009962DF" w:rsidRDefault="009962DF">
                      <w:pPr>
                        <w:rPr>
                          <w:sz w:val="28"/>
                          <w:szCs w:val="28"/>
                          <w:lang w:val="en-US"/>
                        </w:rPr>
                      </w:pPr>
                      <w:r>
                        <w:rPr>
                          <w:sz w:val="28"/>
                          <w:szCs w:val="28"/>
                          <w:lang w:val="en-US"/>
                        </w:rPr>
                        <w:t>X</w:t>
                      </w:r>
                    </w:p>
                  </w:txbxContent>
                </v:textbox>
              </v:shape>
              <v:shape id="_x0000_s1169" type="#_x0000_t202" style="position:absolute;left:5695;top:2978;width:447;height:513" filled="f" stroked="f">
                <v:textbox style="mso-next-textbox:#_x0000_s1169" inset="0,0,0,0">
                  <w:txbxContent>
                    <w:p w:rsidR="009962DF" w:rsidRDefault="00117A73">
                      <w:pPr>
                        <w:rPr>
                          <w:i/>
                          <w:sz w:val="28"/>
                          <w:szCs w:val="28"/>
                          <w:vertAlign w:val="subscript"/>
                          <w:lang w:val="en-US"/>
                        </w:rPr>
                      </w:pPr>
                      <w:r>
                        <w:rPr>
                          <w:i/>
                          <w:sz w:val="28"/>
                          <w:szCs w:val="28"/>
                          <w:lang w:val="en-US"/>
                        </w:rPr>
                        <w:t xml:space="preserve"> </w:t>
                      </w:r>
                      <w:r w:rsidR="004C39F0">
                        <w:rPr>
                          <w:i/>
                          <w:sz w:val="28"/>
                          <w:szCs w:val="28"/>
                          <w:lang w:val="en-US"/>
                        </w:rPr>
                        <w:t>l</w:t>
                      </w:r>
                      <w:r w:rsidR="009962DF">
                        <w:rPr>
                          <w:i/>
                          <w:sz w:val="28"/>
                          <w:szCs w:val="28"/>
                          <w:vertAlign w:val="subscript"/>
                          <w:lang w:val="en-US"/>
                        </w:rPr>
                        <w:t>x</w:t>
                      </w:r>
                    </w:p>
                  </w:txbxContent>
                </v:textbox>
              </v:shape>
              <v:shape id="_x0000_s1170" type="#_x0000_t202" style="position:absolute;left:5291;top:4324;width:447;height:513" filled="f" stroked="f">
                <v:textbox style="mso-next-textbox:#_x0000_s1170" inset="0,0,0,0">
                  <w:txbxContent>
                    <w:p w:rsidR="009962DF" w:rsidRDefault="00117A73">
                      <w:pPr>
                        <w:rPr>
                          <w:i/>
                          <w:sz w:val="28"/>
                          <w:szCs w:val="28"/>
                          <w:vertAlign w:val="subscript"/>
                          <w:lang w:val="en-US"/>
                        </w:rPr>
                      </w:pPr>
                      <w:r>
                        <w:rPr>
                          <w:i/>
                          <w:sz w:val="28"/>
                          <w:szCs w:val="28"/>
                          <w:lang w:val="en-US"/>
                        </w:rPr>
                        <w:t xml:space="preserve"> </w:t>
                      </w:r>
                      <w:r w:rsidR="004C39F0">
                        <w:rPr>
                          <w:i/>
                          <w:sz w:val="28"/>
                          <w:szCs w:val="28"/>
                          <w:lang w:val="en-US"/>
                        </w:rPr>
                        <w:t>l</w:t>
                      </w:r>
                    </w:p>
                  </w:txbxContent>
                </v:textbox>
              </v:shape>
              <v:shape id="_x0000_s1171" type="#_x0000_t202" style="position:absolute;left:3172;top:3482;width:447;height:530" filled="f" stroked="f">
                <v:textbox style="layout-flow:vertical;mso-layout-flow-alt:bottom-to-top;mso-next-textbox:#_x0000_s1171" inset="0,0,0,0">
                  <w:txbxContent>
                    <w:p w:rsidR="009962DF" w:rsidRDefault="00117A73">
                      <w:pPr>
                        <w:rPr>
                          <w:i/>
                          <w:sz w:val="28"/>
                          <w:szCs w:val="28"/>
                          <w:vertAlign w:val="subscript"/>
                          <w:lang w:val="en-US"/>
                        </w:rPr>
                      </w:pPr>
                      <w:r>
                        <w:rPr>
                          <w:i/>
                          <w:sz w:val="28"/>
                          <w:szCs w:val="28"/>
                          <w:lang w:val="en-US"/>
                        </w:rPr>
                        <w:t xml:space="preserve"> </w:t>
                      </w:r>
                      <w:r w:rsidR="004C39F0">
                        <w:rPr>
                          <w:i/>
                          <w:sz w:val="28"/>
                          <w:szCs w:val="28"/>
                          <w:lang w:val="en-US"/>
                        </w:rPr>
                        <w:t>b</w:t>
                      </w:r>
                    </w:p>
                  </w:txbxContent>
                </v:textbox>
              </v:shape>
              <v:shape id="_x0000_s1172" type="#_x0000_t202" style="position:absolute;left:6056;top:3369;width:331;height:364" filled="f" stroked="f">
                <v:textbox style="mso-next-textbox:#_x0000_s1172" inset="0,0,0,0">
                  <w:txbxContent>
                    <w:p w:rsidR="009962DF" w:rsidRDefault="009962DF">
                      <w:pPr>
                        <w:rPr>
                          <w:i/>
                          <w:sz w:val="28"/>
                          <w:szCs w:val="28"/>
                          <w:vertAlign w:val="subscript"/>
                          <w:lang w:val="en-US"/>
                        </w:rPr>
                      </w:pPr>
                      <w:r>
                        <w:rPr>
                          <w:i/>
                          <w:sz w:val="28"/>
                          <w:szCs w:val="28"/>
                          <w:lang w:val="en-US"/>
                        </w:rPr>
                        <w:t>A</w:t>
                      </w:r>
                    </w:p>
                  </w:txbxContent>
                </v:textbox>
              </v:shape>
              <v:shape id="_x0000_s1173" type="#_x0000_t202" style="position:absolute;left:6460;top:3684;width:447;height:348" filled="f" stroked="f">
                <v:textbox style="layout-flow:vertical;mso-layout-flow-alt:bottom-to-top;mso-next-textbox:#_x0000_s1173" inset="0,0,0,0">
                  <w:txbxContent>
                    <w:p w:rsidR="009962DF" w:rsidRDefault="00117A73">
                      <w:pPr>
                        <w:rPr>
                          <w:i/>
                          <w:sz w:val="28"/>
                          <w:szCs w:val="28"/>
                          <w:vertAlign w:val="subscript"/>
                          <w:lang w:val="en-US"/>
                        </w:rPr>
                      </w:pPr>
                      <w:r>
                        <w:rPr>
                          <w:i/>
                          <w:sz w:val="28"/>
                          <w:szCs w:val="28"/>
                          <w:lang w:val="en-US"/>
                        </w:rPr>
                        <w:t xml:space="preserve"> </w:t>
                      </w:r>
                      <w:r w:rsidR="004C39F0">
                        <w:rPr>
                          <w:i/>
                          <w:sz w:val="28"/>
                          <w:szCs w:val="28"/>
                          <w:lang w:val="en-US"/>
                        </w:rPr>
                        <w:t>l</w:t>
                      </w:r>
                      <w:r w:rsidR="009962DF">
                        <w:rPr>
                          <w:i/>
                          <w:sz w:val="28"/>
                          <w:szCs w:val="28"/>
                          <w:vertAlign w:val="subscript"/>
                          <w:lang w:val="en-US"/>
                        </w:rPr>
                        <w:t>y</w:t>
                      </w:r>
                    </w:p>
                  </w:txbxContent>
                </v:textbox>
              </v:shape>
            </v:group>
            <v:shape id="_x0000_s1222" type="#_x0000_t202" style="position:absolute;left:2400;top:12165;width:6750;height:1155" filled="f" stroked="f">
              <v:textbox>
                <w:txbxContent>
                  <w:p w:rsidR="003C442D" w:rsidRPr="003C442D" w:rsidRDefault="003C442D" w:rsidP="003C442D">
                    <w:pPr>
                      <w:ind w:firstLine="284"/>
                      <w:jc w:val="center"/>
                    </w:pPr>
                    <w:r w:rsidRPr="003C442D">
                      <w:t xml:space="preserve">Рис. 2. Схема эпюр давлений по краям подошвы </w:t>
                    </w:r>
                  </w:p>
                  <w:p w:rsidR="003C442D" w:rsidRPr="003C442D" w:rsidRDefault="003C442D" w:rsidP="003C442D">
                    <w:pPr>
                      <w:ind w:firstLine="284"/>
                      <w:jc w:val="center"/>
                    </w:pPr>
                    <w:r w:rsidRPr="003C442D">
                      <w:t>внецетренно нагруженного фундамента.</w:t>
                    </w:r>
                  </w:p>
                  <w:p w:rsidR="003C442D" w:rsidRPr="003C442D" w:rsidRDefault="003C442D" w:rsidP="003C442D">
                    <w:pPr>
                      <w:ind w:firstLine="284"/>
                      <w:jc w:val="center"/>
                    </w:pPr>
                    <w:r w:rsidRPr="003C442D">
                      <w:t xml:space="preserve">Точка </w:t>
                    </w:r>
                    <w:r w:rsidRPr="003C442D">
                      <w:rPr>
                        <w:i/>
                      </w:rPr>
                      <w:t>А</w:t>
                    </w:r>
                    <w:r w:rsidRPr="003C442D">
                      <w:t xml:space="preserve"> – приложение равнодействующей внешних сил</w:t>
                    </w:r>
                  </w:p>
                  <w:p w:rsidR="003C442D" w:rsidRPr="003C442D" w:rsidRDefault="003C442D" w:rsidP="003C442D">
                    <w:pPr>
                      <w:ind w:firstLine="284"/>
                      <w:jc w:val="both"/>
                    </w:pPr>
                  </w:p>
                  <w:p w:rsidR="003C442D" w:rsidRDefault="003C442D"/>
                </w:txbxContent>
              </v:textbox>
            </v:shape>
          </v:group>
          <o:OLEObject Type="Embed" ProgID="AutoCAD.Drawing.16" ShapeID="_x0000_s1166" DrawAspect="Content" ObjectID="_1468426002" r:id="rId78"/>
        </w:object>
      </w:r>
      <w:r w:rsidR="009962DF" w:rsidRPr="00173A10">
        <w:rPr>
          <w:sz w:val="28"/>
          <w:szCs w:val="28"/>
        </w:rPr>
        <w:t>Последние два условия могут удовлетворяться при плотных грунтах, когда исключено существенное развитие крена фундамента, а также разжижение грунтов, испытывающих попеременно нагрузку и полную разгрузку под частью подошвы фундамента.</w:t>
      </w: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1A2C88" w:rsidP="0054537C">
      <w:pPr>
        <w:ind w:firstLine="284"/>
        <w:jc w:val="both"/>
        <w:rPr>
          <w:sz w:val="28"/>
          <w:szCs w:val="28"/>
        </w:rPr>
      </w:pPr>
      <w:r>
        <w:rPr>
          <w:noProof/>
          <w:sz w:val="28"/>
          <w:szCs w:val="28"/>
        </w:rPr>
        <w:pict>
          <v:oval id="_x0000_s1219" style="position:absolute;left:0;text-align:left;margin-left:238.2pt;margin-top:5.8pt;width:3.55pt;height:3.55pt;z-index:251658240" fillcolor="black"/>
        </w:pict>
      </w: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9962DF" w:rsidRDefault="009962DF"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3C442D" w:rsidRPr="003C442D" w:rsidRDefault="003C442D" w:rsidP="0054537C">
      <w:pPr>
        <w:ind w:firstLine="284"/>
        <w:jc w:val="both"/>
        <w:rPr>
          <w:sz w:val="28"/>
          <w:szCs w:val="28"/>
        </w:rPr>
      </w:pPr>
    </w:p>
    <w:p w:rsidR="00B14247" w:rsidRDefault="00B14247" w:rsidP="0054537C">
      <w:pPr>
        <w:ind w:firstLine="284"/>
        <w:jc w:val="both"/>
        <w:rPr>
          <w:sz w:val="28"/>
          <w:szCs w:val="28"/>
          <w:lang w:val="en-US"/>
        </w:rPr>
      </w:pPr>
    </w:p>
    <w:p w:rsidR="009962DF" w:rsidRPr="00173A10" w:rsidRDefault="009962DF" w:rsidP="0054537C">
      <w:pPr>
        <w:ind w:firstLine="284"/>
        <w:jc w:val="both"/>
        <w:rPr>
          <w:sz w:val="28"/>
          <w:szCs w:val="28"/>
        </w:rPr>
      </w:pPr>
      <w:r w:rsidRPr="00173A10">
        <w:rPr>
          <w:sz w:val="28"/>
          <w:szCs w:val="28"/>
        </w:rPr>
        <w:lastRenderedPageBreak/>
        <w:t>В общем случае, если момент действует относительно обеих главных осей инерции фундамента, краевые нап</w:t>
      </w:r>
      <w:r>
        <w:rPr>
          <w:sz w:val="28"/>
          <w:szCs w:val="28"/>
        </w:rPr>
        <w:t>ряжения определяются по формуле</w:t>
      </w:r>
    </w:p>
    <w:p w:rsidR="009962DF" w:rsidRPr="00173A10" w:rsidRDefault="009759BC" w:rsidP="0054537C">
      <w:pPr>
        <w:ind w:firstLine="284"/>
        <w:jc w:val="center"/>
        <w:rPr>
          <w:sz w:val="28"/>
          <w:szCs w:val="28"/>
        </w:rPr>
      </w:pPr>
      <w:r w:rsidRPr="009759BC">
        <w:rPr>
          <w:position w:val="-34"/>
          <w:sz w:val="28"/>
          <w:szCs w:val="28"/>
        </w:rPr>
        <w:object w:dxaOrig="4680" w:dyaOrig="820">
          <v:shape id="_x0000_i1061" type="#_x0000_t75" style="width:234pt;height:41.25pt" o:ole="">
            <v:imagedata r:id="rId79" o:title=""/>
          </v:shape>
          <o:OLEObject Type="Embed" ProgID="Equation.3" ShapeID="_x0000_i1061" DrawAspect="Content" ObjectID="_1468425907" r:id="rId80"/>
        </w:object>
      </w:r>
      <w:r w:rsidR="009962DF">
        <w:rPr>
          <w:sz w:val="28"/>
          <w:szCs w:val="28"/>
        </w:rPr>
        <w:t>,</w:t>
      </w:r>
    </w:p>
    <w:p w:rsidR="009962DF" w:rsidRPr="00173A10" w:rsidRDefault="009962DF" w:rsidP="0054537C">
      <w:pPr>
        <w:ind w:firstLine="284"/>
        <w:rPr>
          <w:sz w:val="28"/>
          <w:szCs w:val="28"/>
        </w:rPr>
      </w:pPr>
      <w:r w:rsidRPr="00173A10">
        <w:rPr>
          <w:sz w:val="28"/>
          <w:szCs w:val="28"/>
        </w:rPr>
        <w:t xml:space="preserve">где </w:t>
      </w:r>
      <w:r w:rsidR="009759BC" w:rsidRPr="00173A10">
        <w:rPr>
          <w:position w:val="-38"/>
          <w:sz w:val="28"/>
          <w:szCs w:val="28"/>
        </w:rPr>
        <w:object w:dxaOrig="2560" w:dyaOrig="820">
          <v:shape id="_x0000_i1062" type="#_x0000_t75" style="width:128.25pt;height:41.25pt" o:ole="">
            <v:imagedata r:id="rId81" o:title=""/>
          </v:shape>
          <o:OLEObject Type="Embed" ProgID="Equation.3" ShapeID="_x0000_i1062" DrawAspect="Content" ObjectID="_1468425908" r:id="rId82"/>
        </w:object>
      </w:r>
      <w:r w:rsidRPr="00173A10">
        <w:rPr>
          <w:sz w:val="28"/>
          <w:szCs w:val="28"/>
        </w:rPr>
        <w:t xml:space="preserve">,   </w:t>
      </w:r>
      <w:r w:rsidR="009759BC" w:rsidRPr="00173A10">
        <w:rPr>
          <w:position w:val="-38"/>
          <w:sz w:val="28"/>
          <w:szCs w:val="28"/>
        </w:rPr>
        <w:object w:dxaOrig="2600" w:dyaOrig="859">
          <v:shape id="_x0000_i1063" type="#_x0000_t75" style="width:129.75pt;height:42.75pt" o:ole="">
            <v:imagedata r:id="rId83" o:title=""/>
          </v:shape>
          <o:OLEObject Type="Embed" ProgID="Equation.3" ShapeID="_x0000_i1063" DrawAspect="Content" ObjectID="_1468425909" r:id="rId84"/>
        </w:object>
      </w:r>
    </w:p>
    <w:p w:rsidR="009962DF" w:rsidRPr="00173A10" w:rsidRDefault="009962DF" w:rsidP="0054537C">
      <w:pPr>
        <w:ind w:firstLine="284"/>
        <w:rPr>
          <w:spacing w:val="-8"/>
          <w:sz w:val="28"/>
          <w:szCs w:val="28"/>
        </w:rPr>
      </w:pPr>
      <w:r w:rsidRPr="00173A10">
        <w:rPr>
          <w:spacing w:val="-8"/>
          <w:sz w:val="28"/>
          <w:szCs w:val="28"/>
        </w:rPr>
        <w:t>Когда момент действует относительно одной оси (</w:t>
      </w:r>
      <w:r w:rsidRPr="00173A10">
        <w:rPr>
          <w:spacing w:val="-8"/>
          <w:position w:val="-12"/>
          <w:sz w:val="28"/>
          <w:szCs w:val="28"/>
        </w:rPr>
        <w:object w:dxaOrig="780" w:dyaOrig="400">
          <v:shape id="_x0000_i1064" type="#_x0000_t75" style="width:39pt;height:20.25pt" o:ole="">
            <v:imagedata r:id="rId85" o:title=""/>
          </v:shape>
          <o:OLEObject Type="Embed" ProgID="Equation.3" ShapeID="_x0000_i1064" DrawAspect="Content" ObjectID="_1468425910" r:id="rId86"/>
        </w:object>
      </w:r>
      <w:r w:rsidRPr="00173A10">
        <w:rPr>
          <w:spacing w:val="-8"/>
          <w:sz w:val="28"/>
          <w:szCs w:val="28"/>
        </w:rPr>
        <w:t>), формула имеет вид</w:t>
      </w:r>
    </w:p>
    <w:p w:rsidR="009962DF" w:rsidRPr="00173A10" w:rsidRDefault="009759BC" w:rsidP="0054537C">
      <w:pPr>
        <w:ind w:firstLine="284"/>
        <w:jc w:val="center"/>
        <w:rPr>
          <w:sz w:val="28"/>
          <w:szCs w:val="28"/>
        </w:rPr>
      </w:pPr>
      <w:r w:rsidRPr="009759BC">
        <w:rPr>
          <w:position w:val="-34"/>
          <w:sz w:val="28"/>
          <w:szCs w:val="28"/>
        </w:rPr>
        <w:object w:dxaOrig="3960" w:dyaOrig="820">
          <v:shape id="_x0000_i1065" type="#_x0000_t75" style="width:198pt;height:41.25pt" o:ole="">
            <v:imagedata r:id="rId87" o:title=""/>
          </v:shape>
          <o:OLEObject Type="Embed" ProgID="Equation.3" ShapeID="_x0000_i1065" DrawAspect="Content" ObjectID="_1468425911" r:id="rId88"/>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i/>
          <w:sz w:val="28"/>
          <w:szCs w:val="28"/>
        </w:rPr>
        <w:t>е</w:t>
      </w:r>
      <w:r w:rsidRPr="00173A10">
        <w:rPr>
          <w:sz w:val="28"/>
          <w:szCs w:val="28"/>
        </w:rPr>
        <w:t xml:space="preserve"> – эксцентриситет равнодействующей относительно центра тяжести подошвы фундамента, м;</w:t>
      </w:r>
    </w:p>
    <w:p w:rsidR="009962DF" w:rsidRPr="00173A10" w:rsidRDefault="009962DF" w:rsidP="0054537C">
      <w:pPr>
        <w:ind w:firstLine="284"/>
        <w:jc w:val="both"/>
        <w:rPr>
          <w:sz w:val="28"/>
          <w:szCs w:val="28"/>
        </w:rPr>
      </w:pPr>
      <w:r w:rsidRPr="00173A10">
        <w:rPr>
          <w:i/>
          <w:sz w:val="28"/>
          <w:szCs w:val="28"/>
          <w:lang w:val="en-US"/>
        </w:rPr>
        <w:t>b</w:t>
      </w:r>
      <w:r w:rsidRPr="00173A10">
        <w:rPr>
          <w:sz w:val="28"/>
          <w:szCs w:val="28"/>
        </w:rPr>
        <w:t xml:space="preserve"> – размер подошвы фундамента в плоскости действия момента, м.</w:t>
      </w:r>
    </w:p>
    <w:p w:rsidR="009962DF" w:rsidRPr="00173A10" w:rsidRDefault="009962DF" w:rsidP="0054537C">
      <w:pPr>
        <w:ind w:firstLine="284"/>
        <w:jc w:val="both"/>
        <w:rPr>
          <w:sz w:val="28"/>
          <w:szCs w:val="28"/>
        </w:rPr>
      </w:pPr>
      <w:r w:rsidRPr="00173A10">
        <w:rPr>
          <w:sz w:val="28"/>
          <w:szCs w:val="28"/>
        </w:rPr>
        <w:t>Необходимо стремиться, чтобы от постоянных и длительно действующих временных нагрузок давление было по возможности равномерно распределено по подошве.</w:t>
      </w:r>
    </w:p>
    <w:p w:rsidR="009962DF" w:rsidRPr="00173A10" w:rsidRDefault="009962DF" w:rsidP="0054537C">
      <w:pPr>
        <w:ind w:firstLine="284"/>
        <w:jc w:val="both"/>
        <w:rPr>
          <w:sz w:val="10"/>
          <w:szCs w:val="10"/>
        </w:rPr>
      </w:pPr>
    </w:p>
    <w:p w:rsidR="009962DF" w:rsidRPr="00173A10" w:rsidRDefault="009962DF" w:rsidP="0054537C">
      <w:pPr>
        <w:ind w:firstLine="284"/>
        <w:jc w:val="center"/>
        <w:rPr>
          <w:b/>
          <w:i/>
          <w:sz w:val="28"/>
          <w:szCs w:val="28"/>
        </w:rPr>
      </w:pPr>
      <w:r w:rsidRPr="00173A10">
        <w:rPr>
          <w:b/>
          <w:i/>
          <w:sz w:val="28"/>
          <w:szCs w:val="28"/>
        </w:rPr>
        <w:t>4.1.4. Расчет осадки фундамента</w:t>
      </w:r>
    </w:p>
    <w:p w:rsidR="009962DF" w:rsidRPr="00173A10" w:rsidRDefault="009962DF" w:rsidP="0054537C">
      <w:pPr>
        <w:ind w:firstLine="284"/>
        <w:jc w:val="center"/>
        <w:rPr>
          <w:b/>
          <w:i/>
          <w:sz w:val="10"/>
          <w:szCs w:val="10"/>
        </w:rPr>
      </w:pPr>
    </w:p>
    <w:p w:rsidR="009962DF" w:rsidRPr="00173A10" w:rsidRDefault="009962DF" w:rsidP="0054537C">
      <w:pPr>
        <w:ind w:firstLine="284"/>
        <w:jc w:val="both"/>
        <w:rPr>
          <w:sz w:val="28"/>
          <w:szCs w:val="28"/>
        </w:rPr>
      </w:pPr>
      <w:r w:rsidRPr="00173A10">
        <w:rPr>
          <w:sz w:val="28"/>
          <w:szCs w:val="28"/>
        </w:rPr>
        <w:t>Расчет оснований по деформациям производится исходя из условия</w:t>
      </w:r>
    </w:p>
    <w:p w:rsidR="009962DF" w:rsidRPr="00173A10" w:rsidRDefault="009759BC" w:rsidP="0054537C">
      <w:pPr>
        <w:ind w:firstLine="284"/>
        <w:jc w:val="center"/>
        <w:rPr>
          <w:sz w:val="28"/>
          <w:szCs w:val="28"/>
        </w:rPr>
      </w:pPr>
      <w:r w:rsidRPr="00173A10">
        <w:rPr>
          <w:position w:val="-12"/>
          <w:sz w:val="28"/>
          <w:szCs w:val="28"/>
        </w:rPr>
        <w:object w:dxaOrig="760" w:dyaOrig="380">
          <v:shape id="_x0000_i1066" type="#_x0000_t75" style="width:38.25pt;height:18.75pt" o:ole="">
            <v:imagedata r:id="rId89" o:title=""/>
          </v:shape>
          <o:OLEObject Type="Embed" ProgID="Equation.3" ShapeID="_x0000_i1066" DrawAspect="Content" ObjectID="_1468425912" r:id="rId90"/>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 где </w:t>
      </w:r>
      <w:r w:rsidRPr="00173A10">
        <w:rPr>
          <w:i/>
          <w:sz w:val="28"/>
          <w:szCs w:val="28"/>
          <w:lang w:val="en-US"/>
        </w:rPr>
        <w:t>S</w:t>
      </w:r>
      <w:r w:rsidRPr="00173A10">
        <w:rPr>
          <w:sz w:val="28"/>
          <w:szCs w:val="28"/>
        </w:rPr>
        <w:t xml:space="preserve"> – величина деформации основания, определяемая расчетом согласно [4, прил.2];</w:t>
      </w:r>
    </w:p>
    <w:p w:rsidR="009962DF" w:rsidRPr="00173A10" w:rsidRDefault="009962DF" w:rsidP="0054537C">
      <w:pPr>
        <w:ind w:firstLine="284"/>
        <w:jc w:val="both"/>
        <w:rPr>
          <w:sz w:val="28"/>
          <w:szCs w:val="28"/>
        </w:rPr>
      </w:pPr>
      <w:r w:rsidRPr="00173A10">
        <w:rPr>
          <w:i/>
          <w:sz w:val="28"/>
          <w:szCs w:val="28"/>
          <w:lang w:val="en-US"/>
        </w:rPr>
        <w:t>S</w:t>
      </w:r>
      <w:r w:rsidRPr="009759BC">
        <w:rPr>
          <w:i/>
          <w:sz w:val="32"/>
          <w:szCs w:val="32"/>
          <w:vertAlign w:val="subscript"/>
          <w:lang w:val="en-US"/>
        </w:rPr>
        <w:t>u</w:t>
      </w:r>
      <w:r w:rsidRPr="00173A10">
        <w:rPr>
          <w:i/>
          <w:sz w:val="28"/>
          <w:szCs w:val="28"/>
        </w:rPr>
        <w:t xml:space="preserve"> </w:t>
      </w:r>
      <w:r w:rsidRPr="00173A10">
        <w:rPr>
          <w:sz w:val="28"/>
          <w:szCs w:val="28"/>
        </w:rPr>
        <w:t>– предельное значение совместной деформации основания и сооружения, устанавливаемое в соответствии с указаниями [4, п.п.2.51-2.55].</w:t>
      </w:r>
    </w:p>
    <w:p w:rsidR="009962DF" w:rsidRPr="00173A10" w:rsidRDefault="009962DF" w:rsidP="0054537C">
      <w:pPr>
        <w:ind w:firstLine="284"/>
        <w:jc w:val="both"/>
        <w:rPr>
          <w:sz w:val="28"/>
          <w:szCs w:val="28"/>
        </w:rPr>
      </w:pPr>
      <w:r w:rsidRPr="00173A10">
        <w:rPr>
          <w:sz w:val="28"/>
          <w:szCs w:val="28"/>
        </w:rPr>
        <w:t>Рекомендуется следующий порядок выполнения расчета осадки методом послойного элементарного суммирования:</w:t>
      </w:r>
    </w:p>
    <w:p w:rsidR="009962DF" w:rsidRPr="00173A10" w:rsidRDefault="009962DF" w:rsidP="00A0258D">
      <w:pPr>
        <w:numPr>
          <w:ilvl w:val="0"/>
          <w:numId w:val="3"/>
        </w:numPr>
        <w:tabs>
          <w:tab w:val="clear" w:pos="1440"/>
          <w:tab w:val="num" w:pos="0"/>
        </w:tabs>
        <w:ind w:left="0" w:firstLine="284"/>
        <w:jc w:val="both"/>
        <w:rPr>
          <w:sz w:val="28"/>
          <w:szCs w:val="28"/>
        </w:rPr>
      </w:pPr>
      <w:r w:rsidRPr="00173A10">
        <w:rPr>
          <w:sz w:val="28"/>
          <w:szCs w:val="28"/>
        </w:rPr>
        <w:t>на геологический разрез строительной площадки в месте возведения сооружения наносятся контуры фундамента;</w:t>
      </w:r>
    </w:p>
    <w:p w:rsidR="009962DF" w:rsidRPr="00173A10" w:rsidRDefault="009962DF" w:rsidP="00A0258D">
      <w:pPr>
        <w:numPr>
          <w:ilvl w:val="0"/>
          <w:numId w:val="3"/>
        </w:numPr>
        <w:tabs>
          <w:tab w:val="clear" w:pos="1440"/>
          <w:tab w:val="num" w:pos="0"/>
        </w:tabs>
        <w:ind w:left="0" w:firstLine="284"/>
        <w:jc w:val="both"/>
        <w:rPr>
          <w:sz w:val="28"/>
          <w:szCs w:val="28"/>
        </w:rPr>
      </w:pPr>
      <w:r w:rsidRPr="00173A10">
        <w:rPr>
          <w:sz w:val="28"/>
          <w:szCs w:val="28"/>
        </w:rPr>
        <w:t xml:space="preserve">определяется среднее давление </w:t>
      </w:r>
      <w:r w:rsidRPr="00173A10">
        <w:rPr>
          <w:i/>
          <w:sz w:val="28"/>
          <w:szCs w:val="28"/>
          <w:lang w:val="en-US"/>
        </w:rPr>
        <w:t>P</w:t>
      </w:r>
      <w:r w:rsidRPr="00173A10">
        <w:rPr>
          <w:i/>
          <w:sz w:val="28"/>
          <w:szCs w:val="28"/>
          <w:vertAlign w:val="subscript"/>
          <w:lang w:val="en-US"/>
        </w:rPr>
        <w:t>II</w:t>
      </w:r>
      <w:r w:rsidRPr="00173A10">
        <w:rPr>
          <w:i/>
          <w:sz w:val="28"/>
          <w:szCs w:val="28"/>
        </w:rPr>
        <w:t xml:space="preserve"> </w:t>
      </w:r>
      <w:r w:rsidRPr="00173A10">
        <w:rPr>
          <w:sz w:val="28"/>
          <w:szCs w:val="28"/>
        </w:rPr>
        <w:t>под подошвой фундамента (кПа);</w:t>
      </w:r>
    </w:p>
    <w:p w:rsidR="009962DF" w:rsidRPr="00173A10" w:rsidRDefault="009962DF" w:rsidP="00A0258D">
      <w:pPr>
        <w:numPr>
          <w:ilvl w:val="0"/>
          <w:numId w:val="3"/>
        </w:numPr>
        <w:tabs>
          <w:tab w:val="clear" w:pos="1440"/>
          <w:tab w:val="num" w:pos="0"/>
        </w:tabs>
        <w:ind w:left="0" w:firstLine="284"/>
        <w:jc w:val="both"/>
        <w:rPr>
          <w:sz w:val="28"/>
          <w:szCs w:val="28"/>
        </w:rPr>
      </w:pPr>
      <w:r w:rsidRPr="00173A10">
        <w:rPr>
          <w:sz w:val="28"/>
          <w:szCs w:val="28"/>
        </w:rPr>
        <w:t xml:space="preserve">вычисляется вертикальное напряжение </w:t>
      </w:r>
      <w:r w:rsidR="009759BC" w:rsidRPr="00173A10">
        <w:rPr>
          <w:position w:val="-16"/>
          <w:sz w:val="28"/>
          <w:szCs w:val="28"/>
        </w:rPr>
        <w:object w:dxaOrig="600" w:dyaOrig="480">
          <v:shape id="_x0000_i1067" type="#_x0000_t75" style="width:30pt;height:24pt" o:ole="">
            <v:imagedata r:id="rId91" o:title=""/>
          </v:shape>
          <o:OLEObject Type="Embed" ProgID="Equation.3" ShapeID="_x0000_i1067" DrawAspect="Content" ObjectID="_1468425913" r:id="rId92"/>
        </w:object>
      </w:r>
      <w:r w:rsidRPr="00173A10">
        <w:rPr>
          <w:sz w:val="28"/>
          <w:szCs w:val="28"/>
        </w:rPr>
        <w:t xml:space="preserve"> от собственного веса грунта на уровне подошвы фундамента (кПа);</w:t>
      </w:r>
    </w:p>
    <w:p w:rsidR="009962DF" w:rsidRPr="00173A10" w:rsidRDefault="009962DF" w:rsidP="00A0258D">
      <w:pPr>
        <w:numPr>
          <w:ilvl w:val="0"/>
          <w:numId w:val="3"/>
        </w:numPr>
        <w:tabs>
          <w:tab w:val="clear" w:pos="1440"/>
          <w:tab w:val="num" w:pos="0"/>
        </w:tabs>
        <w:ind w:left="0" w:firstLine="284"/>
        <w:jc w:val="both"/>
        <w:rPr>
          <w:spacing w:val="-4"/>
          <w:sz w:val="28"/>
          <w:szCs w:val="28"/>
        </w:rPr>
      </w:pPr>
      <w:r w:rsidRPr="00173A10">
        <w:rPr>
          <w:spacing w:val="-4"/>
          <w:sz w:val="28"/>
          <w:szCs w:val="28"/>
        </w:rPr>
        <w:t>определяется дополнительное (к напряжению от собственного веса грунта) давление (кПа) в плоскости подошвы фундамента из выражения:</w:t>
      </w:r>
    </w:p>
    <w:p w:rsidR="009962DF" w:rsidRDefault="009759BC" w:rsidP="0054537C">
      <w:pPr>
        <w:ind w:firstLine="284"/>
        <w:jc w:val="center"/>
        <w:rPr>
          <w:sz w:val="28"/>
          <w:szCs w:val="28"/>
          <w:lang w:val="en-US"/>
        </w:rPr>
      </w:pPr>
      <w:r w:rsidRPr="00173A10">
        <w:rPr>
          <w:position w:val="-16"/>
          <w:sz w:val="28"/>
          <w:szCs w:val="28"/>
        </w:rPr>
        <w:object w:dxaOrig="2540" w:dyaOrig="420">
          <v:shape id="_x0000_i1068" type="#_x0000_t75" style="width:126.75pt;height:21pt" o:ole="">
            <v:imagedata r:id="rId93" o:title=""/>
          </v:shape>
          <o:OLEObject Type="Embed" ProgID="Equation.3" ShapeID="_x0000_i1068" DrawAspect="Content" ObjectID="_1468425914" r:id="rId94"/>
        </w:object>
      </w:r>
      <w:r w:rsidR="009962DF" w:rsidRPr="00173A10">
        <w:rPr>
          <w:sz w:val="28"/>
          <w:szCs w:val="28"/>
        </w:rPr>
        <w:t>;</w:t>
      </w:r>
    </w:p>
    <w:p w:rsidR="00A0258D" w:rsidRPr="00173A10" w:rsidRDefault="00A0258D" w:rsidP="00A0258D">
      <w:pPr>
        <w:numPr>
          <w:ilvl w:val="0"/>
          <w:numId w:val="3"/>
        </w:numPr>
        <w:tabs>
          <w:tab w:val="clear" w:pos="1440"/>
          <w:tab w:val="num" w:pos="0"/>
        </w:tabs>
        <w:ind w:left="0" w:firstLine="284"/>
        <w:jc w:val="both"/>
        <w:rPr>
          <w:sz w:val="28"/>
          <w:szCs w:val="28"/>
        </w:rPr>
      </w:pPr>
      <w:r w:rsidRPr="00173A10">
        <w:rPr>
          <w:sz w:val="28"/>
          <w:szCs w:val="28"/>
        </w:rPr>
        <w:t xml:space="preserve">строится эпюра дополнительного давления </w:t>
      </w:r>
      <w:r w:rsidRPr="00173A10">
        <w:rPr>
          <w:position w:val="-16"/>
          <w:sz w:val="28"/>
          <w:szCs w:val="28"/>
        </w:rPr>
        <w:object w:dxaOrig="420" w:dyaOrig="460">
          <v:shape id="_x0000_i1069" type="#_x0000_t75" style="width:21pt;height:23.25pt" o:ole="">
            <v:imagedata r:id="rId95" o:title=""/>
          </v:shape>
          <o:OLEObject Type="Embed" ProgID="Equation.3" ShapeID="_x0000_i1069" DrawAspect="Content" ObjectID="_1468425915" r:id="rId96"/>
        </w:object>
      </w:r>
      <w:r w:rsidRPr="00173A10">
        <w:rPr>
          <w:sz w:val="28"/>
          <w:szCs w:val="28"/>
        </w:rPr>
        <w:t xml:space="preserve"> по глубине толщи основания (ниже подошвы фундамента) с использованием указаний [4, прил.2], для чего основание ниже подошвы фундамента разбивается на элементарные слои </w:t>
      </w:r>
      <w:r w:rsidRPr="00173A10">
        <w:rPr>
          <w:i/>
          <w:sz w:val="28"/>
          <w:szCs w:val="28"/>
          <w:lang w:val="en-US"/>
        </w:rPr>
        <w:t>h</w:t>
      </w:r>
      <w:r w:rsidRPr="00173A10">
        <w:rPr>
          <w:i/>
          <w:sz w:val="28"/>
          <w:szCs w:val="28"/>
          <w:vertAlign w:val="subscript"/>
          <w:lang w:val="en-US"/>
        </w:rPr>
        <w:t>i</w:t>
      </w:r>
      <w:r w:rsidRPr="00173A10">
        <w:rPr>
          <w:sz w:val="28"/>
          <w:szCs w:val="28"/>
        </w:rPr>
        <w:t xml:space="preserve"> из условия</w:t>
      </w:r>
    </w:p>
    <w:p w:rsidR="00A0258D" w:rsidRPr="00173A10" w:rsidRDefault="00A0258D" w:rsidP="00A0258D">
      <w:pPr>
        <w:tabs>
          <w:tab w:val="num" w:pos="0"/>
        </w:tabs>
        <w:ind w:firstLine="284"/>
        <w:jc w:val="center"/>
        <w:rPr>
          <w:sz w:val="28"/>
          <w:szCs w:val="28"/>
        </w:rPr>
      </w:pPr>
      <w:r w:rsidRPr="00173A10">
        <w:rPr>
          <w:position w:val="-12"/>
          <w:sz w:val="28"/>
          <w:szCs w:val="28"/>
        </w:rPr>
        <w:object w:dxaOrig="1040" w:dyaOrig="380">
          <v:shape id="_x0000_i1070" type="#_x0000_t75" style="width:51.75pt;height:18.75pt" o:ole="">
            <v:imagedata r:id="rId97" o:title=""/>
          </v:shape>
          <o:OLEObject Type="Embed" ProgID="Equation.3" ShapeID="_x0000_i1070" DrawAspect="Content" ObjectID="_1468425916" r:id="rId98"/>
        </w:object>
      </w:r>
      <w:r w:rsidRPr="00173A10">
        <w:rPr>
          <w:sz w:val="28"/>
          <w:szCs w:val="28"/>
        </w:rPr>
        <w:t>,</w:t>
      </w:r>
    </w:p>
    <w:p w:rsidR="00A0258D" w:rsidRPr="00173A10" w:rsidRDefault="00A0258D" w:rsidP="00A0258D">
      <w:pPr>
        <w:tabs>
          <w:tab w:val="num" w:pos="0"/>
        </w:tabs>
        <w:ind w:firstLine="284"/>
        <w:jc w:val="both"/>
        <w:rPr>
          <w:sz w:val="28"/>
          <w:szCs w:val="28"/>
        </w:rPr>
      </w:pPr>
      <w:r w:rsidRPr="00173A10">
        <w:rPr>
          <w:sz w:val="28"/>
          <w:szCs w:val="28"/>
        </w:rPr>
        <w:t xml:space="preserve">где </w:t>
      </w:r>
      <w:r w:rsidRPr="00173A10">
        <w:rPr>
          <w:i/>
          <w:sz w:val="28"/>
          <w:szCs w:val="28"/>
          <w:lang w:val="en-US"/>
        </w:rPr>
        <w:t>b</w:t>
      </w:r>
      <w:r w:rsidRPr="00173A10">
        <w:rPr>
          <w:sz w:val="28"/>
          <w:szCs w:val="28"/>
        </w:rPr>
        <w:t xml:space="preserve"> – ширина подошвы фундамента;</w:t>
      </w:r>
    </w:p>
    <w:p w:rsidR="00A0258D" w:rsidRPr="00173A10" w:rsidRDefault="00A0258D" w:rsidP="00A0258D">
      <w:pPr>
        <w:numPr>
          <w:ilvl w:val="0"/>
          <w:numId w:val="3"/>
        </w:numPr>
        <w:tabs>
          <w:tab w:val="clear" w:pos="1440"/>
          <w:tab w:val="num" w:pos="0"/>
        </w:tabs>
        <w:ind w:left="0" w:firstLine="284"/>
        <w:jc w:val="both"/>
        <w:rPr>
          <w:sz w:val="28"/>
          <w:szCs w:val="28"/>
        </w:rPr>
      </w:pPr>
      <w:r w:rsidRPr="00173A10">
        <w:rPr>
          <w:sz w:val="28"/>
          <w:szCs w:val="28"/>
        </w:rPr>
        <w:lastRenderedPageBreak/>
        <w:t xml:space="preserve">строится эпюра напряжений </w:t>
      </w:r>
      <w:r w:rsidRPr="00173A10">
        <w:rPr>
          <w:position w:val="-16"/>
          <w:sz w:val="28"/>
          <w:szCs w:val="28"/>
        </w:rPr>
        <w:object w:dxaOrig="440" w:dyaOrig="480">
          <v:shape id="_x0000_i1071" type="#_x0000_t75" style="width:21.75pt;height:24pt" o:ole="">
            <v:imagedata r:id="rId99" o:title=""/>
          </v:shape>
          <o:OLEObject Type="Embed" ProgID="Equation.3" ShapeID="_x0000_i1071" DrawAspect="Content" ObjectID="_1468425917" r:id="rId100"/>
        </w:object>
      </w:r>
      <w:r w:rsidRPr="00173A10">
        <w:rPr>
          <w:sz w:val="28"/>
          <w:szCs w:val="28"/>
        </w:rPr>
        <w:t xml:space="preserve"> от собственного веса грунта по глубине толщи основания, где удельный вес грунта следует определять с учетом взвешивающего действия воды, а напряжения в водонепроницаемых слоях определяются с учетом давления вышележащего слоя воды;</w:t>
      </w:r>
    </w:p>
    <w:p w:rsidR="009962DF" w:rsidRPr="00A0258D" w:rsidRDefault="009962DF" w:rsidP="0054537C">
      <w:pPr>
        <w:ind w:firstLine="284"/>
        <w:jc w:val="center"/>
        <w:rPr>
          <w:sz w:val="28"/>
          <w:szCs w:val="28"/>
        </w:rPr>
      </w:pPr>
    </w:p>
    <w:p w:rsidR="009962DF" w:rsidRPr="00A0258D" w:rsidRDefault="001A2C88" w:rsidP="0054537C">
      <w:pPr>
        <w:ind w:firstLine="284"/>
        <w:jc w:val="center"/>
        <w:rPr>
          <w:sz w:val="28"/>
          <w:szCs w:val="28"/>
        </w:rPr>
      </w:pPr>
      <w:r>
        <w:rPr>
          <w:noProof/>
          <w:sz w:val="26"/>
          <w:szCs w:val="26"/>
        </w:rPr>
        <w:object w:dxaOrig="1440" w:dyaOrig="1440">
          <v:group id="_x0000_s1174" style="position:absolute;left:0;text-align:left;margin-left:11.1pt;margin-top:-54.15pt;width:434.25pt;height:465.25pt;z-index:251655168" coordorigin="1701,1140" coordsize="9300,10220">
            <v:shape id="_x0000_s1175" type="#_x0000_t75" style="position:absolute;left:1701;top:1140;width:9300;height:10220">
              <v:imagedata r:id="rId101" o:title="" croptop="8529f" cropbottom="6129f" cropleft="16250f" cropright="19527f"/>
            </v:shape>
            <v:shape id="_x0000_s1176" type="#_x0000_t202" style="position:absolute;left:2235;top:4685;width:355;height:520" filled="f" stroked="f">
              <v:textbox style="layout-flow:vertical;mso-layout-flow-alt:bottom-to-top;mso-next-textbox:#_x0000_s1176" inset="0,0,0,0">
                <w:txbxContent>
                  <w:p w:rsidR="009962DF" w:rsidRDefault="009962DF">
                    <w:pPr>
                      <w:rPr>
                        <w:i/>
                        <w:sz w:val="28"/>
                        <w:szCs w:val="28"/>
                        <w:vertAlign w:val="subscript"/>
                        <w:lang w:val="en-US"/>
                      </w:rPr>
                    </w:pPr>
                    <w:r>
                      <w:rPr>
                        <w:i/>
                        <w:sz w:val="28"/>
                        <w:szCs w:val="28"/>
                        <w:lang w:val="en-US"/>
                      </w:rPr>
                      <w:t>h</w:t>
                    </w:r>
                    <w:r>
                      <w:rPr>
                        <w:i/>
                        <w:sz w:val="28"/>
                        <w:szCs w:val="28"/>
                        <w:vertAlign w:val="subscript"/>
                        <w:lang w:val="en-US"/>
                      </w:rPr>
                      <w:t>f</w:t>
                    </w:r>
                  </w:p>
                </w:txbxContent>
              </v:textbox>
            </v:shape>
            <v:shape id="_x0000_s1177" type="#_x0000_t202" style="position:absolute;left:4380;top:8580;width:575;height:430" filled="f" stroked="f">
              <v:textbox style="mso-next-textbox:#_x0000_s1177"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zq</w:t>
                    </w:r>
                  </w:p>
                </w:txbxContent>
              </v:textbox>
            </v:shape>
            <v:shape id="_x0000_s1178" type="#_x0000_t202" style="position:absolute;left:2205;top:7730;width:445;height:520" filled="f" stroked="f">
              <v:textbox style="layout-flow:vertical;mso-layout-flow-alt:bottom-to-top;mso-next-textbox:#_x0000_s1178" inset="0,0,0,0">
                <w:txbxContent>
                  <w:p w:rsidR="009962DF" w:rsidRDefault="009962DF">
                    <w:pPr>
                      <w:rPr>
                        <w:i/>
                        <w:sz w:val="28"/>
                        <w:szCs w:val="28"/>
                        <w:vertAlign w:val="subscript"/>
                        <w:lang w:val="en-US"/>
                      </w:rPr>
                    </w:pPr>
                    <w:r>
                      <w:rPr>
                        <w:i/>
                        <w:sz w:val="28"/>
                        <w:szCs w:val="28"/>
                        <w:lang w:val="en-US"/>
                      </w:rPr>
                      <w:t>H</w:t>
                    </w:r>
                    <w:r>
                      <w:rPr>
                        <w:i/>
                        <w:sz w:val="28"/>
                        <w:szCs w:val="28"/>
                        <w:vertAlign w:val="subscript"/>
                        <w:lang w:val="en-US"/>
                      </w:rPr>
                      <w:t>c</w:t>
                    </w:r>
                  </w:p>
                </w:txbxContent>
              </v:textbox>
            </v:shape>
            <v:shape id="_x0000_s1179" type="#_x0000_t202" style="position:absolute;left:5830;top:8560;width:455;height:380" filled="f" stroked="f">
              <v:textbox style="mso-next-textbox:#_x0000_s1179"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zp</w:t>
                    </w:r>
                  </w:p>
                </w:txbxContent>
              </v:textbox>
            </v:shape>
            <v:shape id="_x0000_s1180" type="#_x0000_t202" style="position:absolute;left:4130;top:9510;width:625;height:520" filled="f" stroked="f">
              <v:textbox style="mso-next-textbox:#_x0000_s1180"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zqi</w:t>
                    </w:r>
                  </w:p>
                </w:txbxContent>
              </v:textbox>
            </v:shape>
            <v:shape id="_x0000_s1181" type="#_x0000_t202" style="position:absolute;left:5430;top:9520;width:735;height:400" filled="f" stroked="f">
              <v:textbox style="mso-next-textbox:#_x0000_s1181"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zpi</w:t>
                    </w:r>
                  </w:p>
                </w:txbxContent>
              </v:textbox>
            </v:shape>
            <v:shape id="_x0000_s1182" type="#_x0000_t202" style="position:absolute;left:6190;top:7980;width:1195;height:520" filled="f" stroked="f">
              <v:textbox style="mso-next-textbox:#_x0000_s1182"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zp0</w:t>
                    </w:r>
                    <w:r>
                      <w:rPr>
                        <w:i/>
                        <w:sz w:val="28"/>
                        <w:szCs w:val="28"/>
                        <w:lang w:val="en-US"/>
                      </w:rPr>
                      <w:t>=P</w:t>
                    </w:r>
                    <w:r>
                      <w:rPr>
                        <w:i/>
                        <w:sz w:val="28"/>
                        <w:szCs w:val="28"/>
                        <w:vertAlign w:val="subscript"/>
                        <w:lang w:val="en-US"/>
                      </w:rPr>
                      <w:t>0</w:t>
                    </w:r>
                  </w:p>
                </w:txbxContent>
              </v:textbox>
            </v:shape>
            <v:shape id="_x0000_s1183" type="#_x0000_t202" style="position:absolute;left:7730;top:6730;width:355;height:420" filled="f" stroked="f">
              <v:textbox style="mso-next-textbox:#_x0000_s1183" inset="0,0,0,0">
                <w:txbxContent>
                  <w:p w:rsidR="009962DF" w:rsidRDefault="009962DF">
                    <w:pPr>
                      <w:rPr>
                        <w:i/>
                        <w:sz w:val="28"/>
                        <w:szCs w:val="28"/>
                        <w:vertAlign w:val="subscript"/>
                        <w:lang w:val="en-US"/>
                      </w:rPr>
                    </w:pPr>
                    <w:r>
                      <w:rPr>
                        <w:i/>
                        <w:sz w:val="28"/>
                        <w:szCs w:val="28"/>
                        <w:lang w:val="en-US"/>
                      </w:rPr>
                      <w:t>P</w:t>
                    </w:r>
                    <w:r>
                      <w:rPr>
                        <w:i/>
                        <w:sz w:val="28"/>
                        <w:szCs w:val="28"/>
                        <w:vertAlign w:val="subscript"/>
                        <w:lang w:val="en-US"/>
                      </w:rPr>
                      <w:t>II</w:t>
                    </w:r>
                  </w:p>
                </w:txbxContent>
              </v:textbox>
            </v:shape>
            <v:shape id="_x0000_s1184" type="#_x0000_t202" style="position:absolute;left:5450;top:5560;width:265;height:320" filled="f" stroked="f">
              <v:textbox style="mso-next-textbox:#_x0000_s1184" inset="0,0,0,0">
                <w:txbxContent>
                  <w:p w:rsidR="009962DF" w:rsidRDefault="009962DF">
                    <w:pPr>
                      <w:rPr>
                        <w:i/>
                        <w:sz w:val="28"/>
                        <w:szCs w:val="28"/>
                        <w:vertAlign w:val="subscript"/>
                        <w:lang w:val="en-US"/>
                      </w:rPr>
                    </w:pPr>
                    <w:r>
                      <w:rPr>
                        <w:i/>
                        <w:sz w:val="28"/>
                        <w:szCs w:val="28"/>
                        <w:lang w:val="en-US"/>
                      </w:rPr>
                      <w:t>b</w:t>
                    </w:r>
                  </w:p>
                </w:txbxContent>
              </v:textbox>
            </v:shape>
            <v:shape id="_x0000_s1185" type="#_x0000_t202" style="position:absolute;left:4510;top:7970;width:575;height:430" filled="f" stroked="f">
              <v:textbox style="mso-next-textbox:#_x0000_s1185"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zq</w:t>
                    </w:r>
                    <w:r w:rsidR="00AC465E">
                      <w:rPr>
                        <w:i/>
                        <w:sz w:val="28"/>
                        <w:szCs w:val="28"/>
                        <w:vertAlign w:val="subscript"/>
                        <w:lang w:val="en-US"/>
                      </w:rPr>
                      <w:t>0</w:t>
                    </w:r>
                  </w:p>
                </w:txbxContent>
              </v:textbox>
            </v:shape>
            <v:shape id="_x0000_s1186" type="#_x0000_t202" style="position:absolute;left:9690;top:2400;width:975;height:345" stroked="f">
              <v:textbox style="mso-next-textbox:#_x0000_s1186" inset="0,0,0,0">
                <w:txbxContent>
                  <w:p w:rsidR="009962DF" w:rsidRDefault="009962DF">
                    <w:pPr>
                      <w:rPr>
                        <w:i/>
                        <w:sz w:val="28"/>
                        <w:szCs w:val="28"/>
                      </w:rPr>
                    </w:pPr>
                    <w:r>
                      <w:rPr>
                        <w:i/>
                        <w:sz w:val="28"/>
                        <w:szCs w:val="28"/>
                      </w:rPr>
                      <w:t>Г.М.В.</w:t>
                    </w:r>
                  </w:p>
                </w:txbxContent>
              </v:textbox>
            </v:shape>
            <v:shape id="_x0000_s1187" type="#_x0000_t202" style="position:absolute;left:2940;top:8010;width:330;height:315" stroked="f">
              <v:textbox style="layout-flow:vertical;mso-layout-flow-alt:bottom-to-top;mso-next-textbox:#_x0000_s1187" inset="0,0,0,0">
                <w:txbxContent>
                  <w:p w:rsidR="009962DF" w:rsidRDefault="009962DF">
                    <w:pPr>
                      <w:rPr>
                        <w:i/>
                        <w:sz w:val="28"/>
                        <w:szCs w:val="28"/>
                        <w:lang w:val="en-US"/>
                      </w:rPr>
                    </w:pPr>
                    <w:r>
                      <w:rPr>
                        <w:i/>
                        <w:sz w:val="28"/>
                        <w:szCs w:val="28"/>
                        <w:lang w:val="en-US"/>
                      </w:rPr>
                      <w:t>z</w:t>
                    </w:r>
                  </w:p>
                </w:txbxContent>
              </v:textbox>
            </v:shape>
          </v:group>
          <o:OLEObject Type="Embed" ProgID="AutoCAD.Drawing.16" ShapeID="_x0000_s1175" DrawAspect="Content" ObjectID="_1468426003" r:id="rId102"/>
        </w:object>
      </w: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9962DF" w:rsidRPr="00A0258D" w:rsidRDefault="009962DF" w:rsidP="0054537C">
      <w:pPr>
        <w:ind w:firstLine="284"/>
        <w:jc w:val="center"/>
        <w:rPr>
          <w:sz w:val="28"/>
          <w:szCs w:val="28"/>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A0258D" w:rsidRPr="00A0258D" w:rsidRDefault="00A0258D" w:rsidP="0054537C">
      <w:pPr>
        <w:ind w:firstLine="284"/>
        <w:jc w:val="center"/>
        <w:rPr>
          <w:sz w:val="26"/>
          <w:szCs w:val="26"/>
        </w:rPr>
      </w:pPr>
    </w:p>
    <w:p w:rsidR="009962DF" w:rsidRPr="00AC24F8" w:rsidRDefault="009962DF" w:rsidP="0054537C">
      <w:pPr>
        <w:ind w:firstLine="284"/>
        <w:jc w:val="center"/>
      </w:pPr>
      <w:r w:rsidRPr="00AC24F8">
        <w:t>Рис. 3. Схема для расчета осадок методом суммирования</w:t>
      </w:r>
      <w:r w:rsidR="008F4EE0" w:rsidRPr="00AC24F8">
        <w:t>.</w:t>
      </w:r>
    </w:p>
    <w:p w:rsidR="00AC24F8" w:rsidRPr="00AC24F8" w:rsidRDefault="009962DF" w:rsidP="0054537C">
      <w:pPr>
        <w:ind w:firstLine="284"/>
        <w:jc w:val="center"/>
      </w:pPr>
      <w:r w:rsidRPr="00173A10">
        <w:t>Г.М.В. – отметка горизонта меженных вод;</w:t>
      </w:r>
      <w:r w:rsidR="00AC24F8" w:rsidRPr="00AC24F8">
        <w:t xml:space="preserve"> </w:t>
      </w:r>
      <w:r w:rsidRPr="00173A10">
        <w:t xml:space="preserve">Г.М.Р. – отметка глубины </w:t>
      </w:r>
    </w:p>
    <w:p w:rsidR="009962DF" w:rsidRPr="00173A10" w:rsidRDefault="009962DF" w:rsidP="0054537C">
      <w:pPr>
        <w:ind w:firstLine="284"/>
        <w:jc w:val="center"/>
      </w:pPr>
      <w:r w:rsidRPr="00173A10">
        <w:t>максимального размыва;</w:t>
      </w:r>
      <w:r w:rsidR="00AC24F8" w:rsidRPr="00AC24F8">
        <w:t xml:space="preserve"> </w:t>
      </w:r>
      <w:r w:rsidRPr="00173A10">
        <w:rPr>
          <w:lang w:val="en-US"/>
        </w:rPr>
        <w:t>FL</w:t>
      </w:r>
      <w:r w:rsidRPr="00173A10">
        <w:t xml:space="preserve"> – отметка подошвы фундамента;</w:t>
      </w:r>
    </w:p>
    <w:p w:rsidR="00AC24F8" w:rsidRPr="00AC24F8" w:rsidRDefault="009962DF" w:rsidP="0054537C">
      <w:pPr>
        <w:ind w:firstLine="284"/>
        <w:jc w:val="center"/>
      </w:pPr>
      <w:r w:rsidRPr="00173A10">
        <w:t>В.С. – нижняя граница сжимаемой толщи;</w:t>
      </w:r>
      <w:r w:rsidR="00AC24F8" w:rsidRPr="00AC24F8">
        <w:t xml:space="preserve"> </w:t>
      </w:r>
      <w:r w:rsidRPr="00173A10">
        <w:rPr>
          <w:i/>
          <w:lang w:val="en-US"/>
        </w:rPr>
        <w:t>P</w:t>
      </w:r>
      <w:r w:rsidRPr="00173A10">
        <w:rPr>
          <w:i/>
          <w:vertAlign w:val="subscript"/>
          <w:lang w:val="en-US"/>
        </w:rPr>
        <w:t>II</w:t>
      </w:r>
      <w:r w:rsidRPr="00173A10">
        <w:t xml:space="preserve"> – среднее давление</w:t>
      </w:r>
    </w:p>
    <w:p w:rsidR="009962DF" w:rsidRPr="00173A10" w:rsidRDefault="009962DF" w:rsidP="0054537C">
      <w:pPr>
        <w:ind w:firstLine="284"/>
        <w:jc w:val="center"/>
      </w:pPr>
      <w:r w:rsidRPr="00173A10">
        <w:t xml:space="preserve"> под подошвой фундамента;</w:t>
      </w:r>
      <w:r w:rsidR="00AC24F8" w:rsidRPr="00AC24F8">
        <w:t xml:space="preserve"> </w:t>
      </w:r>
      <w:r w:rsidRPr="00173A10">
        <w:rPr>
          <w:i/>
          <w:lang w:val="en-US"/>
        </w:rPr>
        <w:t>P</w:t>
      </w:r>
      <w:r w:rsidRPr="00173A10">
        <w:rPr>
          <w:i/>
          <w:vertAlign w:val="subscript"/>
        </w:rPr>
        <w:t>0</w:t>
      </w:r>
      <w:r w:rsidRPr="00173A10">
        <w:t xml:space="preserve"> – дополнительное давление на основание;</w:t>
      </w:r>
    </w:p>
    <w:p w:rsidR="009962DF" w:rsidRPr="00173A10" w:rsidRDefault="009962DF" w:rsidP="0054537C">
      <w:pPr>
        <w:ind w:firstLine="284"/>
        <w:jc w:val="center"/>
      </w:pPr>
      <w:r w:rsidRPr="00173A10">
        <w:rPr>
          <w:position w:val="-16"/>
        </w:rPr>
        <w:object w:dxaOrig="420" w:dyaOrig="420">
          <v:shape id="_x0000_i1073" type="#_x0000_t75" style="width:21pt;height:21pt" o:ole="">
            <v:imagedata r:id="rId103" o:title=""/>
          </v:shape>
          <o:OLEObject Type="Embed" ProgID="Equation.3" ShapeID="_x0000_i1073" DrawAspect="Content" ObjectID="_1468425918" r:id="rId104"/>
        </w:object>
      </w:r>
      <w:r w:rsidRPr="00173A10">
        <w:t xml:space="preserve">и </w:t>
      </w:r>
      <w:r w:rsidR="009971CC" w:rsidRPr="009971CC">
        <w:rPr>
          <w:position w:val="-16"/>
        </w:rPr>
        <w:object w:dxaOrig="499" w:dyaOrig="420">
          <v:shape id="_x0000_i1074" type="#_x0000_t75" style="width:24.75pt;height:21pt" o:ole="">
            <v:imagedata r:id="rId105" o:title=""/>
          </v:shape>
          <o:OLEObject Type="Embed" ProgID="Equation.3" ShapeID="_x0000_i1074" DrawAspect="Content" ObjectID="_1468425919" r:id="rId106"/>
        </w:object>
      </w:r>
      <w:r w:rsidRPr="00173A10">
        <w:t xml:space="preserve"> – дополнительное вертикальное напряжение от внешней </w:t>
      </w:r>
    </w:p>
    <w:p w:rsidR="009962DF" w:rsidRPr="00173A10" w:rsidRDefault="009962DF" w:rsidP="0054537C">
      <w:pPr>
        <w:ind w:firstLine="284"/>
        <w:jc w:val="center"/>
      </w:pPr>
      <w:r w:rsidRPr="00173A10">
        <w:t xml:space="preserve">нагрузки на глубине </w:t>
      </w:r>
      <w:r w:rsidRPr="00173A10">
        <w:rPr>
          <w:i/>
          <w:lang w:val="en-US"/>
        </w:rPr>
        <w:t>Z</w:t>
      </w:r>
      <w:r w:rsidRPr="00173A10">
        <w:t xml:space="preserve"> от подошвы фундамента и на уровне подошвы;</w:t>
      </w:r>
    </w:p>
    <w:p w:rsidR="009962DF" w:rsidRPr="00173A10" w:rsidRDefault="009962DF" w:rsidP="0054537C">
      <w:pPr>
        <w:ind w:firstLine="284"/>
        <w:jc w:val="center"/>
      </w:pPr>
      <w:r w:rsidRPr="00173A10">
        <w:rPr>
          <w:i/>
          <w:lang w:val="en-US"/>
        </w:rPr>
        <w:t>H</w:t>
      </w:r>
      <w:r w:rsidRPr="00173A10">
        <w:rPr>
          <w:i/>
          <w:vertAlign w:val="subscript"/>
          <w:lang w:val="en-US"/>
        </w:rPr>
        <w:t>c</w:t>
      </w:r>
      <w:r w:rsidR="00925C90">
        <w:t xml:space="preserve"> – глубина сжимаемой толщи</w:t>
      </w:r>
    </w:p>
    <w:p w:rsidR="009962DF" w:rsidRDefault="009962DF" w:rsidP="0054537C">
      <w:pPr>
        <w:ind w:firstLine="284"/>
        <w:jc w:val="center"/>
        <w:rPr>
          <w:sz w:val="10"/>
          <w:szCs w:val="10"/>
          <w:lang w:val="en-US"/>
        </w:rPr>
      </w:pPr>
    </w:p>
    <w:p w:rsidR="009962DF" w:rsidRDefault="009962DF" w:rsidP="0054537C">
      <w:pPr>
        <w:ind w:firstLine="284"/>
        <w:jc w:val="center"/>
        <w:rPr>
          <w:sz w:val="10"/>
          <w:szCs w:val="10"/>
          <w:lang w:val="en-US"/>
        </w:rPr>
      </w:pPr>
    </w:p>
    <w:p w:rsidR="009962DF" w:rsidRPr="00173A10" w:rsidRDefault="009962DF" w:rsidP="00A0258D">
      <w:pPr>
        <w:numPr>
          <w:ilvl w:val="0"/>
          <w:numId w:val="3"/>
        </w:numPr>
        <w:tabs>
          <w:tab w:val="clear" w:pos="1440"/>
          <w:tab w:val="num" w:pos="0"/>
          <w:tab w:val="left" w:pos="709"/>
        </w:tabs>
        <w:ind w:left="0" w:firstLine="284"/>
        <w:jc w:val="both"/>
        <w:rPr>
          <w:sz w:val="28"/>
          <w:szCs w:val="28"/>
        </w:rPr>
      </w:pPr>
      <w:r w:rsidRPr="00173A10">
        <w:rPr>
          <w:sz w:val="28"/>
          <w:szCs w:val="28"/>
        </w:rPr>
        <w:t xml:space="preserve">устанавливаются глубина </w:t>
      </w:r>
      <w:r w:rsidRPr="00173A10">
        <w:rPr>
          <w:i/>
          <w:sz w:val="28"/>
          <w:szCs w:val="28"/>
          <w:lang w:val="en-US"/>
        </w:rPr>
        <w:t>H</w:t>
      </w:r>
      <w:r w:rsidRPr="00173A10">
        <w:rPr>
          <w:i/>
          <w:sz w:val="28"/>
          <w:szCs w:val="28"/>
          <w:vertAlign w:val="subscript"/>
          <w:lang w:val="en-US"/>
        </w:rPr>
        <w:t>c</w:t>
      </w:r>
      <w:r w:rsidRPr="00173A10">
        <w:rPr>
          <w:sz w:val="28"/>
          <w:szCs w:val="28"/>
        </w:rPr>
        <w:t xml:space="preserve"> и нижняя глубина В.С. сжимаемой толщи по одному из условий</w:t>
      </w:r>
    </w:p>
    <w:p w:rsidR="009962DF" w:rsidRPr="00173A10" w:rsidRDefault="002963DD" w:rsidP="0054537C">
      <w:pPr>
        <w:ind w:firstLine="284"/>
        <w:jc w:val="center"/>
        <w:rPr>
          <w:sz w:val="28"/>
          <w:szCs w:val="28"/>
        </w:rPr>
      </w:pPr>
      <w:r w:rsidRPr="00173A10">
        <w:rPr>
          <w:position w:val="-16"/>
          <w:sz w:val="28"/>
          <w:szCs w:val="28"/>
        </w:rPr>
        <w:object w:dxaOrig="1579" w:dyaOrig="420">
          <v:shape id="_x0000_i1075" type="#_x0000_t75" style="width:78.75pt;height:21pt" o:ole="">
            <v:imagedata r:id="rId107" o:title=""/>
          </v:shape>
          <o:OLEObject Type="Embed" ProgID="Equation.3" ShapeID="_x0000_i1075" DrawAspect="Content" ObjectID="_1468425920" r:id="rId108"/>
        </w:object>
      </w:r>
      <w:r w:rsidR="009962DF" w:rsidRPr="00173A10">
        <w:rPr>
          <w:sz w:val="28"/>
          <w:szCs w:val="28"/>
        </w:rPr>
        <w:t xml:space="preserve"> или </w:t>
      </w:r>
      <w:r w:rsidRPr="008F4EE0">
        <w:rPr>
          <w:position w:val="-16"/>
          <w:sz w:val="28"/>
          <w:szCs w:val="28"/>
        </w:rPr>
        <w:object w:dxaOrig="1520" w:dyaOrig="420">
          <v:shape id="_x0000_i1076" type="#_x0000_t75" style="width:75.75pt;height:21pt" o:ole="">
            <v:imagedata r:id="rId109" o:title=""/>
          </v:shape>
          <o:OLEObject Type="Embed" ProgID="Equation.3" ShapeID="_x0000_i1076" DrawAspect="Content" ObjectID="_1468425921" r:id="rId110"/>
        </w:object>
      </w:r>
    </w:p>
    <w:p w:rsidR="009962DF" w:rsidRPr="00173A10" w:rsidRDefault="009962DF" w:rsidP="0054537C">
      <w:pPr>
        <w:ind w:firstLine="284"/>
        <w:jc w:val="both"/>
        <w:rPr>
          <w:sz w:val="28"/>
          <w:szCs w:val="28"/>
        </w:rPr>
      </w:pPr>
      <w:r w:rsidRPr="00173A10">
        <w:rPr>
          <w:sz w:val="28"/>
          <w:szCs w:val="28"/>
        </w:rPr>
        <w:t>Осадка основания фундамента определяется методом послойного суммирования по формуле</w:t>
      </w:r>
    </w:p>
    <w:p w:rsidR="009962DF" w:rsidRPr="00173A10" w:rsidRDefault="002963DD" w:rsidP="0054537C">
      <w:pPr>
        <w:ind w:firstLine="284"/>
        <w:jc w:val="center"/>
        <w:rPr>
          <w:sz w:val="28"/>
          <w:szCs w:val="28"/>
        </w:rPr>
      </w:pPr>
      <w:r w:rsidRPr="00173A10">
        <w:rPr>
          <w:position w:val="-34"/>
          <w:sz w:val="28"/>
          <w:szCs w:val="28"/>
        </w:rPr>
        <w:object w:dxaOrig="1820" w:dyaOrig="820">
          <v:shape id="_x0000_i1077" type="#_x0000_t75" style="width:90.75pt;height:41.25pt" o:ole="">
            <v:imagedata r:id="rId111" o:title=""/>
          </v:shape>
          <o:OLEObject Type="Embed" ProgID="Equation.3" ShapeID="_x0000_i1077" DrawAspect="Content" ObjectID="_1468425922" r:id="rId112"/>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position w:val="-10"/>
          <w:sz w:val="28"/>
          <w:szCs w:val="28"/>
        </w:rPr>
        <w:object w:dxaOrig="260" w:dyaOrig="340">
          <v:shape id="_x0000_i1078" type="#_x0000_t75" style="width:12.75pt;height:17.25pt" o:ole="">
            <v:imagedata r:id="rId113" o:title=""/>
          </v:shape>
          <o:OLEObject Type="Embed" ProgID="Equation.3" ShapeID="_x0000_i1078" DrawAspect="Content" ObjectID="_1468425923" r:id="rId114"/>
        </w:object>
      </w:r>
      <w:r w:rsidRPr="00173A10">
        <w:rPr>
          <w:sz w:val="28"/>
          <w:szCs w:val="28"/>
        </w:rPr>
        <w:t>– безразмерный коэффициент, равный 0</w:t>
      </w:r>
      <w:r w:rsidR="008F4EE0">
        <w:rPr>
          <w:sz w:val="28"/>
          <w:szCs w:val="28"/>
        </w:rPr>
        <w:t>,</w:t>
      </w:r>
      <w:r w:rsidRPr="00173A10">
        <w:rPr>
          <w:sz w:val="28"/>
          <w:szCs w:val="28"/>
        </w:rPr>
        <w:t>8;</w:t>
      </w:r>
    </w:p>
    <w:p w:rsidR="009962DF" w:rsidRPr="00173A10" w:rsidRDefault="009962DF" w:rsidP="0054537C">
      <w:pPr>
        <w:ind w:firstLine="284"/>
        <w:jc w:val="both"/>
        <w:rPr>
          <w:sz w:val="28"/>
          <w:szCs w:val="28"/>
        </w:rPr>
      </w:pPr>
      <w:r w:rsidRPr="00173A10">
        <w:rPr>
          <w:i/>
          <w:sz w:val="28"/>
          <w:szCs w:val="28"/>
          <w:lang w:val="en-US"/>
        </w:rPr>
        <w:t>n</w:t>
      </w:r>
      <w:r w:rsidRPr="00173A10">
        <w:rPr>
          <w:sz w:val="28"/>
          <w:szCs w:val="28"/>
        </w:rPr>
        <w:t xml:space="preserve"> – число слоев, на которое разбита снимаемая толща основания;</w:t>
      </w:r>
    </w:p>
    <w:p w:rsidR="009962DF" w:rsidRPr="00173A10" w:rsidRDefault="009962DF" w:rsidP="0054537C">
      <w:pPr>
        <w:ind w:firstLine="284"/>
        <w:jc w:val="both"/>
        <w:rPr>
          <w:b/>
          <w:sz w:val="28"/>
          <w:szCs w:val="28"/>
        </w:rPr>
      </w:pPr>
      <w:r w:rsidRPr="00173A10">
        <w:rPr>
          <w:position w:val="-16"/>
          <w:sz w:val="28"/>
          <w:szCs w:val="28"/>
        </w:rPr>
        <w:object w:dxaOrig="460" w:dyaOrig="420">
          <v:shape id="_x0000_i1079" type="#_x0000_t75" style="width:23.25pt;height:21pt" o:ole="">
            <v:imagedata r:id="rId115" o:title=""/>
          </v:shape>
          <o:OLEObject Type="Embed" ProgID="Equation.3" ShapeID="_x0000_i1079" DrawAspect="Content" ObjectID="_1468425924" r:id="rId116"/>
        </w:object>
      </w:r>
      <w:r w:rsidRPr="00173A10">
        <w:rPr>
          <w:sz w:val="28"/>
          <w:szCs w:val="28"/>
        </w:rPr>
        <w:t xml:space="preserve">– среднее значение напряжения в </w:t>
      </w:r>
      <w:r w:rsidRPr="00173A10">
        <w:rPr>
          <w:i/>
          <w:sz w:val="28"/>
          <w:szCs w:val="28"/>
          <w:lang w:val="en-US"/>
        </w:rPr>
        <w:t>i</w:t>
      </w:r>
      <w:r w:rsidRPr="00173A10">
        <w:rPr>
          <w:sz w:val="28"/>
          <w:szCs w:val="28"/>
        </w:rPr>
        <w:t xml:space="preserve">-том слое грунта, равное полусумме указанных напряжений на верхней </w:t>
      </w:r>
      <w:r w:rsidR="00BD220C" w:rsidRPr="00173A10">
        <w:rPr>
          <w:position w:val="-12"/>
          <w:sz w:val="28"/>
          <w:szCs w:val="28"/>
        </w:rPr>
        <w:object w:dxaOrig="480" w:dyaOrig="380">
          <v:shape id="_x0000_i1080" type="#_x0000_t75" style="width:24pt;height:18.75pt" o:ole="">
            <v:imagedata r:id="rId117" o:title=""/>
          </v:shape>
          <o:OLEObject Type="Embed" ProgID="Equation.3" ShapeID="_x0000_i1080" DrawAspect="Content" ObjectID="_1468425925" r:id="rId118"/>
        </w:object>
      </w:r>
      <w:r w:rsidRPr="00173A10">
        <w:rPr>
          <w:sz w:val="28"/>
          <w:szCs w:val="28"/>
        </w:rPr>
        <w:t xml:space="preserve">и нижней </w:t>
      </w:r>
      <w:r w:rsidR="00BD220C" w:rsidRPr="00173A10">
        <w:rPr>
          <w:position w:val="-12"/>
          <w:sz w:val="28"/>
          <w:szCs w:val="28"/>
        </w:rPr>
        <w:object w:dxaOrig="320" w:dyaOrig="380">
          <v:shape id="_x0000_i1081" type="#_x0000_t75" style="width:15.75pt;height:18.75pt" o:ole="">
            <v:imagedata r:id="rId119" o:title=""/>
          </v:shape>
          <o:OLEObject Type="Embed" ProgID="Equation.3" ShapeID="_x0000_i1081" DrawAspect="Content" ObjectID="_1468425926" r:id="rId120"/>
        </w:object>
      </w:r>
      <w:r w:rsidRPr="00173A10">
        <w:rPr>
          <w:sz w:val="28"/>
          <w:szCs w:val="28"/>
        </w:rPr>
        <w:t xml:space="preserve"> границах слоя;</w:t>
      </w:r>
    </w:p>
    <w:p w:rsidR="009962DF" w:rsidRPr="00173A10" w:rsidRDefault="00BD220C" w:rsidP="0054537C">
      <w:pPr>
        <w:ind w:firstLine="284"/>
        <w:jc w:val="both"/>
        <w:rPr>
          <w:sz w:val="28"/>
          <w:szCs w:val="28"/>
        </w:rPr>
      </w:pPr>
      <w:r w:rsidRPr="00173A10">
        <w:rPr>
          <w:position w:val="-12"/>
          <w:sz w:val="28"/>
          <w:szCs w:val="28"/>
        </w:rPr>
        <w:object w:dxaOrig="260" w:dyaOrig="380">
          <v:shape id="_x0000_i1082" type="#_x0000_t75" style="width:12.75pt;height:18.75pt" o:ole="">
            <v:imagedata r:id="rId121" o:title=""/>
          </v:shape>
          <o:OLEObject Type="Embed" ProgID="Equation.3" ShapeID="_x0000_i1082" DrawAspect="Content" ObjectID="_1468425927" r:id="rId122"/>
        </w:object>
      </w:r>
      <w:r w:rsidR="009962DF" w:rsidRPr="00173A10">
        <w:rPr>
          <w:sz w:val="28"/>
          <w:szCs w:val="28"/>
        </w:rPr>
        <w:t xml:space="preserve"> и </w:t>
      </w:r>
      <w:r w:rsidRPr="00173A10">
        <w:rPr>
          <w:position w:val="-12"/>
          <w:sz w:val="28"/>
          <w:szCs w:val="28"/>
        </w:rPr>
        <w:object w:dxaOrig="320" w:dyaOrig="380">
          <v:shape id="_x0000_i1083" type="#_x0000_t75" style="width:15.75pt;height:18.75pt" o:ole="">
            <v:imagedata r:id="rId123" o:title=""/>
          </v:shape>
          <o:OLEObject Type="Embed" ProgID="Equation.3" ShapeID="_x0000_i1083" DrawAspect="Content" ObjectID="_1468425928" r:id="rId124"/>
        </w:object>
      </w:r>
      <w:r w:rsidR="009962DF" w:rsidRPr="00173A10">
        <w:rPr>
          <w:sz w:val="28"/>
          <w:szCs w:val="28"/>
        </w:rPr>
        <w:t>– соответственно толщина и модуль деформации</w:t>
      </w:r>
      <w:r w:rsidR="009962DF" w:rsidRPr="00173A10">
        <w:rPr>
          <w:i/>
          <w:sz w:val="28"/>
          <w:szCs w:val="28"/>
        </w:rPr>
        <w:t xml:space="preserve"> </w:t>
      </w:r>
      <w:r w:rsidR="009962DF" w:rsidRPr="00173A10">
        <w:rPr>
          <w:i/>
          <w:sz w:val="28"/>
          <w:szCs w:val="28"/>
          <w:lang w:val="en-US"/>
        </w:rPr>
        <w:t>i</w:t>
      </w:r>
      <w:r w:rsidR="009962DF" w:rsidRPr="00173A10">
        <w:rPr>
          <w:sz w:val="28"/>
          <w:szCs w:val="28"/>
        </w:rPr>
        <w:t>-го слоя грунта.</w:t>
      </w:r>
    </w:p>
    <w:p w:rsidR="009962DF" w:rsidRPr="00173A10" w:rsidRDefault="009962DF" w:rsidP="0054537C">
      <w:pPr>
        <w:ind w:firstLine="284"/>
        <w:jc w:val="both"/>
        <w:rPr>
          <w:sz w:val="28"/>
          <w:szCs w:val="28"/>
        </w:rPr>
      </w:pPr>
      <w:r w:rsidRPr="00173A10">
        <w:rPr>
          <w:sz w:val="28"/>
          <w:szCs w:val="28"/>
        </w:rPr>
        <w:t>Вычисления рекомендуется производить в табличной форме.</w:t>
      </w:r>
    </w:p>
    <w:p w:rsidR="009962DF" w:rsidRPr="00A0258D" w:rsidRDefault="009962DF" w:rsidP="0054537C">
      <w:pPr>
        <w:ind w:firstLine="284"/>
        <w:jc w:val="both"/>
        <w:rPr>
          <w:sz w:val="16"/>
          <w:szCs w:val="16"/>
        </w:rPr>
      </w:pPr>
    </w:p>
    <w:p w:rsidR="009962DF" w:rsidRPr="00173A10" w:rsidRDefault="009962DF" w:rsidP="0054537C">
      <w:pPr>
        <w:ind w:firstLine="284"/>
        <w:jc w:val="center"/>
        <w:rPr>
          <w:b/>
          <w:i/>
          <w:sz w:val="28"/>
          <w:szCs w:val="28"/>
        </w:rPr>
      </w:pPr>
      <w:r w:rsidRPr="00173A10">
        <w:rPr>
          <w:b/>
          <w:i/>
          <w:sz w:val="28"/>
          <w:szCs w:val="28"/>
        </w:rPr>
        <w:t xml:space="preserve">4.1.5. Определение размеров подошвы фундамента </w:t>
      </w:r>
    </w:p>
    <w:p w:rsidR="009962DF" w:rsidRPr="00173A10" w:rsidRDefault="009962DF" w:rsidP="0054537C">
      <w:pPr>
        <w:ind w:firstLine="284"/>
        <w:jc w:val="center"/>
        <w:rPr>
          <w:b/>
          <w:i/>
          <w:sz w:val="28"/>
          <w:szCs w:val="28"/>
        </w:rPr>
      </w:pPr>
      <w:r w:rsidRPr="00173A10">
        <w:rPr>
          <w:b/>
          <w:i/>
          <w:sz w:val="28"/>
          <w:szCs w:val="28"/>
        </w:rPr>
        <w:t>при наличии подстилающего слоя слабого грунта</w:t>
      </w:r>
    </w:p>
    <w:p w:rsidR="009962DF" w:rsidRPr="00A0258D" w:rsidRDefault="009962DF" w:rsidP="0054537C">
      <w:pPr>
        <w:ind w:firstLine="284"/>
        <w:jc w:val="both"/>
        <w:rPr>
          <w:sz w:val="16"/>
          <w:szCs w:val="16"/>
        </w:rPr>
      </w:pPr>
    </w:p>
    <w:p w:rsidR="009962DF" w:rsidRPr="00AC24F8" w:rsidRDefault="009962DF" w:rsidP="0054537C">
      <w:pPr>
        <w:ind w:firstLine="284"/>
        <w:jc w:val="both"/>
        <w:rPr>
          <w:spacing w:val="-6"/>
          <w:sz w:val="28"/>
          <w:szCs w:val="28"/>
        </w:rPr>
      </w:pPr>
      <w:r w:rsidRPr="00AC24F8">
        <w:rPr>
          <w:spacing w:val="-6"/>
          <w:sz w:val="28"/>
          <w:szCs w:val="28"/>
        </w:rPr>
        <w:t xml:space="preserve">Если в пределах сжимаемой толщи имеется слой слабого грунта (по прочностным характеристикам </w:t>
      </w:r>
      <w:r w:rsidR="00BD220C" w:rsidRPr="00AC24F8">
        <w:rPr>
          <w:spacing w:val="-6"/>
          <w:position w:val="-12"/>
          <w:sz w:val="28"/>
          <w:szCs w:val="28"/>
        </w:rPr>
        <w:object w:dxaOrig="380" w:dyaOrig="380">
          <v:shape id="_x0000_i1084" type="#_x0000_t75" style="width:18.75pt;height:18.75pt" o:ole="">
            <v:imagedata r:id="rId125" o:title=""/>
          </v:shape>
          <o:OLEObject Type="Embed" ProgID="Equation.3" ShapeID="_x0000_i1084" DrawAspect="Content" ObjectID="_1468425929" r:id="rId126"/>
        </w:object>
      </w:r>
      <w:r w:rsidRPr="00AC24F8">
        <w:rPr>
          <w:spacing w:val="-6"/>
          <w:sz w:val="28"/>
          <w:szCs w:val="28"/>
        </w:rPr>
        <w:t xml:space="preserve"> и </w:t>
      </w:r>
      <w:r w:rsidR="00BD220C" w:rsidRPr="00AC24F8">
        <w:rPr>
          <w:spacing w:val="-6"/>
          <w:position w:val="-12"/>
          <w:sz w:val="28"/>
          <w:szCs w:val="28"/>
        </w:rPr>
        <w:object w:dxaOrig="400" w:dyaOrig="380">
          <v:shape id="_x0000_i1085" type="#_x0000_t75" style="width:20.25pt;height:18.75pt" o:ole="">
            <v:imagedata r:id="rId127" o:title=""/>
          </v:shape>
          <o:OLEObject Type="Embed" ProgID="Equation.3" ShapeID="_x0000_i1085" DrawAspect="Content" ObjectID="_1468425930" r:id="rId128"/>
        </w:object>
      </w:r>
      <w:r w:rsidRPr="00AC24F8">
        <w:rPr>
          <w:spacing w:val="-6"/>
          <w:sz w:val="28"/>
          <w:szCs w:val="28"/>
        </w:rPr>
        <w:t xml:space="preserve">), залегающий ниже рабочего, на который опирается фундамент, то необходимо выяснить возможность развития зон пластических деформаций в пределах слабого слоя грунта. Для этого находится на глубине </w:t>
      </w:r>
      <w:r w:rsidRPr="00AC24F8">
        <w:rPr>
          <w:i/>
          <w:spacing w:val="-6"/>
          <w:sz w:val="28"/>
          <w:szCs w:val="28"/>
          <w:lang w:val="en-US"/>
        </w:rPr>
        <w:t>Z</w:t>
      </w:r>
      <w:r w:rsidRPr="00AC24F8">
        <w:rPr>
          <w:spacing w:val="-6"/>
          <w:sz w:val="28"/>
          <w:szCs w:val="28"/>
        </w:rPr>
        <w:t xml:space="preserve"> от подошвы фундамента расчетное сопротивление слоя слабого грунта </w:t>
      </w:r>
      <w:r w:rsidRPr="00AC24F8">
        <w:rPr>
          <w:i/>
          <w:spacing w:val="-6"/>
          <w:sz w:val="28"/>
          <w:szCs w:val="28"/>
          <w:lang w:val="en-US"/>
        </w:rPr>
        <w:t>R</w:t>
      </w:r>
      <w:r w:rsidRPr="00AC24F8">
        <w:rPr>
          <w:i/>
          <w:spacing w:val="-6"/>
          <w:sz w:val="32"/>
          <w:szCs w:val="32"/>
          <w:vertAlign w:val="subscript"/>
          <w:lang w:val="en-US"/>
        </w:rPr>
        <w:t>z</w:t>
      </w:r>
      <w:r w:rsidRPr="00AC24F8">
        <w:rPr>
          <w:spacing w:val="-6"/>
          <w:sz w:val="28"/>
          <w:szCs w:val="28"/>
        </w:rPr>
        <w:t xml:space="preserve"> для условного фундамента, который как бы опирается на кровлю этого слоя (рис.</w:t>
      </w:r>
      <w:r w:rsidR="008F4EE0" w:rsidRPr="00AC24F8">
        <w:rPr>
          <w:spacing w:val="-6"/>
          <w:sz w:val="28"/>
          <w:szCs w:val="28"/>
        </w:rPr>
        <w:t xml:space="preserve"> </w:t>
      </w:r>
      <w:r w:rsidRPr="00AC24F8">
        <w:rPr>
          <w:spacing w:val="-6"/>
          <w:sz w:val="28"/>
          <w:szCs w:val="28"/>
        </w:rPr>
        <w:t>4).</w:t>
      </w:r>
    </w:p>
    <w:p w:rsidR="009962DF" w:rsidRPr="00173A10" w:rsidRDefault="009962DF" w:rsidP="0054537C">
      <w:pPr>
        <w:ind w:firstLine="284"/>
        <w:jc w:val="both"/>
        <w:rPr>
          <w:sz w:val="28"/>
          <w:szCs w:val="28"/>
        </w:rPr>
      </w:pPr>
      <w:r w:rsidRPr="00173A10">
        <w:rPr>
          <w:sz w:val="28"/>
          <w:szCs w:val="28"/>
        </w:rPr>
        <w:t xml:space="preserve">Напряжение </w:t>
      </w:r>
      <w:r w:rsidR="00BD220C" w:rsidRPr="00173A10">
        <w:rPr>
          <w:position w:val="-12"/>
          <w:sz w:val="28"/>
          <w:szCs w:val="28"/>
        </w:rPr>
        <w:object w:dxaOrig="340" w:dyaOrig="380">
          <v:shape id="_x0000_i1086" type="#_x0000_t75" style="width:17.25pt;height:18.75pt" o:ole="">
            <v:imagedata r:id="rId129" o:title=""/>
          </v:shape>
          <o:OLEObject Type="Embed" ProgID="Equation.3" ShapeID="_x0000_i1086" DrawAspect="Content" ObjectID="_1468425931" r:id="rId130"/>
        </w:object>
      </w:r>
      <w:r w:rsidRPr="00173A10">
        <w:rPr>
          <w:sz w:val="28"/>
          <w:szCs w:val="28"/>
        </w:rPr>
        <w:t xml:space="preserve">на рассматриваемой глубине </w:t>
      </w:r>
      <w:r w:rsidRPr="00173A10">
        <w:rPr>
          <w:i/>
          <w:sz w:val="28"/>
          <w:szCs w:val="28"/>
          <w:lang w:val="en-US"/>
        </w:rPr>
        <w:t>Z</w:t>
      </w:r>
      <w:r w:rsidRPr="00173A10">
        <w:rPr>
          <w:sz w:val="28"/>
          <w:szCs w:val="28"/>
        </w:rPr>
        <w:t xml:space="preserve"> равно сумме напряжений, передаваемых на кровлю слабого грунта от нагрузки фундамента </w:t>
      </w:r>
      <w:r w:rsidR="00BD220C" w:rsidRPr="00173A10">
        <w:rPr>
          <w:position w:val="-16"/>
          <w:sz w:val="28"/>
          <w:szCs w:val="28"/>
        </w:rPr>
        <w:object w:dxaOrig="440" w:dyaOrig="420">
          <v:shape id="_x0000_i1087" type="#_x0000_t75" style="width:21.75pt;height:21pt" o:ole="">
            <v:imagedata r:id="rId131" o:title=""/>
          </v:shape>
          <o:OLEObject Type="Embed" ProgID="Equation.3" ShapeID="_x0000_i1087" DrawAspect="Content" ObjectID="_1468425932" r:id="rId132"/>
        </w:object>
      </w:r>
      <w:r w:rsidRPr="00173A10">
        <w:rPr>
          <w:sz w:val="28"/>
          <w:szCs w:val="28"/>
        </w:rPr>
        <w:t xml:space="preserve"> и напряжения от собственного веса грунта </w:t>
      </w:r>
      <w:r w:rsidR="00BD220C" w:rsidRPr="00173A10">
        <w:rPr>
          <w:position w:val="-16"/>
          <w:sz w:val="28"/>
          <w:szCs w:val="28"/>
        </w:rPr>
        <w:object w:dxaOrig="440" w:dyaOrig="420">
          <v:shape id="_x0000_i1088" type="#_x0000_t75" style="width:21.75pt;height:21pt" o:ole="">
            <v:imagedata r:id="rId133" o:title=""/>
          </v:shape>
          <o:OLEObject Type="Embed" ProgID="Equation.3" ShapeID="_x0000_i1088" DrawAspect="Content" ObjectID="_1468425933" r:id="rId134"/>
        </w:object>
      </w:r>
      <w:r w:rsidRPr="00173A10">
        <w:rPr>
          <w:sz w:val="28"/>
          <w:szCs w:val="28"/>
        </w:rPr>
        <w:t>, то есть:</w:t>
      </w:r>
    </w:p>
    <w:p w:rsidR="009962DF" w:rsidRPr="00173A10" w:rsidRDefault="00BD220C" w:rsidP="0054537C">
      <w:pPr>
        <w:ind w:firstLine="284"/>
        <w:jc w:val="center"/>
        <w:rPr>
          <w:sz w:val="28"/>
          <w:szCs w:val="28"/>
        </w:rPr>
      </w:pPr>
      <w:r w:rsidRPr="00173A10">
        <w:rPr>
          <w:position w:val="-16"/>
          <w:sz w:val="28"/>
          <w:szCs w:val="28"/>
        </w:rPr>
        <w:object w:dxaOrig="1680" w:dyaOrig="420">
          <v:shape id="_x0000_i1089" type="#_x0000_t75" style="width:84pt;height:21pt" o:ole="">
            <v:imagedata r:id="rId135" o:title=""/>
          </v:shape>
          <o:OLEObject Type="Embed" ProgID="Equation.3" ShapeID="_x0000_i1089" DrawAspect="Content" ObjectID="_1468425934" r:id="rId136"/>
        </w:object>
      </w:r>
      <w:r w:rsidR="009962DF" w:rsidRPr="00173A10">
        <w:rPr>
          <w:sz w:val="28"/>
          <w:szCs w:val="28"/>
        </w:rPr>
        <w:t>.</w:t>
      </w:r>
    </w:p>
    <w:p w:rsidR="009962DF" w:rsidRPr="00173A10" w:rsidRDefault="001A2C88" w:rsidP="0054537C">
      <w:pPr>
        <w:ind w:firstLine="284"/>
        <w:jc w:val="both"/>
        <w:rPr>
          <w:sz w:val="28"/>
          <w:szCs w:val="28"/>
        </w:rPr>
      </w:pPr>
      <w:r>
        <w:rPr>
          <w:noProof/>
          <w:sz w:val="28"/>
          <w:szCs w:val="28"/>
        </w:rPr>
        <w:object w:dxaOrig="1440" w:dyaOrig="1440">
          <v:shape id="_x0000_s1189" type="#_x0000_t75" style="position:absolute;left:0;text-align:left;margin-left:1.8pt;margin-top:7.4pt;width:477.75pt;height:282.75pt;z-index:-251660288" o:regroupid="3">
            <v:imagedata r:id="rId137" o:title="" cropbottom="10525f" cropleft="7665f" cropright="13791f"/>
          </v:shape>
          <o:OLEObject Type="Embed" ProgID="AutoCAD.Drawing.16" ShapeID="_x0000_s1189" DrawAspect="Content" ObjectID="_1468426004" r:id="rId138"/>
        </w:object>
      </w:r>
      <w:r>
        <w:rPr>
          <w:noProof/>
          <w:sz w:val="28"/>
          <w:szCs w:val="28"/>
        </w:rPr>
        <w:pict>
          <v:shape id="_x0000_s1197" type="#_x0000_t202" style="position:absolute;left:0;text-align:left;margin-left:220.15pt;margin-top:14.75pt;width:25.05pt;height:16.5pt;z-index:251657216" o:regroupid="3" filled="f" stroked="f">
            <v:textbox style="mso-next-textbox:#_x0000_s1197" inset="0,0,0,0">
              <w:txbxContent>
                <w:p w:rsidR="009962DF" w:rsidRDefault="009962DF">
                  <w:pPr>
                    <w:rPr>
                      <w:i/>
                      <w:sz w:val="28"/>
                      <w:szCs w:val="28"/>
                      <w:vertAlign w:val="subscript"/>
                      <w:lang w:val="en-US"/>
                    </w:rPr>
                  </w:pPr>
                  <w:r>
                    <w:rPr>
                      <w:i/>
                      <w:sz w:val="28"/>
                      <w:szCs w:val="28"/>
                      <w:lang w:val="en-US"/>
                    </w:rPr>
                    <w:t>N</w:t>
                  </w:r>
                  <w:r>
                    <w:rPr>
                      <w:i/>
                      <w:sz w:val="28"/>
                      <w:szCs w:val="28"/>
                      <w:vertAlign w:val="subscript"/>
                      <w:lang w:val="en-US"/>
                    </w:rPr>
                    <w:t>0II</w:t>
                  </w:r>
                </w:p>
              </w:txbxContent>
            </v:textbox>
          </v:shape>
        </w:pict>
      </w:r>
    </w:p>
    <w:p w:rsidR="009962DF" w:rsidRPr="00173A10" w:rsidRDefault="001A2C88" w:rsidP="0054537C">
      <w:pPr>
        <w:ind w:firstLine="284"/>
        <w:jc w:val="both"/>
        <w:rPr>
          <w:sz w:val="28"/>
          <w:szCs w:val="28"/>
        </w:rPr>
      </w:pPr>
      <w:r>
        <w:rPr>
          <w:noProof/>
          <w:sz w:val="28"/>
          <w:szCs w:val="28"/>
        </w:rPr>
        <w:pict>
          <v:group id="_x0000_s1225" style="position:absolute;left:0;text-align:left;margin-left:41.9pt;margin-top:3.95pt;width:395.65pt;height:311.3pt;z-index:251661312" coordorigin="1972,9239" coordsize="7913,6226">
            <v:shape id="_x0000_s1190" type="#_x0000_t202" style="position:absolute;left:3017;top:9705;width:344;height:270" o:regroupid="3" filled="f" stroked="f">
              <v:textbox style="mso-next-textbox:#_x0000_s1190" inset="0,0,0,0">
                <w:txbxContent>
                  <w:p w:rsidR="009962DF" w:rsidRDefault="009962DF">
                    <w:pPr>
                      <w:rPr>
                        <w:i/>
                        <w:sz w:val="28"/>
                        <w:szCs w:val="28"/>
                      </w:rPr>
                    </w:pPr>
                    <w:r>
                      <w:rPr>
                        <w:i/>
                        <w:sz w:val="28"/>
                        <w:szCs w:val="28"/>
                      </w:rPr>
                      <w:t>А</w:t>
                    </w:r>
                  </w:p>
                </w:txbxContent>
              </v:textbox>
            </v:shape>
            <v:shape id="_x0000_s1191" type="#_x0000_t202" style="position:absolute;left:8024;top:9724;width:344;height:270" o:regroupid="3" filled="f" stroked="f">
              <v:textbox style="mso-next-textbox:#_x0000_s1191" inset="0,0,0,0">
                <w:txbxContent>
                  <w:p w:rsidR="009962DF" w:rsidRDefault="009962DF">
                    <w:pPr>
                      <w:rPr>
                        <w:i/>
                        <w:sz w:val="28"/>
                        <w:szCs w:val="28"/>
                        <w:lang w:val="en-US"/>
                      </w:rPr>
                    </w:pPr>
                    <w:r>
                      <w:rPr>
                        <w:i/>
                        <w:sz w:val="28"/>
                        <w:szCs w:val="28"/>
                        <w:lang w:val="en-US"/>
                      </w:rPr>
                      <w:t>D</w:t>
                    </w:r>
                  </w:p>
                </w:txbxContent>
              </v:textbox>
            </v:shape>
            <v:shape id="_x0000_s1192" type="#_x0000_t202" style="position:absolute;left:2788;top:13255;width:344;height:270" o:regroupid="3" filled="f" stroked="f">
              <v:textbox style="mso-next-textbox:#_x0000_s1192" inset="0,0,0,0">
                <w:txbxContent>
                  <w:p w:rsidR="009962DF" w:rsidRDefault="009962DF">
                    <w:pPr>
                      <w:rPr>
                        <w:i/>
                        <w:sz w:val="28"/>
                        <w:szCs w:val="28"/>
                        <w:lang w:val="en-US"/>
                      </w:rPr>
                    </w:pPr>
                    <w:r>
                      <w:rPr>
                        <w:i/>
                        <w:sz w:val="28"/>
                        <w:szCs w:val="28"/>
                        <w:lang w:val="en-US"/>
                      </w:rPr>
                      <w:t>B</w:t>
                    </w:r>
                  </w:p>
                </w:txbxContent>
              </v:textbox>
            </v:shape>
            <v:shape id="_x0000_s1193" type="#_x0000_t202" style="position:absolute;left:4263;top:9239;width:501;height:346" o:regroupid="3" filled="f" stroked="f">
              <v:textbox style="mso-next-textbox:#_x0000_s1193" inset="0,0,0,0">
                <w:txbxContent>
                  <w:p w:rsidR="009962DF" w:rsidRDefault="009962DF">
                    <w:pPr>
                      <w:rPr>
                        <w:i/>
                        <w:sz w:val="28"/>
                        <w:szCs w:val="28"/>
                        <w:vertAlign w:val="subscript"/>
                        <w:lang w:val="en-US"/>
                      </w:rPr>
                    </w:pPr>
                    <w:r>
                      <w:rPr>
                        <w:i/>
                        <w:sz w:val="28"/>
                        <w:szCs w:val="28"/>
                        <w:lang w:val="en-US"/>
                      </w:rPr>
                      <w:t>N</w:t>
                    </w:r>
                    <w:r>
                      <w:rPr>
                        <w:i/>
                        <w:sz w:val="28"/>
                        <w:szCs w:val="28"/>
                        <w:vertAlign w:val="subscript"/>
                        <w:lang w:val="en-US"/>
                      </w:rPr>
                      <w:t>0II</w:t>
                    </w:r>
                  </w:p>
                </w:txbxContent>
              </v:textbox>
            </v:shape>
            <v:shape id="_x0000_s1194" type="#_x0000_t202" style="position:absolute;left:8143;top:13236;width:344;height:270" o:regroupid="3" filled="f" stroked="f">
              <v:textbox style="mso-next-textbox:#_x0000_s1194" inset="0,0,0,0">
                <w:txbxContent>
                  <w:p w:rsidR="009962DF" w:rsidRDefault="009962DF">
                    <w:pPr>
                      <w:rPr>
                        <w:i/>
                        <w:sz w:val="28"/>
                        <w:szCs w:val="28"/>
                        <w:lang w:val="en-US"/>
                      </w:rPr>
                    </w:pPr>
                    <w:r>
                      <w:rPr>
                        <w:i/>
                        <w:sz w:val="28"/>
                        <w:szCs w:val="28"/>
                        <w:lang w:val="en-US"/>
                      </w:rPr>
                      <w:t>C</w:t>
                    </w:r>
                  </w:p>
                </w:txbxContent>
              </v:textbox>
            </v:shape>
            <v:oval id="_x0000_s1195" style="position:absolute;left:8573;top:12116;width:372;height:243" o:regroupid="3">
              <v:textbox style="mso-next-textbox:#_x0000_s1195" inset="0,0,0,0">
                <w:txbxContent>
                  <w:p w:rsidR="009962DF" w:rsidRDefault="009962DF">
                    <w:pPr>
                      <w:jc w:val="center"/>
                      <w:rPr>
                        <w:sz w:val="28"/>
                        <w:szCs w:val="28"/>
                        <w:lang w:val="en-US"/>
                      </w:rPr>
                    </w:pPr>
                    <w:r>
                      <w:rPr>
                        <w:sz w:val="28"/>
                        <w:szCs w:val="28"/>
                        <w:lang w:val="en-US"/>
                      </w:rPr>
                      <w:t>1</w:t>
                    </w:r>
                  </w:p>
                </w:txbxContent>
              </v:textbox>
            </v:oval>
            <v:oval id="_x0000_s1196" style="position:absolute;left:8587;top:13495;width:372;height:242" o:regroupid="3">
              <v:textbox style="mso-next-textbox:#_x0000_s1196" inset="0,0,0,0">
                <w:txbxContent>
                  <w:p w:rsidR="009962DF" w:rsidRDefault="009962DF">
                    <w:pPr>
                      <w:jc w:val="center"/>
                      <w:rPr>
                        <w:sz w:val="28"/>
                        <w:szCs w:val="28"/>
                        <w:lang w:val="en-US"/>
                      </w:rPr>
                    </w:pPr>
                    <w:r>
                      <w:rPr>
                        <w:sz w:val="28"/>
                        <w:szCs w:val="28"/>
                        <w:lang w:val="en-US"/>
                      </w:rPr>
                      <w:t>2</w:t>
                    </w:r>
                  </w:p>
                </w:txbxContent>
              </v:textbox>
            </v:oval>
            <v:shape id="_x0000_s1198" type="#_x0000_t202" style="position:absolute;left:7298;top:10856;width:501;height:331" o:regroupid="3" filled="f" stroked="f">
              <v:textbox style="mso-next-textbox:#_x0000_s1198" inset="0,0,0,0">
                <w:txbxContent>
                  <w:p w:rsidR="009962DF" w:rsidRDefault="00764B66">
                    <w:pPr>
                      <w:rPr>
                        <w:i/>
                        <w:sz w:val="28"/>
                        <w:szCs w:val="28"/>
                        <w:vertAlign w:val="subscript"/>
                        <w:lang w:val="en-US"/>
                      </w:rPr>
                    </w:pPr>
                    <w:r>
                      <w:rPr>
                        <w:i/>
                        <w:sz w:val="28"/>
                        <w:szCs w:val="28"/>
                        <w:lang w:val="en-US"/>
                      </w:rPr>
                      <w:t>N</w:t>
                    </w:r>
                    <w:r w:rsidR="009962DF">
                      <w:rPr>
                        <w:i/>
                        <w:sz w:val="28"/>
                        <w:szCs w:val="28"/>
                        <w:vertAlign w:val="subscript"/>
                        <w:lang w:val="en-US"/>
                      </w:rPr>
                      <w:t>qII</w:t>
                    </w:r>
                  </w:p>
                </w:txbxContent>
              </v:textbox>
            </v:shape>
            <v:shape id="_x0000_s1199" type="#_x0000_t202" style="position:absolute;left:5924;top:11373;width:501;height:330" o:regroupid="3" filled="f" stroked="f">
              <v:textbox style="mso-next-textbox:#_x0000_s1199" inset="0,0,0,0">
                <w:txbxContent>
                  <w:p w:rsidR="009962DF" w:rsidRDefault="009962DF">
                    <w:pPr>
                      <w:rPr>
                        <w:i/>
                        <w:sz w:val="28"/>
                        <w:szCs w:val="28"/>
                        <w:vertAlign w:val="subscript"/>
                        <w:lang w:val="en-US"/>
                      </w:rPr>
                    </w:pPr>
                    <w:r>
                      <w:rPr>
                        <w:i/>
                        <w:sz w:val="28"/>
                        <w:szCs w:val="28"/>
                        <w:lang w:val="en-US"/>
                      </w:rPr>
                      <w:t>G</w:t>
                    </w:r>
                    <w:r>
                      <w:rPr>
                        <w:i/>
                        <w:sz w:val="28"/>
                        <w:szCs w:val="28"/>
                        <w:vertAlign w:val="subscript"/>
                        <w:lang w:val="en-US"/>
                      </w:rPr>
                      <w:t>fII</w:t>
                    </w:r>
                  </w:p>
                </w:txbxContent>
              </v:textbox>
            </v:shape>
            <v:shape id="_x0000_s1200" type="#_x0000_t202" style="position:absolute;left:3876;top:10811;width:501;height:376" o:regroupid="3" filled="f" stroked="f">
              <v:textbox style="mso-next-textbox:#_x0000_s1200" inset="0,0,0,0">
                <w:txbxContent>
                  <w:p w:rsidR="009962DF" w:rsidRDefault="00764B66">
                    <w:pPr>
                      <w:rPr>
                        <w:i/>
                        <w:sz w:val="28"/>
                        <w:szCs w:val="28"/>
                        <w:vertAlign w:val="subscript"/>
                        <w:lang w:val="en-US"/>
                      </w:rPr>
                    </w:pPr>
                    <w:r>
                      <w:rPr>
                        <w:i/>
                        <w:sz w:val="28"/>
                        <w:szCs w:val="28"/>
                        <w:lang w:val="en-US"/>
                      </w:rPr>
                      <w:t>N</w:t>
                    </w:r>
                    <w:r w:rsidR="009962DF">
                      <w:rPr>
                        <w:i/>
                        <w:sz w:val="28"/>
                        <w:szCs w:val="28"/>
                        <w:vertAlign w:val="subscript"/>
                        <w:lang w:val="en-US"/>
                      </w:rPr>
                      <w:t>qII</w:t>
                    </w:r>
                  </w:p>
                </w:txbxContent>
              </v:textbox>
            </v:shape>
            <v:shape id="_x0000_s1201" type="#_x0000_t202" style="position:absolute;left:5823;top:11923;width:502;height:270" o:regroupid="3" filled="f" stroked="f">
              <v:textbox style="mso-next-textbox:#_x0000_s1201" inset="0,0,0,0">
                <w:txbxContent>
                  <w:p w:rsidR="009962DF" w:rsidRDefault="009962DF">
                    <w:pPr>
                      <w:rPr>
                        <w:i/>
                        <w:sz w:val="28"/>
                        <w:szCs w:val="28"/>
                        <w:vertAlign w:val="subscript"/>
                        <w:lang w:val="en-US"/>
                      </w:rPr>
                    </w:pPr>
                    <w:r>
                      <w:rPr>
                        <w:i/>
                        <w:sz w:val="28"/>
                        <w:szCs w:val="28"/>
                        <w:lang w:val="en-US"/>
                      </w:rPr>
                      <w:t>b</w:t>
                    </w:r>
                  </w:p>
                </w:txbxContent>
              </v:textbox>
            </v:shape>
            <v:shape id="_x0000_s1202" type="#_x0000_t202" style="position:absolute;left:5150;top:12377;width:502;height:345" o:regroupid="3" filled="f" stroked="f">
              <v:textbox style="mso-next-textbox:#_x0000_s1202"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zq0</w:t>
                    </w:r>
                  </w:p>
                </w:txbxContent>
              </v:textbox>
            </v:shape>
            <v:shape id="_x0000_s1203" type="#_x0000_t202" style="position:absolute;left:6196;top:12326;width:501;height:360" o:regroupid="3" filled="f" stroked="f">
              <v:textbox style="mso-next-textbox:#_x0000_s1203"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w:t>
                    </w:r>
                    <w:r w:rsidR="00764B66">
                      <w:rPr>
                        <w:i/>
                        <w:sz w:val="28"/>
                        <w:szCs w:val="28"/>
                        <w:vertAlign w:val="subscript"/>
                        <w:lang w:val="en-US"/>
                      </w:rPr>
                      <w:t>p</w:t>
                    </w:r>
                  </w:p>
                </w:txbxContent>
              </v:textbox>
            </v:shape>
            <v:shape id="_x0000_s1204" type="#_x0000_t202" style="position:absolute;left:4917;top:13342;width:696;height:360" o:regroupid="3" filled="f" stroked="f">
              <v:textbox style="mso-next-textbox:#_x0000_s1204"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zq</w:t>
                    </w:r>
                  </w:p>
                </w:txbxContent>
              </v:textbox>
            </v:shape>
            <v:shape id="_x0000_s1205" type="#_x0000_t202" style="position:absolute;left:1972;top:11752;width:343;height:375" o:regroupid="3" filled="f" stroked="f">
              <v:textbox style="layout-flow:vertical;mso-layout-flow-alt:bottom-to-top;mso-next-textbox:#_x0000_s1205" inset="0,0,0,0">
                <w:txbxContent>
                  <w:p w:rsidR="009962DF" w:rsidRDefault="009962DF">
                    <w:pPr>
                      <w:rPr>
                        <w:i/>
                        <w:sz w:val="28"/>
                        <w:szCs w:val="28"/>
                        <w:lang w:val="en-US"/>
                      </w:rPr>
                    </w:pPr>
                    <w:r>
                      <w:rPr>
                        <w:i/>
                        <w:sz w:val="28"/>
                        <w:szCs w:val="28"/>
                        <w:lang w:val="en-US"/>
                      </w:rPr>
                      <w:t>d</w:t>
                    </w:r>
                    <w:r>
                      <w:rPr>
                        <w:i/>
                        <w:sz w:val="28"/>
                        <w:szCs w:val="28"/>
                        <w:vertAlign w:val="subscript"/>
                        <w:lang w:val="en-US"/>
                      </w:rPr>
                      <w:t>z</w:t>
                    </w:r>
                  </w:p>
                </w:txbxContent>
              </v:textbox>
            </v:shape>
            <v:shape id="_x0000_s1206" type="#_x0000_t202" style="position:absolute;left:2502;top:12621;width:343;height:450" o:regroupid="3" filled="f" stroked="f">
              <v:textbox style="layout-flow:vertical;mso-layout-flow-alt:bottom-to-top;mso-next-textbox:#_x0000_s1206" inset="0,0,0,0">
                <w:txbxContent>
                  <w:p w:rsidR="009962DF" w:rsidRDefault="009962DF">
                    <w:pPr>
                      <w:rPr>
                        <w:i/>
                        <w:sz w:val="28"/>
                        <w:szCs w:val="28"/>
                        <w:lang w:val="en-US"/>
                      </w:rPr>
                    </w:pPr>
                    <w:r>
                      <w:rPr>
                        <w:i/>
                        <w:sz w:val="28"/>
                        <w:szCs w:val="28"/>
                        <w:lang w:val="en-US"/>
                      </w:rPr>
                      <w:t>z</w:t>
                    </w:r>
                  </w:p>
                </w:txbxContent>
              </v:textbox>
            </v:shape>
            <v:shape id="_x0000_s1207" type="#_x0000_t202" style="position:absolute;left:8434;top:12891;width:501;height:271" o:regroupid="3" filled="f" stroked="f">
              <v:textbox style="mso-next-textbox:#_x0000_s1207" inset="0,0,0,0">
                <w:txbxContent>
                  <w:p w:rsidR="009962DF" w:rsidRDefault="009962DF">
                    <w:pPr>
                      <w:rPr>
                        <w:i/>
                        <w:sz w:val="28"/>
                        <w:szCs w:val="28"/>
                        <w:vertAlign w:val="subscript"/>
                        <w:lang w:val="en-US"/>
                      </w:rPr>
                    </w:pPr>
                    <w:r>
                      <w:rPr>
                        <w:i/>
                        <w:sz w:val="28"/>
                        <w:szCs w:val="28"/>
                        <w:lang w:val="en-US"/>
                      </w:rPr>
                      <w:sym w:font="Symbol" w:char="F073"/>
                    </w:r>
                    <w:r>
                      <w:rPr>
                        <w:i/>
                        <w:sz w:val="28"/>
                        <w:szCs w:val="28"/>
                        <w:vertAlign w:val="subscript"/>
                        <w:lang w:val="en-US"/>
                      </w:rPr>
                      <w:t>z</w:t>
                    </w:r>
                  </w:p>
                </w:txbxContent>
              </v:textbox>
            </v:shape>
            <v:shape id="_x0000_s1224" type="#_x0000_t202" style="position:absolute;left:1980;top:14445;width:7905;height:1020" filled="f" stroked="f">
              <v:textbox>
                <w:txbxContent>
                  <w:p w:rsidR="00653A72" w:rsidRPr="00AC24F8" w:rsidRDefault="00653A72" w:rsidP="00653A72">
                    <w:pPr>
                      <w:ind w:firstLine="284"/>
                      <w:jc w:val="center"/>
                    </w:pPr>
                    <w:r w:rsidRPr="00AC24F8">
                      <w:t xml:space="preserve">Рис. 4. Расчетная схема фундамента при наличии </w:t>
                    </w:r>
                  </w:p>
                  <w:p w:rsidR="00653A72" w:rsidRPr="00AC24F8" w:rsidRDefault="00653A72" w:rsidP="00653A72">
                    <w:pPr>
                      <w:ind w:firstLine="284"/>
                      <w:jc w:val="center"/>
                    </w:pPr>
                    <w:r w:rsidRPr="00AC24F8">
                      <w:t>подстилающего слабого слоя грунта.</w:t>
                    </w:r>
                  </w:p>
                  <w:p w:rsidR="00653A72" w:rsidRPr="00AC24F8" w:rsidRDefault="00653A72" w:rsidP="00653A72">
                    <w:pPr>
                      <w:ind w:firstLine="284"/>
                      <w:jc w:val="center"/>
                      <w:rPr>
                        <w:lang w:val="en-US"/>
                      </w:rPr>
                    </w:pPr>
                    <w:r w:rsidRPr="00AC24F8">
                      <w:t>1 – несущий слой; 2 – подстилающий слабый слой</w:t>
                    </w:r>
                  </w:p>
                  <w:p w:rsidR="00653A72" w:rsidRDefault="00653A72"/>
                </w:txbxContent>
              </v:textbox>
            </v:shape>
          </v:group>
        </w:pict>
      </w: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9962DF" w:rsidRDefault="009962DF" w:rsidP="0054537C">
      <w:pPr>
        <w:ind w:firstLine="284"/>
        <w:jc w:val="center"/>
        <w:rPr>
          <w:sz w:val="26"/>
          <w:szCs w:val="26"/>
          <w:lang w:val="en-US"/>
        </w:rPr>
      </w:pPr>
    </w:p>
    <w:p w:rsidR="00653A72" w:rsidRDefault="00653A72" w:rsidP="0054537C">
      <w:pPr>
        <w:ind w:firstLine="284"/>
        <w:jc w:val="both"/>
        <w:rPr>
          <w:sz w:val="28"/>
          <w:szCs w:val="28"/>
          <w:lang w:val="en-US"/>
        </w:rPr>
      </w:pPr>
    </w:p>
    <w:p w:rsidR="00653A72" w:rsidRDefault="00653A72" w:rsidP="0054537C">
      <w:pPr>
        <w:ind w:firstLine="284"/>
        <w:jc w:val="both"/>
        <w:rPr>
          <w:sz w:val="28"/>
          <w:szCs w:val="28"/>
          <w:lang w:val="en-US"/>
        </w:rPr>
      </w:pPr>
    </w:p>
    <w:p w:rsidR="009962DF" w:rsidRPr="00173A10" w:rsidRDefault="009962DF" w:rsidP="0054537C">
      <w:pPr>
        <w:ind w:firstLine="284"/>
        <w:jc w:val="both"/>
        <w:rPr>
          <w:sz w:val="28"/>
          <w:szCs w:val="28"/>
        </w:rPr>
      </w:pPr>
      <w:r w:rsidRPr="00173A10">
        <w:rPr>
          <w:sz w:val="28"/>
          <w:szCs w:val="28"/>
        </w:rPr>
        <w:lastRenderedPageBreak/>
        <w:t xml:space="preserve">При этом </w:t>
      </w:r>
      <w:r w:rsidR="00BD220C" w:rsidRPr="00173A10">
        <w:rPr>
          <w:position w:val="-16"/>
          <w:sz w:val="28"/>
          <w:szCs w:val="28"/>
        </w:rPr>
        <w:object w:dxaOrig="3120" w:dyaOrig="420">
          <v:shape id="_x0000_i1091" type="#_x0000_t75" style="width:156pt;height:21pt" o:ole="">
            <v:imagedata r:id="rId139" o:title=""/>
          </v:shape>
          <o:OLEObject Type="Embed" ProgID="Equation.3" ShapeID="_x0000_i1091" DrawAspect="Content" ObjectID="_1468425935" r:id="rId140"/>
        </w:object>
      </w:r>
      <w:r w:rsidRPr="00173A10">
        <w:rPr>
          <w:sz w:val="28"/>
          <w:szCs w:val="28"/>
        </w:rPr>
        <w:t xml:space="preserve">; </w:t>
      </w:r>
      <w:r w:rsidR="00BD220C" w:rsidRPr="00173A10">
        <w:rPr>
          <w:position w:val="-16"/>
          <w:sz w:val="28"/>
          <w:szCs w:val="28"/>
        </w:rPr>
        <w:object w:dxaOrig="1719" w:dyaOrig="420">
          <v:shape id="_x0000_i1092" type="#_x0000_t75" style="width:86.25pt;height:21pt" o:ole="">
            <v:imagedata r:id="rId141" o:title=""/>
          </v:shape>
          <o:OLEObject Type="Embed" ProgID="Equation.3" ShapeID="_x0000_i1092" DrawAspect="Content" ObjectID="_1468425936" r:id="rId142"/>
        </w:object>
      </w:r>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position w:val="-6"/>
          <w:sz w:val="28"/>
          <w:szCs w:val="28"/>
        </w:rPr>
        <w:object w:dxaOrig="260" w:dyaOrig="240">
          <v:shape id="_x0000_i1093" type="#_x0000_t75" style="width:12.75pt;height:12pt" o:ole="">
            <v:imagedata r:id="rId143" o:title=""/>
          </v:shape>
          <o:OLEObject Type="Embed" ProgID="Equation.3" ShapeID="_x0000_i1093" DrawAspect="Content" ObjectID="_1468425937" r:id="rId144"/>
        </w:object>
      </w:r>
      <w:r w:rsidRPr="00173A10">
        <w:rPr>
          <w:sz w:val="28"/>
          <w:szCs w:val="28"/>
        </w:rPr>
        <w:t>– коэффициент изменения дополнительного давления по глубине основания, учитывающий форму подошвы фундамента, определяется по [4, табл.1, прил.2].</w:t>
      </w:r>
    </w:p>
    <w:p w:rsidR="009962DF" w:rsidRPr="00173A10" w:rsidRDefault="009962DF" w:rsidP="0054537C">
      <w:pPr>
        <w:ind w:firstLine="284"/>
        <w:jc w:val="both"/>
        <w:rPr>
          <w:sz w:val="28"/>
          <w:szCs w:val="28"/>
        </w:rPr>
      </w:pPr>
      <w:r w:rsidRPr="00173A10">
        <w:rPr>
          <w:sz w:val="28"/>
          <w:szCs w:val="28"/>
        </w:rPr>
        <w:t xml:space="preserve">Размеры фундамента должны назначаться такими, чтобы обеспечить условие  </w:t>
      </w:r>
      <w:r w:rsidR="00BD220C" w:rsidRPr="00173A10">
        <w:rPr>
          <w:position w:val="-12"/>
          <w:sz w:val="28"/>
          <w:szCs w:val="28"/>
        </w:rPr>
        <w:object w:dxaOrig="900" w:dyaOrig="380">
          <v:shape id="_x0000_i1094" type="#_x0000_t75" style="width:45pt;height:18.75pt" o:ole="">
            <v:imagedata r:id="rId145" o:title=""/>
          </v:shape>
          <o:OLEObject Type="Embed" ProgID="Equation.3" ShapeID="_x0000_i1094" DrawAspect="Content" ObjectID="_1468425938" r:id="rId146"/>
        </w:object>
      </w:r>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i/>
          <w:sz w:val="28"/>
          <w:szCs w:val="28"/>
          <w:lang w:val="en-US"/>
        </w:rPr>
        <w:t>R</w:t>
      </w:r>
      <w:r w:rsidRPr="00BD220C">
        <w:rPr>
          <w:i/>
          <w:sz w:val="32"/>
          <w:szCs w:val="32"/>
          <w:vertAlign w:val="subscript"/>
          <w:lang w:val="en-US"/>
        </w:rPr>
        <w:t>z</w:t>
      </w:r>
      <w:r w:rsidRPr="00173A10">
        <w:rPr>
          <w:sz w:val="28"/>
          <w:szCs w:val="28"/>
        </w:rPr>
        <w:t xml:space="preserve"> – расчетное сопротивление слабого грунта условного фундамента шириною </w:t>
      </w:r>
      <w:r w:rsidRPr="00173A10">
        <w:rPr>
          <w:i/>
          <w:sz w:val="28"/>
          <w:szCs w:val="28"/>
          <w:lang w:val="en-US"/>
        </w:rPr>
        <w:t>b</w:t>
      </w:r>
      <w:r w:rsidRPr="00BD220C">
        <w:rPr>
          <w:i/>
          <w:sz w:val="32"/>
          <w:szCs w:val="32"/>
          <w:vertAlign w:val="subscript"/>
          <w:lang w:val="en-US"/>
        </w:rPr>
        <w:t>y</w:t>
      </w:r>
      <w:r>
        <w:rPr>
          <w:sz w:val="28"/>
          <w:szCs w:val="28"/>
        </w:rPr>
        <w:t xml:space="preserve"> по [4, формула (7</w:t>
      </w:r>
      <w:r w:rsidRPr="00173A10">
        <w:rPr>
          <w:sz w:val="28"/>
          <w:szCs w:val="28"/>
        </w:rPr>
        <w:t>)] согласно обозначен</w:t>
      </w:r>
      <w:r w:rsidR="004C359B">
        <w:rPr>
          <w:sz w:val="28"/>
          <w:szCs w:val="28"/>
        </w:rPr>
        <w:t>иям</w:t>
      </w:r>
      <w:r w:rsidRPr="00173A10">
        <w:rPr>
          <w:sz w:val="28"/>
          <w:szCs w:val="28"/>
        </w:rPr>
        <w:t xml:space="preserve"> рис.</w:t>
      </w:r>
      <w:r w:rsidR="004C359B">
        <w:rPr>
          <w:sz w:val="28"/>
          <w:szCs w:val="28"/>
        </w:rPr>
        <w:t xml:space="preserve"> </w:t>
      </w:r>
      <w:r w:rsidRPr="00173A10">
        <w:rPr>
          <w:sz w:val="28"/>
          <w:szCs w:val="28"/>
        </w:rPr>
        <w:t>4.</w:t>
      </w:r>
    </w:p>
    <w:p w:rsidR="009962DF" w:rsidRPr="00173A10" w:rsidRDefault="00BD220C" w:rsidP="0054537C">
      <w:pPr>
        <w:ind w:firstLine="284"/>
        <w:jc w:val="center"/>
        <w:rPr>
          <w:sz w:val="28"/>
          <w:szCs w:val="28"/>
        </w:rPr>
      </w:pPr>
      <w:r w:rsidRPr="00173A10">
        <w:rPr>
          <w:position w:val="-28"/>
          <w:sz w:val="28"/>
          <w:szCs w:val="28"/>
        </w:rPr>
        <w:object w:dxaOrig="6600" w:dyaOrig="720">
          <v:shape id="_x0000_i1095" type="#_x0000_t75" style="width:330pt;height:36pt" o:ole="">
            <v:imagedata r:id="rId147" o:title=""/>
          </v:shape>
          <o:OLEObject Type="Embed" ProgID="Equation.3" ShapeID="_x0000_i1095" DrawAspect="Content" ObjectID="_1468425939" r:id="rId148"/>
        </w:object>
      </w:r>
    </w:p>
    <w:p w:rsidR="009962DF" w:rsidRPr="00173A10" w:rsidRDefault="009962DF" w:rsidP="0054537C">
      <w:pPr>
        <w:ind w:firstLine="284"/>
        <w:jc w:val="both"/>
        <w:rPr>
          <w:sz w:val="28"/>
          <w:szCs w:val="28"/>
        </w:rPr>
      </w:pPr>
      <w:r w:rsidRPr="00173A10">
        <w:rPr>
          <w:sz w:val="28"/>
          <w:szCs w:val="28"/>
        </w:rPr>
        <w:t xml:space="preserve">Здесь </w:t>
      </w:r>
      <w:r w:rsidRPr="00173A10">
        <w:rPr>
          <w:position w:val="-12"/>
          <w:sz w:val="28"/>
          <w:szCs w:val="28"/>
        </w:rPr>
        <w:object w:dxaOrig="400" w:dyaOrig="380">
          <v:shape id="_x0000_i1096" type="#_x0000_t75" style="width:20.25pt;height:18.75pt" o:ole="">
            <v:imagedata r:id="rId149" o:title=""/>
          </v:shape>
          <o:OLEObject Type="Embed" ProgID="Equation.3" ShapeID="_x0000_i1096" DrawAspect="Content" ObjectID="_1468425940" r:id="rId150"/>
        </w:object>
      </w:r>
      <w:r w:rsidRPr="00173A10">
        <w:rPr>
          <w:sz w:val="28"/>
          <w:szCs w:val="28"/>
        </w:rPr>
        <w:t xml:space="preserve">– коэффициент условий работы, равен </w:t>
      </w:r>
      <w:r w:rsidRPr="00173A10">
        <w:rPr>
          <w:position w:val="-12"/>
          <w:sz w:val="28"/>
          <w:szCs w:val="28"/>
        </w:rPr>
        <w:object w:dxaOrig="780" w:dyaOrig="380">
          <v:shape id="_x0000_i1097" type="#_x0000_t75" style="width:39pt;height:18.75pt" o:ole="">
            <v:imagedata r:id="rId151" o:title=""/>
          </v:shape>
          <o:OLEObject Type="Embed" ProgID="Equation.3" ShapeID="_x0000_i1097" DrawAspect="Content" ObjectID="_1468425941" r:id="rId152"/>
        </w:object>
      </w:r>
      <w:r w:rsidRPr="00173A10">
        <w:rPr>
          <w:sz w:val="28"/>
          <w:szCs w:val="28"/>
        </w:rPr>
        <w:t xml:space="preserve">, значения </w:t>
      </w:r>
      <w:r w:rsidRPr="00173A10">
        <w:rPr>
          <w:position w:val="-12"/>
          <w:sz w:val="28"/>
          <w:szCs w:val="28"/>
        </w:rPr>
        <w:object w:dxaOrig="480" w:dyaOrig="380">
          <v:shape id="_x0000_i1098" type="#_x0000_t75" style="width:24pt;height:18.75pt" o:ole="">
            <v:imagedata r:id="rId153" o:title=""/>
          </v:shape>
          <o:OLEObject Type="Embed" ProgID="Equation.3" ShapeID="_x0000_i1098" DrawAspect="Content" ObjectID="_1468425942" r:id="rId154"/>
        </w:object>
      </w:r>
      <w:r w:rsidRPr="00173A10">
        <w:rPr>
          <w:sz w:val="28"/>
          <w:szCs w:val="28"/>
        </w:rPr>
        <w:t xml:space="preserve">, </w:t>
      </w:r>
      <w:r w:rsidR="00BD220C" w:rsidRPr="00173A10">
        <w:rPr>
          <w:position w:val="-12"/>
          <w:sz w:val="28"/>
          <w:szCs w:val="28"/>
        </w:rPr>
        <w:object w:dxaOrig="560" w:dyaOrig="380">
          <v:shape id="_x0000_i1099" type="#_x0000_t75" style="width:27.75pt;height:18.75pt" o:ole="">
            <v:imagedata r:id="rId155" o:title=""/>
          </v:shape>
          <o:OLEObject Type="Embed" ProgID="Equation.3" ShapeID="_x0000_i1099" DrawAspect="Content" ObjectID="_1468425943" r:id="rId156"/>
        </w:object>
      </w:r>
      <w:r w:rsidRPr="00173A10">
        <w:rPr>
          <w:sz w:val="28"/>
          <w:szCs w:val="28"/>
        </w:rPr>
        <w:t xml:space="preserve">и, следовательно, </w:t>
      </w:r>
      <w:r w:rsidR="00BD220C" w:rsidRPr="00173A10">
        <w:rPr>
          <w:position w:val="-16"/>
          <w:sz w:val="28"/>
          <w:szCs w:val="28"/>
        </w:rPr>
        <w:object w:dxaOrig="440" w:dyaOrig="420">
          <v:shape id="_x0000_i1100" type="#_x0000_t75" style="width:21.75pt;height:21pt" o:ole="">
            <v:imagedata r:id="rId157" o:title=""/>
          </v:shape>
          <o:OLEObject Type="Embed" ProgID="Equation.3" ShapeID="_x0000_i1100" DrawAspect="Content" ObjectID="_1468425944" r:id="rId158"/>
        </w:object>
      </w:r>
      <w:r w:rsidRPr="00173A10">
        <w:rPr>
          <w:sz w:val="28"/>
          <w:szCs w:val="28"/>
        </w:rPr>
        <w:t xml:space="preserve">, </w:t>
      </w:r>
      <w:r w:rsidRPr="00173A10">
        <w:rPr>
          <w:position w:val="-16"/>
          <w:sz w:val="28"/>
          <w:szCs w:val="28"/>
        </w:rPr>
        <w:object w:dxaOrig="440" w:dyaOrig="420">
          <v:shape id="_x0000_i1101" type="#_x0000_t75" style="width:21.75pt;height:21pt" o:ole="">
            <v:imagedata r:id="rId159" o:title=""/>
          </v:shape>
          <o:OLEObject Type="Embed" ProgID="Equation.3" ShapeID="_x0000_i1101" DrawAspect="Content" ObjectID="_1468425945" r:id="rId160"/>
        </w:object>
      </w:r>
      <w:r w:rsidRPr="00173A10">
        <w:rPr>
          <w:sz w:val="28"/>
          <w:szCs w:val="28"/>
        </w:rPr>
        <w:t xml:space="preserve">, </w:t>
      </w:r>
      <w:r w:rsidR="00BD220C" w:rsidRPr="00173A10">
        <w:rPr>
          <w:position w:val="-12"/>
          <w:sz w:val="28"/>
          <w:szCs w:val="28"/>
        </w:rPr>
        <w:object w:dxaOrig="440" w:dyaOrig="380">
          <v:shape id="_x0000_i1102" type="#_x0000_t75" style="width:21.75pt;height:18.75pt" o:ole="">
            <v:imagedata r:id="rId161" o:title=""/>
          </v:shape>
          <o:OLEObject Type="Embed" ProgID="Equation.3" ShapeID="_x0000_i1102" DrawAspect="Content" ObjectID="_1468425946" r:id="rId162"/>
        </w:object>
      </w:r>
      <w:r w:rsidRPr="00173A10">
        <w:rPr>
          <w:sz w:val="28"/>
          <w:szCs w:val="28"/>
        </w:rPr>
        <w:t xml:space="preserve"> принимаются для слабого грунта согласно [4, п.2.41].</w:t>
      </w:r>
    </w:p>
    <w:p w:rsidR="009962DF" w:rsidRPr="00173A10" w:rsidRDefault="00BD220C" w:rsidP="0054537C">
      <w:pPr>
        <w:ind w:firstLine="284"/>
        <w:jc w:val="center"/>
        <w:rPr>
          <w:sz w:val="28"/>
          <w:szCs w:val="28"/>
        </w:rPr>
      </w:pPr>
      <w:r w:rsidRPr="00173A10">
        <w:rPr>
          <w:position w:val="-16"/>
          <w:sz w:val="28"/>
          <w:szCs w:val="28"/>
        </w:rPr>
        <w:object w:dxaOrig="2100" w:dyaOrig="520">
          <v:shape id="_x0000_i1103" type="#_x0000_t75" style="width:105pt;height:26.25pt" o:ole="">
            <v:imagedata r:id="rId163" o:title=""/>
          </v:shape>
          <o:OLEObject Type="Embed" ProgID="Equation.3" ShapeID="_x0000_i1103" DrawAspect="Content" ObjectID="_1468425947" r:id="rId164"/>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Здесь </w:t>
      </w:r>
      <w:r w:rsidR="00BD220C" w:rsidRPr="00173A10">
        <w:rPr>
          <w:position w:val="-26"/>
          <w:sz w:val="28"/>
          <w:szCs w:val="28"/>
        </w:rPr>
        <w:object w:dxaOrig="1020" w:dyaOrig="700">
          <v:shape id="_x0000_i1104" type="#_x0000_t75" style="width:51pt;height:35.25pt" o:ole="">
            <v:imagedata r:id="rId165" o:title=""/>
          </v:shape>
          <o:OLEObject Type="Embed" ProgID="Equation.3" ShapeID="_x0000_i1104" DrawAspect="Content" ObjectID="_1468425948" r:id="rId166"/>
        </w:object>
      </w:r>
      <w:r w:rsidRPr="00173A10">
        <w:rPr>
          <w:sz w:val="28"/>
          <w:szCs w:val="28"/>
        </w:rPr>
        <w:t xml:space="preserve">– половина разности длины и ширины прямоугольного фундамента, </w:t>
      </w:r>
      <w:r w:rsidRPr="00173A10">
        <w:rPr>
          <w:i/>
          <w:sz w:val="28"/>
          <w:szCs w:val="28"/>
          <w:lang w:val="en-US"/>
        </w:rPr>
        <w:t>A</w:t>
      </w:r>
      <w:r w:rsidRPr="00BD220C">
        <w:rPr>
          <w:i/>
          <w:sz w:val="32"/>
          <w:szCs w:val="32"/>
          <w:vertAlign w:val="subscript"/>
          <w:lang w:val="en-US"/>
        </w:rPr>
        <w:t>z</w:t>
      </w:r>
      <w:r w:rsidRPr="00173A10">
        <w:rPr>
          <w:sz w:val="28"/>
          <w:szCs w:val="28"/>
        </w:rPr>
        <w:t xml:space="preserve"> – площадь подошвы условного фундамента</w:t>
      </w:r>
    </w:p>
    <w:p w:rsidR="009962DF" w:rsidRPr="00173A10" w:rsidRDefault="00BD220C" w:rsidP="0054537C">
      <w:pPr>
        <w:ind w:firstLine="284"/>
        <w:jc w:val="center"/>
        <w:rPr>
          <w:sz w:val="28"/>
          <w:szCs w:val="28"/>
        </w:rPr>
      </w:pPr>
      <w:r w:rsidRPr="00173A10">
        <w:rPr>
          <w:position w:val="-38"/>
          <w:sz w:val="28"/>
          <w:szCs w:val="28"/>
        </w:rPr>
        <w:object w:dxaOrig="2680" w:dyaOrig="859">
          <v:shape id="_x0000_i1105" type="#_x0000_t75" style="width:134.25pt;height:42.75pt" o:ole="">
            <v:imagedata r:id="rId167" o:title=""/>
          </v:shape>
          <o:OLEObject Type="Embed" ProgID="Equation.3" ShapeID="_x0000_i1105" DrawAspect="Content" ObjectID="_1468425949" r:id="rId168"/>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Если расчет покажет, что условие </w:t>
      </w:r>
      <w:r w:rsidRPr="00173A10">
        <w:rPr>
          <w:position w:val="-12"/>
          <w:sz w:val="28"/>
          <w:szCs w:val="28"/>
        </w:rPr>
        <w:object w:dxaOrig="900" w:dyaOrig="380">
          <v:shape id="_x0000_i1106" type="#_x0000_t75" style="width:45pt;height:18.75pt" o:ole="">
            <v:imagedata r:id="rId169" o:title=""/>
          </v:shape>
          <o:OLEObject Type="Embed" ProgID="Equation.3" ShapeID="_x0000_i1106" DrawAspect="Content" ObjectID="_1468425950" r:id="rId170"/>
        </w:object>
      </w:r>
      <w:r w:rsidRPr="00173A10">
        <w:rPr>
          <w:sz w:val="28"/>
          <w:szCs w:val="28"/>
        </w:rPr>
        <w:t xml:space="preserve"> не удовлетворяется, то, увеличивая размеры подошвы фундамента, задачу решают методом последовательного приближения.</w:t>
      </w:r>
    </w:p>
    <w:p w:rsidR="009962DF" w:rsidRDefault="009962DF" w:rsidP="0054537C">
      <w:pPr>
        <w:ind w:firstLine="284"/>
        <w:jc w:val="both"/>
        <w:rPr>
          <w:sz w:val="10"/>
          <w:szCs w:val="10"/>
        </w:rPr>
      </w:pPr>
    </w:p>
    <w:p w:rsidR="009962DF" w:rsidRPr="00173A10" w:rsidRDefault="009962DF" w:rsidP="0054537C">
      <w:pPr>
        <w:ind w:firstLine="284"/>
        <w:jc w:val="center"/>
        <w:rPr>
          <w:b/>
          <w:sz w:val="28"/>
          <w:szCs w:val="28"/>
        </w:rPr>
      </w:pPr>
      <w:r w:rsidRPr="00173A10">
        <w:rPr>
          <w:b/>
          <w:sz w:val="28"/>
          <w:szCs w:val="28"/>
        </w:rPr>
        <w:t>4.2. Расчет свайного фундамента</w:t>
      </w:r>
    </w:p>
    <w:p w:rsidR="009962DF" w:rsidRPr="00173A10" w:rsidRDefault="009962DF" w:rsidP="0054537C">
      <w:pPr>
        <w:ind w:firstLine="284"/>
        <w:jc w:val="center"/>
        <w:rPr>
          <w:b/>
          <w:i/>
          <w:sz w:val="20"/>
          <w:szCs w:val="20"/>
        </w:rPr>
      </w:pPr>
    </w:p>
    <w:p w:rsidR="009962DF" w:rsidRDefault="009962DF" w:rsidP="0054537C">
      <w:pPr>
        <w:ind w:firstLine="284"/>
        <w:jc w:val="both"/>
        <w:rPr>
          <w:spacing w:val="-6"/>
          <w:sz w:val="28"/>
          <w:szCs w:val="28"/>
        </w:rPr>
      </w:pPr>
      <w:r>
        <w:rPr>
          <w:spacing w:val="-6"/>
          <w:sz w:val="28"/>
          <w:szCs w:val="28"/>
        </w:rPr>
        <w:t>Применение свайных фундаментов в мостостроении становится наиболее целесообразным, если верхние слои грунтовой толщи представлены грунтами, имеющими низкую прочность и высокую сжимаемость, а плотные находятся на большой глубине (10-</w:t>
      </w:r>
      <w:smartTag w:uri="urn:schemas-microsoft-com:office:smarttags" w:element="metricconverter">
        <w:smartTagPr>
          <w:attr w:name="ProductID" w:val="15 м"/>
        </w:smartTagPr>
        <w:r>
          <w:rPr>
            <w:spacing w:val="-6"/>
            <w:sz w:val="28"/>
            <w:szCs w:val="28"/>
          </w:rPr>
          <w:t>15 м</w:t>
        </w:r>
      </w:smartTag>
      <w:r>
        <w:rPr>
          <w:spacing w:val="-6"/>
          <w:sz w:val="28"/>
          <w:szCs w:val="28"/>
        </w:rPr>
        <w:t>). Их применяют также и в плотных грунтах, залегающих у поверхности, но при большой глубине воды или значительном размыве дна водотока, когда устраиваются свайные фундаменты с высокими ростверками.</w:t>
      </w:r>
    </w:p>
    <w:p w:rsidR="009962DF" w:rsidRDefault="009962DF" w:rsidP="0054537C">
      <w:pPr>
        <w:ind w:firstLine="284"/>
        <w:jc w:val="both"/>
        <w:rPr>
          <w:spacing w:val="-6"/>
          <w:sz w:val="28"/>
          <w:szCs w:val="28"/>
        </w:rPr>
      </w:pPr>
      <w:r>
        <w:rPr>
          <w:spacing w:val="-6"/>
          <w:sz w:val="28"/>
          <w:szCs w:val="28"/>
        </w:rPr>
        <w:t>При строительстве опор на местности, не покрытой водой, или при сравнительно небольшой (2-</w:t>
      </w:r>
      <w:smartTag w:uri="urn:schemas-microsoft-com:office:smarttags" w:element="metricconverter">
        <w:smartTagPr>
          <w:attr w:name="ProductID" w:val="3 м"/>
        </w:smartTagPr>
        <w:r>
          <w:rPr>
            <w:spacing w:val="-6"/>
            <w:sz w:val="28"/>
            <w:szCs w:val="28"/>
          </w:rPr>
          <w:t>3 м</w:t>
        </w:r>
      </w:smartTag>
      <w:r>
        <w:rPr>
          <w:spacing w:val="-6"/>
          <w:sz w:val="28"/>
          <w:szCs w:val="28"/>
        </w:rPr>
        <w:t>) глубине воды в водотоке и достаточно плотных грунтах, слагающих дно, преимущественно применяют фундаменты с низким ростверком.</w:t>
      </w:r>
    </w:p>
    <w:p w:rsidR="009962DF" w:rsidRDefault="009962DF" w:rsidP="0054537C">
      <w:pPr>
        <w:ind w:firstLine="284"/>
        <w:jc w:val="both"/>
        <w:rPr>
          <w:sz w:val="28"/>
          <w:szCs w:val="28"/>
        </w:rPr>
      </w:pPr>
      <w:r w:rsidRPr="00173A10">
        <w:rPr>
          <w:sz w:val="28"/>
          <w:szCs w:val="28"/>
        </w:rPr>
        <w:t>В фундаментах с низкими ростверками сваи работают в более благоприятных условиях на действие горизонтальных нагрузок, так как и сваи по всей длине, и плита ростверка окружены грунтом, который оказывает сопротивление горизонтальным силам.</w:t>
      </w:r>
    </w:p>
    <w:p w:rsidR="00BD220C" w:rsidRDefault="00BD220C" w:rsidP="0054537C">
      <w:pPr>
        <w:ind w:firstLine="284"/>
        <w:jc w:val="both"/>
        <w:rPr>
          <w:sz w:val="28"/>
          <w:szCs w:val="28"/>
        </w:rPr>
      </w:pPr>
    </w:p>
    <w:p w:rsidR="00BD220C" w:rsidRDefault="00BD220C" w:rsidP="0054537C">
      <w:pPr>
        <w:ind w:firstLine="284"/>
        <w:jc w:val="both"/>
        <w:rPr>
          <w:sz w:val="28"/>
          <w:szCs w:val="28"/>
        </w:rPr>
      </w:pPr>
    </w:p>
    <w:p w:rsidR="00BD220C" w:rsidRPr="00173A10" w:rsidRDefault="00BD220C"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center"/>
        <w:rPr>
          <w:b/>
          <w:i/>
          <w:sz w:val="28"/>
          <w:szCs w:val="28"/>
        </w:rPr>
      </w:pPr>
      <w:r w:rsidRPr="00173A10">
        <w:rPr>
          <w:b/>
          <w:i/>
          <w:sz w:val="28"/>
          <w:szCs w:val="28"/>
        </w:rPr>
        <w:t xml:space="preserve">4.2.1. Выбор способа производства по сооружению свайного ростверка, </w:t>
      </w:r>
    </w:p>
    <w:p w:rsidR="009962DF" w:rsidRPr="00173A10" w:rsidRDefault="009962DF" w:rsidP="0054537C">
      <w:pPr>
        <w:ind w:firstLine="284"/>
        <w:jc w:val="center"/>
        <w:rPr>
          <w:b/>
          <w:i/>
          <w:sz w:val="28"/>
          <w:szCs w:val="28"/>
        </w:rPr>
      </w:pPr>
      <w:r w:rsidRPr="00173A10">
        <w:rPr>
          <w:b/>
          <w:i/>
          <w:sz w:val="28"/>
          <w:szCs w:val="28"/>
        </w:rPr>
        <w:t>назначение его размеров</w:t>
      </w:r>
    </w:p>
    <w:p w:rsidR="009962DF" w:rsidRPr="004F7FB9" w:rsidRDefault="009962DF" w:rsidP="0054537C">
      <w:pPr>
        <w:ind w:firstLine="284"/>
        <w:jc w:val="center"/>
        <w:rPr>
          <w:b/>
          <w:i/>
          <w:sz w:val="16"/>
          <w:szCs w:val="16"/>
        </w:rPr>
      </w:pPr>
    </w:p>
    <w:p w:rsidR="009962DF" w:rsidRPr="00173A10" w:rsidRDefault="009962DF" w:rsidP="0054537C">
      <w:pPr>
        <w:ind w:firstLine="284"/>
        <w:jc w:val="both"/>
        <w:rPr>
          <w:sz w:val="28"/>
          <w:szCs w:val="28"/>
        </w:rPr>
      </w:pPr>
      <w:r w:rsidRPr="00173A10">
        <w:rPr>
          <w:sz w:val="28"/>
          <w:szCs w:val="28"/>
        </w:rPr>
        <w:t>Способ производства работ при устройстве свайного ростверка аналогичен способу при сооружении фундамента мелкого заложения. Дополнительно можно рекомендовать применение подводной разработки котлована под плиту ростверка и подводной забивки свай при высоком горизонте воды.</w:t>
      </w:r>
    </w:p>
    <w:p w:rsidR="009962DF" w:rsidRPr="00173A10" w:rsidRDefault="009962DF" w:rsidP="0054537C">
      <w:pPr>
        <w:ind w:firstLine="284"/>
        <w:jc w:val="both"/>
        <w:rPr>
          <w:sz w:val="28"/>
          <w:szCs w:val="28"/>
        </w:rPr>
      </w:pPr>
      <w:r w:rsidRPr="00173A10">
        <w:rPr>
          <w:sz w:val="28"/>
          <w:szCs w:val="28"/>
        </w:rPr>
        <w:t>Размер ростверка в плане назначают с учетом размеров мостовой опоры (берегового устоя) в нижнем сечении с обрезами по 0,2-</w:t>
      </w:r>
      <w:smartTag w:uri="urn:schemas-microsoft-com:office:smarttags" w:element="metricconverter">
        <w:smartTagPr>
          <w:attr w:name="ProductID" w:val="0,5 м"/>
        </w:smartTagPr>
        <w:r w:rsidRPr="00173A10">
          <w:rPr>
            <w:sz w:val="28"/>
            <w:szCs w:val="28"/>
          </w:rPr>
          <w:t>0</w:t>
        </w:r>
        <w:r w:rsidR="004C359B">
          <w:rPr>
            <w:sz w:val="28"/>
            <w:szCs w:val="28"/>
          </w:rPr>
          <w:t>,</w:t>
        </w:r>
        <w:r w:rsidRPr="00173A10">
          <w:rPr>
            <w:sz w:val="28"/>
            <w:szCs w:val="28"/>
          </w:rPr>
          <w:t>5 м</w:t>
        </w:r>
      </w:smartTag>
      <w:r w:rsidRPr="00173A10">
        <w:rPr>
          <w:sz w:val="28"/>
          <w:szCs w:val="28"/>
        </w:rPr>
        <w:t xml:space="preserve">. </w:t>
      </w:r>
    </w:p>
    <w:p w:rsidR="009962DF" w:rsidRPr="00173A10" w:rsidRDefault="009962DF" w:rsidP="0054537C">
      <w:pPr>
        <w:ind w:firstLine="284"/>
        <w:jc w:val="both"/>
        <w:rPr>
          <w:sz w:val="28"/>
          <w:szCs w:val="28"/>
        </w:rPr>
      </w:pPr>
      <w:r w:rsidRPr="00173A10">
        <w:rPr>
          <w:sz w:val="28"/>
          <w:szCs w:val="28"/>
        </w:rPr>
        <w:t xml:space="preserve">Глубина заложения подошвы ростверка назначается в соответствии с [4, п.2.25]. При наличии в основании на глубину промерзания пучинистых грунтов глубина заложения подошвы ростверка (аналогично фундаменту на естественном основании) должна превышать расчетную глубину промерзания не менее, чем на </w:t>
      </w:r>
      <w:smartTag w:uri="urn:schemas-microsoft-com:office:smarttags" w:element="metricconverter">
        <w:smartTagPr>
          <w:attr w:name="ProductID" w:val="0,25 м"/>
        </w:smartTagPr>
        <w:r w:rsidRPr="00173A10">
          <w:rPr>
            <w:sz w:val="28"/>
            <w:szCs w:val="28"/>
          </w:rPr>
          <w:t>0,25 м</w:t>
        </w:r>
      </w:smartTag>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В русле реки подошва плиты ростверка может быть заложена на любом уровне (в том числе выше дна русла реки) при отсутствии промерзания воды до дна, но не менее чем на </w:t>
      </w:r>
      <w:r w:rsidRPr="00173A10">
        <w:rPr>
          <w:i/>
          <w:sz w:val="28"/>
          <w:szCs w:val="28"/>
          <w:lang w:val="en-US"/>
        </w:rPr>
        <w:t>L</w:t>
      </w:r>
      <w:r w:rsidRPr="00173A10">
        <w:rPr>
          <w:sz w:val="28"/>
          <w:szCs w:val="28"/>
        </w:rPr>
        <w:t>+</w:t>
      </w:r>
      <w:smartTag w:uri="urn:schemas-microsoft-com:office:smarttags" w:element="metricconverter">
        <w:smartTagPr>
          <w:attr w:name="ProductID" w:val="0,25 м"/>
        </w:smartTagPr>
        <w:r w:rsidRPr="00173A10">
          <w:rPr>
            <w:sz w:val="28"/>
            <w:szCs w:val="28"/>
          </w:rPr>
          <w:t>0,25 м</w:t>
        </w:r>
      </w:smartTag>
      <w:r w:rsidRPr="00173A10">
        <w:rPr>
          <w:sz w:val="28"/>
          <w:szCs w:val="28"/>
        </w:rPr>
        <w:t xml:space="preserve"> ниже уровня низкого ледостава (</w:t>
      </w:r>
      <w:r w:rsidRPr="00173A10">
        <w:rPr>
          <w:i/>
          <w:sz w:val="28"/>
          <w:szCs w:val="28"/>
          <w:lang w:val="en-US"/>
        </w:rPr>
        <w:t>L</w:t>
      </w:r>
      <w:r w:rsidRPr="00173A10">
        <w:rPr>
          <w:sz w:val="28"/>
          <w:szCs w:val="28"/>
        </w:rPr>
        <w:t xml:space="preserve"> – толщина льда, м). При наличии ледохода, карчехода или истирающих кладку наносах так, чтобы сваи не могли подвергаться их действию.</w:t>
      </w:r>
    </w:p>
    <w:p w:rsidR="009962DF" w:rsidRPr="00173A10" w:rsidRDefault="009962DF" w:rsidP="0054537C">
      <w:pPr>
        <w:ind w:firstLine="284"/>
        <w:jc w:val="both"/>
        <w:rPr>
          <w:sz w:val="28"/>
          <w:szCs w:val="28"/>
        </w:rPr>
      </w:pPr>
      <w:r w:rsidRPr="00173A10">
        <w:rPr>
          <w:sz w:val="28"/>
          <w:szCs w:val="28"/>
        </w:rPr>
        <w:t>При возможности размыва грунтов в русле реки требуется заглубление подошвы ростверка, имеющего только вертикальные сваи и воспринимающего горизонтальные нагрузки, ниже линии размыва.</w:t>
      </w:r>
    </w:p>
    <w:p w:rsidR="009962DF" w:rsidRPr="00173A10" w:rsidRDefault="009962DF" w:rsidP="0054537C">
      <w:pPr>
        <w:ind w:firstLine="284"/>
        <w:jc w:val="both"/>
        <w:rPr>
          <w:sz w:val="28"/>
          <w:szCs w:val="28"/>
        </w:rPr>
      </w:pPr>
      <w:r w:rsidRPr="00173A10">
        <w:rPr>
          <w:sz w:val="28"/>
          <w:szCs w:val="28"/>
        </w:rPr>
        <w:t xml:space="preserve">Верхний обрез плиты свайного ростверка назначается обычно на отметке не менее чем </w:t>
      </w:r>
      <w:r w:rsidR="002D293D">
        <w:rPr>
          <w:sz w:val="28"/>
          <w:szCs w:val="28"/>
        </w:rPr>
        <w:t xml:space="preserve">на </w:t>
      </w:r>
      <w:smartTag w:uri="urn:schemas-microsoft-com:office:smarttags" w:element="metricconverter">
        <w:smartTagPr>
          <w:attr w:name="ProductID" w:val="0,5 м"/>
        </w:smartTagPr>
        <w:r w:rsidRPr="00173A10">
          <w:rPr>
            <w:sz w:val="28"/>
            <w:szCs w:val="28"/>
          </w:rPr>
          <w:t>0,5 м</w:t>
        </w:r>
      </w:smartTag>
      <w:r w:rsidRPr="00173A10">
        <w:rPr>
          <w:sz w:val="28"/>
          <w:szCs w:val="28"/>
        </w:rPr>
        <w:t xml:space="preserve"> ниже наинизшего горизонта воды в русле реки.</w:t>
      </w:r>
    </w:p>
    <w:p w:rsidR="009962DF" w:rsidRPr="002D293D" w:rsidRDefault="009962DF" w:rsidP="0054537C">
      <w:pPr>
        <w:ind w:firstLine="284"/>
        <w:jc w:val="both"/>
        <w:rPr>
          <w:spacing w:val="-6"/>
          <w:sz w:val="28"/>
          <w:szCs w:val="28"/>
        </w:rPr>
      </w:pPr>
      <w:r w:rsidRPr="002D293D">
        <w:rPr>
          <w:spacing w:val="-6"/>
          <w:sz w:val="28"/>
          <w:szCs w:val="28"/>
        </w:rPr>
        <w:t>Толщина ростверка назначается с учетом необходимой высоты заделки свай.</w:t>
      </w:r>
    </w:p>
    <w:p w:rsidR="009962DF" w:rsidRPr="00173A10" w:rsidRDefault="009962DF" w:rsidP="0054537C">
      <w:pPr>
        <w:ind w:firstLine="284"/>
        <w:jc w:val="both"/>
        <w:rPr>
          <w:sz w:val="28"/>
          <w:szCs w:val="28"/>
        </w:rPr>
      </w:pPr>
      <w:r w:rsidRPr="00173A10">
        <w:rPr>
          <w:sz w:val="28"/>
          <w:szCs w:val="28"/>
        </w:rPr>
        <w:t xml:space="preserve">Для случая передачи на сваи нормальных сжимающих нагрузок, не выходящих за пределы ядра сечения свай, заделка головы сваи в ростверк </w:t>
      </w:r>
      <w:r w:rsidRPr="00173A10">
        <w:rPr>
          <w:i/>
          <w:sz w:val="28"/>
          <w:szCs w:val="28"/>
          <w:lang w:val="en-US"/>
        </w:rPr>
        <w:t>h</w:t>
      </w:r>
      <w:r w:rsidRPr="00173A10">
        <w:rPr>
          <w:i/>
          <w:sz w:val="28"/>
          <w:szCs w:val="28"/>
          <w:vertAlign w:val="subscript"/>
        </w:rPr>
        <w:t>з</w:t>
      </w:r>
      <w:r w:rsidRPr="00173A10">
        <w:rPr>
          <w:i/>
          <w:sz w:val="28"/>
          <w:szCs w:val="28"/>
        </w:rPr>
        <w:t xml:space="preserve"> </w:t>
      </w:r>
      <w:r w:rsidRPr="00173A10">
        <w:rPr>
          <w:sz w:val="28"/>
          <w:szCs w:val="28"/>
        </w:rPr>
        <w:t>должна быть не менее большей стороны или диаметра сваи.</w:t>
      </w:r>
    </w:p>
    <w:p w:rsidR="009962DF" w:rsidRPr="00173A10" w:rsidRDefault="009962DF" w:rsidP="0054537C">
      <w:pPr>
        <w:ind w:firstLine="284"/>
        <w:jc w:val="both"/>
        <w:rPr>
          <w:spacing w:val="2"/>
          <w:sz w:val="28"/>
          <w:szCs w:val="28"/>
        </w:rPr>
      </w:pPr>
      <w:r w:rsidRPr="00173A10">
        <w:rPr>
          <w:spacing w:val="2"/>
          <w:sz w:val="28"/>
          <w:szCs w:val="28"/>
        </w:rPr>
        <w:t>В случае наличия в узле сопряжения растягивающ</w:t>
      </w:r>
      <w:r w:rsidR="000F7788">
        <w:rPr>
          <w:spacing w:val="2"/>
          <w:sz w:val="28"/>
          <w:szCs w:val="28"/>
        </w:rPr>
        <w:t>их</w:t>
      </w:r>
      <w:r w:rsidRPr="00173A10">
        <w:rPr>
          <w:spacing w:val="2"/>
          <w:sz w:val="28"/>
          <w:szCs w:val="28"/>
        </w:rPr>
        <w:t xml:space="preserve"> усилий верхние концы свай должны быть заделаны в плиту ростверка (выше слоя бетона, уложенного подводным способом) на величину, определяемую расчетом, но не менее чем на две толщины ствола сваи. Допускается также для фундамента при таких нагрузках заделка ствола сваи в плиту ростверка на длину не менее </w:t>
      </w:r>
      <w:smartTag w:uri="urn:schemas-microsoft-com:office:smarttags" w:element="metricconverter">
        <w:smartTagPr>
          <w:attr w:name="ProductID" w:val="0,15 м"/>
        </w:smartTagPr>
        <w:r w:rsidRPr="00173A10">
          <w:rPr>
            <w:spacing w:val="2"/>
            <w:sz w:val="28"/>
            <w:szCs w:val="28"/>
          </w:rPr>
          <w:t>0,15 м</w:t>
        </w:r>
      </w:smartTag>
      <w:r w:rsidRPr="00173A10">
        <w:rPr>
          <w:spacing w:val="2"/>
          <w:sz w:val="28"/>
          <w:szCs w:val="28"/>
        </w:rPr>
        <w:t xml:space="preserve"> при условии заделки в ростверк выпусков стержней продольной арматуры на длину, определяемую расчетом, но не менее 25 диаметров стержня продольной арматуры.</w:t>
      </w:r>
    </w:p>
    <w:p w:rsidR="009962DF" w:rsidRPr="00BD220C" w:rsidRDefault="009962DF" w:rsidP="0054537C">
      <w:pPr>
        <w:ind w:firstLine="284"/>
        <w:jc w:val="both"/>
        <w:rPr>
          <w:spacing w:val="-8"/>
          <w:sz w:val="28"/>
          <w:szCs w:val="28"/>
        </w:rPr>
      </w:pPr>
      <w:r w:rsidRPr="00BD220C">
        <w:rPr>
          <w:spacing w:val="-8"/>
          <w:sz w:val="28"/>
          <w:szCs w:val="28"/>
        </w:rPr>
        <w:t>Плита ростверка может выполняться из бетона, бутобетона или железобетона.</w:t>
      </w:r>
    </w:p>
    <w:p w:rsidR="00BD220C" w:rsidRPr="00BD220C" w:rsidRDefault="00BD220C" w:rsidP="0054537C">
      <w:pPr>
        <w:spacing w:after="120"/>
        <w:ind w:firstLine="284"/>
        <w:jc w:val="center"/>
        <w:rPr>
          <w:b/>
          <w:i/>
          <w:sz w:val="16"/>
          <w:szCs w:val="16"/>
        </w:rPr>
      </w:pPr>
    </w:p>
    <w:p w:rsidR="009962DF" w:rsidRDefault="009962DF" w:rsidP="0054537C">
      <w:pPr>
        <w:ind w:firstLine="284"/>
        <w:jc w:val="center"/>
        <w:rPr>
          <w:b/>
          <w:i/>
          <w:sz w:val="28"/>
          <w:szCs w:val="28"/>
          <w:lang w:val="en-US"/>
        </w:rPr>
      </w:pPr>
      <w:r w:rsidRPr="002D293D">
        <w:rPr>
          <w:b/>
          <w:i/>
          <w:sz w:val="28"/>
          <w:szCs w:val="28"/>
        </w:rPr>
        <w:t>4.2.2. Выбор типа, длины и сечения сваи</w:t>
      </w:r>
    </w:p>
    <w:p w:rsidR="004F7FB9" w:rsidRPr="004F7FB9" w:rsidRDefault="004F7FB9" w:rsidP="0054537C">
      <w:pPr>
        <w:ind w:firstLine="284"/>
        <w:jc w:val="center"/>
        <w:rPr>
          <w:b/>
          <w:i/>
          <w:sz w:val="16"/>
          <w:szCs w:val="16"/>
          <w:lang w:val="en-US"/>
        </w:rPr>
      </w:pPr>
    </w:p>
    <w:p w:rsidR="009962DF" w:rsidRPr="00173A10" w:rsidRDefault="009962DF" w:rsidP="0054537C">
      <w:pPr>
        <w:ind w:firstLine="284"/>
        <w:jc w:val="both"/>
        <w:rPr>
          <w:sz w:val="28"/>
          <w:szCs w:val="28"/>
        </w:rPr>
      </w:pPr>
      <w:r w:rsidRPr="00173A10">
        <w:rPr>
          <w:sz w:val="28"/>
          <w:szCs w:val="28"/>
        </w:rPr>
        <w:t>Материал и предварительные размеры свай назначаются исходя из гидрогеологических и геологических условий.</w:t>
      </w:r>
    </w:p>
    <w:p w:rsidR="009962DF" w:rsidRPr="00BD220C" w:rsidRDefault="009962DF" w:rsidP="0054537C">
      <w:pPr>
        <w:ind w:firstLine="284"/>
        <w:jc w:val="both"/>
        <w:rPr>
          <w:spacing w:val="-4"/>
          <w:sz w:val="28"/>
          <w:szCs w:val="28"/>
        </w:rPr>
      </w:pPr>
      <w:r w:rsidRPr="00BD220C">
        <w:rPr>
          <w:spacing w:val="-4"/>
          <w:sz w:val="28"/>
          <w:szCs w:val="28"/>
        </w:rPr>
        <w:t>Забивные деревянные сваи допускается применять при условии заложения голов свай ниже наинизшего уровня грунтовых вод не менее, чем на 0,3-0,5 м.</w:t>
      </w:r>
    </w:p>
    <w:p w:rsidR="009962DF" w:rsidRPr="00173A10" w:rsidRDefault="009962DF" w:rsidP="0054537C">
      <w:pPr>
        <w:ind w:firstLine="284"/>
        <w:jc w:val="both"/>
        <w:rPr>
          <w:spacing w:val="2"/>
          <w:sz w:val="28"/>
          <w:szCs w:val="28"/>
        </w:rPr>
      </w:pPr>
      <w:r w:rsidRPr="00173A10">
        <w:rPr>
          <w:spacing w:val="2"/>
          <w:sz w:val="28"/>
          <w:szCs w:val="28"/>
        </w:rPr>
        <w:lastRenderedPageBreak/>
        <w:t>Забивные железобетонные сваи и сваи-оболочки можно применять в любых грунтах, позволяющих производить забивку и вибропогружение. Квадратные сваи с круглой полостью и открытым нижним концом можно применять при опирании нижних концов на глинистые грунты полутвердой и твердой консистенции и на плотные пески.</w:t>
      </w:r>
    </w:p>
    <w:p w:rsidR="009962DF" w:rsidRPr="00173A10" w:rsidRDefault="009962DF" w:rsidP="0054537C">
      <w:pPr>
        <w:ind w:firstLine="284"/>
        <w:jc w:val="both"/>
        <w:rPr>
          <w:sz w:val="28"/>
          <w:szCs w:val="28"/>
        </w:rPr>
      </w:pPr>
      <w:r w:rsidRPr="00173A10">
        <w:rPr>
          <w:sz w:val="28"/>
          <w:szCs w:val="28"/>
        </w:rPr>
        <w:t xml:space="preserve">Буронабивные сваи можно применять во всех грунтах за исключением глинистых текучей консистенции, торфов, илов. </w:t>
      </w:r>
    </w:p>
    <w:p w:rsidR="009962DF" w:rsidRPr="00173A10" w:rsidRDefault="009962DF" w:rsidP="0054537C">
      <w:pPr>
        <w:ind w:firstLine="284"/>
        <w:jc w:val="both"/>
        <w:rPr>
          <w:spacing w:val="2"/>
          <w:sz w:val="28"/>
          <w:szCs w:val="28"/>
        </w:rPr>
      </w:pPr>
      <w:r w:rsidRPr="00173A10">
        <w:rPr>
          <w:spacing w:val="2"/>
          <w:sz w:val="28"/>
          <w:szCs w:val="28"/>
        </w:rPr>
        <w:t>При выборе предварительной длины сваи (размер от головы до начала заострения) необходимо учитывать геологические условия строительной площадки, обращая особое внимание на плотность песчаных грунтов, консистенцию глинистых, прочность малосжимаемых и скальных грунтов.</w:t>
      </w:r>
    </w:p>
    <w:p w:rsidR="009962DF" w:rsidRPr="00173A10" w:rsidRDefault="009962DF" w:rsidP="0054537C">
      <w:pPr>
        <w:ind w:firstLine="284"/>
        <w:jc w:val="both"/>
        <w:rPr>
          <w:sz w:val="28"/>
          <w:szCs w:val="28"/>
        </w:rPr>
      </w:pPr>
      <w:r w:rsidRPr="00173A10">
        <w:rPr>
          <w:sz w:val="28"/>
          <w:szCs w:val="28"/>
        </w:rPr>
        <w:t>Выбор несущего слоя грунта под нижними концами свай и необходимое заглубление свай в эти грунты должно производиться на основании анализа всех инженерно-геологических данных.</w:t>
      </w:r>
    </w:p>
    <w:p w:rsidR="009962DF" w:rsidRPr="004F7FB9" w:rsidRDefault="009962DF" w:rsidP="0054537C">
      <w:pPr>
        <w:ind w:firstLine="284"/>
        <w:jc w:val="both"/>
        <w:rPr>
          <w:spacing w:val="-6"/>
          <w:sz w:val="28"/>
          <w:szCs w:val="28"/>
        </w:rPr>
      </w:pPr>
      <w:r w:rsidRPr="004F7FB9">
        <w:rPr>
          <w:spacing w:val="-6"/>
          <w:sz w:val="28"/>
          <w:szCs w:val="28"/>
        </w:rPr>
        <w:t>Допускается опирание свай на скальные грунты без заглубления в них при наличии по верху скальных грунтов неразмываемых наносных отложений такой толщины слоя, в пределах которого погашается действие изгибающих моментов.</w:t>
      </w:r>
    </w:p>
    <w:p w:rsidR="009962DF" w:rsidRPr="00173A10" w:rsidRDefault="009962DF" w:rsidP="0054537C">
      <w:pPr>
        <w:ind w:firstLine="284"/>
        <w:jc w:val="both"/>
        <w:rPr>
          <w:sz w:val="28"/>
          <w:szCs w:val="28"/>
        </w:rPr>
      </w:pPr>
      <w:r w:rsidRPr="00173A10">
        <w:rPr>
          <w:sz w:val="28"/>
          <w:szCs w:val="28"/>
        </w:rPr>
        <w:t xml:space="preserve">При недостаточной несущей способности верхнего слоя скальных грунтов, или недостаточной толщине наносных отложений </w:t>
      </w:r>
      <w:r>
        <w:rPr>
          <w:sz w:val="28"/>
          <w:szCs w:val="28"/>
        </w:rPr>
        <w:t>для погашения</w:t>
      </w:r>
      <w:r w:rsidRPr="00173A10">
        <w:rPr>
          <w:sz w:val="28"/>
          <w:szCs w:val="28"/>
        </w:rPr>
        <w:t xml:space="preserve"> воздействия изгибающих моментов, необходимо сваи заделывать в скальные грунты на величину, определяемую расчетом.</w:t>
      </w:r>
    </w:p>
    <w:p w:rsidR="009962DF" w:rsidRPr="00173A10" w:rsidRDefault="009962DF" w:rsidP="0054537C">
      <w:pPr>
        <w:ind w:firstLine="284"/>
        <w:jc w:val="both"/>
        <w:rPr>
          <w:sz w:val="28"/>
          <w:szCs w:val="28"/>
        </w:rPr>
      </w:pPr>
      <w:r w:rsidRPr="00173A10">
        <w:rPr>
          <w:sz w:val="28"/>
          <w:szCs w:val="28"/>
        </w:rPr>
        <w:t xml:space="preserve">В малосжимаемые грунты (крупнообломочные грунты с песчаным заполнителем средней плотности и плотные), а также глины твердые с модулем деформации </w:t>
      </w:r>
      <w:r w:rsidRPr="00173A10">
        <w:rPr>
          <w:i/>
          <w:sz w:val="28"/>
          <w:szCs w:val="28"/>
          <w:lang w:val="en-US"/>
        </w:rPr>
        <w:t>E</w:t>
      </w:r>
      <w:r w:rsidRPr="00173A10">
        <w:rPr>
          <w:i/>
          <w:sz w:val="28"/>
          <w:szCs w:val="28"/>
        </w:rPr>
        <w:t xml:space="preserve"> </w:t>
      </w:r>
      <w:r w:rsidRPr="00173A10">
        <w:rPr>
          <w:sz w:val="28"/>
          <w:szCs w:val="28"/>
        </w:rPr>
        <w:t>≥50 мПа следует заглублять не менее</w:t>
      </w:r>
      <w:r w:rsidR="002D293D">
        <w:rPr>
          <w:sz w:val="28"/>
          <w:szCs w:val="28"/>
        </w:rPr>
        <w:t>, чем на</w:t>
      </w:r>
      <w:r w:rsidRPr="00173A10">
        <w:rPr>
          <w:sz w:val="28"/>
          <w:szCs w:val="28"/>
        </w:rPr>
        <w:t xml:space="preserve"> </w:t>
      </w:r>
      <w:smartTag w:uri="urn:schemas-microsoft-com:office:smarttags" w:element="metricconverter">
        <w:smartTagPr>
          <w:attr w:name="ProductID" w:val="0,5 м"/>
        </w:smartTagPr>
        <w:r w:rsidRPr="00173A10">
          <w:rPr>
            <w:sz w:val="28"/>
            <w:szCs w:val="28"/>
          </w:rPr>
          <w:t>0,5 м</w:t>
        </w:r>
      </w:smartTag>
      <w:r w:rsidRPr="00173A10">
        <w:rPr>
          <w:sz w:val="28"/>
          <w:szCs w:val="28"/>
        </w:rPr>
        <w:t>.</w:t>
      </w:r>
    </w:p>
    <w:p w:rsidR="009962DF" w:rsidRPr="00173A10" w:rsidRDefault="009962DF" w:rsidP="0054537C">
      <w:pPr>
        <w:ind w:firstLine="284"/>
        <w:jc w:val="both"/>
        <w:rPr>
          <w:sz w:val="28"/>
          <w:szCs w:val="28"/>
        </w:rPr>
      </w:pPr>
      <w:r w:rsidRPr="00173A10">
        <w:rPr>
          <w:sz w:val="28"/>
          <w:szCs w:val="28"/>
        </w:rPr>
        <w:t>В несущий слой, представляющий рыхлые грунты, погружение нижнего конца сваи должно назначаться в зависимости от плотности прорезаемых сваей грунтов на глубину не менее 1,0 м.</w:t>
      </w:r>
    </w:p>
    <w:p w:rsidR="009962DF" w:rsidRPr="00173A10" w:rsidRDefault="009962DF" w:rsidP="0054537C">
      <w:pPr>
        <w:ind w:firstLine="284"/>
        <w:jc w:val="both"/>
        <w:rPr>
          <w:sz w:val="28"/>
          <w:szCs w:val="28"/>
        </w:rPr>
      </w:pPr>
      <w:r w:rsidRPr="00173A10">
        <w:rPr>
          <w:sz w:val="28"/>
          <w:szCs w:val="28"/>
        </w:rPr>
        <w:t xml:space="preserve">Минимальная длина сваи принимается с учетом заделки ее в ростверк не менее </w:t>
      </w:r>
      <w:smartTag w:uri="urn:schemas-microsoft-com:office:smarttags" w:element="metricconverter">
        <w:smartTagPr>
          <w:attr w:name="ProductID" w:val="4,0 м"/>
        </w:smartTagPr>
        <w:r w:rsidRPr="00173A10">
          <w:rPr>
            <w:sz w:val="28"/>
            <w:szCs w:val="28"/>
          </w:rPr>
          <w:t>4,0 м</w:t>
        </w:r>
      </w:smartTag>
      <w:r w:rsidRPr="00173A10">
        <w:rPr>
          <w:sz w:val="28"/>
          <w:szCs w:val="28"/>
        </w:rPr>
        <w:t>.</w:t>
      </w:r>
    </w:p>
    <w:p w:rsidR="009962DF" w:rsidRPr="00173A10" w:rsidRDefault="009962DF" w:rsidP="0054537C">
      <w:pPr>
        <w:ind w:firstLine="284"/>
        <w:jc w:val="both"/>
        <w:rPr>
          <w:sz w:val="28"/>
          <w:szCs w:val="28"/>
        </w:rPr>
      </w:pPr>
      <w:r w:rsidRPr="00173A10">
        <w:rPr>
          <w:sz w:val="28"/>
          <w:szCs w:val="28"/>
        </w:rPr>
        <w:t>Выбор сечения свай должен производиться с учетом выбранной длины, характеристик прорезаемых грунтов, грунтов, залегающих ниже концов свай, и передаваемых на них нагрузок.</w:t>
      </w:r>
    </w:p>
    <w:p w:rsidR="009962DF" w:rsidRPr="00173A10" w:rsidRDefault="009962DF" w:rsidP="0054537C">
      <w:pPr>
        <w:ind w:firstLine="284"/>
        <w:jc w:val="both"/>
        <w:rPr>
          <w:sz w:val="28"/>
          <w:szCs w:val="28"/>
        </w:rPr>
      </w:pPr>
      <w:r w:rsidRPr="00173A10">
        <w:rPr>
          <w:sz w:val="28"/>
          <w:szCs w:val="28"/>
        </w:rPr>
        <w:t>Связь сечения с длиной забивной свай определяется типовыми конструкциями свай. Для ряда длин свай предусмотрено несколько сечений.</w:t>
      </w:r>
    </w:p>
    <w:p w:rsidR="009962DF" w:rsidRPr="004F7FB9" w:rsidRDefault="009962DF" w:rsidP="0054537C">
      <w:pPr>
        <w:ind w:firstLine="284"/>
        <w:jc w:val="both"/>
        <w:rPr>
          <w:sz w:val="16"/>
          <w:szCs w:val="16"/>
        </w:rPr>
      </w:pPr>
    </w:p>
    <w:p w:rsidR="009962DF" w:rsidRPr="00173A10" w:rsidRDefault="009962DF" w:rsidP="004F7FB9">
      <w:pPr>
        <w:numPr>
          <w:ilvl w:val="2"/>
          <w:numId w:val="9"/>
        </w:numPr>
        <w:tabs>
          <w:tab w:val="left" w:pos="1701"/>
          <w:tab w:val="left" w:pos="2410"/>
          <w:tab w:val="left" w:pos="2835"/>
          <w:tab w:val="left" w:pos="3402"/>
        </w:tabs>
        <w:jc w:val="center"/>
        <w:rPr>
          <w:b/>
          <w:i/>
          <w:sz w:val="28"/>
          <w:szCs w:val="28"/>
        </w:rPr>
      </w:pPr>
      <w:r w:rsidRPr="00173A10">
        <w:rPr>
          <w:b/>
          <w:i/>
          <w:sz w:val="28"/>
          <w:szCs w:val="28"/>
        </w:rPr>
        <w:t>Определение несущей способности свай</w:t>
      </w:r>
    </w:p>
    <w:p w:rsidR="009962DF" w:rsidRPr="004F7FB9" w:rsidRDefault="009962DF" w:rsidP="0054537C">
      <w:pPr>
        <w:ind w:firstLine="284"/>
        <w:jc w:val="both"/>
        <w:rPr>
          <w:sz w:val="16"/>
          <w:szCs w:val="16"/>
        </w:rPr>
      </w:pPr>
    </w:p>
    <w:p w:rsidR="009962DF" w:rsidRPr="00173A10" w:rsidRDefault="009962DF" w:rsidP="0054537C">
      <w:pPr>
        <w:ind w:firstLine="284"/>
        <w:jc w:val="both"/>
        <w:rPr>
          <w:sz w:val="28"/>
          <w:szCs w:val="28"/>
        </w:rPr>
      </w:pPr>
      <w:r w:rsidRPr="00173A10">
        <w:rPr>
          <w:sz w:val="28"/>
          <w:szCs w:val="28"/>
        </w:rPr>
        <w:t>Несущая способность сваи рассчитывается по прочности материала ствола сваи и прочности грунта. В дальнейшем принимается наименьшая.</w:t>
      </w:r>
    </w:p>
    <w:p w:rsidR="009962DF" w:rsidRDefault="009962DF" w:rsidP="0054537C">
      <w:pPr>
        <w:ind w:firstLine="284"/>
        <w:jc w:val="both"/>
        <w:rPr>
          <w:sz w:val="28"/>
          <w:szCs w:val="28"/>
        </w:rPr>
      </w:pPr>
      <w:r w:rsidRPr="00173A10">
        <w:rPr>
          <w:sz w:val="28"/>
          <w:szCs w:val="28"/>
        </w:rPr>
        <w:t>Несущая способность сваи по материалу определяется как соответствующего стержня (из железобетона, дерева и др.). Расчет висячих свай по материалу, как правило, не требуется, так как несущая способность по материалу больше</w:t>
      </w:r>
      <w:r>
        <w:rPr>
          <w:sz w:val="28"/>
          <w:szCs w:val="28"/>
        </w:rPr>
        <w:t>,</w:t>
      </w:r>
      <w:r w:rsidRPr="00173A10">
        <w:rPr>
          <w:sz w:val="28"/>
          <w:szCs w:val="28"/>
        </w:rPr>
        <w:t xml:space="preserve"> чем по грунту.</w:t>
      </w:r>
    </w:p>
    <w:p w:rsidR="004F7FB9" w:rsidRDefault="004F7FB9" w:rsidP="0054537C">
      <w:pPr>
        <w:ind w:firstLine="284"/>
        <w:jc w:val="center"/>
        <w:rPr>
          <w:i/>
          <w:sz w:val="28"/>
          <w:szCs w:val="28"/>
        </w:rPr>
      </w:pPr>
    </w:p>
    <w:p w:rsidR="004F7FB9" w:rsidRDefault="004F7FB9" w:rsidP="0054537C">
      <w:pPr>
        <w:ind w:firstLine="284"/>
        <w:jc w:val="center"/>
        <w:rPr>
          <w:i/>
          <w:sz w:val="28"/>
          <w:szCs w:val="28"/>
        </w:rPr>
      </w:pPr>
    </w:p>
    <w:p w:rsidR="009962DF" w:rsidRDefault="009962DF" w:rsidP="0054537C">
      <w:pPr>
        <w:ind w:firstLine="284"/>
        <w:jc w:val="center"/>
        <w:rPr>
          <w:i/>
          <w:sz w:val="28"/>
          <w:szCs w:val="28"/>
        </w:rPr>
      </w:pPr>
      <w:r w:rsidRPr="00173A10">
        <w:rPr>
          <w:i/>
          <w:sz w:val="28"/>
          <w:szCs w:val="28"/>
        </w:rPr>
        <w:lastRenderedPageBreak/>
        <w:t>Несущая способность свай-стоек</w:t>
      </w:r>
    </w:p>
    <w:p w:rsidR="009962DF" w:rsidRDefault="009962DF" w:rsidP="0054537C">
      <w:pPr>
        <w:ind w:firstLine="284"/>
        <w:jc w:val="center"/>
        <w:rPr>
          <w:i/>
          <w:sz w:val="10"/>
          <w:szCs w:val="10"/>
        </w:rPr>
      </w:pPr>
    </w:p>
    <w:p w:rsidR="009962DF" w:rsidRPr="00173A10" w:rsidRDefault="009962DF" w:rsidP="0054537C">
      <w:pPr>
        <w:ind w:firstLine="284"/>
        <w:jc w:val="both"/>
        <w:rPr>
          <w:sz w:val="28"/>
          <w:szCs w:val="28"/>
        </w:rPr>
      </w:pPr>
      <w:r w:rsidRPr="00173A10">
        <w:rPr>
          <w:sz w:val="28"/>
          <w:szCs w:val="28"/>
        </w:rPr>
        <w:t xml:space="preserve">Несущую способность </w:t>
      </w:r>
      <w:r w:rsidRPr="00173A10">
        <w:rPr>
          <w:i/>
          <w:sz w:val="28"/>
          <w:szCs w:val="28"/>
          <w:lang w:val="en-US"/>
        </w:rPr>
        <w:t>F</w:t>
      </w:r>
      <w:r w:rsidRPr="00BD220C">
        <w:rPr>
          <w:i/>
          <w:sz w:val="32"/>
          <w:szCs w:val="32"/>
          <w:vertAlign w:val="subscript"/>
          <w:lang w:val="en-US"/>
        </w:rPr>
        <w:t>d</w:t>
      </w:r>
      <w:r w:rsidRPr="00173A10">
        <w:rPr>
          <w:i/>
          <w:sz w:val="28"/>
          <w:szCs w:val="28"/>
        </w:rPr>
        <w:t xml:space="preserve"> </w:t>
      </w:r>
      <w:r w:rsidRPr="00173A10">
        <w:rPr>
          <w:sz w:val="28"/>
          <w:szCs w:val="28"/>
        </w:rPr>
        <w:t>(кН) железобетонной забивной сваи, сваи-оболочки, набивной и буровой сваи, опирающихся на скальный грунт, сле</w:t>
      </w:r>
      <w:r>
        <w:rPr>
          <w:sz w:val="28"/>
          <w:szCs w:val="28"/>
        </w:rPr>
        <w:t>дует определять по формуле</w:t>
      </w:r>
    </w:p>
    <w:p w:rsidR="009962DF" w:rsidRPr="00173A10" w:rsidRDefault="00BD220C" w:rsidP="0054537C">
      <w:pPr>
        <w:ind w:firstLine="284"/>
        <w:jc w:val="center"/>
        <w:rPr>
          <w:sz w:val="28"/>
          <w:szCs w:val="28"/>
        </w:rPr>
      </w:pPr>
      <w:r w:rsidRPr="00173A10">
        <w:rPr>
          <w:position w:val="-12"/>
          <w:sz w:val="28"/>
          <w:szCs w:val="28"/>
        </w:rPr>
        <w:object w:dxaOrig="2840" w:dyaOrig="380">
          <v:shape id="_x0000_i1107" type="#_x0000_t75" style="width:141.75pt;height:18.75pt" o:ole="">
            <v:imagedata r:id="rId171" o:title=""/>
          </v:shape>
          <o:OLEObject Type="Embed" ProgID="Equation.3" ShapeID="_x0000_i1107" DrawAspect="Content" ObjectID="_1468425951" r:id="rId172"/>
        </w:object>
      </w:r>
      <w:r w:rsidR="009962DF">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00BD220C" w:rsidRPr="00173A10">
        <w:rPr>
          <w:position w:val="-12"/>
          <w:sz w:val="28"/>
          <w:szCs w:val="28"/>
        </w:rPr>
        <w:object w:dxaOrig="340" w:dyaOrig="380">
          <v:shape id="_x0000_i1108" type="#_x0000_t75" style="width:17.25pt;height:18.75pt" o:ole="">
            <v:imagedata r:id="rId173" o:title=""/>
          </v:shape>
          <o:OLEObject Type="Embed" ProgID="Equation.3" ShapeID="_x0000_i1108" DrawAspect="Content" ObjectID="_1468425952" r:id="rId174"/>
        </w:object>
      </w:r>
      <w:r w:rsidRPr="00173A10">
        <w:rPr>
          <w:sz w:val="28"/>
          <w:szCs w:val="28"/>
        </w:rPr>
        <w:t xml:space="preserve"> – коэффициент условий работы (</w:t>
      </w:r>
      <w:r w:rsidR="002D293D" w:rsidRPr="00173A10">
        <w:rPr>
          <w:position w:val="-12"/>
          <w:sz w:val="28"/>
          <w:szCs w:val="28"/>
        </w:rPr>
        <w:object w:dxaOrig="980" w:dyaOrig="380">
          <v:shape id="_x0000_i1109" type="#_x0000_t75" style="width:48.75pt;height:18.75pt" o:ole="">
            <v:imagedata r:id="rId175" o:title=""/>
          </v:shape>
          <o:OLEObject Type="Embed" ProgID="Equation.3" ShapeID="_x0000_i1109" DrawAspect="Content" ObjectID="_1468425953" r:id="rId176"/>
        </w:object>
      </w:r>
      <w:r w:rsidRPr="00173A10">
        <w:rPr>
          <w:sz w:val="28"/>
          <w:szCs w:val="28"/>
        </w:rPr>
        <w:t xml:space="preserve"> при размере поперечного сечения свай </w:t>
      </w:r>
      <w:r w:rsidRPr="00173A10">
        <w:rPr>
          <w:sz w:val="28"/>
          <w:szCs w:val="28"/>
          <w:lang w:val="en-US"/>
        </w:rPr>
        <w:t>d</w:t>
      </w:r>
      <w:r w:rsidRPr="00173A10">
        <w:rPr>
          <w:sz w:val="28"/>
          <w:szCs w:val="28"/>
        </w:rPr>
        <w:t xml:space="preserve"> ≤ </w:t>
      </w:r>
      <w:smartTag w:uri="urn:schemas-microsoft-com:office:smarttags" w:element="metricconverter">
        <w:smartTagPr>
          <w:attr w:name="ProductID" w:val="0,2 м"/>
        </w:smartTagPr>
        <w:r w:rsidRPr="00173A10">
          <w:rPr>
            <w:sz w:val="28"/>
            <w:szCs w:val="28"/>
          </w:rPr>
          <w:t>0</w:t>
        </w:r>
        <w:r w:rsidR="002D293D">
          <w:rPr>
            <w:sz w:val="28"/>
            <w:szCs w:val="28"/>
          </w:rPr>
          <w:t>,</w:t>
        </w:r>
        <w:r w:rsidRPr="00173A10">
          <w:rPr>
            <w:sz w:val="28"/>
            <w:szCs w:val="28"/>
          </w:rPr>
          <w:t>2 м</w:t>
        </w:r>
      </w:smartTag>
      <w:r w:rsidRPr="00173A10">
        <w:rPr>
          <w:sz w:val="28"/>
          <w:szCs w:val="28"/>
        </w:rPr>
        <w:t xml:space="preserve">, </w:t>
      </w:r>
      <w:r w:rsidR="00BD220C" w:rsidRPr="00173A10">
        <w:rPr>
          <w:position w:val="-12"/>
          <w:sz w:val="28"/>
          <w:szCs w:val="28"/>
        </w:rPr>
        <w:object w:dxaOrig="940" w:dyaOrig="380">
          <v:shape id="_x0000_i1110" type="#_x0000_t75" style="width:47.25pt;height:18.75pt" o:ole="">
            <v:imagedata r:id="rId177" o:title=""/>
          </v:shape>
          <o:OLEObject Type="Embed" ProgID="Equation.3" ShapeID="_x0000_i1110" DrawAspect="Content" ObjectID="_1468425954" r:id="rId178"/>
        </w:object>
      </w:r>
      <w:r w:rsidRPr="00173A10">
        <w:rPr>
          <w:sz w:val="28"/>
          <w:szCs w:val="28"/>
        </w:rPr>
        <w:t xml:space="preserve"> при </w:t>
      </w:r>
      <w:r w:rsidRPr="00173A10">
        <w:rPr>
          <w:sz w:val="28"/>
          <w:szCs w:val="28"/>
          <w:lang w:val="en-US"/>
        </w:rPr>
        <w:t>d</w:t>
      </w:r>
      <w:r w:rsidR="002D293D">
        <w:rPr>
          <w:sz w:val="28"/>
          <w:szCs w:val="28"/>
        </w:rPr>
        <w:t xml:space="preserve"> ≥0,</w:t>
      </w:r>
      <w:r w:rsidRPr="00173A10">
        <w:rPr>
          <w:sz w:val="28"/>
          <w:szCs w:val="28"/>
        </w:rPr>
        <w:t>2 м</w:t>
      </w:r>
      <w:r>
        <w:rPr>
          <w:sz w:val="28"/>
          <w:szCs w:val="28"/>
        </w:rPr>
        <w:t>)</w:t>
      </w:r>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 </w:t>
      </w:r>
      <w:r w:rsidRPr="00173A10">
        <w:rPr>
          <w:position w:val="-12"/>
          <w:sz w:val="28"/>
          <w:szCs w:val="28"/>
        </w:rPr>
        <w:object w:dxaOrig="260" w:dyaOrig="320">
          <v:shape id="_x0000_i1111" type="#_x0000_t75" style="width:12.75pt;height:15.75pt" o:ole="">
            <v:imagedata r:id="rId179" o:title=""/>
          </v:shape>
          <o:OLEObject Type="Embed" ProgID="Equation.3" ShapeID="_x0000_i1111" DrawAspect="Content" ObjectID="_1468425955" r:id="rId180"/>
        </w:object>
      </w:r>
      <w:r w:rsidRPr="00173A10">
        <w:rPr>
          <w:sz w:val="28"/>
          <w:szCs w:val="28"/>
        </w:rPr>
        <w:t xml:space="preserve"> –  коэффициент, учитывающий гибкость сваи ( для свай, полностью находящихся в грунте, </w:t>
      </w:r>
      <w:r w:rsidRPr="00173A10">
        <w:rPr>
          <w:position w:val="-12"/>
          <w:sz w:val="28"/>
          <w:szCs w:val="28"/>
        </w:rPr>
        <w:object w:dxaOrig="660" w:dyaOrig="380">
          <v:shape id="_x0000_i1112" type="#_x0000_t75" style="width:33pt;height:18.75pt" o:ole="">
            <v:imagedata r:id="rId181" o:title=""/>
          </v:shape>
          <o:OLEObject Type="Embed" ProgID="Equation.3" ShapeID="_x0000_i1112" DrawAspect="Content" ObjectID="_1468425956" r:id="rId182"/>
        </w:object>
      </w:r>
      <w:r w:rsidRPr="00173A10">
        <w:rPr>
          <w:sz w:val="28"/>
          <w:szCs w:val="28"/>
        </w:rPr>
        <w:t>);</w:t>
      </w:r>
    </w:p>
    <w:p w:rsidR="009962DF" w:rsidRPr="00173A10" w:rsidRDefault="009962DF" w:rsidP="0054537C">
      <w:pPr>
        <w:ind w:firstLine="284"/>
        <w:jc w:val="both"/>
        <w:rPr>
          <w:sz w:val="28"/>
          <w:szCs w:val="28"/>
        </w:rPr>
      </w:pPr>
      <w:r w:rsidRPr="00173A10">
        <w:rPr>
          <w:i/>
          <w:sz w:val="28"/>
          <w:szCs w:val="28"/>
          <w:lang w:val="en-US"/>
        </w:rPr>
        <w:t>R</w:t>
      </w:r>
      <w:r w:rsidRPr="00BD220C">
        <w:rPr>
          <w:i/>
          <w:sz w:val="32"/>
          <w:szCs w:val="32"/>
          <w:vertAlign w:val="subscript"/>
          <w:lang w:val="en-US"/>
        </w:rPr>
        <w:t>b</w:t>
      </w:r>
      <w:r w:rsidRPr="00BD220C">
        <w:rPr>
          <w:i/>
          <w:sz w:val="32"/>
          <w:szCs w:val="32"/>
        </w:rPr>
        <w:t xml:space="preserve"> </w:t>
      </w:r>
      <w:r w:rsidRPr="00173A10">
        <w:rPr>
          <w:sz w:val="28"/>
          <w:szCs w:val="28"/>
        </w:rPr>
        <w:t>– расчетное сопротивление бетона при осевом сжатии, кПа;</w:t>
      </w:r>
    </w:p>
    <w:p w:rsidR="009962DF" w:rsidRPr="00173A10" w:rsidRDefault="009962DF" w:rsidP="0054537C">
      <w:pPr>
        <w:ind w:firstLine="284"/>
        <w:jc w:val="both"/>
        <w:rPr>
          <w:sz w:val="28"/>
          <w:szCs w:val="28"/>
        </w:rPr>
      </w:pPr>
      <w:r w:rsidRPr="00173A10">
        <w:rPr>
          <w:i/>
          <w:sz w:val="28"/>
          <w:szCs w:val="28"/>
          <w:lang w:val="en-US"/>
        </w:rPr>
        <w:t>R</w:t>
      </w:r>
      <w:r w:rsidRPr="00BD220C">
        <w:rPr>
          <w:i/>
          <w:sz w:val="32"/>
          <w:szCs w:val="32"/>
          <w:vertAlign w:val="subscript"/>
          <w:lang w:val="en-US"/>
        </w:rPr>
        <w:t>s</w:t>
      </w:r>
      <w:r w:rsidRPr="00173A10">
        <w:rPr>
          <w:sz w:val="28"/>
          <w:szCs w:val="28"/>
        </w:rPr>
        <w:t>–  расчетное сопротивление арматуры сжатию, кПа;</w:t>
      </w:r>
    </w:p>
    <w:p w:rsidR="009962DF" w:rsidRPr="00173A10" w:rsidRDefault="009962DF" w:rsidP="0054537C">
      <w:pPr>
        <w:ind w:firstLine="284"/>
        <w:jc w:val="both"/>
        <w:rPr>
          <w:sz w:val="28"/>
          <w:szCs w:val="28"/>
        </w:rPr>
      </w:pPr>
      <w:r w:rsidRPr="00173A10">
        <w:rPr>
          <w:i/>
          <w:sz w:val="28"/>
          <w:szCs w:val="28"/>
        </w:rPr>
        <w:t>A</w:t>
      </w:r>
      <w:r w:rsidRPr="00173A10">
        <w:rPr>
          <w:sz w:val="28"/>
          <w:szCs w:val="28"/>
        </w:rPr>
        <w:t xml:space="preserve"> – площ</w:t>
      </w:r>
      <w:r>
        <w:rPr>
          <w:sz w:val="28"/>
          <w:szCs w:val="28"/>
        </w:rPr>
        <w:t>адь поперечного сечения сваи, м</w:t>
      </w:r>
      <w:r w:rsidRPr="00173A10">
        <w:rPr>
          <w:sz w:val="28"/>
          <w:szCs w:val="28"/>
          <w:vertAlign w:val="superscript"/>
        </w:rPr>
        <w:t>2</w:t>
      </w:r>
      <w:r w:rsidRPr="00173A10">
        <w:rPr>
          <w:sz w:val="28"/>
          <w:szCs w:val="28"/>
        </w:rPr>
        <w:t>;</w:t>
      </w:r>
    </w:p>
    <w:p w:rsidR="009962DF" w:rsidRPr="00173A10" w:rsidRDefault="009962DF" w:rsidP="0054537C">
      <w:pPr>
        <w:ind w:firstLine="284"/>
        <w:jc w:val="both"/>
        <w:rPr>
          <w:sz w:val="28"/>
          <w:szCs w:val="28"/>
        </w:rPr>
      </w:pPr>
      <w:r w:rsidRPr="00173A10">
        <w:rPr>
          <w:i/>
          <w:sz w:val="28"/>
          <w:szCs w:val="28"/>
          <w:lang w:val="en-US"/>
        </w:rPr>
        <w:t>A</w:t>
      </w:r>
      <w:r w:rsidRPr="00BD220C">
        <w:rPr>
          <w:i/>
          <w:sz w:val="32"/>
          <w:szCs w:val="32"/>
          <w:vertAlign w:val="subscript"/>
          <w:lang w:val="en-US"/>
        </w:rPr>
        <w:t>s</w:t>
      </w:r>
      <w:r w:rsidRPr="00173A10">
        <w:rPr>
          <w:sz w:val="28"/>
          <w:szCs w:val="28"/>
        </w:rPr>
        <w:t xml:space="preserve"> – площадь поперечного сечения </w:t>
      </w:r>
      <w:r>
        <w:rPr>
          <w:sz w:val="28"/>
          <w:szCs w:val="28"/>
        </w:rPr>
        <w:t>продольных</w:t>
      </w:r>
      <w:r w:rsidRPr="00173A10">
        <w:rPr>
          <w:sz w:val="28"/>
          <w:szCs w:val="28"/>
        </w:rPr>
        <w:t xml:space="preserve"> стержней арматуры, м</w:t>
      </w:r>
      <w:r w:rsidRPr="00173A10">
        <w:rPr>
          <w:sz w:val="28"/>
          <w:szCs w:val="28"/>
          <w:vertAlign w:val="superscript"/>
        </w:rPr>
        <w:t>2</w:t>
      </w:r>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Несущая способность </w:t>
      </w:r>
      <w:r w:rsidR="00BD220C" w:rsidRPr="00173A10">
        <w:rPr>
          <w:position w:val="-12"/>
          <w:sz w:val="28"/>
          <w:szCs w:val="28"/>
        </w:rPr>
        <w:object w:dxaOrig="340" w:dyaOrig="380">
          <v:shape id="_x0000_i1113" type="#_x0000_t75" style="width:17.25pt;height:18.75pt" o:ole="">
            <v:imagedata r:id="rId183" o:title=""/>
          </v:shape>
          <o:OLEObject Type="Embed" ProgID="Equation.3" ShapeID="_x0000_i1113" DrawAspect="Content" ObjectID="_1468425957" r:id="rId184"/>
        </w:object>
      </w:r>
      <w:r>
        <w:rPr>
          <w:sz w:val="28"/>
          <w:szCs w:val="28"/>
        </w:rPr>
        <w:t xml:space="preserve"> (кН) деревянных свай</w:t>
      </w:r>
    </w:p>
    <w:p w:rsidR="009962DF" w:rsidRPr="00173A10" w:rsidRDefault="00BD220C" w:rsidP="0054537C">
      <w:pPr>
        <w:ind w:firstLine="284"/>
        <w:jc w:val="center"/>
        <w:rPr>
          <w:sz w:val="28"/>
          <w:szCs w:val="28"/>
        </w:rPr>
      </w:pPr>
      <w:r w:rsidRPr="00173A10">
        <w:rPr>
          <w:position w:val="-12"/>
          <w:sz w:val="28"/>
          <w:szCs w:val="28"/>
        </w:rPr>
        <w:object w:dxaOrig="1440" w:dyaOrig="380">
          <v:shape id="_x0000_i1114" type="#_x0000_t75" style="width:1in;height:18.75pt" o:ole="">
            <v:imagedata r:id="rId185" o:title=""/>
          </v:shape>
          <o:OLEObject Type="Embed" ProgID="Equation.3" ShapeID="_x0000_i1114" DrawAspect="Content" ObjectID="_1468425958" r:id="rId186"/>
        </w:object>
      </w:r>
      <w:r w:rsidR="009962DF">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00BD220C" w:rsidRPr="00173A10">
        <w:rPr>
          <w:position w:val="-12"/>
          <w:sz w:val="28"/>
          <w:szCs w:val="28"/>
        </w:rPr>
        <w:object w:dxaOrig="340" w:dyaOrig="380">
          <v:shape id="_x0000_i1115" type="#_x0000_t75" style="width:17.25pt;height:18.75pt" o:ole="">
            <v:imagedata r:id="rId187" o:title=""/>
          </v:shape>
          <o:OLEObject Type="Embed" ProgID="Equation.3" ShapeID="_x0000_i1115" DrawAspect="Content" ObjectID="_1468425959" r:id="rId188"/>
        </w:object>
      </w:r>
      <w:r w:rsidRPr="00173A10">
        <w:rPr>
          <w:sz w:val="28"/>
          <w:szCs w:val="28"/>
        </w:rPr>
        <w:t xml:space="preserve"> – коэффициент условий работы, </w:t>
      </w:r>
      <w:r w:rsidR="00BD220C" w:rsidRPr="00173A10">
        <w:rPr>
          <w:position w:val="-12"/>
          <w:sz w:val="28"/>
          <w:szCs w:val="28"/>
        </w:rPr>
        <w:object w:dxaOrig="1140" w:dyaOrig="380">
          <v:shape id="_x0000_i1116" type="#_x0000_t75" style="width:57pt;height:18.75pt" o:ole="">
            <v:imagedata r:id="rId189" o:title=""/>
          </v:shape>
          <o:OLEObject Type="Embed" ProgID="Equation.3" ShapeID="_x0000_i1116" DrawAspect="Content" ObjectID="_1468425960" r:id="rId190"/>
        </w:object>
      </w:r>
      <w:r w:rsidRPr="00173A10">
        <w:rPr>
          <w:sz w:val="28"/>
          <w:szCs w:val="28"/>
        </w:rPr>
        <w:t>;</w:t>
      </w:r>
    </w:p>
    <w:p w:rsidR="009962DF" w:rsidRPr="00173A10" w:rsidRDefault="009962DF" w:rsidP="0054537C">
      <w:pPr>
        <w:ind w:firstLine="284"/>
        <w:jc w:val="both"/>
        <w:rPr>
          <w:sz w:val="28"/>
          <w:szCs w:val="28"/>
        </w:rPr>
      </w:pPr>
      <w:r w:rsidRPr="00173A10">
        <w:rPr>
          <w:i/>
          <w:sz w:val="28"/>
          <w:szCs w:val="28"/>
        </w:rPr>
        <w:t>А</w:t>
      </w:r>
      <w:r w:rsidRPr="00173A10">
        <w:rPr>
          <w:sz w:val="28"/>
          <w:szCs w:val="28"/>
        </w:rPr>
        <w:t xml:space="preserve"> – минимальная площадь поперечного сечения сваи, м </w:t>
      </w:r>
      <w:r w:rsidRPr="00173A10">
        <w:rPr>
          <w:sz w:val="28"/>
          <w:szCs w:val="28"/>
          <w:vertAlign w:val="superscript"/>
        </w:rPr>
        <w:t>2</w:t>
      </w:r>
      <w:r w:rsidRPr="00173A10">
        <w:rPr>
          <w:sz w:val="28"/>
          <w:szCs w:val="28"/>
        </w:rPr>
        <w:t>;</w:t>
      </w:r>
    </w:p>
    <w:p w:rsidR="009962DF" w:rsidRPr="00173A10" w:rsidRDefault="009962DF" w:rsidP="0054537C">
      <w:pPr>
        <w:ind w:firstLine="284"/>
        <w:jc w:val="both"/>
        <w:rPr>
          <w:sz w:val="28"/>
          <w:szCs w:val="28"/>
        </w:rPr>
      </w:pPr>
      <w:r w:rsidRPr="00173A10">
        <w:rPr>
          <w:i/>
          <w:sz w:val="28"/>
          <w:szCs w:val="28"/>
          <w:lang w:val="en-US"/>
        </w:rPr>
        <w:t>R</w:t>
      </w:r>
      <w:r w:rsidRPr="00BD220C">
        <w:rPr>
          <w:i/>
          <w:sz w:val="32"/>
          <w:szCs w:val="32"/>
          <w:vertAlign w:val="subscript"/>
          <w:lang w:val="en-US"/>
        </w:rPr>
        <w:t>c</w:t>
      </w:r>
      <w:r w:rsidRPr="00173A10">
        <w:rPr>
          <w:sz w:val="28"/>
          <w:szCs w:val="28"/>
          <w:vertAlign w:val="subscript"/>
        </w:rPr>
        <w:t xml:space="preserve"> </w:t>
      </w:r>
      <w:r w:rsidRPr="00173A10">
        <w:rPr>
          <w:sz w:val="28"/>
          <w:szCs w:val="28"/>
        </w:rPr>
        <w:t>– расчетное сопротивление древесины сжатию, кПа.</w:t>
      </w:r>
    </w:p>
    <w:p w:rsidR="009962DF" w:rsidRPr="00173A10" w:rsidRDefault="009962DF" w:rsidP="0054537C">
      <w:pPr>
        <w:ind w:firstLine="284"/>
        <w:jc w:val="both"/>
        <w:rPr>
          <w:sz w:val="28"/>
          <w:szCs w:val="28"/>
        </w:rPr>
      </w:pPr>
      <w:r w:rsidRPr="00173A10">
        <w:rPr>
          <w:sz w:val="28"/>
          <w:szCs w:val="28"/>
        </w:rPr>
        <w:t xml:space="preserve">Несущую способность сваи-стойки по грунту, опирающейся на крупнообломочные грунты с песчаным заполнителем, а также глины твердой консистенции следует определять </w:t>
      </w:r>
      <w:r>
        <w:rPr>
          <w:sz w:val="28"/>
          <w:szCs w:val="28"/>
        </w:rPr>
        <w:t>по [5, формула (5)]</w:t>
      </w:r>
    </w:p>
    <w:p w:rsidR="009962DF" w:rsidRPr="00173A10" w:rsidRDefault="00BD220C" w:rsidP="0054537C">
      <w:pPr>
        <w:ind w:firstLine="284"/>
        <w:jc w:val="center"/>
        <w:rPr>
          <w:sz w:val="28"/>
          <w:szCs w:val="28"/>
        </w:rPr>
      </w:pPr>
      <w:r w:rsidRPr="00173A10">
        <w:rPr>
          <w:position w:val="-12"/>
          <w:sz w:val="28"/>
          <w:szCs w:val="28"/>
        </w:rPr>
        <w:object w:dxaOrig="1300" w:dyaOrig="380">
          <v:shape id="_x0000_i1117" type="#_x0000_t75" style="width:65.25pt;height:18.75pt" o:ole="">
            <v:imagedata r:id="rId191" o:title=""/>
          </v:shape>
          <o:OLEObject Type="Embed" ProgID="Equation.3" ShapeID="_x0000_i1117" DrawAspect="Content" ObjectID="_1468425961" r:id="rId192"/>
        </w:object>
      </w:r>
      <w:r w:rsidR="009962DF">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position w:val="-12"/>
          <w:sz w:val="28"/>
          <w:szCs w:val="28"/>
        </w:rPr>
        <w:object w:dxaOrig="340" w:dyaOrig="400">
          <v:shape id="_x0000_i1118" type="#_x0000_t75" style="width:17.25pt;height:20.25pt" o:ole="">
            <v:imagedata r:id="rId193" o:title=""/>
          </v:shape>
          <o:OLEObject Type="Embed" ProgID="Equation.3" ShapeID="_x0000_i1118" DrawAspect="Content" ObjectID="_1468425962" r:id="rId194"/>
        </w:object>
      </w:r>
      <w:r w:rsidRPr="00173A10">
        <w:rPr>
          <w:sz w:val="28"/>
          <w:szCs w:val="28"/>
        </w:rPr>
        <w:t xml:space="preserve">–коэффициент условий работы сваи в грунте, принимаемый </w:t>
      </w:r>
      <w:r w:rsidR="008B6926" w:rsidRPr="00173A10">
        <w:rPr>
          <w:position w:val="-12"/>
          <w:sz w:val="28"/>
          <w:szCs w:val="28"/>
        </w:rPr>
        <w:object w:dxaOrig="920" w:dyaOrig="380">
          <v:shape id="_x0000_i1119" type="#_x0000_t75" style="width:45.75pt;height:18.75pt" o:ole="">
            <v:imagedata r:id="rId195" o:title=""/>
          </v:shape>
          <o:OLEObject Type="Embed" ProgID="Equation.3" ShapeID="_x0000_i1119" DrawAspect="Content" ObjectID="_1468425963" r:id="rId196"/>
        </w:object>
      </w:r>
      <w:r w:rsidRPr="00173A10">
        <w:rPr>
          <w:sz w:val="28"/>
          <w:szCs w:val="28"/>
        </w:rPr>
        <w:t>;</w:t>
      </w:r>
    </w:p>
    <w:p w:rsidR="009962DF" w:rsidRPr="00173A10" w:rsidRDefault="009962DF" w:rsidP="0054537C">
      <w:pPr>
        <w:ind w:firstLine="284"/>
        <w:jc w:val="both"/>
        <w:rPr>
          <w:sz w:val="28"/>
          <w:szCs w:val="28"/>
        </w:rPr>
      </w:pPr>
      <w:r w:rsidRPr="00173A10">
        <w:rPr>
          <w:i/>
          <w:sz w:val="28"/>
          <w:szCs w:val="28"/>
          <w:lang w:val="en-US"/>
        </w:rPr>
        <w:t>R</w:t>
      </w:r>
      <w:r w:rsidRPr="00173A10">
        <w:rPr>
          <w:sz w:val="28"/>
          <w:szCs w:val="28"/>
        </w:rPr>
        <w:t xml:space="preserve"> – расчетное сопротивление грунта под нижним концом сваи-стойки, для забивных свай </w:t>
      </w:r>
      <w:r w:rsidRPr="00173A10">
        <w:rPr>
          <w:i/>
          <w:sz w:val="28"/>
          <w:szCs w:val="28"/>
          <w:lang w:val="en-US"/>
        </w:rPr>
        <w:t>R</w:t>
      </w:r>
      <w:r w:rsidRPr="00173A10">
        <w:rPr>
          <w:sz w:val="28"/>
          <w:szCs w:val="28"/>
        </w:rPr>
        <w:t xml:space="preserve"> =</w:t>
      </w:r>
      <w:r w:rsidR="0054537C" w:rsidRPr="0054537C">
        <w:rPr>
          <w:sz w:val="28"/>
          <w:szCs w:val="28"/>
        </w:rPr>
        <w:t xml:space="preserve"> </w:t>
      </w:r>
      <w:r w:rsidRPr="00173A10">
        <w:rPr>
          <w:sz w:val="28"/>
          <w:szCs w:val="28"/>
        </w:rPr>
        <w:t>20000 кПа;</w:t>
      </w:r>
    </w:p>
    <w:p w:rsidR="009962DF" w:rsidRPr="00173A10" w:rsidRDefault="009962DF" w:rsidP="0054537C">
      <w:pPr>
        <w:ind w:firstLine="284"/>
        <w:jc w:val="both"/>
        <w:rPr>
          <w:sz w:val="28"/>
          <w:szCs w:val="28"/>
        </w:rPr>
      </w:pPr>
      <w:r w:rsidRPr="00173A10">
        <w:rPr>
          <w:i/>
          <w:sz w:val="28"/>
          <w:szCs w:val="28"/>
        </w:rPr>
        <w:t>А</w:t>
      </w:r>
      <w:r w:rsidRPr="00173A10">
        <w:rPr>
          <w:sz w:val="28"/>
          <w:szCs w:val="28"/>
        </w:rPr>
        <w:t xml:space="preserve"> – площадь опирания на грунт сваи, м</w:t>
      </w:r>
      <w:r w:rsidRPr="00173A10">
        <w:rPr>
          <w:sz w:val="28"/>
          <w:szCs w:val="28"/>
          <w:vertAlign w:val="superscript"/>
        </w:rPr>
        <w:t>2</w:t>
      </w:r>
      <w:r w:rsidRPr="00173A10">
        <w:rPr>
          <w:sz w:val="28"/>
          <w:szCs w:val="28"/>
        </w:rPr>
        <w:t>.</w:t>
      </w:r>
    </w:p>
    <w:p w:rsidR="009962DF" w:rsidRPr="00173A10" w:rsidRDefault="009962DF" w:rsidP="0054537C">
      <w:pPr>
        <w:ind w:firstLine="284"/>
        <w:jc w:val="both"/>
        <w:rPr>
          <w:sz w:val="28"/>
          <w:szCs w:val="28"/>
        </w:rPr>
      </w:pPr>
      <w:r w:rsidRPr="00173A10">
        <w:rPr>
          <w:sz w:val="28"/>
          <w:szCs w:val="28"/>
        </w:rPr>
        <w:t xml:space="preserve">Расчетную нагрузку на сваю </w:t>
      </w:r>
      <w:r w:rsidRPr="00173A10">
        <w:rPr>
          <w:i/>
          <w:sz w:val="28"/>
          <w:szCs w:val="28"/>
          <w:lang w:val="en-US"/>
        </w:rPr>
        <w:t>N</w:t>
      </w:r>
      <w:r w:rsidRPr="00173A10">
        <w:rPr>
          <w:sz w:val="28"/>
          <w:szCs w:val="28"/>
        </w:rPr>
        <w:t xml:space="preserve"> (кН), передаваемую на сваю (допустимую нагрузку на сваю), следует рассчитывать исходя из условия [5, формула (2)]</w:t>
      </w:r>
    </w:p>
    <w:p w:rsidR="009962DF" w:rsidRPr="00173A10" w:rsidRDefault="00BD220C" w:rsidP="0054537C">
      <w:pPr>
        <w:ind w:firstLine="284"/>
        <w:jc w:val="center"/>
        <w:rPr>
          <w:sz w:val="28"/>
          <w:szCs w:val="28"/>
        </w:rPr>
      </w:pPr>
      <w:r w:rsidRPr="00BD220C">
        <w:rPr>
          <w:position w:val="-34"/>
          <w:sz w:val="28"/>
          <w:szCs w:val="28"/>
        </w:rPr>
        <w:object w:dxaOrig="940" w:dyaOrig="780">
          <v:shape id="_x0000_i1120" type="#_x0000_t75" style="width:47.25pt;height:39pt" o:ole="">
            <v:imagedata r:id="rId197" o:title=""/>
          </v:shape>
          <o:OLEObject Type="Embed" ProgID="Equation.3" ShapeID="_x0000_i1120" DrawAspect="Content" ObjectID="_1468425964" r:id="rId198"/>
        </w:object>
      </w:r>
      <w:r w:rsidR="009962DF" w:rsidRPr="00173A10">
        <w:rPr>
          <w:sz w:val="28"/>
          <w:szCs w:val="28"/>
        </w:rPr>
        <w:t>,</w:t>
      </w:r>
    </w:p>
    <w:p w:rsidR="009962DF" w:rsidRDefault="009962DF" w:rsidP="0054537C">
      <w:pPr>
        <w:ind w:firstLine="284"/>
        <w:jc w:val="both"/>
        <w:rPr>
          <w:spacing w:val="-8"/>
          <w:sz w:val="28"/>
          <w:szCs w:val="28"/>
        </w:rPr>
      </w:pPr>
      <w:r>
        <w:rPr>
          <w:spacing w:val="-8"/>
          <w:sz w:val="28"/>
          <w:szCs w:val="28"/>
        </w:rPr>
        <w:t xml:space="preserve">где </w:t>
      </w:r>
      <w:r w:rsidR="00BD220C" w:rsidRPr="00BD220C">
        <w:rPr>
          <w:spacing w:val="-8"/>
          <w:position w:val="-12"/>
          <w:sz w:val="28"/>
          <w:szCs w:val="28"/>
        </w:rPr>
        <w:object w:dxaOrig="320" w:dyaOrig="380">
          <v:shape id="_x0000_i1121" type="#_x0000_t75" style="width:15.75pt;height:18.75pt" o:ole="">
            <v:imagedata r:id="rId199" o:title=""/>
          </v:shape>
          <o:OLEObject Type="Embed" ProgID="Equation.3" ShapeID="_x0000_i1121" DrawAspect="Content" ObjectID="_1468425965" r:id="rId200"/>
        </w:object>
      </w:r>
      <w:r>
        <w:rPr>
          <w:spacing w:val="-8"/>
          <w:sz w:val="28"/>
          <w:szCs w:val="28"/>
        </w:rPr>
        <w:t xml:space="preserve"> –  коэффициент надежности, </w:t>
      </w:r>
      <w:r w:rsidR="008B6926" w:rsidRPr="008B6926">
        <w:rPr>
          <w:spacing w:val="-8"/>
          <w:position w:val="-12"/>
          <w:sz w:val="28"/>
          <w:szCs w:val="28"/>
        </w:rPr>
        <w:object w:dxaOrig="900" w:dyaOrig="380">
          <v:shape id="_x0000_i1122" type="#_x0000_t75" style="width:45pt;height:18.75pt" o:ole="">
            <v:imagedata r:id="rId201" o:title=""/>
          </v:shape>
          <o:OLEObject Type="Embed" ProgID="Equation.3" ShapeID="_x0000_i1122" DrawAspect="Content" ObjectID="_1468425966" r:id="rId202"/>
        </w:object>
      </w:r>
      <w:r>
        <w:rPr>
          <w:spacing w:val="-8"/>
          <w:sz w:val="28"/>
          <w:szCs w:val="28"/>
        </w:rPr>
        <w:t>, если несущая способность сваи определена материалом;</w:t>
      </w:r>
      <w:r w:rsidR="008B6926" w:rsidRPr="008B6926">
        <w:rPr>
          <w:spacing w:val="-8"/>
          <w:position w:val="-14"/>
          <w:sz w:val="28"/>
          <w:szCs w:val="28"/>
        </w:rPr>
        <w:object w:dxaOrig="999" w:dyaOrig="440">
          <v:shape id="_x0000_i1123" type="#_x0000_t75" style="width:50.25pt;height:21.75pt" o:ole="">
            <v:imagedata r:id="rId203" o:title=""/>
          </v:shape>
          <o:OLEObject Type="Embed" ProgID="Equation.3" ShapeID="_x0000_i1123" DrawAspect="Content" ObjectID="_1468425967" r:id="rId204"/>
        </w:object>
      </w:r>
      <w:r>
        <w:rPr>
          <w:spacing w:val="-8"/>
          <w:sz w:val="28"/>
          <w:szCs w:val="28"/>
        </w:rPr>
        <w:t>, если несущая способность определена по грунту.</w:t>
      </w:r>
    </w:p>
    <w:p w:rsidR="009962DF" w:rsidRPr="00BD220C" w:rsidRDefault="009962DF" w:rsidP="0054537C">
      <w:pPr>
        <w:ind w:firstLine="284"/>
        <w:jc w:val="center"/>
        <w:rPr>
          <w:i/>
          <w:sz w:val="14"/>
          <w:szCs w:val="14"/>
        </w:rPr>
      </w:pPr>
    </w:p>
    <w:p w:rsidR="009962DF" w:rsidRPr="00173A10" w:rsidRDefault="009962DF" w:rsidP="0054537C">
      <w:pPr>
        <w:ind w:firstLine="284"/>
        <w:jc w:val="center"/>
        <w:rPr>
          <w:i/>
          <w:sz w:val="28"/>
          <w:szCs w:val="28"/>
        </w:rPr>
      </w:pPr>
      <w:r w:rsidRPr="00173A10">
        <w:rPr>
          <w:i/>
          <w:sz w:val="28"/>
          <w:szCs w:val="28"/>
        </w:rPr>
        <w:t>Несущая способность висячей сваи</w:t>
      </w:r>
    </w:p>
    <w:p w:rsidR="009962DF" w:rsidRDefault="009962DF" w:rsidP="0054537C">
      <w:pPr>
        <w:ind w:firstLine="284"/>
        <w:jc w:val="center"/>
        <w:rPr>
          <w:i/>
          <w:sz w:val="20"/>
          <w:szCs w:val="20"/>
        </w:rPr>
      </w:pPr>
    </w:p>
    <w:p w:rsidR="009962DF" w:rsidRDefault="009962DF" w:rsidP="0054537C">
      <w:pPr>
        <w:ind w:firstLine="284"/>
        <w:jc w:val="both"/>
        <w:rPr>
          <w:spacing w:val="-4"/>
          <w:sz w:val="28"/>
          <w:szCs w:val="28"/>
        </w:rPr>
      </w:pPr>
      <w:r>
        <w:rPr>
          <w:spacing w:val="-4"/>
          <w:sz w:val="28"/>
          <w:szCs w:val="28"/>
        </w:rPr>
        <w:t xml:space="preserve">Несущую способность </w:t>
      </w:r>
      <w:r>
        <w:rPr>
          <w:i/>
          <w:spacing w:val="-4"/>
          <w:sz w:val="28"/>
          <w:szCs w:val="28"/>
          <w:lang w:val="en-US"/>
        </w:rPr>
        <w:t>F</w:t>
      </w:r>
      <w:r w:rsidRPr="00BD220C">
        <w:rPr>
          <w:i/>
          <w:spacing w:val="-4"/>
          <w:sz w:val="32"/>
          <w:szCs w:val="32"/>
          <w:vertAlign w:val="subscript"/>
          <w:lang w:val="en-US"/>
        </w:rPr>
        <w:t>d</w:t>
      </w:r>
      <w:r>
        <w:rPr>
          <w:spacing w:val="-4"/>
          <w:sz w:val="28"/>
          <w:szCs w:val="28"/>
        </w:rPr>
        <w:t xml:space="preserve"> (кН) висячей сваи, прорезающую </w:t>
      </w:r>
      <w:r>
        <w:rPr>
          <w:i/>
          <w:spacing w:val="-4"/>
          <w:sz w:val="28"/>
          <w:szCs w:val="28"/>
        </w:rPr>
        <w:t>n</w:t>
      </w:r>
      <w:r>
        <w:rPr>
          <w:spacing w:val="-4"/>
          <w:sz w:val="28"/>
          <w:szCs w:val="28"/>
        </w:rPr>
        <w:t xml:space="preserve"> слоев грунта, следует определять как сумму сил расчетных сопротивлений грунтов основания под нижним концом сваи и на ее боковой поверхности по [5, формула (8)]</w:t>
      </w:r>
    </w:p>
    <w:p w:rsidR="009962DF" w:rsidRPr="00173A10" w:rsidRDefault="00BD220C" w:rsidP="0054537C">
      <w:pPr>
        <w:ind w:firstLine="284"/>
        <w:jc w:val="center"/>
        <w:rPr>
          <w:sz w:val="28"/>
          <w:szCs w:val="28"/>
        </w:rPr>
      </w:pPr>
      <w:r w:rsidRPr="00173A10">
        <w:rPr>
          <w:position w:val="-16"/>
          <w:sz w:val="28"/>
          <w:szCs w:val="28"/>
        </w:rPr>
        <w:object w:dxaOrig="3680" w:dyaOrig="420">
          <v:shape id="_x0000_i1124" type="#_x0000_t75" style="width:183.75pt;height:21pt" o:ole="">
            <v:imagedata r:id="rId205" o:title=""/>
          </v:shape>
          <o:OLEObject Type="Embed" ProgID="Equation.3" ShapeID="_x0000_i1124" DrawAspect="Content" ObjectID="_1468425968" r:id="rId206"/>
        </w:object>
      </w:r>
      <w:r w:rsidR="009962DF">
        <w:rPr>
          <w:sz w:val="28"/>
          <w:szCs w:val="28"/>
        </w:rPr>
        <w:t>.</w:t>
      </w:r>
    </w:p>
    <w:p w:rsidR="009962DF" w:rsidRPr="00173A10" w:rsidRDefault="009962DF" w:rsidP="0054537C">
      <w:pPr>
        <w:ind w:firstLine="284"/>
        <w:jc w:val="both"/>
        <w:rPr>
          <w:sz w:val="28"/>
          <w:szCs w:val="28"/>
        </w:rPr>
      </w:pPr>
      <w:r w:rsidRPr="00173A10">
        <w:rPr>
          <w:sz w:val="28"/>
          <w:szCs w:val="28"/>
        </w:rPr>
        <w:lastRenderedPageBreak/>
        <w:t xml:space="preserve">Несущую способность пирамидальной, трапециидальной и ромбовидной свай, прорезающих песчаные и пылевато-глинистые грунты, </w:t>
      </w:r>
      <w:r w:rsidRPr="00173A10">
        <w:rPr>
          <w:i/>
          <w:sz w:val="28"/>
          <w:szCs w:val="28"/>
          <w:lang w:val="en-US"/>
        </w:rPr>
        <w:t>F</w:t>
      </w:r>
      <w:r w:rsidRPr="00BD220C">
        <w:rPr>
          <w:i/>
          <w:sz w:val="32"/>
          <w:szCs w:val="32"/>
          <w:vertAlign w:val="subscript"/>
          <w:lang w:val="en-US"/>
        </w:rPr>
        <w:t>d</w:t>
      </w:r>
      <w:r w:rsidRPr="00BD220C">
        <w:rPr>
          <w:sz w:val="32"/>
          <w:szCs w:val="32"/>
        </w:rPr>
        <w:t xml:space="preserve"> </w:t>
      </w:r>
      <w:r w:rsidRPr="00173A10">
        <w:rPr>
          <w:sz w:val="28"/>
          <w:szCs w:val="28"/>
        </w:rPr>
        <w:t xml:space="preserve">(кН), с наклоном боковых граней </w:t>
      </w:r>
      <w:r w:rsidR="00BD220C" w:rsidRPr="00173A10">
        <w:rPr>
          <w:position w:val="-16"/>
          <w:sz w:val="28"/>
          <w:szCs w:val="28"/>
        </w:rPr>
        <w:object w:dxaOrig="1180" w:dyaOrig="420">
          <v:shape id="_x0000_i1125" type="#_x0000_t75" style="width:59.25pt;height:21pt" o:ole="">
            <v:imagedata r:id="rId207" o:title=""/>
          </v:shape>
          <o:OLEObject Type="Embed" ProgID="Equation.3" ShapeID="_x0000_i1125" DrawAspect="Content" ObjectID="_1468425969" r:id="rId208"/>
        </w:object>
      </w:r>
      <w:r w:rsidRPr="00173A10">
        <w:rPr>
          <w:sz w:val="28"/>
          <w:szCs w:val="28"/>
        </w:rPr>
        <w:t xml:space="preserve"> следует определять по [5, формула (9)] </w:t>
      </w:r>
    </w:p>
    <w:p w:rsidR="009962DF" w:rsidRPr="002D293D" w:rsidRDefault="009962DF" w:rsidP="0054537C">
      <w:pPr>
        <w:ind w:firstLine="284"/>
        <w:jc w:val="center"/>
        <w:rPr>
          <w:sz w:val="2"/>
          <w:szCs w:val="2"/>
        </w:rPr>
      </w:pPr>
    </w:p>
    <w:p w:rsidR="009962DF" w:rsidRPr="002D293D" w:rsidRDefault="009962DF" w:rsidP="0054537C">
      <w:pPr>
        <w:ind w:firstLine="284"/>
        <w:jc w:val="center"/>
        <w:rPr>
          <w:sz w:val="2"/>
          <w:szCs w:val="2"/>
        </w:rPr>
      </w:pPr>
    </w:p>
    <w:p w:rsidR="009962DF" w:rsidRPr="00173A10" w:rsidRDefault="00BD220C" w:rsidP="004F7FB9">
      <w:pPr>
        <w:jc w:val="center"/>
        <w:rPr>
          <w:sz w:val="28"/>
          <w:szCs w:val="28"/>
        </w:rPr>
      </w:pPr>
      <w:r w:rsidRPr="00173A10">
        <w:rPr>
          <w:position w:val="-16"/>
          <w:sz w:val="28"/>
          <w:szCs w:val="28"/>
        </w:rPr>
        <w:object w:dxaOrig="5160" w:dyaOrig="420">
          <v:shape id="_x0000_i1126" type="#_x0000_t75" style="width:258pt;height:21pt" o:ole="">
            <v:imagedata r:id="rId209" o:title=""/>
          </v:shape>
          <o:OLEObject Type="Embed" ProgID="Equation.3" ShapeID="_x0000_i1126" DrawAspect="Content" ObjectID="_1468425970" r:id="rId210"/>
        </w:object>
      </w:r>
      <w:r w:rsidR="009962DF" w:rsidRPr="00173A10">
        <w:rPr>
          <w:sz w:val="28"/>
          <w:szCs w:val="28"/>
        </w:rPr>
        <w:t>.</w:t>
      </w:r>
    </w:p>
    <w:p w:rsidR="009962DF" w:rsidRPr="00173A10" w:rsidRDefault="009962DF" w:rsidP="0054537C">
      <w:pPr>
        <w:ind w:firstLine="284"/>
        <w:jc w:val="both"/>
        <w:rPr>
          <w:sz w:val="28"/>
          <w:szCs w:val="28"/>
        </w:rPr>
      </w:pPr>
      <w:r w:rsidRPr="00173A10">
        <w:rPr>
          <w:sz w:val="28"/>
          <w:szCs w:val="28"/>
        </w:rPr>
        <w:t>При этом пласты грунтов расчленяются на слои толщиной не более 2,0 м.</w:t>
      </w:r>
    </w:p>
    <w:p w:rsidR="009962DF" w:rsidRDefault="009962DF" w:rsidP="0054537C">
      <w:pPr>
        <w:ind w:firstLine="284"/>
        <w:jc w:val="both"/>
        <w:rPr>
          <w:spacing w:val="-8"/>
          <w:sz w:val="28"/>
          <w:szCs w:val="28"/>
          <w:lang w:val="en-US"/>
        </w:rPr>
      </w:pPr>
      <w:r>
        <w:rPr>
          <w:spacing w:val="-8"/>
          <w:sz w:val="28"/>
          <w:szCs w:val="28"/>
        </w:rPr>
        <w:t>Допустимая нагрузка на сваю  (кН) определяется по условию [5, формула (2)]</w:t>
      </w:r>
    </w:p>
    <w:p w:rsidR="009962DF" w:rsidRDefault="009962DF" w:rsidP="0054537C">
      <w:pPr>
        <w:ind w:firstLine="284"/>
        <w:jc w:val="both"/>
        <w:rPr>
          <w:spacing w:val="-8"/>
          <w:sz w:val="2"/>
          <w:szCs w:val="2"/>
          <w:lang w:val="en-US"/>
        </w:rPr>
      </w:pPr>
    </w:p>
    <w:p w:rsidR="009962DF" w:rsidRDefault="009962DF" w:rsidP="0054537C">
      <w:pPr>
        <w:ind w:firstLine="284"/>
        <w:jc w:val="both"/>
        <w:rPr>
          <w:spacing w:val="-8"/>
          <w:sz w:val="2"/>
          <w:szCs w:val="2"/>
          <w:lang w:val="en-US"/>
        </w:rPr>
      </w:pPr>
    </w:p>
    <w:p w:rsidR="009962DF" w:rsidRPr="00173A10" w:rsidRDefault="00BD220C" w:rsidP="0054537C">
      <w:pPr>
        <w:ind w:firstLine="284"/>
        <w:jc w:val="center"/>
        <w:rPr>
          <w:sz w:val="28"/>
          <w:szCs w:val="28"/>
        </w:rPr>
      </w:pPr>
      <w:r w:rsidRPr="00173A10">
        <w:rPr>
          <w:position w:val="-34"/>
          <w:sz w:val="28"/>
          <w:szCs w:val="28"/>
        </w:rPr>
        <w:object w:dxaOrig="920" w:dyaOrig="780">
          <v:shape id="_x0000_i1127" type="#_x0000_t75" style="width:45.75pt;height:39pt" o:ole="">
            <v:imagedata r:id="rId211" o:title=""/>
          </v:shape>
          <o:OLEObject Type="Embed" ProgID="Equation.3" ShapeID="_x0000_i1127" DrawAspect="Content" ObjectID="_1468425971" r:id="rId212"/>
        </w:object>
      </w:r>
      <w:r w:rsidR="009962DF" w:rsidRPr="00173A10">
        <w:rPr>
          <w:sz w:val="28"/>
          <w:szCs w:val="28"/>
        </w:rPr>
        <w:t>,</w:t>
      </w:r>
    </w:p>
    <w:p w:rsidR="009962DF" w:rsidRDefault="009962DF" w:rsidP="0054537C">
      <w:pPr>
        <w:ind w:firstLine="284"/>
        <w:rPr>
          <w:sz w:val="28"/>
          <w:szCs w:val="28"/>
        </w:rPr>
      </w:pPr>
      <w:r w:rsidRPr="00173A10">
        <w:rPr>
          <w:sz w:val="28"/>
          <w:szCs w:val="28"/>
        </w:rPr>
        <w:t xml:space="preserve">где </w:t>
      </w:r>
      <w:r w:rsidR="00BD220C" w:rsidRPr="00173A10">
        <w:rPr>
          <w:position w:val="-12"/>
          <w:sz w:val="28"/>
          <w:szCs w:val="28"/>
        </w:rPr>
        <w:object w:dxaOrig="320" w:dyaOrig="380">
          <v:shape id="_x0000_i1128" type="#_x0000_t75" style="width:15.75pt;height:18.75pt" o:ole="">
            <v:imagedata r:id="rId213" o:title=""/>
          </v:shape>
          <o:OLEObject Type="Embed" ProgID="Equation.3" ShapeID="_x0000_i1128" DrawAspect="Content" ObjectID="_1468425972" r:id="rId214"/>
        </w:object>
      </w:r>
      <w:r w:rsidRPr="00173A10">
        <w:rPr>
          <w:sz w:val="28"/>
          <w:szCs w:val="28"/>
        </w:rPr>
        <w:t xml:space="preserve"> –  принимается равным 1,4.</w:t>
      </w:r>
    </w:p>
    <w:p w:rsidR="004F7FB9" w:rsidRPr="004F7FB9" w:rsidRDefault="004F7FB9" w:rsidP="0054537C">
      <w:pPr>
        <w:ind w:firstLine="284"/>
        <w:rPr>
          <w:sz w:val="16"/>
          <w:szCs w:val="16"/>
        </w:rPr>
      </w:pPr>
    </w:p>
    <w:p w:rsidR="009962DF" w:rsidRPr="00173A10" w:rsidRDefault="009962DF" w:rsidP="0054537C">
      <w:pPr>
        <w:ind w:firstLine="284"/>
        <w:jc w:val="center"/>
        <w:rPr>
          <w:b/>
          <w:i/>
          <w:sz w:val="28"/>
          <w:szCs w:val="28"/>
        </w:rPr>
      </w:pPr>
      <w:r w:rsidRPr="00173A10">
        <w:rPr>
          <w:b/>
          <w:i/>
          <w:sz w:val="28"/>
          <w:szCs w:val="28"/>
        </w:rPr>
        <w:t xml:space="preserve">4.2.4. Определение требуемого количества свай </w:t>
      </w:r>
    </w:p>
    <w:p w:rsidR="009962DF" w:rsidRPr="00173A10" w:rsidRDefault="009962DF" w:rsidP="0054537C">
      <w:pPr>
        <w:ind w:firstLine="284"/>
        <w:jc w:val="center"/>
        <w:rPr>
          <w:b/>
          <w:i/>
          <w:sz w:val="28"/>
          <w:szCs w:val="28"/>
        </w:rPr>
      </w:pPr>
      <w:r w:rsidRPr="00173A10">
        <w:rPr>
          <w:b/>
          <w:i/>
          <w:sz w:val="28"/>
          <w:szCs w:val="28"/>
        </w:rPr>
        <w:t>и размещение их в ростверке</w:t>
      </w:r>
    </w:p>
    <w:p w:rsidR="009962DF" w:rsidRDefault="009962DF" w:rsidP="0054537C">
      <w:pPr>
        <w:ind w:firstLine="284"/>
        <w:jc w:val="both"/>
        <w:rPr>
          <w:b/>
          <w:i/>
          <w:sz w:val="14"/>
          <w:szCs w:val="14"/>
          <w:lang w:val="en-US"/>
        </w:rPr>
      </w:pPr>
    </w:p>
    <w:p w:rsidR="009962DF" w:rsidRPr="004F7FB9" w:rsidRDefault="009962DF" w:rsidP="0054537C">
      <w:pPr>
        <w:ind w:firstLine="284"/>
        <w:jc w:val="both"/>
        <w:rPr>
          <w:sz w:val="28"/>
          <w:szCs w:val="28"/>
        </w:rPr>
      </w:pPr>
      <w:r w:rsidRPr="00173A10">
        <w:rPr>
          <w:sz w:val="28"/>
          <w:szCs w:val="28"/>
        </w:rPr>
        <w:t>Требуемое количество свай предварительно определяют из условия восприятия расчетных вертикальных нагрузок, действующих на свайный фундамент в плоскости подошвы плиты ростверка (с учетом его веса) по формуле</w:t>
      </w:r>
    </w:p>
    <w:p w:rsidR="009962DF" w:rsidRPr="004F7FB9" w:rsidRDefault="009962DF" w:rsidP="0054537C">
      <w:pPr>
        <w:ind w:firstLine="284"/>
        <w:jc w:val="both"/>
        <w:rPr>
          <w:sz w:val="10"/>
          <w:szCs w:val="10"/>
        </w:rPr>
      </w:pPr>
    </w:p>
    <w:p w:rsidR="009962DF" w:rsidRDefault="00BD220C" w:rsidP="0054537C">
      <w:pPr>
        <w:ind w:firstLine="284"/>
        <w:jc w:val="center"/>
        <w:rPr>
          <w:sz w:val="28"/>
          <w:szCs w:val="28"/>
          <w:lang w:val="en-US"/>
        </w:rPr>
      </w:pPr>
      <w:r w:rsidRPr="00BD220C">
        <w:rPr>
          <w:position w:val="-34"/>
          <w:sz w:val="28"/>
          <w:szCs w:val="28"/>
        </w:rPr>
        <w:object w:dxaOrig="2480" w:dyaOrig="820">
          <v:shape id="_x0000_i1129" type="#_x0000_t75" style="width:123.75pt;height:41.25pt" o:ole="">
            <v:imagedata r:id="rId215" o:title=""/>
          </v:shape>
          <o:OLEObject Type="Embed" ProgID="Equation.3" ShapeID="_x0000_i1129" DrawAspect="Content" ObjectID="_1468425973" r:id="rId216"/>
        </w:object>
      </w:r>
    </w:p>
    <w:p w:rsidR="009962DF" w:rsidRDefault="009962DF" w:rsidP="0054537C">
      <w:pPr>
        <w:ind w:firstLine="284"/>
        <w:jc w:val="center"/>
        <w:rPr>
          <w:sz w:val="10"/>
          <w:szCs w:val="10"/>
          <w:lang w:val="en-US"/>
        </w:rPr>
      </w:pPr>
    </w:p>
    <w:p w:rsidR="009962DF" w:rsidRPr="00173A10" w:rsidRDefault="009962DF" w:rsidP="0054537C">
      <w:pPr>
        <w:ind w:firstLine="284"/>
        <w:jc w:val="both"/>
        <w:rPr>
          <w:sz w:val="28"/>
          <w:szCs w:val="28"/>
        </w:rPr>
      </w:pPr>
      <w:r w:rsidRPr="00173A10">
        <w:rPr>
          <w:sz w:val="28"/>
          <w:szCs w:val="28"/>
        </w:rPr>
        <w:t xml:space="preserve">где </w:t>
      </w:r>
      <w:r>
        <w:rPr>
          <w:i/>
          <w:sz w:val="28"/>
          <w:szCs w:val="28"/>
          <w:lang w:val="en-US"/>
        </w:rPr>
        <w:t>μ</w:t>
      </w:r>
      <w:r w:rsidRPr="00173A10">
        <w:rPr>
          <w:sz w:val="28"/>
          <w:szCs w:val="28"/>
        </w:rPr>
        <w:t xml:space="preserve"> – коэффициент, учитывающий неравномерность нагрузки на сваи в ростверке при действии момента и принимается в зависимости от эксцентриситета «е» равнодействующей относительно оси, проходящей через ростверк, равным от 1,0-1,3;</w:t>
      </w:r>
    </w:p>
    <w:p w:rsidR="009962DF" w:rsidRPr="00173A10" w:rsidRDefault="009962DF" w:rsidP="0054537C">
      <w:pPr>
        <w:ind w:firstLine="284"/>
        <w:jc w:val="both"/>
        <w:rPr>
          <w:sz w:val="28"/>
          <w:szCs w:val="28"/>
        </w:rPr>
      </w:pPr>
      <w:r w:rsidRPr="00173A10">
        <w:rPr>
          <w:position w:val="-12"/>
          <w:sz w:val="28"/>
          <w:szCs w:val="28"/>
        </w:rPr>
        <w:object w:dxaOrig="340" w:dyaOrig="380">
          <v:shape id="_x0000_i1130" type="#_x0000_t75" style="width:17.25pt;height:18.75pt" o:ole="">
            <v:imagedata r:id="rId217" o:title=""/>
          </v:shape>
          <o:OLEObject Type="Embed" ProgID="Equation.3" ShapeID="_x0000_i1130" DrawAspect="Content" ObjectID="_1468425974" r:id="rId218"/>
        </w:object>
      </w:r>
      <w:r w:rsidRPr="00173A10">
        <w:rPr>
          <w:sz w:val="28"/>
          <w:szCs w:val="28"/>
        </w:rPr>
        <w:t>– коэффициент надежности, принимаемый по [5, п. 3.10.];</w:t>
      </w:r>
    </w:p>
    <w:p w:rsidR="009962DF" w:rsidRPr="00173A10" w:rsidRDefault="00BD220C" w:rsidP="0054537C">
      <w:pPr>
        <w:ind w:firstLine="284"/>
        <w:jc w:val="both"/>
        <w:rPr>
          <w:sz w:val="28"/>
          <w:szCs w:val="28"/>
        </w:rPr>
      </w:pPr>
      <w:r w:rsidRPr="00173A10">
        <w:rPr>
          <w:position w:val="-12"/>
          <w:sz w:val="28"/>
          <w:szCs w:val="28"/>
        </w:rPr>
        <w:object w:dxaOrig="480" w:dyaOrig="380">
          <v:shape id="_x0000_i1131" type="#_x0000_t75" style="width:24pt;height:18.75pt" o:ole="">
            <v:imagedata r:id="rId219" o:title=""/>
          </v:shape>
          <o:OLEObject Type="Embed" ProgID="Equation.3" ShapeID="_x0000_i1131" DrawAspect="Content" ObjectID="_1468425975" r:id="rId220"/>
        </w:object>
      </w:r>
      <w:r w:rsidR="009962DF" w:rsidRPr="00173A10">
        <w:rPr>
          <w:sz w:val="28"/>
          <w:szCs w:val="28"/>
        </w:rPr>
        <w:t>– суммарная расчетная нагрузка по обрезу ростверка, кН;</w:t>
      </w:r>
    </w:p>
    <w:p w:rsidR="009962DF" w:rsidRPr="00173A10" w:rsidRDefault="009962DF" w:rsidP="0054537C">
      <w:pPr>
        <w:ind w:firstLine="284"/>
        <w:jc w:val="both"/>
        <w:rPr>
          <w:sz w:val="28"/>
          <w:szCs w:val="28"/>
        </w:rPr>
      </w:pPr>
      <w:r w:rsidRPr="00173A10">
        <w:rPr>
          <w:i/>
          <w:sz w:val="28"/>
          <w:szCs w:val="28"/>
          <w:lang w:val="en-US"/>
        </w:rPr>
        <w:t>F</w:t>
      </w:r>
      <w:r w:rsidRPr="00BD220C">
        <w:rPr>
          <w:i/>
          <w:sz w:val="32"/>
          <w:szCs w:val="32"/>
          <w:vertAlign w:val="subscript"/>
          <w:lang w:val="en-US"/>
        </w:rPr>
        <w:t>d</w:t>
      </w:r>
      <w:r w:rsidRPr="00BD220C">
        <w:rPr>
          <w:sz w:val="32"/>
          <w:szCs w:val="32"/>
        </w:rPr>
        <w:t xml:space="preserve"> </w:t>
      </w:r>
      <w:r w:rsidRPr="00173A10">
        <w:rPr>
          <w:sz w:val="28"/>
          <w:szCs w:val="28"/>
        </w:rPr>
        <w:t>– несущая способность сваи, кН;</w:t>
      </w:r>
    </w:p>
    <w:p w:rsidR="009962DF" w:rsidRPr="00BD220C" w:rsidRDefault="00BD220C" w:rsidP="0054537C">
      <w:pPr>
        <w:ind w:firstLine="284"/>
        <w:jc w:val="both"/>
        <w:rPr>
          <w:sz w:val="28"/>
          <w:szCs w:val="28"/>
        </w:rPr>
      </w:pPr>
      <w:r w:rsidRPr="00173A10">
        <w:rPr>
          <w:position w:val="-16"/>
          <w:sz w:val="28"/>
          <w:szCs w:val="28"/>
        </w:rPr>
        <w:object w:dxaOrig="560" w:dyaOrig="420">
          <v:shape id="_x0000_i1132" type="#_x0000_t75" style="width:27.75pt;height:21pt" o:ole="">
            <v:imagedata r:id="rId221" o:title=""/>
          </v:shape>
          <o:OLEObject Type="Embed" ProgID="Equation.3" ShapeID="_x0000_i1132" DrawAspect="Content" ObjectID="_1468425976" r:id="rId222"/>
        </w:object>
      </w:r>
      <w:r w:rsidR="009962DF" w:rsidRPr="00173A10">
        <w:rPr>
          <w:sz w:val="28"/>
          <w:szCs w:val="28"/>
        </w:rPr>
        <w:t>– ориентировочный вес ростверка и грунта определяется по минимальной площади подошвы плиты ростверка аналогично тому, как это выполняется при проектировании фундаментов на естественном основании</w:t>
      </w:r>
    </w:p>
    <w:p w:rsidR="009962DF" w:rsidRPr="00BD220C" w:rsidRDefault="009962DF" w:rsidP="0054537C">
      <w:pPr>
        <w:ind w:firstLine="284"/>
        <w:jc w:val="both"/>
        <w:rPr>
          <w:sz w:val="10"/>
          <w:szCs w:val="10"/>
        </w:rPr>
      </w:pPr>
    </w:p>
    <w:p w:rsidR="009962DF" w:rsidRPr="0054537C" w:rsidRDefault="00BD220C" w:rsidP="0054537C">
      <w:pPr>
        <w:ind w:firstLine="284"/>
        <w:jc w:val="center"/>
        <w:rPr>
          <w:sz w:val="28"/>
          <w:szCs w:val="28"/>
        </w:rPr>
      </w:pPr>
      <w:r w:rsidRPr="00BD220C">
        <w:rPr>
          <w:position w:val="-12"/>
          <w:sz w:val="28"/>
          <w:szCs w:val="28"/>
        </w:rPr>
        <w:object w:dxaOrig="3300" w:dyaOrig="440">
          <v:shape id="_x0000_i1133" type="#_x0000_t75" style="width:165pt;height:21.75pt" o:ole="">
            <v:imagedata r:id="rId223" o:title=""/>
          </v:shape>
          <o:OLEObject Type="Embed" ProgID="Equation.3" ShapeID="_x0000_i1133" DrawAspect="Content" ObjectID="_1468425977" r:id="rId224"/>
        </w:object>
      </w:r>
      <w:r w:rsidR="009962DF">
        <w:rPr>
          <w:sz w:val="28"/>
          <w:szCs w:val="28"/>
        </w:rPr>
        <w:t>.</w:t>
      </w:r>
    </w:p>
    <w:p w:rsidR="009962DF" w:rsidRPr="0054537C" w:rsidRDefault="009962DF" w:rsidP="0054537C">
      <w:pPr>
        <w:ind w:firstLine="284"/>
        <w:jc w:val="center"/>
        <w:rPr>
          <w:sz w:val="10"/>
          <w:szCs w:val="10"/>
        </w:rPr>
      </w:pPr>
    </w:p>
    <w:p w:rsidR="009962DF" w:rsidRPr="002D293D" w:rsidRDefault="009962DF" w:rsidP="0054537C">
      <w:pPr>
        <w:ind w:firstLine="284"/>
        <w:jc w:val="both"/>
        <w:rPr>
          <w:sz w:val="28"/>
          <w:szCs w:val="28"/>
        </w:rPr>
      </w:pPr>
      <w:r w:rsidRPr="00173A10">
        <w:rPr>
          <w:sz w:val="28"/>
          <w:szCs w:val="28"/>
        </w:rPr>
        <w:t xml:space="preserve">Величина обреза </w:t>
      </w:r>
      <w:r w:rsidRPr="00173A10">
        <w:rPr>
          <w:i/>
          <w:sz w:val="28"/>
          <w:szCs w:val="28"/>
        </w:rPr>
        <w:t>С</w:t>
      </w:r>
      <w:r w:rsidRPr="00173A10">
        <w:rPr>
          <w:sz w:val="28"/>
          <w:szCs w:val="28"/>
        </w:rPr>
        <w:t xml:space="preserve">, как и для случая сооружения фундамента в открытом котловане, принимается </w:t>
      </w:r>
      <w:r w:rsidR="003F6AE5" w:rsidRPr="002D293D">
        <w:rPr>
          <w:position w:val="-10"/>
          <w:sz w:val="28"/>
          <w:szCs w:val="28"/>
        </w:rPr>
        <w:object w:dxaOrig="1620" w:dyaOrig="340">
          <v:shape id="_x0000_i1134" type="#_x0000_t75" style="width:81pt;height:17.25pt" o:ole="">
            <v:imagedata r:id="rId225" o:title=""/>
          </v:shape>
          <o:OLEObject Type="Embed" ProgID="Equation.3" ShapeID="_x0000_i1134" DrawAspect="Content" ObjectID="_1468425978" r:id="rId226"/>
        </w:object>
      </w:r>
      <w:r w:rsidRPr="00173A10">
        <w:rPr>
          <w:sz w:val="28"/>
          <w:szCs w:val="28"/>
        </w:rPr>
        <w:t>м.</w:t>
      </w:r>
    </w:p>
    <w:p w:rsidR="009962DF" w:rsidRDefault="009962DF" w:rsidP="0054537C">
      <w:pPr>
        <w:ind w:firstLine="284"/>
        <w:jc w:val="both"/>
        <w:rPr>
          <w:sz w:val="10"/>
          <w:szCs w:val="10"/>
        </w:rPr>
      </w:pPr>
    </w:p>
    <w:p w:rsidR="009962DF" w:rsidRPr="00BD220C" w:rsidRDefault="00BD220C" w:rsidP="0054537C">
      <w:pPr>
        <w:ind w:firstLine="284"/>
        <w:jc w:val="center"/>
        <w:rPr>
          <w:sz w:val="28"/>
          <w:szCs w:val="28"/>
        </w:rPr>
      </w:pPr>
      <w:r w:rsidRPr="00173A10">
        <w:rPr>
          <w:position w:val="-16"/>
          <w:sz w:val="28"/>
          <w:szCs w:val="28"/>
        </w:rPr>
        <w:object w:dxaOrig="2659" w:dyaOrig="420">
          <v:shape id="_x0000_i1135" type="#_x0000_t75" style="width:132.75pt;height:21pt" o:ole="">
            <v:imagedata r:id="rId227" o:title=""/>
          </v:shape>
          <o:OLEObject Type="Embed" ProgID="Equation.3" ShapeID="_x0000_i1135" DrawAspect="Content" ObjectID="_1468425979" r:id="rId228"/>
        </w:object>
      </w:r>
      <w:r w:rsidR="009962DF" w:rsidRPr="00173A10">
        <w:rPr>
          <w:sz w:val="28"/>
          <w:szCs w:val="28"/>
        </w:rPr>
        <w:t>,</w:t>
      </w:r>
    </w:p>
    <w:p w:rsidR="009962DF" w:rsidRPr="00BD220C" w:rsidRDefault="009962DF" w:rsidP="0054537C">
      <w:pPr>
        <w:ind w:firstLine="284"/>
        <w:jc w:val="center"/>
        <w:rPr>
          <w:sz w:val="10"/>
          <w:szCs w:val="10"/>
        </w:rPr>
      </w:pPr>
    </w:p>
    <w:p w:rsidR="009962DF" w:rsidRPr="00173A10" w:rsidRDefault="009962DF" w:rsidP="0054537C">
      <w:pPr>
        <w:ind w:firstLine="284"/>
        <w:jc w:val="both"/>
        <w:rPr>
          <w:sz w:val="28"/>
          <w:szCs w:val="28"/>
        </w:rPr>
      </w:pPr>
      <w:r w:rsidRPr="00173A10">
        <w:rPr>
          <w:sz w:val="28"/>
          <w:szCs w:val="28"/>
        </w:rPr>
        <w:t xml:space="preserve">где </w:t>
      </w:r>
      <w:r w:rsidR="00BD220C" w:rsidRPr="00173A10">
        <w:rPr>
          <w:position w:val="-16"/>
          <w:sz w:val="28"/>
          <w:szCs w:val="28"/>
        </w:rPr>
        <w:object w:dxaOrig="340" w:dyaOrig="420">
          <v:shape id="_x0000_i1136" type="#_x0000_t75" style="width:17.25pt;height:21pt" o:ole="">
            <v:imagedata r:id="rId229" o:title=""/>
          </v:shape>
          <o:OLEObject Type="Embed" ProgID="Equation.3" ShapeID="_x0000_i1136" DrawAspect="Content" ObjectID="_1468425980" r:id="rId230"/>
        </w:object>
      </w:r>
      <w:r w:rsidRPr="00173A10">
        <w:rPr>
          <w:sz w:val="28"/>
          <w:szCs w:val="28"/>
        </w:rPr>
        <w:t>– коэффициент надежности по нагрузке, принимается равным 1.1;</w:t>
      </w:r>
    </w:p>
    <w:p w:rsidR="009962DF" w:rsidRPr="00173A10" w:rsidRDefault="009962DF" w:rsidP="0054537C">
      <w:pPr>
        <w:ind w:firstLine="284"/>
        <w:jc w:val="both"/>
        <w:rPr>
          <w:sz w:val="28"/>
          <w:szCs w:val="28"/>
        </w:rPr>
      </w:pPr>
      <w:r w:rsidRPr="00173A10">
        <w:rPr>
          <w:i/>
          <w:sz w:val="28"/>
          <w:szCs w:val="28"/>
          <w:lang w:val="en-US"/>
        </w:rPr>
        <w:t>h</w:t>
      </w:r>
      <w:r w:rsidRPr="00BD220C">
        <w:rPr>
          <w:i/>
          <w:sz w:val="32"/>
          <w:szCs w:val="32"/>
          <w:vertAlign w:val="subscript"/>
          <w:lang w:val="en-US"/>
        </w:rPr>
        <w:t>p</w:t>
      </w:r>
      <w:r w:rsidRPr="00BD220C">
        <w:rPr>
          <w:sz w:val="32"/>
          <w:szCs w:val="32"/>
        </w:rPr>
        <w:t xml:space="preserve"> </w:t>
      </w:r>
      <w:r w:rsidRPr="00173A10">
        <w:rPr>
          <w:sz w:val="28"/>
          <w:szCs w:val="28"/>
        </w:rPr>
        <w:t>– высота ростверка, м ;</w:t>
      </w:r>
    </w:p>
    <w:p w:rsidR="009962DF" w:rsidRPr="00173A10" w:rsidRDefault="009962DF" w:rsidP="0054537C">
      <w:pPr>
        <w:ind w:firstLine="284"/>
        <w:jc w:val="both"/>
        <w:rPr>
          <w:sz w:val="28"/>
          <w:szCs w:val="28"/>
        </w:rPr>
      </w:pPr>
      <w:r w:rsidRPr="00173A10">
        <w:rPr>
          <w:i/>
          <w:sz w:val="28"/>
          <w:szCs w:val="28"/>
        </w:rPr>
        <w:t>γ</w:t>
      </w:r>
      <w:r w:rsidRPr="00BD220C">
        <w:rPr>
          <w:i/>
          <w:sz w:val="32"/>
          <w:szCs w:val="32"/>
          <w:vertAlign w:val="subscript"/>
          <w:lang w:val="en-US"/>
        </w:rPr>
        <w:t>mtn</w:t>
      </w:r>
      <w:r w:rsidRPr="00173A10">
        <w:rPr>
          <w:i/>
          <w:sz w:val="28"/>
          <w:szCs w:val="28"/>
        </w:rPr>
        <w:t xml:space="preserve"> </w:t>
      </w:r>
      <w:r w:rsidRPr="00173A10">
        <w:rPr>
          <w:sz w:val="28"/>
          <w:szCs w:val="28"/>
        </w:rPr>
        <w:t>– средний нормативный удельный вес материала ростверка и грунта на обрезах. Принимается равным 12-14 кН/м</w:t>
      </w:r>
      <w:r w:rsidRPr="00173A10">
        <w:rPr>
          <w:sz w:val="28"/>
          <w:szCs w:val="28"/>
          <w:vertAlign w:val="superscript"/>
        </w:rPr>
        <w:t>3</w:t>
      </w:r>
      <w:r w:rsidRPr="00173A10">
        <w:rPr>
          <w:sz w:val="28"/>
          <w:szCs w:val="28"/>
        </w:rPr>
        <w:t xml:space="preserve"> при условии взвешивающего действия воды и 20 – 24 кН/м</w:t>
      </w:r>
      <w:r w:rsidRPr="00173A10">
        <w:rPr>
          <w:sz w:val="28"/>
          <w:szCs w:val="28"/>
          <w:vertAlign w:val="superscript"/>
        </w:rPr>
        <w:t>3</w:t>
      </w:r>
      <w:r w:rsidRPr="00173A10">
        <w:rPr>
          <w:sz w:val="28"/>
          <w:szCs w:val="28"/>
        </w:rPr>
        <w:t xml:space="preserve"> при отсутствии гидростатического взвешивания.</w:t>
      </w:r>
    </w:p>
    <w:p w:rsidR="009962DF" w:rsidRPr="00173A10" w:rsidRDefault="009962DF" w:rsidP="0054537C">
      <w:pPr>
        <w:ind w:firstLine="284"/>
        <w:jc w:val="both"/>
        <w:rPr>
          <w:sz w:val="28"/>
          <w:szCs w:val="28"/>
        </w:rPr>
      </w:pPr>
      <w:r w:rsidRPr="00173A10">
        <w:rPr>
          <w:sz w:val="28"/>
          <w:szCs w:val="28"/>
        </w:rPr>
        <w:lastRenderedPageBreak/>
        <w:t>Полученное количество округляется до целого числа свай в ростверке, удобного для размещения и забивки.</w:t>
      </w:r>
    </w:p>
    <w:p w:rsidR="009962DF" w:rsidRPr="00173A10" w:rsidRDefault="009962DF" w:rsidP="0054537C">
      <w:pPr>
        <w:ind w:firstLine="284"/>
        <w:jc w:val="both"/>
        <w:rPr>
          <w:sz w:val="28"/>
          <w:szCs w:val="28"/>
        </w:rPr>
      </w:pPr>
      <w:r w:rsidRPr="00173A10">
        <w:rPr>
          <w:sz w:val="28"/>
          <w:szCs w:val="28"/>
        </w:rPr>
        <w:t>При необходимости изменяют количество свай, принимая их других размеров. В этом случае, соответственно, уменьшается или увеличивается несущая способность сваи.</w:t>
      </w:r>
    </w:p>
    <w:p w:rsidR="009962DF" w:rsidRDefault="009962DF" w:rsidP="0054537C">
      <w:pPr>
        <w:ind w:firstLine="284"/>
        <w:jc w:val="both"/>
        <w:rPr>
          <w:sz w:val="28"/>
          <w:szCs w:val="28"/>
          <w:lang w:val="en-US"/>
        </w:rPr>
      </w:pPr>
      <w:r w:rsidRPr="00173A10">
        <w:rPr>
          <w:sz w:val="28"/>
          <w:szCs w:val="28"/>
        </w:rPr>
        <w:t>Конструирование ростверка начинается с разбивки (размещения) свай. Расстояние между осями висячих свай в плоскости их нижних концов должно быть не менее 3</w:t>
      </w:r>
      <w:r w:rsidRPr="00173A10">
        <w:rPr>
          <w:i/>
          <w:sz w:val="28"/>
          <w:szCs w:val="28"/>
          <w:lang w:val="en-US"/>
        </w:rPr>
        <w:t>d</w:t>
      </w:r>
      <w:r w:rsidRPr="00173A10">
        <w:rPr>
          <w:sz w:val="28"/>
          <w:szCs w:val="28"/>
        </w:rPr>
        <w:t xml:space="preserve"> (где </w:t>
      </w:r>
      <w:r w:rsidRPr="00173A10">
        <w:rPr>
          <w:i/>
          <w:sz w:val="28"/>
          <w:szCs w:val="28"/>
          <w:lang w:val="en-US"/>
        </w:rPr>
        <w:t>d</w:t>
      </w:r>
      <w:r w:rsidRPr="00173A10">
        <w:rPr>
          <w:sz w:val="28"/>
          <w:szCs w:val="28"/>
        </w:rPr>
        <w:t xml:space="preserve"> – диаметр круглого или сторона квадратного поперечного сечения ствола сваи), а свай-стоек – не менее 1,5</w:t>
      </w:r>
      <w:r w:rsidRPr="00173A10">
        <w:rPr>
          <w:i/>
          <w:sz w:val="28"/>
          <w:szCs w:val="28"/>
          <w:lang w:val="en-US"/>
        </w:rPr>
        <w:t>d</w:t>
      </w:r>
      <w:r w:rsidRPr="00173A10">
        <w:rPr>
          <w:sz w:val="28"/>
          <w:szCs w:val="28"/>
        </w:rPr>
        <w:t>.</w:t>
      </w:r>
    </w:p>
    <w:p w:rsidR="009962DF" w:rsidRDefault="009962DF" w:rsidP="0054537C">
      <w:pPr>
        <w:ind w:firstLine="284"/>
        <w:jc w:val="both"/>
        <w:rPr>
          <w:sz w:val="28"/>
          <w:szCs w:val="28"/>
          <w:lang w:val="en-US"/>
        </w:rPr>
      </w:pPr>
    </w:p>
    <w:p w:rsidR="009962DF" w:rsidRPr="00173A10" w:rsidRDefault="001A2C88" w:rsidP="0054537C">
      <w:pPr>
        <w:ind w:firstLine="284"/>
        <w:jc w:val="both"/>
        <w:rPr>
          <w:sz w:val="28"/>
          <w:szCs w:val="28"/>
        </w:rPr>
      </w:pPr>
      <w:r>
        <w:rPr>
          <w:noProof/>
          <w:sz w:val="28"/>
          <w:szCs w:val="28"/>
        </w:rPr>
        <w:pict>
          <v:group id="_x0000_s1227" style="position:absolute;left:0;text-align:left;margin-left:2.2pt;margin-top:.4pt;width:476.65pt;height:179.4pt;z-index:251662336" coordorigin="1178,4362" coordsize="9533,3588">
            <v:line id="_x0000_s1029" style="position:absolute" from="1399,4884" to="1399,6647" o:regroupid="4" strokeweight="1pt"/>
            <v:line id="_x0000_s1030" style="position:absolute" from="1399,6647" to="5165,6647" o:regroupid="4" strokeweight="1pt"/>
            <v:line id="_x0000_s1031" style="position:absolute;flip:y" from="5159,4488" to="5159,5545" o:regroupid="4" strokeweight="1pt"/>
            <v:line id="_x0000_s1032" style="position:absolute" from="1399,4884" to="5165,4884" o:regroupid="4" strokeweight="1pt"/>
            <v:line id="_x0000_s1034" style="position:absolute" from="1178,5325" to="5160,5325" o:regroupid="4">
              <v:stroke dashstyle="dashDot"/>
            </v:line>
            <v:line id="_x0000_s1035" style="position:absolute" from="1178,6206" to="5185,6206" o:regroupid="4">
              <v:stroke dashstyle="dashDot"/>
            </v:line>
            <v:oval id="_x0000_s1036" style="position:absolute;left:1608;top:6098;width:222;height:220" o:regroupid="4" filled="f" strokeweight="1pt"/>
            <v:oval id="_x0000_s1037" style="position:absolute;left:2269;top:6110;width:222;height:221" o:regroupid="4" filled="f" strokeweight="1pt"/>
            <v:oval id="_x0000_s1038" style="position:absolute;left:2942;top:6110;width:222;height:221" o:regroupid="4" filled="f" strokeweight="1pt"/>
            <v:oval id="_x0000_s1039" style="position:absolute;left:3616;top:6098;width:221;height:220" o:regroupid="4" filled="f" strokeweight="1pt"/>
            <v:oval id="_x0000_s1040" style="position:absolute;left:4277;top:6086;width:221;height:220" o:regroupid="4" filled="f" strokeweight="1pt"/>
            <v:oval id="_x0000_s1041" style="position:absolute;left:1608;top:5209;width:222;height:220" o:regroupid="4" filled="f" strokeweight="1pt"/>
            <v:oval id="_x0000_s1042" style="position:absolute;left:2269;top:5221;width:222;height:221" o:regroupid="4" filled="f" strokeweight="1pt"/>
            <v:oval id="_x0000_s1043" style="position:absolute;left:2942;top:5221;width:222;height:221" o:regroupid="4" filled="f" strokeweight="1pt"/>
            <v:oval id="_x0000_s1044" style="position:absolute;left:3616;top:5209;width:221;height:220" o:regroupid="4" filled="f" strokeweight="1pt"/>
            <v:oval id="_x0000_s1045" style="position:absolute;left:4277;top:5197;width:221;height:220" o:regroupid="4" filled="f" strokeweight="1pt"/>
            <v:line id="_x0000_s1046" style="position:absolute" from="6723,4884" to="6723,6647" o:regroupid="4" strokeweight="1pt"/>
            <v:line id="_x0000_s1047" style="position:absolute" from="6723,6647" to="10489,6647" o:regroupid="4" strokeweight="1pt"/>
            <v:line id="_x0000_s1048" style="position:absolute;flip:y" from="10489,4549" to="10489,5618" o:regroupid="4" strokeweight="1pt"/>
            <v:line id="_x0000_s1049" style="position:absolute" from="6723,4884" to="10489,4884" o:regroupid="4" strokeweight="1pt"/>
            <v:line id="_x0000_s1050" style="position:absolute" from="6280,5765" to="10711,5765" o:regroupid="4">
              <v:stroke dashstyle="longDashDot"/>
            </v:line>
            <v:line id="_x0000_s1051" style="position:absolute" from="6502,5325" to="10711,5325" o:regroupid="4">
              <v:stroke dashstyle="dashDot"/>
            </v:line>
            <v:line id="_x0000_s1052" style="position:absolute" from="6502,6206" to="10711,6206" o:regroupid="4">
              <v:stroke dashstyle="dashDot"/>
            </v:line>
            <v:oval id="_x0000_s1053" style="position:absolute;left:7594;top:6110;width:221;height:221" o:regroupid="4" filled="f" strokeweight="1pt"/>
            <v:oval id="_x0000_s1054" style="position:absolute;left:8487;top:6086;width:222;height:220" o:regroupid="4" filled="f" strokeweight="1pt"/>
            <v:oval id="_x0000_s1055" style="position:absolute;left:9405;top:6086;width:222;height:220" o:regroupid="4" filled="f" strokeweight="1pt"/>
            <v:oval id="_x0000_s1056" style="position:absolute;left:7165;top:5209;width:222;height:220" o:regroupid="4" filled="f" strokeweight="1pt"/>
            <v:oval id="_x0000_s1057" style="position:absolute;left:8046;top:5209;width:222;height:220" o:regroupid="4" filled="f" strokeweight="1pt"/>
            <v:oval id="_x0000_s1058" style="position:absolute;left:8928;top:5197;width:221;height:220" o:regroupid="4" filled="f" strokeweight="1pt"/>
            <v:oval id="_x0000_s1059" style="position:absolute;left:9833;top:5197;width:222;height:220" o:regroupid="4" filled="f" strokeweight="1pt"/>
            <v:line id="_x0000_s1060" style="position:absolute" from="1399,6647" to="1399,7088" o:regroupid="4"/>
            <v:line id="_x0000_s1061" style="position:absolute" from="1714,6098" to="1714,7088" o:regroupid="4"/>
            <v:line id="_x0000_s1062" style="position:absolute" from="1279,6965" to="1845,6965" o:regroupid="4"/>
            <v:line id="_x0000_s1063" style="position:absolute;flip:x" from="1343,6887" to="1472,7014" o:regroupid="4"/>
            <v:line id="_x0000_s1064" style="position:absolute;flip:x" from="1651,6896" to="1780,7023" o:regroupid="4"/>
            <v:line id="_x0000_s1065" style="position:absolute" from="5159,6204" to="5483,6204" o:regroupid="4"/>
            <v:line id="_x0000_s1066" style="position:absolute" from="5184,5327" to="5508,5327" o:regroupid="4"/>
            <v:line id="_x0000_s1067" style="position:absolute" from="5171,4889" to="5496,4889" o:regroupid="4"/>
            <v:line id="_x0000_s1068" style="position:absolute" from="5367,4883" to="5367,6186" o:regroupid="4"/>
            <v:line id="_x0000_s1069" style="position:absolute" from="5300,4840" to="5441,4950" o:regroupid="4"/>
            <v:line id="_x0000_s1070" style="position:absolute" from="5312,5278" to="5453,5388" o:regroupid="4"/>
            <v:line id="_x0000_s1071" style="position:absolute" from="5288,6143" to="5428,6253" o:regroupid="4"/>
            <v:line id="_x0000_s1072" style="position:absolute;flip:x y" from="7944,5114" to="8213,5358" o:regroupid="4"/>
            <v:line id="_x0000_s1073" style="position:absolute;flip:y" from="7368,5193" to="8029,5918" o:regroupid="4"/>
            <v:line id="_x0000_s1074" style="position:absolute;flip:x y" from="7283,5851" to="7674,6205" o:regroupid="4"/>
            <v:line id="_x0000_s1075" style="position:absolute" from="8023,5126" to="8023,5254" o:regroupid="4"/>
            <v:line id="_x0000_s1076" style="position:absolute" from="7356,5845" to="7356,5972" o:regroupid="4"/>
            <v:line id="_x0000_s1077" style="position:absolute;flip:y" from="5171,5718" to="5171,6775" o:regroupid="4" strokeweight="1pt"/>
            <v:line id="_x0000_s1078" style="position:absolute;flip:y" from="10489,5846" to="10489,6915" o:regroupid="4" strokeweight="1pt"/>
            <v:shape id="_x0000_s1079" style="position:absolute;left:5075;top:5485;width:106;height:233" coordsize="87,190" o:regroupid="4" path="m70,30v8,36,17,72,5,70c63,98,,,,15,,30,53,165,75,190e" filled="f">
              <v:path arrowok="t"/>
            </v:shape>
            <v:shape id="_x0000_s1080" style="position:absolute;left:10399;top:5577;width:106;height:232;mso-position-horizontal:absolute;mso-position-vertical:absolute" coordsize="87,190" o:regroupid="4" path="m70,30v8,36,17,72,5,70c63,98,,,,15,,30,53,165,75,190e" filled="f">
              <v:path arrowok="t"/>
            </v:shape>
            <v:shape id="_x0000_s1081" type="#_x0000_t202" style="position:absolute;left:1450;top:6945;width:360;height:405" o:regroupid="4" filled="f" stroked="f">
              <v:textbox style="mso-next-textbox:#_x0000_s1081" inset="0,0,0,0">
                <w:txbxContent>
                  <w:p w:rsidR="009962DF" w:rsidRDefault="009962DF">
                    <w:pPr>
                      <w:rPr>
                        <w:i/>
                        <w:sz w:val="28"/>
                        <w:szCs w:val="28"/>
                        <w:vertAlign w:val="subscript"/>
                        <w:lang w:val="en-US"/>
                      </w:rPr>
                    </w:pPr>
                    <w:r>
                      <w:rPr>
                        <w:i/>
                        <w:sz w:val="28"/>
                        <w:szCs w:val="28"/>
                        <w:lang w:val="en-US"/>
                      </w:rPr>
                      <w:t>a</w:t>
                    </w:r>
                    <w:r>
                      <w:rPr>
                        <w:i/>
                        <w:sz w:val="28"/>
                        <w:szCs w:val="28"/>
                        <w:vertAlign w:val="subscript"/>
                        <w:lang w:val="en-US"/>
                      </w:rPr>
                      <w:t>k</w:t>
                    </w:r>
                  </w:p>
                </w:txbxContent>
              </v:textbox>
            </v:shape>
            <v:shape id="_x0000_s1082" type="#_x0000_t202" style="position:absolute;left:5475;top:4842;width:360;height:405" o:regroupid="4" filled="f" stroked="f">
              <v:textbox style="layout-flow:vertical;mso-layout-flow-alt:bottom-to-top;mso-next-textbox:#_x0000_s1082" inset="0,0,0,0">
                <w:txbxContent>
                  <w:p w:rsidR="009962DF" w:rsidRDefault="009962DF">
                    <w:pPr>
                      <w:rPr>
                        <w:i/>
                        <w:sz w:val="28"/>
                        <w:szCs w:val="28"/>
                        <w:vertAlign w:val="subscript"/>
                        <w:lang w:val="en-US"/>
                      </w:rPr>
                    </w:pPr>
                    <w:r>
                      <w:rPr>
                        <w:i/>
                        <w:sz w:val="28"/>
                        <w:szCs w:val="28"/>
                        <w:lang w:val="en-US"/>
                      </w:rPr>
                      <w:t>a</w:t>
                    </w:r>
                    <w:r>
                      <w:rPr>
                        <w:i/>
                        <w:sz w:val="28"/>
                        <w:szCs w:val="28"/>
                        <w:vertAlign w:val="subscript"/>
                        <w:lang w:val="en-US"/>
                      </w:rPr>
                      <w:t>k</w:t>
                    </w:r>
                  </w:p>
                </w:txbxContent>
              </v:textbox>
            </v:shape>
            <v:shape id="_x0000_s1083" type="#_x0000_t202" style="position:absolute;left:7125;top:4362;width:810;height:390" o:regroupid="4" filled="f" stroked="f">
              <v:textbox style="mso-next-textbox:#_x0000_s1083" inset="0,0,0,0">
                <w:txbxContent>
                  <w:p w:rsidR="009962DF" w:rsidRDefault="009962DF">
                    <w:pPr>
                      <w:rPr>
                        <w:i/>
                        <w:sz w:val="28"/>
                        <w:szCs w:val="28"/>
                        <w:vertAlign w:val="subscript"/>
                        <w:lang w:val="en-US"/>
                      </w:rPr>
                    </w:pPr>
                    <w:r>
                      <w:rPr>
                        <w:i/>
                        <w:sz w:val="28"/>
                        <w:szCs w:val="28"/>
                        <w:lang w:val="en-US"/>
                      </w:rPr>
                      <w:t>a</w:t>
                    </w:r>
                    <w:r>
                      <w:rPr>
                        <w:i/>
                        <w:sz w:val="28"/>
                        <w:szCs w:val="28"/>
                        <w:lang w:val="en-US"/>
                      </w:rPr>
                      <w:sym w:font="Symbol" w:char="F0B3"/>
                    </w:r>
                    <w:r>
                      <w:rPr>
                        <w:i/>
                        <w:sz w:val="28"/>
                        <w:szCs w:val="28"/>
                        <w:lang w:val="en-US"/>
                      </w:rPr>
                      <w:t>3d</w:t>
                    </w:r>
                  </w:p>
                </w:txbxContent>
              </v:textbox>
            </v:shape>
            <v:line id="_x0000_s1084" style="position:absolute" from="7530,4752" to="7605,5532" o:regroupid="4">
              <v:stroke endarrow="block"/>
            </v:line>
            <v:shape id="_x0000_s1085" type="#_x0000_t202" style="position:absolute;left:5475;top:5472;width:495;height:660" o:regroupid="4" filled="f" stroked="f">
              <v:textbox style="layout-flow:vertical;mso-layout-flow-alt:bottom-to-top;mso-next-textbox:#_x0000_s1085" inset="0,0,0,0">
                <w:txbxContent>
                  <w:p w:rsidR="009962DF" w:rsidRDefault="009962DF">
                    <w:pPr>
                      <w:rPr>
                        <w:i/>
                        <w:sz w:val="28"/>
                        <w:szCs w:val="28"/>
                        <w:vertAlign w:val="subscript"/>
                        <w:lang w:val="en-US"/>
                      </w:rPr>
                    </w:pPr>
                    <w:r>
                      <w:rPr>
                        <w:i/>
                        <w:sz w:val="28"/>
                        <w:szCs w:val="28"/>
                        <w:lang w:val="en-US"/>
                      </w:rPr>
                      <w:t>a</w:t>
                    </w:r>
                    <w:r>
                      <w:rPr>
                        <w:i/>
                        <w:sz w:val="28"/>
                        <w:szCs w:val="28"/>
                        <w:lang w:val="en-US"/>
                      </w:rPr>
                      <w:sym w:font="Symbol" w:char="F0B3"/>
                    </w:r>
                    <w:r>
                      <w:rPr>
                        <w:i/>
                        <w:sz w:val="28"/>
                        <w:szCs w:val="28"/>
                        <w:lang w:val="en-US"/>
                      </w:rPr>
                      <w:t>3d</w:t>
                    </w:r>
                  </w:p>
                </w:txbxContent>
              </v:textbox>
            </v:shape>
            <v:shape id="_x0000_s1226" type="#_x0000_t202" style="position:absolute;left:3120;top:7200;width:5715;height:750" filled="f" stroked="f">
              <v:textbox>
                <w:txbxContent>
                  <w:p w:rsidR="00E6327D" w:rsidRPr="00E6327D" w:rsidRDefault="00E6327D" w:rsidP="00E6327D">
                    <w:pPr>
                      <w:ind w:firstLine="284"/>
                      <w:jc w:val="center"/>
                    </w:pPr>
                    <w:r w:rsidRPr="00E6327D">
                      <w:t>Рис. 5. Расположение свай в ростверке:</w:t>
                    </w:r>
                  </w:p>
                  <w:p w:rsidR="00E6327D" w:rsidRPr="00E6327D" w:rsidRDefault="00E6327D" w:rsidP="00E6327D">
                    <w:pPr>
                      <w:ind w:firstLine="284"/>
                      <w:jc w:val="center"/>
                    </w:pPr>
                    <w:r w:rsidRPr="00E6327D">
                      <w:t>а) – рядовое, б) – в шахматном порядке</w:t>
                    </w:r>
                  </w:p>
                  <w:p w:rsidR="00E6327D" w:rsidRDefault="00E6327D"/>
                </w:txbxContent>
              </v:textbox>
            </v:shape>
          </v:group>
        </w:pict>
      </w:r>
    </w:p>
    <w:p w:rsidR="009962DF" w:rsidRPr="00173A10" w:rsidRDefault="009962DF" w:rsidP="0054537C">
      <w:pPr>
        <w:ind w:firstLine="284"/>
        <w:jc w:val="both"/>
        <w:rPr>
          <w:sz w:val="26"/>
          <w:szCs w:val="26"/>
        </w:rPr>
      </w:pPr>
    </w:p>
    <w:p w:rsidR="009962DF" w:rsidRPr="00173A10" w:rsidRDefault="001A2C88" w:rsidP="0054537C">
      <w:pPr>
        <w:ind w:firstLine="284"/>
        <w:jc w:val="both"/>
        <w:rPr>
          <w:sz w:val="26"/>
          <w:szCs w:val="26"/>
        </w:rPr>
      </w:pPr>
      <w:r>
        <w:rPr>
          <w:noProof/>
          <w:sz w:val="26"/>
          <w:szCs w:val="26"/>
        </w:rPr>
        <w:pict>
          <v:line id="_x0000_s1033" style="position:absolute;left:0;text-align:left;z-index:251653120" from="-8.9pt,7.3pt" to="202.25pt,7.3pt" o:regroupid="4">
            <v:stroke dashstyle="longDashDot"/>
          </v:line>
        </w:pict>
      </w:r>
    </w:p>
    <w:p w:rsidR="009962DF" w:rsidRDefault="009962DF" w:rsidP="0054537C">
      <w:pPr>
        <w:ind w:firstLine="284"/>
        <w:jc w:val="center"/>
        <w:rPr>
          <w:sz w:val="26"/>
          <w:szCs w:val="26"/>
        </w:rPr>
      </w:pPr>
    </w:p>
    <w:p w:rsidR="009962DF" w:rsidRDefault="009962DF" w:rsidP="0054537C">
      <w:pPr>
        <w:ind w:firstLine="284"/>
        <w:jc w:val="center"/>
        <w:rPr>
          <w:sz w:val="26"/>
          <w:szCs w:val="26"/>
        </w:rPr>
      </w:pPr>
    </w:p>
    <w:p w:rsidR="00E30D41" w:rsidRDefault="009962DF" w:rsidP="0054537C">
      <w:pPr>
        <w:ind w:firstLine="284"/>
        <w:rPr>
          <w:sz w:val="26"/>
          <w:szCs w:val="26"/>
          <w:lang w:val="en-US"/>
        </w:rPr>
      </w:pPr>
      <w:r>
        <w:rPr>
          <w:sz w:val="26"/>
          <w:szCs w:val="26"/>
        </w:rPr>
        <w:tab/>
      </w:r>
      <w:r>
        <w:rPr>
          <w:sz w:val="26"/>
          <w:szCs w:val="26"/>
        </w:rPr>
        <w:tab/>
      </w:r>
      <w:r>
        <w:rPr>
          <w:sz w:val="26"/>
          <w:szCs w:val="26"/>
        </w:rPr>
        <w:tab/>
      </w:r>
    </w:p>
    <w:p w:rsidR="009962DF" w:rsidRDefault="00E30D41" w:rsidP="0054537C">
      <w:pPr>
        <w:ind w:firstLine="284"/>
        <w:rPr>
          <w:sz w:val="26"/>
          <w:szCs w:val="26"/>
        </w:rPr>
      </w:pPr>
      <w:r>
        <w:rPr>
          <w:sz w:val="26"/>
          <w:szCs w:val="26"/>
          <w:lang w:val="en-US"/>
        </w:rPr>
        <w:t xml:space="preserve">                      </w:t>
      </w:r>
      <w:r w:rsidR="009962DF">
        <w:rPr>
          <w:sz w:val="26"/>
          <w:szCs w:val="26"/>
        </w:rPr>
        <w:t>а</w:t>
      </w:r>
      <w:r w:rsidR="003F6AE5">
        <w:rPr>
          <w:sz w:val="26"/>
          <w:szCs w:val="26"/>
        </w:rPr>
        <w:t>)</w:t>
      </w:r>
      <w:r w:rsidR="009962DF">
        <w:rPr>
          <w:sz w:val="26"/>
          <w:szCs w:val="26"/>
        </w:rPr>
        <w:tab/>
      </w:r>
      <w:r w:rsidR="009962DF">
        <w:rPr>
          <w:sz w:val="26"/>
          <w:szCs w:val="26"/>
        </w:rPr>
        <w:tab/>
      </w:r>
      <w:r w:rsidR="009962DF">
        <w:rPr>
          <w:sz w:val="26"/>
          <w:szCs w:val="26"/>
        </w:rPr>
        <w:tab/>
      </w:r>
      <w:r w:rsidR="009962DF">
        <w:rPr>
          <w:sz w:val="26"/>
          <w:szCs w:val="26"/>
        </w:rPr>
        <w:tab/>
      </w:r>
      <w:r w:rsidR="009962DF">
        <w:rPr>
          <w:sz w:val="26"/>
          <w:szCs w:val="26"/>
        </w:rPr>
        <w:tab/>
      </w:r>
      <w:r w:rsidR="009962DF">
        <w:rPr>
          <w:sz w:val="26"/>
          <w:szCs w:val="26"/>
        </w:rPr>
        <w:tab/>
      </w:r>
      <w:r w:rsidR="009962DF">
        <w:rPr>
          <w:sz w:val="26"/>
          <w:szCs w:val="26"/>
        </w:rPr>
        <w:tab/>
        <w:t xml:space="preserve">   </w:t>
      </w:r>
      <w:r>
        <w:rPr>
          <w:sz w:val="26"/>
          <w:szCs w:val="26"/>
          <w:lang w:val="en-US"/>
        </w:rPr>
        <w:t xml:space="preserve">       </w:t>
      </w:r>
      <w:r w:rsidR="009962DF">
        <w:rPr>
          <w:sz w:val="26"/>
          <w:szCs w:val="26"/>
        </w:rPr>
        <w:t xml:space="preserve">    б</w:t>
      </w:r>
      <w:r w:rsidR="003F6AE5">
        <w:rPr>
          <w:sz w:val="26"/>
          <w:szCs w:val="26"/>
        </w:rPr>
        <w:t>)</w:t>
      </w:r>
    </w:p>
    <w:p w:rsidR="009962DF" w:rsidRDefault="009962DF" w:rsidP="0054537C">
      <w:pPr>
        <w:ind w:firstLine="284"/>
        <w:jc w:val="center"/>
        <w:rPr>
          <w:sz w:val="26"/>
          <w:szCs w:val="26"/>
        </w:rPr>
      </w:pPr>
    </w:p>
    <w:p w:rsidR="00E6327D" w:rsidRDefault="00E6327D" w:rsidP="0054537C">
      <w:pPr>
        <w:ind w:firstLine="284"/>
        <w:jc w:val="center"/>
        <w:rPr>
          <w:sz w:val="26"/>
          <w:szCs w:val="26"/>
          <w:lang w:val="en-US"/>
        </w:rPr>
      </w:pPr>
    </w:p>
    <w:p w:rsidR="00E6327D" w:rsidRDefault="00E6327D" w:rsidP="0054537C">
      <w:pPr>
        <w:ind w:firstLine="284"/>
        <w:jc w:val="center"/>
        <w:rPr>
          <w:sz w:val="26"/>
          <w:szCs w:val="26"/>
          <w:lang w:val="en-US"/>
        </w:rPr>
      </w:pPr>
    </w:p>
    <w:p w:rsidR="00E6327D" w:rsidRDefault="00E6327D" w:rsidP="0054537C">
      <w:pPr>
        <w:ind w:firstLine="284"/>
        <w:jc w:val="center"/>
        <w:rPr>
          <w:sz w:val="26"/>
          <w:szCs w:val="26"/>
          <w:lang w:val="en-US"/>
        </w:rPr>
      </w:pPr>
    </w:p>
    <w:p w:rsidR="00E6327D" w:rsidRDefault="00E6327D" w:rsidP="0054537C">
      <w:pPr>
        <w:ind w:firstLine="284"/>
        <w:jc w:val="center"/>
        <w:rPr>
          <w:sz w:val="26"/>
          <w:szCs w:val="26"/>
          <w:lang w:val="en-US"/>
        </w:rPr>
      </w:pPr>
    </w:p>
    <w:p w:rsidR="009962DF" w:rsidRPr="002D293D" w:rsidRDefault="009962DF" w:rsidP="0054537C">
      <w:pPr>
        <w:ind w:firstLine="284"/>
        <w:jc w:val="center"/>
      </w:pPr>
    </w:p>
    <w:p w:rsidR="009962DF" w:rsidRPr="00173A10" w:rsidRDefault="009962DF" w:rsidP="0054537C">
      <w:pPr>
        <w:ind w:firstLine="284"/>
        <w:jc w:val="both"/>
        <w:rPr>
          <w:sz w:val="28"/>
          <w:szCs w:val="28"/>
        </w:rPr>
      </w:pPr>
      <w:r w:rsidRPr="00173A10">
        <w:rPr>
          <w:sz w:val="28"/>
          <w:szCs w:val="28"/>
        </w:rPr>
        <w:t xml:space="preserve">Для облегчения производства работ желательно сваи размещать в плане ростверка правильными рядами, если ширина плиты ростверка позволяет устраивать расстояние между осями свай  </w:t>
      </w:r>
      <w:r w:rsidRPr="00173A10">
        <w:rPr>
          <w:i/>
          <w:sz w:val="28"/>
          <w:szCs w:val="28"/>
        </w:rPr>
        <w:t>а</w:t>
      </w:r>
      <w:r w:rsidRPr="00173A10">
        <w:rPr>
          <w:sz w:val="28"/>
          <w:szCs w:val="28"/>
        </w:rPr>
        <w:t xml:space="preserve"> ≥ 3</w:t>
      </w:r>
      <w:r w:rsidRPr="00173A10">
        <w:rPr>
          <w:i/>
          <w:sz w:val="28"/>
          <w:szCs w:val="28"/>
          <w:lang w:val="en-US"/>
        </w:rPr>
        <w:t>d</w:t>
      </w:r>
      <w:r w:rsidRPr="00173A10">
        <w:rPr>
          <w:sz w:val="28"/>
          <w:szCs w:val="28"/>
        </w:rPr>
        <w:t>. При меньшей величине «</w:t>
      </w:r>
      <w:r w:rsidRPr="00173A10">
        <w:rPr>
          <w:i/>
          <w:sz w:val="28"/>
          <w:szCs w:val="28"/>
        </w:rPr>
        <w:t>а</w:t>
      </w:r>
      <w:r w:rsidRPr="00173A10">
        <w:rPr>
          <w:sz w:val="28"/>
          <w:szCs w:val="28"/>
        </w:rPr>
        <w:t>» обязательно шахматное расположение (рис. 5).</w:t>
      </w:r>
      <w:r w:rsidR="003F6AE5">
        <w:rPr>
          <w:sz w:val="28"/>
          <w:szCs w:val="28"/>
        </w:rPr>
        <w:t xml:space="preserve"> </w:t>
      </w:r>
      <w:r w:rsidRPr="00173A10">
        <w:rPr>
          <w:sz w:val="28"/>
          <w:szCs w:val="28"/>
        </w:rPr>
        <w:t>Расстояние от края ростверка до оси крайнего ряда свай</w:t>
      </w:r>
      <w:r w:rsidRPr="00173A10">
        <w:rPr>
          <w:i/>
          <w:sz w:val="28"/>
          <w:szCs w:val="28"/>
        </w:rPr>
        <w:t xml:space="preserve"> </w:t>
      </w:r>
      <w:r w:rsidRPr="00173A10">
        <w:rPr>
          <w:i/>
          <w:sz w:val="32"/>
          <w:szCs w:val="32"/>
        </w:rPr>
        <w:t>а</w:t>
      </w:r>
      <w:r w:rsidRPr="00173A10">
        <w:rPr>
          <w:i/>
          <w:sz w:val="32"/>
          <w:szCs w:val="32"/>
          <w:vertAlign w:val="subscript"/>
        </w:rPr>
        <w:t>к</w:t>
      </w:r>
      <w:r w:rsidRPr="00173A10">
        <w:rPr>
          <w:sz w:val="28"/>
          <w:szCs w:val="28"/>
        </w:rPr>
        <w:t xml:space="preserve"> зависит от точности погружения свай в грунт или их изготовления. Для забивных свай  это расстояние чаще всего принимается равным  размеру поперечного сечения сваи. При жестком сопряжении свайного ростверка со сваями расстояние от края ростверка (плиты) до ближайшей сваи (т.е. све</w:t>
      </w:r>
      <w:r w:rsidR="003F6AE5">
        <w:rPr>
          <w:sz w:val="28"/>
          <w:szCs w:val="28"/>
        </w:rPr>
        <w:t xml:space="preserve">с плиты) принимается не менее </w:t>
      </w:r>
      <w:smartTag w:uri="urn:schemas-microsoft-com:office:smarttags" w:element="metricconverter">
        <w:smartTagPr>
          <w:attr w:name="ProductID" w:val="0,25 м"/>
        </w:smartTagPr>
        <w:r w:rsidR="003F6AE5">
          <w:rPr>
            <w:sz w:val="28"/>
            <w:szCs w:val="28"/>
          </w:rPr>
          <w:t>0,</w:t>
        </w:r>
        <w:r w:rsidRPr="00173A10">
          <w:rPr>
            <w:sz w:val="28"/>
            <w:szCs w:val="28"/>
          </w:rPr>
          <w:t>25 м</w:t>
        </w:r>
      </w:smartTag>
      <w:r w:rsidRPr="00173A10">
        <w:rPr>
          <w:sz w:val="28"/>
          <w:szCs w:val="28"/>
        </w:rPr>
        <w:t>.</w:t>
      </w:r>
    </w:p>
    <w:p w:rsidR="009962DF" w:rsidRPr="004F7FB9" w:rsidRDefault="009962DF" w:rsidP="0054537C">
      <w:pPr>
        <w:ind w:firstLine="284"/>
        <w:jc w:val="center"/>
        <w:rPr>
          <w:b/>
          <w:i/>
          <w:sz w:val="16"/>
          <w:szCs w:val="16"/>
        </w:rPr>
      </w:pPr>
    </w:p>
    <w:p w:rsidR="009962DF" w:rsidRPr="00173A10" w:rsidRDefault="009962DF" w:rsidP="0054537C">
      <w:pPr>
        <w:ind w:firstLine="284"/>
        <w:jc w:val="center"/>
        <w:rPr>
          <w:b/>
          <w:i/>
          <w:sz w:val="28"/>
          <w:szCs w:val="28"/>
        </w:rPr>
      </w:pPr>
      <w:r w:rsidRPr="00173A10">
        <w:rPr>
          <w:b/>
          <w:i/>
          <w:sz w:val="28"/>
          <w:szCs w:val="28"/>
        </w:rPr>
        <w:t>4.2.5. Проверка усилий в сваях ростверка</w:t>
      </w:r>
    </w:p>
    <w:p w:rsidR="009962DF" w:rsidRPr="004F7FB9" w:rsidRDefault="009962DF" w:rsidP="0054537C">
      <w:pPr>
        <w:ind w:firstLine="284"/>
        <w:jc w:val="center"/>
        <w:rPr>
          <w:b/>
          <w:i/>
          <w:sz w:val="16"/>
          <w:szCs w:val="16"/>
        </w:rPr>
      </w:pPr>
    </w:p>
    <w:p w:rsidR="009962DF" w:rsidRPr="00173A10" w:rsidRDefault="009962DF" w:rsidP="0054537C">
      <w:pPr>
        <w:ind w:firstLine="284"/>
        <w:jc w:val="both"/>
        <w:rPr>
          <w:sz w:val="28"/>
          <w:szCs w:val="28"/>
        </w:rPr>
      </w:pPr>
      <w:r w:rsidRPr="00173A10">
        <w:rPr>
          <w:sz w:val="28"/>
          <w:szCs w:val="28"/>
        </w:rPr>
        <w:t xml:space="preserve">После размещения свай и конструирования ростверка находят фактический вес ростверка и грунта </w:t>
      </w:r>
      <w:r>
        <w:rPr>
          <w:i/>
          <w:sz w:val="28"/>
          <w:szCs w:val="28"/>
          <w:lang w:val="en-US"/>
        </w:rPr>
        <w:t>G</w:t>
      </w:r>
      <w:r w:rsidRPr="00BD220C">
        <w:rPr>
          <w:i/>
          <w:sz w:val="32"/>
          <w:szCs w:val="32"/>
          <w:vertAlign w:val="subscript"/>
          <w:lang w:val="en-US"/>
        </w:rPr>
        <w:t>pgI</w:t>
      </w:r>
      <w:r w:rsidRPr="00173A10">
        <w:rPr>
          <w:i/>
          <w:sz w:val="28"/>
          <w:szCs w:val="28"/>
          <w:vertAlign w:val="subscript"/>
        </w:rPr>
        <w:t xml:space="preserve"> </w:t>
      </w:r>
      <w:r w:rsidRPr="00173A10">
        <w:rPr>
          <w:sz w:val="28"/>
          <w:szCs w:val="28"/>
        </w:rPr>
        <w:t xml:space="preserve">(кН). Расчетную нагрузку на сваю </w:t>
      </w:r>
      <w:r w:rsidRPr="00173A10">
        <w:rPr>
          <w:i/>
          <w:sz w:val="28"/>
          <w:szCs w:val="28"/>
          <w:lang w:val="en-US"/>
        </w:rPr>
        <w:t>N</w:t>
      </w:r>
      <w:r w:rsidRPr="00173A10">
        <w:rPr>
          <w:sz w:val="28"/>
          <w:szCs w:val="28"/>
        </w:rPr>
        <w:t xml:space="preserve"> (кН) определяют, рассматривая фундамент как рамную конструкцию, воспринимающую вертикальные и горизонтальные нагрузки и изгибающие моменты.</w:t>
      </w:r>
    </w:p>
    <w:p w:rsidR="009962DF" w:rsidRDefault="009962DF" w:rsidP="0054537C">
      <w:pPr>
        <w:ind w:firstLine="284"/>
        <w:jc w:val="both"/>
        <w:rPr>
          <w:sz w:val="28"/>
          <w:szCs w:val="28"/>
          <w:lang w:val="en-US"/>
        </w:rPr>
      </w:pPr>
      <w:r w:rsidRPr="00173A10">
        <w:rPr>
          <w:sz w:val="28"/>
          <w:szCs w:val="28"/>
        </w:rPr>
        <w:t xml:space="preserve">Для центрально нагруженных свайных ростверков, у которых равнодействующая нагрузок проходит через центр тяжести площади поперечного сечения свай в плоскости  верхних концов (низ ростверка), проверяется условие </w:t>
      </w:r>
    </w:p>
    <w:p w:rsidR="009962DF" w:rsidRDefault="009962DF" w:rsidP="0054537C">
      <w:pPr>
        <w:ind w:firstLine="284"/>
        <w:jc w:val="both"/>
        <w:rPr>
          <w:sz w:val="10"/>
          <w:szCs w:val="10"/>
          <w:lang w:val="en-US"/>
        </w:rPr>
      </w:pPr>
    </w:p>
    <w:p w:rsidR="009962DF" w:rsidRPr="00173A10" w:rsidRDefault="00BD220C" w:rsidP="0054537C">
      <w:pPr>
        <w:ind w:firstLine="284"/>
        <w:jc w:val="center"/>
        <w:rPr>
          <w:sz w:val="28"/>
          <w:szCs w:val="28"/>
        </w:rPr>
      </w:pPr>
      <w:r w:rsidRPr="00173A10">
        <w:rPr>
          <w:position w:val="-34"/>
          <w:sz w:val="28"/>
          <w:szCs w:val="28"/>
        </w:rPr>
        <w:object w:dxaOrig="1600" w:dyaOrig="780">
          <v:shape id="_x0000_i1137" type="#_x0000_t75" style="width:80.25pt;height:39pt" o:ole="">
            <v:imagedata r:id="rId231" o:title=""/>
          </v:shape>
          <o:OLEObject Type="Embed" ProgID="Equation.3" ShapeID="_x0000_i1137" DrawAspect="Content" ObjectID="_1468425981" r:id="rId232"/>
        </w:object>
      </w:r>
      <w:r w:rsidR="009962DF" w:rsidRPr="00173A10">
        <w:rPr>
          <w:sz w:val="28"/>
          <w:szCs w:val="28"/>
        </w:rPr>
        <w:t>,</w:t>
      </w:r>
    </w:p>
    <w:p w:rsidR="009962DF" w:rsidRPr="00BD220C" w:rsidRDefault="009962DF" w:rsidP="0054537C">
      <w:pPr>
        <w:ind w:firstLine="284"/>
        <w:jc w:val="both"/>
        <w:rPr>
          <w:sz w:val="10"/>
          <w:szCs w:val="10"/>
        </w:rPr>
      </w:pPr>
    </w:p>
    <w:p w:rsidR="009962DF" w:rsidRPr="00173A10" w:rsidRDefault="009962DF" w:rsidP="0054537C">
      <w:pPr>
        <w:ind w:firstLine="284"/>
        <w:jc w:val="both"/>
        <w:rPr>
          <w:sz w:val="28"/>
          <w:szCs w:val="28"/>
        </w:rPr>
      </w:pPr>
      <w:r w:rsidRPr="00173A10">
        <w:rPr>
          <w:sz w:val="28"/>
          <w:szCs w:val="28"/>
        </w:rPr>
        <w:lastRenderedPageBreak/>
        <w:t xml:space="preserve">где </w:t>
      </w:r>
      <w:r w:rsidRPr="00173A10">
        <w:rPr>
          <w:i/>
          <w:sz w:val="28"/>
          <w:szCs w:val="28"/>
          <w:lang w:val="en-US"/>
        </w:rPr>
        <w:t>N</w:t>
      </w:r>
      <w:r w:rsidRPr="00BD220C">
        <w:rPr>
          <w:i/>
          <w:sz w:val="32"/>
          <w:szCs w:val="32"/>
          <w:vertAlign w:val="subscript"/>
          <w:lang w:val="en-US"/>
        </w:rPr>
        <w:t>d</w:t>
      </w:r>
      <w:r w:rsidRPr="00BD220C">
        <w:rPr>
          <w:sz w:val="32"/>
          <w:szCs w:val="32"/>
          <w:vertAlign w:val="subscript"/>
        </w:rPr>
        <w:t xml:space="preserve"> </w:t>
      </w:r>
      <w:r w:rsidRPr="00173A10">
        <w:rPr>
          <w:sz w:val="28"/>
          <w:szCs w:val="28"/>
        </w:rPr>
        <w:t xml:space="preserve">– расчетная сжимающая сила  </w:t>
      </w:r>
      <w:r w:rsidR="00BD220C" w:rsidRPr="00173A10">
        <w:rPr>
          <w:position w:val="-16"/>
          <w:sz w:val="28"/>
          <w:szCs w:val="28"/>
        </w:rPr>
        <w:object w:dxaOrig="1260" w:dyaOrig="420">
          <v:shape id="_x0000_i1138" type="#_x0000_t75" style="width:63pt;height:21pt" o:ole="">
            <v:imagedata r:id="rId233" o:title=""/>
          </v:shape>
          <o:OLEObject Type="Embed" ProgID="Equation.3" ShapeID="_x0000_i1138" DrawAspect="Content" ObjectID="_1468425982" r:id="rId234"/>
        </w:object>
      </w:r>
      <w:r w:rsidRPr="00173A10">
        <w:rPr>
          <w:sz w:val="28"/>
          <w:szCs w:val="28"/>
        </w:rPr>
        <w:t>, кН;</w:t>
      </w:r>
    </w:p>
    <w:p w:rsidR="009962DF" w:rsidRPr="00173A10" w:rsidRDefault="009962DF" w:rsidP="0054537C">
      <w:pPr>
        <w:ind w:firstLine="284"/>
        <w:jc w:val="both"/>
        <w:rPr>
          <w:sz w:val="28"/>
          <w:szCs w:val="28"/>
        </w:rPr>
      </w:pPr>
      <w:r w:rsidRPr="00173A10">
        <w:rPr>
          <w:sz w:val="28"/>
          <w:szCs w:val="28"/>
        </w:rPr>
        <w:t xml:space="preserve"> </w:t>
      </w:r>
      <w:r w:rsidRPr="00173A10">
        <w:rPr>
          <w:i/>
          <w:sz w:val="28"/>
          <w:szCs w:val="28"/>
          <w:lang w:val="en-US"/>
        </w:rPr>
        <w:t>n</w:t>
      </w:r>
      <w:r w:rsidRPr="00173A10">
        <w:rPr>
          <w:i/>
          <w:sz w:val="28"/>
          <w:szCs w:val="28"/>
        </w:rPr>
        <w:t xml:space="preserve"> </w:t>
      </w:r>
      <w:r w:rsidRPr="00173A10">
        <w:rPr>
          <w:sz w:val="28"/>
          <w:szCs w:val="28"/>
        </w:rPr>
        <w:t xml:space="preserve">–  число свай в ростверке; </w:t>
      </w:r>
    </w:p>
    <w:p w:rsidR="009962DF" w:rsidRPr="00173A10" w:rsidRDefault="00BD220C" w:rsidP="0054537C">
      <w:pPr>
        <w:ind w:firstLine="284"/>
        <w:jc w:val="both"/>
        <w:rPr>
          <w:sz w:val="28"/>
          <w:szCs w:val="28"/>
        </w:rPr>
      </w:pPr>
      <w:r w:rsidRPr="00173A10">
        <w:rPr>
          <w:position w:val="-12"/>
          <w:sz w:val="28"/>
          <w:szCs w:val="28"/>
        </w:rPr>
        <w:object w:dxaOrig="320" w:dyaOrig="380">
          <v:shape id="_x0000_i1139" type="#_x0000_t75" style="width:15.75pt;height:18.75pt" o:ole="">
            <v:imagedata r:id="rId235" o:title=""/>
          </v:shape>
          <o:OLEObject Type="Embed" ProgID="Equation.3" ShapeID="_x0000_i1139" DrawAspect="Content" ObjectID="_1468425983" r:id="rId236"/>
        </w:object>
      </w:r>
      <w:r w:rsidR="009962DF" w:rsidRPr="00173A10">
        <w:rPr>
          <w:sz w:val="28"/>
          <w:szCs w:val="28"/>
        </w:rPr>
        <w:t>– коэффициент надежности.</w:t>
      </w:r>
    </w:p>
    <w:p w:rsidR="009962DF" w:rsidRPr="00173A10" w:rsidRDefault="009962DF" w:rsidP="0054537C">
      <w:pPr>
        <w:ind w:firstLine="284"/>
        <w:jc w:val="both"/>
        <w:rPr>
          <w:sz w:val="28"/>
          <w:szCs w:val="28"/>
        </w:rPr>
      </w:pPr>
      <w:r w:rsidRPr="00173A10">
        <w:rPr>
          <w:sz w:val="28"/>
          <w:szCs w:val="28"/>
        </w:rPr>
        <w:t>При проектировании внецентренно нагруженных свайных фундаментов необходимо стремиться к тому, чтобы равнодействующая постоянных сил проходила возможно ближе к центру тяжести подошвы ростверка при возможно более равномерном расположении свай.</w:t>
      </w:r>
    </w:p>
    <w:p w:rsidR="009962DF" w:rsidRDefault="009962DF" w:rsidP="0054537C">
      <w:pPr>
        <w:ind w:firstLine="284"/>
        <w:jc w:val="both"/>
        <w:rPr>
          <w:sz w:val="28"/>
          <w:szCs w:val="28"/>
          <w:lang w:val="en-US"/>
        </w:rPr>
      </w:pPr>
      <w:r w:rsidRPr="00173A10">
        <w:rPr>
          <w:sz w:val="28"/>
          <w:szCs w:val="28"/>
        </w:rPr>
        <w:t>При равномерном расположении свай в ростверке расчет производится так же, как центрально нагруженного, но количество свай  принимается больше, чем это требуется при расчете на центральную нагрузку. Расчетную нагрузку на сваю определяют по [5, формула (3)], кН.</w:t>
      </w:r>
    </w:p>
    <w:p w:rsidR="009962DF" w:rsidRDefault="009962DF" w:rsidP="0054537C">
      <w:pPr>
        <w:ind w:firstLine="284"/>
        <w:jc w:val="both"/>
        <w:rPr>
          <w:sz w:val="10"/>
          <w:szCs w:val="10"/>
          <w:lang w:val="en-US"/>
        </w:rPr>
      </w:pPr>
    </w:p>
    <w:p w:rsidR="009962DF" w:rsidRDefault="00BD220C" w:rsidP="0054537C">
      <w:pPr>
        <w:ind w:firstLine="284"/>
        <w:jc w:val="center"/>
        <w:rPr>
          <w:sz w:val="28"/>
          <w:szCs w:val="28"/>
          <w:lang w:val="en-US"/>
        </w:rPr>
      </w:pPr>
      <w:r w:rsidRPr="00173A10">
        <w:rPr>
          <w:position w:val="-36"/>
          <w:sz w:val="28"/>
          <w:szCs w:val="28"/>
        </w:rPr>
        <w:object w:dxaOrig="3780" w:dyaOrig="840">
          <v:shape id="_x0000_i1140" type="#_x0000_t75" style="width:189pt;height:42pt" o:ole="">
            <v:imagedata r:id="rId237" o:title=""/>
          </v:shape>
          <o:OLEObject Type="Embed" ProgID="Equation.3" ShapeID="_x0000_i1140" DrawAspect="Content" ObjectID="_1468425984" r:id="rId238"/>
        </w:object>
      </w:r>
      <w:r w:rsidR="009962DF" w:rsidRPr="00173A10">
        <w:rPr>
          <w:sz w:val="28"/>
          <w:szCs w:val="28"/>
        </w:rPr>
        <w:t>,</w:t>
      </w:r>
    </w:p>
    <w:p w:rsidR="009962DF" w:rsidRDefault="009962DF" w:rsidP="0054537C">
      <w:pPr>
        <w:ind w:firstLine="284"/>
        <w:jc w:val="center"/>
        <w:rPr>
          <w:sz w:val="10"/>
          <w:szCs w:val="10"/>
          <w:lang w:val="en-US"/>
        </w:rPr>
      </w:pPr>
    </w:p>
    <w:p w:rsidR="009962DF" w:rsidRPr="00173A10" w:rsidRDefault="009962DF" w:rsidP="0054537C">
      <w:pPr>
        <w:ind w:firstLine="284"/>
        <w:jc w:val="both"/>
        <w:rPr>
          <w:sz w:val="28"/>
          <w:szCs w:val="28"/>
        </w:rPr>
      </w:pPr>
      <w:r w:rsidRPr="00173A10">
        <w:rPr>
          <w:sz w:val="28"/>
          <w:szCs w:val="28"/>
        </w:rPr>
        <w:t xml:space="preserve">где </w:t>
      </w:r>
      <w:r w:rsidRPr="00173A10">
        <w:rPr>
          <w:i/>
          <w:sz w:val="28"/>
          <w:szCs w:val="28"/>
          <w:lang w:val="en-US"/>
        </w:rPr>
        <w:t>Μ</w:t>
      </w:r>
      <w:r w:rsidRPr="00BD220C">
        <w:rPr>
          <w:i/>
          <w:sz w:val="32"/>
          <w:szCs w:val="32"/>
          <w:vertAlign w:val="subscript"/>
          <w:lang w:val="en-US"/>
        </w:rPr>
        <w:t>xi</w:t>
      </w:r>
      <w:r w:rsidRPr="00173A10">
        <w:rPr>
          <w:i/>
          <w:sz w:val="28"/>
          <w:szCs w:val="28"/>
        </w:rPr>
        <w:t>, Μ</w:t>
      </w:r>
      <w:r w:rsidRPr="00BD220C">
        <w:rPr>
          <w:i/>
          <w:sz w:val="32"/>
          <w:szCs w:val="32"/>
          <w:vertAlign w:val="subscript"/>
        </w:rPr>
        <w:t>y</w:t>
      </w:r>
      <w:r w:rsidRPr="00BD220C">
        <w:rPr>
          <w:i/>
          <w:sz w:val="32"/>
          <w:szCs w:val="32"/>
          <w:vertAlign w:val="subscript"/>
          <w:lang w:val="en-US"/>
        </w:rPr>
        <w:t>i</w:t>
      </w:r>
      <w:r w:rsidRPr="00173A10">
        <w:rPr>
          <w:sz w:val="28"/>
          <w:szCs w:val="28"/>
          <w:vertAlign w:val="subscript"/>
        </w:rPr>
        <w:t xml:space="preserve"> </w:t>
      </w:r>
      <w:r w:rsidRPr="00173A10">
        <w:rPr>
          <w:sz w:val="28"/>
          <w:szCs w:val="28"/>
        </w:rPr>
        <w:t xml:space="preserve">– расчетные изгибающие моменты относительно главных центральных осей X и </w:t>
      </w:r>
      <w:r w:rsidRPr="00173A10">
        <w:rPr>
          <w:sz w:val="28"/>
          <w:szCs w:val="28"/>
          <w:lang w:val="en-US"/>
        </w:rPr>
        <w:t>Y</w:t>
      </w:r>
      <w:r w:rsidRPr="00173A10">
        <w:rPr>
          <w:sz w:val="28"/>
          <w:szCs w:val="28"/>
        </w:rPr>
        <w:t xml:space="preserve"> плана свай в плоскости подошвы ростверка;</w:t>
      </w:r>
    </w:p>
    <w:p w:rsidR="009962DF" w:rsidRPr="00173A10" w:rsidRDefault="009962DF" w:rsidP="0054537C">
      <w:pPr>
        <w:ind w:firstLine="284"/>
        <w:jc w:val="both"/>
        <w:rPr>
          <w:sz w:val="28"/>
          <w:szCs w:val="28"/>
        </w:rPr>
      </w:pPr>
      <w:r w:rsidRPr="00173A10">
        <w:rPr>
          <w:sz w:val="28"/>
          <w:szCs w:val="28"/>
        </w:rPr>
        <w:t xml:space="preserve"> </w:t>
      </w:r>
      <w:r w:rsidRPr="00173A10">
        <w:rPr>
          <w:i/>
          <w:sz w:val="28"/>
          <w:szCs w:val="28"/>
          <w:lang w:val="en-US"/>
        </w:rPr>
        <w:t>x</w:t>
      </w:r>
      <w:r w:rsidRPr="00BD220C">
        <w:rPr>
          <w:i/>
          <w:sz w:val="32"/>
          <w:szCs w:val="32"/>
          <w:vertAlign w:val="subscript"/>
          <w:lang w:val="en-US"/>
        </w:rPr>
        <w:t>i</w:t>
      </w:r>
      <w:r w:rsidRPr="00173A10">
        <w:rPr>
          <w:sz w:val="28"/>
          <w:szCs w:val="28"/>
          <w:vertAlign w:val="subscript"/>
        </w:rPr>
        <w:t xml:space="preserve"> </w:t>
      </w:r>
      <w:r w:rsidRPr="00173A10">
        <w:rPr>
          <w:sz w:val="28"/>
          <w:szCs w:val="28"/>
        </w:rPr>
        <w:t xml:space="preserve">и  </w:t>
      </w:r>
      <w:r w:rsidRPr="00173A10">
        <w:rPr>
          <w:i/>
          <w:sz w:val="28"/>
          <w:szCs w:val="28"/>
        </w:rPr>
        <w:t>y</w:t>
      </w:r>
      <w:r w:rsidRPr="00BD220C">
        <w:rPr>
          <w:i/>
          <w:sz w:val="32"/>
          <w:szCs w:val="32"/>
          <w:vertAlign w:val="subscript"/>
          <w:lang w:val="en-US"/>
        </w:rPr>
        <w:t>i</w:t>
      </w:r>
      <w:r w:rsidRPr="00173A10">
        <w:rPr>
          <w:sz w:val="28"/>
          <w:szCs w:val="28"/>
        </w:rPr>
        <w:t xml:space="preserve"> – расстояние от крайних осей до оси каждой сваи, для которой вычисляется расчетная нагрузка, м.</w:t>
      </w:r>
    </w:p>
    <w:p w:rsidR="009962DF" w:rsidRPr="00173A10" w:rsidRDefault="009962DF" w:rsidP="0054537C">
      <w:pPr>
        <w:ind w:firstLine="284"/>
        <w:jc w:val="both"/>
        <w:rPr>
          <w:sz w:val="28"/>
          <w:szCs w:val="28"/>
        </w:rPr>
      </w:pPr>
      <w:r w:rsidRPr="00173A10">
        <w:rPr>
          <w:sz w:val="28"/>
          <w:szCs w:val="28"/>
        </w:rPr>
        <w:t xml:space="preserve">При расчете свай всех видов как на вдавливающие, так и на выдергивающие нагрузки продольное усилие,  возникающее в свае от расчетной нагрузки </w:t>
      </w:r>
      <w:r w:rsidRPr="00173A10">
        <w:rPr>
          <w:i/>
          <w:sz w:val="28"/>
          <w:szCs w:val="28"/>
          <w:lang w:val="en-US"/>
        </w:rPr>
        <w:t>N</w:t>
      </w:r>
      <w:r w:rsidRPr="00173A10">
        <w:rPr>
          <w:sz w:val="28"/>
          <w:szCs w:val="28"/>
        </w:rPr>
        <w:t xml:space="preserve"> (кН), следует определять с учетом собственного веса сваи, принимаемого с коэффициентом надежности по нагрузке, увеличивающ</w:t>
      </w:r>
      <w:r w:rsidR="003F6AE5">
        <w:rPr>
          <w:sz w:val="28"/>
          <w:szCs w:val="28"/>
        </w:rPr>
        <w:t>и</w:t>
      </w:r>
      <w:r w:rsidRPr="00173A10">
        <w:rPr>
          <w:sz w:val="28"/>
          <w:szCs w:val="28"/>
        </w:rPr>
        <w:t>м расчетное усилие.</w:t>
      </w:r>
    </w:p>
    <w:p w:rsidR="009962DF" w:rsidRDefault="009962DF" w:rsidP="0054537C">
      <w:pPr>
        <w:ind w:firstLine="284"/>
        <w:jc w:val="both"/>
        <w:rPr>
          <w:spacing w:val="4"/>
          <w:sz w:val="28"/>
          <w:szCs w:val="28"/>
        </w:rPr>
      </w:pPr>
      <w:r>
        <w:rPr>
          <w:spacing w:val="4"/>
          <w:sz w:val="28"/>
          <w:szCs w:val="28"/>
        </w:rPr>
        <w:t>Если сваи фундамента опоры моста в направлении действия внешних сил нагрузок образуют один или несколько рядов, то при учете нагрузок от торможения, давления ветра, льда и навала судов, воспринимаемых наиболее нагруженной сваей, расчетную нагрузку допускается повышать на 10 %  при четырех сваях в ряду и на 20 % при восьми сваях и более.</w:t>
      </w:r>
    </w:p>
    <w:p w:rsidR="004F7FB9" w:rsidRPr="004F7FB9" w:rsidRDefault="004F7FB9" w:rsidP="0054537C">
      <w:pPr>
        <w:ind w:firstLine="284"/>
        <w:jc w:val="both"/>
        <w:rPr>
          <w:spacing w:val="4"/>
          <w:sz w:val="16"/>
          <w:szCs w:val="16"/>
        </w:rPr>
      </w:pPr>
    </w:p>
    <w:p w:rsidR="009962DF" w:rsidRPr="00173A10" w:rsidRDefault="009962DF" w:rsidP="004245CB">
      <w:pPr>
        <w:numPr>
          <w:ilvl w:val="2"/>
          <w:numId w:val="11"/>
        </w:numPr>
        <w:tabs>
          <w:tab w:val="left" w:pos="1843"/>
          <w:tab w:val="left" w:pos="2694"/>
          <w:tab w:val="left" w:pos="4395"/>
        </w:tabs>
        <w:jc w:val="center"/>
        <w:rPr>
          <w:b/>
          <w:i/>
          <w:sz w:val="28"/>
          <w:szCs w:val="28"/>
        </w:rPr>
      </w:pPr>
      <w:r w:rsidRPr="00173A10">
        <w:rPr>
          <w:b/>
          <w:i/>
          <w:sz w:val="28"/>
          <w:szCs w:val="28"/>
        </w:rPr>
        <w:t>Расчет осадки свайного фундамента</w:t>
      </w:r>
    </w:p>
    <w:p w:rsidR="009962DF" w:rsidRDefault="009962DF" w:rsidP="0054537C">
      <w:pPr>
        <w:ind w:firstLine="284"/>
        <w:rPr>
          <w:b/>
          <w:i/>
          <w:sz w:val="10"/>
          <w:szCs w:val="10"/>
        </w:rPr>
      </w:pPr>
    </w:p>
    <w:p w:rsidR="009962DF" w:rsidRDefault="009962DF" w:rsidP="0054537C">
      <w:pPr>
        <w:ind w:firstLine="284"/>
        <w:jc w:val="both"/>
        <w:rPr>
          <w:sz w:val="28"/>
          <w:szCs w:val="28"/>
          <w:lang w:val="en-US"/>
        </w:rPr>
      </w:pPr>
      <w:r w:rsidRPr="00173A10">
        <w:rPr>
          <w:sz w:val="28"/>
          <w:szCs w:val="28"/>
        </w:rPr>
        <w:t>Осадка фундамента из свай-стоек обуславливается в основном упругими деформациями ствола сваи и упругими деформациями подстилающего слоя опорного пласта грунта. Расчет таких фундаментов на осадку, как правило, не производится.</w:t>
      </w:r>
    </w:p>
    <w:p w:rsidR="00E6327D" w:rsidRPr="00173A10" w:rsidRDefault="00E6327D" w:rsidP="00E6327D">
      <w:pPr>
        <w:ind w:firstLine="284"/>
        <w:jc w:val="both"/>
        <w:rPr>
          <w:sz w:val="28"/>
          <w:szCs w:val="28"/>
        </w:rPr>
      </w:pPr>
      <w:r w:rsidRPr="00173A10">
        <w:rPr>
          <w:sz w:val="28"/>
          <w:szCs w:val="28"/>
        </w:rPr>
        <w:t>Расчет свайного фундамента из висячих свай по второму предельному состоянию (по деформациям) производится так же, как для условного фундамента на естественном основании в соответствии с требованиями [4, п.2.39], исходя из условия</w:t>
      </w:r>
    </w:p>
    <w:p w:rsidR="00E6327D" w:rsidRDefault="00E6327D" w:rsidP="00E6327D">
      <w:pPr>
        <w:ind w:firstLine="284"/>
        <w:jc w:val="center"/>
        <w:rPr>
          <w:sz w:val="28"/>
          <w:szCs w:val="28"/>
        </w:rPr>
      </w:pPr>
      <w:r w:rsidRPr="00173A10">
        <w:rPr>
          <w:position w:val="-12"/>
          <w:sz w:val="28"/>
          <w:szCs w:val="28"/>
        </w:rPr>
        <w:object w:dxaOrig="780" w:dyaOrig="440">
          <v:shape id="_x0000_i1141" type="#_x0000_t75" style="width:39pt;height:21.75pt" o:ole="">
            <v:imagedata r:id="rId239" o:title=""/>
          </v:shape>
          <o:OLEObject Type="Embed" ProgID="Equation.3" ShapeID="_x0000_i1141" DrawAspect="Content" ObjectID="_1468425985" r:id="rId240"/>
        </w:object>
      </w:r>
      <w:r>
        <w:rPr>
          <w:sz w:val="28"/>
          <w:szCs w:val="28"/>
        </w:rPr>
        <w:t>,</w:t>
      </w:r>
    </w:p>
    <w:p w:rsidR="00E6327D" w:rsidRPr="00173A10" w:rsidRDefault="00E6327D" w:rsidP="00E6327D">
      <w:pPr>
        <w:ind w:firstLine="284"/>
        <w:jc w:val="both"/>
        <w:rPr>
          <w:sz w:val="28"/>
          <w:szCs w:val="28"/>
        </w:rPr>
      </w:pPr>
      <w:r w:rsidRPr="00173A10">
        <w:rPr>
          <w:sz w:val="28"/>
          <w:szCs w:val="28"/>
        </w:rPr>
        <w:t xml:space="preserve">где </w:t>
      </w:r>
      <w:r w:rsidRPr="00173A10">
        <w:rPr>
          <w:i/>
          <w:sz w:val="28"/>
          <w:szCs w:val="28"/>
          <w:lang w:val="en-US"/>
        </w:rPr>
        <w:t>S</w:t>
      </w:r>
      <w:r w:rsidRPr="00173A10">
        <w:rPr>
          <w:sz w:val="28"/>
          <w:szCs w:val="28"/>
        </w:rPr>
        <w:t xml:space="preserve"> – совместная деформация свай, свайного фундамента и сооружения, определ</w:t>
      </w:r>
      <w:r>
        <w:rPr>
          <w:sz w:val="28"/>
          <w:szCs w:val="28"/>
        </w:rPr>
        <w:t xml:space="preserve">яемая </w:t>
      </w:r>
      <w:r w:rsidRPr="00173A10">
        <w:rPr>
          <w:sz w:val="28"/>
          <w:szCs w:val="28"/>
        </w:rPr>
        <w:t xml:space="preserve"> расчет</w:t>
      </w:r>
      <w:r>
        <w:rPr>
          <w:sz w:val="28"/>
          <w:szCs w:val="28"/>
        </w:rPr>
        <w:t>ом по</w:t>
      </w:r>
      <w:r w:rsidRPr="00173A10">
        <w:rPr>
          <w:sz w:val="28"/>
          <w:szCs w:val="28"/>
        </w:rPr>
        <w:t xml:space="preserve"> указаниям [5, п.п. 3.3; 3.4; раздел 6];</w:t>
      </w:r>
    </w:p>
    <w:p w:rsidR="00E6327D" w:rsidRDefault="00E6327D" w:rsidP="00E6327D">
      <w:pPr>
        <w:ind w:firstLine="284"/>
        <w:jc w:val="both"/>
        <w:rPr>
          <w:sz w:val="28"/>
          <w:szCs w:val="28"/>
          <w:lang w:val="en-US"/>
        </w:rPr>
      </w:pPr>
      <w:r w:rsidRPr="00173A10">
        <w:rPr>
          <w:i/>
          <w:sz w:val="28"/>
          <w:szCs w:val="28"/>
          <w:lang w:val="en-US"/>
        </w:rPr>
        <w:t>S</w:t>
      </w:r>
      <w:r w:rsidRPr="00173A10">
        <w:rPr>
          <w:i/>
          <w:sz w:val="28"/>
          <w:szCs w:val="28"/>
          <w:vertAlign w:val="subscript"/>
          <w:lang w:val="en-US"/>
        </w:rPr>
        <w:t>u</w:t>
      </w:r>
      <w:r w:rsidRPr="00173A10">
        <w:rPr>
          <w:sz w:val="28"/>
          <w:szCs w:val="28"/>
          <w:vertAlign w:val="subscript"/>
        </w:rPr>
        <w:t xml:space="preserve"> </w:t>
      </w:r>
      <w:r w:rsidRPr="00173A10">
        <w:rPr>
          <w:sz w:val="28"/>
          <w:szCs w:val="28"/>
        </w:rPr>
        <w:t>– предельное значение совместной деформации основания и сооружения, устанавливаемое в соответствии с указаниями [4, п.п.2.51; 2.52].</w:t>
      </w:r>
    </w:p>
    <w:p w:rsidR="009962DF" w:rsidRDefault="001A2C88" w:rsidP="00E6327D">
      <w:pPr>
        <w:ind w:firstLine="284"/>
        <w:jc w:val="both"/>
        <w:rPr>
          <w:sz w:val="10"/>
          <w:szCs w:val="10"/>
        </w:rPr>
      </w:pPr>
      <w:r>
        <w:rPr>
          <w:noProof/>
          <w:sz w:val="28"/>
          <w:szCs w:val="28"/>
        </w:rPr>
        <w:lastRenderedPageBreak/>
        <w:object w:dxaOrig="1440" w:dyaOrig="1440">
          <v:group id="_x0000_s1125" style="position:absolute;left:0;text-align:left;margin-left:7.05pt;margin-top:-3.45pt;width:458.25pt;height:442.5pt;z-index:251654144" coordorigin="1680,1126" coordsize="9300,9015">
            <v:shape id="_x0000_s1126" type="#_x0000_t75" style="position:absolute;left:1680;top:1126;width:9300;height:9015">
              <v:imagedata r:id="rId241" o:title="" cropleft="9468f" cropright="18093f"/>
            </v:shape>
            <v:shape id="_x0000_s1127" type="#_x0000_t202" style="position:absolute;left:5325;top:7380;width:240;height:360" filled="f" stroked="f">
              <v:textbox style="mso-next-textbox:#_x0000_s1127" inset="0,0,0,0">
                <w:txbxContent>
                  <w:p w:rsidR="009962DF" w:rsidRDefault="009962DF">
                    <w:pPr>
                      <w:rPr>
                        <w:i/>
                        <w:sz w:val="30"/>
                        <w:szCs w:val="30"/>
                        <w:lang w:val="en-US"/>
                      </w:rPr>
                    </w:pPr>
                    <w:r>
                      <w:rPr>
                        <w:i/>
                        <w:sz w:val="30"/>
                        <w:szCs w:val="30"/>
                        <w:lang w:val="en-US"/>
                      </w:rPr>
                      <w:t>a</w:t>
                    </w:r>
                  </w:p>
                </w:txbxContent>
              </v:textbox>
            </v:shape>
            <v:shape id="_x0000_s1128" type="#_x0000_t202" style="position:absolute;left:1935;top:4590;width:405;height:390" filled="f" stroked="f">
              <v:textbox style="layout-flow:vertical;mso-layout-flow-alt:bottom-to-top;mso-next-textbox:#_x0000_s1128" inset="0,0,0,0">
                <w:txbxContent>
                  <w:p w:rsidR="009962DF" w:rsidRDefault="009962DF">
                    <w:pPr>
                      <w:rPr>
                        <w:i/>
                        <w:sz w:val="28"/>
                        <w:szCs w:val="28"/>
                        <w:vertAlign w:val="subscript"/>
                        <w:lang w:val="en-US"/>
                      </w:rPr>
                    </w:pPr>
                    <w:r>
                      <w:rPr>
                        <w:i/>
                        <w:sz w:val="28"/>
                        <w:szCs w:val="28"/>
                        <w:lang w:val="en-US"/>
                      </w:rPr>
                      <w:t>H</w:t>
                    </w:r>
                    <w:r>
                      <w:rPr>
                        <w:i/>
                        <w:sz w:val="28"/>
                        <w:szCs w:val="28"/>
                        <w:vertAlign w:val="subscript"/>
                        <w:lang w:val="en-US"/>
                      </w:rPr>
                      <w:t>y</w:t>
                    </w:r>
                  </w:p>
                </w:txbxContent>
              </v:textbox>
            </v:shape>
            <v:shape id="_x0000_s1129" type="#_x0000_t202" style="position:absolute;left:7140;top:5355;width:650;height:754;mso-wrap-style:none" filled="f" stroked="f">
              <v:textbox style="mso-next-textbox:#_x0000_s1129;mso-fit-shape-to-text:t" inset="0,0,0,0">
                <w:txbxContent>
                  <w:p w:rsidR="009962DF" w:rsidRDefault="009962DF">
                    <w:r>
                      <w:rPr>
                        <w:position w:val="-28"/>
                      </w:rPr>
                      <w:object w:dxaOrig="639" w:dyaOrig="740">
                        <v:shape id="_x0000_i1143" type="#_x0000_t75" style="width:32.25pt;height:36.75pt" o:ole="">
                          <v:imagedata r:id="rId242" o:title=""/>
                        </v:shape>
                        <o:OLEObject Type="Embed" ProgID="Equation.3" ShapeID="_x0000_i1143" DrawAspect="Content" ObjectID="_1468426005" r:id="rId243"/>
                      </w:object>
                    </w:r>
                  </w:p>
                </w:txbxContent>
              </v:textbox>
            </v:shape>
            <v:shape id="_x0000_s1130" type="#_x0000_t202" style="position:absolute;left:2340;top:4635;width:405;height:390" filled="f" stroked="f">
              <v:textbox style="layout-flow:vertical;mso-layout-flow-alt:bottom-to-top;mso-next-textbox:#_x0000_s1130" inset="0,0,0,0">
                <w:txbxContent>
                  <w:p w:rsidR="009962DF" w:rsidRDefault="009962DF">
                    <w:pPr>
                      <w:rPr>
                        <w:i/>
                        <w:sz w:val="28"/>
                        <w:szCs w:val="28"/>
                        <w:lang w:val="en-US"/>
                      </w:rPr>
                    </w:pPr>
                    <w:r>
                      <w:rPr>
                        <w:i/>
                        <w:sz w:val="28"/>
                        <w:szCs w:val="28"/>
                        <w:lang w:val="en-US"/>
                      </w:rPr>
                      <w:t>d</w:t>
                    </w:r>
                    <w:r>
                      <w:rPr>
                        <w:i/>
                        <w:sz w:val="28"/>
                        <w:szCs w:val="28"/>
                        <w:vertAlign w:val="subscript"/>
                        <w:lang w:val="en-US"/>
                      </w:rPr>
                      <w:t>y</w:t>
                    </w:r>
                  </w:p>
                </w:txbxContent>
              </v:textbox>
            </v:shape>
            <v:shape id="_x0000_s1131" type="#_x0000_t202" style="position:absolute;left:2730;top:4560;width:405;height:390" filled="f" stroked="f">
              <v:textbox style="layout-flow:vertical;mso-layout-flow-alt:bottom-to-top;mso-next-textbox:#_x0000_s1131" inset="0,0,0,0">
                <w:txbxContent>
                  <w:p w:rsidR="009962DF" w:rsidRDefault="009962DF">
                    <w:pPr>
                      <w:rPr>
                        <w:i/>
                        <w:sz w:val="30"/>
                        <w:szCs w:val="30"/>
                        <w:lang w:val="en-US"/>
                      </w:rPr>
                    </w:pPr>
                    <w:r>
                      <w:rPr>
                        <w:i/>
                        <w:sz w:val="30"/>
                        <w:szCs w:val="30"/>
                        <w:lang w:val="en-US"/>
                      </w:rPr>
                      <w:t>h</w:t>
                    </w:r>
                  </w:p>
                </w:txbxContent>
              </v:textbox>
            </v:shape>
            <v:shape id="_x0000_s1132" type="#_x0000_t202" style="position:absolute;left:3135;top:6315;width:405;height:390" filled="f" stroked="f">
              <v:textbox style="layout-flow:vertical;mso-layout-flow-alt:bottom-to-top;mso-next-textbox:#_x0000_s1132" inset="0,0,0,0">
                <w:txbxContent>
                  <w:p w:rsidR="009962DF" w:rsidRDefault="009962DF">
                    <w:pPr>
                      <w:rPr>
                        <w:i/>
                        <w:sz w:val="30"/>
                        <w:szCs w:val="30"/>
                        <w:vertAlign w:val="subscript"/>
                        <w:lang w:val="en-US"/>
                      </w:rPr>
                    </w:pPr>
                    <w:r>
                      <w:rPr>
                        <w:i/>
                        <w:sz w:val="30"/>
                        <w:szCs w:val="30"/>
                        <w:lang w:val="en-US"/>
                      </w:rPr>
                      <w:t>h</w:t>
                    </w:r>
                    <w:r>
                      <w:rPr>
                        <w:i/>
                        <w:sz w:val="30"/>
                        <w:szCs w:val="30"/>
                        <w:vertAlign w:val="subscript"/>
                        <w:lang w:val="en-US"/>
                      </w:rPr>
                      <w:t>3</w:t>
                    </w:r>
                  </w:p>
                </w:txbxContent>
              </v:textbox>
            </v:shape>
            <v:shape id="_x0000_s1133" type="#_x0000_t202" style="position:absolute;left:3150;top:4725;width:405;height:390" filled="f" stroked="f">
              <v:textbox style="layout-flow:vertical;mso-layout-flow-alt:bottom-to-top;mso-next-textbox:#_x0000_s1133" inset="0,0,0,0">
                <w:txbxContent>
                  <w:p w:rsidR="009962DF" w:rsidRDefault="009962DF">
                    <w:pPr>
                      <w:rPr>
                        <w:i/>
                        <w:sz w:val="30"/>
                        <w:szCs w:val="30"/>
                        <w:vertAlign w:val="subscript"/>
                        <w:lang w:val="en-US"/>
                      </w:rPr>
                    </w:pPr>
                    <w:r>
                      <w:rPr>
                        <w:i/>
                        <w:sz w:val="30"/>
                        <w:szCs w:val="30"/>
                        <w:lang w:val="en-US"/>
                      </w:rPr>
                      <w:t>h</w:t>
                    </w:r>
                    <w:r>
                      <w:rPr>
                        <w:i/>
                        <w:sz w:val="30"/>
                        <w:szCs w:val="30"/>
                        <w:vertAlign w:val="subscript"/>
                        <w:lang w:val="en-US"/>
                      </w:rPr>
                      <w:t>2</w:t>
                    </w:r>
                  </w:p>
                </w:txbxContent>
              </v:textbox>
            </v:shape>
            <v:shape id="_x0000_s1134" type="#_x0000_t202" style="position:absolute;left:3135;top:3300;width:405;height:390" filled="f" stroked="f">
              <v:textbox style="layout-flow:vertical;mso-layout-flow-alt:bottom-to-top;mso-next-textbox:#_x0000_s1134" inset="0,0,0,0">
                <w:txbxContent>
                  <w:p w:rsidR="009962DF" w:rsidRDefault="009962DF">
                    <w:pPr>
                      <w:rPr>
                        <w:i/>
                        <w:sz w:val="30"/>
                        <w:szCs w:val="30"/>
                        <w:vertAlign w:val="subscript"/>
                        <w:lang w:val="en-US"/>
                      </w:rPr>
                    </w:pPr>
                    <w:r>
                      <w:rPr>
                        <w:i/>
                        <w:sz w:val="30"/>
                        <w:szCs w:val="30"/>
                        <w:lang w:val="en-US"/>
                      </w:rPr>
                      <w:t>h</w:t>
                    </w:r>
                    <w:r>
                      <w:rPr>
                        <w:i/>
                        <w:sz w:val="30"/>
                        <w:szCs w:val="30"/>
                        <w:vertAlign w:val="subscript"/>
                        <w:lang w:val="en-US"/>
                      </w:rPr>
                      <w:t>1</w:t>
                    </w:r>
                  </w:p>
                </w:txbxContent>
              </v:textbox>
            </v:shape>
            <v:shape id="_x0000_s1135" type="#_x0000_t202" style="position:absolute;left:3600;top:3150;width:548;height:443;mso-wrap-style:none" filled="f" stroked="f">
              <v:textbox style="mso-next-textbox:#_x0000_s1135;mso-fit-shape-to-text:t" inset="0,0,0,0">
                <w:txbxContent>
                  <w:p w:rsidR="009962DF" w:rsidRDefault="009962DF">
                    <w:r>
                      <w:rPr>
                        <w:position w:val="-12"/>
                      </w:rPr>
                      <w:object w:dxaOrig="499" w:dyaOrig="400">
                        <v:shape id="_x0000_i1145" type="#_x0000_t75" style="width:27pt;height:21.75pt" o:ole="">
                          <v:imagedata r:id="rId244" o:title=""/>
                        </v:shape>
                        <o:OLEObject Type="Embed" ProgID="Equation.3" ShapeID="_x0000_i1145" DrawAspect="Content" ObjectID="_1468426006" r:id="rId245"/>
                      </w:object>
                    </w:r>
                  </w:p>
                </w:txbxContent>
              </v:textbox>
            </v:shape>
            <v:shape id="_x0000_s1136" type="#_x0000_t202" style="position:absolute;left:3570;top:4560;width:625;height:443;mso-wrap-style:none" filled="f" stroked="f">
              <v:textbox style="mso-next-textbox:#_x0000_s1136;mso-fit-shape-to-text:t" inset="0,0,0,0">
                <w:txbxContent>
                  <w:p w:rsidR="009962DF" w:rsidRDefault="009962DF">
                    <w:r>
                      <w:rPr>
                        <w:position w:val="-12"/>
                      </w:rPr>
                      <w:object w:dxaOrig="560" w:dyaOrig="400">
                        <v:shape id="_x0000_i1147" type="#_x0000_t75" style="width:30.75pt;height:21.75pt" o:ole="">
                          <v:imagedata r:id="rId246" o:title=""/>
                        </v:shape>
                        <o:OLEObject Type="Embed" ProgID="Equation.3" ShapeID="_x0000_i1147" DrawAspect="Content" ObjectID="_1468426007" r:id="rId247"/>
                      </w:object>
                    </w:r>
                  </w:p>
                </w:txbxContent>
              </v:textbox>
            </v:shape>
            <v:shape id="_x0000_s1137" type="#_x0000_t202" style="position:absolute;left:3585;top:6030;width:593;height:443;mso-wrap-style:none" filled="f" stroked="f">
              <v:textbox style="mso-next-textbox:#_x0000_s1137;mso-fit-shape-to-text:t" inset="0,0,0,0">
                <w:txbxContent>
                  <w:p w:rsidR="009962DF" w:rsidRDefault="009962DF">
                    <w:r>
                      <w:rPr>
                        <w:position w:val="-12"/>
                      </w:rPr>
                      <w:object w:dxaOrig="540" w:dyaOrig="400">
                        <v:shape id="_x0000_i1149" type="#_x0000_t75" style="width:29.25pt;height:21.75pt" o:ole="">
                          <v:imagedata r:id="rId248" o:title=""/>
                        </v:shape>
                        <o:OLEObject Type="Embed" ProgID="Equation.3" ShapeID="_x0000_i1149" DrawAspect="Content" ObjectID="_1468426008" r:id="rId249"/>
                      </w:object>
                    </w:r>
                  </w:p>
                </w:txbxContent>
              </v:textbox>
            </v:shape>
            <v:shape id="_x0000_s1138" type="#_x0000_t202" style="position:absolute;left:2205;top:8325;width:405;height:390" filled="f" stroked="f">
              <v:textbox style="layout-flow:vertical;mso-layout-flow-alt:bottom-to-top;mso-next-textbox:#_x0000_s1138" inset="0,0,0,0">
                <w:txbxContent>
                  <w:p w:rsidR="009962DF" w:rsidRDefault="009962DF">
                    <w:pPr>
                      <w:rPr>
                        <w:i/>
                        <w:sz w:val="28"/>
                        <w:szCs w:val="28"/>
                        <w:vertAlign w:val="subscript"/>
                        <w:lang w:val="en-US"/>
                      </w:rPr>
                    </w:pPr>
                    <w:r>
                      <w:rPr>
                        <w:i/>
                        <w:sz w:val="28"/>
                        <w:szCs w:val="28"/>
                        <w:lang w:val="en-US"/>
                      </w:rPr>
                      <w:t>H</w:t>
                    </w:r>
                    <w:r>
                      <w:rPr>
                        <w:i/>
                        <w:sz w:val="28"/>
                        <w:szCs w:val="28"/>
                        <w:vertAlign w:val="subscript"/>
                        <w:lang w:val="en-US"/>
                      </w:rPr>
                      <w:t>c</w:t>
                    </w:r>
                  </w:p>
                </w:txbxContent>
              </v:textbox>
            </v:shape>
            <v:shape id="_x0000_s1139" type="#_x0000_t202" style="position:absolute;left:5250;top:7725;width:375;height:450" filled="f" stroked="f">
              <v:textbox style="mso-next-textbox:#_x0000_s1139" inset="0,0,0,0">
                <w:txbxContent>
                  <w:p w:rsidR="009962DF" w:rsidRDefault="009962DF">
                    <w:pPr>
                      <w:rPr>
                        <w:i/>
                        <w:sz w:val="30"/>
                        <w:szCs w:val="30"/>
                        <w:vertAlign w:val="subscript"/>
                        <w:lang w:val="en-US"/>
                      </w:rPr>
                    </w:pPr>
                    <w:r>
                      <w:rPr>
                        <w:i/>
                        <w:sz w:val="30"/>
                        <w:szCs w:val="30"/>
                        <w:lang w:val="en-US"/>
                      </w:rPr>
                      <w:t>b</w:t>
                    </w:r>
                    <w:r>
                      <w:rPr>
                        <w:i/>
                        <w:sz w:val="30"/>
                        <w:szCs w:val="30"/>
                        <w:vertAlign w:val="subscript"/>
                        <w:lang w:val="en-US"/>
                      </w:rPr>
                      <w:t>y</w:t>
                    </w:r>
                  </w:p>
                </w:txbxContent>
              </v:textbox>
            </v:shape>
            <v:shape id="_x0000_s1140" type="#_x0000_t202" style="position:absolute;left:4110;top:9225;width:518;height:520;mso-wrap-style:none" filled="f" stroked="f">
              <v:textbox style="mso-next-textbox:#_x0000_s1140;mso-fit-shape-to-text:t" inset="0,0,0,0">
                <w:txbxContent>
                  <w:p w:rsidR="009962DF" w:rsidRDefault="009962DF">
                    <w:r>
                      <w:rPr>
                        <w:position w:val="-16"/>
                      </w:rPr>
                      <w:object w:dxaOrig="440" w:dyaOrig="440">
                        <v:shape id="_x0000_i1151" type="#_x0000_t75" style="width:25.5pt;height:25.5pt" o:ole="">
                          <v:imagedata r:id="rId250" o:title=""/>
                        </v:shape>
                        <o:OLEObject Type="Embed" ProgID="Equation.3" ShapeID="_x0000_i1151" DrawAspect="Content" ObjectID="_1468426009" r:id="rId251"/>
                      </w:object>
                    </w:r>
                  </w:p>
                </w:txbxContent>
              </v:textbox>
            </v:shape>
            <v:shape id="_x0000_s1141" type="#_x0000_t202" style="position:absolute;left:6450;top:9210;width:518;height:519;mso-wrap-style:none" filled="f" stroked="f">
              <v:textbox style="mso-next-textbox:#_x0000_s1141;mso-fit-shape-to-text:t" inset="0,0,0,0">
                <w:txbxContent>
                  <w:p w:rsidR="009962DF" w:rsidRDefault="009962DF">
                    <w:r>
                      <w:rPr>
                        <w:position w:val="-16"/>
                      </w:rPr>
                      <w:object w:dxaOrig="440" w:dyaOrig="440">
                        <v:shape id="_x0000_i1153" type="#_x0000_t75" style="width:25.5pt;height:25.5pt" o:ole="">
                          <v:imagedata r:id="rId252" o:title=""/>
                        </v:shape>
                        <o:OLEObject Type="Embed" ProgID="Equation.3" ShapeID="_x0000_i1153" DrawAspect="Content" ObjectID="_1468426010" r:id="rId253"/>
                      </w:object>
                    </w:r>
                  </w:p>
                </w:txbxContent>
              </v:textbox>
            </v:shape>
            <v:shape id="_x0000_s1142" type="#_x0000_t202" style="position:absolute;left:6270;top:8055;width:1248;height:519;mso-wrap-style:none" filled="f" stroked="f">
              <v:textbox style="mso-next-textbox:#_x0000_s1142;mso-fit-shape-to-text:t" inset="0,0,0,0">
                <w:txbxContent>
                  <w:p w:rsidR="009962DF" w:rsidRDefault="009962DF">
                    <w:r>
                      <w:rPr>
                        <w:position w:val="-16"/>
                      </w:rPr>
                      <w:object w:dxaOrig="1060" w:dyaOrig="440">
                        <v:shape id="_x0000_i1155" type="#_x0000_t75" style="width:61.5pt;height:25.5pt" o:ole="">
                          <v:imagedata r:id="rId254" o:title=""/>
                        </v:shape>
                        <o:OLEObject Type="Embed" ProgID="Equation.3" ShapeID="_x0000_i1155" DrawAspect="Content" ObjectID="_1468426011" r:id="rId255"/>
                      </w:object>
                    </w:r>
                  </w:p>
                </w:txbxContent>
              </v:textbox>
            </v:shape>
            <v:shape id="_x0000_s1143" type="#_x0000_t202" style="position:absolute;left:4425;top:8040;width:563;height:519;mso-wrap-style:none" filled="f" stroked="f">
              <v:textbox style="mso-next-textbox:#_x0000_s1143;mso-fit-shape-to-text:t" inset="0,0,0,0">
                <w:txbxContent>
                  <w:p w:rsidR="009962DF" w:rsidRDefault="009962DF">
                    <w:r>
                      <w:rPr>
                        <w:position w:val="-16"/>
                      </w:rPr>
                      <w:object w:dxaOrig="480" w:dyaOrig="440">
                        <v:shape id="_x0000_i1157" type="#_x0000_t75" style="width:27.75pt;height:25.5pt" o:ole="">
                          <v:imagedata r:id="rId256" o:title=""/>
                        </v:shape>
                        <o:OLEObject Type="Embed" ProgID="Equation.3" ShapeID="_x0000_i1157" DrawAspect="Content" ObjectID="_1468426012" r:id="rId257"/>
                      </w:object>
                    </w:r>
                  </w:p>
                </w:txbxContent>
              </v:textbox>
            </v:shape>
            <w10:wrap type="square"/>
          </v:group>
          <o:OLEObject Type="Embed" ProgID="AutoCAD.Drawing.16" ShapeID="_x0000_s1126" DrawAspect="Content" ObjectID="_1468426013" r:id="rId258"/>
        </w:object>
      </w:r>
    </w:p>
    <w:p w:rsidR="009962DF" w:rsidRPr="004245CB" w:rsidRDefault="009962DF" w:rsidP="0054537C">
      <w:pPr>
        <w:ind w:firstLine="284"/>
        <w:jc w:val="center"/>
      </w:pPr>
      <w:r w:rsidRPr="004245CB">
        <w:t>Рис. 6. Схема к расчету осадок свайного фундамента</w:t>
      </w:r>
    </w:p>
    <w:p w:rsidR="009962DF" w:rsidRPr="004F7FB9" w:rsidRDefault="009962DF" w:rsidP="0054537C">
      <w:pPr>
        <w:ind w:firstLine="284"/>
        <w:jc w:val="both"/>
        <w:rPr>
          <w:b/>
          <w:lang w:val="en-US"/>
        </w:rPr>
      </w:pPr>
    </w:p>
    <w:p w:rsidR="009962DF" w:rsidRDefault="009962DF" w:rsidP="0054537C">
      <w:pPr>
        <w:ind w:firstLine="284"/>
        <w:jc w:val="both"/>
        <w:rPr>
          <w:sz w:val="28"/>
          <w:szCs w:val="28"/>
        </w:rPr>
      </w:pPr>
      <w:r w:rsidRPr="00173A10">
        <w:rPr>
          <w:sz w:val="28"/>
          <w:szCs w:val="28"/>
        </w:rPr>
        <w:t>Границы условного фундамента (рис.</w:t>
      </w:r>
      <w:r w:rsidR="003F6AE5">
        <w:rPr>
          <w:sz w:val="28"/>
          <w:szCs w:val="28"/>
        </w:rPr>
        <w:t xml:space="preserve"> </w:t>
      </w:r>
      <w:r w:rsidRPr="00173A10">
        <w:rPr>
          <w:sz w:val="28"/>
          <w:szCs w:val="28"/>
        </w:rPr>
        <w:t xml:space="preserve">6) определяются следующим образом: снизу – плоскостью </w:t>
      </w:r>
      <w:r w:rsidRPr="00173A10">
        <w:rPr>
          <w:sz w:val="28"/>
          <w:szCs w:val="28"/>
          <w:lang w:val="en-US"/>
        </w:rPr>
        <w:t>BC</w:t>
      </w:r>
      <w:r w:rsidRPr="00173A10">
        <w:rPr>
          <w:sz w:val="28"/>
          <w:szCs w:val="28"/>
        </w:rPr>
        <w:t xml:space="preserve">, проходящей через нижние концы свай; с боков - вертикальными плоскостями </w:t>
      </w:r>
      <w:r w:rsidRPr="00173A10">
        <w:rPr>
          <w:sz w:val="28"/>
          <w:szCs w:val="28"/>
          <w:lang w:val="en-US"/>
        </w:rPr>
        <w:t>AB</w:t>
      </w:r>
      <w:r w:rsidRPr="00173A10">
        <w:rPr>
          <w:sz w:val="28"/>
          <w:szCs w:val="28"/>
        </w:rPr>
        <w:t xml:space="preserve"> и </w:t>
      </w:r>
      <w:r w:rsidRPr="00173A10">
        <w:rPr>
          <w:sz w:val="28"/>
          <w:szCs w:val="28"/>
          <w:lang w:val="en-US"/>
        </w:rPr>
        <w:t>DC</w:t>
      </w:r>
      <w:r w:rsidRPr="00173A10">
        <w:rPr>
          <w:sz w:val="28"/>
          <w:szCs w:val="28"/>
        </w:rPr>
        <w:t xml:space="preserve">, отстоящими от наружных граней крайних рядов вертикальных свай на расстоянии </w:t>
      </w:r>
    </w:p>
    <w:p w:rsidR="009962DF" w:rsidRDefault="00BD220C" w:rsidP="0054537C">
      <w:pPr>
        <w:ind w:firstLine="284"/>
        <w:jc w:val="center"/>
        <w:rPr>
          <w:sz w:val="28"/>
          <w:szCs w:val="28"/>
        </w:rPr>
      </w:pPr>
      <w:r w:rsidRPr="00173A10">
        <w:rPr>
          <w:position w:val="-26"/>
          <w:sz w:val="28"/>
          <w:szCs w:val="28"/>
        </w:rPr>
        <w:object w:dxaOrig="1140" w:dyaOrig="700">
          <v:shape id="_x0000_i1159" type="#_x0000_t75" style="width:57pt;height:35.25pt" o:ole="">
            <v:imagedata r:id="rId259" o:title=""/>
          </v:shape>
          <o:OLEObject Type="Embed" ProgID="Equation.3" ShapeID="_x0000_i1159" DrawAspect="Content" ObjectID="_1468425986" r:id="rId260"/>
        </w:object>
      </w:r>
      <w:r w:rsidR="009962DF">
        <w:rPr>
          <w:sz w:val="28"/>
          <w:szCs w:val="28"/>
        </w:rPr>
        <w:t>;</w:t>
      </w:r>
    </w:p>
    <w:p w:rsidR="009962DF" w:rsidRPr="00173A10" w:rsidRDefault="009962DF" w:rsidP="0054537C">
      <w:pPr>
        <w:ind w:firstLine="284"/>
        <w:jc w:val="both"/>
        <w:rPr>
          <w:sz w:val="28"/>
          <w:szCs w:val="28"/>
        </w:rPr>
      </w:pPr>
      <w:r w:rsidRPr="00173A10">
        <w:rPr>
          <w:sz w:val="28"/>
          <w:szCs w:val="28"/>
        </w:rPr>
        <w:t xml:space="preserve">сверху – поверхностью уровня </w:t>
      </w:r>
      <w:r>
        <w:rPr>
          <w:sz w:val="28"/>
          <w:szCs w:val="28"/>
        </w:rPr>
        <w:t>наинизшего</w:t>
      </w:r>
      <w:r w:rsidRPr="00173A10">
        <w:rPr>
          <w:sz w:val="28"/>
          <w:szCs w:val="28"/>
        </w:rPr>
        <w:t xml:space="preserve"> горизонта воды </w:t>
      </w:r>
      <w:r w:rsidRPr="00173A10">
        <w:rPr>
          <w:sz w:val="28"/>
          <w:szCs w:val="28"/>
          <w:lang w:val="en-US"/>
        </w:rPr>
        <w:t>AD</w:t>
      </w:r>
      <w:r w:rsidRPr="00173A10">
        <w:rPr>
          <w:sz w:val="28"/>
          <w:szCs w:val="28"/>
        </w:rPr>
        <w:t>, или поверхностью планировки;</w:t>
      </w:r>
    </w:p>
    <w:p w:rsidR="009962DF" w:rsidRDefault="00BD220C" w:rsidP="0054537C">
      <w:pPr>
        <w:ind w:firstLine="284"/>
        <w:jc w:val="both"/>
        <w:rPr>
          <w:sz w:val="28"/>
          <w:szCs w:val="28"/>
        </w:rPr>
      </w:pPr>
      <w:r w:rsidRPr="00173A10">
        <w:rPr>
          <w:position w:val="-12"/>
          <w:sz w:val="28"/>
          <w:szCs w:val="28"/>
        </w:rPr>
        <w:object w:dxaOrig="700" w:dyaOrig="380">
          <v:shape id="_x0000_i1160" type="#_x0000_t75" style="width:35.25pt;height:18.75pt" o:ole="">
            <v:imagedata r:id="rId261" o:title=""/>
          </v:shape>
          <o:OLEObject Type="Embed" ProgID="Equation.3" ShapeID="_x0000_i1160" DrawAspect="Content" ObjectID="_1468425987" r:id="rId262"/>
        </w:object>
      </w:r>
      <w:r w:rsidR="009962DF" w:rsidRPr="00173A10">
        <w:rPr>
          <w:sz w:val="28"/>
          <w:szCs w:val="28"/>
        </w:rPr>
        <w:t xml:space="preserve">– </w:t>
      </w:r>
      <w:r w:rsidR="003F6AE5">
        <w:rPr>
          <w:sz w:val="28"/>
          <w:szCs w:val="28"/>
        </w:rPr>
        <w:t>у</w:t>
      </w:r>
      <w:r w:rsidR="009962DF" w:rsidRPr="00173A10">
        <w:rPr>
          <w:sz w:val="28"/>
          <w:szCs w:val="28"/>
        </w:rPr>
        <w:t>средненное расчетное значение угла внутреннего трения грунта, определенного по формуле</w:t>
      </w:r>
      <w:r w:rsidR="009962DF">
        <w:rPr>
          <w:sz w:val="28"/>
          <w:szCs w:val="28"/>
        </w:rPr>
        <w:t xml:space="preserve"> </w:t>
      </w:r>
    </w:p>
    <w:p w:rsidR="009962DF" w:rsidRPr="00173A10" w:rsidRDefault="00BD220C" w:rsidP="0054537C">
      <w:pPr>
        <w:ind w:firstLine="284"/>
        <w:jc w:val="center"/>
        <w:rPr>
          <w:sz w:val="28"/>
          <w:szCs w:val="28"/>
        </w:rPr>
      </w:pPr>
      <w:r w:rsidRPr="00BD220C">
        <w:rPr>
          <w:position w:val="-34"/>
          <w:sz w:val="28"/>
          <w:szCs w:val="28"/>
        </w:rPr>
        <w:object w:dxaOrig="2000" w:dyaOrig="1100">
          <v:shape id="_x0000_i1161" type="#_x0000_t75" style="width:99.75pt;height:54.75pt" o:ole="">
            <v:imagedata r:id="rId263" o:title=""/>
          </v:shape>
          <o:OLEObject Type="Embed" ProgID="Equation.3" ShapeID="_x0000_i1161" DrawAspect="Content" ObjectID="_1468425988" r:id="rId264"/>
        </w:object>
      </w:r>
      <w:r w:rsidR="009962DF">
        <w:rPr>
          <w:sz w:val="28"/>
          <w:szCs w:val="28"/>
        </w:rPr>
        <w:t>,</w:t>
      </w:r>
    </w:p>
    <w:p w:rsidR="009962DF" w:rsidRDefault="009962DF" w:rsidP="0054537C">
      <w:pPr>
        <w:ind w:firstLine="284"/>
        <w:jc w:val="both"/>
        <w:rPr>
          <w:sz w:val="28"/>
          <w:szCs w:val="28"/>
        </w:rPr>
      </w:pPr>
      <w:r w:rsidRPr="00173A10">
        <w:rPr>
          <w:sz w:val="28"/>
          <w:szCs w:val="28"/>
        </w:rPr>
        <w:lastRenderedPageBreak/>
        <w:t xml:space="preserve">где </w:t>
      </w:r>
      <w:r w:rsidR="00BD220C" w:rsidRPr="00173A10">
        <w:rPr>
          <w:position w:val="-12"/>
          <w:sz w:val="28"/>
          <w:szCs w:val="28"/>
        </w:rPr>
        <w:object w:dxaOrig="420" w:dyaOrig="380">
          <v:shape id="_x0000_i1162" type="#_x0000_t75" style="width:21pt;height:18.75pt" o:ole="">
            <v:imagedata r:id="rId265" o:title=""/>
          </v:shape>
          <o:OLEObject Type="Embed" ProgID="Equation.3" ShapeID="_x0000_i1162" DrawAspect="Content" ObjectID="_1468425989" r:id="rId266"/>
        </w:object>
      </w:r>
      <w:r w:rsidRPr="00173A10">
        <w:rPr>
          <w:sz w:val="28"/>
          <w:szCs w:val="28"/>
        </w:rPr>
        <w:t xml:space="preserve"> – расчетные значения углов внутреннего трения для отдельных, пройденных сваями слоев грунта толщиной </w:t>
      </w:r>
      <w:r w:rsidRPr="00173A10">
        <w:rPr>
          <w:position w:val="-12"/>
          <w:sz w:val="28"/>
          <w:szCs w:val="28"/>
        </w:rPr>
        <w:object w:dxaOrig="260" w:dyaOrig="380">
          <v:shape id="_x0000_i1163" type="#_x0000_t75" style="width:12.75pt;height:18.75pt" o:ole="">
            <v:imagedata r:id="rId267" o:title=""/>
          </v:shape>
          <o:OLEObject Type="Embed" ProgID="Equation.3" ShapeID="_x0000_i1163" DrawAspect="Content" ObjectID="_1468425990" r:id="rId268"/>
        </w:object>
      </w:r>
      <w:r w:rsidRPr="00173A10">
        <w:rPr>
          <w:sz w:val="28"/>
          <w:szCs w:val="28"/>
        </w:rPr>
        <w:t>, м;</w:t>
      </w:r>
    </w:p>
    <w:p w:rsidR="009962DF" w:rsidRDefault="009962DF" w:rsidP="0054537C">
      <w:pPr>
        <w:ind w:firstLine="284"/>
        <w:jc w:val="both"/>
        <w:rPr>
          <w:sz w:val="28"/>
          <w:szCs w:val="28"/>
        </w:rPr>
      </w:pPr>
      <w:r w:rsidRPr="00173A10">
        <w:rPr>
          <w:i/>
          <w:sz w:val="28"/>
          <w:szCs w:val="28"/>
          <w:lang w:val="en-US"/>
        </w:rPr>
        <w:t>h</w:t>
      </w:r>
      <w:r w:rsidRPr="00173A10">
        <w:rPr>
          <w:sz w:val="28"/>
          <w:szCs w:val="28"/>
        </w:rPr>
        <w:t xml:space="preserve"> – глубина погружения сваи в грунт, м.</w:t>
      </w:r>
    </w:p>
    <w:p w:rsidR="009962DF" w:rsidRDefault="009962DF" w:rsidP="0054537C">
      <w:pPr>
        <w:ind w:firstLine="284"/>
        <w:jc w:val="both"/>
        <w:rPr>
          <w:sz w:val="28"/>
          <w:szCs w:val="28"/>
        </w:rPr>
      </w:pPr>
    </w:p>
    <w:p w:rsidR="009962DF" w:rsidRPr="00173A10" w:rsidRDefault="009962DF" w:rsidP="0054537C">
      <w:pPr>
        <w:ind w:firstLine="284"/>
        <w:jc w:val="both"/>
        <w:rPr>
          <w:sz w:val="28"/>
          <w:szCs w:val="28"/>
        </w:rPr>
      </w:pPr>
      <w:r w:rsidRPr="00173A10">
        <w:rPr>
          <w:sz w:val="28"/>
          <w:szCs w:val="28"/>
        </w:rPr>
        <w:t>Е</w:t>
      </w:r>
      <w:r>
        <w:rPr>
          <w:sz w:val="28"/>
          <w:szCs w:val="28"/>
          <w:lang w:val="en-US"/>
        </w:rPr>
        <w:t>c</w:t>
      </w:r>
      <w:r w:rsidRPr="00173A10">
        <w:rPr>
          <w:sz w:val="28"/>
          <w:szCs w:val="28"/>
        </w:rPr>
        <w:t xml:space="preserve">ли обозначить стороны условного массива грунта со сваями </w:t>
      </w:r>
      <w:r w:rsidRPr="00173A10">
        <w:rPr>
          <w:i/>
          <w:sz w:val="28"/>
          <w:szCs w:val="28"/>
        </w:rPr>
        <w:t>ℓ</w:t>
      </w:r>
      <w:r w:rsidRPr="008615C5">
        <w:rPr>
          <w:i/>
          <w:sz w:val="32"/>
          <w:szCs w:val="32"/>
          <w:vertAlign w:val="subscript"/>
        </w:rPr>
        <w:t>y</w:t>
      </w:r>
      <w:r w:rsidRPr="00173A10">
        <w:rPr>
          <w:sz w:val="28"/>
          <w:szCs w:val="28"/>
          <w:vertAlign w:val="subscript"/>
        </w:rPr>
        <w:t xml:space="preserve"> </w:t>
      </w:r>
      <w:r w:rsidRPr="00173A10">
        <w:rPr>
          <w:sz w:val="28"/>
          <w:szCs w:val="28"/>
        </w:rPr>
        <w:t xml:space="preserve">и </w:t>
      </w:r>
      <w:r w:rsidRPr="00173A10">
        <w:rPr>
          <w:i/>
          <w:sz w:val="28"/>
          <w:szCs w:val="28"/>
        </w:rPr>
        <w:t>b</w:t>
      </w:r>
      <w:r w:rsidRPr="008615C5">
        <w:rPr>
          <w:i/>
          <w:sz w:val="32"/>
          <w:szCs w:val="32"/>
          <w:vertAlign w:val="subscript"/>
        </w:rPr>
        <w:t>y</w:t>
      </w:r>
      <w:r w:rsidRPr="00173A10">
        <w:rPr>
          <w:sz w:val="28"/>
          <w:szCs w:val="28"/>
        </w:rPr>
        <w:t>, то площадь условного фундамента</w:t>
      </w:r>
    </w:p>
    <w:p w:rsidR="009962DF" w:rsidRDefault="00BD220C" w:rsidP="0054537C">
      <w:pPr>
        <w:ind w:firstLine="284"/>
        <w:jc w:val="center"/>
        <w:rPr>
          <w:sz w:val="28"/>
          <w:szCs w:val="28"/>
          <w:lang w:val="en-US"/>
        </w:rPr>
      </w:pPr>
      <w:r w:rsidRPr="00173A10">
        <w:rPr>
          <w:position w:val="-16"/>
          <w:sz w:val="28"/>
          <w:szCs w:val="28"/>
        </w:rPr>
        <w:object w:dxaOrig="1340" w:dyaOrig="420">
          <v:shape id="_x0000_i1164" type="#_x0000_t75" style="width:66.75pt;height:21pt" o:ole="">
            <v:imagedata r:id="rId269" o:title=""/>
          </v:shape>
          <o:OLEObject Type="Embed" ProgID="Equation.3" ShapeID="_x0000_i1164" DrawAspect="Content" ObjectID="_1468425991" r:id="rId270"/>
        </w:object>
      </w:r>
      <w:r w:rsidR="009962DF" w:rsidRPr="00173A10">
        <w:rPr>
          <w:sz w:val="28"/>
          <w:szCs w:val="28"/>
        </w:rPr>
        <w:t>.</w:t>
      </w:r>
    </w:p>
    <w:p w:rsidR="009962DF" w:rsidRDefault="009962DF" w:rsidP="0054537C">
      <w:pPr>
        <w:ind w:firstLine="284"/>
        <w:jc w:val="center"/>
        <w:rPr>
          <w:sz w:val="10"/>
          <w:szCs w:val="10"/>
          <w:lang w:val="en-US"/>
        </w:rPr>
      </w:pPr>
    </w:p>
    <w:p w:rsidR="009962DF" w:rsidRDefault="009962DF" w:rsidP="0054537C">
      <w:pPr>
        <w:ind w:firstLine="284"/>
        <w:jc w:val="both"/>
        <w:rPr>
          <w:sz w:val="28"/>
          <w:szCs w:val="28"/>
        </w:rPr>
      </w:pPr>
      <w:r w:rsidRPr="00173A10">
        <w:rPr>
          <w:sz w:val="28"/>
          <w:szCs w:val="28"/>
        </w:rPr>
        <w:t xml:space="preserve">В собственный вес условного фундамента при определении его осадки включается вес свай и ростверка, а также вес грунта в объеме условного фундамента на глубину </w:t>
      </w:r>
      <w:r>
        <w:rPr>
          <w:i/>
          <w:sz w:val="28"/>
          <w:szCs w:val="28"/>
          <w:lang w:val="en-US"/>
        </w:rPr>
        <w:t>H</w:t>
      </w:r>
      <w:r w:rsidRPr="008615C5">
        <w:rPr>
          <w:i/>
          <w:sz w:val="32"/>
          <w:szCs w:val="32"/>
          <w:vertAlign w:val="subscript"/>
          <w:lang w:val="en-US"/>
        </w:rPr>
        <w:t>y</w:t>
      </w:r>
      <w:r>
        <w:rPr>
          <w:i/>
          <w:sz w:val="28"/>
          <w:szCs w:val="28"/>
        </w:rPr>
        <w:t>.</w:t>
      </w:r>
      <w:r w:rsidRPr="00173A10">
        <w:rPr>
          <w:sz w:val="28"/>
          <w:szCs w:val="28"/>
        </w:rPr>
        <w:t xml:space="preserve"> </w:t>
      </w:r>
    </w:p>
    <w:p w:rsidR="009962DF" w:rsidRDefault="009962DF" w:rsidP="0054537C">
      <w:pPr>
        <w:tabs>
          <w:tab w:val="left" w:pos="2250"/>
        </w:tabs>
        <w:ind w:firstLine="284"/>
        <w:jc w:val="both"/>
        <w:rPr>
          <w:sz w:val="28"/>
          <w:szCs w:val="28"/>
          <w:lang w:val="en-US"/>
        </w:rPr>
      </w:pPr>
      <w:r w:rsidRPr="00173A10">
        <w:rPr>
          <w:sz w:val="28"/>
          <w:szCs w:val="28"/>
        </w:rPr>
        <w:t>Среднее давление по подошве усл</w:t>
      </w:r>
      <w:r>
        <w:rPr>
          <w:sz w:val="28"/>
          <w:szCs w:val="28"/>
        </w:rPr>
        <w:t>овного фундамента  определяется</w:t>
      </w:r>
    </w:p>
    <w:p w:rsidR="009962DF" w:rsidRDefault="009962DF" w:rsidP="0054537C">
      <w:pPr>
        <w:tabs>
          <w:tab w:val="left" w:pos="2250"/>
        </w:tabs>
        <w:ind w:firstLine="284"/>
        <w:jc w:val="both"/>
        <w:rPr>
          <w:sz w:val="10"/>
          <w:szCs w:val="10"/>
          <w:lang w:val="en-US"/>
        </w:rPr>
      </w:pPr>
    </w:p>
    <w:p w:rsidR="009962DF" w:rsidRDefault="008615C5" w:rsidP="0054537C">
      <w:pPr>
        <w:ind w:firstLine="284"/>
        <w:jc w:val="center"/>
        <w:rPr>
          <w:sz w:val="28"/>
          <w:szCs w:val="28"/>
        </w:rPr>
      </w:pPr>
      <w:r w:rsidRPr="00173A10">
        <w:rPr>
          <w:position w:val="-38"/>
          <w:sz w:val="28"/>
          <w:szCs w:val="28"/>
        </w:rPr>
        <w:object w:dxaOrig="3519" w:dyaOrig="859">
          <v:shape id="_x0000_i1165" type="#_x0000_t75" style="width:176.25pt;height:42.75pt" o:ole="">
            <v:imagedata r:id="rId271" o:title=""/>
          </v:shape>
          <o:OLEObject Type="Embed" ProgID="Equation.3" ShapeID="_x0000_i1165" DrawAspect="Content" ObjectID="_1468425992" r:id="rId272"/>
        </w:object>
      </w:r>
      <w:r w:rsidR="009962DF">
        <w:rPr>
          <w:sz w:val="28"/>
          <w:szCs w:val="28"/>
        </w:rPr>
        <w:t>,</w:t>
      </w:r>
    </w:p>
    <w:p w:rsidR="009962DF" w:rsidRPr="00173A10" w:rsidRDefault="009962DF" w:rsidP="0054537C">
      <w:pPr>
        <w:ind w:firstLine="284"/>
        <w:jc w:val="both"/>
        <w:rPr>
          <w:sz w:val="28"/>
          <w:szCs w:val="28"/>
        </w:rPr>
      </w:pPr>
      <w:r w:rsidRPr="00173A10">
        <w:rPr>
          <w:sz w:val="28"/>
          <w:szCs w:val="28"/>
        </w:rPr>
        <w:t xml:space="preserve">где </w:t>
      </w:r>
      <w:r w:rsidRPr="00173A10">
        <w:rPr>
          <w:position w:val="-12"/>
          <w:sz w:val="28"/>
          <w:szCs w:val="28"/>
        </w:rPr>
        <w:object w:dxaOrig="520" w:dyaOrig="380">
          <v:shape id="_x0000_i1166" type="#_x0000_t75" style="width:26.25pt;height:18.75pt" o:ole="">
            <v:imagedata r:id="rId273" o:title=""/>
          </v:shape>
          <o:OLEObject Type="Embed" ProgID="Equation.3" ShapeID="_x0000_i1166" DrawAspect="Content" ObjectID="_1468425993" r:id="rId274"/>
        </w:object>
      </w:r>
      <w:r w:rsidRPr="00173A10">
        <w:rPr>
          <w:sz w:val="28"/>
          <w:szCs w:val="28"/>
        </w:rPr>
        <w:t>– расчетная вертикальная нагрузка по обрезу фундамента;</w:t>
      </w:r>
    </w:p>
    <w:p w:rsidR="009962DF" w:rsidRPr="00173A10" w:rsidRDefault="008615C5" w:rsidP="0054537C">
      <w:pPr>
        <w:ind w:firstLine="284"/>
        <w:jc w:val="both"/>
        <w:rPr>
          <w:sz w:val="28"/>
          <w:szCs w:val="28"/>
        </w:rPr>
      </w:pPr>
      <w:r w:rsidRPr="008615C5">
        <w:rPr>
          <w:position w:val="-16"/>
          <w:sz w:val="28"/>
          <w:szCs w:val="28"/>
        </w:rPr>
        <w:object w:dxaOrig="2079" w:dyaOrig="420">
          <v:shape id="_x0000_i1167" type="#_x0000_t75" style="width:104.25pt;height:21pt" o:ole="">
            <v:imagedata r:id="rId275" o:title=""/>
          </v:shape>
          <o:OLEObject Type="Embed" ProgID="Equation.3" ShapeID="_x0000_i1167" DrawAspect="Content" ObjectID="_1468425994" r:id="rId276"/>
        </w:object>
      </w:r>
      <w:r w:rsidR="009962DF" w:rsidRPr="00173A10">
        <w:rPr>
          <w:sz w:val="28"/>
          <w:szCs w:val="28"/>
        </w:rPr>
        <w:t xml:space="preserve">– вес свай, ростверка и грунта в объеме условного фундамента </w:t>
      </w:r>
      <w:r w:rsidR="009962DF" w:rsidRPr="00173A10">
        <w:rPr>
          <w:sz w:val="28"/>
          <w:szCs w:val="28"/>
          <w:lang w:val="en-US"/>
        </w:rPr>
        <w:t>ABCD</w:t>
      </w:r>
      <w:r w:rsidR="009962DF" w:rsidRPr="00173A10">
        <w:rPr>
          <w:sz w:val="28"/>
          <w:szCs w:val="28"/>
        </w:rPr>
        <w:t>.</w:t>
      </w:r>
    </w:p>
    <w:p w:rsidR="009962DF" w:rsidRDefault="009962DF" w:rsidP="0054537C">
      <w:pPr>
        <w:ind w:firstLine="284"/>
        <w:jc w:val="both"/>
        <w:rPr>
          <w:sz w:val="28"/>
          <w:szCs w:val="28"/>
          <w:lang w:val="en-US"/>
        </w:rPr>
      </w:pPr>
      <w:r w:rsidRPr="00173A10">
        <w:rPr>
          <w:sz w:val="28"/>
          <w:szCs w:val="28"/>
        </w:rPr>
        <w:t xml:space="preserve">Значение </w:t>
      </w:r>
      <w:r w:rsidRPr="00173A10">
        <w:rPr>
          <w:i/>
          <w:sz w:val="28"/>
          <w:szCs w:val="28"/>
          <w:lang w:val="en-US"/>
        </w:rPr>
        <w:t>P</w:t>
      </w:r>
      <w:r w:rsidRPr="00173A10">
        <w:rPr>
          <w:sz w:val="28"/>
          <w:szCs w:val="28"/>
          <w:vertAlign w:val="subscript"/>
        </w:rPr>
        <w:t>ІІ</w:t>
      </w:r>
      <w:r w:rsidRPr="00173A10">
        <w:rPr>
          <w:sz w:val="28"/>
          <w:szCs w:val="28"/>
        </w:rPr>
        <w:t xml:space="preserve"> не должно превышать расчетного сопротивления грунта, определяемого по [4, формула (7)], или с учетом обозначений на ри</w:t>
      </w:r>
      <w:r>
        <w:rPr>
          <w:sz w:val="28"/>
          <w:szCs w:val="28"/>
        </w:rPr>
        <w:t>с.6</w:t>
      </w:r>
      <w:r w:rsidRPr="00173A10">
        <w:rPr>
          <w:sz w:val="28"/>
          <w:szCs w:val="28"/>
        </w:rPr>
        <w:t>.</w:t>
      </w:r>
    </w:p>
    <w:p w:rsidR="009962DF" w:rsidRDefault="009962DF" w:rsidP="0054537C">
      <w:pPr>
        <w:ind w:firstLine="284"/>
        <w:jc w:val="both"/>
        <w:rPr>
          <w:sz w:val="10"/>
          <w:szCs w:val="10"/>
          <w:lang w:val="en-US"/>
        </w:rPr>
      </w:pPr>
    </w:p>
    <w:p w:rsidR="009962DF" w:rsidRDefault="008615C5" w:rsidP="0054537C">
      <w:pPr>
        <w:ind w:firstLine="284"/>
        <w:jc w:val="center"/>
        <w:rPr>
          <w:sz w:val="28"/>
          <w:szCs w:val="28"/>
          <w:lang w:val="en-US"/>
        </w:rPr>
      </w:pPr>
      <w:r w:rsidRPr="00173A10">
        <w:rPr>
          <w:position w:val="-28"/>
          <w:sz w:val="28"/>
          <w:szCs w:val="28"/>
        </w:rPr>
        <w:object w:dxaOrig="7540" w:dyaOrig="720">
          <v:shape id="_x0000_i1168" type="#_x0000_t75" style="width:377.25pt;height:36pt" o:ole="">
            <v:imagedata r:id="rId277" o:title=""/>
          </v:shape>
          <o:OLEObject Type="Embed" ProgID="Equation.3" ShapeID="_x0000_i1168" DrawAspect="Content" ObjectID="_1468425995" r:id="rId278"/>
        </w:object>
      </w:r>
      <w:r w:rsidR="009962DF">
        <w:rPr>
          <w:sz w:val="28"/>
          <w:szCs w:val="28"/>
        </w:rPr>
        <w:t>,</w:t>
      </w:r>
    </w:p>
    <w:p w:rsidR="009962DF" w:rsidRDefault="009962DF" w:rsidP="0054537C">
      <w:pPr>
        <w:ind w:firstLine="284"/>
        <w:jc w:val="center"/>
        <w:rPr>
          <w:sz w:val="10"/>
          <w:szCs w:val="10"/>
          <w:lang w:val="en-US"/>
        </w:rPr>
      </w:pPr>
    </w:p>
    <w:p w:rsidR="009962DF" w:rsidRDefault="009962DF" w:rsidP="0054537C">
      <w:pPr>
        <w:ind w:firstLine="284"/>
        <w:jc w:val="both"/>
        <w:rPr>
          <w:spacing w:val="6"/>
          <w:sz w:val="28"/>
          <w:szCs w:val="28"/>
        </w:rPr>
      </w:pPr>
      <w:r>
        <w:rPr>
          <w:spacing w:val="6"/>
          <w:sz w:val="28"/>
          <w:szCs w:val="28"/>
        </w:rPr>
        <w:t xml:space="preserve">где </w:t>
      </w:r>
      <w:r>
        <w:rPr>
          <w:i/>
          <w:spacing w:val="6"/>
          <w:sz w:val="28"/>
          <w:szCs w:val="28"/>
          <w:lang w:val="en-US"/>
        </w:rPr>
        <w:t>b</w:t>
      </w:r>
      <w:r>
        <w:rPr>
          <w:i/>
          <w:spacing w:val="6"/>
          <w:sz w:val="28"/>
          <w:szCs w:val="28"/>
          <w:vertAlign w:val="subscript"/>
          <w:lang w:val="en-US"/>
        </w:rPr>
        <w:t>y</w:t>
      </w:r>
      <w:r>
        <w:rPr>
          <w:spacing w:val="6"/>
          <w:sz w:val="28"/>
          <w:szCs w:val="28"/>
        </w:rPr>
        <w:t xml:space="preserve"> и </w:t>
      </w:r>
      <w:r>
        <w:rPr>
          <w:i/>
          <w:spacing w:val="6"/>
          <w:sz w:val="28"/>
          <w:szCs w:val="28"/>
          <w:lang w:val="en-US"/>
        </w:rPr>
        <w:t>d</w:t>
      </w:r>
      <w:r>
        <w:rPr>
          <w:i/>
          <w:spacing w:val="6"/>
          <w:sz w:val="28"/>
          <w:szCs w:val="28"/>
          <w:vertAlign w:val="subscript"/>
          <w:lang w:val="en-US"/>
        </w:rPr>
        <w:t>y</w:t>
      </w:r>
      <w:r>
        <w:rPr>
          <w:spacing w:val="6"/>
          <w:sz w:val="28"/>
          <w:szCs w:val="28"/>
          <w:vertAlign w:val="subscript"/>
        </w:rPr>
        <w:t xml:space="preserve"> </w:t>
      </w:r>
      <w:r>
        <w:rPr>
          <w:spacing w:val="6"/>
          <w:sz w:val="28"/>
          <w:szCs w:val="28"/>
        </w:rPr>
        <w:t xml:space="preserve">– соответственно ширина и глубина заложения массива </w:t>
      </w:r>
      <w:r>
        <w:rPr>
          <w:spacing w:val="6"/>
          <w:sz w:val="28"/>
          <w:szCs w:val="28"/>
          <w:lang w:val="en-US"/>
        </w:rPr>
        <w:t>ABCD</w:t>
      </w:r>
      <w:r>
        <w:rPr>
          <w:spacing w:val="6"/>
          <w:sz w:val="28"/>
          <w:szCs w:val="28"/>
        </w:rPr>
        <w:t>.</w:t>
      </w:r>
    </w:p>
    <w:p w:rsidR="009962DF" w:rsidRDefault="009962DF" w:rsidP="0054537C">
      <w:pPr>
        <w:ind w:firstLine="284"/>
        <w:jc w:val="both"/>
        <w:rPr>
          <w:sz w:val="28"/>
          <w:szCs w:val="28"/>
          <w:lang w:val="en-US"/>
        </w:rPr>
      </w:pPr>
      <w:r w:rsidRPr="00173A10">
        <w:rPr>
          <w:sz w:val="28"/>
          <w:szCs w:val="28"/>
        </w:rPr>
        <w:t>Дополнительное давление под подошвой условного фундамента</w:t>
      </w:r>
    </w:p>
    <w:p w:rsidR="009962DF" w:rsidRDefault="009962DF" w:rsidP="0054537C">
      <w:pPr>
        <w:ind w:firstLine="284"/>
        <w:jc w:val="both"/>
        <w:rPr>
          <w:sz w:val="10"/>
          <w:szCs w:val="10"/>
          <w:lang w:val="en-US"/>
        </w:rPr>
      </w:pPr>
    </w:p>
    <w:p w:rsidR="009962DF" w:rsidRDefault="008615C5" w:rsidP="0054537C">
      <w:pPr>
        <w:ind w:firstLine="284"/>
        <w:jc w:val="center"/>
        <w:rPr>
          <w:sz w:val="28"/>
          <w:szCs w:val="28"/>
          <w:lang w:val="en-US"/>
        </w:rPr>
      </w:pPr>
      <w:r w:rsidRPr="00173A10">
        <w:rPr>
          <w:position w:val="-16"/>
          <w:sz w:val="28"/>
          <w:szCs w:val="28"/>
        </w:rPr>
        <w:object w:dxaOrig="2420" w:dyaOrig="480">
          <v:shape id="_x0000_i1169" type="#_x0000_t75" style="width:120.75pt;height:24pt" o:ole="">
            <v:imagedata r:id="rId279" o:title=""/>
          </v:shape>
          <o:OLEObject Type="Embed" ProgID="Equation.3" ShapeID="_x0000_i1169" DrawAspect="Content" ObjectID="_1468425996" r:id="rId280"/>
        </w:object>
      </w:r>
      <w:r w:rsidR="009962DF">
        <w:rPr>
          <w:sz w:val="28"/>
          <w:szCs w:val="28"/>
        </w:rPr>
        <w:t>.</w:t>
      </w:r>
    </w:p>
    <w:p w:rsidR="009962DF" w:rsidRDefault="009962DF" w:rsidP="0054537C">
      <w:pPr>
        <w:ind w:firstLine="284"/>
        <w:jc w:val="center"/>
        <w:rPr>
          <w:sz w:val="10"/>
          <w:szCs w:val="10"/>
          <w:lang w:val="en-US"/>
        </w:rPr>
      </w:pPr>
    </w:p>
    <w:p w:rsidR="009962DF" w:rsidRPr="00173A10" w:rsidRDefault="009962DF" w:rsidP="0054537C">
      <w:pPr>
        <w:ind w:firstLine="284"/>
        <w:jc w:val="both"/>
        <w:rPr>
          <w:sz w:val="28"/>
          <w:szCs w:val="28"/>
        </w:rPr>
      </w:pPr>
      <w:r w:rsidRPr="00173A10">
        <w:rPr>
          <w:sz w:val="28"/>
          <w:szCs w:val="28"/>
        </w:rPr>
        <w:t>Последовательность  расчета осадки куста свай аналогичн</w:t>
      </w:r>
      <w:r w:rsidR="003F6AE5">
        <w:rPr>
          <w:sz w:val="28"/>
          <w:szCs w:val="28"/>
        </w:rPr>
        <w:t>а</w:t>
      </w:r>
      <w:r w:rsidRPr="00173A10">
        <w:rPr>
          <w:sz w:val="28"/>
          <w:szCs w:val="28"/>
        </w:rPr>
        <w:t xml:space="preserve"> последовательности расчета осадки фундамента мелкого заложения.</w:t>
      </w:r>
    </w:p>
    <w:p w:rsidR="009962DF" w:rsidRPr="00173A10" w:rsidRDefault="009962DF" w:rsidP="0054537C">
      <w:pPr>
        <w:ind w:firstLine="284"/>
        <w:jc w:val="both"/>
        <w:rPr>
          <w:sz w:val="28"/>
          <w:szCs w:val="28"/>
        </w:rPr>
      </w:pPr>
      <w:r w:rsidRPr="00173A10">
        <w:rPr>
          <w:sz w:val="28"/>
          <w:szCs w:val="28"/>
        </w:rPr>
        <w:t>При расчете методом послойного суммирования:</w:t>
      </w:r>
    </w:p>
    <w:p w:rsidR="009962DF" w:rsidRPr="00173A10" w:rsidRDefault="009962DF" w:rsidP="00720236">
      <w:pPr>
        <w:numPr>
          <w:ilvl w:val="0"/>
          <w:numId w:val="8"/>
        </w:numPr>
        <w:tabs>
          <w:tab w:val="clear" w:pos="1440"/>
          <w:tab w:val="num" w:pos="0"/>
        </w:tabs>
        <w:ind w:left="0" w:firstLine="284"/>
        <w:jc w:val="both"/>
        <w:rPr>
          <w:sz w:val="28"/>
          <w:szCs w:val="28"/>
        </w:rPr>
      </w:pPr>
      <w:r w:rsidRPr="00173A10">
        <w:rPr>
          <w:sz w:val="28"/>
          <w:szCs w:val="28"/>
        </w:rPr>
        <w:t xml:space="preserve">строится эпюра напряжений в грунте от собственного веса </w:t>
      </w:r>
      <w:r w:rsidR="008615C5" w:rsidRPr="00173A10">
        <w:rPr>
          <w:position w:val="-16"/>
          <w:sz w:val="28"/>
          <w:szCs w:val="28"/>
        </w:rPr>
        <w:object w:dxaOrig="440" w:dyaOrig="420">
          <v:shape id="_x0000_i1170" type="#_x0000_t75" style="width:21.75pt;height:21pt" o:ole="">
            <v:imagedata r:id="rId281" o:title=""/>
          </v:shape>
          <o:OLEObject Type="Embed" ProgID="Equation.3" ShapeID="_x0000_i1170" DrawAspect="Content" ObjectID="_1468425997" r:id="rId282"/>
        </w:object>
      </w:r>
      <w:r w:rsidRPr="00173A10">
        <w:rPr>
          <w:sz w:val="28"/>
          <w:szCs w:val="28"/>
        </w:rPr>
        <w:t>, кПа;</w:t>
      </w:r>
    </w:p>
    <w:p w:rsidR="009962DF" w:rsidRPr="00173A10" w:rsidRDefault="009962DF" w:rsidP="00720236">
      <w:pPr>
        <w:numPr>
          <w:ilvl w:val="0"/>
          <w:numId w:val="8"/>
        </w:numPr>
        <w:tabs>
          <w:tab w:val="clear" w:pos="1440"/>
          <w:tab w:val="num" w:pos="0"/>
        </w:tabs>
        <w:ind w:left="0" w:firstLine="284"/>
        <w:jc w:val="both"/>
        <w:rPr>
          <w:sz w:val="28"/>
          <w:szCs w:val="28"/>
        </w:rPr>
      </w:pPr>
      <w:r w:rsidRPr="00173A10">
        <w:rPr>
          <w:sz w:val="28"/>
          <w:szCs w:val="28"/>
        </w:rPr>
        <w:t xml:space="preserve">определяется фактическое давление на грунт по подошве условного фундамента </w:t>
      </w:r>
      <w:r w:rsidRPr="00173A10">
        <w:rPr>
          <w:position w:val="-12"/>
          <w:sz w:val="28"/>
          <w:szCs w:val="28"/>
        </w:rPr>
        <w:object w:dxaOrig="340" w:dyaOrig="380">
          <v:shape id="_x0000_i1171" type="#_x0000_t75" style="width:17.25pt;height:18.75pt" o:ole="">
            <v:imagedata r:id="rId283" o:title=""/>
          </v:shape>
          <o:OLEObject Type="Embed" ProgID="Equation.3" ShapeID="_x0000_i1171" DrawAspect="Content" ObjectID="_1468425998" r:id="rId284"/>
        </w:object>
      </w:r>
      <w:r w:rsidRPr="00173A10">
        <w:rPr>
          <w:sz w:val="28"/>
          <w:szCs w:val="28"/>
        </w:rPr>
        <w:t>, кПа;</w:t>
      </w:r>
    </w:p>
    <w:p w:rsidR="009962DF" w:rsidRPr="00173A10" w:rsidRDefault="009962DF" w:rsidP="00720236">
      <w:pPr>
        <w:numPr>
          <w:ilvl w:val="0"/>
          <w:numId w:val="8"/>
        </w:numPr>
        <w:tabs>
          <w:tab w:val="clear" w:pos="1440"/>
          <w:tab w:val="num" w:pos="0"/>
        </w:tabs>
        <w:ind w:left="0" w:firstLine="284"/>
        <w:jc w:val="both"/>
        <w:rPr>
          <w:sz w:val="28"/>
          <w:szCs w:val="28"/>
        </w:rPr>
      </w:pPr>
      <w:r w:rsidRPr="00173A10">
        <w:rPr>
          <w:sz w:val="28"/>
          <w:szCs w:val="28"/>
        </w:rPr>
        <w:t>находится уплотняющее (дополнительное) давление на этой глубине</w:t>
      </w:r>
      <w:r w:rsidR="008615C5" w:rsidRPr="00173A10">
        <w:rPr>
          <w:position w:val="-16"/>
          <w:sz w:val="28"/>
          <w:szCs w:val="28"/>
        </w:rPr>
        <w:object w:dxaOrig="1080" w:dyaOrig="420">
          <v:shape id="_x0000_i1172" type="#_x0000_t75" style="width:54pt;height:21pt" o:ole="">
            <v:imagedata r:id="rId285" o:title=""/>
          </v:shape>
          <o:OLEObject Type="Embed" ProgID="Equation.3" ShapeID="_x0000_i1172" DrawAspect="Content" ObjectID="_1468425999" r:id="rId286"/>
        </w:object>
      </w:r>
      <w:r w:rsidRPr="00173A10">
        <w:rPr>
          <w:sz w:val="28"/>
          <w:szCs w:val="28"/>
        </w:rPr>
        <w:t xml:space="preserve">, кПа; </w:t>
      </w:r>
    </w:p>
    <w:p w:rsidR="009962DF" w:rsidRPr="00173A10" w:rsidRDefault="009962DF" w:rsidP="00720236">
      <w:pPr>
        <w:numPr>
          <w:ilvl w:val="0"/>
          <w:numId w:val="8"/>
        </w:numPr>
        <w:tabs>
          <w:tab w:val="clear" w:pos="1440"/>
          <w:tab w:val="num" w:pos="0"/>
        </w:tabs>
        <w:ind w:left="0" w:firstLine="284"/>
        <w:jc w:val="both"/>
        <w:rPr>
          <w:sz w:val="28"/>
          <w:szCs w:val="28"/>
        </w:rPr>
      </w:pPr>
      <w:r w:rsidRPr="00173A10">
        <w:rPr>
          <w:sz w:val="28"/>
          <w:szCs w:val="28"/>
        </w:rPr>
        <w:t>строится эпюра уплотняющих давлений и определя</w:t>
      </w:r>
      <w:r w:rsidR="003F6AE5">
        <w:rPr>
          <w:sz w:val="28"/>
          <w:szCs w:val="28"/>
        </w:rPr>
        <w:t>ется</w:t>
      </w:r>
      <w:r w:rsidRPr="00173A10">
        <w:rPr>
          <w:sz w:val="28"/>
          <w:szCs w:val="28"/>
        </w:rPr>
        <w:t xml:space="preserve"> глубин</w:t>
      </w:r>
      <w:r w:rsidR="003F6AE5">
        <w:rPr>
          <w:sz w:val="28"/>
          <w:szCs w:val="28"/>
        </w:rPr>
        <w:t>а</w:t>
      </w:r>
      <w:r w:rsidRPr="00173A10">
        <w:rPr>
          <w:sz w:val="28"/>
          <w:szCs w:val="28"/>
        </w:rPr>
        <w:t xml:space="preserve"> сжимаемой толщи </w:t>
      </w:r>
      <w:r w:rsidRPr="00173A10">
        <w:rPr>
          <w:i/>
          <w:sz w:val="28"/>
          <w:szCs w:val="28"/>
          <w:lang w:val="en-US"/>
        </w:rPr>
        <w:t>H</w:t>
      </w:r>
      <w:r w:rsidRPr="008615C5">
        <w:rPr>
          <w:i/>
          <w:sz w:val="32"/>
          <w:szCs w:val="32"/>
          <w:vertAlign w:val="subscript"/>
          <w:lang w:val="en-US"/>
        </w:rPr>
        <w:t>c</w:t>
      </w:r>
      <w:r w:rsidRPr="00173A10">
        <w:rPr>
          <w:sz w:val="28"/>
          <w:szCs w:val="28"/>
        </w:rPr>
        <w:t>, м, где выполняется условие</w:t>
      </w:r>
      <w:r w:rsidR="008615C5" w:rsidRPr="00173A10">
        <w:rPr>
          <w:position w:val="-16"/>
          <w:sz w:val="28"/>
          <w:szCs w:val="28"/>
        </w:rPr>
        <w:object w:dxaOrig="1560" w:dyaOrig="420">
          <v:shape id="_x0000_i1173" type="#_x0000_t75" style="width:78pt;height:21pt" o:ole="">
            <v:imagedata r:id="rId287" o:title=""/>
          </v:shape>
          <o:OLEObject Type="Embed" ProgID="Equation.3" ShapeID="_x0000_i1173" DrawAspect="Content" ObjectID="_1468426000" r:id="rId288"/>
        </w:object>
      </w:r>
      <w:r w:rsidRPr="00173A10">
        <w:rPr>
          <w:sz w:val="28"/>
          <w:szCs w:val="28"/>
        </w:rPr>
        <w:t>;</w:t>
      </w:r>
    </w:p>
    <w:p w:rsidR="008615C5" w:rsidRDefault="009962DF" w:rsidP="00720236">
      <w:pPr>
        <w:numPr>
          <w:ilvl w:val="0"/>
          <w:numId w:val="8"/>
        </w:numPr>
        <w:tabs>
          <w:tab w:val="clear" w:pos="1440"/>
          <w:tab w:val="num" w:pos="0"/>
        </w:tabs>
        <w:ind w:left="0" w:firstLine="284"/>
        <w:jc w:val="both"/>
        <w:rPr>
          <w:sz w:val="28"/>
          <w:szCs w:val="28"/>
        </w:rPr>
      </w:pPr>
      <w:r w:rsidRPr="00173A10">
        <w:rPr>
          <w:sz w:val="28"/>
          <w:szCs w:val="28"/>
        </w:rPr>
        <w:t>сжимаемая толща делится на элементарные слои и вычисля</w:t>
      </w:r>
      <w:r w:rsidR="003F6AE5">
        <w:rPr>
          <w:sz w:val="28"/>
          <w:szCs w:val="28"/>
        </w:rPr>
        <w:t>ется</w:t>
      </w:r>
      <w:r w:rsidRPr="00173A10">
        <w:rPr>
          <w:sz w:val="28"/>
          <w:szCs w:val="28"/>
        </w:rPr>
        <w:t xml:space="preserve"> осадк</w:t>
      </w:r>
      <w:r w:rsidR="003F6AE5">
        <w:rPr>
          <w:sz w:val="28"/>
          <w:szCs w:val="28"/>
        </w:rPr>
        <w:t>а</w:t>
      </w:r>
      <w:r w:rsidRPr="00173A10">
        <w:rPr>
          <w:sz w:val="28"/>
          <w:szCs w:val="28"/>
        </w:rPr>
        <w:t xml:space="preserve"> фундамента по [4, прил. 2, формула (1)].</w:t>
      </w:r>
    </w:p>
    <w:p w:rsidR="004F7FB9" w:rsidRPr="00173A10" w:rsidRDefault="009962DF" w:rsidP="0054537C">
      <w:pPr>
        <w:pageBreakBefore/>
        <w:widowControl w:val="0"/>
        <w:ind w:left="709" w:firstLine="284"/>
        <w:jc w:val="right"/>
        <w:rPr>
          <w:sz w:val="28"/>
          <w:szCs w:val="28"/>
        </w:rPr>
      </w:pPr>
      <w:r w:rsidRPr="00173A10">
        <w:rPr>
          <w:sz w:val="28"/>
          <w:szCs w:val="28"/>
        </w:rPr>
        <w:t xml:space="preserve">Приложение 1 </w:t>
      </w:r>
    </w:p>
    <w:p w:rsidR="009962DF" w:rsidRPr="00173A10" w:rsidRDefault="009962DF" w:rsidP="0054537C">
      <w:pPr>
        <w:ind w:firstLine="284"/>
        <w:jc w:val="center"/>
        <w:rPr>
          <w:sz w:val="28"/>
          <w:szCs w:val="28"/>
        </w:rPr>
      </w:pPr>
      <w:r w:rsidRPr="00173A10">
        <w:rPr>
          <w:sz w:val="28"/>
          <w:szCs w:val="28"/>
        </w:rPr>
        <w:t xml:space="preserve">Укрупненные единичные расценки на земляные работы, устройство  </w:t>
      </w:r>
    </w:p>
    <w:p w:rsidR="009962DF" w:rsidRPr="00173A10" w:rsidRDefault="009962DF" w:rsidP="0054537C">
      <w:pPr>
        <w:ind w:firstLine="284"/>
        <w:jc w:val="center"/>
        <w:rPr>
          <w:sz w:val="28"/>
          <w:szCs w:val="28"/>
        </w:rPr>
      </w:pPr>
      <w:r w:rsidRPr="00173A10">
        <w:rPr>
          <w:sz w:val="28"/>
          <w:szCs w:val="28"/>
        </w:rPr>
        <w:t xml:space="preserve">фундаментов и искусственных </w:t>
      </w:r>
      <w:r w:rsidR="008615C5">
        <w:rPr>
          <w:sz w:val="28"/>
          <w:szCs w:val="28"/>
        </w:rPr>
        <w:t>о</w:t>
      </w:r>
      <w:r w:rsidRPr="00173A10">
        <w:rPr>
          <w:sz w:val="28"/>
          <w:szCs w:val="28"/>
        </w:rPr>
        <w:t>снований (значения относительные)</w:t>
      </w:r>
    </w:p>
    <w:p w:rsidR="009962DF" w:rsidRPr="00173A10" w:rsidRDefault="009962DF" w:rsidP="0054537C">
      <w:pPr>
        <w:ind w:firstLine="284"/>
        <w:jc w:val="center"/>
        <w:rPr>
          <w:sz w:val="20"/>
          <w:szCs w:val="20"/>
        </w:rPr>
      </w:pPr>
    </w:p>
    <w:tbl>
      <w:tblPr>
        <w:tblW w:w="9511" w:type="dxa"/>
        <w:tblInd w:w="95" w:type="dxa"/>
        <w:tblLook w:val="0000" w:firstRow="0" w:lastRow="0" w:firstColumn="0" w:lastColumn="0" w:noHBand="0" w:noVBand="0"/>
      </w:tblPr>
      <w:tblGrid>
        <w:gridCol w:w="6676"/>
        <w:gridCol w:w="1696"/>
        <w:gridCol w:w="1456"/>
      </w:tblGrid>
      <w:tr w:rsidR="009962DF" w:rsidRPr="00173A10">
        <w:trPr>
          <w:trHeight w:val="783"/>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Наименование работ и конструкций</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720236">
            <w:pPr>
              <w:ind w:firstLine="284"/>
            </w:pPr>
            <w:r w:rsidRPr="00173A10">
              <w:t xml:space="preserve">Единица </w:t>
            </w:r>
          </w:p>
          <w:p w:rsidR="009962DF" w:rsidRPr="00173A10" w:rsidRDefault="009962DF" w:rsidP="00720236">
            <w:pPr>
              <w:ind w:firstLine="284"/>
            </w:pPr>
            <w:r w:rsidRPr="00173A10">
              <w:t>измерения</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right="34" w:firstLine="284"/>
              <w:jc w:val="center"/>
              <w:rPr>
                <w:sz w:val="20"/>
                <w:szCs w:val="20"/>
              </w:rPr>
            </w:pPr>
            <w:r w:rsidRPr="00173A10">
              <w:rPr>
                <w:sz w:val="20"/>
                <w:szCs w:val="20"/>
              </w:rPr>
              <w:t xml:space="preserve">Стоимость за </w:t>
            </w:r>
            <w:r w:rsidR="009759BC">
              <w:rPr>
                <w:sz w:val="20"/>
                <w:szCs w:val="20"/>
              </w:rPr>
              <w:t>1</w:t>
            </w:r>
            <w:r w:rsidRPr="00173A10">
              <w:rPr>
                <w:sz w:val="20"/>
                <w:szCs w:val="20"/>
              </w:rPr>
              <w:t>единицу измерения, руб./коп</w:t>
            </w:r>
          </w:p>
        </w:tc>
      </w:tr>
      <w:tr w:rsidR="009962DF" w:rsidRPr="00173A10">
        <w:trPr>
          <w:trHeight w:val="255"/>
        </w:trPr>
        <w:tc>
          <w:tcPr>
            <w:tcW w:w="95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rPr>
                <w:b/>
              </w:rPr>
              <w:t>Земляные работы</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1. Разработка грунта под фундаменты глубиной до 3,0 м:</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177"/>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песчаных</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58-00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глинистых</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65-00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влажных</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70-00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2. Водоотлив на </w:t>
            </w:r>
            <w:smartTag w:uri="urn:schemas-microsoft-com:office:smarttags" w:element="metricconverter">
              <w:smartTagPr>
                <w:attr w:name="ProductID" w:val="1,0 м3"/>
              </w:smartTagPr>
              <w:r w:rsidRPr="00173A10">
                <w:t>1</w:t>
              </w:r>
              <w:r w:rsidR="009759BC">
                <w:t>,</w:t>
              </w:r>
              <w:r w:rsidRPr="00173A10">
                <w:t>0 м</w:t>
              </w:r>
              <w:r w:rsidRPr="00173A10">
                <w:rPr>
                  <w:vertAlign w:val="superscript"/>
                </w:rPr>
                <w:t>3</w:t>
              </w:r>
            </w:smartTag>
            <w:r w:rsidRPr="00173A10">
              <w:t xml:space="preserve"> грунта при отношении мокрого грунта (ниже </w:t>
            </w:r>
            <w:r w:rsidRPr="00173A10">
              <w:rPr>
                <w:lang w:val="en-US"/>
              </w:rPr>
              <w:t>LW</w:t>
            </w:r>
            <w:r w:rsidRPr="00173A10">
              <w:t>) к глубине котлована</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p w:rsidR="009962DF" w:rsidRPr="00173A10" w:rsidRDefault="009962DF" w:rsidP="0054537C">
            <w:pPr>
              <w:ind w:firstLine="284"/>
              <w:jc w:val="center"/>
            </w:pPr>
            <w:r w:rsidRPr="00173A10">
              <w:t> </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до 0,25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11-20</w:t>
            </w:r>
          </w:p>
        </w:tc>
      </w:tr>
      <w:tr w:rsidR="009962DF" w:rsidRPr="00173A10">
        <w:trPr>
          <w:trHeight w:val="173"/>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до 0,5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30-60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до 0,75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58-00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свыше 0,75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96-60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3. Крепление стен котлованов: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rPr>
                <w:i/>
              </w:rPr>
            </w:pPr>
            <w:r w:rsidRPr="00173A10">
              <w:rPr>
                <w:i/>
              </w:rPr>
              <w:t xml:space="preserve">закладные  крепления  досками  при глубине  выработки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p>
        </w:tc>
      </w:tr>
      <w:tr w:rsidR="009962DF" w:rsidRPr="00173A10">
        <w:trPr>
          <w:trHeight w:val="166"/>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до </w:t>
            </w:r>
            <w:smartTag w:uri="urn:schemas-microsoft-com:office:smarttags" w:element="metricconverter">
              <w:smartTagPr>
                <w:attr w:name="ProductID" w:val="3,0 м"/>
              </w:smartTagPr>
              <w:r w:rsidRPr="00173A10">
                <w:t>3,0 м</w:t>
              </w:r>
            </w:smartTag>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2</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27-40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более </w:t>
            </w:r>
            <w:smartTag w:uri="urn:schemas-microsoft-com:office:smarttags" w:element="metricconverter">
              <w:smartTagPr>
                <w:attr w:name="ProductID" w:val="3,0 м"/>
              </w:smartTagPr>
              <w:r w:rsidRPr="00173A10">
                <w:t>3,0 м</w:t>
              </w:r>
            </w:smartTag>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2</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31-60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F14279" w:rsidP="00F14279">
            <w:pPr>
              <w:ind w:firstLine="189"/>
              <w:rPr>
                <w:i/>
              </w:rPr>
            </w:pPr>
            <w:r>
              <w:rPr>
                <w:i/>
              </w:rPr>
              <w:t>деревянное</w:t>
            </w:r>
            <w:r w:rsidR="009962DF" w:rsidRPr="00173A10">
              <w:rPr>
                <w:i/>
              </w:rPr>
              <w:t xml:space="preserve"> шпунтовое крепление</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2</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253-10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F14279" w:rsidP="00F14279">
            <w:pPr>
              <w:ind w:firstLine="189"/>
            </w:pPr>
            <w:r>
              <w:rPr>
                <w:i/>
              </w:rPr>
              <w:t>металическое</w:t>
            </w:r>
            <w:r w:rsidR="009962DF" w:rsidRPr="00173A10">
              <w:rPr>
                <w:i/>
              </w:rPr>
              <w:t xml:space="preserve"> шпунтовое крепление</w:t>
            </w:r>
            <w:r w:rsidR="009962DF" w:rsidRPr="00173A10">
              <w:t xml:space="preserve">, </w:t>
            </w:r>
            <w:r w:rsidR="009962DF" w:rsidRPr="00173A10">
              <w:rPr>
                <w:i/>
              </w:rPr>
              <w:t>забивка</w:t>
            </w:r>
            <w:r>
              <w:rPr>
                <w:i/>
              </w:rPr>
              <w:t xml:space="preserve"> на глубину</w:t>
            </w:r>
            <w:r w:rsidR="009962DF" w:rsidRPr="00173A10">
              <w:rPr>
                <w:i/>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до </w:t>
            </w:r>
            <w:smartTag w:uri="urn:schemas-microsoft-com:office:smarttags" w:element="metricconverter">
              <w:smartTagPr>
                <w:attr w:name="ProductID" w:val="10,0 м"/>
              </w:smartTagPr>
              <w:r w:rsidRPr="00173A10">
                <w:t>10,0 м</w:t>
              </w:r>
            </w:smartTag>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тонна</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10970-00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F14279">
            <w:pPr>
              <w:ind w:firstLine="189"/>
            </w:pPr>
            <w:r w:rsidRPr="00173A10">
              <w:t xml:space="preserve">до </w:t>
            </w:r>
            <w:smartTag w:uri="urn:schemas-microsoft-com:office:smarttags" w:element="metricconverter">
              <w:smartTagPr>
                <w:attr w:name="ProductID" w:val="15,0 м"/>
              </w:smartTagPr>
              <w:r w:rsidRPr="00173A10">
                <w:t>15,0 м</w:t>
              </w:r>
            </w:smartTag>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тонна</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10040-00</w:t>
            </w:r>
          </w:p>
        </w:tc>
      </w:tr>
      <w:tr w:rsidR="009962DF" w:rsidRPr="00173A10">
        <w:trPr>
          <w:trHeight w:val="255"/>
        </w:trPr>
        <w:tc>
          <w:tcPr>
            <w:tcW w:w="95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rPr>
                <w:b/>
              </w:rPr>
            </w:pPr>
            <w:r w:rsidRPr="00173A10">
              <w:rPr>
                <w:b/>
              </w:rPr>
              <w:t>Устройство  фундаментов</w:t>
            </w:r>
          </w:p>
        </w:tc>
      </w:tr>
      <w:tr w:rsidR="009962DF" w:rsidRPr="00173A10">
        <w:trPr>
          <w:trHeight w:val="281"/>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1.  Монолитные:</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бутобетонные  фундаменты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1190-00</w:t>
            </w:r>
          </w:p>
        </w:tc>
      </w:tr>
      <w:tr w:rsidR="009962DF" w:rsidRPr="00173A10">
        <w:trPr>
          <w:trHeight w:val="131"/>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бетонные  фундаменты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1340-00</w:t>
            </w:r>
          </w:p>
        </w:tc>
      </w:tr>
      <w:tr w:rsidR="009962DF" w:rsidRPr="00173A10">
        <w:trPr>
          <w:trHeight w:val="264"/>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железобетонные  фундаменты</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2050-00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2. Сборные:</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бетонные  фундаментные  блоки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2830-00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железобетонные  фундаментные  блоки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3380-00</w:t>
            </w:r>
          </w:p>
        </w:tc>
      </w:tr>
      <w:tr w:rsidR="009962DF" w:rsidRPr="00173A10">
        <w:trPr>
          <w:trHeight w:val="124"/>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3.  Деревянные  сваи: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rPr>
                <w:i/>
              </w:rPr>
            </w:pPr>
            <w:r w:rsidRPr="00173A10">
              <w:rPr>
                <w:i/>
              </w:rPr>
              <w:t xml:space="preserve">деревянные  сваи  с  забивкой при  длине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до  10,0  метров</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2540-00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более  10,0  метров</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3210-00</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xml:space="preserve">4.  Железобетонные  сваи: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255"/>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rPr>
                <w:i/>
              </w:rPr>
            </w:pPr>
            <w:r w:rsidRPr="00173A10">
              <w:rPr>
                <w:i/>
              </w:rPr>
              <w:t xml:space="preserve">железобетонные  сваи  с  забивкой  длиной  </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 </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до  12  метров</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4680-00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более  12  метров</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5300-00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rPr>
                <w:i/>
              </w:rPr>
            </w:pPr>
            <w:r w:rsidRPr="00173A10">
              <w:rPr>
                <w:i/>
              </w:rPr>
              <w:t>полые  железобетонные  сваи  с  забивкой</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4680-00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rPr>
                <w:i/>
              </w:rPr>
            </w:pPr>
            <w:r w:rsidRPr="00173A10">
              <w:rPr>
                <w:i/>
              </w:rPr>
              <w:t>устройство  набивных  бетонных  свай</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7100-00</w:t>
            </w:r>
          </w:p>
        </w:tc>
      </w:tr>
      <w:tr w:rsidR="009962DF" w:rsidRPr="00173A10">
        <w:trPr>
          <w:trHeight w:val="255"/>
        </w:trPr>
        <w:tc>
          <w:tcPr>
            <w:tcW w:w="95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rPr>
                <w:b/>
              </w:rPr>
            </w:pPr>
            <w:r w:rsidRPr="00173A10">
              <w:rPr>
                <w:b/>
              </w:rPr>
              <w:t>Искусственные  основания  под  фундаменты:</w:t>
            </w:r>
          </w:p>
        </w:tc>
      </w:tr>
      <w:tr w:rsidR="009962DF" w:rsidRPr="00173A10">
        <w:trPr>
          <w:trHeight w:val="98"/>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Default="009962DF" w:rsidP="0054537C">
            <w:pPr>
              <w:ind w:firstLine="284"/>
            </w:pPr>
            <w:r>
              <w:t>П</w:t>
            </w:r>
            <w:r w:rsidRPr="00173A10">
              <w:t>есчаные  подушки  за  1,0 м</w:t>
            </w:r>
            <w:r w:rsidRPr="00173A10">
              <w:rPr>
                <w:vertAlign w:val="superscript"/>
              </w:rPr>
              <w:t>3</w:t>
            </w:r>
            <w:r>
              <w:t xml:space="preserve"> в деле</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380-00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pPr>
            <w:r w:rsidRPr="00173A10">
              <w:t>Щебенистые  и  гравийные  подушки</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515-00</w:t>
            </w:r>
          </w:p>
        </w:tc>
      </w:tr>
      <w:tr w:rsidR="009962DF" w:rsidRPr="00173A10">
        <w:trPr>
          <w:trHeight w:val="60"/>
        </w:trPr>
        <w:tc>
          <w:tcPr>
            <w:tcW w:w="6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F14279" w:rsidRDefault="009962DF" w:rsidP="0054537C">
            <w:pPr>
              <w:ind w:firstLine="284"/>
              <w:rPr>
                <w:spacing w:val="-14"/>
              </w:rPr>
            </w:pPr>
            <w:r w:rsidRPr="00F14279">
              <w:rPr>
                <w:spacing w:val="-14"/>
              </w:rPr>
              <w:t xml:space="preserve">Силикатизация  песчаных  грунтов за  </w:t>
            </w:r>
            <w:smartTag w:uri="urn:schemas-microsoft-com:office:smarttags" w:element="metricconverter">
              <w:smartTagPr>
                <w:attr w:name="ProductID" w:val="1,0 м3"/>
              </w:smartTagPr>
              <w:r w:rsidRPr="00F14279">
                <w:rPr>
                  <w:spacing w:val="-14"/>
                </w:rPr>
                <w:t>1,0 м</w:t>
              </w:r>
              <w:r w:rsidRPr="00F14279">
                <w:rPr>
                  <w:spacing w:val="-14"/>
                  <w:vertAlign w:val="superscript"/>
                </w:rPr>
                <w:t>3</w:t>
              </w:r>
            </w:smartTag>
            <w:r w:rsidRPr="00F14279">
              <w:rPr>
                <w:spacing w:val="-14"/>
              </w:rPr>
              <w:t xml:space="preserve"> закрепленного  массива</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м</w:t>
            </w:r>
            <w:r w:rsidRPr="00173A10">
              <w:rPr>
                <w:vertAlign w:val="superscript"/>
              </w:rPr>
              <w:t>3</w:t>
            </w:r>
            <w:r w:rsidRPr="00173A10">
              <w:t>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62DF" w:rsidRPr="00173A10" w:rsidRDefault="009962DF" w:rsidP="0054537C">
            <w:pPr>
              <w:ind w:firstLine="284"/>
              <w:jc w:val="center"/>
            </w:pPr>
            <w:r w:rsidRPr="00173A10">
              <w:t>1090-00</w:t>
            </w:r>
          </w:p>
        </w:tc>
      </w:tr>
    </w:tbl>
    <w:p w:rsidR="009962DF" w:rsidRDefault="009962DF" w:rsidP="0054537C">
      <w:pPr>
        <w:ind w:firstLine="284"/>
        <w:jc w:val="center"/>
        <w:rPr>
          <w:b/>
          <w:sz w:val="28"/>
          <w:szCs w:val="28"/>
          <w:lang w:val="en-US"/>
        </w:rPr>
      </w:pPr>
      <w:r w:rsidRPr="00173A10">
        <w:rPr>
          <w:sz w:val="28"/>
          <w:szCs w:val="28"/>
        </w:rPr>
        <w:br w:type="page"/>
      </w:r>
      <w:r w:rsidRPr="009759BC">
        <w:rPr>
          <w:b/>
          <w:sz w:val="28"/>
          <w:szCs w:val="28"/>
        </w:rPr>
        <w:t>Список литературы</w:t>
      </w:r>
    </w:p>
    <w:p w:rsidR="0054537C" w:rsidRPr="004F7FB9" w:rsidRDefault="0054537C" w:rsidP="0054537C">
      <w:pPr>
        <w:ind w:firstLine="284"/>
        <w:jc w:val="center"/>
        <w:rPr>
          <w:b/>
          <w:sz w:val="16"/>
          <w:szCs w:val="16"/>
          <w:lang w:val="en-US"/>
        </w:rPr>
      </w:pP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Веслов В.А. Проектирование оснований и фундаментов. – М.: Стройиздат, 1990.</w:t>
      </w:r>
    </w:p>
    <w:p w:rsidR="009962DF" w:rsidRDefault="009962DF" w:rsidP="0054537C">
      <w:pPr>
        <w:numPr>
          <w:ilvl w:val="0"/>
          <w:numId w:val="7"/>
        </w:numPr>
        <w:tabs>
          <w:tab w:val="clear" w:pos="720"/>
        </w:tabs>
        <w:ind w:left="0" w:firstLine="284"/>
        <w:jc w:val="both"/>
        <w:rPr>
          <w:sz w:val="28"/>
          <w:szCs w:val="28"/>
        </w:rPr>
      </w:pPr>
      <w:r w:rsidRPr="00173A10">
        <w:rPr>
          <w:sz w:val="28"/>
          <w:szCs w:val="28"/>
        </w:rPr>
        <w:t>Костерин Э.В. Основания и фундаменты. Учебник для вузов</w:t>
      </w:r>
      <w:r>
        <w:rPr>
          <w:sz w:val="28"/>
          <w:szCs w:val="28"/>
        </w:rPr>
        <w:t xml:space="preserve"> по специальности «Строительство автомобильных дорог и аэродромов»</w:t>
      </w:r>
      <w:r w:rsidRPr="00173A10">
        <w:rPr>
          <w:sz w:val="28"/>
          <w:szCs w:val="28"/>
        </w:rPr>
        <w:t>.</w:t>
      </w:r>
      <w:r w:rsidR="009759BC">
        <w:rPr>
          <w:sz w:val="28"/>
          <w:szCs w:val="28"/>
        </w:rPr>
        <w:t xml:space="preserve"> </w:t>
      </w:r>
      <w:r w:rsidR="009759BC" w:rsidRPr="00173A10">
        <w:rPr>
          <w:sz w:val="28"/>
          <w:szCs w:val="28"/>
        </w:rPr>
        <w:t>–</w:t>
      </w:r>
      <w:r w:rsidRPr="00173A10">
        <w:rPr>
          <w:sz w:val="28"/>
          <w:szCs w:val="28"/>
        </w:rPr>
        <w:t xml:space="preserve"> </w:t>
      </w:r>
      <w:r>
        <w:rPr>
          <w:sz w:val="28"/>
          <w:szCs w:val="28"/>
        </w:rPr>
        <w:t>М.: Высшая школа, 1990</w:t>
      </w:r>
      <w:r w:rsidRPr="00173A10">
        <w:rPr>
          <w:sz w:val="28"/>
          <w:szCs w:val="28"/>
        </w:rPr>
        <w:t>.</w:t>
      </w:r>
    </w:p>
    <w:p w:rsidR="009759BC" w:rsidRPr="00173A10" w:rsidRDefault="009759BC" w:rsidP="0054537C">
      <w:pPr>
        <w:numPr>
          <w:ilvl w:val="0"/>
          <w:numId w:val="7"/>
        </w:numPr>
        <w:tabs>
          <w:tab w:val="clear" w:pos="720"/>
        </w:tabs>
        <w:ind w:left="0" w:firstLine="284"/>
        <w:jc w:val="both"/>
        <w:rPr>
          <w:sz w:val="28"/>
          <w:szCs w:val="28"/>
        </w:rPr>
      </w:pPr>
      <w:r w:rsidRPr="00173A10">
        <w:rPr>
          <w:sz w:val="28"/>
          <w:szCs w:val="28"/>
        </w:rPr>
        <w:t xml:space="preserve">Основания, фундаменты и подземные сооружения. </w:t>
      </w:r>
      <w:r>
        <w:rPr>
          <w:sz w:val="28"/>
          <w:szCs w:val="28"/>
        </w:rPr>
        <w:t>/ М.И.</w:t>
      </w:r>
      <w:r w:rsidRPr="00173A10">
        <w:rPr>
          <w:sz w:val="28"/>
          <w:szCs w:val="28"/>
        </w:rPr>
        <w:t>Горбунов-Посадов и др.</w:t>
      </w:r>
      <w:r>
        <w:rPr>
          <w:sz w:val="28"/>
          <w:szCs w:val="28"/>
        </w:rPr>
        <w:t xml:space="preserve">– </w:t>
      </w:r>
      <w:r w:rsidRPr="00173A10">
        <w:rPr>
          <w:sz w:val="28"/>
          <w:szCs w:val="28"/>
        </w:rPr>
        <w:t>М.: Стройиздат, 1985.</w:t>
      </w:r>
      <w:r>
        <w:rPr>
          <w:sz w:val="28"/>
          <w:szCs w:val="28"/>
        </w:rPr>
        <w:t xml:space="preserve"> –</w:t>
      </w:r>
      <w:r w:rsidRPr="00173A10">
        <w:rPr>
          <w:sz w:val="28"/>
          <w:szCs w:val="28"/>
        </w:rPr>
        <w:t xml:space="preserve"> (Справочник проектировщика).</w:t>
      </w: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ГОСТ 25100-95. Грунты. Классификация.</w:t>
      </w:r>
      <w:r w:rsidR="009759BC">
        <w:rPr>
          <w:sz w:val="28"/>
          <w:szCs w:val="28"/>
        </w:rPr>
        <w:t xml:space="preserve"> </w:t>
      </w:r>
      <w:r w:rsidR="009759BC" w:rsidRPr="00173A10">
        <w:rPr>
          <w:sz w:val="28"/>
          <w:szCs w:val="28"/>
        </w:rPr>
        <w:t>–</w:t>
      </w:r>
      <w:r w:rsidRPr="00173A10">
        <w:rPr>
          <w:sz w:val="28"/>
          <w:szCs w:val="28"/>
        </w:rPr>
        <w:t xml:space="preserve"> М.: ИПК, Издательство стандартов, 1996.</w:t>
      </w: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 xml:space="preserve">СНиП 2.02.01-83. Основания зданий и сооружений. </w:t>
      </w:r>
      <w:r>
        <w:rPr>
          <w:sz w:val="28"/>
          <w:szCs w:val="28"/>
        </w:rPr>
        <w:t>/</w:t>
      </w:r>
      <w:r w:rsidRPr="00173A10">
        <w:rPr>
          <w:sz w:val="28"/>
          <w:szCs w:val="28"/>
        </w:rPr>
        <w:t xml:space="preserve">Госстрой СССР. </w:t>
      </w:r>
      <w:r w:rsidR="009759BC" w:rsidRPr="00173A10">
        <w:rPr>
          <w:sz w:val="28"/>
          <w:szCs w:val="28"/>
        </w:rPr>
        <w:t>–</w:t>
      </w:r>
      <w:r w:rsidRPr="00173A10">
        <w:rPr>
          <w:sz w:val="28"/>
          <w:szCs w:val="28"/>
        </w:rPr>
        <w:t>М.: ЦИТП Госстроя СССР, 1985.</w:t>
      </w: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 xml:space="preserve">СНиП 2.02.03-85. Свайные фундаменты. </w:t>
      </w:r>
      <w:r>
        <w:rPr>
          <w:sz w:val="28"/>
          <w:szCs w:val="28"/>
        </w:rPr>
        <w:t>/</w:t>
      </w:r>
      <w:r w:rsidRPr="00173A10">
        <w:rPr>
          <w:sz w:val="28"/>
          <w:szCs w:val="28"/>
        </w:rPr>
        <w:t xml:space="preserve">Госстрой СССР. </w:t>
      </w:r>
      <w:r w:rsidR="009759BC">
        <w:rPr>
          <w:sz w:val="28"/>
          <w:szCs w:val="28"/>
        </w:rPr>
        <w:t xml:space="preserve"> </w:t>
      </w:r>
      <w:r w:rsidR="009759BC" w:rsidRPr="00173A10">
        <w:rPr>
          <w:sz w:val="28"/>
          <w:szCs w:val="28"/>
        </w:rPr>
        <w:t>–</w:t>
      </w:r>
      <w:r w:rsidR="009759BC">
        <w:rPr>
          <w:sz w:val="28"/>
          <w:szCs w:val="28"/>
        </w:rPr>
        <w:t xml:space="preserve"> </w:t>
      </w:r>
      <w:r w:rsidRPr="00173A10">
        <w:rPr>
          <w:sz w:val="28"/>
          <w:szCs w:val="28"/>
        </w:rPr>
        <w:t>М.: ЦИТП Госстроя СССР, 1986.</w:t>
      </w: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СНиП 2.05.03-8</w:t>
      </w:r>
      <w:r>
        <w:rPr>
          <w:sz w:val="28"/>
          <w:szCs w:val="28"/>
        </w:rPr>
        <w:t>4</w:t>
      </w:r>
      <w:r w:rsidRPr="00173A10">
        <w:rPr>
          <w:sz w:val="28"/>
          <w:szCs w:val="28"/>
        </w:rPr>
        <w:t xml:space="preserve">. Мосты и трубы. </w:t>
      </w:r>
      <w:r>
        <w:rPr>
          <w:sz w:val="28"/>
          <w:szCs w:val="28"/>
        </w:rPr>
        <w:t>/</w:t>
      </w:r>
      <w:r w:rsidRPr="00173A10">
        <w:rPr>
          <w:sz w:val="28"/>
          <w:szCs w:val="28"/>
        </w:rPr>
        <w:t>Госстрой СССР. М.: ЦИТП Госстроя СССР, 1985.</w:t>
      </w:r>
    </w:p>
    <w:p w:rsidR="009962DF" w:rsidRPr="00173A10" w:rsidRDefault="009962DF" w:rsidP="0054537C">
      <w:pPr>
        <w:numPr>
          <w:ilvl w:val="0"/>
          <w:numId w:val="7"/>
        </w:numPr>
        <w:tabs>
          <w:tab w:val="clear" w:pos="720"/>
        </w:tabs>
        <w:ind w:left="0" w:firstLine="284"/>
        <w:jc w:val="both"/>
        <w:rPr>
          <w:sz w:val="28"/>
          <w:szCs w:val="28"/>
        </w:rPr>
      </w:pPr>
      <w:r w:rsidRPr="00173A10">
        <w:rPr>
          <w:sz w:val="28"/>
          <w:szCs w:val="28"/>
        </w:rPr>
        <w:t xml:space="preserve">СТП ИрГТУ 05-99. Оформление курсовых и дипломных проектов. </w:t>
      </w: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p>
    <w:p w:rsidR="009962DF" w:rsidRPr="00173A10" w:rsidRDefault="009962DF" w:rsidP="0054537C">
      <w:pPr>
        <w:ind w:firstLine="284"/>
        <w:jc w:val="both"/>
        <w:rPr>
          <w:sz w:val="28"/>
          <w:szCs w:val="28"/>
        </w:rPr>
      </w:pPr>
      <w:bookmarkStart w:id="0" w:name="_GoBack"/>
      <w:bookmarkEnd w:id="0"/>
    </w:p>
    <w:sectPr w:rsidR="009962DF" w:rsidRPr="00173A10" w:rsidSect="00F14279">
      <w:footerReference w:type="even" r:id="rId289"/>
      <w:footerReference w:type="default" r:id="rId290"/>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D64" w:rsidRDefault="00D93D64">
      <w:r>
        <w:separator/>
      </w:r>
    </w:p>
  </w:endnote>
  <w:endnote w:type="continuationSeparator" w:id="0">
    <w:p w:rsidR="00D93D64" w:rsidRDefault="00D9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DF" w:rsidRDefault="009962D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962DF" w:rsidRDefault="009962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DF" w:rsidRDefault="009962DF" w:rsidP="00F14279">
    <w:pPr>
      <w:pStyle w:val="a5"/>
      <w:framePr w:wrap="around" w:vAnchor="text" w:hAnchor="margin" w:xAlign="center" w:y="-267"/>
      <w:rPr>
        <w:rStyle w:val="a6"/>
      </w:rPr>
    </w:pPr>
    <w:r>
      <w:rPr>
        <w:rStyle w:val="a6"/>
      </w:rPr>
      <w:fldChar w:fldCharType="begin"/>
    </w:r>
    <w:r>
      <w:rPr>
        <w:rStyle w:val="a6"/>
      </w:rPr>
      <w:instrText xml:space="preserve">PAGE  </w:instrText>
    </w:r>
    <w:r>
      <w:rPr>
        <w:rStyle w:val="a6"/>
      </w:rPr>
      <w:fldChar w:fldCharType="separate"/>
    </w:r>
    <w:r w:rsidR="001A2C88">
      <w:rPr>
        <w:rStyle w:val="a6"/>
        <w:noProof/>
      </w:rPr>
      <w:t>20</w:t>
    </w:r>
    <w:r>
      <w:rPr>
        <w:rStyle w:val="a6"/>
      </w:rPr>
      <w:fldChar w:fldCharType="end"/>
    </w:r>
  </w:p>
  <w:p w:rsidR="009962DF" w:rsidRDefault="009962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D64" w:rsidRDefault="00D93D64">
      <w:r>
        <w:separator/>
      </w:r>
    </w:p>
  </w:footnote>
  <w:footnote w:type="continuationSeparator" w:id="0">
    <w:p w:rsidR="00D93D64" w:rsidRDefault="00D93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604E5CA"/>
    <w:lvl w:ilvl="0">
      <w:start w:val="1"/>
      <w:numFmt w:val="bullet"/>
      <w:pStyle w:val="a"/>
      <w:lvlText w:val=""/>
      <w:lvlJc w:val="left"/>
      <w:pPr>
        <w:tabs>
          <w:tab w:val="num" w:pos="360"/>
        </w:tabs>
        <w:ind w:left="360" w:hanging="360"/>
      </w:pPr>
      <w:rPr>
        <w:rFonts w:ascii="Symbol" w:hAnsi="Symbol" w:hint="default"/>
      </w:rPr>
    </w:lvl>
  </w:abstractNum>
  <w:abstractNum w:abstractNumId="1">
    <w:nsid w:val="03266F26"/>
    <w:multiLevelType w:val="multilevel"/>
    <w:tmpl w:val="3F02A812"/>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5F5DFC"/>
    <w:multiLevelType w:val="hybridMultilevel"/>
    <w:tmpl w:val="D17ABA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C125B3"/>
    <w:multiLevelType w:val="hybridMultilevel"/>
    <w:tmpl w:val="ADC28B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195A5F"/>
    <w:multiLevelType w:val="hybridMultilevel"/>
    <w:tmpl w:val="32962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CD5990"/>
    <w:multiLevelType w:val="multilevel"/>
    <w:tmpl w:val="AFD29B86"/>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0153A9"/>
    <w:multiLevelType w:val="hybridMultilevel"/>
    <w:tmpl w:val="7D0E0A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0F43497"/>
    <w:multiLevelType w:val="hybridMultilevel"/>
    <w:tmpl w:val="984E91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DF111AC"/>
    <w:multiLevelType w:val="multilevel"/>
    <w:tmpl w:val="5B9A9ADA"/>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F535B8C"/>
    <w:multiLevelType w:val="multilevel"/>
    <w:tmpl w:val="A198C41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BDA0DF8"/>
    <w:multiLevelType w:val="multilevel"/>
    <w:tmpl w:val="3FDC30D8"/>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7"/>
  </w:num>
  <w:num w:numId="3">
    <w:abstractNumId w:val="6"/>
  </w:num>
  <w:num w:numId="4">
    <w:abstractNumId w:val="0"/>
  </w:num>
  <w:num w:numId="5">
    <w:abstractNumId w:val="1"/>
  </w:num>
  <w:num w:numId="6">
    <w:abstractNumId w:val="5"/>
  </w:num>
  <w:num w:numId="7">
    <w:abstractNumId w:val="4"/>
  </w:num>
  <w:num w:numId="8">
    <w:abstractNumId w:val="2"/>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81"/>
  <w:drawingGridVerticalSpacing w:val="181"/>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9F0"/>
    <w:rsid w:val="000F7788"/>
    <w:rsid w:val="00117A73"/>
    <w:rsid w:val="001A2C88"/>
    <w:rsid w:val="002220FB"/>
    <w:rsid w:val="002963DD"/>
    <w:rsid w:val="002D293D"/>
    <w:rsid w:val="003C442D"/>
    <w:rsid w:val="003C7736"/>
    <w:rsid w:val="003F6AE5"/>
    <w:rsid w:val="004245CB"/>
    <w:rsid w:val="004C359B"/>
    <w:rsid w:val="004C39F0"/>
    <w:rsid w:val="004E3078"/>
    <w:rsid w:val="004F7FB9"/>
    <w:rsid w:val="00501A55"/>
    <w:rsid w:val="0054537C"/>
    <w:rsid w:val="00564A07"/>
    <w:rsid w:val="005744C8"/>
    <w:rsid w:val="005B019D"/>
    <w:rsid w:val="005C5660"/>
    <w:rsid w:val="005E52A4"/>
    <w:rsid w:val="00653A72"/>
    <w:rsid w:val="0067726B"/>
    <w:rsid w:val="00720236"/>
    <w:rsid w:val="00746917"/>
    <w:rsid w:val="00764B66"/>
    <w:rsid w:val="00774005"/>
    <w:rsid w:val="008615C5"/>
    <w:rsid w:val="008B6926"/>
    <w:rsid w:val="008F4EE0"/>
    <w:rsid w:val="00925C90"/>
    <w:rsid w:val="009759BC"/>
    <w:rsid w:val="009962DF"/>
    <w:rsid w:val="009971CC"/>
    <w:rsid w:val="00A0258D"/>
    <w:rsid w:val="00AB51F4"/>
    <w:rsid w:val="00AC24F8"/>
    <w:rsid w:val="00AC465E"/>
    <w:rsid w:val="00B14247"/>
    <w:rsid w:val="00BD220C"/>
    <w:rsid w:val="00D93D64"/>
    <w:rsid w:val="00E30D41"/>
    <w:rsid w:val="00E6327D"/>
    <w:rsid w:val="00F14279"/>
    <w:rsid w:val="00F803B4"/>
    <w:rsid w:val="00F8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365">
      <o:colormenu v:ext="edit" fillcolor="black"/>
    </o:shapedefaults>
    <o:shapelayout v:ext="edit">
      <o:idmap v:ext="edit" data="1"/>
      <o:regrouptable v:ext="edit">
        <o:entry new="1" old="0"/>
        <o:entry new="2" old="1"/>
        <o:entry new="3" old="0"/>
        <o:entry new="4" old="0"/>
      </o:regrouptable>
    </o:shapelayout>
  </w:shapeDefaults>
  <w:decimalSymbol w:val=","/>
  <w:listSeparator w:val=";"/>
  <w15:chartTrackingRefBased/>
  <w15:docId w15:val="{D0E014FE-6C86-4654-A094-0C93ACB6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pPr>
      <w:numPr>
        <w:numId w:val="4"/>
      </w:numPr>
    </w:pPr>
  </w:style>
  <w:style w:type="paragraph" w:styleId="a5">
    <w:name w:val="footer"/>
    <w:basedOn w:val="a0"/>
    <w:pPr>
      <w:tabs>
        <w:tab w:val="center" w:pos="4677"/>
        <w:tab w:val="right" w:pos="9355"/>
      </w:tabs>
    </w:pPr>
  </w:style>
  <w:style w:type="character" w:styleId="a6">
    <w:name w:val="page number"/>
    <w:basedOn w:val="a1"/>
  </w:style>
  <w:style w:type="paragraph" w:styleId="a7">
    <w:name w:val="Balloon Text"/>
    <w:basedOn w:val="a0"/>
    <w:semiHidden/>
    <w:rPr>
      <w:rFonts w:ascii="Tahoma" w:hAnsi="Tahoma" w:cs="Tahoma"/>
      <w:sz w:val="16"/>
      <w:szCs w:val="16"/>
    </w:rPr>
  </w:style>
  <w:style w:type="paragraph" w:styleId="a8">
    <w:name w:val="header"/>
    <w:basedOn w:val="a0"/>
    <w:rsid w:val="00F1427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footer" Target="footer2.xml"/><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2.wmf"/><Relationship Id="rId269" Type="http://schemas.openxmlformats.org/officeDocument/2006/relationships/image" Target="media/image13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37.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59" Type="http://schemas.openxmlformats.org/officeDocument/2006/relationships/image" Target="media/image12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291" Type="http://schemas.openxmlformats.org/officeDocument/2006/relationships/fontTable" Target="fontTable.xm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281" Type="http://schemas.openxmlformats.org/officeDocument/2006/relationships/image" Target="media/image138.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image" Target="media/image117.wmf"/><Relationship Id="rId250" Type="http://schemas.openxmlformats.org/officeDocument/2006/relationships/image" Target="media/image123.wmf"/><Relationship Id="rId271" Type="http://schemas.openxmlformats.org/officeDocument/2006/relationships/image" Target="media/image133.wmf"/><Relationship Id="rId292" Type="http://schemas.openxmlformats.org/officeDocument/2006/relationships/theme" Target="theme/theme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oleObject" Target="embeddings/oleObject117.bin"/><Relationship Id="rId261" Type="http://schemas.openxmlformats.org/officeDocument/2006/relationships/image" Target="media/image128.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3.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8.bin"/><Relationship Id="rId283" Type="http://schemas.openxmlformats.org/officeDocument/2006/relationships/image" Target="media/image139.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image" Target="media/image124.wmf"/><Relationship Id="rId273" Type="http://schemas.openxmlformats.org/officeDocument/2006/relationships/image" Target="media/image134.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image" Target="media/image129.wmf"/><Relationship Id="rId284" Type="http://schemas.openxmlformats.org/officeDocument/2006/relationships/oleObject" Target="embeddings/oleObject13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oleObject" Target="embeddings/oleObject13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oleObject" Target="embeddings/oleObject129.bin"/><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5.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0.wmf"/><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oleObject" Target="embeddings/oleObject135.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256" Type="http://schemas.openxmlformats.org/officeDocument/2006/relationships/image" Target="media/image126.wmf"/><Relationship Id="rId277" Type="http://schemas.openxmlformats.org/officeDocument/2006/relationships/image" Target="media/image136.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image" Target="media/image131.wmf"/><Relationship Id="rId288" Type="http://schemas.openxmlformats.org/officeDocument/2006/relationships/oleObject" Target="embeddings/oleObject141.bin"/><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oleObject" Target="embeddings/oleObject13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0.bin"/><Relationship Id="rId107" Type="http://schemas.openxmlformats.org/officeDocument/2006/relationships/image" Target="media/image51.wmf"/><Relationship Id="rId289" Type="http://schemas.openxmlformats.org/officeDocument/2006/relationships/footer" Target="footer1.xml"/><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oleObject" Target="embeddings/oleObject1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3.wmf"/><Relationship Id="rId227" Type="http://schemas.openxmlformats.org/officeDocument/2006/relationships/image" Target="media/image11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6050</Words>
  <Characters>34488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ИрГТУ</Company>
  <LinksUpToDate>false</LinksUpToDate>
  <CharactersWithSpaces>40458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AD</dc:creator>
  <cp:keywords/>
  <dc:description/>
  <cp:lastModifiedBy>Irina</cp:lastModifiedBy>
  <cp:revision>2</cp:revision>
  <cp:lastPrinted>2006-09-20T07:32:00Z</cp:lastPrinted>
  <dcterms:created xsi:type="dcterms:W3CDTF">2014-08-01T16:13:00Z</dcterms:created>
  <dcterms:modified xsi:type="dcterms:W3CDTF">2014-08-01T16:13:00Z</dcterms:modified>
</cp:coreProperties>
</file>