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7CEC" w:rsidRPr="00D47CEC" w:rsidRDefault="00D47CEC" w:rsidP="00D47CEC">
      <w:pPr>
        <w:pStyle w:val="aa"/>
        <w:rPr>
          <w:b w:val="0"/>
          <w:sz w:val="28"/>
          <w:szCs w:val="28"/>
        </w:rPr>
      </w:pPr>
      <w:r w:rsidRPr="00D47CEC">
        <w:rPr>
          <w:b w:val="0"/>
          <w:sz w:val="28"/>
          <w:szCs w:val="28"/>
        </w:rPr>
        <w:t>бЕЛОРУССКИЙ ГОСУДАРСТВЕННЫЙ УНИВЕРСИТЕТ</w:t>
      </w:r>
    </w:p>
    <w:p w:rsidR="00C97A8F" w:rsidRPr="00590F4F" w:rsidRDefault="00C97A8F" w:rsidP="00D47CEC">
      <w:pPr>
        <w:pStyle w:val="aa"/>
        <w:spacing w:before="4440"/>
        <w:rPr>
          <w:sz w:val="28"/>
          <w:szCs w:val="28"/>
        </w:rPr>
      </w:pPr>
      <w:r w:rsidRPr="00590F4F">
        <w:rPr>
          <w:sz w:val="28"/>
          <w:szCs w:val="28"/>
        </w:rPr>
        <w:t>ВЫПУСКНАЯ РАБОТА ПО</w:t>
      </w:r>
      <w:r w:rsidRPr="00590F4F">
        <w:rPr>
          <w:sz w:val="28"/>
          <w:szCs w:val="28"/>
        </w:rPr>
        <w:fldChar w:fldCharType="begin"/>
      </w:r>
      <w:r w:rsidRPr="00590F4F">
        <w:rPr>
          <w:sz w:val="28"/>
          <w:szCs w:val="28"/>
        </w:rPr>
        <w:instrText xml:space="preserve"> XE "ПО" </w:instrText>
      </w:r>
      <w:r w:rsidRPr="00590F4F">
        <w:rPr>
          <w:sz w:val="28"/>
          <w:szCs w:val="28"/>
        </w:rPr>
        <w:fldChar w:fldCharType="end"/>
      </w:r>
      <w:r w:rsidRPr="00590F4F">
        <w:rPr>
          <w:sz w:val="28"/>
          <w:szCs w:val="28"/>
        </w:rPr>
        <w:t xml:space="preserve"> КУРСУ </w:t>
      </w:r>
    </w:p>
    <w:p w:rsidR="00C97A8F" w:rsidRPr="00590F4F" w:rsidRDefault="00C97A8F" w:rsidP="00D47CEC">
      <w:pPr>
        <w:pStyle w:val="aa"/>
        <w:spacing w:after="1080"/>
        <w:rPr>
          <w:sz w:val="28"/>
          <w:szCs w:val="28"/>
        </w:rPr>
      </w:pPr>
      <w:r w:rsidRPr="00590F4F">
        <w:rPr>
          <w:sz w:val="28"/>
          <w:szCs w:val="28"/>
        </w:rPr>
        <w:t>«ОСНОВЫ ИНФОРМАЦИОННЫХ ТЕХНОЛОГИЙ»</w:t>
      </w:r>
    </w:p>
    <w:p w:rsidR="00C97A8F" w:rsidRPr="00590F4F" w:rsidRDefault="00C97A8F" w:rsidP="00A378B0">
      <w:pPr>
        <w:spacing w:line="360" w:lineRule="auto"/>
        <w:ind w:left="4536"/>
      </w:pPr>
      <w:r w:rsidRPr="00590F4F">
        <w:t>Магистрант</w:t>
      </w:r>
    </w:p>
    <w:p w:rsidR="00C97A8F" w:rsidRPr="00590F4F" w:rsidRDefault="00C97A8F" w:rsidP="00A378B0">
      <w:pPr>
        <w:spacing w:line="360" w:lineRule="auto"/>
        <w:ind w:left="4536"/>
      </w:pPr>
      <w:r w:rsidRPr="00590F4F">
        <w:t>Боровская Ольга Николаевна</w:t>
      </w:r>
    </w:p>
    <w:p w:rsidR="00C97A8F" w:rsidRPr="00590F4F" w:rsidRDefault="00C97A8F" w:rsidP="00A378B0">
      <w:pPr>
        <w:spacing w:line="360" w:lineRule="auto"/>
        <w:ind w:left="4536"/>
      </w:pPr>
      <w:r w:rsidRPr="00590F4F">
        <w:t>Научные руководители:</w:t>
      </w:r>
    </w:p>
    <w:p w:rsidR="00C97A8F" w:rsidRPr="00590F4F" w:rsidRDefault="00C97A8F" w:rsidP="00A378B0">
      <w:pPr>
        <w:spacing w:line="360" w:lineRule="auto"/>
        <w:ind w:left="4536"/>
      </w:pPr>
      <w:r w:rsidRPr="00590F4F">
        <w:t>Доктор исторических наук, профессор Ладысев Владимир Фёдорович</w:t>
      </w:r>
    </w:p>
    <w:p w:rsidR="00C97A8F" w:rsidRPr="00590F4F" w:rsidRDefault="00C97A8F" w:rsidP="00A378B0">
      <w:pPr>
        <w:spacing w:line="360" w:lineRule="auto"/>
        <w:ind w:left="4536"/>
      </w:pPr>
      <w:r w:rsidRPr="00590F4F">
        <w:t>Ассистент Позняков Андрей Михайлович</w:t>
      </w:r>
    </w:p>
    <w:p w:rsidR="007F747D" w:rsidRPr="005730FC" w:rsidRDefault="007F747D" w:rsidP="00A378B0">
      <w:pPr>
        <w:spacing w:before="3480"/>
        <w:jc w:val="center"/>
      </w:pPr>
      <w:r>
        <w:t xml:space="preserve">Минск </w:t>
      </w:r>
      <w:r w:rsidRPr="00E07203">
        <w:t>−</w:t>
      </w:r>
      <w:r>
        <w:t xml:space="preserve"> 2010</w:t>
      </w:r>
    </w:p>
    <w:p w:rsidR="00160E38" w:rsidRPr="00590F4F" w:rsidRDefault="00C97A8F" w:rsidP="00B2369C">
      <w:pPr>
        <w:pStyle w:val="1"/>
      </w:pPr>
      <w:r w:rsidRPr="00590F4F">
        <w:br w:type="page"/>
      </w:r>
      <w:r w:rsidR="00C05B5A" w:rsidRPr="00590F4F">
        <w:t>Оглавление</w:t>
      </w:r>
    </w:p>
    <w:p w:rsidR="0023246E" w:rsidRDefault="00752CCE" w:rsidP="00B312C2">
      <w:pPr>
        <w:pStyle w:val="12"/>
        <w:rPr>
          <w:rFonts w:ascii="Calibri" w:hAnsi="Calibri"/>
          <w:noProof/>
          <w:color w:val="auto"/>
          <w:sz w:val="22"/>
          <w:szCs w:val="22"/>
        </w:rPr>
      </w:pPr>
      <w:r>
        <w:fldChar w:fldCharType="begin"/>
      </w:r>
      <w:r>
        <w:instrText xml:space="preserve"> TOC \o "1-2" \h \z \u </w:instrText>
      </w:r>
      <w:r>
        <w:fldChar w:fldCharType="separate"/>
      </w:r>
      <w:hyperlink w:anchor="_Toc279608619" w:history="1">
        <w:r w:rsidR="00B312C2">
          <w:rPr>
            <w:rStyle w:val="a4"/>
            <w:noProof/>
          </w:rPr>
          <w:t>П</w:t>
        </w:r>
        <w:r w:rsidR="0023246E" w:rsidRPr="00065555">
          <w:rPr>
            <w:rStyle w:val="a4"/>
            <w:noProof/>
          </w:rPr>
          <w:t>еречень условных обозначений</w:t>
        </w:r>
        <w:r w:rsidR="0023246E">
          <w:rPr>
            <w:noProof/>
            <w:webHidden/>
          </w:rPr>
          <w:tab/>
        </w:r>
        <w:r w:rsidR="0023246E">
          <w:rPr>
            <w:noProof/>
            <w:webHidden/>
          </w:rPr>
          <w:fldChar w:fldCharType="begin"/>
        </w:r>
        <w:r w:rsidR="0023246E">
          <w:rPr>
            <w:noProof/>
            <w:webHidden/>
          </w:rPr>
          <w:instrText xml:space="preserve"> PAGEREF _Toc279608619 \h </w:instrText>
        </w:r>
        <w:r w:rsidR="0023246E">
          <w:rPr>
            <w:noProof/>
            <w:webHidden/>
          </w:rPr>
        </w:r>
        <w:r w:rsidR="0023246E">
          <w:rPr>
            <w:noProof/>
            <w:webHidden/>
          </w:rPr>
          <w:fldChar w:fldCharType="separate"/>
        </w:r>
        <w:r w:rsidR="002A388B">
          <w:rPr>
            <w:noProof/>
            <w:webHidden/>
          </w:rPr>
          <w:t>3</w:t>
        </w:r>
        <w:r w:rsidR="0023246E">
          <w:rPr>
            <w:noProof/>
            <w:webHidden/>
          </w:rPr>
          <w:fldChar w:fldCharType="end"/>
        </w:r>
      </w:hyperlink>
    </w:p>
    <w:p w:rsidR="0023246E" w:rsidRDefault="00CF6A84" w:rsidP="00B312C2">
      <w:pPr>
        <w:pStyle w:val="12"/>
        <w:spacing w:line="240" w:lineRule="auto"/>
        <w:rPr>
          <w:rFonts w:ascii="Calibri" w:hAnsi="Calibri"/>
          <w:noProof/>
          <w:color w:val="auto"/>
          <w:sz w:val="22"/>
          <w:szCs w:val="22"/>
        </w:rPr>
      </w:pPr>
      <w:hyperlink w:anchor="_Toc279608620" w:history="1">
        <w:r w:rsidR="00B312C2">
          <w:rPr>
            <w:rStyle w:val="a4"/>
            <w:noProof/>
          </w:rPr>
          <w:t>Р</w:t>
        </w:r>
        <w:r w:rsidR="0023246E" w:rsidRPr="00065555">
          <w:rPr>
            <w:rStyle w:val="a4"/>
            <w:noProof/>
          </w:rPr>
          <w:t>еферат «Использование ИТ</w:t>
        </w:r>
        <w:r w:rsidR="00B312C2">
          <w:rPr>
            <w:rStyle w:val="a4"/>
            <w:noProof/>
          </w:rPr>
          <w:t xml:space="preserve"> при выявлении особенностей образовательной политики польских власте на белорусских землях (1919-1920 гг)</w:t>
        </w:r>
        <w:r w:rsidR="0023246E">
          <w:rPr>
            <w:noProof/>
            <w:webHidden/>
          </w:rPr>
          <w:tab/>
        </w:r>
        <w:r w:rsidR="0023246E">
          <w:rPr>
            <w:noProof/>
            <w:webHidden/>
          </w:rPr>
          <w:fldChar w:fldCharType="begin"/>
        </w:r>
        <w:r w:rsidR="0023246E">
          <w:rPr>
            <w:noProof/>
            <w:webHidden/>
          </w:rPr>
          <w:instrText xml:space="preserve"> PAGEREF _Toc279608620 \h </w:instrText>
        </w:r>
        <w:r w:rsidR="0023246E">
          <w:rPr>
            <w:noProof/>
            <w:webHidden/>
          </w:rPr>
        </w:r>
        <w:r w:rsidR="0023246E">
          <w:rPr>
            <w:noProof/>
            <w:webHidden/>
          </w:rPr>
          <w:fldChar w:fldCharType="separate"/>
        </w:r>
        <w:r w:rsidR="002A388B">
          <w:rPr>
            <w:noProof/>
            <w:webHidden/>
          </w:rPr>
          <w:t>4</w:t>
        </w:r>
        <w:r w:rsidR="0023246E">
          <w:rPr>
            <w:noProof/>
            <w:webHidden/>
          </w:rPr>
          <w:fldChar w:fldCharType="end"/>
        </w:r>
      </w:hyperlink>
    </w:p>
    <w:p w:rsidR="0023246E" w:rsidRDefault="00CF6A84" w:rsidP="005802F8">
      <w:pPr>
        <w:pStyle w:val="22"/>
        <w:rPr>
          <w:rFonts w:ascii="Calibri" w:hAnsi="Calibri"/>
          <w:noProof/>
          <w:sz w:val="22"/>
          <w:szCs w:val="22"/>
        </w:rPr>
      </w:pPr>
      <w:hyperlink w:anchor="_Toc279608621" w:history="1">
        <w:r w:rsidR="00B312C2">
          <w:rPr>
            <w:rStyle w:val="a4"/>
            <w:noProof/>
          </w:rPr>
          <w:t>Введение</w:t>
        </w:r>
        <w:r w:rsidR="0023246E">
          <w:rPr>
            <w:noProof/>
            <w:webHidden/>
          </w:rPr>
          <w:tab/>
        </w:r>
        <w:r w:rsidR="0023246E">
          <w:rPr>
            <w:noProof/>
            <w:webHidden/>
          </w:rPr>
          <w:fldChar w:fldCharType="begin"/>
        </w:r>
        <w:r w:rsidR="0023246E">
          <w:rPr>
            <w:noProof/>
            <w:webHidden/>
          </w:rPr>
          <w:instrText xml:space="preserve"> PAGEREF _Toc279608621 \h </w:instrText>
        </w:r>
        <w:r w:rsidR="0023246E">
          <w:rPr>
            <w:noProof/>
            <w:webHidden/>
          </w:rPr>
        </w:r>
        <w:r w:rsidR="0023246E">
          <w:rPr>
            <w:noProof/>
            <w:webHidden/>
          </w:rPr>
          <w:fldChar w:fldCharType="separate"/>
        </w:r>
        <w:r w:rsidR="002A388B">
          <w:rPr>
            <w:noProof/>
            <w:webHidden/>
          </w:rPr>
          <w:t>5</w:t>
        </w:r>
        <w:r w:rsidR="0023246E">
          <w:rPr>
            <w:noProof/>
            <w:webHidden/>
          </w:rPr>
          <w:fldChar w:fldCharType="end"/>
        </w:r>
      </w:hyperlink>
    </w:p>
    <w:p w:rsidR="0023246E" w:rsidRDefault="00CF6A84" w:rsidP="005802F8">
      <w:pPr>
        <w:pStyle w:val="22"/>
        <w:rPr>
          <w:rFonts w:ascii="Calibri" w:hAnsi="Calibri"/>
          <w:noProof/>
          <w:sz w:val="22"/>
          <w:szCs w:val="22"/>
        </w:rPr>
      </w:pPr>
      <w:hyperlink w:anchor="_Toc279608622" w:history="1">
        <w:r w:rsidR="00B312C2">
          <w:rPr>
            <w:rStyle w:val="a4"/>
            <w:noProof/>
          </w:rPr>
          <w:t>Глава</w:t>
        </w:r>
        <w:r w:rsidR="0023246E" w:rsidRPr="00065555">
          <w:rPr>
            <w:rStyle w:val="a4"/>
            <w:noProof/>
          </w:rPr>
          <w:t xml:space="preserve"> </w:t>
        </w:r>
        <w:r w:rsidR="00B312C2">
          <w:rPr>
            <w:rStyle w:val="a4"/>
            <w:noProof/>
          </w:rPr>
          <w:t>1</w:t>
        </w:r>
        <w:r w:rsidR="00C01EC9">
          <w:rPr>
            <w:rStyle w:val="a4"/>
            <w:noProof/>
          </w:rPr>
          <w:t>.</w:t>
        </w:r>
        <w:r w:rsidR="00B312C2">
          <w:rPr>
            <w:rStyle w:val="a4"/>
            <w:noProof/>
          </w:rPr>
          <w:t xml:space="preserve"> Аналитический обзор литературы</w:t>
        </w:r>
        <w:r w:rsidR="0023246E">
          <w:rPr>
            <w:noProof/>
            <w:webHidden/>
          </w:rPr>
          <w:tab/>
        </w:r>
        <w:r w:rsidR="0023246E">
          <w:rPr>
            <w:noProof/>
            <w:webHidden/>
          </w:rPr>
          <w:fldChar w:fldCharType="begin"/>
        </w:r>
        <w:r w:rsidR="0023246E">
          <w:rPr>
            <w:noProof/>
            <w:webHidden/>
          </w:rPr>
          <w:instrText xml:space="preserve"> PAGEREF _Toc279608622 \h </w:instrText>
        </w:r>
        <w:r w:rsidR="0023246E">
          <w:rPr>
            <w:noProof/>
            <w:webHidden/>
          </w:rPr>
        </w:r>
        <w:r w:rsidR="0023246E">
          <w:rPr>
            <w:noProof/>
            <w:webHidden/>
          </w:rPr>
          <w:fldChar w:fldCharType="separate"/>
        </w:r>
        <w:r w:rsidR="002A388B">
          <w:rPr>
            <w:noProof/>
            <w:webHidden/>
          </w:rPr>
          <w:t>8</w:t>
        </w:r>
        <w:r w:rsidR="0023246E">
          <w:rPr>
            <w:noProof/>
            <w:webHidden/>
          </w:rPr>
          <w:fldChar w:fldCharType="end"/>
        </w:r>
      </w:hyperlink>
    </w:p>
    <w:p w:rsidR="0023246E" w:rsidRDefault="00CF6A84" w:rsidP="005802F8">
      <w:pPr>
        <w:pStyle w:val="22"/>
        <w:rPr>
          <w:rFonts w:ascii="Calibri" w:hAnsi="Calibri"/>
          <w:noProof/>
          <w:sz w:val="22"/>
          <w:szCs w:val="22"/>
        </w:rPr>
      </w:pPr>
      <w:hyperlink w:anchor="_Toc279608623" w:history="1">
        <w:r w:rsidR="00B312C2">
          <w:rPr>
            <w:rStyle w:val="a4"/>
            <w:noProof/>
          </w:rPr>
          <w:t>Глава 2</w:t>
        </w:r>
        <w:r w:rsidR="00C01EC9">
          <w:rPr>
            <w:rStyle w:val="a4"/>
            <w:noProof/>
          </w:rPr>
          <w:t>.</w:t>
        </w:r>
        <w:r w:rsidR="00B312C2">
          <w:rPr>
            <w:rStyle w:val="a4"/>
            <w:noProof/>
          </w:rPr>
          <w:t xml:space="preserve"> ГИС и графические редакторы</w:t>
        </w:r>
        <w:r w:rsidR="0023246E" w:rsidRPr="00065555">
          <w:rPr>
            <w:rStyle w:val="a4"/>
            <w:noProof/>
          </w:rPr>
          <w:t>: выявление особенностей образовательной политики</w:t>
        </w:r>
        <w:r w:rsidR="0023246E">
          <w:rPr>
            <w:noProof/>
            <w:webHidden/>
          </w:rPr>
          <w:tab/>
        </w:r>
        <w:r w:rsidR="0023246E">
          <w:rPr>
            <w:noProof/>
            <w:webHidden/>
          </w:rPr>
          <w:fldChar w:fldCharType="begin"/>
        </w:r>
        <w:r w:rsidR="0023246E">
          <w:rPr>
            <w:noProof/>
            <w:webHidden/>
          </w:rPr>
          <w:instrText xml:space="preserve"> PAGEREF _Toc279608623 \h </w:instrText>
        </w:r>
        <w:r w:rsidR="0023246E">
          <w:rPr>
            <w:noProof/>
            <w:webHidden/>
          </w:rPr>
        </w:r>
        <w:r w:rsidR="0023246E">
          <w:rPr>
            <w:noProof/>
            <w:webHidden/>
          </w:rPr>
          <w:fldChar w:fldCharType="separate"/>
        </w:r>
        <w:r w:rsidR="002A388B">
          <w:rPr>
            <w:noProof/>
            <w:webHidden/>
          </w:rPr>
          <w:t>10</w:t>
        </w:r>
        <w:r w:rsidR="0023246E">
          <w:rPr>
            <w:noProof/>
            <w:webHidden/>
          </w:rPr>
          <w:fldChar w:fldCharType="end"/>
        </w:r>
      </w:hyperlink>
    </w:p>
    <w:p w:rsidR="0023246E" w:rsidRDefault="00CF6A84" w:rsidP="005802F8">
      <w:pPr>
        <w:pStyle w:val="22"/>
        <w:rPr>
          <w:rFonts w:ascii="Calibri" w:hAnsi="Calibri"/>
          <w:noProof/>
          <w:sz w:val="22"/>
          <w:szCs w:val="22"/>
        </w:rPr>
      </w:pPr>
      <w:hyperlink w:anchor="_Toc279608624" w:history="1">
        <w:r w:rsidR="0023246E" w:rsidRPr="00065555">
          <w:rPr>
            <w:rStyle w:val="a4"/>
            <w:noProof/>
          </w:rPr>
          <w:t>2.1</w:t>
        </w:r>
        <w:r w:rsidR="00C01EC9">
          <w:rPr>
            <w:rStyle w:val="a4"/>
            <w:noProof/>
          </w:rPr>
          <w:t>.</w:t>
        </w:r>
        <w:r w:rsidR="0023246E" w:rsidRPr="00065555">
          <w:rPr>
            <w:rStyle w:val="a4"/>
            <w:noProof/>
          </w:rPr>
          <w:t xml:space="preserve"> Обзор основных графических редакторов, их функций и возможностей для повышения наглядности исторического исследования</w:t>
        </w:r>
        <w:r w:rsidR="0023246E">
          <w:rPr>
            <w:noProof/>
            <w:webHidden/>
          </w:rPr>
          <w:tab/>
        </w:r>
        <w:r w:rsidR="0023246E">
          <w:rPr>
            <w:noProof/>
            <w:webHidden/>
          </w:rPr>
          <w:fldChar w:fldCharType="begin"/>
        </w:r>
        <w:r w:rsidR="0023246E">
          <w:rPr>
            <w:noProof/>
            <w:webHidden/>
          </w:rPr>
          <w:instrText xml:space="preserve"> PAGEREF _Toc279608624 \h </w:instrText>
        </w:r>
        <w:r w:rsidR="0023246E">
          <w:rPr>
            <w:noProof/>
            <w:webHidden/>
          </w:rPr>
        </w:r>
        <w:r w:rsidR="0023246E">
          <w:rPr>
            <w:noProof/>
            <w:webHidden/>
          </w:rPr>
          <w:fldChar w:fldCharType="separate"/>
        </w:r>
        <w:r w:rsidR="002A388B">
          <w:rPr>
            <w:noProof/>
            <w:webHidden/>
          </w:rPr>
          <w:t>10</w:t>
        </w:r>
        <w:r w:rsidR="0023246E">
          <w:rPr>
            <w:noProof/>
            <w:webHidden/>
          </w:rPr>
          <w:fldChar w:fldCharType="end"/>
        </w:r>
      </w:hyperlink>
    </w:p>
    <w:p w:rsidR="0023246E" w:rsidRDefault="00CF6A84" w:rsidP="005802F8">
      <w:pPr>
        <w:pStyle w:val="22"/>
        <w:rPr>
          <w:rFonts w:ascii="Calibri" w:hAnsi="Calibri"/>
          <w:noProof/>
          <w:sz w:val="22"/>
          <w:szCs w:val="22"/>
        </w:rPr>
      </w:pPr>
      <w:hyperlink w:anchor="_Toc279608625" w:history="1">
        <w:r w:rsidR="0023246E" w:rsidRPr="00065555">
          <w:rPr>
            <w:rStyle w:val="a4"/>
            <w:noProof/>
          </w:rPr>
          <w:t>2.2</w:t>
        </w:r>
        <w:r w:rsidR="00C01EC9">
          <w:rPr>
            <w:rStyle w:val="a4"/>
            <w:noProof/>
          </w:rPr>
          <w:t>.</w:t>
        </w:r>
        <w:r w:rsidR="0023246E" w:rsidRPr="00065555">
          <w:rPr>
            <w:rStyle w:val="a4"/>
            <w:noProof/>
          </w:rPr>
          <w:t xml:space="preserve"> Создание наглядности при выявлении особенностей образовательной политики польских властей</w:t>
        </w:r>
        <w:r w:rsidR="0023246E">
          <w:rPr>
            <w:noProof/>
            <w:webHidden/>
          </w:rPr>
          <w:tab/>
        </w:r>
        <w:r w:rsidR="0023246E">
          <w:rPr>
            <w:noProof/>
            <w:webHidden/>
          </w:rPr>
          <w:fldChar w:fldCharType="begin"/>
        </w:r>
        <w:r w:rsidR="0023246E">
          <w:rPr>
            <w:noProof/>
            <w:webHidden/>
          </w:rPr>
          <w:instrText xml:space="preserve"> PAGEREF _Toc279608625 \h </w:instrText>
        </w:r>
        <w:r w:rsidR="0023246E">
          <w:rPr>
            <w:noProof/>
            <w:webHidden/>
          </w:rPr>
        </w:r>
        <w:r w:rsidR="0023246E">
          <w:rPr>
            <w:noProof/>
            <w:webHidden/>
          </w:rPr>
          <w:fldChar w:fldCharType="separate"/>
        </w:r>
        <w:r w:rsidR="002A388B">
          <w:rPr>
            <w:noProof/>
            <w:webHidden/>
          </w:rPr>
          <w:t>14</w:t>
        </w:r>
        <w:r w:rsidR="0023246E">
          <w:rPr>
            <w:noProof/>
            <w:webHidden/>
          </w:rPr>
          <w:fldChar w:fldCharType="end"/>
        </w:r>
      </w:hyperlink>
    </w:p>
    <w:p w:rsidR="0023246E" w:rsidRDefault="00CF6A84" w:rsidP="005802F8">
      <w:pPr>
        <w:pStyle w:val="22"/>
        <w:rPr>
          <w:rFonts w:ascii="Calibri" w:hAnsi="Calibri"/>
          <w:noProof/>
          <w:sz w:val="22"/>
          <w:szCs w:val="22"/>
        </w:rPr>
      </w:pPr>
      <w:hyperlink w:anchor="_Toc279608626" w:history="1">
        <w:r w:rsidR="0023246E" w:rsidRPr="00065555">
          <w:rPr>
            <w:rStyle w:val="a4"/>
            <w:noProof/>
          </w:rPr>
          <w:t>Глава 3</w:t>
        </w:r>
        <w:r w:rsidR="00C01EC9">
          <w:rPr>
            <w:rStyle w:val="a4"/>
            <w:noProof/>
          </w:rPr>
          <w:t>.</w:t>
        </w:r>
        <w:r w:rsidR="002A388B">
          <w:rPr>
            <w:rStyle w:val="a4"/>
            <w:noProof/>
          </w:rPr>
          <w:t xml:space="preserve"> Создание базы д</w:t>
        </w:r>
        <w:r w:rsidR="0023246E" w:rsidRPr="00065555">
          <w:rPr>
            <w:rStyle w:val="a4"/>
            <w:noProof/>
          </w:rPr>
          <w:t>анных «Сiстэма адукацыi на беларускiх землях у 1919-1920 гадах»</w:t>
        </w:r>
        <w:r w:rsidR="0023246E">
          <w:rPr>
            <w:noProof/>
            <w:webHidden/>
          </w:rPr>
          <w:tab/>
        </w:r>
        <w:r w:rsidR="0023246E">
          <w:rPr>
            <w:noProof/>
            <w:webHidden/>
          </w:rPr>
          <w:fldChar w:fldCharType="begin"/>
        </w:r>
        <w:r w:rsidR="0023246E">
          <w:rPr>
            <w:noProof/>
            <w:webHidden/>
          </w:rPr>
          <w:instrText xml:space="preserve"> PAGEREF _Toc279608626 \h </w:instrText>
        </w:r>
        <w:r w:rsidR="0023246E">
          <w:rPr>
            <w:noProof/>
            <w:webHidden/>
          </w:rPr>
        </w:r>
        <w:r w:rsidR="0023246E">
          <w:rPr>
            <w:noProof/>
            <w:webHidden/>
          </w:rPr>
          <w:fldChar w:fldCharType="separate"/>
        </w:r>
        <w:r w:rsidR="002A388B">
          <w:rPr>
            <w:noProof/>
            <w:webHidden/>
          </w:rPr>
          <w:t>18</w:t>
        </w:r>
        <w:r w:rsidR="0023246E">
          <w:rPr>
            <w:noProof/>
            <w:webHidden/>
          </w:rPr>
          <w:fldChar w:fldCharType="end"/>
        </w:r>
      </w:hyperlink>
    </w:p>
    <w:p w:rsidR="0023246E" w:rsidRDefault="00CF6A84" w:rsidP="005802F8">
      <w:pPr>
        <w:pStyle w:val="22"/>
        <w:rPr>
          <w:rFonts w:ascii="Calibri" w:hAnsi="Calibri"/>
          <w:noProof/>
          <w:sz w:val="22"/>
          <w:szCs w:val="22"/>
        </w:rPr>
      </w:pPr>
      <w:hyperlink w:anchor="_Toc279608627" w:history="1">
        <w:r w:rsidR="0023246E">
          <w:rPr>
            <w:rStyle w:val="a4"/>
            <w:noProof/>
          </w:rPr>
          <w:t>Заключение</w:t>
        </w:r>
        <w:r w:rsidR="0023246E">
          <w:rPr>
            <w:noProof/>
            <w:webHidden/>
          </w:rPr>
          <w:tab/>
        </w:r>
        <w:r w:rsidR="0023246E">
          <w:rPr>
            <w:noProof/>
            <w:webHidden/>
          </w:rPr>
          <w:fldChar w:fldCharType="begin"/>
        </w:r>
        <w:r w:rsidR="0023246E">
          <w:rPr>
            <w:noProof/>
            <w:webHidden/>
          </w:rPr>
          <w:instrText xml:space="preserve"> PAGEREF _Toc279608627 \h </w:instrText>
        </w:r>
        <w:r w:rsidR="0023246E">
          <w:rPr>
            <w:noProof/>
            <w:webHidden/>
          </w:rPr>
        </w:r>
        <w:r w:rsidR="0023246E">
          <w:rPr>
            <w:noProof/>
            <w:webHidden/>
          </w:rPr>
          <w:fldChar w:fldCharType="separate"/>
        </w:r>
        <w:r w:rsidR="002A388B">
          <w:rPr>
            <w:noProof/>
            <w:webHidden/>
          </w:rPr>
          <w:t>21</w:t>
        </w:r>
        <w:r w:rsidR="0023246E">
          <w:rPr>
            <w:noProof/>
            <w:webHidden/>
          </w:rPr>
          <w:fldChar w:fldCharType="end"/>
        </w:r>
      </w:hyperlink>
    </w:p>
    <w:p w:rsidR="0023246E" w:rsidRDefault="00CF6A84" w:rsidP="005802F8">
      <w:pPr>
        <w:pStyle w:val="22"/>
        <w:rPr>
          <w:rFonts w:ascii="Calibri" w:hAnsi="Calibri"/>
          <w:noProof/>
          <w:sz w:val="22"/>
          <w:szCs w:val="22"/>
        </w:rPr>
      </w:pPr>
      <w:hyperlink w:anchor="_Toc279608628" w:history="1">
        <w:r w:rsidR="0023246E">
          <w:rPr>
            <w:rStyle w:val="a4"/>
            <w:noProof/>
          </w:rPr>
          <w:t>Библиографический список</w:t>
        </w:r>
        <w:r w:rsidR="0023246E">
          <w:rPr>
            <w:noProof/>
            <w:webHidden/>
          </w:rPr>
          <w:tab/>
        </w:r>
        <w:r w:rsidR="0023246E">
          <w:rPr>
            <w:noProof/>
            <w:webHidden/>
          </w:rPr>
          <w:fldChar w:fldCharType="begin"/>
        </w:r>
        <w:r w:rsidR="0023246E">
          <w:rPr>
            <w:noProof/>
            <w:webHidden/>
          </w:rPr>
          <w:instrText xml:space="preserve"> PAGEREF _Toc279608628 \h </w:instrText>
        </w:r>
        <w:r w:rsidR="0023246E">
          <w:rPr>
            <w:noProof/>
            <w:webHidden/>
          </w:rPr>
        </w:r>
        <w:r w:rsidR="0023246E">
          <w:rPr>
            <w:noProof/>
            <w:webHidden/>
          </w:rPr>
          <w:fldChar w:fldCharType="separate"/>
        </w:r>
        <w:r w:rsidR="002A388B">
          <w:rPr>
            <w:noProof/>
            <w:webHidden/>
          </w:rPr>
          <w:t>22</w:t>
        </w:r>
        <w:r w:rsidR="0023246E">
          <w:rPr>
            <w:noProof/>
            <w:webHidden/>
          </w:rPr>
          <w:fldChar w:fldCharType="end"/>
        </w:r>
      </w:hyperlink>
    </w:p>
    <w:p w:rsidR="0023246E" w:rsidRDefault="00CF6A84" w:rsidP="005802F8">
      <w:pPr>
        <w:pStyle w:val="22"/>
        <w:rPr>
          <w:rFonts w:ascii="Calibri" w:hAnsi="Calibri"/>
          <w:noProof/>
          <w:sz w:val="22"/>
          <w:szCs w:val="22"/>
        </w:rPr>
      </w:pPr>
      <w:hyperlink w:anchor="_Toc279608629" w:history="1">
        <w:r w:rsidR="0023246E">
          <w:rPr>
            <w:rStyle w:val="a4"/>
            <w:noProof/>
          </w:rPr>
          <w:t>Предметный указатель</w:t>
        </w:r>
        <w:r w:rsidR="0023246E">
          <w:rPr>
            <w:noProof/>
            <w:webHidden/>
          </w:rPr>
          <w:tab/>
        </w:r>
        <w:r w:rsidR="0023246E">
          <w:rPr>
            <w:noProof/>
            <w:webHidden/>
          </w:rPr>
          <w:fldChar w:fldCharType="begin"/>
        </w:r>
        <w:r w:rsidR="0023246E">
          <w:rPr>
            <w:noProof/>
            <w:webHidden/>
          </w:rPr>
          <w:instrText xml:space="preserve"> PAGEREF _Toc279608629 \h </w:instrText>
        </w:r>
        <w:r w:rsidR="0023246E">
          <w:rPr>
            <w:noProof/>
            <w:webHidden/>
          </w:rPr>
        </w:r>
        <w:r w:rsidR="0023246E">
          <w:rPr>
            <w:noProof/>
            <w:webHidden/>
          </w:rPr>
          <w:fldChar w:fldCharType="separate"/>
        </w:r>
        <w:r w:rsidR="002A388B">
          <w:rPr>
            <w:noProof/>
            <w:webHidden/>
          </w:rPr>
          <w:t>26</w:t>
        </w:r>
        <w:r w:rsidR="0023246E">
          <w:rPr>
            <w:noProof/>
            <w:webHidden/>
          </w:rPr>
          <w:fldChar w:fldCharType="end"/>
        </w:r>
      </w:hyperlink>
    </w:p>
    <w:p w:rsidR="0023246E" w:rsidRDefault="00CF6A84" w:rsidP="005802F8">
      <w:pPr>
        <w:pStyle w:val="22"/>
        <w:rPr>
          <w:rFonts w:ascii="Calibri" w:hAnsi="Calibri"/>
          <w:noProof/>
          <w:sz w:val="22"/>
          <w:szCs w:val="22"/>
        </w:rPr>
      </w:pPr>
      <w:hyperlink w:anchor="_Toc279608630" w:history="1">
        <w:r w:rsidR="0023246E" w:rsidRPr="00065555">
          <w:rPr>
            <w:rStyle w:val="a4"/>
            <w:noProof/>
          </w:rPr>
          <w:t>Интернет-ресурсы по проблемам польской оккупационной политики, польско-советской войны 1919-1920 гг.</w:t>
        </w:r>
        <w:r w:rsidR="0023246E">
          <w:rPr>
            <w:noProof/>
            <w:webHidden/>
          </w:rPr>
          <w:tab/>
        </w:r>
        <w:r w:rsidR="0023246E">
          <w:rPr>
            <w:noProof/>
            <w:webHidden/>
          </w:rPr>
          <w:fldChar w:fldCharType="begin"/>
        </w:r>
        <w:r w:rsidR="0023246E">
          <w:rPr>
            <w:noProof/>
            <w:webHidden/>
          </w:rPr>
          <w:instrText xml:space="preserve"> PAGEREF _Toc279608630 \h </w:instrText>
        </w:r>
        <w:r w:rsidR="0023246E">
          <w:rPr>
            <w:noProof/>
            <w:webHidden/>
          </w:rPr>
        </w:r>
        <w:r w:rsidR="0023246E">
          <w:rPr>
            <w:noProof/>
            <w:webHidden/>
          </w:rPr>
          <w:fldChar w:fldCharType="separate"/>
        </w:r>
        <w:r w:rsidR="002A388B">
          <w:rPr>
            <w:noProof/>
            <w:webHidden/>
          </w:rPr>
          <w:t>27</w:t>
        </w:r>
        <w:r w:rsidR="0023246E">
          <w:rPr>
            <w:noProof/>
            <w:webHidden/>
          </w:rPr>
          <w:fldChar w:fldCharType="end"/>
        </w:r>
      </w:hyperlink>
    </w:p>
    <w:p w:rsidR="0023246E" w:rsidRDefault="00CF6A84">
      <w:pPr>
        <w:pStyle w:val="12"/>
        <w:rPr>
          <w:rFonts w:ascii="Calibri" w:hAnsi="Calibri"/>
          <w:noProof/>
          <w:color w:val="auto"/>
          <w:sz w:val="22"/>
          <w:szCs w:val="22"/>
        </w:rPr>
      </w:pPr>
      <w:hyperlink w:anchor="_Toc279608631" w:history="1">
        <w:r w:rsidR="00B312C2">
          <w:rPr>
            <w:rStyle w:val="a4"/>
            <w:noProof/>
            <w:lang w:val="be-BY"/>
          </w:rPr>
          <w:t>Действующий личный сайт</w:t>
        </w:r>
        <w:r w:rsidR="0023246E">
          <w:rPr>
            <w:noProof/>
            <w:webHidden/>
          </w:rPr>
          <w:tab/>
        </w:r>
        <w:r w:rsidR="0023246E">
          <w:rPr>
            <w:noProof/>
            <w:webHidden/>
          </w:rPr>
          <w:fldChar w:fldCharType="begin"/>
        </w:r>
        <w:r w:rsidR="0023246E">
          <w:rPr>
            <w:noProof/>
            <w:webHidden/>
          </w:rPr>
          <w:instrText xml:space="preserve"> PAGEREF _Toc279608631 \h </w:instrText>
        </w:r>
        <w:r w:rsidR="0023246E">
          <w:rPr>
            <w:noProof/>
            <w:webHidden/>
          </w:rPr>
        </w:r>
        <w:r w:rsidR="0023246E">
          <w:rPr>
            <w:noProof/>
            <w:webHidden/>
          </w:rPr>
          <w:fldChar w:fldCharType="separate"/>
        </w:r>
        <w:r w:rsidR="002A388B">
          <w:rPr>
            <w:noProof/>
            <w:webHidden/>
          </w:rPr>
          <w:t>39</w:t>
        </w:r>
        <w:r w:rsidR="0023246E">
          <w:rPr>
            <w:noProof/>
            <w:webHidden/>
          </w:rPr>
          <w:fldChar w:fldCharType="end"/>
        </w:r>
      </w:hyperlink>
    </w:p>
    <w:p w:rsidR="0023246E" w:rsidRDefault="00CF6A84">
      <w:pPr>
        <w:pStyle w:val="12"/>
        <w:rPr>
          <w:rFonts w:ascii="Calibri" w:hAnsi="Calibri"/>
          <w:noProof/>
          <w:color w:val="auto"/>
          <w:sz w:val="22"/>
          <w:szCs w:val="22"/>
        </w:rPr>
      </w:pPr>
      <w:hyperlink w:anchor="_Toc279608632" w:history="1">
        <w:r w:rsidR="0023246E" w:rsidRPr="00065555">
          <w:rPr>
            <w:rStyle w:val="a4"/>
            <w:noProof/>
          </w:rPr>
          <w:t>Граф научных интересов</w:t>
        </w:r>
        <w:r w:rsidR="0023246E">
          <w:rPr>
            <w:noProof/>
            <w:webHidden/>
          </w:rPr>
          <w:tab/>
        </w:r>
        <w:r w:rsidR="0023246E">
          <w:rPr>
            <w:noProof/>
            <w:webHidden/>
          </w:rPr>
          <w:fldChar w:fldCharType="begin"/>
        </w:r>
        <w:r w:rsidR="0023246E">
          <w:rPr>
            <w:noProof/>
            <w:webHidden/>
          </w:rPr>
          <w:instrText xml:space="preserve"> PAGEREF _Toc279608632 \h </w:instrText>
        </w:r>
        <w:r w:rsidR="0023246E">
          <w:rPr>
            <w:noProof/>
            <w:webHidden/>
          </w:rPr>
        </w:r>
        <w:r w:rsidR="0023246E">
          <w:rPr>
            <w:noProof/>
            <w:webHidden/>
          </w:rPr>
          <w:fldChar w:fldCharType="separate"/>
        </w:r>
        <w:r w:rsidR="002A388B">
          <w:rPr>
            <w:noProof/>
            <w:webHidden/>
          </w:rPr>
          <w:t>40</w:t>
        </w:r>
        <w:r w:rsidR="0023246E">
          <w:rPr>
            <w:noProof/>
            <w:webHidden/>
          </w:rPr>
          <w:fldChar w:fldCharType="end"/>
        </w:r>
      </w:hyperlink>
    </w:p>
    <w:p w:rsidR="0023246E" w:rsidRDefault="00CF6A84">
      <w:pPr>
        <w:pStyle w:val="12"/>
        <w:rPr>
          <w:rFonts w:ascii="Calibri" w:hAnsi="Calibri"/>
          <w:noProof/>
          <w:color w:val="auto"/>
          <w:sz w:val="22"/>
          <w:szCs w:val="22"/>
        </w:rPr>
      </w:pPr>
      <w:hyperlink w:anchor="_Toc279608635" w:history="1">
        <w:r w:rsidR="0023246E">
          <w:rPr>
            <w:rStyle w:val="a4"/>
            <w:noProof/>
          </w:rPr>
          <w:t>П</w:t>
        </w:r>
        <w:r w:rsidR="0023246E" w:rsidRPr="00065555">
          <w:rPr>
            <w:rStyle w:val="a4"/>
            <w:noProof/>
          </w:rPr>
          <w:t>резентация магистерской диссертации</w:t>
        </w:r>
        <w:r w:rsidR="0023246E">
          <w:rPr>
            <w:noProof/>
            <w:webHidden/>
          </w:rPr>
          <w:tab/>
        </w:r>
        <w:r w:rsidR="0023246E">
          <w:rPr>
            <w:noProof/>
            <w:webHidden/>
          </w:rPr>
          <w:fldChar w:fldCharType="begin"/>
        </w:r>
        <w:r w:rsidR="0023246E">
          <w:rPr>
            <w:noProof/>
            <w:webHidden/>
          </w:rPr>
          <w:instrText xml:space="preserve"> PAGEREF _Toc279608635 \h </w:instrText>
        </w:r>
        <w:r w:rsidR="0023246E">
          <w:rPr>
            <w:noProof/>
            <w:webHidden/>
          </w:rPr>
        </w:r>
        <w:r w:rsidR="0023246E">
          <w:rPr>
            <w:noProof/>
            <w:webHidden/>
          </w:rPr>
          <w:fldChar w:fldCharType="separate"/>
        </w:r>
        <w:r w:rsidR="002A388B">
          <w:rPr>
            <w:noProof/>
            <w:webHidden/>
          </w:rPr>
          <w:t>42</w:t>
        </w:r>
        <w:r w:rsidR="0023246E">
          <w:rPr>
            <w:noProof/>
            <w:webHidden/>
          </w:rPr>
          <w:fldChar w:fldCharType="end"/>
        </w:r>
      </w:hyperlink>
    </w:p>
    <w:p w:rsidR="0023246E" w:rsidRDefault="00CF6A84">
      <w:pPr>
        <w:pStyle w:val="12"/>
        <w:rPr>
          <w:rFonts w:ascii="Calibri" w:hAnsi="Calibri"/>
          <w:noProof/>
          <w:color w:val="auto"/>
          <w:sz w:val="22"/>
          <w:szCs w:val="22"/>
        </w:rPr>
      </w:pPr>
      <w:hyperlink w:anchor="_Toc279608636" w:history="1">
        <w:r w:rsidR="0023246E">
          <w:rPr>
            <w:rStyle w:val="a4"/>
            <w:noProof/>
          </w:rPr>
          <w:t>Б</w:t>
        </w:r>
        <w:r w:rsidR="0023246E" w:rsidRPr="00065555">
          <w:rPr>
            <w:rStyle w:val="a4"/>
            <w:noProof/>
          </w:rPr>
          <w:t>иблиографический список</w:t>
        </w:r>
        <w:r w:rsidR="0023246E">
          <w:rPr>
            <w:noProof/>
            <w:webHidden/>
          </w:rPr>
          <w:tab/>
        </w:r>
        <w:r w:rsidR="0023246E">
          <w:rPr>
            <w:noProof/>
            <w:webHidden/>
          </w:rPr>
          <w:fldChar w:fldCharType="begin"/>
        </w:r>
        <w:r w:rsidR="0023246E">
          <w:rPr>
            <w:noProof/>
            <w:webHidden/>
          </w:rPr>
          <w:instrText xml:space="preserve"> PAGEREF _Toc279608636 \h </w:instrText>
        </w:r>
        <w:r w:rsidR="0023246E">
          <w:rPr>
            <w:noProof/>
            <w:webHidden/>
          </w:rPr>
        </w:r>
        <w:r w:rsidR="0023246E">
          <w:rPr>
            <w:noProof/>
            <w:webHidden/>
          </w:rPr>
          <w:fldChar w:fldCharType="separate"/>
        </w:r>
        <w:r w:rsidR="002A388B">
          <w:rPr>
            <w:noProof/>
            <w:webHidden/>
          </w:rPr>
          <w:t>43</w:t>
        </w:r>
        <w:r w:rsidR="0023246E">
          <w:rPr>
            <w:noProof/>
            <w:webHidden/>
          </w:rPr>
          <w:fldChar w:fldCharType="end"/>
        </w:r>
      </w:hyperlink>
    </w:p>
    <w:p w:rsidR="00CA6748" w:rsidRPr="00590F4F" w:rsidRDefault="00CF6A84" w:rsidP="00B312C2">
      <w:pPr>
        <w:pStyle w:val="12"/>
      </w:pPr>
      <w:hyperlink w:anchor="_Toc279608637" w:history="1">
        <w:r w:rsidR="0023246E">
          <w:rPr>
            <w:rStyle w:val="a4"/>
            <w:noProof/>
          </w:rPr>
          <w:t>П</w:t>
        </w:r>
        <w:r w:rsidR="0023246E" w:rsidRPr="00065555">
          <w:rPr>
            <w:rStyle w:val="a4"/>
            <w:noProof/>
          </w:rPr>
          <w:t>риложение</w:t>
        </w:r>
        <w:r w:rsidR="0023246E">
          <w:rPr>
            <w:noProof/>
            <w:webHidden/>
          </w:rPr>
          <w:tab/>
        </w:r>
        <w:r w:rsidR="0023246E">
          <w:rPr>
            <w:noProof/>
            <w:webHidden/>
          </w:rPr>
          <w:fldChar w:fldCharType="begin"/>
        </w:r>
        <w:r w:rsidR="0023246E">
          <w:rPr>
            <w:noProof/>
            <w:webHidden/>
          </w:rPr>
          <w:instrText xml:space="preserve"> PAGEREF _Toc279608637 \h </w:instrText>
        </w:r>
        <w:r w:rsidR="0023246E">
          <w:rPr>
            <w:noProof/>
            <w:webHidden/>
          </w:rPr>
        </w:r>
        <w:r w:rsidR="0023246E">
          <w:rPr>
            <w:noProof/>
            <w:webHidden/>
          </w:rPr>
          <w:fldChar w:fldCharType="separate"/>
        </w:r>
        <w:r w:rsidR="002A388B">
          <w:rPr>
            <w:noProof/>
            <w:webHidden/>
          </w:rPr>
          <w:t>45</w:t>
        </w:r>
        <w:r w:rsidR="0023246E">
          <w:rPr>
            <w:noProof/>
            <w:webHidden/>
          </w:rPr>
          <w:fldChar w:fldCharType="end"/>
        </w:r>
      </w:hyperlink>
      <w:r w:rsidR="00752CCE">
        <w:fldChar w:fldCharType="end"/>
      </w:r>
    </w:p>
    <w:p w:rsidR="00B41560" w:rsidRPr="00590F4F" w:rsidRDefault="00EC177E" w:rsidP="00B41560">
      <w:pPr>
        <w:pStyle w:val="aa"/>
        <w:rPr>
          <w:rStyle w:val="10"/>
          <w:sz w:val="28"/>
          <w:szCs w:val="28"/>
        </w:rPr>
      </w:pPr>
      <w:r w:rsidRPr="00590F4F">
        <w:rPr>
          <w:sz w:val="28"/>
          <w:szCs w:val="28"/>
        </w:rPr>
        <w:br w:type="page"/>
      </w:r>
      <w:bookmarkStart w:id="0" w:name="_Toc219734761"/>
      <w:bookmarkStart w:id="1" w:name="_Toc279608619"/>
      <w:r w:rsidR="00CD61C5" w:rsidRPr="00590F4F">
        <w:rPr>
          <w:rStyle w:val="10"/>
          <w:sz w:val="28"/>
          <w:szCs w:val="28"/>
        </w:rPr>
        <w:t>перечень условных обозначений</w:t>
      </w:r>
      <w:bookmarkEnd w:id="0"/>
      <w:bookmarkEnd w:id="1"/>
    </w:p>
    <w:p w:rsidR="005F4BA0" w:rsidRPr="000E40CB" w:rsidRDefault="005F4BA0" w:rsidP="009E5588">
      <w:pPr>
        <w:spacing w:line="360" w:lineRule="auto"/>
        <w:ind w:firstLine="567"/>
        <w:jc w:val="both"/>
      </w:pPr>
      <w:r w:rsidRPr="000E40CB">
        <w:t>ГИС – географические информационная система</w:t>
      </w:r>
    </w:p>
    <w:p w:rsidR="00B41560" w:rsidRPr="000E40CB" w:rsidRDefault="00B41560" w:rsidP="009E5588">
      <w:pPr>
        <w:spacing w:line="360" w:lineRule="auto"/>
        <w:ind w:firstLine="567"/>
        <w:jc w:val="both"/>
      </w:pPr>
      <w:r w:rsidRPr="000E40CB">
        <w:t>ИТ – информационные технологии</w:t>
      </w:r>
    </w:p>
    <w:p w:rsidR="005F4BA0" w:rsidRPr="000E40CB" w:rsidRDefault="005F4BA0" w:rsidP="009E5588">
      <w:pPr>
        <w:spacing w:line="360" w:lineRule="auto"/>
        <w:ind w:firstLine="567"/>
        <w:jc w:val="both"/>
      </w:pPr>
      <w:r w:rsidRPr="000E40CB">
        <w:t>ПО – программное обеспечение</w:t>
      </w:r>
    </w:p>
    <w:p w:rsidR="00316C75" w:rsidRPr="000E40CB" w:rsidRDefault="00316C75" w:rsidP="009E5588">
      <w:pPr>
        <w:spacing w:line="360" w:lineRule="auto"/>
        <w:ind w:firstLine="567"/>
        <w:jc w:val="both"/>
      </w:pPr>
      <w:r w:rsidRPr="000E40CB">
        <w:t>БД – база данных</w:t>
      </w:r>
    </w:p>
    <w:p w:rsidR="002B740F" w:rsidRPr="00B2369C" w:rsidRDefault="00CD61C5" w:rsidP="00B2369C">
      <w:pPr>
        <w:pStyle w:val="1"/>
      </w:pPr>
      <w:r w:rsidRPr="00590F4F">
        <w:br w:type="page"/>
      </w:r>
      <w:bookmarkStart w:id="2" w:name="_Toc219733790"/>
      <w:bookmarkStart w:id="3" w:name="_Toc279608620"/>
      <w:bookmarkStart w:id="4" w:name="_Toc219734762"/>
      <w:r w:rsidR="00486201" w:rsidRPr="00B2369C">
        <w:t>реферат</w:t>
      </w:r>
      <w:bookmarkEnd w:id="2"/>
      <w:r w:rsidR="006270CA" w:rsidRPr="00B2369C">
        <w:t xml:space="preserve"> «</w:t>
      </w:r>
      <w:r w:rsidR="00DF5516" w:rsidRPr="00B2369C">
        <w:t>Использование ИТ</w:t>
      </w:r>
      <w:bookmarkEnd w:id="3"/>
      <w:r w:rsidR="008F7DBA" w:rsidRPr="00B2369C">
        <w:fldChar w:fldCharType="begin"/>
      </w:r>
      <w:r w:rsidR="008F7DBA" w:rsidRPr="00B2369C">
        <w:instrText xml:space="preserve"> XE "ИТ" </w:instrText>
      </w:r>
      <w:r w:rsidR="008F7DBA" w:rsidRPr="00B2369C">
        <w:fldChar w:fldCharType="end"/>
      </w:r>
      <w:r w:rsidR="00DF5516" w:rsidRPr="00B2369C">
        <w:t xml:space="preserve"> </w:t>
      </w:r>
      <w:r w:rsidR="00C225EB" w:rsidRPr="00B2369C">
        <w:t>при выявлении особенностей образовательной политики польских влас</w:t>
      </w:r>
      <w:r w:rsidR="005B38C3" w:rsidRPr="00B2369C">
        <w:t>тей на белорусских землях (1919-</w:t>
      </w:r>
      <w:r w:rsidR="00C225EB" w:rsidRPr="00B2369C">
        <w:t xml:space="preserve">1920 </w:t>
      </w:r>
      <w:r w:rsidR="00486201" w:rsidRPr="00B2369C">
        <w:t>гг.</w:t>
      </w:r>
      <w:r w:rsidR="00C225EB" w:rsidRPr="00B2369C">
        <w:t>)</w:t>
      </w:r>
      <w:r w:rsidR="006270CA" w:rsidRPr="00B2369C">
        <w:t>»</w:t>
      </w:r>
      <w:bookmarkEnd w:id="4"/>
      <w:r w:rsidR="00486201" w:rsidRPr="00F21108">
        <w:br w:type="page"/>
      </w:r>
      <w:bookmarkStart w:id="5" w:name="_Toc219734763"/>
      <w:bookmarkStart w:id="6" w:name="_Toc279608621"/>
      <w:r w:rsidR="002B740F" w:rsidRPr="00B2369C">
        <w:t>ВВЕДЕНИЕ</w:t>
      </w:r>
      <w:bookmarkEnd w:id="5"/>
      <w:bookmarkEnd w:id="6"/>
    </w:p>
    <w:p w:rsidR="00CC33F1" w:rsidRDefault="00CC33F1" w:rsidP="007E6CD3">
      <w:pPr>
        <w:pStyle w:val="af5"/>
      </w:pPr>
      <w:r>
        <w:t>Проведение исторического исследования на всех его этапах осуществления сталкивается с пр</w:t>
      </w:r>
      <w:r w:rsidR="00FC41E9">
        <w:t>и</w:t>
      </w:r>
      <w:r>
        <w:t>менением различных информационных технол</w:t>
      </w:r>
      <w:r w:rsidR="00FC41E9">
        <w:t>огий: в процессе сбора, анализа, систематизации эмпирического материала</w:t>
      </w:r>
      <w:r>
        <w:t xml:space="preserve">, </w:t>
      </w:r>
      <w:r w:rsidR="00FC41E9">
        <w:t xml:space="preserve">построения когнитивной модели прошлого. </w:t>
      </w:r>
      <w:r w:rsidR="007C562A">
        <w:t>Использование информационных технологий позволило расширить объем источниковой базы, путем вовлечения новых, ранее не анализированных источников.</w:t>
      </w:r>
    </w:p>
    <w:p w:rsidR="007E6CD3" w:rsidRPr="00590F4F" w:rsidRDefault="00A06D12" w:rsidP="007E6CD3">
      <w:pPr>
        <w:pStyle w:val="af5"/>
      </w:pPr>
      <w:r>
        <w:t>Активный п</w:t>
      </w:r>
      <w:r w:rsidR="007E6CD3" w:rsidRPr="00590F4F">
        <w:t xml:space="preserve">роцесс информатизации, охвативший практически все области науки, на рубеже 80-90-х годов привел к заметным изменениям в методах и технологиях исторического исследования. Возможности </w:t>
      </w:r>
      <w:r>
        <w:t xml:space="preserve">применения информационных технологий в историческом исследовании резко увеличились </w:t>
      </w:r>
      <w:r w:rsidR="007E6CD3" w:rsidRPr="00590F4F">
        <w:t>в 1990-е годы, когда историки получили до</w:t>
      </w:r>
      <w:r>
        <w:t>ступ к глобальной сети Интернет, когда появилась возможность обмена достижениями по использованию инновационных методов</w:t>
      </w:r>
      <w:r w:rsidR="00D67815">
        <w:t>, появился доступ к ранее недоступной информации.</w:t>
      </w:r>
      <w:r>
        <w:t xml:space="preserve"> </w:t>
      </w:r>
    </w:p>
    <w:p w:rsidR="007E6CD3" w:rsidRPr="00590F4F" w:rsidRDefault="007E6CD3" w:rsidP="007E6CD3">
      <w:pPr>
        <w:pStyle w:val="af5"/>
      </w:pPr>
      <w:r w:rsidRPr="00590F4F">
        <w:t>В настоящее время Интернет стал одним из популярных источников информации для профессиональных историков. Создание во многих странах мира исследовательских электронных ресурсов позволяет говорить о начале формирования в глобальной сети полноценной научной среды, которая способствует качественному восполнению информационных пробелов, возникающих в силу географических, экономических и иных причин. В то же время использование ресурсов сети Интернет для решения исследовательских задач порождает множество серьезных вопросов, связанных как с техническими, так и с методологическими проблемами. Однако, несмотря на все имеющиеся сложности, Интернет играет все более заметную роль в научной деятельности, что находит отражение в интенсификации его использования студентами и преподавателями. В связи с этим весьма актуальным становится осмысление проблемы создания и использования сетевых ресурсов для изучения различных тем и сюжетов отечественной истории.</w:t>
      </w:r>
    </w:p>
    <w:p w:rsidR="007E6CD3" w:rsidRPr="00590F4F" w:rsidRDefault="007E6CD3" w:rsidP="000E40CB">
      <w:pPr>
        <w:pStyle w:val="af5"/>
      </w:pPr>
      <w:r w:rsidRPr="00590F4F">
        <w:t>Отмечая активную интеграцию информатики в гуманитарные исследования следует полагать, что дальнейшее развитие исторической информатики как научной дисциплины по-прежнему будет связано, с одной стороны, с созданием и адаптацией новых компьютерных методик исторического исследования, с другой, с первостепенным вниман</w:t>
      </w:r>
      <w:r w:rsidR="00D0088F">
        <w:t xml:space="preserve">ием к аналитической компоненте </w:t>
      </w:r>
      <w:r w:rsidR="00D0088F" w:rsidRPr="00E07203">
        <w:t>−</w:t>
      </w:r>
      <w:r w:rsidRPr="00590F4F">
        <w:t xml:space="preserve"> расширению тематики и сфер исследования и получению новых значимых результатов в содержательной области.</w:t>
      </w:r>
    </w:p>
    <w:p w:rsidR="007E6CD3" w:rsidRPr="00590F4F" w:rsidRDefault="002B740F" w:rsidP="000E40CB">
      <w:pPr>
        <w:spacing w:line="360" w:lineRule="auto"/>
        <w:ind w:firstLine="567"/>
        <w:jc w:val="both"/>
      </w:pPr>
      <w:r w:rsidRPr="00590F4F">
        <w:t xml:space="preserve">В исследовании </w:t>
      </w:r>
      <w:r w:rsidR="001E3F6B">
        <w:t>делается попытка оценки</w:t>
      </w:r>
      <w:r w:rsidRPr="00590F4F">
        <w:t xml:space="preserve"> возможности применения ИТ</w:t>
      </w:r>
      <w:r w:rsidR="006444D1" w:rsidRPr="00590F4F">
        <w:fldChar w:fldCharType="begin"/>
      </w:r>
      <w:r w:rsidR="006444D1" w:rsidRPr="00590F4F">
        <w:instrText xml:space="preserve"> XE "ИТ" </w:instrText>
      </w:r>
      <w:r w:rsidR="006444D1" w:rsidRPr="00590F4F">
        <w:fldChar w:fldCharType="end"/>
      </w:r>
      <w:r w:rsidRPr="00590F4F">
        <w:t xml:space="preserve"> к источниковой базе исторического исследования проблем </w:t>
      </w:r>
      <w:r w:rsidR="007E6CD3" w:rsidRPr="00590F4F">
        <w:t>польского оккупационного режима 1919-1920 годов на белорусских землях.</w:t>
      </w:r>
    </w:p>
    <w:p w:rsidR="002B740F" w:rsidRPr="00590F4F" w:rsidRDefault="002B740F" w:rsidP="000E40CB">
      <w:pPr>
        <w:spacing w:line="360" w:lineRule="auto"/>
        <w:ind w:firstLine="567"/>
        <w:jc w:val="both"/>
      </w:pPr>
      <w:r w:rsidRPr="00590F4F">
        <w:t>Данное исследование есть вклад в разработку как прикладного аспекта применения ИТ</w:t>
      </w:r>
      <w:r w:rsidR="006444D1" w:rsidRPr="00590F4F">
        <w:fldChar w:fldCharType="begin"/>
      </w:r>
      <w:r w:rsidR="006444D1" w:rsidRPr="00590F4F">
        <w:instrText xml:space="preserve"> XE "ИТ" </w:instrText>
      </w:r>
      <w:r w:rsidR="006444D1" w:rsidRPr="00590F4F">
        <w:fldChar w:fldCharType="end"/>
      </w:r>
      <w:r w:rsidRPr="00590F4F">
        <w:t xml:space="preserve"> в историческом исследовании, так и теоретического: проблемы применения картографического метода; проблемы точности исторических выводов, полученных с помощью количественных методов; проблемы измерения в истории.</w:t>
      </w:r>
    </w:p>
    <w:p w:rsidR="002B740F" w:rsidRPr="00590F4F" w:rsidRDefault="002B740F" w:rsidP="000E40CB">
      <w:pPr>
        <w:spacing w:line="360" w:lineRule="auto"/>
        <w:ind w:firstLine="567"/>
        <w:jc w:val="both"/>
      </w:pPr>
      <w:r w:rsidRPr="00590F4F">
        <w:t>Объект исследования: существующие ИТ</w:t>
      </w:r>
      <w:r w:rsidR="006444D1" w:rsidRPr="00590F4F">
        <w:fldChar w:fldCharType="begin"/>
      </w:r>
      <w:r w:rsidR="006444D1" w:rsidRPr="00590F4F">
        <w:instrText xml:space="preserve"> XE "ИТ" </w:instrText>
      </w:r>
      <w:r w:rsidR="006444D1" w:rsidRPr="00590F4F">
        <w:fldChar w:fldCharType="end"/>
      </w:r>
      <w:r w:rsidRPr="00590F4F">
        <w:t>.</w:t>
      </w:r>
    </w:p>
    <w:p w:rsidR="002B740F" w:rsidRPr="00590F4F" w:rsidRDefault="002B740F" w:rsidP="000E40CB">
      <w:pPr>
        <w:spacing w:line="360" w:lineRule="auto"/>
        <w:ind w:firstLine="567"/>
        <w:jc w:val="both"/>
      </w:pPr>
      <w:r w:rsidRPr="00590F4F">
        <w:t>Предмет исследования: применение существующих ИТ</w:t>
      </w:r>
      <w:r w:rsidR="006444D1" w:rsidRPr="00590F4F">
        <w:fldChar w:fldCharType="begin"/>
      </w:r>
      <w:r w:rsidR="006444D1" w:rsidRPr="00590F4F">
        <w:instrText xml:space="preserve"> XE "ИТ" </w:instrText>
      </w:r>
      <w:r w:rsidR="006444D1" w:rsidRPr="00590F4F">
        <w:fldChar w:fldCharType="end"/>
      </w:r>
      <w:r w:rsidRPr="00590F4F">
        <w:t xml:space="preserve"> в историческом </w:t>
      </w:r>
      <w:r w:rsidR="007E6CD3" w:rsidRPr="00590F4F">
        <w:t>исследовании по выявлению особенностей образовательной политики польских властей на белорусских землях в 1919-1920 годах.</w:t>
      </w:r>
    </w:p>
    <w:p w:rsidR="00EC177E" w:rsidRPr="00590F4F" w:rsidRDefault="002B740F" w:rsidP="000E40CB">
      <w:pPr>
        <w:spacing w:line="360" w:lineRule="auto"/>
        <w:ind w:firstLine="567"/>
        <w:jc w:val="both"/>
      </w:pPr>
      <w:r w:rsidRPr="00590F4F">
        <w:t>Цель исследования: доказать, что существующие ИТ</w:t>
      </w:r>
      <w:r w:rsidR="006444D1" w:rsidRPr="00590F4F">
        <w:fldChar w:fldCharType="begin"/>
      </w:r>
      <w:r w:rsidR="006444D1" w:rsidRPr="00590F4F">
        <w:instrText xml:space="preserve"> XE "ИТ" </w:instrText>
      </w:r>
      <w:r w:rsidR="006444D1" w:rsidRPr="00590F4F">
        <w:fldChar w:fldCharType="end"/>
      </w:r>
      <w:r w:rsidRPr="00590F4F">
        <w:t xml:space="preserve"> повышают глубину и объективность исторического исследования проблем </w:t>
      </w:r>
      <w:r w:rsidR="007E6CD3" w:rsidRPr="00590F4F">
        <w:t xml:space="preserve">польского оккупационного режима </w:t>
      </w:r>
      <w:r w:rsidRPr="00590F4F">
        <w:t>и достижения целей такого исследования.</w:t>
      </w:r>
    </w:p>
    <w:p w:rsidR="00B31565" w:rsidRPr="00590F4F" w:rsidRDefault="00581307" w:rsidP="000E40CB">
      <w:pPr>
        <w:spacing w:line="360" w:lineRule="auto"/>
        <w:ind w:firstLine="567"/>
        <w:jc w:val="both"/>
      </w:pPr>
      <w:r w:rsidRPr="00590F4F">
        <w:t>Осн</w:t>
      </w:r>
      <w:r w:rsidR="00CB69FE" w:rsidRPr="00590F4F">
        <w:t>овные задачи</w:t>
      </w:r>
      <w:r w:rsidR="002B740F" w:rsidRPr="00590F4F">
        <w:t xml:space="preserve"> </w:t>
      </w:r>
      <w:r w:rsidR="00CB69FE" w:rsidRPr="00590F4F">
        <w:t>состоя</w:t>
      </w:r>
      <w:r w:rsidR="007E6CD3" w:rsidRPr="00590F4F">
        <w:t>т в демонстрации возможностей</w:t>
      </w:r>
      <w:r w:rsidR="002B740F" w:rsidRPr="00590F4F">
        <w:t>:</w:t>
      </w:r>
    </w:p>
    <w:p w:rsidR="00B31565" w:rsidRPr="00590F4F" w:rsidRDefault="002B740F" w:rsidP="000E40CB">
      <w:pPr>
        <w:spacing w:line="360" w:lineRule="auto"/>
        <w:ind w:firstLine="567"/>
        <w:jc w:val="both"/>
      </w:pPr>
      <w:r w:rsidRPr="00590F4F">
        <w:t>современных передовых ГИС</w:t>
      </w:r>
      <w:r w:rsidR="006444D1" w:rsidRPr="00590F4F">
        <w:fldChar w:fldCharType="begin"/>
      </w:r>
      <w:r w:rsidR="006444D1" w:rsidRPr="00590F4F">
        <w:instrText xml:space="preserve"> XE "ГИС" </w:instrText>
      </w:r>
      <w:r w:rsidR="006444D1" w:rsidRPr="00590F4F">
        <w:fldChar w:fldCharType="end"/>
      </w:r>
      <w:r w:rsidRPr="00590F4F">
        <w:t xml:space="preserve"> и графических редакторов</w:t>
      </w:r>
      <w:r w:rsidR="00FE453A" w:rsidRPr="00590F4F">
        <w:fldChar w:fldCharType="begin"/>
      </w:r>
      <w:r w:rsidR="00FE453A" w:rsidRPr="00590F4F">
        <w:instrText xml:space="preserve"> XE "графических редакторов" </w:instrText>
      </w:r>
      <w:r w:rsidR="00FE453A" w:rsidRPr="00590F4F">
        <w:fldChar w:fldCharType="end"/>
      </w:r>
      <w:r w:rsidRPr="00590F4F">
        <w:t xml:space="preserve"> в обеспечении наглядности </w:t>
      </w:r>
      <w:r w:rsidR="007E6CD3" w:rsidRPr="00590F4F">
        <w:t>процесса установления польского оккупационного режима и при в</w:t>
      </w:r>
      <w:r w:rsidR="00CB69FE" w:rsidRPr="00590F4F">
        <w:t>ы</w:t>
      </w:r>
      <w:r w:rsidR="007E6CD3" w:rsidRPr="00590F4F">
        <w:t>явлении особенностей проведения образовательной политики польских властей.</w:t>
      </w:r>
    </w:p>
    <w:p w:rsidR="00CB69FE" w:rsidRPr="00590F4F" w:rsidRDefault="00CB69FE" w:rsidP="000E40CB">
      <w:pPr>
        <w:spacing w:line="360" w:lineRule="auto"/>
        <w:ind w:firstLine="567"/>
        <w:jc w:val="both"/>
      </w:pPr>
      <w:r w:rsidRPr="00590F4F">
        <w:t>современных возможностей баз данных для достижения высокого уровня систематизации, классификации; сохранности исторических неопубликованных данных, хранящихся в архивном фонде страны.</w:t>
      </w:r>
    </w:p>
    <w:p w:rsidR="002B740F" w:rsidRPr="00590F4F" w:rsidRDefault="002B740F" w:rsidP="000E40CB">
      <w:pPr>
        <w:spacing w:line="360" w:lineRule="auto"/>
        <w:ind w:firstLine="567"/>
        <w:jc w:val="both"/>
      </w:pPr>
      <w:r w:rsidRPr="00590F4F">
        <w:t xml:space="preserve">В соответствии </w:t>
      </w:r>
      <w:r w:rsidR="00581307" w:rsidRPr="00590F4F">
        <w:t>с поставленными целью и задачей</w:t>
      </w:r>
      <w:r w:rsidRPr="00590F4F">
        <w:t xml:space="preserve"> определяется структура исследования:</w:t>
      </w:r>
    </w:p>
    <w:p w:rsidR="002B740F" w:rsidRPr="00590F4F" w:rsidRDefault="002B740F" w:rsidP="000E40CB">
      <w:pPr>
        <w:spacing w:line="360" w:lineRule="auto"/>
        <w:ind w:firstLine="567"/>
        <w:jc w:val="both"/>
      </w:pPr>
      <w:r w:rsidRPr="00590F4F">
        <w:t>Глава 1 Аналитический обзор литературы.</w:t>
      </w:r>
    </w:p>
    <w:p w:rsidR="002B740F" w:rsidRPr="00590F4F" w:rsidRDefault="002B740F" w:rsidP="000E40CB">
      <w:pPr>
        <w:spacing w:line="360" w:lineRule="auto"/>
        <w:ind w:firstLine="567"/>
        <w:jc w:val="both"/>
      </w:pPr>
      <w:r w:rsidRPr="00590F4F">
        <w:t>Глава 2 ГИС</w:t>
      </w:r>
      <w:r w:rsidR="006444D1" w:rsidRPr="00590F4F">
        <w:fldChar w:fldCharType="begin"/>
      </w:r>
      <w:r w:rsidR="006444D1" w:rsidRPr="00590F4F">
        <w:instrText xml:space="preserve"> XE "ГИС" </w:instrText>
      </w:r>
      <w:r w:rsidR="006444D1" w:rsidRPr="00590F4F">
        <w:fldChar w:fldCharType="end"/>
      </w:r>
      <w:r w:rsidRPr="00590F4F">
        <w:t xml:space="preserve"> и графические редакторы: создание наглядности</w:t>
      </w:r>
      <w:r w:rsidR="004B13B1" w:rsidRPr="00590F4F">
        <w:rPr>
          <w:lang w:val="be-BY"/>
        </w:rPr>
        <w:t xml:space="preserve"> по выявлению особенностей образовательной политики польских властей на белорусских землях в1919-1920 гг.</w:t>
      </w:r>
      <w:r w:rsidRPr="00590F4F">
        <w:t>.</w:t>
      </w:r>
    </w:p>
    <w:p w:rsidR="00CB69FE" w:rsidRPr="00590F4F" w:rsidRDefault="008F7DBA" w:rsidP="000E40CB">
      <w:pPr>
        <w:spacing w:line="360" w:lineRule="auto"/>
        <w:ind w:firstLine="567"/>
        <w:jc w:val="both"/>
        <w:rPr>
          <w:lang w:val="be-BY"/>
        </w:rPr>
      </w:pPr>
      <w:r>
        <w:t xml:space="preserve">Глава 3 Создание БД </w:t>
      </w:r>
      <w:r w:rsidRPr="008F7DBA">
        <w:fldChar w:fldCharType="begin"/>
      </w:r>
      <w:r w:rsidRPr="008F7DBA">
        <w:instrText xml:space="preserve"> XE "БД" </w:instrText>
      </w:r>
      <w:r w:rsidRPr="008F7DBA">
        <w:fldChar w:fldCharType="end"/>
      </w:r>
      <w:r w:rsidR="00CB69FE" w:rsidRPr="00590F4F">
        <w:t xml:space="preserve"> «</w:t>
      </w:r>
      <w:r w:rsidR="004B13B1" w:rsidRPr="00590F4F">
        <w:rPr>
          <w:lang w:val="be-BY"/>
        </w:rPr>
        <w:t>Сістэма адукацыі на белару</w:t>
      </w:r>
      <w:r w:rsidR="00CB69FE" w:rsidRPr="00590F4F">
        <w:rPr>
          <w:lang w:val="be-BY"/>
        </w:rPr>
        <w:t>скіх землях</w:t>
      </w:r>
      <w:r w:rsidR="004B13B1" w:rsidRPr="00590F4F">
        <w:rPr>
          <w:lang w:val="be-BY"/>
        </w:rPr>
        <w:t xml:space="preserve"> у 1919-1920 гадах”</w:t>
      </w:r>
    </w:p>
    <w:p w:rsidR="00E4253C" w:rsidRPr="00590F4F" w:rsidRDefault="002B740F" w:rsidP="000E40CB">
      <w:pPr>
        <w:spacing w:line="360" w:lineRule="auto"/>
        <w:ind w:firstLine="567"/>
        <w:jc w:val="both"/>
      </w:pPr>
      <w:r w:rsidRPr="00590F4F">
        <w:t xml:space="preserve">Гипотеза исследования: существуют информационные технологии, которые, с учетом природы исторического познания, эффективно применимы к источниковой базе исторического исследования </w:t>
      </w:r>
      <w:r w:rsidR="00581307" w:rsidRPr="00590F4F">
        <w:t>особенностей польс</w:t>
      </w:r>
      <w:r w:rsidR="008F7DBA">
        <w:t>кого оккупационного режима 1919-</w:t>
      </w:r>
      <w:r w:rsidR="00581307" w:rsidRPr="00590F4F">
        <w:t>1920</w:t>
      </w:r>
      <w:r w:rsidRPr="00590F4F">
        <w:t xml:space="preserve"> гг.: повышают объективность и глубину исследования, облегчают процесс достижения его целей.</w:t>
      </w:r>
      <w:r w:rsidR="00E4253C" w:rsidRPr="00590F4F">
        <w:t xml:space="preserve"> </w:t>
      </w:r>
    </w:p>
    <w:p w:rsidR="0033089B" w:rsidRPr="00590F4F" w:rsidRDefault="00AA5381" w:rsidP="000E40CB">
      <w:pPr>
        <w:spacing w:line="360" w:lineRule="auto"/>
        <w:ind w:firstLine="567"/>
        <w:jc w:val="both"/>
      </w:pPr>
      <w:r>
        <w:t xml:space="preserve">Данное </w:t>
      </w:r>
      <w:r w:rsidR="00E4253C" w:rsidRPr="00590F4F">
        <w:t>исследование – интегрированное, узкоспециальное, направлено на изучение прежде всего прикладного аспекта применения ИТ</w:t>
      </w:r>
      <w:r w:rsidR="00E4253C" w:rsidRPr="00590F4F">
        <w:fldChar w:fldCharType="begin"/>
      </w:r>
      <w:r w:rsidR="00E4253C" w:rsidRPr="00590F4F">
        <w:instrText xml:space="preserve"> XE "ИТ" </w:instrText>
      </w:r>
      <w:r w:rsidR="00E4253C" w:rsidRPr="00590F4F">
        <w:fldChar w:fldCharType="end"/>
      </w:r>
      <w:r w:rsidR="00E4253C" w:rsidRPr="00590F4F">
        <w:t xml:space="preserve"> в историческом исследовании </w:t>
      </w:r>
      <w:r w:rsidR="00581307" w:rsidRPr="00590F4F">
        <w:t>особенностей образовательной политики польского оккупационного аппарата управлен</w:t>
      </w:r>
      <w:r w:rsidR="004B13B1" w:rsidRPr="00590F4F">
        <w:t>ия на белорусских землях в 1919-</w:t>
      </w:r>
      <w:r w:rsidR="00581307" w:rsidRPr="00590F4F">
        <w:t>1920</w:t>
      </w:r>
      <w:r w:rsidR="00E4253C" w:rsidRPr="00590F4F">
        <w:t xml:space="preserve"> гг., учитывает источниковую базу, до сих пор аналогов не имело, и, таким образом, является первым в своем роде.</w:t>
      </w:r>
    </w:p>
    <w:p w:rsidR="002B740F" w:rsidRPr="00590F4F" w:rsidRDefault="0033089B" w:rsidP="00160E38">
      <w:pPr>
        <w:pStyle w:val="2"/>
      </w:pPr>
      <w:r w:rsidRPr="00590F4F">
        <w:br w:type="page"/>
      </w:r>
      <w:bookmarkStart w:id="7" w:name="_Toc219734764"/>
      <w:bookmarkStart w:id="8" w:name="_Toc279608622"/>
      <w:r w:rsidR="002B740F" w:rsidRPr="00590F4F">
        <w:t>ГЛАВА 1</w:t>
      </w:r>
      <w:r w:rsidR="000D5A02" w:rsidRPr="00590F4F">
        <w:t xml:space="preserve"> </w:t>
      </w:r>
      <w:r w:rsidR="002B740F" w:rsidRPr="00590F4F">
        <w:t>АНАЛИТИЧЕСКИЙ ОБЗОР ЛИТЕРАТУРЫ</w:t>
      </w:r>
      <w:bookmarkEnd w:id="7"/>
      <w:bookmarkEnd w:id="8"/>
    </w:p>
    <w:p w:rsidR="002B740F" w:rsidRPr="00590F4F" w:rsidRDefault="002B740F" w:rsidP="002B740F">
      <w:pPr>
        <w:spacing w:before="100" w:beforeAutospacing="1" w:line="360" w:lineRule="auto"/>
        <w:ind w:firstLine="601"/>
        <w:jc w:val="both"/>
        <w:rPr>
          <w:color w:val="000000"/>
        </w:rPr>
      </w:pPr>
      <w:r w:rsidRPr="00590F4F">
        <w:rPr>
          <w:color w:val="000000"/>
        </w:rPr>
        <w:t xml:space="preserve">В </w:t>
      </w:r>
      <w:r w:rsidR="00AA5381">
        <w:rPr>
          <w:color w:val="000000"/>
        </w:rPr>
        <w:t xml:space="preserve">данном </w:t>
      </w:r>
      <w:r w:rsidRPr="00590F4F">
        <w:rPr>
          <w:color w:val="000000"/>
        </w:rPr>
        <w:t>исследовании мы ориентировались прежде всего на русско-, белорусско-язычную литературу.</w:t>
      </w:r>
    </w:p>
    <w:p w:rsidR="002B740F" w:rsidRPr="00590F4F" w:rsidRDefault="002B740F" w:rsidP="002B740F">
      <w:pPr>
        <w:spacing w:line="360" w:lineRule="auto"/>
        <w:ind w:firstLine="603"/>
        <w:jc w:val="both"/>
        <w:rPr>
          <w:color w:val="000000"/>
        </w:rPr>
      </w:pPr>
      <w:r w:rsidRPr="00590F4F">
        <w:rPr>
          <w:color w:val="000000"/>
        </w:rPr>
        <w:t>Анализ литературы по исследуемой проблеме позволяет автору предложить следующую классификацию, основанную на критерии предмета исследования:</w:t>
      </w:r>
    </w:p>
    <w:p w:rsidR="00FD4309" w:rsidRPr="00590F4F" w:rsidRDefault="002B740F" w:rsidP="000A2BD0">
      <w:pPr>
        <w:pStyle w:val="af3"/>
        <w:numPr>
          <w:ilvl w:val="0"/>
          <w:numId w:val="36"/>
        </w:numPr>
        <w:tabs>
          <w:tab w:val="clear" w:pos="0"/>
          <w:tab w:val="clear" w:pos="720"/>
          <w:tab w:val="num" w:pos="980"/>
        </w:tabs>
        <w:ind w:left="0" w:firstLine="560"/>
      </w:pPr>
      <w:r w:rsidRPr="00590F4F">
        <w:t>Исследования общетеоретических проблем применения ИТ</w:t>
      </w:r>
      <w:r w:rsidR="006444D1" w:rsidRPr="00590F4F">
        <w:fldChar w:fldCharType="begin"/>
      </w:r>
      <w:r w:rsidR="006444D1" w:rsidRPr="00590F4F">
        <w:instrText xml:space="preserve"> XE "ИТ" </w:instrText>
      </w:r>
      <w:r w:rsidR="006444D1" w:rsidRPr="00590F4F">
        <w:fldChar w:fldCharType="end"/>
      </w:r>
      <w:r w:rsidRPr="00590F4F">
        <w:t xml:space="preserve"> в историческом исследовании (Бородкин Л.И., Владимиров В.Н., Сидорцов В.Н., Святец Ю.А., Астахов М.В. и др.)</w:t>
      </w:r>
      <w:r w:rsidR="00A1340D">
        <w:t xml:space="preserve"> </w:t>
      </w:r>
      <w:r w:rsidR="00A1340D">
        <w:rPr>
          <w:lang w:val="en-US"/>
        </w:rPr>
        <w:t>[</w:t>
      </w:r>
      <w:r w:rsidR="00D0088F">
        <w:t>2, 7, 13-14, 16</w:t>
      </w:r>
      <w:r w:rsidR="00A1340D">
        <w:rPr>
          <w:lang w:val="en-US"/>
        </w:rPr>
        <w:t>]</w:t>
      </w:r>
      <w:r w:rsidRPr="00590F4F">
        <w:t>.</w:t>
      </w:r>
    </w:p>
    <w:p w:rsidR="00AD2555" w:rsidRPr="00590F4F" w:rsidRDefault="002B740F" w:rsidP="000A2BD0">
      <w:pPr>
        <w:pStyle w:val="af3"/>
        <w:numPr>
          <w:ilvl w:val="0"/>
          <w:numId w:val="36"/>
        </w:numPr>
        <w:tabs>
          <w:tab w:val="clear" w:pos="0"/>
          <w:tab w:val="clear" w:pos="720"/>
          <w:tab w:val="num" w:pos="980"/>
        </w:tabs>
        <w:ind w:left="0" w:firstLine="560"/>
      </w:pPr>
      <w:r w:rsidRPr="00590F4F">
        <w:t xml:space="preserve">Исследования общетеоретических проблем применения картографического метода в исторических исследованиях (Галкович Б.Г., Владимиров В.Н., Гольденберг Л.А., Постников А.В., Пиотух Н.В., </w:t>
      </w:r>
      <w:r w:rsidRPr="00590F4F">
        <w:rPr>
          <w:lang w:val="en-US"/>
        </w:rPr>
        <w:t>Rumsey</w:t>
      </w:r>
      <w:r w:rsidRPr="00590F4F">
        <w:t xml:space="preserve"> </w:t>
      </w:r>
      <w:r w:rsidRPr="00590F4F">
        <w:rPr>
          <w:lang w:val="en-US"/>
        </w:rPr>
        <w:t>D</w:t>
      </w:r>
      <w:r w:rsidRPr="00590F4F">
        <w:t xml:space="preserve">., </w:t>
      </w:r>
      <w:r w:rsidRPr="00590F4F">
        <w:rPr>
          <w:lang w:val="en-US"/>
        </w:rPr>
        <w:t>Williams</w:t>
      </w:r>
      <w:r w:rsidRPr="00590F4F">
        <w:t xml:space="preserve"> </w:t>
      </w:r>
      <w:r w:rsidRPr="00590F4F">
        <w:rPr>
          <w:lang w:val="en-US"/>
        </w:rPr>
        <w:t>M</w:t>
      </w:r>
      <w:r w:rsidRPr="00590F4F">
        <w:t xml:space="preserve">., </w:t>
      </w:r>
      <w:r w:rsidRPr="00590F4F">
        <w:rPr>
          <w:lang w:val="en-US"/>
        </w:rPr>
        <w:t>Gregory</w:t>
      </w:r>
      <w:r w:rsidRPr="00590F4F">
        <w:t xml:space="preserve"> </w:t>
      </w:r>
      <w:r w:rsidRPr="00590F4F">
        <w:rPr>
          <w:lang w:val="en-US"/>
        </w:rPr>
        <w:t>I</w:t>
      </w:r>
      <w:r w:rsidRPr="00590F4F">
        <w:t>.</w:t>
      </w:r>
      <w:r w:rsidRPr="00590F4F">
        <w:rPr>
          <w:lang w:val="en-US"/>
        </w:rPr>
        <w:t>N</w:t>
      </w:r>
      <w:r w:rsidRPr="00590F4F">
        <w:t xml:space="preserve">., </w:t>
      </w:r>
      <w:r w:rsidRPr="00590F4F">
        <w:rPr>
          <w:lang w:val="en-US"/>
        </w:rPr>
        <w:t>Remp</w:t>
      </w:r>
      <w:r w:rsidRPr="00590F4F">
        <w:t xml:space="preserve"> </w:t>
      </w:r>
      <w:r w:rsidRPr="00590F4F">
        <w:rPr>
          <w:lang w:val="en-US"/>
        </w:rPr>
        <w:t>K</w:t>
      </w:r>
      <w:r w:rsidRPr="00590F4F">
        <w:t>.</w:t>
      </w:r>
      <w:r w:rsidRPr="00590F4F">
        <w:rPr>
          <w:lang w:val="en-US"/>
        </w:rPr>
        <w:t>K</w:t>
      </w:r>
      <w:r w:rsidRPr="00590F4F">
        <w:t xml:space="preserve">., </w:t>
      </w:r>
      <w:r w:rsidRPr="00590F4F">
        <w:rPr>
          <w:lang w:val="en-US"/>
        </w:rPr>
        <w:t>Mostern</w:t>
      </w:r>
      <w:r w:rsidRPr="00590F4F">
        <w:t xml:space="preserve"> </w:t>
      </w:r>
      <w:r w:rsidRPr="00590F4F">
        <w:rPr>
          <w:lang w:val="en-US"/>
        </w:rPr>
        <w:t>R</w:t>
      </w:r>
      <w:r w:rsidRPr="00590F4F">
        <w:t xml:space="preserve">., </w:t>
      </w:r>
      <w:r w:rsidRPr="00590F4F">
        <w:rPr>
          <w:lang w:val="en-US"/>
        </w:rPr>
        <w:t>Doorn</w:t>
      </w:r>
      <w:r w:rsidRPr="00590F4F">
        <w:t xml:space="preserve"> </w:t>
      </w:r>
      <w:r w:rsidRPr="00590F4F">
        <w:rPr>
          <w:lang w:val="en-US"/>
        </w:rPr>
        <w:t>P</w:t>
      </w:r>
      <w:r w:rsidRPr="00590F4F">
        <w:t>. и др.)</w:t>
      </w:r>
      <w:r w:rsidR="00A1340D" w:rsidRPr="00A1340D">
        <w:t xml:space="preserve"> </w:t>
      </w:r>
      <w:r w:rsidR="00A1340D">
        <w:rPr>
          <w:lang w:val="en-US"/>
        </w:rPr>
        <w:t>[</w:t>
      </w:r>
      <w:r w:rsidR="00EB7C69">
        <w:t>4, 5, 12</w:t>
      </w:r>
      <w:r w:rsidR="00A1340D">
        <w:rPr>
          <w:lang w:val="en-US"/>
        </w:rPr>
        <w:t>]</w:t>
      </w:r>
      <w:r w:rsidRPr="00590F4F">
        <w:t>.</w:t>
      </w:r>
    </w:p>
    <w:p w:rsidR="00FD4309" w:rsidRPr="00590F4F" w:rsidRDefault="002B740F" w:rsidP="000A2BD0">
      <w:pPr>
        <w:pStyle w:val="af3"/>
        <w:numPr>
          <w:ilvl w:val="0"/>
          <w:numId w:val="36"/>
        </w:numPr>
        <w:tabs>
          <w:tab w:val="clear" w:pos="0"/>
          <w:tab w:val="clear" w:pos="720"/>
          <w:tab w:val="num" w:pos="980"/>
        </w:tabs>
        <w:ind w:left="0" w:firstLine="560"/>
      </w:pPr>
      <w:r w:rsidRPr="00590F4F">
        <w:t>Примеры применения ГИС</w:t>
      </w:r>
      <w:r w:rsidR="006444D1" w:rsidRPr="00590F4F">
        <w:fldChar w:fldCharType="begin"/>
      </w:r>
      <w:r w:rsidR="006444D1" w:rsidRPr="00590F4F">
        <w:instrText xml:space="preserve"> XE "ГИС" </w:instrText>
      </w:r>
      <w:r w:rsidR="006444D1" w:rsidRPr="00590F4F">
        <w:fldChar w:fldCharType="end"/>
      </w:r>
      <w:r w:rsidRPr="00590F4F">
        <w:t xml:space="preserve"> и графических редакторов</w:t>
      </w:r>
      <w:r w:rsidR="00FE453A" w:rsidRPr="00590F4F">
        <w:fldChar w:fldCharType="begin"/>
      </w:r>
      <w:r w:rsidR="00FE453A" w:rsidRPr="00590F4F">
        <w:instrText xml:space="preserve"> XE "графических редакторов" </w:instrText>
      </w:r>
      <w:r w:rsidR="00FE453A" w:rsidRPr="00590F4F">
        <w:fldChar w:fldCharType="end"/>
      </w:r>
      <w:r w:rsidRPr="00590F4F">
        <w:t xml:space="preserve"> в конкретных исторических исследованиях (Владимиров В.Н. –</w:t>
      </w:r>
      <w:r w:rsidRPr="00590F4F">
        <w:rPr>
          <w:iCs/>
        </w:rPr>
        <w:t xml:space="preserve"> </w:t>
      </w:r>
      <w:r w:rsidRPr="00590F4F">
        <w:t xml:space="preserve">работа над проектом по созданию атласа Российской империи начала XX в.; </w:t>
      </w:r>
      <w:r w:rsidRPr="00590F4F">
        <w:rPr>
          <w:lang w:val="en-US"/>
        </w:rPr>
        <w:t>Rowney</w:t>
      </w:r>
      <w:r w:rsidRPr="00590F4F">
        <w:t xml:space="preserve"> </w:t>
      </w:r>
      <w:r w:rsidRPr="00590F4F">
        <w:rPr>
          <w:lang w:val="en-US"/>
        </w:rPr>
        <w:t>D</w:t>
      </w:r>
      <w:r w:rsidRPr="00590F4F">
        <w:t>. – решение историко-экономической проблемы анализа роли государства в экономике России в период ранней индустриализации с использованием ГИС</w:t>
      </w:r>
      <w:r w:rsidR="008F7DBA">
        <w:fldChar w:fldCharType="begin"/>
      </w:r>
      <w:r w:rsidR="008F7DBA">
        <w:instrText xml:space="preserve"> XE "</w:instrText>
      </w:r>
      <w:r w:rsidR="008F7DBA" w:rsidRPr="00945232">
        <w:instrText>ГИС</w:instrText>
      </w:r>
      <w:r w:rsidR="008F7DBA">
        <w:instrText xml:space="preserve">" </w:instrText>
      </w:r>
      <w:r w:rsidR="008F7DBA">
        <w:fldChar w:fldCharType="end"/>
      </w:r>
      <w:r w:rsidRPr="00590F4F">
        <w:t>; Пиотух Н.В. – исследования формирования рыночных отношений во второй половине XVIII в. на примере одного из уездов Северо-Запада России, для которого была создана историческая ГИС; Петров М. и Трояновский С. –</w:t>
      </w:r>
      <w:r w:rsidRPr="00590F4F">
        <w:rPr>
          <w:iCs/>
        </w:rPr>
        <w:t xml:space="preserve"> </w:t>
      </w:r>
      <w:r w:rsidRPr="00590F4F">
        <w:t>моделирование рельефа древнего Новгорода; и др.)</w:t>
      </w:r>
      <w:r w:rsidR="00A1340D" w:rsidRPr="00A1340D">
        <w:t xml:space="preserve"> </w:t>
      </w:r>
      <w:r w:rsidR="00A1340D" w:rsidRPr="008F7DBA">
        <w:t>[</w:t>
      </w:r>
      <w:r w:rsidR="00EB7C69">
        <w:t>12</w:t>
      </w:r>
      <w:r w:rsidR="00A1340D" w:rsidRPr="008F7DBA">
        <w:t>]</w:t>
      </w:r>
      <w:r w:rsidRPr="00590F4F">
        <w:t>.</w:t>
      </w:r>
    </w:p>
    <w:p w:rsidR="00FD4309" w:rsidRPr="00590F4F" w:rsidRDefault="002B740F" w:rsidP="000A2BD0">
      <w:pPr>
        <w:pStyle w:val="af3"/>
        <w:numPr>
          <w:ilvl w:val="0"/>
          <w:numId w:val="36"/>
        </w:numPr>
        <w:tabs>
          <w:tab w:val="clear" w:pos="0"/>
          <w:tab w:val="clear" w:pos="720"/>
          <w:tab w:val="num" w:pos="980"/>
        </w:tabs>
        <w:ind w:left="0" w:firstLine="560"/>
      </w:pPr>
      <w:r w:rsidRPr="00590F4F">
        <w:t>Обзоры функций конкретных ГИС</w:t>
      </w:r>
      <w:r w:rsidR="006444D1" w:rsidRPr="00590F4F">
        <w:fldChar w:fldCharType="begin"/>
      </w:r>
      <w:r w:rsidR="006444D1" w:rsidRPr="00590F4F">
        <w:instrText xml:space="preserve"> XE "ГИС" </w:instrText>
      </w:r>
      <w:r w:rsidR="006444D1" w:rsidRPr="00590F4F">
        <w:fldChar w:fldCharType="end"/>
      </w:r>
      <w:r w:rsidRPr="00590F4F">
        <w:t xml:space="preserve"> и графических редакторов</w:t>
      </w:r>
      <w:r w:rsidR="00FE453A" w:rsidRPr="00590F4F">
        <w:fldChar w:fldCharType="begin"/>
      </w:r>
      <w:r w:rsidR="00FE453A" w:rsidRPr="00590F4F">
        <w:instrText xml:space="preserve"> XE "графических редакторов" </w:instrText>
      </w:r>
      <w:r w:rsidR="00FE453A" w:rsidRPr="00590F4F">
        <w:fldChar w:fldCharType="end"/>
      </w:r>
      <w:r w:rsidRPr="00590F4F">
        <w:t xml:space="preserve"> (Васильев С. – обзор 54 ГИС [1], сайты, руководства пользователя, посвещенные конкретным ГИС и графическим редакторам)</w:t>
      </w:r>
      <w:r w:rsidR="00A1340D" w:rsidRPr="00A1340D">
        <w:t xml:space="preserve"> [</w:t>
      </w:r>
      <w:r w:rsidR="00EB7C69">
        <w:t>2</w:t>
      </w:r>
      <w:r w:rsidR="00A1340D" w:rsidRPr="00A1340D">
        <w:t>]</w:t>
      </w:r>
      <w:r w:rsidRPr="00590F4F">
        <w:t>.</w:t>
      </w:r>
    </w:p>
    <w:p w:rsidR="00FD4309" w:rsidRPr="00590F4F" w:rsidRDefault="002B740F" w:rsidP="000A2BD0">
      <w:pPr>
        <w:pStyle w:val="af3"/>
        <w:numPr>
          <w:ilvl w:val="0"/>
          <w:numId w:val="36"/>
        </w:numPr>
        <w:tabs>
          <w:tab w:val="clear" w:pos="0"/>
          <w:tab w:val="clear" w:pos="720"/>
          <w:tab w:val="num" w:pos="980"/>
        </w:tabs>
        <w:ind w:left="0" w:firstLine="560"/>
      </w:pPr>
      <w:r w:rsidRPr="00590F4F">
        <w:t xml:space="preserve">Исследования общетеоретических проблем </w:t>
      </w:r>
      <w:r w:rsidR="004B13B1" w:rsidRPr="00590F4F">
        <w:t>систематизации данных с помощью состовления баз данных (</w:t>
      </w:r>
      <w:r w:rsidR="00FB3A70" w:rsidRPr="00590F4F">
        <w:t>Симонович С.В., Вейскас Д., Двайн Г., Новиков Ф., Яценко А., Змитрович А.И.</w:t>
      </w:r>
      <w:r w:rsidR="004B13B1" w:rsidRPr="00590F4F">
        <w:t>)</w:t>
      </w:r>
      <w:r w:rsidR="00A1340D" w:rsidRPr="00A1340D">
        <w:t xml:space="preserve"> </w:t>
      </w:r>
      <w:r w:rsidR="00A1340D">
        <w:rPr>
          <w:lang w:val="en-US"/>
        </w:rPr>
        <w:t>[</w:t>
      </w:r>
      <w:r w:rsidR="00EB7C69">
        <w:t>5</w:t>
      </w:r>
      <w:r w:rsidR="00A1340D">
        <w:rPr>
          <w:lang w:val="en-US"/>
        </w:rPr>
        <w:t>].</w:t>
      </w:r>
    </w:p>
    <w:p w:rsidR="002B740F" w:rsidRPr="00590F4F" w:rsidRDefault="002B740F" w:rsidP="008F77A9">
      <w:pPr>
        <w:pStyle w:val="af3"/>
        <w:numPr>
          <w:ilvl w:val="0"/>
          <w:numId w:val="36"/>
        </w:numPr>
        <w:tabs>
          <w:tab w:val="clear" w:pos="720"/>
          <w:tab w:val="num" w:pos="980"/>
        </w:tabs>
        <w:ind w:left="0" w:firstLine="560"/>
      </w:pPr>
      <w:r w:rsidRPr="00590F4F">
        <w:t>Примеры применения ПО</w:t>
      </w:r>
      <w:r w:rsidR="00FE453A" w:rsidRPr="00590F4F">
        <w:fldChar w:fldCharType="begin"/>
      </w:r>
      <w:r w:rsidR="00FE453A" w:rsidRPr="00590F4F">
        <w:instrText xml:space="preserve"> XE "ПО" </w:instrText>
      </w:r>
      <w:r w:rsidR="00FE453A" w:rsidRPr="00590F4F">
        <w:fldChar w:fldCharType="end"/>
      </w:r>
      <w:r w:rsidRPr="00590F4F">
        <w:t xml:space="preserve"> </w:t>
      </w:r>
      <w:r w:rsidR="004B13B1" w:rsidRPr="00590F4F">
        <w:t>по созданию БД на конкретно историческом материале (</w:t>
      </w:r>
      <w:r w:rsidR="00823662" w:rsidRPr="00590F4F">
        <w:t>«</w:t>
      </w:r>
      <w:r w:rsidR="00AB676C" w:rsidRPr="00590F4F">
        <w:t xml:space="preserve">Трудовые конфликты на текстильных фабриках Центрально-Промышленного Района </w:t>
      </w:r>
      <w:r w:rsidR="00823662" w:rsidRPr="00590F4F">
        <w:t>в 1895-1901 гг.»</w:t>
      </w:r>
      <w:r w:rsidR="00AB676C" w:rsidRPr="00590F4F">
        <w:t xml:space="preserve"> Алявдина К.Г.</w:t>
      </w:r>
      <w:r w:rsidR="008F77A9" w:rsidRPr="00590F4F">
        <w:t>, «Русская публицистика 1909-1911 гг. о проблемах интеллигенции» Диденко Д.В., «Партизаны Белоруссии</w:t>
      </w:r>
      <w:r w:rsidR="00823662" w:rsidRPr="00590F4F">
        <w:t>»</w:t>
      </w:r>
      <w:r w:rsidR="008F77A9" w:rsidRPr="00590F4F">
        <w:t xml:space="preserve"> Павловой Е.Я., «Первая Всеобщая перепись населения Российской империи 1897 г.» Московского государственного университета им. М.В.Ломоносова и др.</w:t>
      </w:r>
      <w:r w:rsidR="004B13B1" w:rsidRPr="00590F4F">
        <w:t>)</w:t>
      </w:r>
      <w:r w:rsidR="00A1340D" w:rsidRPr="00A1340D">
        <w:t xml:space="preserve"> [</w:t>
      </w:r>
      <w:r w:rsidR="00EB7C69">
        <w:t>1, 8, 11</w:t>
      </w:r>
      <w:r w:rsidR="00A1340D">
        <w:rPr>
          <w:lang w:val="en-US"/>
        </w:rPr>
        <w:t>]</w:t>
      </w:r>
      <w:r w:rsidRPr="00590F4F">
        <w:t>.</w:t>
      </w:r>
    </w:p>
    <w:p w:rsidR="002B740F" w:rsidRPr="00590F4F" w:rsidRDefault="002B740F" w:rsidP="000A2BD0">
      <w:pPr>
        <w:pStyle w:val="af3"/>
        <w:numPr>
          <w:ilvl w:val="0"/>
          <w:numId w:val="36"/>
        </w:numPr>
        <w:tabs>
          <w:tab w:val="clear" w:pos="0"/>
          <w:tab w:val="clear" w:pos="720"/>
          <w:tab w:val="num" w:pos="980"/>
        </w:tabs>
        <w:ind w:left="0" w:firstLine="560"/>
      </w:pPr>
      <w:r w:rsidRPr="00590F4F">
        <w:t>Исследования общетеоретических проблем применения количественных методов в историческом исследовании (Ковальченко И.Д., Дробижев В.З., Хвостова К.В., Соколов А.К</w:t>
      </w:r>
      <w:r w:rsidR="00AB676C" w:rsidRPr="00590F4F">
        <w:t>., Бородкин Л.И., Горскова И.М., Комличенко В.Н., Коргулюк Ю.Г., Миницкий Н.И., Сидорцов В.Н</w:t>
      </w:r>
      <w:r w:rsidRPr="00590F4F">
        <w:t>.</w:t>
      </w:r>
      <w:r w:rsidR="008F77A9" w:rsidRPr="00590F4F">
        <w:t>, Гончаров Ю.М., Колдаков</w:t>
      </w:r>
      <w:r w:rsidR="00AB676C" w:rsidRPr="00590F4F">
        <w:t xml:space="preserve"> </w:t>
      </w:r>
      <w:r w:rsidR="008F77A9" w:rsidRPr="00590F4F">
        <w:t xml:space="preserve">Д.В. </w:t>
      </w:r>
      <w:r w:rsidR="00AB676C" w:rsidRPr="00590F4F">
        <w:t>и др.</w:t>
      </w:r>
      <w:r w:rsidRPr="00590F4F">
        <w:t>)</w:t>
      </w:r>
      <w:r w:rsidR="00A1340D" w:rsidRPr="00A1340D">
        <w:t xml:space="preserve"> </w:t>
      </w:r>
      <w:r w:rsidR="00A1340D">
        <w:rPr>
          <w:lang w:val="en-US"/>
        </w:rPr>
        <w:t>[</w:t>
      </w:r>
      <w:r w:rsidR="00EB7C69">
        <w:t>6, 7, 14</w:t>
      </w:r>
      <w:r w:rsidR="00A1340D">
        <w:rPr>
          <w:lang w:val="en-US"/>
        </w:rPr>
        <w:t>]</w:t>
      </w:r>
      <w:r w:rsidRPr="00590F4F">
        <w:t>.</w:t>
      </w:r>
    </w:p>
    <w:p w:rsidR="0033089B" w:rsidRPr="00590F4F" w:rsidRDefault="002B740F" w:rsidP="0033089B">
      <w:pPr>
        <w:spacing w:line="360" w:lineRule="auto"/>
        <w:ind w:firstLine="603"/>
        <w:jc w:val="both"/>
        <w:rPr>
          <w:color w:val="000000"/>
        </w:rPr>
      </w:pPr>
      <w:r w:rsidRPr="00590F4F">
        <w:rPr>
          <w:color w:val="000000"/>
        </w:rPr>
        <w:t xml:space="preserve">Представленный анализ литературы по исследуемым автором проблемам не претендует на полную репрезентативность, но позволяет заключить, что многие аспекты изучены глубоко, многосторонне. </w:t>
      </w:r>
      <w:r w:rsidR="00872259">
        <w:rPr>
          <w:color w:val="000000"/>
        </w:rPr>
        <w:t xml:space="preserve">Данное </w:t>
      </w:r>
      <w:r w:rsidRPr="00590F4F">
        <w:rPr>
          <w:color w:val="000000"/>
        </w:rPr>
        <w:t>исследование – интегрированное, узкоспециальное, направлено на изучение прежде всего прикладного аспекта применения ИТ</w:t>
      </w:r>
      <w:r w:rsidR="006444D1" w:rsidRPr="00590F4F">
        <w:rPr>
          <w:color w:val="000000"/>
        </w:rPr>
        <w:fldChar w:fldCharType="begin"/>
      </w:r>
      <w:r w:rsidR="006444D1" w:rsidRPr="00590F4F">
        <w:instrText xml:space="preserve"> XE "</w:instrText>
      </w:r>
      <w:r w:rsidR="006444D1" w:rsidRPr="00590F4F">
        <w:rPr>
          <w:color w:val="000000"/>
        </w:rPr>
        <w:instrText>ИТ</w:instrText>
      </w:r>
      <w:r w:rsidR="006444D1" w:rsidRPr="00590F4F">
        <w:instrText xml:space="preserve">" </w:instrText>
      </w:r>
      <w:r w:rsidR="006444D1" w:rsidRPr="00590F4F">
        <w:rPr>
          <w:color w:val="000000"/>
        </w:rPr>
        <w:fldChar w:fldCharType="end"/>
      </w:r>
      <w:r w:rsidRPr="00590F4F">
        <w:rPr>
          <w:color w:val="000000"/>
        </w:rPr>
        <w:t xml:space="preserve"> в историческом исследовании</w:t>
      </w:r>
      <w:r w:rsidR="004B13B1" w:rsidRPr="00590F4F">
        <w:rPr>
          <w:color w:val="000000"/>
        </w:rPr>
        <w:t xml:space="preserve"> пробелм польского оккупационного режима на белорусских землях в 1919-1920 гг.</w:t>
      </w:r>
      <w:r w:rsidRPr="00590F4F">
        <w:rPr>
          <w:color w:val="000000"/>
        </w:rPr>
        <w:t>, учитывает источниковую базу, до сих пор</w:t>
      </w:r>
      <w:r w:rsidR="004B13B1" w:rsidRPr="00590F4F">
        <w:rPr>
          <w:color w:val="000000"/>
        </w:rPr>
        <w:t xml:space="preserve"> неопубликованную</w:t>
      </w:r>
      <w:r w:rsidRPr="00590F4F">
        <w:rPr>
          <w:color w:val="000000"/>
        </w:rPr>
        <w:t>, и, таким образом, является первым в своем роде. Результаты такого исследования могут быть применимы в историческом исследовании похожих проблем других государств, и прежде всего – входивших в состав Российской империи.</w:t>
      </w:r>
    </w:p>
    <w:p w:rsidR="002B740F" w:rsidRPr="002C45E3" w:rsidRDefault="0033089B" w:rsidP="002C45E3">
      <w:pPr>
        <w:pStyle w:val="2"/>
      </w:pPr>
      <w:r w:rsidRPr="00590F4F">
        <w:br w:type="page"/>
      </w:r>
      <w:bookmarkStart w:id="9" w:name="_Toc219734765"/>
      <w:bookmarkStart w:id="10" w:name="_Toc279608623"/>
      <w:r w:rsidR="002B740F" w:rsidRPr="002C45E3">
        <w:t>ГЛАВА 2</w:t>
      </w:r>
      <w:r w:rsidR="000D5A02" w:rsidRPr="002C45E3">
        <w:t xml:space="preserve"> </w:t>
      </w:r>
      <w:r w:rsidR="002B740F" w:rsidRPr="002C45E3">
        <w:t>ГИС</w:t>
      </w:r>
      <w:r w:rsidR="006444D1" w:rsidRPr="002C45E3">
        <w:fldChar w:fldCharType="begin"/>
      </w:r>
      <w:r w:rsidR="006444D1" w:rsidRPr="002C45E3">
        <w:instrText xml:space="preserve"> XE "ГИС" </w:instrText>
      </w:r>
      <w:r w:rsidR="006444D1" w:rsidRPr="002C45E3">
        <w:fldChar w:fldCharType="end"/>
      </w:r>
      <w:r w:rsidR="002B740F" w:rsidRPr="002C45E3">
        <w:t xml:space="preserve"> И ГРАФИЧЕСКИЕ РЕДАКТОРЫ</w:t>
      </w:r>
      <w:r w:rsidR="00FE453A" w:rsidRPr="002C45E3">
        <w:fldChar w:fldCharType="begin"/>
      </w:r>
      <w:r w:rsidR="00FE453A" w:rsidRPr="002C45E3">
        <w:instrText xml:space="preserve"> XE "ГРАФИЧЕСКИЕ РЕДАКТОРЫ" </w:instrText>
      </w:r>
      <w:r w:rsidR="00FE453A" w:rsidRPr="002C45E3">
        <w:fldChar w:fldCharType="end"/>
      </w:r>
      <w:bookmarkEnd w:id="9"/>
      <w:r w:rsidR="00637E8B" w:rsidRPr="002C45E3">
        <w:t>: выявление особенностей образовательной политики</w:t>
      </w:r>
      <w:bookmarkEnd w:id="10"/>
    </w:p>
    <w:p w:rsidR="00637E8B" w:rsidRPr="00595DCD" w:rsidRDefault="001D179C" w:rsidP="0023246E">
      <w:pPr>
        <w:pStyle w:val="2"/>
        <w:spacing w:before="240" w:after="360"/>
      </w:pPr>
      <w:bookmarkStart w:id="11" w:name="_Toc279608624"/>
      <w:r w:rsidRPr="00595DCD">
        <w:t xml:space="preserve">2.1 </w:t>
      </w:r>
      <w:r w:rsidR="00637E8B" w:rsidRPr="00595DCD">
        <w:t>Обзор основных графических редакторов</w:t>
      </w:r>
      <w:r w:rsidRPr="00595DCD">
        <w:t xml:space="preserve">, </w:t>
      </w:r>
      <w:r w:rsidR="00595DCD">
        <w:t>их функций и возможностей для повышения</w:t>
      </w:r>
      <w:r w:rsidR="00043728" w:rsidRPr="00595DCD">
        <w:t xml:space="preserve"> наглядности </w:t>
      </w:r>
      <w:r w:rsidR="00595DCD">
        <w:t>исторического исследования</w:t>
      </w:r>
      <w:bookmarkEnd w:id="11"/>
    </w:p>
    <w:p w:rsidR="002B740F" w:rsidRPr="00691E1F" w:rsidRDefault="004B13B1" w:rsidP="00691E1F">
      <w:pPr>
        <w:spacing w:line="360" w:lineRule="auto"/>
        <w:ind w:firstLine="567"/>
        <w:jc w:val="both"/>
      </w:pPr>
      <w:r w:rsidRPr="00691E1F">
        <w:t>Выявление территориальных особенностей образовательной политики польских властей на белорусских землях в 1919-1920 гг. невозможно без наглядного отбражения отличий, в зависимости от территориального размещения учебного заведения,</w:t>
      </w:r>
      <w:r w:rsidR="00142CA7" w:rsidRPr="00691E1F">
        <w:t xml:space="preserve"> существовавших для территории Виленской и Брестской, Минской округ. </w:t>
      </w:r>
    </w:p>
    <w:p w:rsidR="002B740F" w:rsidRPr="00691E1F" w:rsidRDefault="002B740F" w:rsidP="00691E1F">
      <w:pPr>
        <w:spacing w:line="360" w:lineRule="auto"/>
        <w:ind w:firstLine="567"/>
        <w:jc w:val="both"/>
      </w:pPr>
      <w:r w:rsidRPr="00691E1F">
        <w:t>Наглядность</w:t>
      </w:r>
      <w:r w:rsidR="00FE453A" w:rsidRPr="00691E1F">
        <w:fldChar w:fldCharType="begin"/>
      </w:r>
      <w:r w:rsidR="00FE453A" w:rsidRPr="00691E1F">
        <w:instrText xml:space="preserve"> XE "Наглядность" </w:instrText>
      </w:r>
      <w:r w:rsidR="00FE453A" w:rsidRPr="00691E1F">
        <w:fldChar w:fldCharType="end"/>
      </w:r>
      <w:r w:rsidRPr="00691E1F">
        <w:t xml:space="preserve"> не есть какое-то свойство или качество реальных объектов, предметов или явлений. Наглядность есть свойство, особенность психических образов этих объектов. И когда говорят о наглядности тех или иных предметов, то на самом деле имеют в виду наглядность образов этих предметов.</w:t>
      </w:r>
    </w:p>
    <w:p w:rsidR="002B740F" w:rsidRPr="00691E1F" w:rsidRDefault="002B740F" w:rsidP="00691E1F">
      <w:pPr>
        <w:spacing w:line="360" w:lineRule="auto"/>
        <w:ind w:firstLine="567"/>
        <w:jc w:val="both"/>
      </w:pPr>
      <w:r w:rsidRPr="00691E1F">
        <w:t>Наглядность</w:t>
      </w:r>
      <w:r w:rsidR="00FE453A" w:rsidRPr="00691E1F">
        <w:fldChar w:fldCharType="begin"/>
      </w:r>
      <w:r w:rsidR="00FE453A" w:rsidRPr="00691E1F">
        <w:instrText xml:space="preserve"> XE "Наглядность" </w:instrText>
      </w:r>
      <w:r w:rsidR="00FE453A" w:rsidRPr="00691E1F">
        <w:fldChar w:fldCharType="end"/>
      </w:r>
      <w:r w:rsidRPr="00691E1F">
        <w:t xml:space="preserve"> есть показатель простоты и понятности для данного человека того психического образа, который он создает в процессе восприятия, памяти, мышления и воображения. Поэтому ненаглядным может быть образ реального предмета или явления и, наоборот, достаточно наглядным может быть образ предмета или явления, не существующего реально, а созданного нашим воображением [</w:t>
      </w:r>
      <w:r w:rsidR="000649A2" w:rsidRPr="00691E1F">
        <w:t>19</w:t>
      </w:r>
      <w:r w:rsidRPr="00691E1F">
        <w:t>]. Наглядность помогает воссоздать форму, сущность явления, его структуру, связи, взаимодействия для подтверждения теоретических положений; помогает привести в состояние активности все анализаторы и связанные с ними психические процессы ощущения, восприятия, представления, в результате чего возникает богатая эмпирическая основа для обобщающе-аналитической мыслительной деятельности [</w:t>
      </w:r>
      <w:r w:rsidR="000649A2" w:rsidRPr="00691E1F">
        <w:t>18</w:t>
      </w:r>
      <w:r w:rsidRPr="00691E1F">
        <w:t>].</w:t>
      </w:r>
    </w:p>
    <w:p w:rsidR="002B740F" w:rsidRPr="00691E1F" w:rsidRDefault="002B740F" w:rsidP="00691E1F">
      <w:pPr>
        <w:spacing w:line="360" w:lineRule="auto"/>
        <w:ind w:firstLine="567"/>
        <w:jc w:val="both"/>
      </w:pPr>
      <w:r w:rsidRPr="00691E1F">
        <w:t>ГИС</w:t>
      </w:r>
      <w:r w:rsidR="006444D1" w:rsidRPr="00691E1F">
        <w:fldChar w:fldCharType="begin"/>
      </w:r>
      <w:r w:rsidR="006444D1" w:rsidRPr="00691E1F">
        <w:instrText xml:space="preserve"> XE "ГИС" </w:instrText>
      </w:r>
      <w:r w:rsidR="006444D1" w:rsidRPr="00691E1F">
        <w:fldChar w:fldCharType="end"/>
      </w:r>
      <w:r w:rsidRPr="00691E1F">
        <w:t xml:space="preserve"> и графические редакторы – отличные инструменты для создания наглядности, понятности и простоты образа, явления. Они гибки к задачам исследования и иллюстрации, т.е. позволяют выделить, акцентировать на карте нужные моменты, и убрать с нее все «сорные» элементы, мешающие правильному восприятию образа, явления.</w:t>
      </w:r>
    </w:p>
    <w:p w:rsidR="002B740F" w:rsidRPr="00691E1F" w:rsidRDefault="002B740F" w:rsidP="00691E1F">
      <w:pPr>
        <w:spacing w:line="360" w:lineRule="auto"/>
        <w:ind w:firstLine="567"/>
        <w:jc w:val="both"/>
      </w:pPr>
      <w:r w:rsidRPr="00691E1F">
        <w:t>Ключевое понятие современных передовых ГИС</w:t>
      </w:r>
      <w:r w:rsidR="006444D1" w:rsidRPr="00691E1F">
        <w:fldChar w:fldCharType="begin"/>
      </w:r>
      <w:r w:rsidR="006444D1" w:rsidRPr="00691E1F">
        <w:instrText xml:space="preserve"> XE "ГИС" </w:instrText>
      </w:r>
      <w:r w:rsidR="006444D1" w:rsidRPr="00691E1F">
        <w:fldChar w:fldCharType="end"/>
      </w:r>
      <w:r w:rsidRPr="00691E1F">
        <w:t xml:space="preserve"> и графических редакторов</w:t>
      </w:r>
      <w:r w:rsidR="00FE453A" w:rsidRPr="00691E1F">
        <w:fldChar w:fldCharType="begin"/>
      </w:r>
      <w:r w:rsidR="00FE453A" w:rsidRPr="00691E1F">
        <w:instrText xml:space="preserve"> XE "графических редакторов" </w:instrText>
      </w:r>
      <w:r w:rsidR="00FE453A" w:rsidRPr="00691E1F">
        <w:fldChar w:fldCharType="end"/>
      </w:r>
      <w:r w:rsidRPr="00691E1F">
        <w:t xml:space="preserve"> – слой</w:t>
      </w:r>
      <w:r w:rsidR="00FE453A" w:rsidRPr="00691E1F">
        <w:fldChar w:fldCharType="begin"/>
      </w:r>
      <w:r w:rsidR="00FE453A" w:rsidRPr="00691E1F">
        <w:instrText xml:space="preserve"> XE "слой" </w:instrText>
      </w:r>
      <w:r w:rsidR="00FE453A" w:rsidRPr="00691E1F">
        <w:fldChar w:fldCharType="end"/>
      </w:r>
      <w:r w:rsidRPr="00691E1F">
        <w:t>. Именно благодаря этому инструменту обеспечивается высокая гибкость ГИС и графических редакторов в создании наглядности. Географический файл в компьютере формируется путем последовательного создания нескольких слоев различного содержания: административные границы (внешние и внутренние) и береговая линия, водная система, пути сообщения, населенные пункты и т.д. Существует возможность вывести затем каждый слой на экран отдельно. Таким образом, мы можем увидеть все слои, а можем только те, которые нам нужны в данный момент. Можно также ввести и другую информацию (например, все без исключения населенные пункты какой-либо административной единицы), а в зависимости от режима просмотра выводить на экран всю информацию или только ее часть.</w:t>
      </w:r>
    </w:p>
    <w:p w:rsidR="002B740F" w:rsidRPr="00691E1F" w:rsidRDefault="002B740F" w:rsidP="00691E1F">
      <w:pPr>
        <w:spacing w:line="360" w:lineRule="auto"/>
        <w:ind w:firstLine="567"/>
        <w:jc w:val="both"/>
      </w:pPr>
      <w:r w:rsidRPr="00691E1F">
        <w:t>Между тем, до начала широкого применения компьютерных технологий в истории карты использовались не слишком широко и в основном только для нанесения на них тех или иных исторических данных или отдельных результатов изысканий того или иного ученого. Основной преградой на пути более активного использования карт следует признать крайнюю сложность и трудоемкость составления бумажной карты без помощи компьютера, в особенности для историка [12].</w:t>
      </w:r>
    </w:p>
    <w:p w:rsidR="002B740F" w:rsidRPr="00691E1F" w:rsidRDefault="002B740F" w:rsidP="00691E1F">
      <w:pPr>
        <w:spacing w:line="360" w:lineRule="auto"/>
        <w:ind w:firstLine="567"/>
        <w:jc w:val="both"/>
      </w:pPr>
      <w:r w:rsidRPr="00691E1F">
        <w:t>Можно выделить два основных аспекта прикладного значения ГИС</w:t>
      </w:r>
      <w:r w:rsidR="006444D1" w:rsidRPr="00691E1F">
        <w:fldChar w:fldCharType="begin"/>
      </w:r>
      <w:r w:rsidR="006444D1" w:rsidRPr="00691E1F">
        <w:instrText xml:space="preserve"> XE "ГИС" </w:instrText>
      </w:r>
      <w:r w:rsidR="006444D1" w:rsidRPr="00691E1F">
        <w:fldChar w:fldCharType="end"/>
      </w:r>
      <w:r w:rsidRPr="00691E1F">
        <w:t xml:space="preserve"> и графических редакторов</w:t>
      </w:r>
      <w:r w:rsidR="00FE453A" w:rsidRPr="00691E1F">
        <w:fldChar w:fldCharType="begin"/>
      </w:r>
      <w:r w:rsidR="00FE453A" w:rsidRPr="00691E1F">
        <w:instrText xml:space="preserve"> XE "графических редакторов" </w:instrText>
      </w:r>
      <w:r w:rsidR="00FE453A" w:rsidRPr="00691E1F">
        <w:fldChar w:fldCharType="end"/>
      </w:r>
      <w:r w:rsidRPr="00691E1F">
        <w:t>:</w:t>
      </w:r>
    </w:p>
    <w:p w:rsidR="002B740F" w:rsidRPr="00691E1F" w:rsidRDefault="002B740F" w:rsidP="00691E1F">
      <w:pPr>
        <w:spacing w:line="360" w:lineRule="auto"/>
        <w:ind w:firstLine="567"/>
        <w:jc w:val="both"/>
      </w:pPr>
      <w:r w:rsidRPr="00691E1F">
        <w:t>для обеспечения наглядности самого процесса исследования;</w:t>
      </w:r>
    </w:p>
    <w:p w:rsidR="002B740F" w:rsidRPr="00691E1F" w:rsidRDefault="002B740F" w:rsidP="00691E1F">
      <w:pPr>
        <w:spacing w:line="360" w:lineRule="auto"/>
        <w:ind w:firstLine="567"/>
        <w:jc w:val="both"/>
      </w:pPr>
      <w:r w:rsidRPr="00691E1F">
        <w:t>для иллюстрации результатов исследования.</w:t>
      </w:r>
    </w:p>
    <w:p w:rsidR="002B740F" w:rsidRPr="00691E1F" w:rsidRDefault="002B740F" w:rsidP="00691E1F">
      <w:pPr>
        <w:spacing w:line="360" w:lineRule="auto"/>
        <w:ind w:firstLine="567"/>
        <w:jc w:val="both"/>
      </w:pPr>
      <w:r w:rsidRPr="00691E1F">
        <w:t>В соответствии с этими аспектами условно все карты можно разделить на два основных типа: исследовательские и иллюстративные. Грань между ними представляется достаточно четкой: если карты первого типа являются инструментом создания нового знания, то карты второго типа служат преимущественно способом представления имеющихся данных. Исследовательская компьютерная карта представляет собой набор файлов данных, которые могут быть превращены во множество разных изображений; кроме того, современные технические средства позволяют показывать исторические процессы в динамике непосредственно на экране. По существу мы имеем дело с аналитической картой, дающей широкие возможности для пространственно-временного исторического исследования. Здесь возможности компьютера проявляются особенно рельефно и ярко [</w:t>
      </w:r>
      <w:r w:rsidR="000649A2" w:rsidRPr="00691E1F">
        <w:t>5</w:t>
      </w:r>
      <w:r w:rsidRPr="00691E1F">
        <w:t>].</w:t>
      </w:r>
    </w:p>
    <w:p w:rsidR="002B740F" w:rsidRPr="00691E1F" w:rsidRDefault="002B740F" w:rsidP="00691E1F">
      <w:pPr>
        <w:spacing w:line="360" w:lineRule="auto"/>
        <w:ind w:firstLine="567"/>
        <w:jc w:val="both"/>
      </w:pPr>
      <w:r w:rsidRPr="00691E1F">
        <w:t>В соответствии с целями и задачами создания карты выбирается необходимое программное обеспечение (ГИС</w:t>
      </w:r>
      <w:r w:rsidR="006444D1" w:rsidRPr="00691E1F">
        <w:fldChar w:fldCharType="begin"/>
      </w:r>
      <w:r w:rsidR="006444D1" w:rsidRPr="00691E1F">
        <w:instrText xml:space="preserve"> XE "ГИС" </w:instrText>
      </w:r>
      <w:r w:rsidR="006444D1" w:rsidRPr="00691E1F">
        <w:fldChar w:fldCharType="end"/>
      </w:r>
      <w:r w:rsidRPr="00691E1F">
        <w:t>), не в последнюю очередь зависящее от финансовых возможностей, которые может позволить себе то или иное исследовательское учреждение или конкретный исследователь. Наиболее дорогие пакеты, включающие разнообразные дополнительные модули (поддержка локальных и глобальных сетей, изощренный анализ и визуализация результатов) стоят десятки тысяч долларов. Цена зависит от возможностей той или иной программы. Наиболее известными и часто используемыми историками настольными геоинформационными системами являются AtlasGIS, ArcView (вышедший из «недр» самой мощной геоинформационной системы ArcInfo, работающей на больших машинах) и MapInfo</w:t>
      </w:r>
      <w:r w:rsidR="008F7DBA" w:rsidRPr="00691E1F">
        <w:fldChar w:fldCharType="begin"/>
      </w:r>
      <w:r w:rsidR="008F7DBA" w:rsidRPr="00691E1F">
        <w:instrText xml:space="preserve"> XE "MapInfo" </w:instrText>
      </w:r>
      <w:r w:rsidR="008F7DBA" w:rsidRPr="00691E1F">
        <w:fldChar w:fldCharType="end"/>
      </w:r>
      <w:r w:rsidR="008F7DBA" w:rsidRPr="00691E1F">
        <w:t xml:space="preserve"> </w:t>
      </w:r>
      <w:r w:rsidRPr="00691E1F">
        <w:t>, которые предоставляют исследователям поистине неограниченные возможности в производстве карт [</w:t>
      </w:r>
      <w:r w:rsidR="000649A2" w:rsidRPr="00691E1F">
        <w:t>4</w:t>
      </w:r>
      <w:r w:rsidRPr="00691E1F">
        <w:t>].</w:t>
      </w:r>
    </w:p>
    <w:p w:rsidR="001E194E" w:rsidRDefault="002B740F" w:rsidP="00691E1F">
      <w:pPr>
        <w:spacing w:line="360" w:lineRule="auto"/>
        <w:ind w:firstLine="567"/>
        <w:jc w:val="both"/>
      </w:pPr>
      <w:r w:rsidRPr="00691E1F">
        <w:t>И вместе с тем, для задач обычной визуализации результатов и создания иллюстративного материала, решаемых основной массой историков, вполне можно обойтись программами графической обработки изображений, как растровых (таких, как Adobe Photoshop</w:t>
      </w:r>
      <w:r w:rsidR="00FE453A" w:rsidRPr="00691E1F">
        <w:fldChar w:fldCharType="begin"/>
      </w:r>
      <w:r w:rsidR="00FE453A" w:rsidRPr="00691E1F">
        <w:instrText xml:space="preserve"> XE "Photoshop" </w:instrText>
      </w:r>
      <w:r w:rsidR="00FE453A" w:rsidRPr="00691E1F">
        <w:fldChar w:fldCharType="end"/>
      </w:r>
      <w:r w:rsidRPr="00691E1F">
        <w:t>, GIMP</w:t>
      </w:r>
      <w:r w:rsidR="00FE453A" w:rsidRPr="00691E1F">
        <w:fldChar w:fldCharType="begin"/>
      </w:r>
      <w:r w:rsidR="00FE453A" w:rsidRPr="00691E1F">
        <w:instrText xml:space="preserve"> XE "GIMP" </w:instrText>
      </w:r>
      <w:r w:rsidR="00FE453A" w:rsidRPr="00691E1F">
        <w:fldChar w:fldCharType="end"/>
      </w:r>
      <w:r w:rsidRPr="00691E1F">
        <w:t xml:space="preserve">, </w:t>
      </w:r>
      <w:r w:rsidRPr="00691E1F">
        <w:rPr>
          <w:rStyle w:val="ac"/>
          <w:b w:val="0"/>
        </w:rPr>
        <w:t>ACDSee Photo Editor</w:t>
      </w:r>
      <w:r w:rsidRPr="00691E1F">
        <w:t xml:space="preserve">, </w:t>
      </w:r>
      <w:r w:rsidRPr="00691E1F">
        <w:rPr>
          <w:rStyle w:val="ac"/>
          <w:b w:val="0"/>
        </w:rPr>
        <w:t>Adobe ImageReady</w:t>
      </w:r>
      <w:r w:rsidRPr="00691E1F">
        <w:t xml:space="preserve">, </w:t>
      </w:r>
      <w:r w:rsidRPr="00691E1F">
        <w:rPr>
          <w:rStyle w:val="ac"/>
          <w:b w:val="0"/>
        </w:rPr>
        <w:t>Corel PHOTO-PAINT</w:t>
      </w:r>
      <w:r w:rsidRPr="00691E1F">
        <w:t xml:space="preserve">, </w:t>
      </w:r>
      <w:r w:rsidRPr="00691E1F">
        <w:rPr>
          <w:rStyle w:val="ac"/>
          <w:b w:val="0"/>
        </w:rPr>
        <w:t>Microsoft Paint</w:t>
      </w:r>
      <w:r w:rsidRPr="00691E1F">
        <w:t xml:space="preserve">, </w:t>
      </w:r>
      <w:r w:rsidRPr="00691E1F">
        <w:rPr>
          <w:rStyle w:val="ac"/>
          <w:b w:val="0"/>
        </w:rPr>
        <w:t>PhotoFiltre</w:t>
      </w:r>
      <w:r w:rsidRPr="00691E1F">
        <w:t xml:space="preserve">, </w:t>
      </w:r>
      <w:r w:rsidRPr="00691E1F">
        <w:rPr>
          <w:rStyle w:val="ac"/>
          <w:b w:val="0"/>
        </w:rPr>
        <w:t>SAI</w:t>
      </w:r>
      <w:r w:rsidRPr="00691E1F">
        <w:t xml:space="preserve">, </w:t>
      </w:r>
      <w:r w:rsidRPr="00691E1F">
        <w:rPr>
          <w:rStyle w:val="ac"/>
          <w:b w:val="0"/>
        </w:rPr>
        <w:t>Krita</w:t>
      </w:r>
      <w:r w:rsidRPr="00691E1F">
        <w:t xml:space="preserve">, </w:t>
      </w:r>
      <w:r w:rsidRPr="00691E1F">
        <w:rPr>
          <w:rStyle w:val="ac"/>
          <w:b w:val="0"/>
        </w:rPr>
        <w:t>Paint.NET</w:t>
      </w:r>
      <w:r w:rsidRPr="00691E1F">
        <w:t xml:space="preserve">, </w:t>
      </w:r>
      <w:r w:rsidRPr="00691E1F">
        <w:rPr>
          <w:rStyle w:val="ac"/>
          <w:b w:val="0"/>
        </w:rPr>
        <w:t>Tux Paint</w:t>
      </w:r>
      <w:r w:rsidRPr="00691E1F">
        <w:t xml:space="preserve">) </w:t>
      </w:r>
      <w:r w:rsidR="000649A2" w:rsidRPr="00691E1F">
        <w:t>[20</w:t>
      </w:r>
      <w:r w:rsidRPr="00691E1F">
        <w:t xml:space="preserve">], так и векторных (CorelDraw, Adobe Illustrator, </w:t>
      </w:r>
      <w:r w:rsidRPr="00691E1F">
        <w:rPr>
          <w:lang w:val="en-US"/>
        </w:rPr>
        <w:t>FontForge</w:t>
      </w:r>
      <w:r w:rsidRPr="00691E1F">
        <w:t xml:space="preserve">, </w:t>
      </w:r>
      <w:r w:rsidRPr="00691E1F">
        <w:rPr>
          <w:lang w:val="en-US"/>
        </w:rPr>
        <w:t>FreeCAD</w:t>
      </w:r>
      <w:r w:rsidRPr="00691E1F">
        <w:t xml:space="preserve">, </w:t>
      </w:r>
      <w:r w:rsidRPr="00691E1F">
        <w:rPr>
          <w:lang w:val="en-US"/>
        </w:rPr>
        <w:t>Inkscape</w:t>
      </w:r>
      <w:r w:rsidRPr="00691E1F">
        <w:t xml:space="preserve">, </w:t>
      </w:r>
      <w:r w:rsidRPr="00691E1F">
        <w:rPr>
          <w:lang w:val="en-US"/>
        </w:rPr>
        <w:t>SK</w:t>
      </w:r>
      <w:r w:rsidRPr="00691E1F">
        <w:t xml:space="preserve">1, </w:t>
      </w:r>
      <w:r w:rsidRPr="00691E1F">
        <w:rPr>
          <w:lang w:val="en-US"/>
        </w:rPr>
        <w:t>Scribus</w:t>
      </w:r>
      <w:r w:rsidRPr="00691E1F">
        <w:t xml:space="preserve">, </w:t>
      </w:r>
      <w:r w:rsidRPr="00691E1F">
        <w:rPr>
          <w:lang w:val="en-US"/>
        </w:rPr>
        <w:t>Synfig</w:t>
      </w:r>
      <w:r w:rsidRPr="00691E1F">
        <w:t xml:space="preserve">, </w:t>
      </w:r>
      <w:r w:rsidRPr="00691E1F">
        <w:rPr>
          <w:lang w:val="en-US"/>
        </w:rPr>
        <w:t>Xara</w:t>
      </w:r>
      <w:r w:rsidRPr="00691E1F">
        <w:t xml:space="preserve"> </w:t>
      </w:r>
      <w:r w:rsidRPr="00691E1F">
        <w:rPr>
          <w:lang w:val="en-US"/>
        </w:rPr>
        <w:t>Xtreme</w:t>
      </w:r>
      <w:r w:rsidRPr="00691E1F">
        <w:t xml:space="preserve">, </w:t>
      </w:r>
      <w:r w:rsidRPr="00691E1F">
        <w:rPr>
          <w:lang w:val="en-US"/>
        </w:rPr>
        <w:t>Xfig</w:t>
      </w:r>
      <w:r w:rsidRPr="00691E1F">
        <w:t xml:space="preserve">) </w:t>
      </w:r>
      <w:r w:rsidR="000649A2" w:rsidRPr="00691E1F">
        <w:t>[21</w:t>
      </w:r>
      <w:r w:rsidRPr="00691E1F">
        <w:t>]. В этом случае обеспечивается высокое качество исполнения, а с точки зрения оформления конечный результат бывает иногда даже более качественным, нежели при использовании самых продвинутых ГИС</w:t>
      </w:r>
      <w:r w:rsidR="006444D1" w:rsidRPr="00691E1F">
        <w:fldChar w:fldCharType="begin"/>
      </w:r>
      <w:r w:rsidR="006444D1" w:rsidRPr="00691E1F">
        <w:instrText xml:space="preserve"> XE "ГИ</w:instrText>
      </w:r>
      <w:r w:rsidR="00B4167F" w:rsidRPr="00691E1F">
        <w:instrText>С"</w:instrText>
      </w:r>
      <w:r w:rsidR="006444D1" w:rsidRPr="00691E1F">
        <w:fldChar w:fldCharType="end"/>
      </w:r>
      <w:r w:rsidRPr="00691E1F">
        <w:t>.</w:t>
      </w:r>
    </w:p>
    <w:p w:rsidR="00872259" w:rsidRPr="00590F4F" w:rsidRDefault="00872259" w:rsidP="00872259">
      <w:pPr>
        <w:spacing w:line="360" w:lineRule="auto"/>
        <w:ind w:firstLine="567"/>
        <w:jc w:val="both"/>
      </w:pPr>
      <w:r w:rsidRPr="00590F4F">
        <w:t>Следует отметить, что в отличие от рисования карт в графическом редакторе, компьютерное картографирование является чрезвычайно дорогостоящим и трудоемким занятием, овладение которым требует к тому же значительных затрат времени и сил. Пространственный анализ требует помимо создания уже привычных для историка баз данных (преимущественно, статистических) подбора картографических источников, а это, в свою очередь, невозможно без понимания традиционных методов изготовления карт, знания истории картографии, представления о проекциях и т.д. Поэтому осваивать ГИС</w:t>
      </w:r>
      <w:r w:rsidRPr="00590F4F">
        <w:fldChar w:fldCharType="begin"/>
      </w:r>
      <w:r w:rsidRPr="00590F4F">
        <w:instrText xml:space="preserve"> XE "ГИС" </w:instrText>
      </w:r>
      <w:r w:rsidRPr="00590F4F">
        <w:fldChar w:fldCharType="end"/>
      </w:r>
      <w:r w:rsidRPr="00590F4F">
        <w:t xml:space="preserve"> лучше под руководством опытных специалистов </w:t>
      </w:r>
      <w:r w:rsidRPr="000649A2">
        <w:t>[</w:t>
      </w:r>
      <w:r>
        <w:t>4</w:t>
      </w:r>
      <w:r w:rsidRPr="00590F4F">
        <w:t>].</w:t>
      </w:r>
    </w:p>
    <w:p w:rsidR="0073755B" w:rsidRDefault="0073755B" w:rsidP="00691E1F">
      <w:pPr>
        <w:spacing w:line="360" w:lineRule="auto"/>
        <w:ind w:firstLine="567"/>
        <w:jc w:val="both"/>
      </w:pPr>
      <w:r w:rsidRPr="00590F4F">
        <w:rPr>
          <w:rStyle w:val="af9"/>
          <w:i w:val="0"/>
        </w:rPr>
        <w:t>Таким образом, ГИС</w:t>
      </w:r>
      <w:r w:rsidRPr="00590F4F">
        <w:rPr>
          <w:rStyle w:val="af9"/>
          <w:i w:val="0"/>
        </w:rPr>
        <w:fldChar w:fldCharType="begin"/>
      </w:r>
      <w:r w:rsidRPr="00590F4F">
        <w:rPr>
          <w:rStyle w:val="af9"/>
          <w:i w:val="0"/>
        </w:rPr>
        <w:instrText xml:space="preserve"> XE "ГИС" </w:instrText>
      </w:r>
      <w:r w:rsidRPr="00590F4F">
        <w:rPr>
          <w:rStyle w:val="af9"/>
          <w:i w:val="0"/>
        </w:rPr>
        <w:fldChar w:fldCharType="end"/>
      </w:r>
      <w:r w:rsidRPr="00590F4F">
        <w:rPr>
          <w:rStyle w:val="af9"/>
          <w:i w:val="0"/>
        </w:rPr>
        <w:t xml:space="preserve"> и графические редакторы – отличные инструменты для создания такой важной характеристики явления, образа, как наглядность. Овладение столь полезной и яркой технологией исторического исследования как ГИС</w:t>
      </w:r>
      <w:r>
        <w:rPr>
          <w:rStyle w:val="af9"/>
          <w:i w:val="0"/>
        </w:rPr>
        <w:t xml:space="preserve"> </w:t>
      </w:r>
      <w:r>
        <w:rPr>
          <w:rStyle w:val="af9"/>
          <w:i w:val="0"/>
        </w:rPr>
        <w:fldChar w:fldCharType="begin"/>
      </w:r>
      <w:r>
        <w:instrText xml:space="preserve"> XE "</w:instrText>
      </w:r>
      <w:r w:rsidRPr="00847C1A">
        <w:instrText>ГИС</w:instrText>
      </w:r>
      <w:r>
        <w:instrText xml:space="preserve">" </w:instrText>
      </w:r>
      <w:r>
        <w:rPr>
          <w:rStyle w:val="af9"/>
          <w:i w:val="0"/>
        </w:rPr>
        <w:fldChar w:fldCharType="end"/>
      </w:r>
      <w:r w:rsidRPr="00590F4F">
        <w:rPr>
          <w:rStyle w:val="af9"/>
          <w:i w:val="0"/>
        </w:rPr>
        <w:t>, несмотря на все технические сложности и высокую стоимость, также становится все более насущной необходимостью, поскольку она существенно расширяет возможности исторического исследования</w:t>
      </w:r>
      <w:r>
        <w:rPr>
          <w:rStyle w:val="af9"/>
          <w:i w:val="0"/>
        </w:rPr>
        <w:t>,</w:t>
      </w:r>
      <w:r w:rsidRPr="00590F4F">
        <w:rPr>
          <w:rStyle w:val="af9"/>
          <w:i w:val="0"/>
        </w:rPr>
        <w:t xml:space="preserve"> как в плане анализа, так и в сфере визуализации результатов.</w:t>
      </w:r>
    </w:p>
    <w:p w:rsidR="002B740F" w:rsidRPr="00403131" w:rsidRDefault="001E194E" w:rsidP="0023246E">
      <w:pPr>
        <w:pStyle w:val="2"/>
      </w:pPr>
      <w:r>
        <w:br w:type="page"/>
      </w:r>
      <w:bookmarkStart w:id="12" w:name="_Toc279608625"/>
      <w:r w:rsidR="00595DCD">
        <w:t>2.2</w:t>
      </w:r>
      <w:r w:rsidR="00DA7429">
        <w:t xml:space="preserve"> </w:t>
      </w:r>
      <w:r w:rsidR="003A53F3">
        <w:t>наглядное представление</w:t>
      </w:r>
      <w:r w:rsidR="00403131" w:rsidRPr="00403131">
        <w:t xml:space="preserve"> особенностей образовательной политики польских властей</w:t>
      </w:r>
      <w:bookmarkEnd w:id="12"/>
    </w:p>
    <w:p w:rsidR="002B740F" w:rsidRPr="00691E1F" w:rsidRDefault="002B740F" w:rsidP="00691E1F">
      <w:pPr>
        <w:spacing w:line="360" w:lineRule="auto"/>
        <w:ind w:firstLine="567"/>
        <w:jc w:val="both"/>
      </w:pPr>
      <w:r w:rsidRPr="00691E1F">
        <w:t xml:space="preserve">В </w:t>
      </w:r>
      <w:r w:rsidR="001E194E">
        <w:t xml:space="preserve">данном </w:t>
      </w:r>
      <w:r w:rsidRPr="00691E1F">
        <w:t xml:space="preserve">исследовании </w:t>
      </w:r>
      <w:r w:rsidR="001E194E">
        <w:t xml:space="preserve">осуществлена попытка </w:t>
      </w:r>
      <w:r w:rsidRPr="00691E1F">
        <w:t>применения графического редактора</w:t>
      </w:r>
      <w:r w:rsidR="00142CA7" w:rsidRPr="00691E1F">
        <w:t xml:space="preserve"> MapInfo</w:t>
      </w:r>
      <w:r w:rsidRPr="00691E1F">
        <w:t xml:space="preserve"> </w:t>
      </w:r>
      <w:r w:rsidR="008F7DBA" w:rsidRPr="00691E1F">
        <w:fldChar w:fldCharType="begin"/>
      </w:r>
      <w:r w:rsidR="008F7DBA" w:rsidRPr="00691E1F">
        <w:instrText xml:space="preserve"> XE "MapInfo" </w:instrText>
      </w:r>
      <w:r w:rsidR="008F7DBA" w:rsidRPr="00691E1F">
        <w:fldChar w:fldCharType="end"/>
      </w:r>
      <w:r w:rsidRPr="00691E1F">
        <w:t xml:space="preserve">– </w:t>
      </w:r>
      <w:r w:rsidR="005F37D4" w:rsidRPr="00691E1F">
        <w:rPr>
          <w:lang w:val="en-US"/>
        </w:rPr>
        <w:t>MapInfo</w:t>
      </w:r>
      <w:r w:rsidR="005F37D4" w:rsidRPr="00691E1F">
        <w:t xml:space="preserve"> </w:t>
      </w:r>
      <w:r w:rsidR="005F37D4" w:rsidRPr="00691E1F">
        <w:rPr>
          <w:lang w:val="en-US"/>
        </w:rPr>
        <w:t>Professional</w:t>
      </w:r>
      <w:r w:rsidR="005F37D4" w:rsidRPr="00691E1F">
        <w:t xml:space="preserve"> 5.0 </w:t>
      </w:r>
      <w:r w:rsidRPr="00691E1F">
        <w:t>– в создании простой, приятной глазу, понятной тематической карты – «</w:t>
      </w:r>
      <w:r w:rsidR="00580424">
        <w:t xml:space="preserve">Стан </w:t>
      </w:r>
      <w:r w:rsidR="005F37D4" w:rsidRPr="00691E1F">
        <w:rPr>
          <w:lang w:val="be-BY"/>
        </w:rPr>
        <w:t xml:space="preserve">адукацыі на беларускіх землях у </w:t>
      </w:r>
      <w:r w:rsidRPr="00691E1F">
        <w:rPr>
          <w:lang w:val="be-BY"/>
        </w:rPr>
        <w:t>1919</w:t>
      </w:r>
      <w:r w:rsidR="005F37D4" w:rsidRPr="00691E1F">
        <w:rPr>
          <w:lang w:val="be-BY"/>
        </w:rPr>
        <w:t>-1920</w:t>
      </w:r>
      <w:r w:rsidRPr="00691E1F">
        <w:rPr>
          <w:lang w:val="be-BY"/>
        </w:rPr>
        <w:t xml:space="preserve"> г</w:t>
      </w:r>
      <w:r w:rsidR="005F37D4" w:rsidRPr="00691E1F">
        <w:rPr>
          <w:lang w:val="be-BY"/>
        </w:rPr>
        <w:t>г</w:t>
      </w:r>
      <w:r w:rsidRPr="00691E1F">
        <w:rPr>
          <w:lang w:val="be-BY"/>
        </w:rPr>
        <w:t>.</w:t>
      </w:r>
      <w:r w:rsidRPr="00691E1F">
        <w:t>».</w:t>
      </w:r>
    </w:p>
    <w:p w:rsidR="002B740F" w:rsidRPr="00691E1F" w:rsidRDefault="005F37D4" w:rsidP="00691E1F">
      <w:pPr>
        <w:spacing w:line="360" w:lineRule="auto"/>
        <w:ind w:firstLine="567"/>
        <w:jc w:val="both"/>
      </w:pPr>
      <w:r w:rsidRPr="00691E1F">
        <w:t>MapInfo</w:t>
      </w:r>
      <w:r w:rsidR="002B740F" w:rsidRPr="00691E1F">
        <w:t xml:space="preserve"> </w:t>
      </w:r>
      <w:r w:rsidR="008F7DBA" w:rsidRPr="00691E1F">
        <w:fldChar w:fldCharType="begin"/>
      </w:r>
      <w:r w:rsidR="008F7DBA" w:rsidRPr="00691E1F">
        <w:instrText xml:space="preserve"> XE "MapInfo" </w:instrText>
      </w:r>
      <w:r w:rsidR="008F7DBA" w:rsidRPr="00691E1F">
        <w:fldChar w:fldCharType="end"/>
      </w:r>
      <w:r w:rsidR="002B740F" w:rsidRPr="00691E1F">
        <w:t xml:space="preserve">– растровый графический редактор, частично поддерживается векторная графика. </w:t>
      </w:r>
      <w:r w:rsidRPr="00691E1F">
        <w:rPr>
          <w:lang w:val="be-BY"/>
        </w:rPr>
        <w:t>Развитая система компьютерной картографии, поз</w:t>
      </w:r>
      <w:r w:rsidR="00C70495" w:rsidRPr="00691E1F">
        <w:rPr>
          <w:lang w:val="be-BY"/>
        </w:rPr>
        <w:t xml:space="preserve">воляющая решать сложные задачи географического анализа, такие как районирование, связь с удаленными базами данных, включение графических объектов д другие приложения, создания тематических карт, выявлении тенденций и закономерностей в распределении данных. Дает возможность отобразить свои данные на карте в виде точек, тематически раскрашенных диапозонов, круговых и столбчатых диаграмм, районов; выполнять операции с географическими объектами, типа районирования, объединения и слияния объектов, буферизации. </w:t>
      </w:r>
      <w:r w:rsidR="002B740F" w:rsidRPr="00691E1F">
        <w:t>Но, необходимо заметить: если рассматривать исключительно любительский уровень историка-исследоват</w:t>
      </w:r>
      <w:r w:rsidR="00B4167F" w:rsidRPr="00691E1F">
        <w:t xml:space="preserve">еля, то совершенно бесплатно мы </w:t>
      </w:r>
      <w:r w:rsidR="002B740F" w:rsidRPr="00691E1F">
        <w:t>получаем качественный, стабильный продукт с богатыми возможностями.</w:t>
      </w:r>
    </w:p>
    <w:p w:rsidR="00691E1F" w:rsidRDefault="00142CA7" w:rsidP="00691E1F">
      <w:pPr>
        <w:spacing w:line="360" w:lineRule="auto"/>
        <w:ind w:firstLine="567"/>
        <w:jc w:val="both"/>
      </w:pPr>
      <w:r w:rsidRPr="00691E1F">
        <w:t xml:space="preserve">Для создания качественно нового, ранее не создаваемого другими исследователями, картографического материала была использована карта В.Н. Темушева «Западная Беларусь у 1921-1939 гг.», представленная на странице </w:t>
      </w:r>
      <w:r w:rsidR="00D90071" w:rsidRPr="00691E1F">
        <w:t>34</w:t>
      </w:r>
      <w:r w:rsidR="002B740F" w:rsidRPr="00691E1F">
        <w:t xml:space="preserve"> </w:t>
      </w:r>
      <w:r w:rsidR="00D90071" w:rsidRPr="00691E1F">
        <w:t xml:space="preserve">работы Белкартографии </w:t>
      </w:r>
      <w:r w:rsidR="002B740F" w:rsidRPr="00691E1F">
        <w:t>«</w:t>
      </w:r>
      <w:r w:rsidR="00D90071" w:rsidRPr="00691E1F">
        <w:t>Нацыянальны атлас Беларус</w:t>
      </w:r>
      <w:r w:rsidR="00D90071" w:rsidRPr="00691E1F">
        <w:rPr>
          <w:lang w:val="be-BY"/>
        </w:rPr>
        <w:t>і</w:t>
      </w:r>
      <w:r w:rsidR="00D90071" w:rsidRPr="00691E1F">
        <w:t xml:space="preserve">» (Мн., </w:t>
      </w:r>
      <w:r w:rsidR="00D90071" w:rsidRPr="00691E1F">
        <w:rPr>
          <w:lang w:val="be-BY"/>
        </w:rPr>
        <w:t>2002</w:t>
      </w:r>
      <w:r w:rsidR="002B740F" w:rsidRPr="00691E1F">
        <w:t xml:space="preserve">) и показывающая белорусские земли, которые отошли к </w:t>
      </w:r>
      <w:r w:rsidR="00D90071" w:rsidRPr="00691E1F">
        <w:t>Польше после Рижского мира 1921 г., территориально-административное деление западнобелору</w:t>
      </w:r>
      <w:r w:rsidR="00B45EEB">
        <w:t>р</w:t>
      </w:r>
      <w:r w:rsidR="00D90071" w:rsidRPr="00691E1F">
        <w:t xml:space="preserve">уских земель в 1921-1939 гг. </w:t>
      </w:r>
      <w:r w:rsidR="002B740F" w:rsidRPr="00691E1F">
        <w:t xml:space="preserve">Вторая карта – карта, созданная нами при помощи </w:t>
      </w:r>
      <w:r w:rsidR="00D90071" w:rsidRPr="00691E1F">
        <w:t>MapInfo</w:t>
      </w:r>
      <w:r w:rsidR="002B740F" w:rsidRPr="00691E1F">
        <w:t xml:space="preserve">, на основе первой карты, т.е. первая карта послужила фоном для создания слоев нашей карты. </w:t>
      </w:r>
      <w:r w:rsidR="00D90071" w:rsidRPr="00691E1F">
        <w:t xml:space="preserve">Карта В.Н. Темушева помогла соотнести границы белорусских поветов, </w:t>
      </w:r>
      <w:r w:rsidR="00C70495" w:rsidRPr="00691E1F">
        <w:t>которые остались неизменными в сравнении 1919 г. и 1921-1939 г. На основе первой карты, корректируя границы оккупированной территории в 1919 г.</w:t>
      </w:r>
      <w:r w:rsidR="00DE0CAB" w:rsidRPr="00691E1F">
        <w:t xml:space="preserve">, отображая границы округ, кардинально иных территориально-административных единиц по сравнению с 1921 г., расположив польскоязычные и белорускоязычные учебные заведения на оккупированных поляками белорусских землях, удалось выявить особенности образовательной политики польских властей на белорусских землях в зависимости от территориального размещения учреждения. </w:t>
      </w:r>
    </w:p>
    <w:p w:rsidR="00B45EEB" w:rsidRDefault="00B45EEB" w:rsidP="00691E1F">
      <w:pPr>
        <w:spacing w:line="360" w:lineRule="auto"/>
        <w:ind w:firstLine="567"/>
        <w:jc w:val="both"/>
      </w:pPr>
      <w:r>
        <w:t>Детальный анализ</w:t>
      </w:r>
      <w:r w:rsidR="007C562A">
        <w:t xml:space="preserve"> данных и их</w:t>
      </w:r>
      <w:r>
        <w:t xml:space="preserve"> представление на картографическом материале позволили выделить совершенно новую типологию учебных заведений, потвердить выводы предыдущих исследователей о существовании зависимости образовательной политики от территориального размещения </w:t>
      </w:r>
      <w:r w:rsidR="00E14338">
        <w:t xml:space="preserve">начального </w:t>
      </w:r>
      <w:r>
        <w:t>учебного заведения</w:t>
      </w:r>
      <w:r w:rsidR="00E14338">
        <w:t>, опровергнуть выводы о распространении данной взаимозависимости и для учебных учреждений среднего уровня.</w:t>
      </w:r>
    </w:p>
    <w:p w:rsidR="0073755B" w:rsidRDefault="0073755B" w:rsidP="0073755B">
      <w:pPr>
        <w:spacing w:line="360" w:lineRule="auto"/>
        <w:ind w:firstLine="567"/>
        <w:jc w:val="both"/>
      </w:pPr>
      <w:r>
        <w:t>Применение ГИС</w:t>
      </w:r>
      <w:r>
        <w:fldChar w:fldCharType="begin"/>
      </w:r>
      <w:r>
        <w:instrText xml:space="preserve"> XE "</w:instrText>
      </w:r>
      <w:r w:rsidRPr="00885BBA">
        <w:instrText>ГИС</w:instrText>
      </w:r>
      <w:r>
        <w:instrText xml:space="preserve">" </w:instrText>
      </w:r>
      <w:r>
        <w:fldChar w:fldCharType="end"/>
      </w:r>
      <w:r>
        <w:t xml:space="preserve"> в историческом исследовании дает возможность провести раскодировку языковой информации через строгоустановленную систему условных обозначений, после процесса анализа и структурирования текстовых данных. Наглядное представление раскодированной информации позволяет не только ускорить процесс понимания, но получить новую информацию путем использования возможностей информационных технологий и специально исторических методов.</w:t>
      </w:r>
    </w:p>
    <w:p w:rsidR="00DF38D8" w:rsidRDefault="00CF6A84" w:rsidP="002A388B">
      <w:pPr>
        <w:spacing w:line="360" w:lineRule="auto"/>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574.5pt">
            <v:imagedata r:id="rId8" o:title="Zah_Belarus_Print"/>
          </v:shape>
        </w:pict>
      </w:r>
    </w:p>
    <w:tbl>
      <w:tblPr>
        <w:tblW w:w="0" w:type="auto"/>
        <w:tblInd w:w="668" w:type="dxa"/>
        <w:tblLook w:val="01E0" w:firstRow="1" w:lastRow="1" w:firstColumn="1" w:lastColumn="1" w:noHBand="0" w:noVBand="0"/>
      </w:tblPr>
      <w:tblGrid>
        <w:gridCol w:w="9186"/>
      </w:tblGrid>
      <w:tr w:rsidR="002C45E3" w:rsidTr="002C45E3">
        <w:tc>
          <w:tcPr>
            <w:tcW w:w="0" w:type="auto"/>
          </w:tcPr>
          <w:p w:rsidR="00113468" w:rsidRPr="00F21108" w:rsidRDefault="00113468" w:rsidP="00F21108">
            <w:pPr>
              <w:pStyle w:val="ab"/>
            </w:pPr>
            <w:r w:rsidRPr="00F21108">
              <w:t>Рисунок 2.1 Карта «Заходняя Беларусь. 1921-1939 гг.»</w:t>
            </w:r>
          </w:p>
          <w:p w:rsidR="002C45E3" w:rsidRDefault="002C45E3" w:rsidP="00F21108">
            <w:pPr>
              <w:pStyle w:val="ab"/>
            </w:pPr>
          </w:p>
        </w:tc>
      </w:tr>
      <w:tr w:rsidR="002C45E3" w:rsidRPr="002C45E3" w:rsidTr="002C45E3">
        <w:tc>
          <w:tcPr>
            <w:tcW w:w="9186" w:type="dxa"/>
          </w:tcPr>
          <w:p w:rsidR="002C45E3" w:rsidRDefault="00CF6A84" w:rsidP="00F21108">
            <w:pPr>
              <w:pStyle w:val="ab"/>
            </w:pPr>
            <w:r>
              <w:pict>
                <v:shape id="_x0000_i1026" type="#_x0000_t75" style="width:400.5pt;height:532.5pt">
                  <v:imagedata r:id="rId9" o:title="Карта для печати 3"/>
                </v:shape>
              </w:pict>
            </w:r>
          </w:p>
          <w:p w:rsidR="00113468" w:rsidRPr="00E51BF4" w:rsidRDefault="00113468" w:rsidP="00F21108">
            <w:pPr>
              <w:pStyle w:val="ab"/>
            </w:pPr>
            <w:r w:rsidRPr="00E51BF4">
              <w:t xml:space="preserve">Рисунок 2.2 Карта «Стан адукацыi на беларускiх землях у </w:t>
            </w:r>
          </w:p>
          <w:p w:rsidR="002C45E3" w:rsidRPr="002C45E3" w:rsidRDefault="00113468" w:rsidP="00F21108">
            <w:pPr>
              <w:pStyle w:val="ab"/>
            </w:pPr>
            <w:r w:rsidRPr="00E51BF4">
              <w:t>1919-1920 гг.», создан</w:t>
            </w:r>
            <w:r w:rsidR="00C257C3">
              <w:t>н</w:t>
            </w:r>
            <w:r w:rsidRPr="00E51BF4">
              <w:t xml:space="preserve">ая при помощи </w:t>
            </w:r>
            <w:r w:rsidRPr="00E51BF4">
              <w:rPr>
                <w:lang w:val="en-US"/>
              </w:rPr>
              <w:t>Mapinfo</w:t>
            </w:r>
          </w:p>
        </w:tc>
      </w:tr>
    </w:tbl>
    <w:p w:rsidR="00CA6748" w:rsidRPr="00210C2F" w:rsidRDefault="005B38C3" w:rsidP="0073755B">
      <w:pPr>
        <w:pStyle w:val="2"/>
      </w:pPr>
      <w:r>
        <w:br w:type="page"/>
      </w:r>
      <w:bookmarkStart w:id="13" w:name="_Toc279608626"/>
      <w:bookmarkStart w:id="14" w:name="_Toc219734768"/>
      <w:r w:rsidR="00595DCD">
        <w:t>Глава 3</w:t>
      </w:r>
      <w:r w:rsidR="00094EE2" w:rsidRPr="00210C2F">
        <w:t xml:space="preserve"> Создание Базы Данных «Сiстэма адука</w:t>
      </w:r>
      <w:r w:rsidR="00691E1F">
        <w:t>цыi на беларускiх землях у 1919-</w:t>
      </w:r>
      <w:r w:rsidR="00094EE2" w:rsidRPr="00210C2F">
        <w:t>1920 гадах»</w:t>
      </w:r>
      <w:bookmarkEnd w:id="13"/>
    </w:p>
    <w:p w:rsidR="00772BCF" w:rsidRPr="00590F4F" w:rsidRDefault="00772BCF" w:rsidP="00772BCF">
      <w:pPr>
        <w:pStyle w:val="afb"/>
        <w:spacing w:after="0" w:line="360" w:lineRule="auto"/>
        <w:ind w:left="0" w:firstLine="567"/>
        <w:jc w:val="both"/>
      </w:pPr>
      <w:r w:rsidRPr="00590F4F">
        <w:t xml:space="preserve">Базы данных </w:t>
      </w:r>
      <w:r w:rsidR="008F7DBA">
        <w:t xml:space="preserve">(БД) </w:t>
      </w:r>
      <w:r w:rsidR="008F7DBA">
        <w:fldChar w:fldCharType="begin"/>
      </w:r>
      <w:r w:rsidR="008F7DBA">
        <w:instrText xml:space="preserve"> XE "</w:instrText>
      </w:r>
      <w:r w:rsidR="008F7DBA" w:rsidRPr="008D39F8">
        <w:instrText>БД</w:instrText>
      </w:r>
      <w:r w:rsidR="008F7DBA">
        <w:instrText xml:space="preserve">" </w:instrText>
      </w:r>
      <w:r w:rsidR="008F7DBA">
        <w:fldChar w:fldCharType="end"/>
      </w:r>
      <w:r w:rsidRPr="00590F4F">
        <w:t xml:space="preserve">являются основой современных информационных систем и предназначены для выполнения двух основных задач: хранения больших объемов информации и обеспечения быстрого доступа к требуемой информации. Это подразумевает организацию соответствующей структуры хранения данных. Понятие «база данных» в информатике появилось в </w:t>
      </w:r>
      <w:r w:rsidR="007F2FAD">
        <w:t>19</w:t>
      </w:r>
      <w:r w:rsidRPr="00590F4F">
        <w:t xml:space="preserve">60-х годах, когда объемы обработки информации на электронных носителях значительно выросли. Достижение двух вышеназванных целей уже невозможно было обеспечить оптимальным образом, используя стандартные текстовые документы, электронные таблицы и т.п., которые изначально были предназначены для выполнения, вообще говоря, других задач и, естественно, не обладали соответствующей структурой. </w:t>
      </w:r>
    </w:p>
    <w:p w:rsidR="00772BCF" w:rsidRPr="00590F4F" w:rsidRDefault="00772BCF" w:rsidP="00772BCF">
      <w:pPr>
        <w:pStyle w:val="afb"/>
        <w:spacing w:after="0" w:line="360" w:lineRule="auto"/>
        <w:ind w:left="0" w:firstLine="567"/>
        <w:jc w:val="both"/>
      </w:pPr>
      <w:r w:rsidRPr="00590F4F">
        <w:t xml:space="preserve">Таким образом, база данных (БД) </w:t>
      </w:r>
      <w:r w:rsidR="00316C75">
        <w:fldChar w:fldCharType="begin"/>
      </w:r>
      <w:r w:rsidR="00316C75">
        <w:instrText xml:space="preserve"> XE "</w:instrText>
      </w:r>
      <w:r w:rsidR="00316C75" w:rsidRPr="00CE7C15">
        <w:instrText>БД</w:instrText>
      </w:r>
      <w:r w:rsidR="00316C75">
        <w:instrText xml:space="preserve">" </w:instrText>
      </w:r>
      <w:r w:rsidR="00316C75">
        <w:fldChar w:fldCharType="end"/>
      </w:r>
      <w:r w:rsidRPr="00590F4F">
        <w:t>представляет собой набор взаимосвязанных данных, хранящихся в организованной специальным образом форме и обладающих определенной структурой.</w:t>
      </w:r>
    </w:p>
    <w:p w:rsidR="00772BCF" w:rsidRPr="00590F4F" w:rsidRDefault="00772BCF" w:rsidP="00772BCF">
      <w:pPr>
        <w:pStyle w:val="afb"/>
        <w:spacing w:after="0" w:line="360" w:lineRule="auto"/>
        <w:ind w:left="0" w:firstLine="567"/>
        <w:jc w:val="both"/>
        <w:rPr>
          <w:rStyle w:val="af7"/>
        </w:rPr>
      </w:pPr>
      <w:r w:rsidRPr="00590F4F">
        <w:rPr>
          <w:rStyle w:val="af7"/>
        </w:rPr>
        <w:t xml:space="preserve">Любая БД </w:t>
      </w:r>
      <w:r w:rsidR="008F7DBA">
        <w:rPr>
          <w:rStyle w:val="af7"/>
        </w:rPr>
        <w:fldChar w:fldCharType="begin"/>
      </w:r>
      <w:r w:rsidR="008F7DBA">
        <w:instrText xml:space="preserve"> XE "</w:instrText>
      </w:r>
      <w:r w:rsidR="008F7DBA" w:rsidRPr="00D66D44">
        <w:instrText>БД</w:instrText>
      </w:r>
      <w:r w:rsidR="008F7DBA">
        <w:instrText xml:space="preserve">" </w:instrText>
      </w:r>
      <w:r w:rsidR="008F7DBA">
        <w:rPr>
          <w:rStyle w:val="af7"/>
        </w:rPr>
        <w:fldChar w:fldCharType="end"/>
      </w:r>
      <w:r w:rsidRPr="00590F4F">
        <w:rPr>
          <w:rStyle w:val="af7"/>
        </w:rPr>
        <w:t>содержит описание некоторой предметной области и является информационной моделью данных для реального объекта: предприятия, фирмы, склада и т.п., все составные части которого так или иначе взаимосвязаны между собой и направлены на выполнение некоторой общей задачи.</w:t>
      </w:r>
    </w:p>
    <w:p w:rsidR="00EA6B84" w:rsidRPr="00590F4F" w:rsidRDefault="00EA6B84" w:rsidP="00EA6B84">
      <w:pPr>
        <w:pStyle w:val="13"/>
        <w:shd w:val="clear" w:color="auto" w:fill="FFFFFF"/>
        <w:spacing w:line="360" w:lineRule="auto"/>
        <w:ind w:firstLine="567"/>
        <w:jc w:val="both"/>
        <w:rPr>
          <w:color w:val="000000"/>
          <w:sz w:val="28"/>
          <w:szCs w:val="28"/>
        </w:rPr>
      </w:pPr>
      <w:r w:rsidRPr="00590F4F">
        <w:rPr>
          <w:sz w:val="28"/>
          <w:szCs w:val="28"/>
        </w:rPr>
        <w:t>В настоящее время на персональных компьютерах наиболее распространены т.н. реляционные модели БД</w:t>
      </w:r>
      <w:r w:rsidR="00B4167F" w:rsidRPr="00FA5C67">
        <w:rPr>
          <w:sz w:val="28"/>
          <w:szCs w:val="28"/>
        </w:rPr>
        <w:fldChar w:fldCharType="begin"/>
      </w:r>
      <w:r w:rsidR="00B4167F" w:rsidRPr="00FA5C67">
        <w:rPr>
          <w:sz w:val="28"/>
          <w:szCs w:val="28"/>
        </w:rPr>
        <w:instrText xml:space="preserve"> XE "БД" </w:instrText>
      </w:r>
      <w:r w:rsidR="00B4167F" w:rsidRPr="00FA5C67">
        <w:rPr>
          <w:sz w:val="28"/>
          <w:szCs w:val="28"/>
        </w:rPr>
        <w:fldChar w:fldCharType="end"/>
      </w:r>
      <w:r w:rsidRPr="00590F4F">
        <w:rPr>
          <w:sz w:val="28"/>
          <w:szCs w:val="28"/>
        </w:rPr>
        <w:t xml:space="preserve">. </w:t>
      </w:r>
      <w:r w:rsidRPr="00590F4F">
        <w:rPr>
          <w:color w:val="000000"/>
          <w:sz w:val="28"/>
          <w:szCs w:val="28"/>
        </w:rPr>
        <w:t>В основе реляционной модели данных лежит понятие отношения, или реляции. Отношение удобно и наглядно представляется в виде двумерной (плоской) таблицы при соблю</w:t>
      </w:r>
      <w:r w:rsidR="00FA5C67">
        <w:rPr>
          <w:color w:val="000000"/>
          <w:sz w:val="28"/>
          <w:szCs w:val="28"/>
        </w:rPr>
        <w:t>дении опреде</w:t>
      </w:r>
      <w:r w:rsidRPr="00590F4F">
        <w:rPr>
          <w:color w:val="000000"/>
          <w:sz w:val="28"/>
          <w:szCs w:val="28"/>
        </w:rPr>
        <w:t>ленных ограничивающих условий. Данные в таблицах могут</w:t>
      </w:r>
      <w:r w:rsidR="002C1BA4" w:rsidRPr="00590F4F">
        <w:rPr>
          <w:color w:val="000000"/>
          <w:sz w:val="28"/>
          <w:szCs w:val="28"/>
        </w:rPr>
        <w:t xml:space="preserve"> быть связанными, а сама реляци</w:t>
      </w:r>
      <w:r w:rsidRPr="00590F4F">
        <w:rPr>
          <w:color w:val="000000"/>
          <w:sz w:val="28"/>
          <w:szCs w:val="28"/>
        </w:rPr>
        <w:t>онная база данных представляет собой набор таких взаимосвязанных таблиц.</w:t>
      </w:r>
    </w:p>
    <w:p w:rsidR="00EA6B84" w:rsidRPr="00590F4F" w:rsidRDefault="00EA6B84" w:rsidP="00772BCF">
      <w:pPr>
        <w:pStyle w:val="afb"/>
        <w:spacing w:after="0" w:line="360" w:lineRule="auto"/>
        <w:ind w:left="0" w:firstLine="567"/>
        <w:jc w:val="both"/>
        <w:rPr>
          <w:color w:val="000000"/>
        </w:rPr>
      </w:pPr>
      <w:r w:rsidRPr="00590F4F">
        <w:rPr>
          <w:color w:val="000000"/>
        </w:rPr>
        <w:t xml:space="preserve">Реляционную модель данных предложил в 1969 году Э.Ф. Кодд – сотрудник фирмы </w:t>
      </w:r>
      <w:r w:rsidRPr="00590F4F">
        <w:rPr>
          <w:color w:val="000000"/>
          <w:lang w:val="en-US"/>
        </w:rPr>
        <w:t>IBM</w:t>
      </w:r>
      <w:r w:rsidRPr="00590F4F">
        <w:rPr>
          <w:color w:val="000000"/>
        </w:rPr>
        <w:t>. Основной принцип реляционного подхода заключается в использовании операций над таблицами, а не над отдельными записями, что имеет место в иерархических и сетевых БД</w:t>
      </w:r>
      <w:r w:rsidR="00316C75">
        <w:rPr>
          <w:color w:val="000000"/>
        </w:rPr>
        <w:t xml:space="preserve"> </w:t>
      </w:r>
      <w:r w:rsidR="00316C75">
        <w:rPr>
          <w:color w:val="000000"/>
        </w:rPr>
        <w:fldChar w:fldCharType="begin"/>
      </w:r>
      <w:r w:rsidR="00316C75">
        <w:instrText xml:space="preserve"> XE "</w:instrText>
      </w:r>
      <w:r w:rsidR="00316C75" w:rsidRPr="00832C8E">
        <w:instrText>БД</w:instrText>
      </w:r>
      <w:r w:rsidR="00316C75">
        <w:instrText xml:space="preserve">" </w:instrText>
      </w:r>
      <w:r w:rsidR="00316C75">
        <w:rPr>
          <w:color w:val="000000"/>
        </w:rPr>
        <w:fldChar w:fldCharType="end"/>
      </w:r>
      <w:r w:rsidRPr="00590F4F">
        <w:rPr>
          <w:color w:val="000000"/>
        </w:rPr>
        <w:t>.</w:t>
      </w:r>
    </w:p>
    <w:p w:rsidR="006A78AB" w:rsidRPr="00590F4F" w:rsidRDefault="00772BCF" w:rsidP="00AB676C">
      <w:pPr>
        <w:pStyle w:val="afb"/>
        <w:spacing w:after="0" w:line="360" w:lineRule="auto"/>
        <w:ind w:left="0" w:firstLine="567"/>
        <w:jc w:val="both"/>
        <w:rPr>
          <w:rStyle w:val="af7"/>
          <w:lang w:val="be-BY"/>
        </w:rPr>
      </w:pPr>
      <w:r w:rsidRPr="00590F4F">
        <w:rPr>
          <w:rStyle w:val="af7"/>
        </w:rPr>
        <w:t>База данных «</w:t>
      </w:r>
      <w:r w:rsidRPr="00590F4F">
        <w:rPr>
          <w:rStyle w:val="af7"/>
          <w:lang w:val="be-BY"/>
        </w:rPr>
        <w:t>Сістэма адукацыі на беларускіх землях у 1919-1920 гадах”</w:t>
      </w:r>
      <w:r w:rsidRPr="00590F4F">
        <w:rPr>
          <w:rStyle w:val="af7"/>
        </w:rPr>
        <w:t xml:space="preserve"> была создана на основе </w:t>
      </w:r>
      <w:r w:rsidR="00BD3056" w:rsidRPr="00590F4F">
        <w:rPr>
          <w:rStyle w:val="af7"/>
        </w:rPr>
        <w:t>многочисленного архивного материала, собранного в Национальном архиве Республики Беларусь</w:t>
      </w:r>
      <w:r w:rsidR="008000A1" w:rsidRPr="00590F4F">
        <w:rPr>
          <w:rStyle w:val="af7"/>
          <w:lang w:val="be-BY"/>
        </w:rPr>
        <w:t xml:space="preserve"> (ф</w:t>
      </w:r>
      <w:r w:rsidR="00042433" w:rsidRPr="00590F4F">
        <w:rPr>
          <w:rStyle w:val="af7"/>
          <w:lang w:val="be-BY"/>
        </w:rPr>
        <w:t>ф</w:t>
      </w:r>
      <w:r w:rsidR="008000A1" w:rsidRPr="00590F4F">
        <w:rPr>
          <w:rStyle w:val="af7"/>
          <w:lang w:val="be-BY"/>
        </w:rPr>
        <w:t>. 804, 221, 42, 368, 604, 603</w:t>
      </w:r>
      <w:r w:rsidR="00042433" w:rsidRPr="00590F4F">
        <w:rPr>
          <w:rStyle w:val="af7"/>
          <w:lang w:val="be-BY"/>
        </w:rPr>
        <w:t>, 878, 883</w:t>
      </w:r>
      <w:r w:rsidR="00BD3056" w:rsidRPr="00590F4F">
        <w:rPr>
          <w:rStyle w:val="af7"/>
        </w:rPr>
        <w:t>, Зональном государственном архиве в г. Молодечно</w:t>
      </w:r>
      <w:r w:rsidR="00042433" w:rsidRPr="00590F4F">
        <w:rPr>
          <w:rStyle w:val="af7"/>
          <w:lang w:val="be-BY"/>
        </w:rPr>
        <w:t xml:space="preserve"> (фф. 436, 4, 466, 478, 382)</w:t>
      </w:r>
      <w:r w:rsidR="00BD3056" w:rsidRPr="00590F4F">
        <w:rPr>
          <w:rStyle w:val="af7"/>
        </w:rPr>
        <w:t>, Беларуском государственном архиве научно-технической документации</w:t>
      </w:r>
      <w:r w:rsidR="00042433" w:rsidRPr="00590F4F">
        <w:rPr>
          <w:rStyle w:val="af7"/>
          <w:lang w:val="be-BY"/>
        </w:rPr>
        <w:t xml:space="preserve"> (фф.</w:t>
      </w:r>
      <w:r w:rsidR="008A0C7A">
        <w:rPr>
          <w:rStyle w:val="af7"/>
          <w:lang w:val="be-BY"/>
        </w:rPr>
        <w:t xml:space="preserve"> </w:t>
      </w:r>
      <w:r w:rsidR="00042433" w:rsidRPr="00590F4F">
        <w:rPr>
          <w:rStyle w:val="af7"/>
          <w:lang w:val="be-BY"/>
        </w:rPr>
        <w:t>121, 66)</w:t>
      </w:r>
      <w:r w:rsidR="00BD3056" w:rsidRPr="00590F4F">
        <w:rPr>
          <w:rStyle w:val="af7"/>
        </w:rPr>
        <w:t xml:space="preserve">. БД </w:t>
      </w:r>
      <w:r w:rsidR="00316C75">
        <w:rPr>
          <w:rStyle w:val="af7"/>
        </w:rPr>
        <w:fldChar w:fldCharType="begin"/>
      </w:r>
      <w:r w:rsidR="00316C75">
        <w:instrText xml:space="preserve"> XE "</w:instrText>
      </w:r>
      <w:r w:rsidR="00316C75" w:rsidRPr="00F0720A">
        <w:instrText>БД</w:instrText>
      </w:r>
      <w:r w:rsidR="00316C75">
        <w:instrText xml:space="preserve">" </w:instrText>
      </w:r>
      <w:r w:rsidR="00316C75">
        <w:rPr>
          <w:rStyle w:val="af7"/>
        </w:rPr>
        <w:fldChar w:fldCharType="end"/>
      </w:r>
      <w:r w:rsidR="00316C75">
        <w:rPr>
          <w:rStyle w:val="af7"/>
        </w:rPr>
        <w:t xml:space="preserve"> </w:t>
      </w:r>
      <w:r w:rsidR="00BD3056" w:rsidRPr="00590F4F">
        <w:rPr>
          <w:rStyle w:val="af7"/>
        </w:rPr>
        <w:t>состоит из шести таблиц, составленных на основе проблемного подхода: «</w:t>
      </w:r>
      <w:r w:rsidR="00BD3056" w:rsidRPr="00590F4F">
        <w:rPr>
          <w:rStyle w:val="af7"/>
          <w:lang w:val="be-BY"/>
        </w:rPr>
        <w:t>Выкладчыкі МІНА</w:t>
      </w:r>
      <w:r w:rsidR="00BD3056" w:rsidRPr="00590F4F">
        <w:rPr>
          <w:rStyle w:val="af7"/>
        </w:rPr>
        <w:t>»</w:t>
      </w:r>
      <w:r w:rsidR="00BD3056" w:rsidRPr="00590F4F">
        <w:rPr>
          <w:rStyle w:val="af7"/>
          <w:lang w:val="be-BY"/>
        </w:rPr>
        <w:t xml:space="preserve">, “Студэнты МІНА”, </w:t>
      </w:r>
      <w:r w:rsidR="006A78AB" w:rsidRPr="00590F4F">
        <w:rPr>
          <w:rStyle w:val="af7"/>
          <w:lang w:val="be-BY"/>
        </w:rPr>
        <w:t>“Школы”, “Настаўнікі”, “Школьныя інструктары”, “Дашкольныя ўстановы”,</w:t>
      </w:r>
      <w:r w:rsidR="00BD3056" w:rsidRPr="00590F4F">
        <w:rPr>
          <w:rStyle w:val="af7"/>
        </w:rPr>
        <w:t xml:space="preserve"> двух запросов</w:t>
      </w:r>
      <w:r w:rsidR="00E67951" w:rsidRPr="00590F4F">
        <w:rPr>
          <w:rStyle w:val="af7"/>
        </w:rPr>
        <w:t xml:space="preserve"> на выборку данных</w:t>
      </w:r>
      <w:r w:rsidR="006A78AB" w:rsidRPr="00590F4F">
        <w:rPr>
          <w:rStyle w:val="af7"/>
          <w:lang w:val="be-BY"/>
        </w:rPr>
        <w:t>: “Адукацыйны цэнз школьных інструктараў”, “Нелегальныя навучальныя ўстановы”</w:t>
      </w:r>
      <w:r w:rsidR="00BD3056" w:rsidRPr="00590F4F">
        <w:rPr>
          <w:rStyle w:val="af7"/>
        </w:rPr>
        <w:t>.</w:t>
      </w:r>
      <w:r w:rsidR="00042433" w:rsidRPr="00590F4F">
        <w:rPr>
          <w:rStyle w:val="af7"/>
          <w:lang w:val="be-BY"/>
        </w:rPr>
        <w:t xml:space="preserve"> </w:t>
      </w:r>
    </w:p>
    <w:p w:rsidR="00042433" w:rsidRPr="00590F4F" w:rsidRDefault="00042433" w:rsidP="00772BCF">
      <w:pPr>
        <w:pStyle w:val="afb"/>
        <w:spacing w:after="0" w:line="360" w:lineRule="auto"/>
        <w:ind w:left="0" w:firstLine="567"/>
        <w:jc w:val="both"/>
        <w:rPr>
          <w:rStyle w:val="af7"/>
          <w:lang w:val="be-BY"/>
        </w:rPr>
      </w:pPr>
      <w:r w:rsidRPr="00590F4F">
        <w:rPr>
          <w:rStyle w:val="af7"/>
        </w:rPr>
        <w:t xml:space="preserve">Таблицы </w:t>
      </w:r>
      <w:r w:rsidRPr="00590F4F">
        <w:rPr>
          <w:rStyle w:val="af7"/>
          <w:lang w:val="be-BY"/>
        </w:rPr>
        <w:t xml:space="preserve">“Школы”, “Настаўнікі” представляют данные по развитию начального </w:t>
      </w:r>
      <w:r w:rsidR="007F2FAD">
        <w:rPr>
          <w:rStyle w:val="af7"/>
          <w:lang w:val="be-BY"/>
        </w:rPr>
        <w:t xml:space="preserve">и среднего </w:t>
      </w:r>
      <w:r w:rsidRPr="00590F4F">
        <w:rPr>
          <w:rStyle w:val="af7"/>
          <w:lang w:val="be-BY"/>
        </w:rPr>
        <w:t>образования на оккупированных польскими войсками белорусских землях.</w:t>
      </w:r>
      <w:r w:rsidR="00EA6B84" w:rsidRPr="00590F4F">
        <w:rPr>
          <w:rStyle w:val="af7"/>
          <w:lang w:val="be-BY"/>
        </w:rPr>
        <w:t xml:space="preserve"> Данные таблицы </w:t>
      </w:r>
      <w:r w:rsidR="00E67951" w:rsidRPr="00590F4F">
        <w:rPr>
          <w:rStyle w:val="af7"/>
          <w:lang w:val="be-BY"/>
        </w:rPr>
        <w:t>связаны между собой связью один-к-</w:t>
      </w:r>
      <w:r w:rsidR="00EA6B84" w:rsidRPr="00590F4F">
        <w:rPr>
          <w:rStyle w:val="af7"/>
          <w:lang w:val="be-BY"/>
        </w:rPr>
        <w:t>одному (объединение только тех записей, в которых связанные поля обеих таблиц совпадают), чтобы повторно не вводить информацию о месте работы конкретного учителя, эти данные извлекаются из созданной предварительно таблицы “Школы”. В т</w:t>
      </w:r>
      <w:r w:rsidR="00BC3B09">
        <w:rPr>
          <w:rStyle w:val="af7"/>
          <w:lang w:val="be-BY"/>
        </w:rPr>
        <w:t>аблице “Школы” насчитывается 500</w:t>
      </w:r>
      <w:r w:rsidR="00EA6B84" w:rsidRPr="00590F4F">
        <w:rPr>
          <w:rStyle w:val="af7"/>
          <w:lang w:val="be-BY"/>
        </w:rPr>
        <w:t xml:space="preserve"> учебных заведений, что не освещает весь список существовавших на выбранном временном отрезке времени заведений (671), поэтому данная таблица будет дополняться новыми данными.</w:t>
      </w:r>
      <w:r w:rsidR="00294F4D" w:rsidRPr="00590F4F">
        <w:rPr>
          <w:rStyle w:val="af7"/>
          <w:lang w:val="be-BY"/>
        </w:rPr>
        <w:t xml:space="preserve"> В таблице “Настаўнікі” представлены учителя и преподаватели начальных</w:t>
      </w:r>
      <w:r w:rsidR="00EA34C2">
        <w:rPr>
          <w:rStyle w:val="af7"/>
          <w:lang w:val="be-BY"/>
        </w:rPr>
        <w:t xml:space="preserve"> и средних учебных заведений (488</w:t>
      </w:r>
      <w:r w:rsidR="00294F4D" w:rsidRPr="00590F4F">
        <w:rPr>
          <w:rStyle w:val="af7"/>
          <w:lang w:val="be-BY"/>
        </w:rPr>
        <w:t xml:space="preserve">), официально зарегистрированных в Белорусской Школьной Раде Минщины, что явно не отображает всю систему школьных работников. </w:t>
      </w:r>
    </w:p>
    <w:p w:rsidR="00A652BA" w:rsidRPr="00590F4F" w:rsidRDefault="00EC1379" w:rsidP="00772BCF">
      <w:pPr>
        <w:pStyle w:val="afb"/>
        <w:spacing w:after="0" w:line="360" w:lineRule="auto"/>
        <w:ind w:left="0" w:firstLine="567"/>
        <w:jc w:val="both"/>
        <w:rPr>
          <w:rStyle w:val="af7"/>
          <w:lang w:val="be-BY"/>
        </w:rPr>
      </w:pPr>
      <w:r w:rsidRPr="00590F4F">
        <w:rPr>
          <w:rStyle w:val="af7"/>
          <w:lang w:val="be-BY"/>
        </w:rPr>
        <w:t xml:space="preserve">Составленные таблицы, запросы </w:t>
      </w:r>
      <w:r w:rsidR="00E67951" w:rsidRPr="00590F4F">
        <w:rPr>
          <w:rStyle w:val="af7"/>
          <w:lang w:val="be-BY"/>
        </w:rPr>
        <w:t xml:space="preserve">на выборку данных </w:t>
      </w:r>
      <w:r w:rsidRPr="00590F4F">
        <w:rPr>
          <w:rStyle w:val="af7"/>
          <w:lang w:val="be-BY"/>
        </w:rPr>
        <w:t>помогли установить список нелегальных начальных учебных заведений в Виленском округе</w:t>
      </w:r>
      <w:r w:rsidR="00A652BA" w:rsidRPr="00590F4F">
        <w:rPr>
          <w:rStyle w:val="af7"/>
          <w:lang w:val="be-BY"/>
        </w:rPr>
        <w:t>, увеличив их количество до 21, хотя ранее исследователи полагали, что их количество не превышает 17 наименований. Кроме того, абсолютно новым для исторической науки является выявление взаимосвязи сети школьных инструкторов и студентов Минского Института Народного образования: шесть студентов одновременно являлись школьными инструторами Белорусской Школьной Рады Минщины.</w:t>
      </w:r>
    </w:p>
    <w:p w:rsidR="00A652BA" w:rsidRPr="00590F4F" w:rsidRDefault="00CF6A84" w:rsidP="009742DE">
      <w:pPr>
        <w:pStyle w:val="afb"/>
        <w:spacing w:before="240" w:after="0" w:line="360" w:lineRule="auto"/>
        <w:ind w:left="0"/>
        <w:jc w:val="both"/>
        <w:rPr>
          <w:rStyle w:val="af7"/>
          <w:lang w:val="be-BY"/>
        </w:rPr>
      </w:pPr>
      <w:r>
        <w:rPr>
          <w:rStyle w:val="af7"/>
          <w:lang w:val="be-BY"/>
        </w:rPr>
        <w:pict>
          <v:shape id="_x0000_i1027" type="#_x0000_t75" style="width:475.5pt;height:258pt">
            <v:imagedata r:id="rId10" o:title=""/>
          </v:shape>
        </w:pict>
      </w:r>
    </w:p>
    <w:tbl>
      <w:tblPr>
        <w:tblW w:w="0" w:type="auto"/>
        <w:tblInd w:w="668" w:type="dxa"/>
        <w:tblLook w:val="01E0" w:firstRow="1" w:lastRow="1" w:firstColumn="1" w:lastColumn="1" w:noHBand="0" w:noVBand="0"/>
      </w:tblPr>
      <w:tblGrid>
        <w:gridCol w:w="7792"/>
      </w:tblGrid>
      <w:tr w:rsidR="00113468" w:rsidTr="00113468">
        <w:tc>
          <w:tcPr>
            <w:tcW w:w="0" w:type="auto"/>
          </w:tcPr>
          <w:p w:rsidR="00113468" w:rsidRPr="00113468" w:rsidRDefault="00113468" w:rsidP="00BC3B09">
            <w:pPr>
              <w:pStyle w:val="afb"/>
              <w:spacing w:after="0" w:line="360" w:lineRule="auto"/>
              <w:ind w:left="0" w:firstLine="567"/>
              <w:jc w:val="center"/>
              <w:rPr>
                <w:lang w:val="be-BY"/>
              </w:rPr>
            </w:pPr>
            <w:r w:rsidRPr="00BC3B09">
              <w:rPr>
                <w:rStyle w:val="af7"/>
                <w:b/>
                <w:lang w:val="be-BY"/>
              </w:rPr>
              <w:t>Рисунок 3.1 Запрос “Нелегальныя навучальныя ўстановы”</w:t>
            </w:r>
          </w:p>
        </w:tc>
      </w:tr>
    </w:tbl>
    <w:p w:rsidR="00752CCE" w:rsidRDefault="009074EE" w:rsidP="00BC3B09">
      <w:pPr>
        <w:pStyle w:val="afb"/>
        <w:spacing w:after="0" w:line="360" w:lineRule="auto"/>
        <w:ind w:left="0" w:firstLine="567"/>
        <w:jc w:val="both"/>
        <w:rPr>
          <w:rStyle w:val="af7"/>
          <w:lang w:val="be-BY"/>
        </w:rPr>
      </w:pPr>
      <w:r w:rsidRPr="00590F4F">
        <w:rPr>
          <w:rStyle w:val="af7"/>
          <w:lang w:val="be-BY"/>
        </w:rPr>
        <w:t>Использование возможностей баз данных при обработке, систематизации, классификации, анализе, представления, сохранности информации для конкретного исторического исследования является важным этапом при выявлении особенностей образовательной политики польских властей. Базы данных предоставляют возможность сохранить архивные данные, сделать их более общедоступными, теоритечески подтвердить выводы, полученные без использования информационных технологий.</w:t>
      </w:r>
    </w:p>
    <w:p w:rsidR="00BC3B09" w:rsidRPr="00590F4F" w:rsidRDefault="00BC3B09" w:rsidP="00BC3B09">
      <w:pPr>
        <w:pStyle w:val="afb"/>
        <w:spacing w:after="0" w:line="360" w:lineRule="auto"/>
        <w:ind w:left="0" w:firstLine="567"/>
        <w:jc w:val="both"/>
        <w:rPr>
          <w:rStyle w:val="af7"/>
          <w:lang w:val="be-BY"/>
        </w:rPr>
      </w:pPr>
    </w:p>
    <w:p w:rsidR="009074EE" w:rsidRPr="00590F4F" w:rsidRDefault="009074EE" w:rsidP="00772BCF">
      <w:pPr>
        <w:pStyle w:val="afb"/>
        <w:spacing w:after="0" w:line="360" w:lineRule="auto"/>
        <w:ind w:left="0" w:firstLine="567"/>
        <w:jc w:val="both"/>
        <w:rPr>
          <w:rStyle w:val="af7"/>
          <w:lang w:val="be-BY"/>
        </w:rPr>
        <w:sectPr w:rsidR="009074EE" w:rsidRPr="00590F4F" w:rsidSect="00EA34C2">
          <w:footerReference w:type="even" r:id="rId11"/>
          <w:footerReference w:type="default" r:id="rId12"/>
          <w:type w:val="nextColumn"/>
          <w:pgSz w:w="11906" w:h="16838"/>
          <w:pgMar w:top="1843" w:right="567" w:bottom="1134" w:left="1701" w:header="709" w:footer="709" w:gutter="0"/>
          <w:cols w:space="708"/>
          <w:titlePg/>
          <w:docGrid w:linePitch="381"/>
        </w:sectPr>
      </w:pPr>
    </w:p>
    <w:p w:rsidR="00897050" w:rsidRPr="00590F4F" w:rsidRDefault="00897050" w:rsidP="00B2369C">
      <w:pPr>
        <w:pStyle w:val="1"/>
      </w:pPr>
      <w:bookmarkStart w:id="15" w:name="_Toc279608627"/>
      <w:r w:rsidRPr="00590F4F">
        <w:t>ЗАКЛЮЧЕНИЕ</w:t>
      </w:r>
      <w:bookmarkEnd w:id="14"/>
      <w:bookmarkEnd w:id="15"/>
    </w:p>
    <w:p w:rsidR="00897050" w:rsidRPr="00691E1F" w:rsidRDefault="00897050" w:rsidP="00691E1F">
      <w:pPr>
        <w:spacing w:line="360" w:lineRule="auto"/>
        <w:ind w:firstLine="567"/>
        <w:jc w:val="both"/>
      </w:pPr>
      <w:r w:rsidRPr="00691E1F">
        <w:t>Таким образом, существуют информационные технологии, которые, с учетом природы исторического познания, эффективно применимы к источниковой базе исторического исследования</w:t>
      </w:r>
      <w:r w:rsidR="00E67951" w:rsidRPr="00691E1F">
        <w:t>по выявлению особенностей образовательной политики польских властей на белорусских землях в 1919-1920 гг</w:t>
      </w:r>
      <w:r w:rsidRPr="00691E1F">
        <w:t>. Они повышают объективность и глубину исследования, облегчают процесс достижения его целей.</w:t>
      </w:r>
    </w:p>
    <w:p w:rsidR="00897050" w:rsidRPr="00691E1F" w:rsidRDefault="00897050" w:rsidP="00691E1F">
      <w:pPr>
        <w:spacing w:line="360" w:lineRule="auto"/>
        <w:ind w:firstLine="567"/>
        <w:jc w:val="both"/>
      </w:pPr>
      <w:r w:rsidRPr="00691E1F">
        <w:t>ГИС</w:t>
      </w:r>
      <w:r w:rsidR="006444D1" w:rsidRPr="00691E1F">
        <w:fldChar w:fldCharType="begin"/>
      </w:r>
      <w:r w:rsidR="006444D1" w:rsidRPr="00691E1F">
        <w:instrText xml:space="preserve"> XE "ГИС" </w:instrText>
      </w:r>
      <w:r w:rsidR="006444D1" w:rsidRPr="00691E1F">
        <w:fldChar w:fldCharType="end"/>
      </w:r>
      <w:r w:rsidRPr="00691E1F">
        <w:t xml:space="preserve"> и графические редакторы – отличные инструменты для создания наглядности проблем территориальной целостности. Большинство современных графических редакторов</w:t>
      </w:r>
      <w:r w:rsidR="00FE453A" w:rsidRPr="00691E1F">
        <w:fldChar w:fldCharType="begin"/>
      </w:r>
      <w:r w:rsidR="00FE453A" w:rsidRPr="00691E1F">
        <w:instrText xml:space="preserve"> XE "графических редакторов" </w:instrText>
      </w:r>
      <w:r w:rsidR="00FE453A" w:rsidRPr="00691E1F">
        <w:fldChar w:fldCharType="end"/>
      </w:r>
      <w:r w:rsidRPr="00691E1F">
        <w:t xml:space="preserve"> просты в использовании, обеспечивают высокое качество исполнения, бесплатны либо доступны по ценам. Овладение столь полезной и яркой технологией исторического исследования как ГИС, несмотря на все технические сложности и высокую стоимость, также становится все более насущной необходимостью, поскольку она существенно расширяет возможности исторического исследования как в плане анализа, так и в сфере визуализации результатов.</w:t>
      </w:r>
    </w:p>
    <w:p w:rsidR="00E67951" w:rsidRPr="00691E1F" w:rsidRDefault="009074EE" w:rsidP="00691E1F">
      <w:pPr>
        <w:spacing w:line="360" w:lineRule="auto"/>
        <w:ind w:firstLine="567"/>
        <w:jc w:val="both"/>
      </w:pPr>
      <w:r w:rsidRPr="00691E1F">
        <w:rPr>
          <w:rStyle w:val="af7"/>
          <w:lang w:val="be-BY"/>
        </w:rPr>
        <w:t>Использование возможностей баз данных при обработке, систематизации, классификации, анализе, представления, сохранности информации для конкретного исторического исследования является важным этапом при выявлении особенностей образовательной политики польских властей. Базы данных предоставляют возможность сохранить архивные данные, сделать их более общедоступными, теоритечески подтвердить выводы, полученные без использования информационных технологий</w:t>
      </w:r>
      <w:r w:rsidR="00683D66" w:rsidRPr="00691E1F">
        <w:rPr>
          <w:rStyle w:val="af7"/>
          <w:lang w:val="be-BY"/>
        </w:rPr>
        <w:t>.</w:t>
      </w:r>
    </w:p>
    <w:p w:rsidR="0033089B" w:rsidRPr="00691E1F" w:rsidRDefault="00897050" w:rsidP="00691E1F">
      <w:pPr>
        <w:spacing w:line="360" w:lineRule="auto"/>
        <w:ind w:firstLine="567"/>
        <w:jc w:val="both"/>
      </w:pPr>
      <w:r w:rsidRPr="00691E1F">
        <w:t>Перечисленные выше проблемы актуализируют вопрос о содержании программ учебных курсов по информатике, высшей математике и прикладным математическим методам в исторических исследованиях для студентов исторических факультетов.</w:t>
      </w:r>
    </w:p>
    <w:p w:rsidR="00897050" w:rsidRPr="00590F4F" w:rsidRDefault="0033089B" w:rsidP="00B2369C">
      <w:pPr>
        <w:pStyle w:val="1"/>
      </w:pPr>
      <w:r w:rsidRPr="00590F4F">
        <w:rPr>
          <w:color w:val="111111"/>
        </w:rPr>
        <w:br w:type="page"/>
      </w:r>
      <w:bookmarkStart w:id="16" w:name="_Toc219734769"/>
      <w:bookmarkStart w:id="17" w:name="_Toc279608628"/>
      <w:r w:rsidR="00897050" w:rsidRPr="00590F4F">
        <w:t>БИБЛИОГРАФИЧЕСКИЙ СПИСОК</w:t>
      </w:r>
      <w:bookmarkEnd w:id="16"/>
      <w:bookmarkEnd w:id="17"/>
    </w:p>
    <w:p w:rsidR="00590F4F" w:rsidRPr="00590F4F" w:rsidRDefault="00590F4F" w:rsidP="00590F4F">
      <w:pPr>
        <w:pStyle w:val="tit1"/>
        <w:numPr>
          <w:ilvl w:val="0"/>
          <w:numId w:val="6"/>
        </w:numPr>
        <w:tabs>
          <w:tab w:val="clear" w:pos="920"/>
          <w:tab w:val="num" w:pos="938"/>
        </w:tabs>
        <w:spacing w:line="360" w:lineRule="auto"/>
        <w:ind w:left="0" w:firstLine="536"/>
        <w:jc w:val="both"/>
        <w:rPr>
          <w:color w:val="000000"/>
          <w:sz w:val="28"/>
          <w:szCs w:val="28"/>
          <w:lang w:val="be-BY"/>
        </w:rPr>
      </w:pPr>
      <w:r w:rsidRPr="00590F4F">
        <w:rPr>
          <w:color w:val="000000"/>
          <w:sz w:val="28"/>
          <w:szCs w:val="28"/>
        </w:rPr>
        <w:t>Алявдин</w:t>
      </w:r>
      <w:r>
        <w:rPr>
          <w:color w:val="000000"/>
          <w:sz w:val="28"/>
          <w:szCs w:val="28"/>
        </w:rPr>
        <w:t>,</w:t>
      </w:r>
      <w:r w:rsidRPr="00590F4F">
        <w:rPr>
          <w:color w:val="000000"/>
          <w:sz w:val="28"/>
          <w:szCs w:val="28"/>
        </w:rPr>
        <w:t xml:space="preserve"> К.Г. Трудовые конфликты на текстильных фабриках Центрально-Промышленного Района</w:t>
      </w:r>
      <w:r>
        <w:rPr>
          <w:color w:val="000000"/>
          <w:sz w:val="28"/>
          <w:szCs w:val="28"/>
        </w:rPr>
        <w:t xml:space="preserve"> в 1895-1901 гг. / К.Г. Алявдин // </w:t>
      </w:r>
      <w:r w:rsidRPr="00590F4F">
        <w:rPr>
          <w:color w:val="auto"/>
          <w:sz w:val="28"/>
          <w:szCs w:val="28"/>
        </w:rPr>
        <w:t>“Круг идей: модели и технологии исторической информа</w:t>
      </w:r>
      <w:r>
        <w:rPr>
          <w:color w:val="auto"/>
          <w:sz w:val="28"/>
          <w:szCs w:val="28"/>
        </w:rPr>
        <w:t>тики”. Труды IV конференции АИК</w:t>
      </w:r>
      <w:r w:rsidRPr="00590F4F">
        <w:rPr>
          <w:color w:val="auto"/>
          <w:sz w:val="28"/>
          <w:szCs w:val="28"/>
        </w:rPr>
        <w:t xml:space="preserve">. </w:t>
      </w:r>
      <w:r w:rsidRPr="00590F4F">
        <w:rPr>
          <w:color w:val="000000"/>
          <w:sz w:val="28"/>
          <w:szCs w:val="28"/>
        </w:rPr>
        <w:t>[Электронный ресурс].</w:t>
      </w:r>
      <w:r>
        <w:rPr>
          <w:color w:val="000000"/>
          <w:sz w:val="28"/>
          <w:szCs w:val="28"/>
        </w:rPr>
        <w:t xml:space="preserve"> – Отв. </w:t>
      </w:r>
      <w:r>
        <w:rPr>
          <w:color w:val="auto"/>
          <w:sz w:val="28"/>
          <w:szCs w:val="28"/>
        </w:rPr>
        <w:t xml:space="preserve">ред. Л.И. Бородкин, </w:t>
      </w:r>
      <w:r w:rsidRPr="00590F4F">
        <w:rPr>
          <w:color w:val="auto"/>
          <w:sz w:val="28"/>
          <w:szCs w:val="28"/>
        </w:rPr>
        <w:t>В.С. Тяжельникова</w:t>
      </w:r>
      <w:r>
        <w:rPr>
          <w:color w:val="auto"/>
          <w:sz w:val="28"/>
          <w:szCs w:val="28"/>
        </w:rPr>
        <w:t>.</w:t>
      </w:r>
      <w:r w:rsidRPr="00590F4F">
        <w:rPr>
          <w:color w:val="000000"/>
          <w:sz w:val="28"/>
          <w:szCs w:val="28"/>
        </w:rPr>
        <w:t xml:space="preserve"> −</w:t>
      </w:r>
      <w:r>
        <w:rPr>
          <w:color w:val="000000"/>
          <w:sz w:val="28"/>
          <w:szCs w:val="28"/>
        </w:rPr>
        <w:t xml:space="preserve"> </w:t>
      </w:r>
      <w:r w:rsidRPr="00590F4F">
        <w:rPr>
          <w:color w:val="000000"/>
          <w:sz w:val="28"/>
          <w:szCs w:val="28"/>
        </w:rPr>
        <w:t>1996. −</w:t>
      </w:r>
      <w:r>
        <w:rPr>
          <w:color w:val="000000"/>
          <w:sz w:val="28"/>
          <w:szCs w:val="28"/>
        </w:rPr>
        <w:t xml:space="preserve"> </w:t>
      </w:r>
      <w:r w:rsidRPr="00590F4F">
        <w:rPr>
          <w:color w:val="000000"/>
          <w:sz w:val="28"/>
          <w:szCs w:val="28"/>
        </w:rPr>
        <w:t>Режим доступа</w:t>
      </w:r>
      <w:r w:rsidRPr="00590F4F">
        <w:rPr>
          <w:color w:val="auto"/>
          <w:sz w:val="28"/>
          <w:szCs w:val="28"/>
        </w:rPr>
        <w:t>:</w:t>
      </w:r>
      <w:r w:rsidRPr="00590F4F">
        <w:t xml:space="preserve"> </w:t>
      </w:r>
      <w:r w:rsidRPr="00590F4F">
        <w:rPr>
          <w:color w:val="auto"/>
          <w:sz w:val="28"/>
          <w:szCs w:val="28"/>
        </w:rPr>
        <w:t>http://www.hist.msu.ru/Labs/Ecohist/DBASES/STRIKES/index.html.</w:t>
      </w:r>
      <w:r>
        <w:rPr>
          <w:color w:val="000000"/>
          <w:sz w:val="28"/>
          <w:szCs w:val="28"/>
        </w:rPr>
        <w:t xml:space="preserve"> – Дата доступа: 15.11</w:t>
      </w:r>
      <w:r w:rsidRPr="00590F4F">
        <w:rPr>
          <w:color w:val="000000"/>
          <w:sz w:val="28"/>
          <w:szCs w:val="28"/>
        </w:rPr>
        <w:t>.2010.</w:t>
      </w:r>
    </w:p>
    <w:p w:rsidR="00897050" w:rsidRPr="00590F4F" w:rsidRDefault="00897050" w:rsidP="00897050">
      <w:pPr>
        <w:pStyle w:val="tit1"/>
        <w:numPr>
          <w:ilvl w:val="0"/>
          <w:numId w:val="6"/>
        </w:numPr>
        <w:tabs>
          <w:tab w:val="clear" w:pos="920"/>
          <w:tab w:val="num" w:pos="938"/>
        </w:tabs>
        <w:spacing w:line="360" w:lineRule="auto"/>
        <w:ind w:left="0" w:firstLine="536"/>
        <w:jc w:val="both"/>
        <w:rPr>
          <w:color w:val="000000"/>
          <w:sz w:val="28"/>
          <w:szCs w:val="28"/>
        </w:rPr>
      </w:pPr>
      <w:r w:rsidRPr="00590F4F">
        <w:rPr>
          <w:color w:val="000000"/>
          <w:sz w:val="28"/>
          <w:szCs w:val="28"/>
        </w:rPr>
        <w:t xml:space="preserve">Васильев, С. Обзор программного обеспечения / С. Васильев // Компьютерные методы в археологии [Электронный ресурс]. – 2002. – Режим доступа: </w:t>
      </w:r>
      <w:r w:rsidRPr="00CF6A84">
        <w:rPr>
          <w:sz w:val="28"/>
          <w:szCs w:val="28"/>
        </w:rPr>
        <w:t>http://www.archaeology.ru/ONLINE/Vasiljev/programms.html</w:t>
      </w:r>
      <w:r w:rsidR="00137074" w:rsidRPr="00590F4F">
        <w:rPr>
          <w:color w:val="000000"/>
          <w:sz w:val="28"/>
          <w:szCs w:val="28"/>
        </w:rPr>
        <w:t>. – Дата доступа: 28.11.2010</w:t>
      </w:r>
      <w:r w:rsidRPr="00590F4F">
        <w:rPr>
          <w:color w:val="000000"/>
          <w:sz w:val="28"/>
          <w:szCs w:val="28"/>
        </w:rPr>
        <w:t>.</w:t>
      </w:r>
    </w:p>
    <w:p w:rsidR="00897050" w:rsidRPr="00590F4F" w:rsidRDefault="00897050" w:rsidP="00897050">
      <w:pPr>
        <w:numPr>
          <w:ilvl w:val="0"/>
          <w:numId w:val="6"/>
        </w:numPr>
        <w:tabs>
          <w:tab w:val="clear" w:pos="920"/>
          <w:tab w:val="num" w:pos="938"/>
        </w:tabs>
        <w:spacing w:line="360" w:lineRule="auto"/>
        <w:ind w:left="0" w:firstLine="536"/>
        <w:jc w:val="both"/>
        <w:rPr>
          <w:color w:val="000000"/>
        </w:rPr>
      </w:pPr>
      <w:r w:rsidRPr="00590F4F">
        <w:rPr>
          <w:color w:val="000000"/>
        </w:rPr>
        <w:t xml:space="preserve">Введение // Информационные технологии для историков: Учебное пособие к практикуму по курсу "Информатика и математика" [Электронный ресурс]. – Отв. ред. Л.И. Бородкин. – 2006. – Режим доступа: </w:t>
      </w:r>
      <w:r w:rsidRPr="00CF6A84">
        <w:t>http://www.hist.msu.ru/Labs/HisLab/BOOKS/inf2006.htm</w:t>
      </w:r>
      <w:r w:rsidR="00137074" w:rsidRPr="00590F4F">
        <w:rPr>
          <w:color w:val="000000"/>
        </w:rPr>
        <w:t>. – Дата доступа: 14.10.2010</w:t>
      </w:r>
      <w:r w:rsidRPr="00590F4F">
        <w:rPr>
          <w:color w:val="000000"/>
        </w:rPr>
        <w:t>.</w:t>
      </w:r>
    </w:p>
    <w:p w:rsidR="00897050" w:rsidRPr="00590F4F" w:rsidRDefault="00897050" w:rsidP="00897050">
      <w:pPr>
        <w:pStyle w:val="tit1"/>
        <w:numPr>
          <w:ilvl w:val="0"/>
          <w:numId w:val="6"/>
        </w:numPr>
        <w:tabs>
          <w:tab w:val="clear" w:pos="920"/>
          <w:tab w:val="num" w:pos="938"/>
        </w:tabs>
        <w:spacing w:line="360" w:lineRule="auto"/>
        <w:ind w:left="0" w:firstLine="536"/>
        <w:jc w:val="both"/>
        <w:rPr>
          <w:color w:val="000000"/>
          <w:sz w:val="28"/>
          <w:szCs w:val="28"/>
          <w:lang w:val="be-BY"/>
        </w:rPr>
      </w:pPr>
      <w:r w:rsidRPr="00590F4F">
        <w:rPr>
          <w:color w:val="000000"/>
          <w:sz w:val="28"/>
          <w:szCs w:val="28"/>
        </w:rPr>
        <w:t>Владимиров, В.Н. Исторические ГИС</w:t>
      </w:r>
      <w:r w:rsidR="006444D1" w:rsidRPr="00590F4F">
        <w:rPr>
          <w:color w:val="000000"/>
          <w:sz w:val="28"/>
          <w:szCs w:val="28"/>
        </w:rPr>
        <w:fldChar w:fldCharType="begin"/>
      </w:r>
      <w:r w:rsidR="006444D1" w:rsidRPr="00590F4F">
        <w:rPr>
          <w:sz w:val="28"/>
          <w:szCs w:val="28"/>
        </w:rPr>
        <w:instrText xml:space="preserve"> XE "ГИС" </w:instrText>
      </w:r>
      <w:r w:rsidR="006444D1" w:rsidRPr="00590F4F">
        <w:rPr>
          <w:color w:val="000000"/>
          <w:sz w:val="28"/>
          <w:szCs w:val="28"/>
        </w:rPr>
        <w:fldChar w:fldCharType="end"/>
      </w:r>
      <w:r w:rsidRPr="00590F4F">
        <w:rPr>
          <w:color w:val="000000"/>
          <w:sz w:val="28"/>
          <w:szCs w:val="28"/>
        </w:rPr>
        <w:t>: источниковедение, методика, техника / В.Н. Владимиров // В.Н. Владимиров. Историческая геоинформатика: геоинформационные системы в исторических исследованиях: монография [Электронный ресурс]. – 2005 . – Режим доступа: http://new.hist.asu.ru/biblio/histgis/79-</w:t>
      </w:r>
      <w:r w:rsidR="00137074" w:rsidRPr="00590F4F">
        <w:rPr>
          <w:color w:val="000000"/>
          <w:sz w:val="28"/>
          <w:szCs w:val="28"/>
        </w:rPr>
        <w:t>103.html.  – Дата доступа: 28.11.2010</w:t>
      </w:r>
      <w:r w:rsidRPr="00590F4F">
        <w:rPr>
          <w:color w:val="000000"/>
          <w:sz w:val="28"/>
          <w:szCs w:val="28"/>
        </w:rPr>
        <w:t>.</w:t>
      </w:r>
    </w:p>
    <w:p w:rsidR="00897050" w:rsidRPr="00590F4F" w:rsidRDefault="00897050" w:rsidP="00897050">
      <w:pPr>
        <w:pStyle w:val="tit1"/>
        <w:numPr>
          <w:ilvl w:val="0"/>
          <w:numId w:val="6"/>
        </w:numPr>
        <w:tabs>
          <w:tab w:val="clear" w:pos="920"/>
          <w:tab w:val="num" w:pos="938"/>
        </w:tabs>
        <w:spacing w:line="360" w:lineRule="auto"/>
        <w:ind w:left="0" w:firstLine="536"/>
        <w:jc w:val="both"/>
        <w:rPr>
          <w:color w:val="000000"/>
          <w:sz w:val="28"/>
          <w:szCs w:val="28"/>
          <w:lang w:val="be-BY"/>
        </w:rPr>
      </w:pPr>
      <w:r w:rsidRPr="00590F4F">
        <w:rPr>
          <w:color w:val="000000"/>
          <w:sz w:val="28"/>
          <w:szCs w:val="28"/>
        </w:rPr>
        <w:t xml:space="preserve">Владимиров, В.Н. История, карта, компьютер (о возможностях исторического компьютерного картографирования) / В.Н. Владимиров // Круг идей: модели и технологии исторической информатики. Труды III конференции Ассоциации "История и компьютер". – </w:t>
      </w:r>
      <w:r w:rsidRPr="00590F4F">
        <w:rPr>
          <w:bCs/>
          <w:color w:val="000000"/>
          <w:sz w:val="28"/>
          <w:szCs w:val="28"/>
        </w:rPr>
        <w:t>Под ред. Л.И. Бородкина, В.С. Тяжельниковой</w:t>
      </w:r>
      <w:r w:rsidRPr="00590F4F">
        <w:rPr>
          <w:color w:val="000000"/>
          <w:sz w:val="28"/>
          <w:szCs w:val="28"/>
        </w:rPr>
        <w:t xml:space="preserve"> [Электронный ресурс]. – 2000. – Режим доступа: </w:t>
      </w:r>
      <w:r w:rsidRPr="00CF6A84">
        <w:rPr>
          <w:sz w:val="28"/>
          <w:szCs w:val="28"/>
        </w:rPr>
        <w:t>http://kleio.asu.ru/aik/krug/3/23.shtml</w:t>
      </w:r>
      <w:r w:rsidR="00137074" w:rsidRPr="00590F4F">
        <w:rPr>
          <w:color w:val="000000"/>
          <w:sz w:val="28"/>
          <w:szCs w:val="28"/>
        </w:rPr>
        <w:t>.  – Дата доступа: 14.10.2010</w:t>
      </w:r>
      <w:r w:rsidRPr="00590F4F">
        <w:rPr>
          <w:color w:val="000000"/>
          <w:sz w:val="28"/>
          <w:szCs w:val="28"/>
        </w:rPr>
        <w:t>.</w:t>
      </w:r>
    </w:p>
    <w:p w:rsidR="00590F4F" w:rsidRPr="00590F4F" w:rsidRDefault="00590F4F" w:rsidP="00590F4F">
      <w:pPr>
        <w:pStyle w:val="tit1"/>
        <w:numPr>
          <w:ilvl w:val="0"/>
          <w:numId w:val="6"/>
        </w:numPr>
        <w:tabs>
          <w:tab w:val="clear" w:pos="920"/>
          <w:tab w:val="num" w:pos="938"/>
        </w:tabs>
        <w:spacing w:line="360" w:lineRule="auto"/>
        <w:ind w:left="0" w:firstLine="536"/>
        <w:jc w:val="both"/>
        <w:rPr>
          <w:color w:val="000000"/>
          <w:sz w:val="28"/>
          <w:szCs w:val="28"/>
          <w:lang w:val="be-BY"/>
        </w:rPr>
      </w:pPr>
      <w:r w:rsidRPr="00590F4F">
        <w:rPr>
          <w:color w:val="000000"/>
          <w:sz w:val="28"/>
          <w:szCs w:val="28"/>
        </w:rPr>
        <w:t>Гарскова</w:t>
      </w:r>
      <w:r>
        <w:rPr>
          <w:color w:val="000000"/>
          <w:sz w:val="28"/>
          <w:szCs w:val="28"/>
        </w:rPr>
        <w:t>,</w:t>
      </w:r>
      <w:r w:rsidRPr="00590F4F">
        <w:rPr>
          <w:color w:val="000000"/>
          <w:sz w:val="28"/>
          <w:szCs w:val="28"/>
        </w:rPr>
        <w:t xml:space="preserve"> И.М. Исследовательские базы данных: Специфика создания, архивирования и каталогизирования </w:t>
      </w:r>
      <w:r>
        <w:rPr>
          <w:color w:val="000000"/>
          <w:sz w:val="28"/>
          <w:szCs w:val="28"/>
        </w:rPr>
        <w:t xml:space="preserve">/ И.М. Горскова </w:t>
      </w:r>
      <w:r w:rsidRPr="00590F4F">
        <w:rPr>
          <w:color w:val="000000"/>
          <w:sz w:val="28"/>
          <w:szCs w:val="28"/>
        </w:rPr>
        <w:t>// Информационный бюллетень Ассоциации "История и компьютер"</w:t>
      </w:r>
      <w:r>
        <w:rPr>
          <w:color w:val="000000"/>
          <w:sz w:val="28"/>
          <w:szCs w:val="28"/>
        </w:rPr>
        <w:t xml:space="preserve"> </w:t>
      </w:r>
      <w:r w:rsidRPr="00590F4F">
        <w:rPr>
          <w:color w:val="000000"/>
          <w:sz w:val="28"/>
          <w:szCs w:val="28"/>
        </w:rPr>
        <w:t>[Электронный ресурс].</w:t>
      </w:r>
      <w:r>
        <w:rPr>
          <w:color w:val="000000"/>
          <w:sz w:val="28"/>
          <w:szCs w:val="28"/>
        </w:rPr>
        <w:t xml:space="preserve"> </w:t>
      </w:r>
      <w:r w:rsidRPr="00590F4F">
        <w:rPr>
          <w:color w:val="000000"/>
          <w:sz w:val="28"/>
          <w:szCs w:val="28"/>
        </w:rPr>
        <w:t>−</w:t>
      </w:r>
      <w:r>
        <w:rPr>
          <w:color w:val="000000"/>
          <w:sz w:val="28"/>
          <w:szCs w:val="28"/>
        </w:rPr>
        <w:t xml:space="preserve"> </w:t>
      </w:r>
      <w:r w:rsidRPr="00590F4F">
        <w:rPr>
          <w:color w:val="000000"/>
          <w:sz w:val="28"/>
          <w:szCs w:val="28"/>
        </w:rPr>
        <w:t>1996. −</w:t>
      </w:r>
      <w:r>
        <w:rPr>
          <w:color w:val="000000"/>
          <w:sz w:val="28"/>
          <w:szCs w:val="28"/>
        </w:rPr>
        <w:t xml:space="preserve"> </w:t>
      </w:r>
      <w:r w:rsidRPr="00590F4F">
        <w:rPr>
          <w:color w:val="000000"/>
          <w:sz w:val="28"/>
          <w:szCs w:val="28"/>
        </w:rPr>
        <w:t>Режим доступа</w:t>
      </w:r>
      <w:r w:rsidRPr="00590F4F">
        <w:rPr>
          <w:color w:val="auto"/>
          <w:sz w:val="28"/>
          <w:szCs w:val="28"/>
        </w:rPr>
        <w:t>: http://kleio.asu.ru/aik/bullet/17/32-36.pdf.</w:t>
      </w:r>
      <w:r>
        <w:rPr>
          <w:color w:val="000000"/>
          <w:sz w:val="28"/>
          <w:szCs w:val="28"/>
        </w:rPr>
        <w:t xml:space="preserve"> – Дата доступа: 15.11</w:t>
      </w:r>
      <w:r w:rsidRPr="00590F4F">
        <w:rPr>
          <w:color w:val="000000"/>
          <w:sz w:val="28"/>
          <w:szCs w:val="28"/>
        </w:rPr>
        <w:t>.2010.</w:t>
      </w:r>
    </w:p>
    <w:p w:rsidR="00590F4F" w:rsidRPr="00590F4F" w:rsidRDefault="00590F4F" w:rsidP="00590F4F">
      <w:pPr>
        <w:pStyle w:val="tit1"/>
        <w:numPr>
          <w:ilvl w:val="0"/>
          <w:numId w:val="6"/>
        </w:numPr>
        <w:spacing w:line="360" w:lineRule="auto"/>
        <w:ind w:left="0" w:firstLine="536"/>
        <w:jc w:val="both"/>
        <w:rPr>
          <w:color w:val="000000"/>
          <w:sz w:val="28"/>
          <w:szCs w:val="28"/>
          <w:lang w:val="be-BY"/>
        </w:rPr>
      </w:pPr>
      <w:r w:rsidRPr="00590F4F">
        <w:rPr>
          <w:color w:val="000000"/>
          <w:sz w:val="28"/>
          <w:szCs w:val="28"/>
          <w:lang w:val="be-BY"/>
        </w:rPr>
        <w:t>Гончаров</w:t>
      </w:r>
      <w:r>
        <w:rPr>
          <w:color w:val="000000"/>
          <w:sz w:val="28"/>
          <w:szCs w:val="28"/>
          <w:lang w:val="be-BY"/>
        </w:rPr>
        <w:t>,</w:t>
      </w:r>
      <w:r w:rsidRPr="00590F4F">
        <w:rPr>
          <w:color w:val="000000"/>
          <w:sz w:val="28"/>
          <w:szCs w:val="28"/>
          <w:lang w:val="be-BY"/>
        </w:rPr>
        <w:t xml:space="preserve"> Ю.М., Колдаков</w:t>
      </w:r>
      <w:r>
        <w:rPr>
          <w:color w:val="000000"/>
          <w:sz w:val="28"/>
          <w:szCs w:val="28"/>
          <w:lang w:val="be-BY"/>
        </w:rPr>
        <w:t>,</w:t>
      </w:r>
      <w:r w:rsidRPr="00590F4F">
        <w:rPr>
          <w:color w:val="000000"/>
          <w:sz w:val="28"/>
          <w:szCs w:val="28"/>
          <w:lang w:val="be-BY"/>
        </w:rPr>
        <w:t xml:space="preserve"> Д.В.</w:t>
      </w:r>
      <w:r>
        <w:rPr>
          <w:color w:val="000000"/>
          <w:sz w:val="28"/>
          <w:szCs w:val="28"/>
          <w:lang w:val="be-BY"/>
        </w:rPr>
        <w:t xml:space="preserve"> </w:t>
      </w:r>
      <w:r w:rsidRPr="00590F4F">
        <w:rPr>
          <w:color w:val="000000"/>
          <w:sz w:val="28"/>
          <w:szCs w:val="28"/>
          <w:lang w:val="be-BY"/>
        </w:rPr>
        <w:t>Новые информационные технологии в историко-демографическом изучении семьи</w:t>
      </w:r>
      <w:r>
        <w:rPr>
          <w:color w:val="000000"/>
          <w:sz w:val="28"/>
          <w:szCs w:val="28"/>
          <w:lang w:val="be-BY"/>
        </w:rPr>
        <w:t xml:space="preserve"> / Ю.М. Гончаров, Д.В. Колдаков // Алтайский Государственный Университет </w:t>
      </w:r>
      <w:r w:rsidRPr="00590F4F">
        <w:rPr>
          <w:color w:val="000000"/>
          <w:sz w:val="28"/>
          <w:szCs w:val="28"/>
        </w:rPr>
        <w:t>[Электронный ресурс]</w:t>
      </w:r>
      <w:r>
        <w:rPr>
          <w:color w:val="000000"/>
          <w:sz w:val="28"/>
          <w:szCs w:val="28"/>
        </w:rPr>
        <w:t xml:space="preserve">. – 1998. </w:t>
      </w:r>
      <w:r w:rsidRPr="00590F4F">
        <w:rPr>
          <w:color w:val="000000"/>
          <w:sz w:val="28"/>
          <w:szCs w:val="28"/>
        </w:rPr>
        <w:t>– Режим доступа</w:t>
      </w:r>
      <w:r w:rsidRPr="00590F4F">
        <w:rPr>
          <w:color w:val="auto"/>
          <w:sz w:val="28"/>
          <w:szCs w:val="28"/>
        </w:rPr>
        <w:t>: http://hist.dcn-asu.ru/faculty/kupets</w:t>
      </w:r>
      <w:r>
        <w:rPr>
          <w:color w:val="000000"/>
          <w:sz w:val="28"/>
          <w:szCs w:val="28"/>
        </w:rPr>
        <w:t>. – Дата доступа: 15</w:t>
      </w:r>
      <w:r w:rsidRPr="00590F4F">
        <w:rPr>
          <w:color w:val="000000"/>
          <w:sz w:val="28"/>
          <w:szCs w:val="28"/>
        </w:rPr>
        <w:t>.11.2010.</w:t>
      </w:r>
    </w:p>
    <w:p w:rsidR="00590F4F" w:rsidRPr="00257D2C" w:rsidRDefault="00590F4F" w:rsidP="00590F4F">
      <w:pPr>
        <w:pStyle w:val="tit1"/>
        <w:numPr>
          <w:ilvl w:val="0"/>
          <w:numId w:val="6"/>
        </w:numPr>
        <w:spacing w:line="360" w:lineRule="auto"/>
        <w:ind w:left="0" w:firstLine="536"/>
        <w:jc w:val="both"/>
        <w:rPr>
          <w:color w:val="000000"/>
          <w:sz w:val="28"/>
          <w:szCs w:val="28"/>
          <w:lang w:val="be-BY"/>
        </w:rPr>
      </w:pPr>
      <w:r w:rsidRPr="00257D2C">
        <w:rPr>
          <w:color w:val="000000"/>
          <w:sz w:val="28"/>
          <w:szCs w:val="28"/>
          <w:lang w:val="be-BY"/>
        </w:rPr>
        <w:t>Д</w:t>
      </w:r>
      <w:r w:rsidRPr="00257D2C">
        <w:rPr>
          <w:color w:val="auto"/>
          <w:sz w:val="28"/>
          <w:szCs w:val="28"/>
        </w:rPr>
        <w:t xml:space="preserve">иденко, Д.В. База данных: «Русская публицистика 1909-1911 гг. О проблемах интиллегенции» / Д.В. Диденко // </w:t>
      </w:r>
      <w:r w:rsidRPr="00257D2C">
        <w:rPr>
          <w:color w:val="000000"/>
          <w:sz w:val="28"/>
          <w:szCs w:val="28"/>
        </w:rPr>
        <w:t>Информационный бюллетень Ассоциации "История и компьютер" [Электронный ресурс]. − 1998. − Режим доступа</w:t>
      </w:r>
      <w:r w:rsidRPr="00257D2C">
        <w:rPr>
          <w:color w:val="auto"/>
          <w:sz w:val="28"/>
          <w:szCs w:val="28"/>
        </w:rPr>
        <w:t>:</w:t>
      </w:r>
      <w:r w:rsidRPr="00257D2C">
        <w:rPr>
          <w:sz w:val="28"/>
          <w:szCs w:val="28"/>
        </w:rPr>
        <w:t xml:space="preserve"> </w:t>
      </w:r>
      <w:r w:rsidRPr="00CF6A84">
        <w:rPr>
          <w:sz w:val="28"/>
          <w:szCs w:val="28"/>
        </w:rPr>
        <w:t>http://www.aik.barnaul.ru/aik/bullet/23/7.html</w:t>
      </w:r>
      <w:r w:rsidRPr="00257D2C">
        <w:rPr>
          <w:color w:val="auto"/>
          <w:sz w:val="28"/>
          <w:szCs w:val="28"/>
        </w:rPr>
        <w:t>.</w:t>
      </w:r>
      <w:r w:rsidRPr="00257D2C">
        <w:rPr>
          <w:color w:val="000000"/>
          <w:sz w:val="28"/>
          <w:szCs w:val="28"/>
        </w:rPr>
        <w:t xml:space="preserve"> – Дата доступа: 15.11.2010.</w:t>
      </w:r>
    </w:p>
    <w:p w:rsidR="00897050" w:rsidRPr="00590F4F" w:rsidRDefault="00590F4F" w:rsidP="00590F4F">
      <w:pPr>
        <w:pStyle w:val="tit1"/>
        <w:numPr>
          <w:ilvl w:val="0"/>
          <w:numId w:val="6"/>
        </w:numPr>
        <w:spacing w:line="360" w:lineRule="auto"/>
        <w:ind w:left="0" w:firstLine="536"/>
        <w:jc w:val="both"/>
        <w:rPr>
          <w:color w:val="000000"/>
          <w:sz w:val="28"/>
          <w:szCs w:val="28"/>
          <w:lang w:val="be-BY"/>
        </w:rPr>
      </w:pPr>
      <w:r w:rsidRPr="00590F4F">
        <w:rPr>
          <w:color w:val="auto"/>
          <w:sz w:val="28"/>
          <w:szCs w:val="28"/>
          <w:lang w:val="be-BY"/>
        </w:rPr>
        <w:t xml:space="preserve"> </w:t>
      </w:r>
      <w:r w:rsidR="00897050" w:rsidRPr="00590F4F">
        <w:rPr>
          <w:color w:val="000000"/>
          <w:sz w:val="28"/>
          <w:szCs w:val="28"/>
        </w:rPr>
        <w:t xml:space="preserve">Инструменты для компьютерной обработки социологических данных // </w:t>
      </w:r>
      <w:r w:rsidR="00897050" w:rsidRPr="00590F4F">
        <w:rPr>
          <w:bCs/>
          <w:color w:val="000000"/>
          <w:sz w:val="28"/>
          <w:szCs w:val="28"/>
        </w:rPr>
        <w:t xml:space="preserve">Компьютер и Интернет для социолога </w:t>
      </w:r>
      <w:r w:rsidR="00897050" w:rsidRPr="00590F4F">
        <w:rPr>
          <w:color w:val="000000"/>
          <w:sz w:val="28"/>
          <w:szCs w:val="28"/>
        </w:rPr>
        <w:t>[Электронный ресурс]. – 2007. – Режим доступа: http://www.unn.ru/rus/f14/k2/courses/boriso</w:t>
      </w:r>
      <w:r w:rsidR="00137074" w:rsidRPr="00590F4F">
        <w:rPr>
          <w:color w:val="000000"/>
          <w:sz w:val="28"/>
          <w:szCs w:val="28"/>
        </w:rPr>
        <w:t>va/12.htm. – Дата доступа: 27.11.2010</w:t>
      </w:r>
      <w:r w:rsidR="00897050" w:rsidRPr="00590F4F">
        <w:rPr>
          <w:color w:val="000000"/>
          <w:sz w:val="28"/>
          <w:szCs w:val="28"/>
        </w:rPr>
        <w:t>.</w:t>
      </w:r>
    </w:p>
    <w:p w:rsidR="00897050" w:rsidRPr="00590F4F" w:rsidRDefault="00897050" w:rsidP="00590F4F">
      <w:pPr>
        <w:pStyle w:val="tit1"/>
        <w:numPr>
          <w:ilvl w:val="0"/>
          <w:numId w:val="6"/>
        </w:numPr>
        <w:tabs>
          <w:tab w:val="clear" w:pos="920"/>
          <w:tab w:val="num" w:pos="938"/>
        </w:tabs>
        <w:spacing w:line="360" w:lineRule="auto"/>
        <w:ind w:left="0" w:firstLine="536"/>
        <w:jc w:val="both"/>
        <w:rPr>
          <w:color w:val="000000"/>
          <w:sz w:val="28"/>
          <w:szCs w:val="28"/>
          <w:lang w:val="be-BY"/>
        </w:rPr>
      </w:pPr>
      <w:r w:rsidRPr="00590F4F">
        <w:rPr>
          <w:color w:val="000000"/>
          <w:sz w:val="28"/>
          <w:szCs w:val="28"/>
        </w:rPr>
        <w:t xml:space="preserve">История разработки </w:t>
      </w:r>
      <w:r w:rsidRPr="00590F4F">
        <w:rPr>
          <w:color w:val="000000"/>
          <w:sz w:val="28"/>
          <w:szCs w:val="28"/>
          <w:lang w:val="en-US"/>
        </w:rPr>
        <w:t>SPSS</w:t>
      </w:r>
      <w:r w:rsidR="00FE453A" w:rsidRPr="00590F4F">
        <w:rPr>
          <w:color w:val="000000"/>
          <w:sz w:val="28"/>
          <w:szCs w:val="28"/>
          <w:lang w:val="en-US"/>
        </w:rPr>
        <w:fldChar w:fldCharType="begin"/>
      </w:r>
      <w:r w:rsidR="00FE453A" w:rsidRPr="00590F4F">
        <w:rPr>
          <w:sz w:val="28"/>
          <w:szCs w:val="28"/>
        </w:rPr>
        <w:instrText xml:space="preserve"> XE "SPSS" </w:instrText>
      </w:r>
      <w:r w:rsidR="00FE453A" w:rsidRPr="00590F4F">
        <w:rPr>
          <w:color w:val="000000"/>
          <w:sz w:val="28"/>
          <w:szCs w:val="28"/>
          <w:lang w:val="en-US"/>
        </w:rPr>
        <w:fldChar w:fldCharType="end"/>
      </w:r>
      <w:r w:rsidRPr="00590F4F">
        <w:rPr>
          <w:color w:val="000000"/>
          <w:sz w:val="28"/>
          <w:szCs w:val="28"/>
        </w:rPr>
        <w:t xml:space="preserve"> // Учись работать с </w:t>
      </w:r>
      <w:r w:rsidRPr="00590F4F">
        <w:rPr>
          <w:color w:val="000000"/>
          <w:sz w:val="28"/>
          <w:szCs w:val="28"/>
          <w:lang w:val="en-US"/>
        </w:rPr>
        <w:t>SPSS</w:t>
      </w:r>
      <w:r w:rsidRPr="00590F4F">
        <w:rPr>
          <w:color w:val="000000"/>
          <w:sz w:val="28"/>
          <w:szCs w:val="28"/>
        </w:rPr>
        <w:t xml:space="preserve"> [Электронный ресурс]. – 2004. – Режим доступа: http://www.learnspss.ru/hndbook/glava1/cont1.htm. – Дата д</w:t>
      </w:r>
      <w:r w:rsidR="00137074" w:rsidRPr="00590F4F">
        <w:rPr>
          <w:color w:val="000000"/>
          <w:sz w:val="28"/>
          <w:szCs w:val="28"/>
        </w:rPr>
        <w:t>оступа: 27.11.2010</w:t>
      </w:r>
      <w:r w:rsidRPr="00590F4F">
        <w:rPr>
          <w:color w:val="000000"/>
          <w:sz w:val="28"/>
          <w:szCs w:val="28"/>
        </w:rPr>
        <w:t>.</w:t>
      </w:r>
    </w:p>
    <w:p w:rsidR="00590F4F" w:rsidRPr="00590F4F" w:rsidRDefault="00590F4F" w:rsidP="00590F4F">
      <w:pPr>
        <w:pStyle w:val="tit1"/>
        <w:numPr>
          <w:ilvl w:val="0"/>
          <w:numId w:val="6"/>
        </w:numPr>
        <w:tabs>
          <w:tab w:val="clear" w:pos="920"/>
          <w:tab w:val="num" w:pos="938"/>
        </w:tabs>
        <w:spacing w:line="360" w:lineRule="auto"/>
        <w:ind w:left="0" w:firstLine="536"/>
        <w:jc w:val="both"/>
        <w:rPr>
          <w:color w:val="000000"/>
          <w:sz w:val="28"/>
          <w:szCs w:val="28"/>
          <w:lang w:val="be-BY"/>
        </w:rPr>
      </w:pPr>
      <w:r>
        <w:rPr>
          <w:color w:val="000000"/>
          <w:sz w:val="28"/>
          <w:szCs w:val="28"/>
          <w:lang w:val="be-BY"/>
        </w:rPr>
        <w:t xml:space="preserve">Павлова Е.Я. База данных о партизанах Белоруссии / Е.Я. Павлова // </w:t>
      </w:r>
      <w:r w:rsidRPr="00590F4F">
        <w:rPr>
          <w:color w:val="000000"/>
          <w:sz w:val="28"/>
          <w:szCs w:val="28"/>
        </w:rPr>
        <w:t>Информационный бюллетень Ассоциации "История и компьютер" [Электронный ресурс]. − 1998. − Режим доступа</w:t>
      </w:r>
      <w:r w:rsidRPr="00590F4F">
        <w:rPr>
          <w:color w:val="auto"/>
          <w:sz w:val="28"/>
          <w:szCs w:val="28"/>
        </w:rPr>
        <w:t>:</w:t>
      </w:r>
      <w:r w:rsidRPr="00590F4F">
        <w:t xml:space="preserve"> </w:t>
      </w:r>
      <w:r w:rsidRPr="00590F4F">
        <w:rPr>
          <w:color w:val="auto"/>
          <w:sz w:val="28"/>
          <w:szCs w:val="28"/>
        </w:rPr>
        <w:t>http://kleio.asu.ru/aik/bullet/23/15.html.</w:t>
      </w:r>
      <w:r w:rsidRPr="00590F4F">
        <w:rPr>
          <w:color w:val="000000"/>
          <w:sz w:val="28"/>
          <w:szCs w:val="28"/>
        </w:rPr>
        <w:t xml:space="preserve"> – Дата доступа: 15.11.2010.</w:t>
      </w:r>
    </w:p>
    <w:p w:rsidR="00897050" w:rsidRPr="00590F4F" w:rsidRDefault="00897050" w:rsidP="00897050">
      <w:pPr>
        <w:pStyle w:val="tit1"/>
        <w:numPr>
          <w:ilvl w:val="0"/>
          <w:numId w:val="6"/>
        </w:numPr>
        <w:tabs>
          <w:tab w:val="clear" w:pos="920"/>
          <w:tab w:val="num" w:pos="938"/>
        </w:tabs>
        <w:spacing w:line="360" w:lineRule="auto"/>
        <w:ind w:left="0" w:firstLine="536"/>
        <w:jc w:val="both"/>
        <w:rPr>
          <w:color w:val="000000"/>
          <w:sz w:val="28"/>
          <w:szCs w:val="28"/>
          <w:lang w:val="be-BY"/>
        </w:rPr>
      </w:pPr>
      <w:r w:rsidRPr="00590F4F">
        <w:rPr>
          <w:color w:val="000000"/>
          <w:sz w:val="28"/>
          <w:szCs w:val="28"/>
        </w:rPr>
        <w:t xml:space="preserve">Пиотух, Н.В. Картографический метод в исторических исследованиях: прошлое и настоящее / Н.В. Пиотух // История. Карта. Компьютер: Сб. науч. статей [Электронный ресурс]. – 2005. – Режим доступа: </w:t>
      </w:r>
      <w:r w:rsidRPr="00CF6A84">
        <w:rPr>
          <w:sz w:val="28"/>
          <w:szCs w:val="28"/>
          <w:lang w:val="be-BY"/>
        </w:rPr>
        <w:t>http://new.hist.asu.ru/biblio/ikk/piotuh.shtml</w:t>
      </w:r>
      <w:r w:rsidR="00137074" w:rsidRPr="00590F4F">
        <w:rPr>
          <w:color w:val="000000"/>
          <w:sz w:val="28"/>
          <w:szCs w:val="28"/>
          <w:lang w:val="be-BY"/>
        </w:rPr>
        <w:t>. – Дата доступа: 14.10.2010</w:t>
      </w:r>
      <w:r w:rsidRPr="00590F4F">
        <w:rPr>
          <w:color w:val="000000"/>
          <w:sz w:val="28"/>
          <w:szCs w:val="28"/>
          <w:lang w:val="be-BY"/>
        </w:rPr>
        <w:t>.</w:t>
      </w:r>
    </w:p>
    <w:p w:rsidR="00897050" w:rsidRPr="00590F4F" w:rsidRDefault="00897050" w:rsidP="00897050">
      <w:pPr>
        <w:pStyle w:val="tit1"/>
        <w:numPr>
          <w:ilvl w:val="0"/>
          <w:numId w:val="6"/>
        </w:numPr>
        <w:tabs>
          <w:tab w:val="clear" w:pos="920"/>
          <w:tab w:val="num" w:pos="938"/>
        </w:tabs>
        <w:spacing w:line="360" w:lineRule="auto"/>
        <w:ind w:left="0" w:firstLine="536"/>
        <w:jc w:val="both"/>
        <w:rPr>
          <w:color w:val="000000"/>
          <w:sz w:val="28"/>
          <w:szCs w:val="28"/>
          <w:lang w:val="be-BY"/>
        </w:rPr>
      </w:pPr>
      <w:r w:rsidRPr="00590F4F">
        <w:rPr>
          <w:color w:val="000000"/>
          <w:sz w:val="28"/>
          <w:szCs w:val="28"/>
          <w:lang w:val="be-BY"/>
        </w:rPr>
        <w:t>Праграма міжнароднай навукова-практычнай канферэнцыі “Беларусь: этапы станаўлення дзяржаўнасці” (да 90-годдзя ўтварэння БССР). – Мн., 2008. – 42 с.</w:t>
      </w:r>
    </w:p>
    <w:p w:rsidR="00897050" w:rsidRPr="00590F4F" w:rsidRDefault="00897050" w:rsidP="00897050">
      <w:pPr>
        <w:pStyle w:val="tit1"/>
        <w:numPr>
          <w:ilvl w:val="0"/>
          <w:numId w:val="6"/>
        </w:numPr>
        <w:tabs>
          <w:tab w:val="clear" w:pos="920"/>
          <w:tab w:val="num" w:pos="938"/>
        </w:tabs>
        <w:spacing w:line="360" w:lineRule="auto"/>
        <w:ind w:left="0" w:firstLine="536"/>
        <w:jc w:val="both"/>
        <w:rPr>
          <w:color w:val="000000"/>
          <w:sz w:val="28"/>
          <w:szCs w:val="28"/>
          <w:lang w:val="be-BY"/>
        </w:rPr>
      </w:pPr>
      <w:r w:rsidRPr="00590F4F">
        <w:rPr>
          <w:color w:val="000000"/>
          <w:sz w:val="28"/>
          <w:szCs w:val="28"/>
          <w:lang w:val="be-BY"/>
        </w:rPr>
        <w:t>Сидорцов, В.Н. Методология исторического исследования (механизм творчества историка) / В.Н. Сидорцов. – Мн.: БГУ, 2000. – 233 с.</w:t>
      </w:r>
    </w:p>
    <w:p w:rsidR="00897050" w:rsidRPr="00590F4F" w:rsidRDefault="00897050" w:rsidP="00897050">
      <w:pPr>
        <w:pStyle w:val="tit1"/>
        <w:numPr>
          <w:ilvl w:val="0"/>
          <w:numId w:val="6"/>
        </w:numPr>
        <w:tabs>
          <w:tab w:val="clear" w:pos="920"/>
          <w:tab w:val="num" w:pos="938"/>
        </w:tabs>
        <w:spacing w:line="360" w:lineRule="auto"/>
        <w:ind w:left="0" w:firstLine="536"/>
        <w:jc w:val="both"/>
        <w:rPr>
          <w:color w:val="000000"/>
          <w:sz w:val="28"/>
          <w:szCs w:val="28"/>
        </w:rPr>
      </w:pPr>
      <w:r w:rsidRPr="00590F4F">
        <w:rPr>
          <w:color w:val="000000"/>
          <w:sz w:val="28"/>
          <w:szCs w:val="28"/>
        </w:rPr>
        <w:t xml:space="preserve">Сидорцов, В.Н. Повседневная история и историческая информатика как проблема взаимодействия / В.Н. Сидорцов // Информационный бюллетень ассоциации «История и компьютер» [Электронный ресурс]. – 2000. – № 26. – Режим доступа: </w:t>
      </w:r>
      <w:r w:rsidRPr="00CF6A84">
        <w:rPr>
          <w:sz w:val="28"/>
          <w:szCs w:val="28"/>
          <w:lang w:val="en-US"/>
        </w:rPr>
        <w:t>http</w:t>
      </w:r>
      <w:r w:rsidRPr="00CF6A84">
        <w:rPr>
          <w:sz w:val="28"/>
          <w:szCs w:val="28"/>
        </w:rPr>
        <w:t>://</w:t>
      </w:r>
      <w:r w:rsidRPr="00CF6A84">
        <w:rPr>
          <w:sz w:val="28"/>
          <w:szCs w:val="28"/>
          <w:lang w:val="en-US"/>
        </w:rPr>
        <w:t>kleio</w:t>
      </w:r>
      <w:r w:rsidRPr="00CF6A84">
        <w:rPr>
          <w:sz w:val="28"/>
          <w:szCs w:val="28"/>
        </w:rPr>
        <w:t>.</w:t>
      </w:r>
      <w:r w:rsidRPr="00CF6A84">
        <w:rPr>
          <w:sz w:val="28"/>
          <w:szCs w:val="28"/>
          <w:lang w:val="en-US"/>
        </w:rPr>
        <w:t>asu</w:t>
      </w:r>
      <w:r w:rsidRPr="00CF6A84">
        <w:rPr>
          <w:sz w:val="28"/>
          <w:szCs w:val="28"/>
        </w:rPr>
        <w:t>.</w:t>
      </w:r>
      <w:r w:rsidRPr="00CF6A84">
        <w:rPr>
          <w:sz w:val="28"/>
          <w:szCs w:val="28"/>
          <w:lang w:val="en-US"/>
        </w:rPr>
        <w:t>ru</w:t>
      </w:r>
      <w:r w:rsidRPr="00CF6A84">
        <w:rPr>
          <w:sz w:val="28"/>
          <w:szCs w:val="28"/>
        </w:rPr>
        <w:t>/</w:t>
      </w:r>
      <w:r w:rsidRPr="00CF6A84">
        <w:rPr>
          <w:sz w:val="28"/>
          <w:szCs w:val="28"/>
          <w:lang w:val="en-US"/>
        </w:rPr>
        <w:t>aik</w:t>
      </w:r>
      <w:r w:rsidRPr="00CF6A84">
        <w:rPr>
          <w:sz w:val="28"/>
          <w:szCs w:val="28"/>
        </w:rPr>
        <w:t>/</w:t>
      </w:r>
      <w:r w:rsidRPr="00CF6A84">
        <w:rPr>
          <w:sz w:val="28"/>
          <w:szCs w:val="28"/>
          <w:lang w:val="en-US"/>
        </w:rPr>
        <w:t>bullet</w:t>
      </w:r>
      <w:r w:rsidRPr="00CF6A84">
        <w:rPr>
          <w:sz w:val="28"/>
          <w:szCs w:val="28"/>
        </w:rPr>
        <w:t>/26/131.</w:t>
      </w:r>
      <w:r w:rsidRPr="00CF6A84">
        <w:rPr>
          <w:sz w:val="28"/>
          <w:szCs w:val="28"/>
          <w:lang w:val="en-US"/>
        </w:rPr>
        <w:t>html</w:t>
      </w:r>
      <w:r w:rsidR="00137074" w:rsidRPr="00590F4F">
        <w:rPr>
          <w:color w:val="000000"/>
          <w:sz w:val="28"/>
          <w:szCs w:val="28"/>
        </w:rPr>
        <w:t>. – Дата доступа: 14.10.2010</w:t>
      </w:r>
      <w:r w:rsidRPr="00590F4F">
        <w:rPr>
          <w:color w:val="000000"/>
          <w:sz w:val="28"/>
          <w:szCs w:val="28"/>
        </w:rPr>
        <w:t>.</w:t>
      </w:r>
    </w:p>
    <w:p w:rsidR="00897050" w:rsidRPr="00590F4F" w:rsidRDefault="00897050" w:rsidP="00897050">
      <w:pPr>
        <w:pStyle w:val="tit1"/>
        <w:numPr>
          <w:ilvl w:val="0"/>
          <w:numId w:val="6"/>
        </w:numPr>
        <w:tabs>
          <w:tab w:val="clear" w:pos="920"/>
          <w:tab w:val="num" w:pos="938"/>
        </w:tabs>
        <w:spacing w:line="360" w:lineRule="auto"/>
        <w:ind w:left="0" w:firstLine="536"/>
        <w:jc w:val="both"/>
        <w:rPr>
          <w:color w:val="000000"/>
          <w:sz w:val="28"/>
          <w:szCs w:val="28"/>
        </w:rPr>
      </w:pPr>
      <w:r w:rsidRPr="00590F4F">
        <w:rPr>
          <w:color w:val="000000"/>
          <w:sz w:val="28"/>
          <w:szCs w:val="28"/>
        </w:rPr>
        <w:t xml:space="preserve">Славко, Т.И. Математические методы в исторических исследованиях: современный взгляд на старые проблемы / Т.И. Славко // Информационный бюллетень ассоциации «История и компьютер» [Электронный ресурс]. – 2000. – № 26. – Режим доступа: – </w:t>
      </w:r>
      <w:r w:rsidRPr="00CF6A84">
        <w:rPr>
          <w:sz w:val="28"/>
          <w:szCs w:val="28"/>
        </w:rPr>
        <w:t>http://kleio.asu.ru/aik/bullet/26/125.html</w:t>
      </w:r>
      <w:r w:rsidR="00137074" w:rsidRPr="00590F4F">
        <w:rPr>
          <w:color w:val="000000"/>
          <w:sz w:val="28"/>
          <w:szCs w:val="28"/>
        </w:rPr>
        <w:t>. – Дата доступа: 14.10.2010</w:t>
      </w:r>
      <w:r w:rsidRPr="00590F4F">
        <w:rPr>
          <w:color w:val="000000"/>
          <w:sz w:val="28"/>
          <w:szCs w:val="28"/>
        </w:rPr>
        <w:t>.</w:t>
      </w:r>
    </w:p>
    <w:p w:rsidR="00897050" w:rsidRPr="00590F4F" w:rsidRDefault="00897050" w:rsidP="00897050">
      <w:pPr>
        <w:pStyle w:val="tit1"/>
        <w:numPr>
          <w:ilvl w:val="0"/>
          <w:numId w:val="6"/>
        </w:numPr>
        <w:tabs>
          <w:tab w:val="clear" w:pos="920"/>
          <w:tab w:val="num" w:pos="938"/>
        </w:tabs>
        <w:spacing w:line="360" w:lineRule="auto"/>
        <w:ind w:left="0" w:firstLine="536"/>
        <w:jc w:val="both"/>
        <w:rPr>
          <w:color w:val="000000"/>
          <w:sz w:val="28"/>
          <w:szCs w:val="28"/>
          <w:lang w:val="be-BY"/>
        </w:rPr>
      </w:pPr>
      <w:r w:rsidRPr="00590F4F">
        <w:rPr>
          <w:color w:val="000000"/>
          <w:sz w:val="28"/>
          <w:szCs w:val="28"/>
          <w:lang w:val="be-BY"/>
        </w:rPr>
        <w:t xml:space="preserve">Сравнение </w:t>
      </w:r>
      <w:r w:rsidRPr="00590F4F">
        <w:rPr>
          <w:color w:val="000000"/>
          <w:sz w:val="28"/>
          <w:szCs w:val="28"/>
          <w:lang w:val="en-US"/>
        </w:rPr>
        <w:t>GIMP</w:t>
      </w:r>
      <w:r w:rsidR="00FE453A" w:rsidRPr="00590F4F">
        <w:rPr>
          <w:color w:val="000000"/>
          <w:sz w:val="28"/>
          <w:szCs w:val="28"/>
          <w:lang w:val="en-US"/>
        </w:rPr>
        <w:fldChar w:fldCharType="begin"/>
      </w:r>
      <w:r w:rsidR="00FE453A" w:rsidRPr="00590F4F">
        <w:rPr>
          <w:sz w:val="28"/>
          <w:szCs w:val="28"/>
        </w:rPr>
        <w:instrText xml:space="preserve"> XE "</w:instrText>
      </w:r>
      <w:r w:rsidR="00FE453A" w:rsidRPr="00590F4F">
        <w:rPr>
          <w:color w:val="000000"/>
          <w:sz w:val="28"/>
          <w:szCs w:val="28"/>
        </w:rPr>
        <w:instrText>GIMP</w:instrText>
      </w:r>
      <w:r w:rsidR="00FE453A" w:rsidRPr="00590F4F">
        <w:rPr>
          <w:sz w:val="28"/>
          <w:szCs w:val="28"/>
        </w:rPr>
        <w:instrText xml:space="preserve">" </w:instrText>
      </w:r>
      <w:r w:rsidR="00FE453A" w:rsidRPr="00590F4F">
        <w:rPr>
          <w:color w:val="000000"/>
          <w:sz w:val="28"/>
          <w:szCs w:val="28"/>
          <w:lang w:val="en-US"/>
        </w:rPr>
        <w:fldChar w:fldCharType="end"/>
      </w:r>
      <w:r w:rsidRPr="00590F4F">
        <w:rPr>
          <w:color w:val="000000"/>
          <w:sz w:val="28"/>
          <w:szCs w:val="28"/>
          <w:lang w:val="be-BY"/>
        </w:rPr>
        <w:t xml:space="preserve"> и </w:t>
      </w:r>
      <w:r w:rsidRPr="00590F4F">
        <w:rPr>
          <w:color w:val="000000"/>
          <w:sz w:val="28"/>
          <w:szCs w:val="28"/>
          <w:lang w:val="en-US"/>
        </w:rPr>
        <w:t>Adobe</w:t>
      </w:r>
      <w:r w:rsidRPr="00590F4F">
        <w:rPr>
          <w:color w:val="000000"/>
          <w:sz w:val="28"/>
          <w:szCs w:val="28"/>
          <w:lang w:val="be-BY"/>
        </w:rPr>
        <w:t xml:space="preserve"> </w:t>
      </w:r>
      <w:r w:rsidRPr="00590F4F">
        <w:rPr>
          <w:color w:val="000000"/>
          <w:sz w:val="28"/>
          <w:szCs w:val="28"/>
          <w:lang w:val="en-US"/>
        </w:rPr>
        <w:t>Photoshop</w:t>
      </w:r>
      <w:r w:rsidR="00FE453A" w:rsidRPr="00590F4F">
        <w:rPr>
          <w:color w:val="000000"/>
          <w:sz w:val="28"/>
          <w:szCs w:val="28"/>
          <w:lang w:val="en-US"/>
        </w:rPr>
        <w:fldChar w:fldCharType="begin"/>
      </w:r>
      <w:r w:rsidR="00FE453A" w:rsidRPr="00590F4F">
        <w:rPr>
          <w:sz w:val="28"/>
          <w:szCs w:val="28"/>
        </w:rPr>
        <w:instrText xml:space="preserve"> XE "</w:instrText>
      </w:r>
      <w:r w:rsidR="00FE453A" w:rsidRPr="00590F4F">
        <w:rPr>
          <w:color w:val="000000"/>
          <w:sz w:val="28"/>
          <w:szCs w:val="28"/>
        </w:rPr>
        <w:instrText>Photoshop</w:instrText>
      </w:r>
      <w:r w:rsidR="00FE453A" w:rsidRPr="00590F4F">
        <w:rPr>
          <w:sz w:val="28"/>
          <w:szCs w:val="28"/>
        </w:rPr>
        <w:instrText xml:space="preserve">" </w:instrText>
      </w:r>
      <w:r w:rsidR="00FE453A" w:rsidRPr="00590F4F">
        <w:rPr>
          <w:color w:val="000000"/>
          <w:sz w:val="28"/>
          <w:szCs w:val="28"/>
          <w:lang w:val="en-US"/>
        </w:rPr>
        <w:fldChar w:fldCharType="end"/>
      </w:r>
      <w:r w:rsidRPr="00590F4F">
        <w:rPr>
          <w:color w:val="000000"/>
          <w:sz w:val="28"/>
          <w:szCs w:val="28"/>
          <w:lang w:val="be-BY"/>
        </w:rPr>
        <w:t xml:space="preserve"> // </w:t>
      </w:r>
      <w:r w:rsidRPr="00590F4F">
        <w:rPr>
          <w:color w:val="000000"/>
          <w:sz w:val="28"/>
          <w:szCs w:val="28"/>
          <w:lang w:val="en-US"/>
        </w:rPr>
        <w:t>ProGimp</w:t>
      </w:r>
      <w:r w:rsidRPr="00590F4F">
        <w:rPr>
          <w:color w:val="000000"/>
          <w:sz w:val="28"/>
          <w:szCs w:val="28"/>
          <w:lang w:val="be-BY"/>
        </w:rPr>
        <w:t xml:space="preserve"> – сайт про Гимп </w:t>
      </w:r>
      <w:r w:rsidRPr="00590F4F">
        <w:rPr>
          <w:color w:val="000000"/>
          <w:sz w:val="28"/>
          <w:szCs w:val="28"/>
        </w:rPr>
        <w:t>[Электронный ресурс]. – 2008. – Режим доступа: http://www.progimp.ru/gimp/photoshop_</w:t>
      </w:r>
      <w:r w:rsidR="00137074" w:rsidRPr="00590F4F">
        <w:rPr>
          <w:color w:val="000000"/>
          <w:sz w:val="28"/>
          <w:szCs w:val="28"/>
        </w:rPr>
        <w:t>vs_gimp/.  – Дата доступа: 28.11.2010</w:t>
      </w:r>
      <w:r w:rsidRPr="00590F4F">
        <w:rPr>
          <w:color w:val="000000"/>
          <w:sz w:val="28"/>
          <w:szCs w:val="28"/>
        </w:rPr>
        <w:t>.</w:t>
      </w:r>
    </w:p>
    <w:p w:rsidR="00897050" w:rsidRPr="00590F4F" w:rsidRDefault="00897050" w:rsidP="00897050">
      <w:pPr>
        <w:pStyle w:val="tit1"/>
        <w:numPr>
          <w:ilvl w:val="0"/>
          <w:numId w:val="6"/>
        </w:numPr>
        <w:tabs>
          <w:tab w:val="clear" w:pos="920"/>
          <w:tab w:val="num" w:pos="938"/>
        </w:tabs>
        <w:spacing w:line="360" w:lineRule="auto"/>
        <w:ind w:left="0" w:firstLine="536"/>
        <w:jc w:val="both"/>
        <w:rPr>
          <w:color w:val="000000"/>
          <w:sz w:val="28"/>
          <w:szCs w:val="28"/>
          <w:lang w:val="be-BY"/>
        </w:rPr>
      </w:pPr>
      <w:r w:rsidRPr="00590F4F">
        <w:rPr>
          <w:color w:val="000000"/>
          <w:sz w:val="28"/>
          <w:szCs w:val="28"/>
        </w:rPr>
        <w:t xml:space="preserve">Сущность наглядности // </w:t>
      </w:r>
      <w:bookmarkStart w:id="18" w:name="7"/>
      <w:r w:rsidRPr="00590F4F">
        <w:rPr>
          <w:color w:val="000000"/>
          <w:sz w:val="28"/>
          <w:szCs w:val="28"/>
        </w:rPr>
        <w:t>Наглядность</w:t>
      </w:r>
      <w:r w:rsidR="00FE453A" w:rsidRPr="00590F4F">
        <w:rPr>
          <w:color w:val="000000"/>
          <w:sz w:val="28"/>
          <w:szCs w:val="28"/>
        </w:rPr>
        <w:fldChar w:fldCharType="begin"/>
      </w:r>
      <w:r w:rsidR="00FE453A" w:rsidRPr="00590F4F">
        <w:rPr>
          <w:sz w:val="28"/>
          <w:szCs w:val="28"/>
        </w:rPr>
        <w:instrText xml:space="preserve"> XE "</w:instrText>
      </w:r>
      <w:r w:rsidR="00FE453A" w:rsidRPr="00590F4F">
        <w:rPr>
          <w:color w:val="000000"/>
          <w:sz w:val="28"/>
          <w:szCs w:val="28"/>
        </w:rPr>
        <w:instrText>Наглядность</w:instrText>
      </w:r>
      <w:r w:rsidR="00FE453A" w:rsidRPr="00590F4F">
        <w:rPr>
          <w:sz w:val="28"/>
          <w:szCs w:val="28"/>
        </w:rPr>
        <w:instrText xml:space="preserve">" </w:instrText>
      </w:r>
      <w:r w:rsidR="00FE453A" w:rsidRPr="00590F4F">
        <w:rPr>
          <w:color w:val="000000"/>
          <w:sz w:val="28"/>
          <w:szCs w:val="28"/>
        </w:rPr>
        <w:fldChar w:fldCharType="end"/>
      </w:r>
      <w:r w:rsidRPr="00590F4F">
        <w:rPr>
          <w:color w:val="000000"/>
          <w:sz w:val="28"/>
          <w:szCs w:val="28"/>
        </w:rPr>
        <w:t xml:space="preserve"> в обучении, связь с познавательными особенностями личности</w:t>
      </w:r>
      <w:bookmarkEnd w:id="18"/>
      <w:r w:rsidRPr="00590F4F">
        <w:rPr>
          <w:color w:val="000000"/>
          <w:sz w:val="28"/>
          <w:szCs w:val="28"/>
        </w:rPr>
        <w:t xml:space="preserve"> [Электронный ресурс]. – 2006. – Режим доступа: </w:t>
      </w:r>
      <w:r w:rsidRPr="00CF6A84">
        <w:rPr>
          <w:sz w:val="28"/>
          <w:szCs w:val="28"/>
          <w:lang w:val="en-US"/>
        </w:rPr>
        <w:t>http</w:t>
      </w:r>
      <w:r w:rsidRPr="00CF6A84">
        <w:rPr>
          <w:sz w:val="28"/>
          <w:szCs w:val="28"/>
          <w:lang w:val="be-BY"/>
        </w:rPr>
        <w:t>://</w:t>
      </w:r>
      <w:r w:rsidRPr="00CF6A84">
        <w:rPr>
          <w:sz w:val="28"/>
          <w:szCs w:val="28"/>
          <w:lang w:val="en-US"/>
        </w:rPr>
        <w:t>www</w:t>
      </w:r>
      <w:r w:rsidRPr="00CF6A84">
        <w:rPr>
          <w:sz w:val="28"/>
          <w:szCs w:val="28"/>
          <w:lang w:val="be-BY"/>
        </w:rPr>
        <w:t>.</w:t>
      </w:r>
      <w:r w:rsidRPr="00CF6A84">
        <w:rPr>
          <w:sz w:val="28"/>
          <w:szCs w:val="28"/>
          <w:lang w:val="en-US"/>
        </w:rPr>
        <w:t>iro</w:t>
      </w:r>
      <w:r w:rsidRPr="00CF6A84">
        <w:rPr>
          <w:sz w:val="28"/>
          <w:szCs w:val="28"/>
          <w:lang w:val="be-BY"/>
        </w:rPr>
        <w:t>.</w:t>
      </w:r>
      <w:r w:rsidRPr="00CF6A84">
        <w:rPr>
          <w:sz w:val="28"/>
          <w:szCs w:val="28"/>
          <w:lang w:val="en-US"/>
        </w:rPr>
        <w:t>yar</w:t>
      </w:r>
      <w:r w:rsidRPr="00CF6A84">
        <w:rPr>
          <w:sz w:val="28"/>
          <w:szCs w:val="28"/>
          <w:lang w:val="be-BY"/>
        </w:rPr>
        <w:t>.</w:t>
      </w:r>
      <w:r w:rsidRPr="00CF6A84">
        <w:rPr>
          <w:sz w:val="28"/>
          <w:szCs w:val="28"/>
          <w:lang w:val="en-US"/>
        </w:rPr>
        <w:t>ru</w:t>
      </w:r>
      <w:r w:rsidRPr="00CF6A84">
        <w:rPr>
          <w:sz w:val="28"/>
          <w:szCs w:val="28"/>
          <w:lang w:val="be-BY"/>
        </w:rPr>
        <w:t>:8101/</w:t>
      </w:r>
      <w:r w:rsidRPr="00CF6A84">
        <w:rPr>
          <w:sz w:val="28"/>
          <w:szCs w:val="28"/>
          <w:lang w:val="en-US"/>
        </w:rPr>
        <w:t>resource</w:t>
      </w:r>
      <w:r w:rsidRPr="00CF6A84">
        <w:rPr>
          <w:sz w:val="28"/>
          <w:szCs w:val="28"/>
          <w:lang w:val="be-BY"/>
        </w:rPr>
        <w:t>/</w:t>
      </w:r>
      <w:r w:rsidRPr="00CF6A84">
        <w:rPr>
          <w:sz w:val="28"/>
          <w:szCs w:val="28"/>
          <w:lang w:val="en-US"/>
        </w:rPr>
        <w:t>distant</w:t>
      </w:r>
      <w:r w:rsidRPr="00CF6A84">
        <w:rPr>
          <w:sz w:val="28"/>
          <w:szCs w:val="28"/>
          <w:lang w:val="be-BY"/>
        </w:rPr>
        <w:t>/</w:t>
      </w:r>
      <w:r w:rsidRPr="00CF6A84">
        <w:rPr>
          <w:sz w:val="28"/>
          <w:szCs w:val="28"/>
          <w:lang w:val="en-US"/>
        </w:rPr>
        <w:t>pedagogy</w:t>
      </w:r>
      <w:r w:rsidRPr="00CF6A84">
        <w:rPr>
          <w:sz w:val="28"/>
          <w:szCs w:val="28"/>
          <w:lang w:val="be-BY"/>
        </w:rPr>
        <w:t>/</w:t>
      </w:r>
      <w:r w:rsidRPr="00CF6A84">
        <w:rPr>
          <w:sz w:val="28"/>
          <w:szCs w:val="28"/>
          <w:lang w:val="en-US"/>
        </w:rPr>
        <w:t>kr</w:t>
      </w:r>
      <w:r w:rsidRPr="00CF6A84">
        <w:rPr>
          <w:sz w:val="28"/>
          <w:szCs w:val="28"/>
          <w:lang w:val="be-BY"/>
        </w:rPr>
        <w:t>_</w:t>
      </w:r>
      <w:r w:rsidRPr="00CF6A84">
        <w:rPr>
          <w:sz w:val="28"/>
          <w:szCs w:val="28"/>
          <w:lang w:val="en-US"/>
        </w:rPr>
        <w:t>nagl</w:t>
      </w:r>
      <w:r w:rsidRPr="00CF6A84">
        <w:rPr>
          <w:sz w:val="28"/>
          <w:szCs w:val="28"/>
          <w:lang w:val="be-BY"/>
        </w:rPr>
        <w:t>.</w:t>
      </w:r>
      <w:r w:rsidRPr="00CF6A84">
        <w:rPr>
          <w:sz w:val="28"/>
          <w:szCs w:val="28"/>
          <w:lang w:val="en-US"/>
        </w:rPr>
        <w:t>html</w:t>
      </w:r>
      <w:r w:rsidR="00137074" w:rsidRPr="00590F4F">
        <w:rPr>
          <w:color w:val="000000"/>
          <w:sz w:val="28"/>
          <w:szCs w:val="28"/>
        </w:rPr>
        <w:t>. – Дата доступа: 23.10.2010</w:t>
      </w:r>
      <w:r w:rsidRPr="00590F4F">
        <w:rPr>
          <w:color w:val="000000"/>
          <w:sz w:val="28"/>
          <w:szCs w:val="28"/>
        </w:rPr>
        <w:t>.</w:t>
      </w:r>
    </w:p>
    <w:p w:rsidR="00897050" w:rsidRPr="00590F4F" w:rsidRDefault="00897050" w:rsidP="00897050">
      <w:pPr>
        <w:pStyle w:val="tit1"/>
        <w:numPr>
          <w:ilvl w:val="0"/>
          <w:numId w:val="6"/>
        </w:numPr>
        <w:tabs>
          <w:tab w:val="clear" w:pos="920"/>
          <w:tab w:val="num" w:pos="938"/>
        </w:tabs>
        <w:spacing w:line="360" w:lineRule="auto"/>
        <w:ind w:left="0" w:firstLine="536"/>
        <w:jc w:val="both"/>
        <w:rPr>
          <w:color w:val="000000"/>
          <w:sz w:val="28"/>
          <w:szCs w:val="28"/>
        </w:rPr>
      </w:pPr>
      <w:r w:rsidRPr="00590F4F">
        <w:rPr>
          <w:color w:val="000000"/>
          <w:sz w:val="28"/>
          <w:szCs w:val="28"/>
        </w:rPr>
        <w:t xml:space="preserve">Сущность наглядности // Психологический словарь на </w:t>
      </w:r>
      <w:r w:rsidRPr="00590F4F">
        <w:rPr>
          <w:color w:val="000000"/>
          <w:sz w:val="28"/>
          <w:szCs w:val="28"/>
          <w:lang w:val="en-US"/>
        </w:rPr>
        <w:t>azps</w:t>
      </w:r>
      <w:r w:rsidRPr="00590F4F">
        <w:rPr>
          <w:color w:val="000000"/>
          <w:sz w:val="28"/>
          <w:szCs w:val="28"/>
        </w:rPr>
        <w:t>.</w:t>
      </w:r>
      <w:r w:rsidRPr="00590F4F">
        <w:rPr>
          <w:color w:val="000000"/>
          <w:sz w:val="28"/>
          <w:szCs w:val="28"/>
          <w:lang w:val="en-US"/>
        </w:rPr>
        <w:t>ru</w:t>
      </w:r>
      <w:r w:rsidRPr="00590F4F">
        <w:rPr>
          <w:color w:val="000000"/>
          <w:sz w:val="28"/>
          <w:szCs w:val="28"/>
        </w:rPr>
        <w:t xml:space="preserve"> [Электронный ресурс]. – 2007. – Режим доступа: </w:t>
      </w:r>
      <w:r w:rsidRPr="00CF6A84">
        <w:rPr>
          <w:sz w:val="28"/>
          <w:szCs w:val="28"/>
        </w:rPr>
        <w:t>http://azps.ru/handbook/s/sushchn800.html</w:t>
      </w:r>
      <w:r w:rsidR="00137074" w:rsidRPr="00590F4F">
        <w:rPr>
          <w:color w:val="000000"/>
          <w:sz w:val="28"/>
          <w:szCs w:val="28"/>
        </w:rPr>
        <w:t>. – Дата доступа: 27.11.2010</w:t>
      </w:r>
      <w:r w:rsidRPr="00590F4F">
        <w:rPr>
          <w:color w:val="000000"/>
          <w:sz w:val="28"/>
          <w:szCs w:val="28"/>
        </w:rPr>
        <w:t>.</w:t>
      </w:r>
    </w:p>
    <w:p w:rsidR="00897050" w:rsidRPr="00590F4F" w:rsidRDefault="00897050" w:rsidP="00897050">
      <w:pPr>
        <w:pStyle w:val="tit1"/>
        <w:numPr>
          <w:ilvl w:val="0"/>
          <w:numId w:val="6"/>
        </w:numPr>
        <w:tabs>
          <w:tab w:val="clear" w:pos="920"/>
          <w:tab w:val="num" w:pos="938"/>
        </w:tabs>
        <w:spacing w:line="360" w:lineRule="auto"/>
        <w:ind w:left="0" w:firstLine="536"/>
        <w:jc w:val="both"/>
        <w:rPr>
          <w:color w:val="000000"/>
          <w:sz w:val="28"/>
          <w:szCs w:val="28"/>
          <w:lang w:val="be-BY"/>
        </w:rPr>
      </w:pPr>
      <w:r w:rsidRPr="00590F4F">
        <w:rPr>
          <w:color w:val="000000"/>
          <w:sz w:val="28"/>
          <w:szCs w:val="28"/>
          <w:lang w:val="en-US"/>
        </w:rPr>
        <w:t>GIMP</w:t>
      </w:r>
      <w:r w:rsidR="00FE453A" w:rsidRPr="00590F4F">
        <w:rPr>
          <w:color w:val="000000"/>
          <w:sz w:val="28"/>
          <w:szCs w:val="28"/>
          <w:lang w:val="en-US"/>
        </w:rPr>
        <w:fldChar w:fldCharType="begin"/>
      </w:r>
      <w:r w:rsidR="00FE453A" w:rsidRPr="00590F4F">
        <w:rPr>
          <w:sz w:val="28"/>
          <w:szCs w:val="28"/>
        </w:rPr>
        <w:instrText xml:space="preserve"> XE "</w:instrText>
      </w:r>
      <w:r w:rsidR="00FE453A" w:rsidRPr="00590F4F">
        <w:rPr>
          <w:color w:val="000000"/>
          <w:sz w:val="28"/>
          <w:szCs w:val="28"/>
        </w:rPr>
        <w:instrText>GIMP</w:instrText>
      </w:r>
      <w:r w:rsidR="00FE453A" w:rsidRPr="00590F4F">
        <w:rPr>
          <w:sz w:val="28"/>
          <w:szCs w:val="28"/>
        </w:rPr>
        <w:instrText xml:space="preserve">" </w:instrText>
      </w:r>
      <w:r w:rsidR="00FE453A" w:rsidRPr="00590F4F">
        <w:rPr>
          <w:color w:val="000000"/>
          <w:sz w:val="28"/>
          <w:szCs w:val="28"/>
          <w:lang w:val="en-US"/>
        </w:rPr>
        <w:fldChar w:fldCharType="end"/>
      </w:r>
      <w:r w:rsidRPr="00590F4F">
        <w:rPr>
          <w:color w:val="000000"/>
          <w:sz w:val="28"/>
          <w:szCs w:val="28"/>
        </w:rPr>
        <w:t xml:space="preserve"> // Википедия – свободная энциклопедия [Электронный ресурс]. – 2008. – Режим доступа: http://ru.wikipedia.org/w</w:t>
      </w:r>
      <w:r w:rsidR="00137074" w:rsidRPr="00590F4F">
        <w:rPr>
          <w:color w:val="000000"/>
          <w:sz w:val="28"/>
          <w:szCs w:val="28"/>
        </w:rPr>
        <w:t>iki/GIMP.  – Дата доступа: 28.11.2010</w:t>
      </w:r>
      <w:r w:rsidRPr="00590F4F">
        <w:rPr>
          <w:color w:val="000000"/>
          <w:sz w:val="28"/>
          <w:szCs w:val="28"/>
        </w:rPr>
        <w:t>.</w:t>
      </w:r>
    </w:p>
    <w:p w:rsidR="00752CCE" w:rsidRDefault="00897050" w:rsidP="00752CCE">
      <w:pPr>
        <w:pStyle w:val="tit1"/>
        <w:numPr>
          <w:ilvl w:val="0"/>
          <w:numId w:val="6"/>
        </w:numPr>
        <w:tabs>
          <w:tab w:val="clear" w:pos="920"/>
          <w:tab w:val="num" w:pos="938"/>
        </w:tabs>
        <w:spacing w:line="360" w:lineRule="auto"/>
        <w:ind w:left="0" w:firstLine="536"/>
        <w:jc w:val="both"/>
        <w:rPr>
          <w:color w:val="000000"/>
          <w:sz w:val="28"/>
          <w:szCs w:val="28"/>
          <w:lang w:val="en-US"/>
        </w:rPr>
      </w:pPr>
      <w:r w:rsidRPr="00590F4F">
        <w:rPr>
          <w:color w:val="000000"/>
          <w:sz w:val="28"/>
          <w:szCs w:val="28"/>
          <w:lang w:val="en-US"/>
        </w:rPr>
        <w:t>Vector</w:t>
      </w:r>
      <w:r w:rsidRPr="00590F4F">
        <w:rPr>
          <w:color w:val="000000"/>
          <w:sz w:val="28"/>
          <w:szCs w:val="28"/>
          <w:lang w:val="be-BY"/>
        </w:rPr>
        <w:t xml:space="preserve"> </w:t>
      </w:r>
      <w:r w:rsidRPr="00590F4F">
        <w:rPr>
          <w:color w:val="000000"/>
          <w:sz w:val="28"/>
          <w:szCs w:val="28"/>
          <w:lang w:val="en-US"/>
        </w:rPr>
        <w:t>graphics</w:t>
      </w:r>
      <w:r w:rsidRPr="00590F4F">
        <w:rPr>
          <w:color w:val="000000"/>
          <w:sz w:val="28"/>
          <w:szCs w:val="28"/>
          <w:lang w:val="be-BY"/>
        </w:rPr>
        <w:t xml:space="preserve"> </w:t>
      </w:r>
      <w:r w:rsidRPr="00590F4F">
        <w:rPr>
          <w:color w:val="000000"/>
          <w:sz w:val="28"/>
          <w:szCs w:val="28"/>
          <w:lang w:val="en-US"/>
        </w:rPr>
        <w:t xml:space="preserve">editors // </w:t>
      </w:r>
      <w:r w:rsidRPr="00590F4F">
        <w:rPr>
          <w:bCs/>
          <w:color w:val="000000"/>
          <w:sz w:val="28"/>
          <w:szCs w:val="28"/>
          <w:lang w:val="en"/>
        </w:rPr>
        <w:t>Wikipedia, the free encyclopedia</w:t>
      </w:r>
      <w:r w:rsidRPr="00590F4F">
        <w:rPr>
          <w:color w:val="000000"/>
          <w:sz w:val="28"/>
          <w:szCs w:val="28"/>
          <w:lang w:val="be-BY"/>
        </w:rPr>
        <w:t xml:space="preserve"> [</w:t>
      </w:r>
      <w:r w:rsidRPr="00590F4F">
        <w:rPr>
          <w:color w:val="000000"/>
          <w:sz w:val="28"/>
          <w:szCs w:val="28"/>
          <w:lang w:val="en-US"/>
        </w:rPr>
        <w:t>Electronic</w:t>
      </w:r>
      <w:r w:rsidRPr="00590F4F">
        <w:rPr>
          <w:color w:val="000000"/>
          <w:sz w:val="28"/>
          <w:szCs w:val="28"/>
          <w:lang w:val="be-BY"/>
        </w:rPr>
        <w:t xml:space="preserve"> </w:t>
      </w:r>
      <w:r w:rsidRPr="00590F4F">
        <w:rPr>
          <w:color w:val="000000"/>
          <w:sz w:val="28"/>
          <w:szCs w:val="28"/>
          <w:lang w:val="en-US"/>
        </w:rPr>
        <w:t>resource</w:t>
      </w:r>
      <w:r w:rsidRPr="00590F4F">
        <w:rPr>
          <w:color w:val="000000"/>
          <w:sz w:val="28"/>
          <w:szCs w:val="28"/>
          <w:lang w:val="be-BY"/>
        </w:rPr>
        <w:t>]. – 200</w:t>
      </w:r>
      <w:r w:rsidRPr="00590F4F">
        <w:rPr>
          <w:color w:val="000000"/>
          <w:sz w:val="28"/>
          <w:szCs w:val="28"/>
          <w:lang w:val="en-US"/>
        </w:rPr>
        <w:t>8</w:t>
      </w:r>
      <w:r w:rsidRPr="00590F4F">
        <w:rPr>
          <w:color w:val="000000"/>
          <w:sz w:val="28"/>
          <w:szCs w:val="28"/>
          <w:lang w:val="be-BY"/>
        </w:rPr>
        <w:t xml:space="preserve">. – Режим доступа: </w:t>
      </w:r>
      <w:r w:rsidRPr="00590F4F">
        <w:rPr>
          <w:color w:val="000000"/>
          <w:sz w:val="28"/>
          <w:szCs w:val="28"/>
          <w:lang w:val="en-US"/>
        </w:rPr>
        <w:t>http</w:t>
      </w:r>
      <w:r w:rsidRPr="00590F4F">
        <w:rPr>
          <w:color w:val="000000"/>
          <w:sz w:val="28"/>
          <w:szCs w:val="28"/>
          <w:lang w:val="be-BY"/>
        </w:rPr>
        <w:t>://</w:t>
      </w:r>
      <w:r w:rsidRPr="00590F4F">
        <w:rPr>
          <w:color w:val="000000"/>
          <w:sz w:val="28"/>
          <w:szCs w:val="28"/>
          <w:lang w:val="en-US"/>
        </w:rPr>
        <w:t>en</w:t>
      </w:r>
      <w:r w:rsidRPr="00590F4F">
        <w:rPr>
          <w:color w:val="000000"/>
          <w:sz w:val="28"/>
          <w:szCs w:val="28"/>
          <w:lang w:val="be-BY"/>
        </w:rPr>
        <w:t>.</w:t>
      </w:r>
      <w:r w:rsidRPr="00590F4F">
        <w:rPr>
          <w:color w:val="000000"/>
          <w:sz w:val="28"/>
          <w:szCs w:val="28"/>
          <w:lang w:val="en-US"/>
        </w:rPr>
        <w:t>wikipedia</w:t>
      </w:r>
      <w:r w:rsidRPr="00590F4F">
        <w:rPr>
          <w:color w:val="000000"/>
          <w:sz w:val="28"/>
          <w:szCs w:val="28"/>
          <w:lang w:val="be-BY"/>
        </w:rPr>
        <w:t>.</w:t>
      </w:r>
      <w:r w:rsidRPr="00590F4F">
        <w:rPr>
          <w:color w:val="000000"/>
          <w:sz w:val="28"/>
          <w:szCs w:val="28"/>
          <w:lang w:val="en-US"/>
        </w:rPr>
        <w:t>org</w:t>
      </w:r>
      <w:r w:rsidRPr="00590F4F">
        <w:rPr>
          <w:color w:val="000000"/>
          <w:sz w:val="28"/>
          <w:szCs w:val="28"/>
          <w:lang w:val="be-BY"/>
        </w:rPr>
        <w:t>/</w:t>
      </w:r>
      <w:r w:rsidRPr="00590F4F">
        <w:rPr>
          <w:color w:val="000000"/>
          <w:sz w:val="28"/>
          <w:szCs w:val="28"/>
          <w:lang w:val="en-US"/>
        </w:rPr>
        <w:t>wiki</w:t>
      </w:r>
      <w:r w:rsidRPr="00590F4F">
        <w:rPr>
          <w:color w:val="000000"/>
          <w:sz w:val="28"/>
          <w:szCs w:val="28"/>
          <w:lang w:val="be-BY"/>
        </w:rPr>
        <w:t>/</w:t>
      </w:r>
      <w:r w:rsidRPr="00590F4F">
        <w:rPr>
          <w:color w:val="000000"/>
          <w:sz w:val="28"/>
          <w:szCs w:val="28"/>
          <w:lang w:val="en-US"/>
        </w:rPr>
        <w:t>Category</w:t>
      </w:r>
      <w:r w:rsidRPr="00590F4F">
        <w:rPr>
          <w:color w:val="000000"/>
          <w:sz w:val="28"/>
          <w:szCs w:val="28"/>
          <w:lang w:val="be-BY"/>
        </w:rPr>
        <w:t>:</w:t>
      </w:r>
      <w:r w:rsidRPr="00590F4F">
        <w:rPr>
          <w:color w:val="000000"/>
          <w:sz w:val="28"/>
          <w:szCs w:val="28"/>
          <w:lang w:val="en-US"/>
        </w:rPr>
        <w:t>Vector</w:t>
      </w:r>
      <w:r w:rsidRPr="00590F4F">
        <w:rPr>
          <w:color w:val="000000"/>
          <w:sz w:val="28"/>
          <w:szCs w:val="28"/>
          <w:lang w:val="be-BY"/>
        </w:rPr>
        <w:t>_</w:t>
      </w:r>
      <w:r w:rsidRPr="00590F4F">
        <w:rPr>
          <w:color w:val="000000"/>
          <w:sz w:val="28"/>
          <w:szCs w:val="28"/>
          <w:lang w:val="en-US"/>
        </w:rPr>
        <w:t>graphics</w:t>
      </w:r>
      <w:r w:rsidRPr="00590F4F">
        <w:rPr>
          <w:color w:val="000000"/>
          <w:sz w:val="28"/>
          <w:szCs w:val="28"/>
          <w:lang w:val="be-BY"/>
        </w:rPr>
        <w:t>_</w:t>
      </w:r>
      <w:r w:rsidRPr="00590F4F">
        <w:rPr>
          <w:color w:val="000000"/>
          <w:sz w:val="28"/>
          <w:szCs w:val="28"/>
          <w:lang w:val="en-US"/>
        </w:rPr>
        <w:t>editors</w:t>
      </w:r>
      <w:r w:rsidRPr="00590F4F">
        <w:rPr>
          <w:color w:val="000000"/>
          <w:sz w:val="28"/>
          <w:szCs w:val="28"/>
          <w:lang w:val="be-BY"/>
        </w:rPr>
        <w:t xml:space="preserve">.  </w:t>
      </w:r>
      <w:r w:rsidRPr="00590F4F">
        <w:rPr>
          <w:color w:val="000000"/>
          <w:sz w:val="28"/>
          <w:szCs w:val="28"/>
          <w:lang w:val="en-US"/>
        </w:rPr>
        <w:t xml:space="preserve">– </w:t>
      </w:r>
      <w:r w:rsidRPr="00590F4F">
        <w:rPr>
          <w:color w:val="000000"/>
          <w:sz w:val="28"/>
          <w:szCs w:val="28"/>
        </w:rPr>
        <w:t>Дата</w:t>
      </w:r>
      <w:r w:rsidRPr="00590F4F">
        <w:rPr>
          <w:color w:val="000000"/>
          <w:sz w:val="28"/>
          <w:szCs w:val="28"/>
          <w:lang w:val="en-US"/>
        </w:rPr>
        <w:t xml:space="preserve"> </w:t>
      </w:r>
      <w:r w:rsidRPr="00590F4F">
        <w:rPr>
          <w:color w:val="000000"/>
          <w:sz w:val="28"/>
          <w:szCs w:val="28"/>
        </w:rPr>
        <w:t>доступа</w:t>
      </w:r>
      <w:r w:rsidR="00137074" w:rsidRPr="00590F4F">
        <w:rPr>
          <w:color w:val="000000"/>
          <w:sz w:val="28"/>
          <w:szCs w:val="28"/>
          <w:lang w:val="en-US"/>
        </w:rPr>
        <w:t>: 28.1</w:t>
      </w:r>
      <w:r w:rsidR="00137074" w:rsidRPr="00752CCE">
        <w:rPr>
          <w:color w:val="000000"/>
          <w:sz w:val="28"/>
          <w:szCs w:val="28"/>
          <w:lang w:val="en-US"/>
        </w:rPr>
        <w:t>0</w:t>
      </w:r>
      <w:r w:rsidR="00137074" w:rsidRPr="00590F4F">
        <w:rPr>
          <w:color w:val="000000"/>
          <w:sz w:val="28"/>
          <w:szCs w:val="28"/>
          <w:lang w:val="en-US"/>
        </w:rPr>
        <w:t>.20</w:t>
      </w:r>
      <w:r w:rsidR="00137074" w:rsidRPr="00752CCE">
        <w:rPr>
          <w:color w:val="000000"/>
          <w:sz w:val="28"/>
          <w:szCs w:val="28"/>
          <w:lang w:val="en-US"/>
        </w:rPr>
        <w:t>10</w:t>
      </w:r>
      <w:r w:rsidRPr="00590F4F">
        <w:rPr>
          <w:color w:val="000000"/>
          <w:sz w:val="28"/>
          <w:szCs w:val="28"/>
          <w:lang w:val="en-US"/>
        </w:rPr>
        <w:t>.</w:t>
      </w:r>
    </w:p>
    <w:p w:rsidR="00C257C3" w:rsidRPr="00C257C3" w:rsidRDefault="00752CCE" w:rsidP="00B2369C">
      <w:pPr>
        <w:pStyle w:val="1"/>
        <w:rPr>
          <w:noProof/>
        </w:rPr>
      </w:pPr>
      <w:r>
        <w:rPr>
          <w:lang w:val="en-US"/>
        </w:rPr>
        <w:br w:type="page"/>
      </w:r>
      <w:bookmarkStart w:id="19" w:name="_Toc219734770"/>
      <w:bookmarkStart w:id="20" w:name="_Toc279608629"/>
      <w:r w:rsidR="00897050" w:rsidRPr="00590F4F">
        <w:t>ПРЕДМЕТНЫЙ УКАЗАТЕЛ</w:t>
      </w:r>
      <w:bookmarkEnd w:id="19"/>
      <w:r w:rsidR="00243BD8" w:rsidRPr="00590F4F">
        <w:t>ь</w:t>
      </w:r>
      <w:bookmarkEnd w:id="20"/>
      <w:r w:rsidR="0092081E" w:rsidRPr="00C257C3">
        <w:rPr>
          <w:lang w:val="en-US"/>
        </w:rPr>
        <w:fldChar w:fldCharType="begin"/>
      </w:r>
      <w:r w:rsidR="0092081E" w:rsidRPr="00C257C3">
        <w:rPr>
          <w:lang w:val="en-US"/>
        </w:rPr>
        <w:instrText xml:space="preserve"> INDEX \h " " \c "1" \z "1049" </w:instrText>
      </w:r>
      <w:r w:rsidR="0092081E" w:rsidRPr="00C257C3">
        <w:rPr>
          <w:lang w:val="en-US"/>
        </w:rPr>
        <w:fldChar w:fldCharType="separate"/>
      </w:r>
    </w:p>
    <w:p w:rsidR="00C257C3" w:rsidRPr="00C257C3" w:rsidRDefault="00C257C3" w:rsidP="00137074">
      <w:pPr>
        <w:pStyle w:val="2"/>
        <w:rPr>
          <w:noProof/>
          <w:lang w:val="en-US"/>
        </w:rPr>
        <w:sectPr w:rsidR="00C257C3" w:rsidRPr="00C257C3" w:rsidSect="007D5C7B">
          <w:pgSz w:w="11906" w:h="16838" w:code="9"/>
          <w:pgMar w:top="1134" w:right="851" w:bottom="1134" w:left="1701" w:header="709" w:footer="709" w:gutter="0"/>
          <w:cols w:space="708"/>
          <w:docGrid w:linePitch="381"/>
        </w:sectPr>
      </w:pPr>
    </w:p>
    <w:p w:rsidR="00C257C3" w:rsidRPr="00C257C3" w:rsidRDefault="00C257C3" w:rsidP="00C257C3">
      <w:pPr>
        <w:pStyle w:val="af4"/>
        <w:keepNext/>
        <w:tabs>
          <w:tab w:val="right" w:leader="dot" w:pos="9628"/>
        </w:tabs>
        <w:rPr>
          <w:noProof/>
          <w:sz w:val="28"/>
          <w:szCs w:val="28"/>
        </w:rPr>
      </w:pPr>
      <w:r w:rsidRPr="00C257C3">
        <w:rPr>
          <w:noProof/>
          <w:sz w:val="28"/>
          <w:szCs w:val="28"/>
        </w:rPr>
        <w:t xml:space="preserve"> GIMP, 13, 25</w:t>
      </w:r>
    </w:p>
    <w:p w:rsidR="00C257C3" w:rsidRPr="00C257C3" w:rsidRDefault="00C257C3">
      <w:pPr>
        <w:pStyle w:val="af4"/>
        <w:keepNext/>
        <w:tabs>
          <w:tab w:val="right" w:leader="dot" w:pos="9628"/>
        </w:tabs>
        <w:rPr>
          <w:rFonts w:ascii="Calibri" w:hAnsi="Calibri"/>
          <w:b/>
          <w:bCs/>
          <w:noProof/>
          <w:sz w:val="28"/>
          <w:szCs w:val="28"/>
        </w:rPr>
      </w:pPr>
      <w:r w:rsidRPr="00C257C3">
        <w:rPr>
          <w:noProof/>
          <w:sz w:val="28"/>
          <w:szCs w:val="28"/>
        </w:rPr>
        <w:t xml:space="preserve"> </w:t>
      </w:r>
    </w:p>
    <w:p w:rsidR="00C257C3" w:rsidRPr="00C257C3" w:rsidRDefault="00C257C3">
      <w:pPr>
        <w:pStyle w:val="11"/>
        <w:tabs>
          <w:tab w:val="right" w:leader="dot" w:pos="9628"/>
        </w:tabs>
        <w:rPr>
          <w:noProof/>
          <w:sz w:val="28"/>
          <w:szCs w:val="28"/>
        </w:rPr>
      </w:pPr>
      <w:r w:rsidRPr="00C257C3">
        <w:rPr>
          <w:noProof/>
          <w:sz w:val="28"/>
          <w:szCs w:val="28"/>
        </w:rPr>
        <w:t>MapInfo, 12, 14</w:t>
      </w:r>
    </w:p>
    <w:p w:rsidR="00C257C3" w:rsidRPr="00C257C3" w:rsidRDefault="00C257C3">
      <w:pPr>
        <w:pStyle w:val="af4"/>
        <w:keepNext/>
        <w:tabs>
          <w:tab w:val="right" w:leader="dot" w:pos="9628"/>
        </w:tabs>
        <w:rPr>
          <w:rFonts w:ascii="Calibri" w:hAnsi="Calibri"/>
          <w:b/>
          <w:bCs/>
          <w:noProof/>
          <w:sz w:val="28"/>
          <w:szCs w:val="28"/>
        </w:rPr>
      </w:pPr>
      <w:r w:rsidRPr="00C257C3">
        <w:rPr>
          <w:noProof/>
          <w:sz w:val="28"/>
          <w:szCs w:val="28"/>
        </w:rPr>
        <w:t xml:space="preserve"> </w:t>
      </w:r>
    </w:p>
    <w:p w:rsidR="00C257C3" w:rsidRPr="00C257C3" w:rsidRDefault="00C257C3">
      <w:pPr>
        <w:pStyle w:val="11"/>
        <w:tabs>
          <w:tab w:val="right" w:leader="dot" w:pos="9628"/>
        </w:tabs>
        <w:rPr>
          <w:noProof/>
          <w:sz w:val="28"/>
          <w:szCs w:val="28"/>
        </w:rPr>
      </w:pPr>
      <w:r w:rsidRPr="00C257C3">
        <w:rPr>
          <w:noProof/>
          <w:sz w:val="28"/>
          <w:szCs w:val="28"/>
        </w:rPr>
        <w:t>Photoshop, 13, 25</w:t>
      </w:r>
    </w:p>
    <w:p w:rsidR="00C257C3" w:rsidRPr="00C257C3" w:rsidRDefault="00C257C3">
      <w:pPr>
        <w:pStyle w:val="af4"/>
        <w:keepNext/>
        <w:tabs>
          <w:tab w:val="right" w:leader="dot" w:pos="9628"/>
        </w:tabs>
        <w:rPr>
          <w:rFonts w:ascii="Calibri" w:hAnsi="Calibri"/>
          <w:b/>
          <w:bCs/>
          <w:noProof/>
          <w:sz w:val="28"/>
          <w:szCs w:val="28"/>
        </w:rPr>
      </w:pPr>
      <w:r w:rsidRPr="00C257C3">
        <w:rPr>
          <w:noProof/>
          <w:sz w:val="28"/>
          <w:szCs w:val="28"/>
        </w:rPr>
        <w:t xml:space="preserve"> </w:t>
      </w:r>
    </w:p>
    <w:p w:rsidR="00C257C3" w:rsidRPr="00C257C3" w:rsidRDefault="00C257C3">
      <w:pPr>
        <w:pStyle w:val="11"/>
        <w:tabs>
          <w:tab w:val="right" w:leader="dot" w:pos="9628"/>
        </w:tabs>
        <w:rPr>
          <w:noProof/>
          <w:sz w:val="28"/>
          <w:szCs w:val="28"/>
        </w:rPr>
      </w:pPr>
      <w:r w:rsidRPr="00C257C3">
        <w:rPr>
          <w:noProof/>
          <w:sz w:val="28"/>
          <w:szCs w:val="28"/>
        </w:rPr>
        <w:t>SPSS, 24</w:t>
      </w:r>
    </w:p>
    <w:p w:rsidR="00C257C3" w:rsidRPr="00C257C3" w:rsidRDefault="00C257C3">
      <w:pPr>
        <w:pStyle w:val="af4"/>
        <w:keepNext/>
        <w:tabs>
          <w:tab w:val="right" w:leader="dot" w:pos="9628"/>
        </w:tabs>
        <w:rPr>
          <w:rFonts w:ascii="Calibri" w:hAnsi="Calibri"/>
          <w:b/>
          <w:bCs/>
          <w:noProof/>
          <w:sz w:val="28"/>
          <w:szCs w:val="28"/>
        </w:rPr>
      </w:pPr>
      <w:r w:rsidRPr="00C257C3">
        <w:rPr>
          <w:noProof/>
          <w:sz w:val="28"/>
          <w:szCs w:val="28"/>
        </w:rPr>
        <w:t xml:space="preserve"> </w:t>
      </w:r>
    </w:p>
    <w:p w:rsidR="00C257C3" w:rsidRPr="00C257C3" w:rsidRDefault="00C257C3">
      <w:pPr>
        <w:pStyle w:val="11"/>
        <w:tabs>
          <w:tab w:val="right" w:leader="dot" w:pos="9628"/>
        </w:tabs>
        <w:rPr>
          <w:noProof/>
          <w:sz w:val="28"/>
          <w:szCs w:val="28"/>
        </w:rPr>
      </w:pPr>
      <w:r w:rsidRPr="00C257C3">
        <w:rPr>
          <w:noProof/>
          <w:sz w:val="28"/>
          <w:szCs w:val="28"/>
        </w:rPr>
        <w:t>БД, 7, 19, 20</w:t>
      </w:r>
    </w:p>
    <w:p w:rsidR="00C257C3" w:rsidRPr="00C257C3" w:rsidRDefault="00C257C3">
      <w:pPr>
        <w:pStyle w:val="af4"/>
        <w:keepNext/>
        <w:tabs>
          <w:tab w:val="right" w:leader="dot" w:pos="9628"/>
        </w:tabs>
        <w:rPr>
          <w:rFonts w:ascii="Calibri" w:hAnsi="Calibri"/>
          <w:b/>
          <w:bCs/>
          <w:noProof/>
          <w:sz w:val="28"/>
          <w:szCs w:val="28"/>
        </w:rPr>
      </w:pPr>
      <w:r w:rsidRPr="00C257C3">
        <w:rPr>
          <w:noProof/>
          <w:sz w:val="28"/>
          <w:szCs w:val="28"/>
        </w:rPr>
        <w:t xml:space="preserve"> </w:t>
      </w:r>
    </w:p>
    <w:p w:rsidR="00C257C3" w:rsidRDefault="00C257C3">
      <w:pPr>
        <w:pStyle w:val="11"/>
        <w:tabs>
          <w:tab w:val="right" w:leader="dot" w:pos="9628"/>
        </w:tabs>
        <w:rPr>
          <w:noProof/>
          <w:sz w:val="28"/>
          <w:szCs w:val="28"/>
        </w:rPr>
      </w:pPr>
      <w:r w:rsidRPr="00C257C3">
        <w:rPr>
          <w:noProof/>
          <w:sz w:val="28"/>
          <w:szCs w:val="28"/>
        </w:rPr>
        <w:t>ГИС, 6, 7, 8, 10, 11, 12, 13, 18, 22, 23</w:t>
      </w:r>
    </w:p>
    <w:p w:rsidR="00C257C3" w:rsidRPr="00C257C3" w:rsidRDefault="00C257C3" w:rsidP="00C257C3"/>
    <w:p w:rsidR="00C257C3" w:rsidRPr="00C257C3" w:rsidRDefault="00C257C3" w:rsidP="00C257C3">
      <w:pPr>
        <w:pStyle w:val="11"/>
        <w:tabs>
          <w:tab w:val="right" w:leader="dot" w:pos="9628"/>
        </w:tabs>
        <w:ind w:left="0" w:firstLine="0"/>
        <w:rPr>
          <w:noProof/>
          <w:sz w:val="28"/>
          <w:szCs w:val="28"/>
        </w:rPr>
      </w:pPr>
      <w:r>
        <w:rPr>
          <w:noProof/>
          <w:sz w:val="28"/>
          <w:szCs w:val="28"/>
        </w:rPr>
        <w:t>Графические редакторы</w:t>
      </w:r>
      <w:r w:rsidRPr="00C257C3">
        <w:rPr>
          <w:noProof/>
          <w:sz w:val="28"/>
          <w:szCs w:val="28"/>
        </w:rPr>
        <w:t>, 10</w:t>
      </w:r>
      <w:r>
        <w:rPr>
          <w:noProof/>
          <w:sz w:val="28"/>
          <w:szCs w:val="28"/>
        </w:rPr>
        <w:t xml:space="preserve">, </w:t>
      </w:r>
      <w:r w:rsidRPr="00C257C3">
        <w:rPr>
          <w:noProof/>
          <w:sz w:val="28"/>
          <w:szCs w:val="28"/>
        </w:rPr>
        <w:t>6, 8, 11, 18, 22</w:t>
      </w:r>
    </w:p>
    <w:p w:rsidR="00C257C3" w:rsidRPr="00C257C3" w:rsidRDefault="00C257C3">
      <w:pPr>
        <w:pStyle w:val="af4"/>
        <w:keepNext/>
        <w:tabs>
          <w:tab w:val="right" w:leader="dot" w:pos="9628"/>
        </w:tabs>
        <w:rPr>
          <w:rFonts w:ascii="Calibri" w:hAnsi="Calibri"/>
          <w:b/>
          <w:bCs/>
          <w:noProof/>
          <w:sz w:val="28"/>
          <w:szCs w:val="28"/>
        </w:rPr>
      </w:pPr>
      <w:r w:rsidRPr="00C257C3">
        <w:rPr>
          <w:noProof/>
          <w:sz w:val="28"/>
          <w:szCs w:val="28"/>
        </w:rPr>
        <w:t xml:space="preserve"> </w:t>
      </w:r>
    </w:p>
    <w:p w:rsidR="00C257C3" w:rsidRPr="00C257C3" w:rsidRDefault="00C257C3">
      <w:pPr>
        <w:pStyle w:val="11"/>
        <w:tabs>
          <w:tab w:val="right" w:leader="dot" w:pos="9628"/>
        </w:tabs>
        <w:rPr>
          <w:noProof/>
          <w:sz w:val="28"/>
          <w:szCs w:val="28"/>
        </w:rPr>
      </w:pPr>
      <w:r w:rsidRPr="00C257C3">
        <w:rPr>
          <w:noProof/>
          <w:sz w:val="28"/>
          <w:szCs w:val="28"/>
        </w:rPr>
        <w:t>ИТ, 4, 6, 7, 8, 9</w:t>
      </w:r>
    </w:p>
    <w:p w:rsidR="00C257C3" w:rsidRPr="00C257C3" w:rsidRDefault="00C257C3">
      <w:pPr>
        <w:pStyle w:val="af4"/>
        <w:keepNext/>
        <w:tabs>
          <w:tab w:val="right" w:leader="dot" w:pos="9628"/>
        </w:tabs>
        <w:rPr>
          <w:rFonts w:ascii="Calibri" w:hAnsi="Calibri"/>
          <w:b/>
          <w:bCs/>
          <w:noProof/>
          <w:sz w:val="28"/>
          <w:szCs w:val="28"/>
        </w:rPr>
      </w:pPr>
      <w:r w:rsidRPr="00C257C3">
        <w:rPr>
          <w:noProof/>
          <w:sz w:val="28"/>
          <w:szCs w:val="28"/>
        </w:rPr>
        <w:t xml:space="preserve"> </w:t>
      </w:r>
    </w:p>
    <w:p w:rsidR="00C257C3" w:rsidRPr="00C257C3" w:rsidRDefault="00C257C3">
      <w:pPr>
        <w:pStyle w:val="11"/>
        <w:tabs>
          <w:tab w:val="right" w:leader="dot" w:pos="9628"/>
        </w:tabs>
        <w:rPr>
          <w:noProof/>
          <w:sz w:val="28"/>
          <w:szCs w:val="28"/>
        </w:rPr>
      </w:pPr>
      <w:r w:rsidRPr="00C257C3">
        <w:rPr>
          <w:noProof/>
          <w:sz w:val="28"/>
          <w:szCs w:val="28"/>
        </w:rPr>
        <w:t>Наглядность, 10, 25</w:t>
      </w:r>
    </w:p>
    <w:p w:rsidR="00C257C3" w:rsidRPr="00C257C3" w:rsidRDefault="00C257C3">
      <w:pPr>
        <w:pStyle w:val="af4"/>
        <w:keepNext/>
        <w:tabs>
          <w:tab w:val="right" w:leader="dot" w:pos="9628"/>
        </w:tabs>
        <w:rPr>
          <w:rFonts w:ascii="Calibri" w:hAnsi="Calibri"/>
          <w:b/>
          <w:bCs/>
          <w:noProof/>
          <w:sz w:val="28"/>
          <w:szCs w:val="28"/>
        </w:rPr>
      </w:pPr>
      <w:r w:rsidRPr="00C257C3">
        <w:rPr>
          <w:noProof/>
          <w:sz w:val="28"/>
          <w:szCs w:val="28"/>
        </w:rPr>
        <w:t xml:space="preserve"> </w:t>
      </w:r>
    </w:p>
    <w:p w:rsidR="00C257C3" w:rsidRPr="00C257C3" w:rsidRDefault="00C257C3">
      <w:pPr>
        <w:pStyle w:val="11"/>
        <w:tabs>
          <w:tab w:val="right" w:leader="dot" w:pos="9628"/>
        </w:tabs>
        <w:rPr>
          <w:noProof/>
          <w:sz w:val="28"/>
          <w:szCs w:val="28"/>
        </w:rPr>
      </w:pPr>
      <w:r w:rsidRPr="00C257C3">
        <w:rPr>
          <w:noProof/>
          <w:sz w:val="28"/>
          <w:szCs w:val="28"/>
        </w:rPr>
        <w:t>ПО, 1, 9</w:t>
      </w:r>
    </w:p>
    <w:p w:rsidR="00C257C3" w:rsidRPr="00C257C3" w:rsidRDefault="00C257C3">
      <w:pPr>
        <w:pStyle w:val="af4"/>
        <w:keepNext/>
        <w:tabs>
          <w:tab w:val="right" w:leader="dot" w:pos="9628"/>
        </w:tabs>
        <w:rPr>
          <w:rFonts w:ascii="Calibri" w:hAnsi="Calibri"/>
          <w:b/>
          <w:bCs/>
          <w:noProof/>
          <w:sz w:val="28"/>
          <w:szCs w:val="28"/>
        </w:rPr>
      </w:pPr>
      <w:r w:rsidRPr="00C257C3">
        <w:rPr>
          <w:noProof/>
          <w:sz w:val="28"/>
          <w:szCs w:val="28"/>
        </w:rPr>
        <w:t xml:space="preserve"> </w:t>
      </w:r>
    </w:p>
    <w:p w:rsidR="00C257C3" w:rsidRPr="00C257C3" w:rsidRDefault="00C257C3">
      <w:pPr>
        <w:pStyle w:val="11"/>
        <w:tabs>
          <w:tab w:val="right" w:leader="dot" w:pos="9628"/>
        </w:tabs>
        <w:rPr>
          <w:noProof/>
          <w:sz w:val="28"/>
          <w:szCs w:val="28"/>
        </w:rPr>
      </w:pPr>
      <w:r>
        <w:rPr>
          <w:noProof/>
          <w:sz w:val="28"/>
          <w:szCs w:val="28"/>
        </w:rPr>
        <w:t>С</w:t>
      </w:r>
      <w:r w:rsidRPr="00C257C3">
        <w:rPr>
          <w:noProof/>
          <w:sz w:val="28"/>
          <w:szCs w:val="28"/>
        </w:rPr>
        <w:t>лой, 11</w:t>
      </w:r>
    </w:p>
    <w:p w:rsidR="00C257C3" w:rsidRPr="00C257C3" w:rsidRDefault="00C257C3" w:rsidP="00137074">
      <w:pPr>
        <w:pStyle w:val="2"/>
        <w:rPr>
          <w:noProof/>
          <w:lang w:val="en-US"/>
        </w:rPr>
        <w:sectPr w:rsidR="00C257C3" w:rsidRPr="00C257C3" w:rsidSect="00C257C3">
          <w:type w:val="continuous"/>
          <w:pgSz w:w="11906" w:h="16838"/>
          <w:pgMar w:top="1134" w:right="849" w:bottom="1134" w:left="1701" w:header="709" w:footer="709" w:gutter="0"/>
          <w:cols w:space="720"/>
          <w:titlePg/>
          <w:docGrid w:linePitch="381"/>
        </w:sectPr>
      </w:pPr>
    </w:p>
    <w:p w:rsidR="00897050" w:rsidRPr="00590F4F" w:rsidRDefault="0092081E" w:rsidP="00B2369C">
      <w:pPr>
        <w:pStyle w:val="1"/>
      </w:pPr>
      <w:r w:rsidRPr="00C257C3">
        <w:rPr>
          <w:lang w:val="en-US"/>
        </w:rPr>
        <w:fldChar w:fldCharType="end"/>
      </w:r>
      <w:r w:rsidR="0033089B" w:rsidRPr="00C257C3">
        <w:br w:type="page"/>
      </w:r>
      <w:bookmarkStart w:id="21" w:name="_Toc219734771"/>
      <w:bookmarkStart w:id="22" w:name="_Toc279608630"/>
      <w:r w:rsidR="00897050" w:rsidRPr="00590F4F">
        <w:t>Интернет-ресурсы по проблемам</w:t>
      </w:r>
      <w:r w:rsidR="00137074" w:rsidRPr="00590F4F">
        <w:t xml:space="preserve"> польской оккупационной политики, польско-советской войны 1919-1920 гг.</w:t>
      </w:r>
      <w:bookmarkEnd w:id="21"/>
      <w:bookmarkEnd w:id="22"/>
    </w:p>
    <w:p w:rsidR="00897050" w:rsidRPr="00590F4F" w:rsidRDefault="00897050" w:rsidP="00B31565">
      <w:pPr>
        <w:pStyle w:val="ad"/>
      </w:pPr>
      <w:r w:rsidRPr="00590F4F">
        <w:t>1. Исследования общего характера; исследования, охватывающие весь спектр проблем</w:t>
      </w:r>
      <w:r w:rsidR="00683D66" w:rsidRPr="00590F4F">
        <w:t xml:space="preserve"> взаимоотношений советской и польской строн, польско-советской войны и  оккупации 1919-1920 гг</w:t>
      </w:r>
      <w:r w:rsidRPr="00590F4F">
        <w:t>.; исследования идейных истоков белорусской</w:t>
      </w:r>
      <w:r w:rsidR="00257C27">
        <w:t xml:space="preserve"> </w:t>
      </w:r>
      <w:r w:rsidR="00683D66" w:rsidRPr="00590F4F">
        <w:t>национальной идеи</w:t>
      </w:r>
      <w:r w:rsidRPr="00590F4F">
        <w:t>.</w:t>
      </w:r>
    </w:p>
    <w:p w:rsidR="00897050" w:rsidRPr="00590F4F" w:rsidRDefault="00897050" w:rsidP="00897050">
      <w:pPr>
        <w:spacing w:line="360" w:lineRule="auto"/>
        <w:ind w:firstLine="603"/>
        <w:jc w:val="both"/>
        <w:rPr>
          <w:color w:val="000000"/>
        </w:rPr>
      </w:pPr>
      <w:r w:rsidRPr="00590F4F">
        <w:rPr>
          <w:color w:val="000000"/>
        </w:rPr>
        <w:t xml:space="preserve">1.1. </w:t>
      </w:r>
      <w:r w:rsidRPr="00CF6A84">
        <w:t>http://anubis.bsu.by/publications/elresources/History/ladysev.</w:t>
      </w:r>
      <w:r w:rsidRPr="00CF6A84">
        <w:rPr>
          <w:lang w:val="de-DE"/>
        </w:rPr>
        <w:t>pdf</w:t>
      </w:r>
      <w:r w:rsidRPr="00590F4F">
        <w:rPr>
          <w:color w:val="000000"/>
        </w:rPr>
        <w:t>.</w:t>
      </w:r>
    </w:p>
    <w:p w:rsidR="00897050" w:rsidRPr="00590F4F" w:rsidRDefault="00897050" w:rsidP="00897050">
      <w:pPr>
        <w:spacing w:line="360" w:lineRule="auto"/>
        <w:ind w:firstLine="603"/>
        <w:jc w:val="both"/>
        <w:rPr>
          <w:color w:val="000000"/>
          <w:lang w:val="be-BY"/>
        </w:rPr>
      </w:pPr>
      <w:r w:rsidRPr="00590F4F">
        <w:rPr>
          <w:color w:val="000000"/>
        </w:rPr>
        <w:t>Электронная версия печатной  публикации:</w:t>
      </w:r>
    </w:p>
    <w:p w:rsidR="00897050" w:rsidRPr="00590F4F" w:rsidRDefault="00897050" w:rsidP="00897050">
      <w:pPr>
        <w:spacing w:line="360" w:lineRule="auto"/>
        <w:ind w:firstLine="603"/>
        <w:jc w:val="both"/>
        <w:rPr>
          <w:color w:val="000000"/>
          <w:lang w:val="be-BY"/>
        </w:rPr>
      </w:pPr>
      <w:r w:rsidRPr="00590F4F">
        <w:rPr>
          <w:color w:val="000000"/>
          <w:lang w:val="be-BY"/>
        </w:rPr>
        <w:t>Ладысеў У.Ф., Брыгадзін П.І. Паміж Усходам і Захадам: Станаўленне дзяржаўнасці і тэрытарыя</w:t>
      </w:r>
      <w:r w:rsidR="00594A7B">
        <w:rPr>
          <w:color w:val="000000"/>
          <w:lang w:val="be-BY"/>
        </w:rPr>
        <w:t>льнай цэласнасці Беларусі (1917-</w:t>
      </w:r>
      <w:r w:rsidRPr="00590F4F">
        <w:rPr>
          <w:color w:val="000000"/>
          <w:lang w:val="be-BY"/>
        </w:rPr>
        <w:t>1939 гг.). – Мн., БДУ, 2003. – 307 с.</w:t>
      </w:r>
    </w:p>
    <w:p w:rsidR="00897050" w:rsidRPr="00590F4F" w:rsidRDefault="00897050" w:rsidP="00897050">
      <w:pPr>
        <w:spacing w:line="360" w:lineRule="auto"/>
        <w:ind w:firstLine="603"/>
        <w:jc w:val="both"/>
        <w:rPr>
          <w:color w:val="000000"/>
        </w:rPr>
      </w:pPr>
      <w:r w:rsidRPr="00590F4F">
        <w:rPr>
          <w:color w:val="000000"/>
        </w:rPr>
        <w:t xml:space="preserve">В книге показан сложный процесс политико-государственного самоопределения белорусского народа, роль в нем политических партий и организаций, деятелей различной политической ориентации. Раскрыты предпосылки и факторы, определившие становление белорусской государственности, решение проблемы территориальной целостности Беларуси: возвращение восточных этнических белорусских территорий и присоединение западнобелорусских этнических земель к БССР. Приведены биографические сведения о 41 выдающемся политическом и национальном деятеле Беларуси, в качестве приложений – новые документальные материалы. </w:t>
      </w:r>
    </w:p>
    <w:p w:rsidR="00897050" w:rsidRPr="00590F4F" w:rsidRDefault="00897050" w:rsidP="00897050">
      <w:pPr>
        <w:spacing w:line="360" w:lineRule="auto"/>
        <w:ind w:firstLine="603"/>
        <w:jc w:val="both"/>
        <w:rPr>
          <w:color w:val="000000"/>
        </w:rPr>
      </w:pPr>
      <w:r w:rsidRPr="00590F4F">
        <w:rPr>
          <w:color w:val="000000"/>
        </w:rPr>
        <w:t>1.2. http://books.google.com/books?id=ef0wXYsJATwC&amp;pg=PA162&amp;dq=curzon+line+ethnographic&amp;lr=&amp;as_brr=3&amp;client=firefox-a#PPA158,M1.</w:t>
      </w:r>
    </w:p>
    <w:p w:rsidR="00897050" w:rsidRPr="00590F4F" w:rsidRDefault="00897050" w:rsidP="00897050">
      <w:pPr>
        <w:spacing w:line="360" w:lineRule="auto"/>
        <w:ind w:firstLine="603"/>
        <w:jc w:val="both"/>
        <w:rPr>
          <w:color w:val="000000"/>
          <w:lang w:val="be-BY"/>
        </w:rPr>
      </w:pPr>
      <w:r w:rsidRPr="00590F4F">
        <w:rPr>
          <w:color w:val="000000"/>
          <w:lang w:val="be-BY"/>
        </w:rPr>
        <w:t>Монография:</w:t>
      </w:r>
    </w:p>
    <w:p w:rsidR="00897050" w:rsidRPr="00590F4F" w:rsidRDefault="00897050" w:rsidP="00897050">
      <w:pPr>
        <w:spacing w:line="360" w:lineRule="auto"/>
        <w:ind w:firstLine="603"/>
        <w:jc w:val="both"/>
        <w:rPr>
          <w:color w:val="000000"/>
          <w:lang w:val="be-BY"/>
        </w:rPr>
      </w:pPr>
      <w:r w:rsidRPr="00590F4F">
        <w:rPr>
          <w:color w:val="000000"/>
          <w:lang w:val="be-BY"/>
        </w:rPr>
        <w:t>Roshwald Aviel. Ethnic Nationalism and the Fall of Empires: Central Europe, Ru</w:t>
      </w:r>
      <w:r w:rsidR="00594A7B">
        <w:rPr>
          <w:color w:val="000000"/>
          <w:lang w:val="be-BY"/>
        </w:rPr>
        <w:t>ssia, and the Middle East, 1914-</w:t>
      </w:r>
      <w:r w:rsidRPr="00590F4F">
        <w:rPr>
          <w:color w:val="000000"/>
          <w:lang w:val="be-BY"/>
        </w:rPr>
        <w:t>1923. – Routledge, 2001. – 273 р.</w:t>
      </w:r>
    </w:p>
    <w:p w:rsidR="00897050" w:rsidRPr="00590F4F" w:rsidRDefault="00897050" w:rsidP="00897050">
      <w:pPr>
        <w:spacing w:line="360" w:lineRule="auto"/>
        <w:ind w:firstLine="603"/>
        <w:jc w:val="both"/>
        <w:rPr>
          <w:color w:val="000000"/>
          <w:lang w:val="be-BY"/>
        </w:rPr>
      </w:pPr>
      <w:r w:rsidRPr="00590F4F">
        <w:rPr>
          <w:color w:val="000000"/>
          <w:lang w:val="be-BY"/>
        </w:rPr>
        <w:t>В монографии Авиэла Рошвальда “Этнический национализм и крушение империй: Центральная Европа,</w:t>
      </w:r>
      <w:r w:rsidR="00594A7B">
        <w:rPr>
          <w:color w:val="000000"/>
          <w:lang w:val="be-BY"/>
        </w:rPr>
        <w:t xml:space="preserve"> Россия, и Ближний Восток, 1914-</w:t>
      </w:r>
      <w:r w:rsidRPr="00590F4F">
        <w:rPr>
          <w:color w:val="000000"/>
          <w:lang w:val="be-BY"/>
        </w:rPr>
        <w:t>1923" рассматриваются актуальные вопросы национальной политики во время Первой мировой войны. Анализируются конкретные события, происходившие в это время в империях Габсбургов, Романовых и Османов; национальные государства, возникшие как результат крушения этих империй и событий Первой мировой войны. Автор полагает, что события Первой мировой войны ускорили поворот национальных движений на позиции обретения власти, прежде чем созрели для этого предпосылки. В итоге кризис политической модернизации не раз повторялся на протяжении двадцатого века и стал фундаментальной угрозой мировой стабильности. В книге рассматриваются следующие аспекты: роль интеллигенции в процессе самоопределения народов; влияние Первой мировой войны на население многонациональных империй; конфликты вокруг вопроса об определении границ новых национальных государств; роль институциональной преемственности и старых элит в становлении новых национальных государств.</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1.3. </w:t>
      </w:r>
      <w:r w:rsidRPr="00CF6A84">
        <w:rPr>
          <w:lang w:val="be-BY"/>
        </w:rPr>
        <w:t>http://his.1september.ru/2003/19/1.htm</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Публикация Дины Аманжоловой “Национальный вопрос в годы гражданской войны в России”. Серъёзный исторический труд, с привлечением массы источников, в том числе архивных материалов. В отдельных моментах касается и Беларуси. Автор пытается решить ряд важных проблем: суть конфликта местных организаций и партий с центральной властью в национальном вопросе; влияние менявшейся военной обстановки  на развитие взглядов государственных и партийных руководителей в национальном вопросе; образование советских автономий сверху; мотивы создания национальных республик. Даётся оценка национальной политики большевиков, выясняется отношение “белых” к национальному вопросу; влияние переменчивости военно-политической обстановки и временного отсутствия сильного центра на укрепление местной власти.</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1.4. </w:t>
      </w:r>
      <w:r w:rsidRPr="00CF6A84">
        <w:rPr>
          <w:lang w:val="be-BY"/>
        </w:rPr>
        <w:t>http://kamunikat.fontel.net/www/czasopisy/bzh/08/08kom_piskozub.htm</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Польскоязычная статья Андрея Пискозуба (Гданьск) “Niepodległa Białoruś z dostępem do morza”. Анализируются позиции стран Антанты и Германии в вопросе создания независимой Белорусской республики. Рассматриваются территориальные проблемы вокруг Брестского трактата, касавшиеся территории проживания белорусов. Небезинтересна информация об отношении Вильсона  к белорусскому национальному движению. Приводятся интересные сведения о деятельности Рады БНР на международных конференциях, рассматривается вопрос территории БНР. Анализируется проблема реального суверенитета БССР. Наконец, особый интерес представляет приведённый в статье проект Вильсона об образовании Белорусской республики с выходом к морю.</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1.5. </w:t>
      </w:r>
      <w:r w:rsidRPr="00CF6A84">
        <w:rPr>
          <w:lang w:val="be-BY"/>
        </w:rPr>
        <w:t>http://id.atiso.ru/node/71</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Статья “Эволюция белорусской государственности и национальная идея”. Автор: В.И. Толкачев – ректор Международного института трудовых и социальных отношений Федерации профсоюзов Беларуси, </w:t>
      </w:r>
      <w:r w:rsidRPr="00590F4F">
        <w:rPr>
          <w:rStyle w:val="af"/>
        </w:rPr>
        <w:t>кандидат</w:t>
      </w:r>
      <w:r w:rsidRPr="00590F4F">
        <w:rPr>
          <w:color w:val="000000"/>
          <w:lang w:val="be-BY"/>
        </w:rPr>
        <w:t xml:space="preserve"> исторических наук, доцент. Показаны роль К. Калиновского, деятелей группы “Гомон”, М. Довнар-Запольского, Е. Карского, БСГ в становлении белорусской национальной идеи.</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1.6. </w:t>
      </w:r>
      <w:r w:rsidRPr="00CF6A84">
        <w:rPr>
          <w:lang w:val="be-BY"/>
        </w:rPr>
        <w:t>http://bsugum.exe.by/print.php?type=N&amp;item_id=43</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Статья доктора исторических наук, профессора Ладысева В.Ф. “На шляху да дзяржаўнасці Беларусі”. Краткий обзор основных этапов становления белорусской государственности и территориаль</w:t>
      </w:r>
      <w:r w:rsidR="00594A7B">
        <w:rPr>
          <w:color w:val="000000"/>
          <w:lang w:val="be-BY"/>
        </w:rPr>
        <w:t>ной целостности Беларуси в 1918-</w:t>
      </w:r>
      <w:r w:rsidRPr="00590F4F">
        <w:rPr>
          <w:color w:val="000000"/>
          <w:lang w:val="be-BY"/>
        </w:rPr>
        <w:t>1926 гг.</w:t>
      </w:r>
    </w:p>
    <w:p w:rsidR="00897050" w:rsidRPr="00590F4F" w:rsidRDefault="00897050" w:rsidP="00B31565">
      <w:pPr>
        <w:pStyle w:val="ad"/>
        <w:rPr>
          <w:lang w:val="be-BY"/>
        </w:rPr>
      </w:pPr>
      <w:r w:rsidRPr="00590F4F">
        <w:rPr>
          <w:lang w:val="be-BY"/>
        </w:rPr>
        <w:t>2. Исследования по проблеме БНР.</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2.1. </w:t>
      </w:r>
      <w:r w:rsidRPr="00CF6A84">
        <w:rPr>
          <w:lang w:val="be-BY"/>
        </w:rPr>
        <w:t>http://bnr.belinter.net/</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Специальный ресурс по истории БНР: карта БНР, фото первого правительства БНР, краткая история БНР, тексты 3-х уставных грамот, меморандума о гражданстве БНР, статьи белорусских историков по проблеме БНР.</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2.2. </w:t>
      </w:r>
      <w:r w:rsidRPr="00CF6A84">
        <w:rPr>
          <w:lang w:val="be-BY"/>
        </w:rPr>
        <w:t>http://litvin.org/forum/index.php?method=showhtmllist&amp;list=message&amp;rollid=10%2C27&amp;sortby=subject&amp;sortdir=d&amp;clearoff=1&amp;</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Страница Белорусского исторического форума, посвященная БНР. Здесь можно найти: карту БНР, газету “Вольная Беларусь” с текстом 3-ей уставной грамоты, открытку с белорусским национальным флагом, фото первого правительства БНР, служебное удостоверение Аркадия Смолича, печати государственных учреждений БНР, изображение шильды военно-дипломатической миссии БНР в Латвии и Эстонии и многое другое. Ко всему прочему, прилагается и краткая история БНР.</w:t>
      </w:r>
    </w:p>
    <w:p w:rsidR="00897050" w:rsidRPr="00590F4F" w:rsidRDefault="00897050" w:rsidP="00897050">
      <w:pPr>
        <w:spacing w:line="360" w:lineRule="auto"/>
        <w:ind w:firstLine="603"/>
        <w:rPr>
          <w:color w:val="000000"/>
          <w:lang w:val="be-BY"/>
        </w:rPr>
      </w:pPr>
      <w:r w:rsidRPr="00590F4F">
        <w:rPr>
          <w:color w:val="000000"/>
          <w:lang w:val="be-BY"/>
        </w:rPr>
        <w:t xml:space="preserve">2.3. </w:t>
      </w:r>
      <w:r w:rsidRPr="00CF6A84">
        <w:rPr>
          <w:lang w:val="be-BY"/>
        </w:rPr>
        <w:t>http://lib.world-mobile.net/belarus/wmobile_readme.php?subaction=showfull&amp;id=1141338827&amp;archive=&amp;start_from=&amp;ucat=8&amp;</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Публикация “Дипломатия БНР в период послевоенного обустройства Европы и польско-советской войны (ноябрь </w:t>
      </w:r>
      <w:smartTag w:uri="urn:schemas-microsoft-com:office:smarttags" w:element="metricconverter">
        <w:smartTagPr>
          <w:attr w:name="ProductID" w:val="1918 г"/>
        </w:smartTagPr>
        <w:r w:rsidRPr="00590F4F">
          <w:rPr>
            <w:color w:val="000000"/>
            <w:lang w:val="be-BY"/>
          </w:rPr>
          <w:t>1918 г</w:t>
        </w:r>
      </w:smartTag>
      <w:r w:rsidRPr="00590F4F">
        <w:rPr>
          <w:color w:val="000000"/>
          <w:lang w:val="be-BY"/>
        </w:rPr>
        <w:t xml:space="preserve">. – март </w:t>
      </w:r>
      <w:smartTag w:uri="urn:schemas-microsoft-com:office:smarttags" w:element="metricconverter">
        <w:smartTagPr>
          <w:attr w:name="ProductID" w:val="1921 г"/>
        </w:smartTagPr>
        <w:r w:rsidRPr="00590F4F">
          <w:rPr>
            <w:color w:val="000000"/>
            <w:lang w:val="be-BY"/>
          </w:rPr>
          <w:t>1921 г</w:t>
        </w:r>
      </w:smartTag>
      <w:r w:rsidRPr="00590F4F">
        <w:rPr>
          <w:color w:val="000000"/>
          <w:lang w:val="be-BY"/>
        </w:rPr>
        <w:t>.)”. Положение БНР вынуждало её правительство прибегать к неоднократным попыткам склонить соседние и не только государства к признанию новой республики и помощи в государственном строительстве. Представлены следующие проблемные линии: БНР и страны Антанты; БНР и Германия; БНР и РСФСР; БНР и Литва. Обстоятельное освещение данных вопросов позволяет читателю самому сделать вывод: каких успехов добилась БНР на поприще дипломатического признания и смогла ли она обрести реальный государственный суверенитет с такими его характеристиками как контроль над государственной территорией, функционирование системы государственной власти, правомочность её законов.</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2.4. </w:t>
      </w:r>
      <w:r w:rsidRPr="00CF6A84">
        <w:rPr>
          <w:lang w:val="be-BY"/>
        </w:rPr>
        <w:t>http://tbm.org.by/ns/no12/BNR.html</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Большей частью затрагиваются проблемы культурного строительства в БНР, деятельности Министерства белорусских дел при Литовской Тарибе, пребывания правительства БНР на Гродненщине. Тем не менее, несомненный интерес представляет затрагиваемая здесь идея федеративного белорусско-литовского государства.</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2.5. </w:t>
      </w:r>
      <w:r w:rsidRPr="00CF6A84">
        <w:rPr>
          <w:lang w:val="be-BY"/>
        </w:rPr>
        <w:t>http://www.belruss.com/bileti/bileti9/bileti9_17.html</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Лаконичный материал информативного характера об образовании и деятельности БНР. Отличительная черта – масса орфографических ошибок.</w:t>
      </w:r>
    </w:p>
    <w:p w:rsidR="00897050" w:rsidRPr="00590F4F" w:rsidRDefault="00897050" w:rsidP="00B31565">
      <w:pPr>
        <w:pStyle w:val="ad"/>
        <w:rPr>
          <w:lang w:val="be-BY"/>
        </w:rPr>
      </w:pPr>
      <w:r w:rsidRPr="00590F4F">
        <w:rPr>
          <w:lang w:val="be-BY"/>
        </w:rPr>
        <w:t>3. Исследования проблемы провозглашения государственности Беларуси на советской основе.</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3.1. </w:t>
      </w:r>
      <w:r w:rsidRPr="00CF6A84">
        <w:rPr>
          <w:lang w:val="be-BY"/>
        </w:rPr>
        <w:t>http://kamunikat.net.iig.pl/www/knizki/historia/kalubovicz/ajcy_bssr.htm</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Очерк Евгения Колубовича “Айцы БССР і іхны лёс” ставит целью выяснить, как возникла ССРБ и какая судьба ждала её основателей. По словам автора, данный труд есть попытка “выяснить правдивую историю в отличие от фальшивой… версии советской историографии”. Освещается история возникновения и деятельности белорусских секций РКП(б) и Белнацкома, роль этих организаций в осуществлении идеи белорусской советской государственности. Приводятся подробные обстоятельства первого провозглашения ССРБ, первые шаги государственного строительства, обстоятельства образования ЛитБелССР, второго провозглашения ССРБ. Наконец, разоблачается политика </w:t>
      </w:r>
      <w:r w:rsidR="00594A7B">
        <w:rPr>
          <w:color w:val="000000"/>
          <w:lang w:val="be-BY"/>
        </w:rPr>
        <w:t>репрессий в 20-</w:t>
      </w:r>
      <w:r w:rsidRPr="00590F4F">
        <w:rPr>
          <w:color w:val="000000"/>
          <w:lang w:val="be-BY"/>
        </w:rPr>
        <w:t>30-е годы, которая привела к физическому истреблению создателей ССРБ.</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3.2. </w:t>
      </w:r>
      <w:r w:rsidRPr="00CF6A84">
        <w:rPr>
          <w:lang w:val="be-BY"/>
        </w:rPr>
        <w:t>http://www.gomel-region.by/ru/veiled/edin/bssr_90</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“90 лет образования БССР и Коммунистической партии Белоруссии”. Рассматриваются следующие аспекты: значение Октябрьской революции для самоопределения белорусского народа, позиция деятелей Северо-Западного обкома РКП(б) и Облискомзапа в вопросе белорусской государсвенности, роль Белнацкома и белорусских секций РКП(б) в создании ССРБ, принятие Конституции ССРБ </w:t>
      </w:r>
      <w:smartTag w:uri="urn:schemas-microsoft-com:office:smarttags" w:element="metricconverter">
        <w:smartTagPr>
          <w:attr w:name="ProductID" w:val="1919 г"/>
        </w:smartTagPr>
        <w:r w:rsidRPr="00590F4F">
          <w:rPr>
            <w:color w:val="000000"/>
            <w:lang w:val="be-BY"/>
          </w:rPr>
          <w:t>1919 г</w:t>
        </w:r>
      </w:smartTag>
      <w:r w:rsidRPr="00590F4F">
        <w:rPr>
          <w:color w:val="000000"/>
          <w:lang w:val="be-BY"/>
        </w:rPr>
        <w:t>. и утверждение герба и флага ССРБ.</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3.3. </w:t>
      </w:r>
      <w:r w:rsidRPr="00CF6A84">
        <w:rPr>
          <w:lang w:val="be-BY"/>
        </w:rPr>
        <w:t>http://maskva.net/old/bssr_bel.shtml</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“Абвяшчэньне БССР і Масква”, Генадзь Прыбытка. Рассказывается про роль Белнацкома, который работал в Москве, и белорусских секций РКП(б), решающая конференция</w:t>
      </w:r>
      <w:r w:rsidR="00594A7B">
        <w:rPr>
          <w:color w:val="000000"/>
          <w:lang w:val="be-BY"/>
        </w:rPr>
        <w:t xml:space="preserve"> которых состоялась в Москве 21-</w:t>
      </w:r>
      <w:r w:rsidRPr="00590F4F">
        <w:rPr>
          <w:color w:val="000000"/>
          <w:lang w:val="be-BY"/>
        </w:rPr>
        <w:t xml:space="preserve">23 декабря </w:t>
      </w:r>
      <w:smartTag w:uri="urn:schemas-microsoft-com:office:smarttags" w:element="metricconverter">
        <w:smartTagPr>
          <w:attr w:name="ProductID" w:val="1918 г"/>
        </w:smartTagPr>
        <w:r w:rsidRPr="00590F4F">
          <w:rPr>
            <w:color w:val="000000"/>
            <w:lang w:val="be-BY"/>
          </w:rPr>
          <w:t>1918 г</w:t>
        </w:r>
      </w:smartTag>
      <w:r w:rsidRPr="00590F4F">
        <w:rPr>
          <w:color w:val="000000"/>
          <w:lang w:val="be-BY"/>
        </w:rPr>
        <w:t>., в осуществлении идеи белорусской государственности на советской основе.</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3.4. </w:t>
      </w:r>
      <w:r w:rsidRPr="00CF6A84">
        <w:rPr>
          <w:lang w:val="be-BY"/>
        </w:rPr>
        <w:t>http://law.edu.ru/doc/document.asp?docID=1128473</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Статья Круталевича В.А. “В.И. Ленин и создание Белорусской ССР”, год выхода в печать – 1960. Статья написана с позиций тогдашней советской историографии: с одной стороны, уже признается роль белорусских секций РКП(б) и Белнацкома в создании ССРБ, с другой – по-прежнему не умаляется роль вождей партии, в частности, Ленина, в свершении данного акта.</w:t>
      </w:r>
    </w:p>
    <w:p w:rsidR="00897050" w:rsidRPr="00590F4F" w:rsidRDefault="00897050" w:rsidP="00897050">
      <w:pPr>
        <w:spacing w:line="360" w:lineRule="auto"/>
        <w:ind w:firstLine="603"/>
        <w:jc w:val="both"/>
        <w:rPr>
          <w:color w:val="000000"/>
        </w:rPr>
      </w:pPr>
      <w:r w:rsidRPr="00590F4F">
        <w:rPr>
          <w:color w:val="000000"/>
        </w:rPr>
        <w:t xml:space="preserve">3.5. </w:t>
      </w:r>
      <w:r w:rsidRPr="00CF6A84">
        <w:t>http://21.by/papers?id=46079</w:t>
      </w:r>
      <w:r w:rsidRPr="00590F4F">
        <w:rPr>
          <w:color w:val="000000"/>
        </w:rPr>
        <w:t>.</w:t>
      </w:r>
    </w:p>
    <w:p w:rsidR="00897050" w:rsidRPr="00590F4F" w:rsidRDefault="00897050" w:rsidP="00897050">
      <w:pPr>
        <w:spacing w:line="360" w:lineRule="auto"/>
        <w:ind w:firstLine="603"/>
        <w:jc w:val="both"/>
        <w:rPr>
          <w:color w:val="000000"/>
        </w:rPr>
      </w:pPr>
      <w:r w:rsidRPr="00590F4F">
        <w:rPr>
          <w:color w:val="000000"/>
          <w:lang w:val="be-BY"/>
        </w:rPr>
        <w:t>“</w:t>
      </w:r>
      <w:r w:rsidRPr="00590F4F">
        <w:rPr>
          <w:color w:val="000000"/>
        </w:rPr>
        <w:t>Ля вытокаў дзяржаўнасцi</w:t>
      </w:r>
      <w:r w:rsidRPr="00590F4F">
        <w:rPr>
          <w:color w:val="000000"/>
          <w:lang w:val="be-BY"/>
        </w:rPr>
        <w:t>”</w:t>
      </w:r>
      <w:r w:rsidRPr="00590F4F">
        <w:rPr>
          <w:color w:val="000000"/>
        </w:rPr>
        <w:t>, Евгений Барановский, кандидат исторических наук. Статья о роли газеты «Звезда» в утверждении идеи белорусской советской государственности.</w:t>
      </w:r>
    </w:p>
    <w:p w:rsidR="00897050" w:rsidRPr="00590F4F" w:rsidRDefault="00897050" w:rsidP="00B31565">
      <w:pPr>
        <w:pStyle w:val="ad"/>
        <w:rPr>
          <w:lang w:val="be-BY"/>
        </w:rPr>
      </w:pPr>
      <w:r w:rsidRPr="00590F4F">
        <w:rPr>
          <w:lang w:val="be-BY"/>
        </w:rPr>
        <w:t>4. Исследования проблемы территориальной целостности Беларуси во время польско-совет</w:t>
      </w:r>
      <w:r w:rsidR="00594A7B">
        <w:rPr>
          <w:lang w:val="be-BY"/>
        </w:rPr>
        <w:t>ской войны 1919-</w:t>
      </w:r>
      <w:r w:rsidRPr="00590F4F">
        <w:rPr>
          <w:lang w:val="be-BY"/>
        </w:rPr>
        <w:t>1920 гг.</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4.1. </w:t>
      </w:r>
      <w:r w:rsidRPr="00CF6A84">
        <w:rPr>
          <w:lang w:val="be-BY"/>
        </w:rPr>
        <w:t>http://autary.iig.pl/mironowicz_e/knihi07-22.htm</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Данная страница является 12-м разделом польскоязычной «Historia Białorusi» Олега Латышонка. Раздел посвещён периоду польско-советской войны. Показаны взаимоотношения Рады БНР с правительством Польши и лично с Ю.Пилсудским. Приводятся планы большевиков в отношении государственности Беларуси после очищения территории Белоруссии от польских войск, план Пилсудского о конфедерации польского, литовского и белорусского народов. Рассказывается о втором провозглашении ССРБ, принципах определения её границ с соседними государствами.</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4.2. </w:t>
      </w:r>
      <w:r w:rsidRPr="00CF6A84">
        <w:rPr>
          <w:lang w:val="be-BY"/>
        </w:rPr>
        <w:t>http://books.google.com/books?id=ef0wXYsJATwC&amp;pg=PA162&amp;dq=curzon+line+ethnographic&amp;lr=&amp;as_brr=3&amp;client=firefox-a#PPA158,M1</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Мельтюхов М. "Советско-польские войны. Белый орел против красной звезды", 2004. Книга посвящена изучению сложных с</w:t>
      </w:r>
      <w:r w:rsidR="00594A7B">
        <w:rPr>
          <w:color w:val="000000"/>
          <w:lang w:val="be-BY"/>
        </w:rPr>
        <w:t>оветско-польских отношений 1918-</w:t>
      </w:r>
      <w:r w:rsidRPr="00590F4F">
        <w:rPr>
          <w:color w:val="000000"/>
          <w:lang w:val="be-BY"/>
        </w:rPr>
        <w:t>1939 гг. Анализируются причины советско-польской войны 1919</w:t>
      </w:r>
      <w:r w:rsidR="00594A7B">
        <w:rPr>
          <w:color w:val="000000"/>
          <w:lang w:val="be-BY"/>
        </w:rPr>
        <w:t>-</w:t>
      </w:r>
      <w:r w:rsidRPr="00590F4F">
        <w:rPr>
          <w:color w:val="000000"/>
          <w:lang w:val="be-BY"/>
        </w:rPr>
        <w:t xml:space="preserve">1920 гг.; отражены обстоятельства заключения и выполнения Рижскиго договора </w:t>
      </w:r>
      <w:smartTag w:uri="urn:schemas-microsoft-com:office:smarttags" w:element="metricconverter">
        <w:smartTagPr>
          <w:attr w:name="ProductID" w:val="1921 г"/>
        </w:smartTagPr>
        <w:r w:rsidRPr="00590F4F">
          <w:rPr>
            <w:color w:val="000000"/>
            <w:lang w:val="be-BY"/>
          </w:rPr>
          <w:t>1921 г</w:t>
        </w:r>
      </w:smartTag>
      <w:r w:rsidRPr="00590F4F">
        <w:rPr>
          <w:color w:val="000000"/>
          <w:lang w:val="be-BY"/>
        </w:rPr>
        <w:t xml:space="preserve">., советско-польского соперничества в период 1930-х гг.. Основное внимание автор уделяет началу Второй мировой войны – событиям сентября </w:t>
      </w:r>
      <w:smartTag w:uri="urn:schemas-microsoft-com:office:smarttags" w:element="metricconverter">
        <w:smartTagPr>
          <w:attr w:name="ProductID" w:val="1939 г"/>
        </w:smartTagPr>
        <w:r w:rsidRPr="00590F4F">
          <w:rPr>
            <w:color w:val="000000"/>
            <w:lang w:val="be-BY"/>
          </w:rPr>
          <w:t>1939 г</w:t>
        </w:r>
      </w:smartTag>
      <w:r w:rsidRPr="00590F4F">
        <w:rPr>
          <w:color w:val="000000"/>
          <w:lang w:val="be-BY"/>
        </w:rPr>
        <w:t>. Доступные ныне архивные документы позволили подробно описать Польскую кампанию Красной армии 1939 года.</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4.3. </w:t>
      </w:r>
      <w:r w:rsidRPr="00CF6A84">
        <w:rPr>
          <w:lang w:val="be-BY"/>
        </w:rPr>
        <w:t>http://www.radzima.org/pub/artykul.php?sn=8&amp;pg=1</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“Вайна 1920 года i Беларусь. Вызваленне цi акупацыя?”, Кiрыл Маль. Дискуссия вокруг сущности польско-советской кампании </w:t>
      </w:r>
      <w:smartTag w:uri="urn:schemas-microsoft-com:office:smarttags" w:element="metricconverter">
        <w:smartTagPr>
          <w:attr w:name="ProductID" w:val="1920 г"/>
        </w:smartTagPr>
        <w:r w:rsidRPr="00590F4F">
          <w:rPr>
            <w:color w:val="000000"/>
            <w:lang w:val="be-BY"/>
          </w:rPr>
          <w:t>1920 г</w:t>
        </w:r>
      </w:smartTag>
      <w:r w:rsidRPr="00590F4F">
        <w:rPr>
          <w:color w:val="000000"/>
          <w:lang w:val="be-BY"/>
        </w:rPr>
        <w:t>.</w:t>
      </w:r>
    </w:p>
    <w:p w:rsidR="00897050" w:rsidRPr="00590F4F" w:rsidRDefault="00897050" w:rsidP="00B31565">
      <w:pPr>
        <w:pStyle w:val="ad"/>
        <w:rPr>
          <w:lang w:val="be-BY"/>
        </w:rPr>
      </w:pPr>
      <w:r w:rsidRPr="00590F4F">
        <w:rPr>
          <w:lang w:val="be-BY"/>
        </w:rPr>
        <w:t xml:space="preserve">5. Исследованиям проблем </w:t>
      </w:r>
      <w:r w:rsidR="00683D66" w:rsidRPr="00590F4F">
        <w:rPr>
          <w:lang w:val="be-BY"/>
        </w:rPr>
        <w:t xml:space="preserve">международных отношений, взаимоотношений Польши и Советской России в 1918-1920 гг. </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5.1. </w:t>
      </w:r>
      <w:r w:rsidRPr="00CF6A84">
        <w:rPr>
          <w:lang w:val="be-BY"/>
        </w:rPr>
        <w:t>http://users.iptelecom.net.ua/~pruzany/comment/granici-belor.htm</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Публикация Павловой Т.Я. «К вопросу о границах БНР». Анализируются следующие аспекты: обстоятельства раскола в белорусском национальном движении; отношение большевиков к вопросу государственности Беларуси; проблема заключения Брестского мира; провозглашение БНР, работа Комиссии международных дел и Стратегической комиссии Рады БНР по подробному и точному описанию границ республики. Приведены обстоятельства издания итогов этой работы – карты БНР. Далее, даётся подробное описание границ БНР согласно этой карте: граница с Великороссией, Украиной, Польшей, Литвой, Курляндией, Лифляндией. Много внимания уделено освещению усилий Рады БНР, направленных на признание БНР в этих границах международной общественностью. После рассказывается об обстоятельствах определения границ ССРБ, о влиянии деятельности комиссий БНР на установление границ ССРБ.</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5.2. </w:t>
      </w:r>
      <w:r w:rsidRPr="00CF6A84">
        <w:rPr>
          <w:lang w:val="be-BY"/>
        </w:rPr>
        <w:t>http://www.hist.bsu.by/bel/nauka/konf/75%20let/konference/ladysev.htm</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У. Ф. Ладысеў "Матэрыялы Асоб</w:t>
      </w:r>
      <w:r w:rsidR="00594A7B">
        <w:rPr>
          <w:color w:val="000000"/>
          <w:lang w:val="be-BY"/>
        </w:rPr>
        <w:t xml:space="preserve">най нарады Дзяржкантролю РСФСР і </w:t>
      </w:r>
      <w:r w:rsidRPr="00590F4F">
        <w:rPr>
          <w:color w:val="000000"/>
          <w:lang w:val="be-BY"/>
        </w:rPr>
        <w:t>праблема станаўлення беларускай дзяржаўнасці". В статье изложе</w:t>
      </w:r>
      <w:r w:rsidRPr="00590F4F">
        <w:rPr>
          <w:color w:val="000000"/>
        </w:rPr>
        <w:t xml:space="preserve">ны основания экономического подхода к анализу проблемы территориальной целостности Беларуси в январе – феврале </w:t>
      </w:r>
      <w:smartTag w:uri="urn:schemas-microsoft-com:office:smarttags" w:element="metricconverter">
        <w:smartTagPr>
          <w:attr w:name="ProductID" w:val="1919 г"/>
        </w:smartTagPr>
        <w:r w:rsidRPr="00590F4F">
          <w:rPr>
            <w:color w:val="000000"/>
          </w:rPr>
          <w:t>1919 г</w:t>
        </w:r>
      </w:smartTag>
      <w:r w:rsidRPr="00590F4F">
        <w:rPr>
          <w:color w:val="000000"/>
        </w:rPr>
        <w:t>.</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5.3. </w:t>
      </w:r>
      <w:r w:rsidRPr="00CF6A84">
        <w:rPr>
          <w:lang w:val="be-BY"/>
        </w:rPr>
        <w:t>http://www.vilnia.org/pub/artykul.php?sn=3</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Смоліч Аркадзь. Этнографічныя і гістарычныя межы Беларусі / Смоліч Аркадзь Смоліч. Географія Беларусі. – Вільня, Віленскае выд-ва Б.А. Клецкіна, 1923. – Выд. 3, перараб. і дап.</w:t>
      </w:r>
    </w:p>
    <w:p w:rsidR="00897050" w:rsidRPr="00590F4F" w:rsidRDefault="00897050" w:rsidP="00B31565">
      <w:pPr>
        <w:pStyle w:val="ad"/>
        <w:rPr>
          <w:lang w:val="be-BY"/>
        </w:rPr>
      </w:pPr>
      <w:r w:rsidRPr="00590F4F">
        <w:rPr>
          <w:lang w:val="be-BY"/>
        </w:rPr>
        <w:t>6. Исследования международных отношений Беларуси с другими странами.</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6.1. </w:t>
      </w:r>
      <w:r w:rsidRPr="00CF6A84">
        <w:rPr>
          <w:lang w:val="be-BY"/>
        </w:rPr>
        <w:t>http://www.nasledie.ru/oboz/N08_00/08_08.HTM</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На данной странице помещена статья кандидата юридических наук, действительного государственного советника РФ 3 класса И. Барцица –  «История российс</w:t>
      </w:r>
      <w:r w:rsidR="00594A7B">
        <w:rPr>
          <w:color w:val="000000"/>
          <w:lang w:val="be-BY"/>
        </w:rPr>
        <w:t>ко-белорусских отношений в 1917-</w:t>
      </w:r>
      <w:r w:rsidRPr="00590F4F">
        <w:rPr>
          <w:color w:val="000000"/>
          <w:lang w:val="be-BY"/>
        </w:rPr>
        <w:t>1922 годах». И хотя предмет исследования есть заголовок статьи, здесь можно найти сведения, касающиеся образования ССРБ, ЛитБелССР, государственного строительства в этих образованиях. Раскрывается содержание экономических, политических, военных, правовых отношений между ССРБ и РСФСР.</w:t>
      </w:r>
    </w:p>
    <w:p w:rsidR="00897050" w:rsidRPr="00590F4F" w:rsidRDefault="00897050" w:rsidP="00897050">
      <w:pPr>
        <w:spacing w:line="360" w:lineRule="auto"/>
        <w:ind w:firstLine="603"/>
        <w:jc w:val="both"/>
        <w:rPr>
          <w:color w:val="000000"/>
          <w:lang w:val="be-BY"/>
        </w:rPr>
      </w:pPr>
      <w:r w:rsidRPr="00590F4F">
        <w:rPr>
          <w:color w:val="000000"/>
          <w:lang w:val="be-BY"/>
        </w:rPr>
        <w:t>6.2. Статьи Тихомирова А.В., кандидата исторических наук, доцента кафедры международных отношений факультета международных отношений БГУ, в “Белорусском журнале международного права и международных отношений” (http://www.beljournal.evolutio.info)</w:t>
      </w:r>
    </w:p>
    <w:p w:rsidR="00897050" w:rsidRPr="00590F4F" w:rsidRDefault="00897050" w:rsidP="00897050">
      <w:pPr>
        <w:spacing w:line="360" w:lineRule="auto"/>
        <w:ind w:firstLine="603"/>
        <w:jc w:val="both"/>
        <w:rPr>
          <w:color w:val="000000"/>
          <w:lang w:val="be-BY"/>
        </w:rPr>
      </w:pPr>
      <w:r w:rsidRPr="00CF6A84">
        <w:rPr>
          <w:lang w:val="be-BY"/>
        </w:rPr>
        <w:t>http://evolutio.info/index.php?option=com_content&amp;task=view&amp;id=982&amp;Itemid=168</w:t>
      </w:r>
      <w:r w:rsidRPr="00590F4F">
        <w:rPr>
          <w:color w:val="000000"/>
          <w:lang w:val="be-BY"/>
        </w:rPr>
        <w:t xml:space="preserve"> –  “Балтыйскі вект</w:t>
      </w:r>
      <w:r w:rsidR="00594A7B">
        <w:rPr>
          <w:color w:val="000000"/>
          <w:lang w:val="be-BY"/>
        </w:rPr>
        <w:t>ар у беларускай палітыцы ў 1916-</w:t>
      </w:r>
      <w:r w:rsidRPr="00590F4F">
        <w:rPr>
          <w:color w:val="000000"/>
          <w:lang w:val="be-BY"/>
        </w:rPr>
        <w:t>1920 гг.”.</w:t>
      </w:r>
    </w:p>
    <w:p w:rsidR="00897050" w:rsidRPr="00590F4F" w:rsidRDefault="00897050" w:rsidP="00897050">
      <w:pPr>
        <w:spacing w:line="360" w:lineRule="auto"/>
        <w:ind w:firstLine="603"/>
        <w:jc w:val="both"/>
        <w:rPr>
          <w:color w:val="000000"/>
          <w:lang w:val="be-BY"/>
        </w:rPr>
      </w:pPr>
      <w:r w:rsidRPr="00CF6A84">
        <w:rPr>
          <w:lang w:val="be-BY"/>
        </w:rPr>
        <w:t>http://evolutio.info/index.php?option=com_content&amp;task=view&amp;id=291&amp;Itemid=50</w:t>
      </w:r>
      <w:r w:rsidRPr="00590F4F">
        <w:rPr>
          <w:color w:val="000000"/>
          <w:lang w:val="be-BY"/>
        </w:rPr>
        <w:t xml:space="preserve"> – “Брестский мир </w:t>
      </w:r>
      <w:smartTag w:uri="urn:schemas-microsoft-com:office:smarttags" w:element="metricconverter">
        <w:smartTagPr>
          <w:attr w:name="ProductID" w:val="1918 г"/>
        </w:smartTagPr>
        <w:r w:rsidRPr="00590F4F">
          <w:rPr>
            <w:color w:val="000000"/>
            <w:lang w:val="be-BY"/>
          </w:rPr>
          <w:t>1918 г</w:t>
        </w:r>
      </w:smartTag>
      <w:r w:rsidRPr="00590F4F">
        <w:rPr>
          <w:color w:val="000000"/>
          <w:lang w:val="be-BY"/>
        </w:rPr>
        <w:t>. и Беларусь”.</w:t>
      </w:r>
    </w:p>
    <w:p w:rsidR="00897050" w:rsidRPr="00590F4F" w:rsidRDefault="00897050" w:rsidP="00897050">
      <w:pPr>
        <w:spacing w:line="360" w:lineRule="auto"/>
        <w:ind w:firstLine="603"/>
        <w:jc w:val="both"/>
        <w:rPr>
          <w:color w:val="000000"/>
          <w:lang w:val="be-BY"/>
        </w:rPr>
      </w:pPr>
      <w:r w:rsidRPr="00CF6A84">
        <w:rPr>
          <w:lang w:val="be-BY"/>
        </w:rPr>
        <w:t>http://evolutio.info/index.php?option=com_content&amp;task=view&amp;id=507&amp;Itemid=53</w:t>
      </w:r>
      <w:r w:rsidRPr="00590F4F">
        <w:rPr>
          <w:color w:val="000000"/>
          <w:lang w:val="be-BY"/>
        </w:rPr>
        <w:t xml:space="preserve"> – “Віленскае пытанн</w:t>
      </w:r>
      <w:r w:rsidR="00594A7B">
        <w:rPr>
          <w:color w:val="000000"/>
          <w:lang w:val="be-BY"/>
        </w:rPr>
        <w:t>е" ў міжнародных адносінах 1918-</w:t>
      </w:r>
      <w:r w:rsidRPr="00590F4F">
        <w:rPr>
          <w:color w:val="000000"/>
          <w:lang w:val="be-BY"/>
        </w:rPr>
        <w:t>1920 гг.”.</w:t>
      </w:r>
    </w:p>
    <w:p w:rsidR="00897050" w:rsidRPr="00590F4F" w:rsidRDefault="00897050" w:rsidP="00897050">
      <w:pPr>
        <w:spacing w:line="360" w:lineRule="auto"/>
        <w:ind w:firstLine="603"/>
        <w:jc w:val="both"/>
        <w:rPr>
          <w:color w:val="000000"/>
          <w:lang w:val="be-BY"/>
        </w:rPr>
      </w:pPr>
      <w:r w:rsidRPr="00CF6A84">
        <w:rPr>
          <w:lang w:val="be-BY"/>
        </w:rPr>
        <w:t>http://evolutio.info/index.php?option=com_content&amp;task=view&amp;id=525&amp;Itemid=53</w:t>
      </w:r>
      <w:r w:rsidRPr="00590F4F">
        <w:rPr>
          <w:color w:val="000000"/>
          <w:lang w:val="be-BY"/>
        </w:rPr>
        <w:t xml:space="preserve"> – “Проблемы белорус</w:t>
      </w:r>
      <w:r w:rsidR="00594A7B">
        <w:rPr>
          <w:color w:val="000000"/>
          <w:lang w:val="be-BY"/>
        </w:rPr>
        <w:t>ско-германских отношений в 1914-</w:t>
      </w:r>
      <w:r w:rsidRPr="00590F4F">
        <w:rPr>
          <w:color w:val="000000"/>
          <w:lang w:val="be-BY"/>
        </w:rPr>
        <w:t>1922 гг.”.</w:t>
      </w:r>
    </w:p>
    <w:p w:rsidR="00897050" w:rsidRPr="00590F4F" w:rsidRDefault="00897050" w:rsidP="00897050">
      <w:pPr>
        <w:spacing w:line="360" w:lineRule="auto"/>
        <w:ind w:firstLine="603"/>
        <w:jc w:val="both"/>
        <w:rPr>
          <w:color w:val="000000"/>
          <w:lang w:val="be-BY"/>
        </w:rPr>
      </w:pPr>
      <w:r w:rsidRPr="00CF6A84">
        <w:rPr>
          <w:lang w:val="be-BY"/>
        </w:rPr>
        <w:t>http://evolutio.info/index.php?option=com_content&amp;task=view&amp;id=883&amp;Itemid=140</w:t>
      </w:r>
      <w:r w:rsidRPr="00590F4F">
        <w:rPr>
          <w:color w:val="000000"/>
          <w:lang w:val="be-BY"/>
        </w:rPr>
        <w:t xml:space="preserve"> – “Взаи</w:t>
      </w:r>
      <w:r w:rsidR="00594A7B">
        <w:rPr>
          <w:color w:val="000000"/>
          <w:lang w:val="be-BY"/>
        </w:rPr>
        <w:t>моотношения БССР и РСФСР в 1919-</w:t>
      </w:r>
      <w:r w:rsidRPr="00590F4F">
        <w:rPr>
          <w:color w:val="000000"/>
          <w:lang w:val="be-BY"/>
        </w:rPr>
        <w:t>1921 гг.: противоречивое партнерство”.</w:t>
      </w:r>
    </w:p>
    <w:p w:rsidR="00897050" w:rsidRPr="00590F4F" w:rsidRDefault="00897050" w:rsidP="00897050">
      <w:pPr>
        <w:spacing w:line="360" w:lineRule="auto"/>
        <w:ind w:firstLine="603"/>
        <w:jc w:val="both"/>
        <w:rPr>
          <w:color w:val="000000"/>
          <w:lang w:val="be-BY"/>
        </w:rPr>
      </w:pPr>
      <w:r w:rsidRPr="00CF6A84">
        <w:rPr>
          <w:lang w:val="be-BY"/>
        </w:rPr>
        <w:t>http://evolutio.info/index.php?option=com_content&amp;task=view&amp;id=752&amp;Itemid=113</w:t>
      </w:r>
      <w:r w:rsidRPr="00590F4F">
        <w:rPr>
          <w:color w:val="000000"/>
          <w:lang w:val="be-BY"/>
        </w:rPr>
        <w:t xml:space="preserve"> – “Развитие связей между Беларусью и США в первой четверти ХХ в.”.</w:t>
      </w:r>
    </w:p>
    <w:p w:rsidR="00897050" w:rsidRPr="00590F4F" w:rsidRDefault="00897050" w:rsidP="00B31565">
      <w:pPr>
        <w:pStyle w:val="ad"/>
        <w:rPr>
          <w:lang w:val="be-BY"/>
        </w:rPr>
      </w:pPr>
      <w:r w:rsidRPr="00590F4F">
        <w:rPr>
          <w:lang w:val="be-BY"/>
        </w:rPr>
        <w:t>7. Историографические исследования.</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7.1. </w:t>
      </w:r>
      <w:r w:rsidRPr="00CF6A84">
        <w:rPr>
          <w:lang w:val="be-BY"/>
        </w:rPr>
        <w:t>http://pawet.narod.ru/book/biblio_bnr.html</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“Да 85-годдзя абвяшчэння Беларускай Народнай Рэспублікі. Бібліяграфічны агляд”,  Ірына Прылішч.</w:t>
      </w:r>
    </w:p>
    <w:p w:rsidR="00897050" w:rsidRPr="00590F4F" w:rsidRDefault="00897050" w:rsidP="00897050">
      <w:pPr>
        <w:spacing w:line="360" w:lineRule="auto"/>
        <w:ind w:firstLine="603"/>
        <w:jc w:val="both"/>
        <w:rPr>
          <w:color w:val="000000"/>
          <w:lang w:val="be-BY"/>
        </w:rPr>
      </w:pPr>
      <w:r w:rsidRPr="00590F4F">
        <w:rPr>
          <w:color w:val="000000"/>
          <w:lang w:val="be-BY"/>
        </w:rPr>
        <w:t>7.2. http://evolutio.info/index.php?option=com_content&amp;task=view&amp;id=615&amp;Itemid=54.</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Людміла Малыхіна, “Прычыны абвяшчэння Літоўска-Беларускай ССР у лютым </w:t>
      </w:r>
      <w:smartTag w:uri="urn:schemas-microsoft-com:office:smarttags" w:element="metricconverter">
        <w:smartTagPr>
          <w:attr w:name="ProductID" w:val="1919 г"/>
        </w:smartTagPr>
        <w:r w:rsidRPr="00590F4F">
          <w:rPr>
            <w:color w:val="000000"/>
            <w:lang w:val="be-BY"/>
          </w:rPr>
          <w:t>1919 г</w:t>
        </w:r>
      </w:smartTag>
      <w:r w:rsidRPr="00590F4F">
        <w:rPr>
          <w:color w:val="000000"/>
          <w:lang w:val="be-BY"/>
        </w:rPr>
        <w:t>. (гістарыяграфія праблемы)”.</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7.3. </w:t>
      </w:r>
      <w:r w:rsidRPr="00CF6A84">
        <w:rPr>
          <w:lang w:val="be-BY"/>
        </w:rPr>
        <w:t>http://www.russkiivopros.com/index.php?pag=one&amp;id=74&amp;kat=5&amp;csl=19</w:t>
      </w:r>
    </w:p>
    <w:p w:rsidR="00897050" w:rsidRPr="00590F4F" w:rsidRDefault="00897050" w:rsidP="00897050">
      <w:pPr>
        <w:spacing w:line="360" w:lineRule="auto"/>
        <w:ind w:firstLine="603"/>
        <w:jc w:val="both"/>
        <w:rPr>
          <w:color w:val="000000"/>
          <w:lang w:val="be-BY"/>
        </w:rPr>
      </w:pPr>
      <w:r w:rsidRPr="00590F4F">
        <w:rPr>
          <w:color w:val="000000"/>
          <w:lang w:val="be-BY"/>
        </w:rPr>
        <w:t>Киселев Денис, “Проблемы политического развития Беларуси в ХХ веке в современной белорусской историографии”.</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7.4. </w:t>
      </w:r>
      <w:r w:rsidRPr="00CF6A84">
        <w:rPr>
          <w:lang w:val="be-BY"/>
        </w:rPr>
        <w:t>http://kamunikat.fontel.net/www/czasopisy/bzh/05/05art_glogowska.htm</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“Stan badań nad historią Białorusi XX w. w Polsce” Helena Głogowska (Gdańsk).</w:t>
      </w:r>
    </w:p>
    <w:p w:rsidR="00897050" w:rsidRPr="00590F4F" w:rsidRDefault="00897050" w:rsidP="00897050">
      <w:pPr>
        <w:spacing w:line="360" w:lineRule="auto"/>
        <w:ind w:firstLine="603"/>
        <w:jc w:val="both"/>
        <w:rPr>
          <w:color w:val="000000"/>
          <w:lang w:val="be-BY"/>
        </w:rPr>
      </w:pPr>
      <w:r w:rsidRPr="00590F4F">
        <w:rPr>
          <w:color w:val="000000"/>
          <w:lang w:val="be-BY"/>
        </w:rPr>
        <w:t>Обзор польской историографии проблем истории Беларуси ХХ века.</w:t>
      </w:r>
    </w:p>
    <w:p w:rsidR="00897050" w:rsidRPr="00590F4F" w:rsidRDefault="00897050" w:rsidP="00B31565">
      <w:pPr>
        <w:pStyle w:val="ad"/>
        <w:rPr>
          <w:lang w:val="be-BY"/>
        </w:rPr>
      </w:pPr>
      <w:r w:rsidRPr="00590F4F">
        <w:rPr>
          <w:lang w:val="be-BY"/>
        </w:rPr>
        <w:t>8. Источники; обзоры источников.</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8.1. </w:t>
      </w:r>
      <w:r w:rsidRPr="00CF6A84">
        <w:rPr>
          <w:lang w:val="be-BY"/>
        </w:rPr>
        <w:t>http://www.library.cjes.ru/online/?a=con&amp;b_id=624&amp;c_id=7456</w:t>
      </w:r>
      <w:r w:rsidRPr="00590F4F">
        <w:rPr>
          <w:color w:val="000000"/>
          <w:lang w:val="be-BY"/>
        </w:rPr>
        <w:t>.</w:t>
      </w:r>
    </w:p>
    <w:p w:rsidR="00897050" w:rsidRPr="00590F4F" w:rsidRDefault="00897050" w:rsidP="00897050">
      <w:pPr>
        <w:spacing w:line="360" w:lineRule="auto"/>
        <w:ind w:firstLine="603"/>
        <w:jc w:val="both"/>
        <w:rPr>
          <w:color w:val="000000"/>
        </w:rPr>
      </w:pPr>
      <w:r w:rsidRPr="00590F4F">
        <w:rPr>
          <w:color w:val="000000"/>
          <w:lang w:val="be-BY"/>
        </w:rPr>
        <w:t xml:space="preserve">Віталь Скалабан, “Пасля “Нашай Нівы” (3 гісторыі беларускай журналістыкі 1916–1920)”. </w:t>
      </w:r>
      <w:r w:rsidRPr="00590F4F">
        <w:rPr>
          <w:color w:val="000000"/>
        </w:rPr>
        <w:t>Обзор пер</w:t>
      </w:r>
      <w:r w:rsidR="00345F5E">
        <w:rPr>
          <w:color w:val="000000"/>
        </w:rPr>
        <w:t>иодической печати Беларуси 1916-</w:t>
      </w:r>
      <w:r w:rsidRPr="00590F4F">
        <w:rPr>
          <w:color w:val="000000"/>
        </w:rPr>
        <w:t>1920 гг.</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8.2. </w:t>
      </w:r>
      <w:r w:rsidRPr="00CF6A84">
        <w:rPr>
          <w:lang w:val="be-BY"/>
        </w:rPr>
        <w:t>http://stalinism.ru/content/view/1307/9/</w:t>
      </w:r>
      <w:r w:rsidRPr="00590F4F">
        <w:rPr>
          <w:color w:val="000000"/>
          <w:lang w:val="be-BY"/>
        </w:rPr>
        <w:t>.</w:t>
      </w:r>
    </w:p>
    <w:p w:rsidR="00897050" w:rsidRPr="00590F4F" w:rsidRDefault="00897050" w:rsidP="00897050">
      <w:pPr>
        <w:spacing w:line="360" w:lineRule="auto"/>
        <w:ind w:firstLine="603"/>
        <w:jc w:val="both"/>
        <w:rPr>
          <w:color w:val="000000"/>
        </w:rPr>
      </w:pPr>
      <w:r w:rsidRPr="00590F4F">
        <w:rPr>
          <w:color w:val="000000"/>
          <w:lang w:val="be-BY"/>
        </w:rPr>
        <w:t>Н</w:t>
      </w:r>
      <w:r w:rsidRPr="00590F4F">
        <w:rPr>
          <w:color w:val="000000"/>
        </w:rPr>
        <w:t>есколько важных телеграмм, относящихся к концу 1918 – началу 1919 гг. и касающихся провозглашения ССРБ.</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8.3. </w:t>
      </w:r>
      <w:r w:rsidRPr="00CF6A84">
        <w:rPr>
          <w:lang w:val="be-BY"/>
        </w:rPr>
        <w:t>http://www.pravo.by/lawhistory/konst.htm</w:t>
      </w:r>
      <w:r w:rsidRPr="00590F4F">
        <w:rPr>
          <w:color w:val="000000"/>
          <w:lang w:val="be-BY"/>
        </w:rPr>
        <w:t>.</w:t>
      </w:r>
    </w:p>
    <w:p w:rsidR="00897050" w:rsidRDefault="00897050" w:rsidP="00345F5E">
      <w:pPr>
        <w:spacing w:after="720" w:line="360" w:lineRule="auto"/>
        <w:ind w:firstLine="601"/>
        <w:jc w:val="both"/>
        <w:rPr>
          <w:color w:val="000000"/>
          <w:lang w:val="be-BY"/>
        </w:rPr>
      </w:pPr>
      <w:r w:rsidRPr="00590F4F">
        <w:rPr>
          <w:color w:val="000000"/>
          <w:lang w:val="be-BY"/>
        </w:rPr>
        <w:t>Канстытуцыя Сацыялістычнай Савецкай Рэспублікі Беларусі (Прынята I з'ездам Саветаў БССР) (</w:t>
      </w:r>
      <w:smartTag w:uri="urn:schemas-microsoft-com:office:smarttags" w:element="metricconverter">
        <w:smartTagPr>
          <w:attr w:name="ProductID" w:val="1919 г"/>
        </w:smartTagPr>
        <w:r w:rsidRPr="00590F4F">
          <w:rPr>
            <w:color w:val="000000"/>
            <w:lang w:val="be-BY"/>
          </w:rPr>
          <w:t>1919 г</w:t>
        </w:r>
      </w:smartTag>
      <w:r w:rsidRPr="00590F4F">
        <w:rPr>
          <w:color w:val="000000"/>
          <w:lang w:val="be-BY"/>
        </w:rPr>
        <w:t>.).</w:t>
      </w:r>
    </w:p>
    <w:p w:rsidR="00897050" w:rsidRPr="00590F4F" w:rsidRDefault="00897050" w:rsidP="00B31565">
      <w:pPr>
        <w:pStyle w:val="ad"/>
        <w:rPr>
          <w:lang w:val="be-BY"/>
        </w:rPr>
      </w:pPr>
      <w:r w:rsidRPr="00590F4F">
        <w:rPr>
          <w:lang w:val="be-BY"/>
        </w:rPr>
        <w:t>9. Картографические материалы.</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9.1. </w:t>
      </w:r>
      <w:r w:rsidRPr="00CF6A84">
        <w:rPr>
          <w:lang w:val="be-BY"/>
        </w:rPr>
        <w:t>http://nashaziamlia.org/2006/05/20/106/</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Карта “Межы рассялення беларусаў” , (паводле артыкула В.С.Цітова, узятага з энцыклапедыі “Этнаграфія Беларусі” (Мн.: “Бел.савец.энцыклапедыя” імя П.Броўкі, 1989).</w:t>
      </w:r>
    </w:p>
    <w:p w:rsidR="00897050" w:rsidRPr="00590F4F" w:rsidRDefault="00897050" w:rsidP="00897050">
      <w:pPr>
        <w:autoSpaceDE w:val="0"/>
        <w:autoSpaceDN w:val="0"/>
        <w:adjustRightInd w:val="0"/>
        <w:spacing w:line="360" w:lineRule="auto"/>
        <w:ind w:firstLine="603"/>
        <w:jc w:val="both"/>
        <w:rPr>
          <w:rFonts w:cs="Times New Roman CYR"/>
          <w:color w:val="000000"/>
          <w:lang w:val="be-BY"/>
        </w:rPr>
      </w:pPr>
      <w:r w:rsidRPr="00590F4F">
        <w:rPr>
          <w:color w:val="000000"/>
          <w:lang w:val="be-BY"/>
        </w:rPr>
        <w:t xml:space="preserve">9.2. </w:t>
      </w:r>
      <w:r w:rsidRPr="00CF6A84">
        <w:rPr>
          <w:rFonts w:cs="Times New Roman CYR"/>
        </w:rPr>
        <w:t>http</w:t>
      </w:r>
      <w:r w:rsidRPr="00CF6A84">
        <w:rPr>
          <w:rFonts w:cs="Times New Roman CYR"/>
          <w:lang w:val="be-BY"/>
        </w:rPr>
        <w:t>://</w:t>
      </w:r>
      <w:r w:rsidRPr="00CF6A84">
        <w:rPr>
          <w:rFonts w:cs="Times New Roman CYR"/>
        </w:rPr>
        <w:t>jivebelarus</w:t>
      </w:r>
      <w:r w:rsidRPr="00CF6A84">
        <w:rPr>
          <w:rFonts w:cs="Times New Roman CYR"/>
          <w:lang w:val="be-BY"/>
        </w:rPr>
        <w:t>.</w:t>
      </w:r>
      <w:r w:rsidRPr="00CF6A84">
        <w:rPr>
          <w:rFonts w:cs="Times New Roman CYR"/>
        </w:rPr>
        <w:t>net</w:t>
      </w:r>
      <w:r w:rsidRPr="00CF6A84">
        <w:rPr>
          <w:rFonts w:cs="Times New Roman CYR"/>
          <w:lang w:val="be-BY"/>
        </w:rPr>
        <w:t>/</w:t>
      </w:r>
      <w:r w:rsidRPr="00CF6A84">
        <w:rPr>
          <w:rFonts w:cs="Times New Roman CYR"/>
        </w:rPr>
        <w:t>files</w:t>
      </w:r>
      <w:r w:rsidRPr="00CF6A84">
        <w:rPr>
          <w:rFonts w:cs="Times New Roman CYR"/>
          <w:lang w:val="be-BY"/>
        </w:rPr>
        <w:t>/</w:t>
      </w:r>
      <w:r w:rsidRPr="00CF6A84">
        <w:rPr>
          <w:rFonts w:cs="Times New Roman CYR"/>
        </w:rPr>
        <w:t>Image</w:t>
      </w:r>
      <w:r w:rsidRPr="00CF6A84">
        <w:rPr>
          <w:rFonts w:cs="Times New Roman CYR"/>
          <w:lang w:val="be-BY"/>
        </w:rPr>
        <w:t>/</w:t>
      </w:r>
      <w:r w:rsidRPr="00CF6A84">
        <w:rPr>
          <w:rFonts w:cs="Times New Roman CYR"/>
        </w:rPr>
        <w:t>history</w:t>
      </w:r>
      <w:r w:rsidRPr="00CF6A84">
        <w:rPr>
          <w:rFonts w:cs="Times New Roman CYR"/>
          <w:lang w:val="be-BY"/>
        </w:rPr>
        <w:t>/</w:t>
      </w:r>
      <w:r w:rsidRPr="00CF6A84">
        <w:rPr>
          <w:rFonts w:cs="Times New Roman CYR"/>
        </w:rPr>
        <w:t>mapBNR</w:t>
      </w:r>
      <w:r w:rsidRPr="00CF6A84">
        <w:rPr>
          <w:rFonts w:cs="Times New Roman CYR"/>
          <w:lang w:val="be-BY"/>
        </w:rPr>
        <w:t>_</w:t>
      </w:r>
      <w:r w:rsidRPr="00CF6A84">
        <w:rPr>
          <w:rFonts w:cs="Times New Roman CYR"/>
        </w:rPr>
        <w:t>big</w:t>
      </w:r>
      <w:r w:rsidRPr="00CF6A84">
        <w:rPr>
          <w:rFonts w:cs="Times New Roman CYR"/>
          <w:lang w:val="be-BY"/>
        </w:rPr>
        <w:t>.</w:t>
      </w:r>
      <w:r w:rsidRPr="00CF6A84">
        <w:rPr>
          <w:rFonts w:cs="Times New Roman CYR"/>
        </w:rPr>
        <w:t>jpg</w:t>
      </w:r>
      <w:r w:rsidRPr="00590F4F">
        <w:rPr>
          <w:rFonts w:cs="Times New Roman CYR"/>
          <w:color w:val="000000"/>
          <w:lang w:val="be-BY"/>
        </w:rPr>
        <w:t>.</w:t>
      </w:r>
    </w:p>
    <w:p w:rsidR="00897050" w:rsidRPr="00590F4F" w:rsidRDefault="00897050" w:rsidP="00897050">
      <w:pPr>
        <w:autoSpaceDE w:val="0"/>
        <w:autoSpaceDN w:val="0"/>
        <w:adjustRightInd w:val="0"/>
        <w:spacing w:line="360" w:lineRule="auto"/>
        <w:ind w:firstLine="603"/>
        <w:jc w:val="both"/>
        <w:rPr>
          <w:rFonts w:cs="Times New Roman CYR"/>
          <w:color w:val="000000"/>
        </w:rPr>
      </w:pPr>
      <w:r w:rsidRPr="00590F4F">
        <w:rPr>
          <w:rFonts w:cs="Times New Roman CYR"/>
          <w:color w:val="000000"/>
          <w:lang w:val="be-BY"/>
        </w:rPr>
        <w:t>К</w:t>
      </w:r>
      <w:r w:rsidRPr="00590F4F">
        <w:rPr>
          <w:rFonts w:cs="Times New Roman CYR"/>
          <w:color w:val="000000"/>
        </w:rPr>
        <w:t>арта БНР, которая прилагалась</w:t>
      </w:r>
      <w:r w:rsidRPr="00590F4F">
        <w:rPr>
          <w:rFonts w:cs="Times New Roman CYR"/>
          <w:color w:val="000000"/>
          <w:lang w:val="be-BY"/>
        </w:rPr>
        <w:t xml:space="preserve"> к</w:t>
      </w:r>
      <w:r w:rsidRPr="00590F4F">
        <w:rPr>
          <w:rFonts w:cs="Times New Roman CYR"/>
          <w:color w:val="000000"/>
        </w:rPr>
        <w:t xml:space="preserve"> брошюре М. Довнар-Запольского «Асновы дзяржаўнасці Беларусі", выдан</w:t>
      </w:r>
      <w:r w:rsidR="00345F5E">
        <w:rPr>
          <w:rFonts w:cs="Times New Roman CYR"/>
          <w:color w:val="000000"/>
        </w:rPr>
        <w:t>н</w:t>
      </w:r>
      <w:r w:rsidRPr="00590F4F">
        <w:rPr>
          <w:rFonts w:cs="Times New Roman CYR"/>
          <w:color w:val="000000"/>
        </w:rPr>
        <w:t xml:space="preserve">ой в </w:t>
      </w:r>
      <w:smartTag w:uri="urn:schemas-microsoft-com:office:smarttags" w:element="metricconverter">
        <w:smartTagPr>
          <w:attr w:name="ProductID" w:val="1919 г"/>
        </w:smartTagPr>
        <w:r w:rsidRPr="00590F4F">
          <w:rPr>
            <w:rFonts w:cs="Times New Roman CYR"/>
            <w:color w:val="000000"/>
          </w:rPr>
          <w:t>1919 г</w:t>
        </w:r>
      </w:smartTag>
      <w:r w:rsidRPr="00590F4F">
        <w:rPr>
          <w:rFonts w:cs="Times New Roman CYR"/>
          <w:color w:val="000000"/>
        </w:rPr>
        <w:t>. в Гродно на белорусском и французском языках. Эта карта была представлена Чрезвычайной Миссией БНР на мирной конф</w:t>
      </w:r>
      <w:r w:rsidR="00345F5E">
        <w:rPr>
          <w:rFonts w:cs="Times New Roman CYR"/>
          <w:color w:val="000000"/>
        </w:rPr>
        <w:t>еренции в Париже в 1919–1920 гг</w:t>
      </w:r>
      <w:r w:rsidRPr="00590F4F">
        <w:rPr>
          <w:rFonts w:cs="Times New Roman CYR"/>
          <w:color w:val="000000"/>
        </w:rPr>
        <w:t>. Здесь она даётся в меньшем размере, а французские надписи заменены английскими. Кроме того, показаны границы ССРБ и какие белорусские территории присоединены к соседним республикам.</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9.3. </w:t>
      </w:r>
      <w:r w:rsidRPr="00CF6A84">
        <w:rPr>
          <w:lang w:val="be-BY"/>
        </w:rPr>
        <w:t>http://commons.wikimedia.org/wiki/Category:Maps_of_the_Second_Polish_Republi</w:t>
      </w:r>
      <w:r w:rsidRPr="00590F4F">
        <w:rPr>
          <w:color w:val="000000"/>
          <w:lang w:val="be-BY"/>
        </w:rPr>
        <w:t>с.</w:t>
      </w:r>
    </w:p>
    <w:p w:rsidR="00897050" w:rsidRPr="00590F4F" w:rsidRDefault="00897050" w:rsidP="00897050">
      <w:pPr>
        <w:spacing w:line="360" w:lineRule="auto"/>
        <w:ind w:firstLine="603"/>
        <w:jc w:val="both"/>
        <w:rPr>
          <w:color w:val="000000"/>
        </w:rPr>
      </w:pPr>
      <w:r w:rsidRPr="00590F4F">
        <w:rPr>
          <w:color w:val="000000"/>
          <w:lang w:val="be-BY"/>
        </w:rPr>
        <w:t xml:space="preserve">"Maps of the Second Polish Republic" – 43 карты Второй Польской республики, </w:t>
      </w:r>
      <w:r w:rsidRPr="00590F4F">
        <w:rPr>
          <w:color w:val="000000"/>
        </w:rPr>
        <w:t>из них 4 иллюстрируют движение линии фронта польско-советской войны:</w:t>
      </w:r>
    </w:p>
    <w:p w:rsidR="00897050" w:rsidRPr="00590F4F" w:rsidRDefault="00897050" w:rsidP="00897050">
      <w:pPr>
        <w:spacing w:line="360" w:lineRule="auto"/>
        <w:ind w:firstLine="603"/>
        <w:jc w:val="both"/>
        <w:rPr>
          <w:color w:val="000000"/>
        </w:rPr>
      </w:pPr>
      <w:r w:rsidRPr="00CF6A84">
        <w:t>http://upload.wikimedia.org/wikipedia/commons/1/16/PBW_March_1919.png</w:t>
      </w:r>
      <w:r w:rsidRPr="00590F4F">
        <w:rPr>
          <w:color w:val="000000"/>
        </w:rPr>
        <w:t>.</w:t>
      </w:r>
    </w:p>
    <w:p w:rsidR="00897050" w:rsidRPr="00590F4F" w:rsidRDefault="00897050" w:rsidP="00897050">
      <w:pPr>
        <w:spacing w:line="360" w:lineRule="auto"/>
        <w:ind w:firstLine="603"/>
        <w:jc w:val="both"/>
        <w:rPr>
          <w:color w:val="000000"/>
        </w:rPr>
      </w:pPr>
      <w:r w:rsidRPr="00CF6A84">
        <w:t>http://upload.wikimedia.org/wikipedia/commons/d/d4/PBW_December_1919.png</w:t>
      </w:r>
      <w:r w:rsidRPr="00590F4F">
        <w:rPr>
          <w:color w:val="000000"/>
        </w:rPr>
        <w:t>.</w:t>
      </w:r>
    </w:p>
    <w:p w:rsidR="00897050" w:rsidRPr="00590F4F" w:rsidRDefault="00897050" w:rsidP="00897050">
      <w:pPr>
        <w:spacing w:line="360" w:lineRule="auto"/>
        <w:ind w:firstLine="603"/>
        <w:jc w:val="both"/>
        <w:rPr>
          <w:color w:val="000000"/>
        </w:rPr>
      </w:pPr>
      <w:r w:rsidRPr="00CF6A84">
        <w:t>http://upload.wikimedia.org/wikipedia/commons/8/85/PBW_June_1920.png</w:t>
      </w:r>
      <w:r w:rsidRPr="00590F4F">
        <w:rPr>
          <w:color w:val="000000"/>
        </w:rPr>
        <w:t>.</w:t>
      </w:r>
    </w:p>
    <w:p w:rsidR="00897050" w:rsidRPr="00590F4F" w:rsidRDefault="00897050" w:rsidP="00897050">
      <w:pPr>
        <w:spacing w:line="360" w:lineRule="auto"/>
        <w:ind w:firstLine="603"/>
        <w:jc w:val="both"/>
        <w:rPr>
          <w:color w:val="000000"/>
        </w:rPr>
      </w:pPr>
      <w:r w:rsidRPr="00CF6A84">
        <w:t>http://upload.wikimedia.org/wikipedia/commons/2/25/PBW_August_1920.png</w:t>
      </w:r>
      <w:r w:rsidRPr="00590F4F">
        <w:rPr>
          <w:color w:val="000000"/>
        </w:rPr>
        <w:t>.</w:t>
      </w:r>
    </w:p>
    <w:p w:rsidR="00897050" w:rsidRPr="00590F4F" w:rsidRDefault="00897050" w:rsidP="00B31565">
      <w:pPr>
        <w:pStyle w:val="ad"/>
        <w:rPr>
          <w:lang w:val="be-BY"/>
        </w:rPr>
      </w:pPr>
      <w:r w:rsidRPr="00590F4F">
        <w:rPr>
          <w:lang w:val="be-BY"/>
        </w:rPr>
        <w:t>10. Геральдические материалы.</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10.1. </w:t>
      </w:r>
      <w:r w:rsidRPr="00CF6A84">
        <w:rPr>
          <w:lang w:val="be-BY"/>
        </w:rPr>
        <w:t>http://vexillography.narod.ru/belarus/index.htm</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На данной странице можно найти интересную информацию о флагах Беларуси любой эпохи. Причём речь идет не только об официальных государственных флагах, но и о государственных знамёнах, флагах армии, погранохраны, президента, ведомств, общественных организаций, политических партий, учебных заведений, спортивных флагах, флагах областей, городов, национальных меньшинств Беларуси, проекты флагов Союза России и Беларуси и др.</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10.2. </w:t>
      </w:r>
      <w:r w:rsidRPr="00CF6A84">
        <w:rPr>
          <w:lang w:val="be-BY"/>
        </w:rPr>
        <w:t>http://www.heraldicum.ru/belarus/sovet.htm</w:t>
      </w:r>
      <w:r w:rsidRPr="00590F4F">
        <w:rPr>
          <w:color w:val="000000"/>
          <w:lang w:val="be-BY"/>
        </w:rPr>
        <w:t>.</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Гербы Советской Белоруссии, </w:t>
      </w:r>
      <w:smartTag w:uri="urn:schemas-microsoft-com:office:smarttags" w:element="metricconverter">
        <w:smartTagPr>
          <w:attr w:name="ProductID" w:val="1919 г"/>
        </w:smartTagPr>
        <w:r w:rsidRPr="00590F4F">
          <w:rPr>
            <w:color w:val="000000"/>
            <w:lang w:val="be-BY"/>
          </w:rPr>
          <w:t>1919 г</w:t>
        </w:r>
      </w:smartTag>
      <w:r w:rsidRPr="00590F4F">
        <w:rPr>
          <w:color w:val="000000"/>
          <w:lang w:val="be-BY"/>
        </w:rPr>
        <w:t>.</w:t>
      </w:r>
    </w:p>
    <w:p w:rsidR="00897050" w:rsidRPr="00590F4F" w:rsidRDefault="00897050" w:rsidP="00B31565">
      <w:pPr>
        <w:pStyle w:val="ad"/>
        <w:rPr>
          <w:lang w:val="be-BY"/>
        </w:rPr>
      </w:pPr>
      <w:r w:rsidRPr="00590F4F">
        <w:rPr>
          <w:lang w:val="be-BY"/>
        </w:rPr>
        <w:t>11. Прочие полезные ссылки.</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11.1. </w:t>
      </w:r>
      <w:r w:rsidRPr="00CF6A84">
        <w:rPr>
          <w:lang w:val="be-BY"/>
        </w:rPr>
        <w:t>http://wikipedia.org</w:t>
      </w:r>
      <w:r w:rsidRPr="00590F4F">
        <w:rPr>
          <w:color w:val="000000"/>
          <w:lang w:val="be-BY"/>
        </w:rPr>
        <w:t xml:space="preserve"> – Википедия: свободно редактируемая и дополняемая пользователями энциклопедия. Поиск по ключевым понятиям, именам, датам.</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11.2. </w:t>
      </w:r>
      <w:r w:rsidRPr="00CF6A84">
        <w:rPr>
          <w:lang w:val="be-BY"/>
        </w:rPr>
        <w:t>http://www.marakou.by</w:t>
      </w:r>
      <w:r w:rsidRPr="00590F4F">
        <w:rPr>
          <w:color w:val="000000"/>
          <w:lang w:val="be-BY"/>
        </w:rPr>
        <w:t xml:space="preserve"> – справочники писателя, историка, энциклопедиста Леонида Морякова «Рэпрэсаваныя грамадскiя i культурныя дзеячы Беларусi».</w:t>
      </w:r>
    </w:p>
    <w:p w:rsidR="00897050" w:rsidRPr="00590F4F" w:rsidRDefault="00897050" w:rsidP="00897050">
      <w:pPr>
        <w:spacing w:line="360" w:lineRule="auto"/>
        <w:ind w:firstLine="603"/>
        <w:jc w:val="both"/>
        <w:rPr>
          <w:color w:val="000000"/>
          <w:lang w:val="be-BY"/>
        </w:rPr>
      </w:pPr>
      <w:r w:rsidRPr="00590F4F">
        <w:rPr>
          <w:color w:val="000000"/>
          <w:lang w:val="be-BY"/>
        </w:rPr>
        <w:t xml:space="preserve">11.3. </w:t>
      </w:r>
      <w:r w:rsidRPr="00CF6A84">
        <w:rPr>
          <w:lang w:val="be-BY"/>
        </w:rPr>
        <w:t>http://www.biografija.ru</w:t>
      </w:r>
      <w:r w:rsidRPr="00590F4F">
        <w:rPr>
          <w:color w:val="000000"/>
          <w:lang w:val="be-BY"/>
        </w:rPr>
        <w:t xml:space="preserve"> – поиск биографий значительных в истории России деятелей науки, искусства, политики и др.</w:t>
      </w:r>
    </w:p>
    <w:p w:rsidR="0033089B" w:rsidRPr="00590F4F" w:rsidRDefault="00897050" w:rsidP="00691E1F">
      <w:pPr>
        <w:spacing w:line="360" w:lineRule="auto"/>
        <w:ind w:firstLine="567"/>
        <w:jc w:val="both"/>
        <w:rPr>
          <w:lang w:val="be-BY"/>
        </w:rPr>
      </w:pPr>
      <w:r w:rsidRPr="00590F4F">
        <w:rPr>
          <w:lang w:val="be-BY"/>
        </w:rPr>
        <w:t>Опытному исследователю, непосредственно занимающемуся проблемами</w:t>
      </w:r>
      <w:r w:rsidR="00683D66" w:rsidRPr="00590F4F">
        <w:rPr>
          <w:lang w:val="be-BY"/>
        </w:rPr>
        <w:t xml:space="preserve"> польско-советской войны, оккупации 1919-1920 гг.</w:t>
      </w:r>
      <w:r w:rsidRPr="00590F4F">
        <w:rPr>
          <w:lang w:val="be-BY"/>
        </w:rPr>
        <w:t xml:space="preserve">, не трудно заключить, что представленный выше перечень наиболее релевантных интернет-ресурсов по указанным проблемам весьма беден и некачественен: крайне мало как готовых серьёзных исследований, так и источников – текстовых и картографических. Такое положение дел можно </w:t>
      </w:r>
      <w:r w:rsidR="00257C27">
        <w:rPr>
          <w:lang w:val="be-BY"/>
        </w:rPr>
        <w:t xml:space="preserve">объяснить тем, что, во-первых, </w:t>
      </w:r>
      <w:r w:rsidRPr="00590F4F">
        <w:rPr>
          <w:lang w:val="be-BY"/>
        </w:rPr>
        <w:t xml:space="preserve">указанные проблемы – это проблемы прежде всего отечественной истории, а не всемирной; во-вторых, указанные проблемы, за исключением некоторых аспектов, в целом слабо исследованы, а основную источниковую базу составляют неопубликованные материалы архивов Республики Беларусь и Российской Федерации. Таким образом, для исследователя проблем </w:t>
      </w:r>
      <w:r w:rsidR="00683D66" w:rsidRPr="00590F4F">
        <w:rPr>
          <w:lang w:val="be-BY"/>
        </w:rPr>
        <w:t>оккупационной политики польских властей на</w:t>
      </w:r>
      <w:r w:rsidR="00345F5E">
        <w:rPr>
          <w:lang w:val="be-BY"/>
        </w:rPr>
        <w:t xml:space="preserve"> белорусских землях в 1919-1920 </w:t>
      </w:r>
      <w:r w:rsidR="00683D66" w:rsidRPr="00590F4F">
        <w:rPr>
          <w:lang w:val="be-BY"/>
        </w:rPr>
        <w:t xml:space="preserve">гг. </w:t>
      </w:r>
      <w:r w:rsidRPr="00590F4F">
        <w:rPr>
          <w:lang w:val="be-BY"/>
        </w:rPr>
        <w:t>Интернет может служить лишь как вспомогательное средство оперативного доступа к некоторым материалам.</w:t>
      </w:r>
    </w:p>
    <w:p w:rsidR="0033089B" w:rsidRPr="00590F4F" w:rsidRDefault="0033089B" w:rsidP="00160E38">
      <w:pPr>
        <w:pStyle w:val="1"/>
        <w:rPr>
          <w:sz w:val="28"/>
          <w:szCs w:val="28"/>
          <w:lang w:val="be-BY"/>
        </w:rPr>
      </w:pPr>
      <w:r w:rsidRPr="00590F4F">
        <w:rPr>
          <w:sz w:val="28"/>
          <w:szCs w:val="28"/>
          <w:lang w:val="be-BY"/>
        </w:rPr>
        <w:br w:type="page"/>
      </w:r>
      <w:bookmarkStart w:id="23" w:name="_Toc219734772"/>
      <w:bookmarkStart w:id="24" w:name="_Toc279608631"/>
      <w:r w:rsidR="00BE23E5" w:rsidRPr="00590F4F">
        <w:rPr>
          <w:sz w:val="28"/>
          <w:szCs w:val="28"/>
          <w:lang w:val="be-BY"/>
        </w:rPr>
        <w:t>ДЕЙСТВУЮЩИЙ ЛИЧНЫЙ САЙТ</w:t>
      </w:r>
      <w:bookmarkEnd w:id="23"/>
      <w:bookmarkEnd w:id="24"/>
    </w:p>
    <w:p w:rsidR="00364EE4" w:rsidRPr="00590F4F" w:rsidRDefault="00364EE4" w:rsidP="00F21108">
      <w:pPr>
        <w:pStyle w:val="ab"/>
        <w:rPr>
          <w:lang w:val="be-BY"/>
        </w:rPr>
      </w:pPr>
      <w:r w:rsidRPr="00590F4F">
        <w:rPr>
          <w:lang w:val="en-US"/>
        </w:rPr>
        <w:t>http</w:t>
      </w:r>
      <w:r w:rsidRPr="00590F4F">
        <w:rPr>
          <w:lang w:val="be-BY"/>
        </w:rPr>
        <w:t>:\\</w:t>
      </w:r>
      <w:r w:rsidR="00404E1F" w:rsidRPr="00590F4F">
        <w:rPr>
          <w:lang w:val="en-US"/>
        </w:rPr>
        <w:t>borovska</w:t>
      </w:r>
      <w:r w:rsidR="00404E1F" w:rsidRPr="00590F4F">
        <w:rPr>
          <w:lang w:val="be-BY"/>
        </w:rPr>
        <w:t>-</w:t>
      </w:r>
      <w:r w:rsidR="00404E1F" w:rsidRPr="00590F4F">
        <w:rPr>
          <w:lang w:val="en-US"/>
        </w:rPr>
        <w:t>volya</w:t>
      </w:r>
      <w:r w:rsidR="00404E1F" w:rsidRPr="00590F4F">
        <w:rPr>
          <w:lang w:val="be-BY"/>
        </w:rPr>
        <w:t xml:space="preserve"> </w:t>
      </w:r>
      <w:r w:rsidRPr="00590F4F">
        <w:rPr>
          <w:lang w:val="be-BY"/>
        </w:rPr>
        <w:t>@</w:t>
      </w:r>
      <w:r w:rsidRPr="00590F4F">
        <w:rPr>
          <w:lang w:val="en-US"/>
        </w:rPr>
        <w:t>narod</w:t>
      </w:r>
      <w:r w:rsidRPr="00590F4F">
        <w:rPr>
          <w:lang w:val="be-BY"/>
        </w:rPr>
        <w:t>.</w:t>
      </w:r>
      <w:r w:rsidRPr="00590F4F">
        <w:rPr>
          <w:lang w:val="en-US"/>
        </w:rPr>
        <w:t>ru</w:t>
      </w:r>
    </w:p>
    <w:p w:rsidR="00BE23E5" w:rsidRPr="00590F4F" w:rsidRDefault="0033089B" w:rsidP="00160E38">
      <w:pPr>
        <w:pStyle w:val="1"/>
        <w:rPr>
          <w:sz w:val="28"/>
          <w:szCs w:val="28"/>
        </w:rPr>
      </w:pPr>
      <w:r w:rsidRPr="00590F4F">
        <w:rPr>
          <w:sz w:val="28"/>
          <w:szCs w:val="28"/>
          <w:lang w:val="be-BY"/>
        </w:rPr>
        <w:br w:type="page"/>
      </w:r>
      <w:bookmarkStart w:id="25" w:name="_Toc219734773"/>
      <w:bookmarkStart w:id="26" w:name="_Toc279608632"/>
      <w:r w:rsidR="00BE23E5" w:rsidRPr="00590F4F">
        <w:rPr>
          <w:sz w:val="28"/>
          <w:szCs w:val="28"/>
        </w:rPr>
        <w:t>Граф научных интересов</w:t>
      </w:r>
      <w:bookmarkEnd w:id="25"/>
      <w:bookmarkEnd w:id="26"/>
    </w:p>
    <w:p w:rsidR="00581307" w:rsidRPr="00590F4F" w:rsidRDefault="009E5588" w:rsidP="00160E38">
      <w:pPr>
        <w:pStyle w:val="1"/>
        <w:rPr>
          <w:sz w:val="28"/>
          <w:szCs w:val="28"/>
        </w:rPr>
      </w:pPr>
      <w:bookmarkStart w:id="27" w:name="_Toc277936083"/>
      <w:bookmarkStart w:id="28" w:name="_Toc279608467"/>
      <w:bookmarkStart w:id="29" w:name="_Toc279608633"/>
      <w:bookmarkStart w:id="30" w:name="_Toc219734774"/>
      <w:r>
        <w:rPr>
          <w:sz w:val="28"/>
          <w:szCs w:val="28"/>
        </w:rPr>
        <w:t xml:space="preserve">магистранта </w:t>
      </w:r>
      <w:r w:rsidR="00BE23E5" w:rsidRPr="00590F4F">
        <w:rPr>
          <w:sz w:val="28"/>
          <w:szCs w:val="28"/>
        </w:rPr>
        <w:t>ист</w:t>
      </w:r>
      <w:r w:rsidR="00581307" w:rsidRPr="00590F4F">
        <w:rPr>
          <w:sz w:val="28"/>
          <w:szCs w:val="28"/>
        </w:rPr>
        <w:t>орического факультета БГУ</w:t>
      </w:r>
      <w:bookmarkEnd w:id="27"/>
      <w:bookmarkEnd w:id="28"/>
      <w:bookmarkEnd w:id="29"/>
      <w:r w:rsidR="00581307" w:rsidRPr="00590F4F">
        <w:rPr>
          <w:sz w:val="28"/>
          <w:szCs w:val="28"/>
        </w:rPr>
        <w:t xml:space="preserve"> </w:t>
      </w:r>
    </w:p>
    <w:p w:rsidR="00BE23E5" w:rsidRPr="00590F4F" w:rsidRDefault="00581307" w:rsidP="00187082">
      <w:pPr>
        <w:pStyle w:val="1"/>
        <w:rPr>
          <w:sz w:val="28"/>
          <w:szCs w:val="28"/>
        </w:rPr>
      </w:pPr>
      <w:bookmarkStart w:id="31" w:name="_Toc277936084"/>
      <w:bookmarkStart w:id="32" w:name="_Toc279608468"/>
      <w:bookmarkStart w:id="33" w:name="_Toc279608634"/>
      <w:r w:rsidRPr="00590F4F">
        <w:rPr>
          <w:sz w:val="28"/>
          <w:szCs w:val="28"/>
        </w:rPr>
        <w:t>Боровской О.Н</w:t>
      </w:r>
      <w:r w:rsidR="00BE23E5" w:rsidRPr="00590F4F">
        <w:rPr>
          <w:sz w:val="28"/>
          <w:szCs w:val="28"/>
        </w:rPr>
        <w:t>.</w:t>
      </w:r>
      <w:bookmarkEnd w:id="30"/>
      <w:bookmarkEnd w:id="31"/>
      <w:bookmarkEnd w:id="32"/>
      <w:bookmarkEnd w:id="33"/>
    </w:p>
    <w:p w:rsidR="00187082" w:rsidRPr="00E4253C" w:rsidRDefault="00187082" w:rsidP="00187082">
      <w:pPr>
        <w:spacing w:before="100" w:beforeAutospacing="1"/>
        <w:jc w:val="center"/>
        <w:rPr>
          <w:color w:val="000000"/>
        </w:rPr>
      </w:pPr>
      <w:r w:rsidRPr="00E4253C">
        <w:rPr>
          <w:color w:val="000000"/>
        </w:rPr>
        <w:t>специальность 07.00.02 – отечественная история</w:t>
      </w:r>
    </w:p>
    <w:tbl>
      <w:tblPr>
        <w:tblW w:w="0" w:type="auto"/>
        <w:jc w:val="center"/>
        <w:tblLook w:val="01E0" w:firstRow="1" w:lastRow="1" w:firstColumn="1" w:lastColumn="1" w:noHBand="0" w:noVBand="0"/>
      </w:tblPr>
      <w:tblGrid>
        <w:gridCol w:w="3478"/>
        <w:gridCol w:w="3478"/>
        <w:gridCol w:w="3478"/>
      </w:tblGrid>
      <w:tr w:rsidR="00187082" w:rsidRPr="00187082" w:rsidTr="00187082">
        <w:trPr>
          <w:trHeight w:val="6117"/>
          <w:jc w:val="center"/>
        </w:trPr>
        <w:tc>
          <w:tcPr>
            <w:tcW w:w="3478" w:type="dxa"/>
          </w:tcPr>
          <w:p w:rsidR="00187082" w:rsidRPr="00187082" w:rsidRDefault="00187082" w:rsidP="00187082">
            <w:pPr>
              <w:spacing w:before="100" w:beforeAutospacing="1"/>
              <w:rPr>
                <w:color w:val="000000"/>
                <w:sz w:val="22"/>
                <w:szCs w:val="22"/>
              </w:rPr>
            </w:pPr>
            <w:r w:rsidRPr="00187082">
              <w:rPr>
                <w:color w:val="000000"/>
                <w:sz w:val="22"/>
                <w:szCs w:val="22"/>
              </w:rPr>
              <w:t>Смежные специальности</w:t>
            </w:r>
          </w:p>
          <w:p w:rsidR="00187082" w:rsidRPr="00187082" w:rsidRDefault="00187082" w:rsidP="00746A34">
            <w:pPr>
              <w:rPr>
                <w:color w:val="000000"/>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5"/>
              <w:gridCol w:w="26"/>
              <w:gridCol w:w="1080"/>
              <w:gridCol w:w="1082"/>
              <w:gridCol w:w="9"/>
            </w:tblGrid>
            <w:tr w:rsidR="00187082" w:rsidRPr="00187082" w:rsidTr="00187082">
              <w:tc>
                <w:tcPr>
                  <w:tcW w:w="1621" w:type="pct"/>
                </w:tcPr>
                <w:p w:rsidR="00187082" w:rsidRPr="00187082" w:rsidRDefault="00187082" w:rsidP="00746A34">
                  <w:pPr>
                    <w:rPr>
                      <w:color w:val="000000"/>
                      <w:sz w:val="22"/>
                      <w:szCs w:val="22"/>
                    </w:rPr>
                  </w:pPr>
                  <w:r w:rsidRPr="00187082">
                    <w:rPr>
                      <w:color w:val="000000"/>
                      <w:sz w:val="22"/>
                      <w:szCs w:val="22"/>
                    </w:rPr>
                    <w:t>КОД</w:t>
                  </w:r>
                </w:p>
              </w:tc>
              <w:tc>
                <w:tcPr>
                  <w:tcW w:w="3379" w:type="pct"/>
                  <w:gridSpan w:val="4"/>
                </w:tcPr>
                <w:p w:rsidR="00187082" w:rsidRPr="00187082" w:rsidRDefault="00187082" w:rsidP="00746A34">
                  <w:pPr>
                    <w:rPr>
                      <w:color w:val="000000"/>
                      <w:sz w:val="22"/>
                      <w:szCs w:val="22"/>
                    </w:rPr>
                  </w:pPr>
                  <w:r w:rsidRPr="00187082">
                    <w:rPr>
                      <w:color w:val="000000"/>
                      <w:sz w:val="22"/>
                      <w:szCs w:val="22"/>
                    </w:rPr>
                    <w:t>ПРЕДМЕТЫ ИССЛЕДОВАНИЯ</w:t>
                  </w:r>
                </w:p>
              </w:tc>
            </w:tr>
            <w:tr w:rsidR="00187082" w:rsidRPr="00187082" w:rsidTr="00187082">
              <w:tc>
                <w:tcPr>
                  <w:tcW w:w="1621" w:type="pct"/>
                </w:tcPr>
                <w:p w:rsidR="00187082" w:rsidRPr="00187082" w:rsidRDefault="00187082" w:rsidP="00746A34">
                  <w:pPr>
                    <w:rPr>
                      <w:color w:val="000000"/>
                      <w:sz w:val="22"/>
                      <w:szCs w:val="22"/>
                    </w:rPr>
                  </w:pPr>
                  <w:r w:rsidRPr="00187082">
                    <w:rPr>
                      <w:color w:val="000000"/>
                      <w:sz w:val="22"/>
                      <w:szCs w:val="22"/>
                    </w:rPr>
                    <w:t>07.00.03</w:t>
                  </w:r>
                </w:p>
              </w:tc>
              <w:tc>
                <w:tcPr>
                  <w:tcW w:w="3379" w:type="pct"/>
                  <w:gridSpan w:val="4"/>
                </w:tcPr>
                <w:p w:rsidR="00187082" w:rsidRPr="00187082" w:rsidRDefault="00187082" w:rsidP="00746A34">
                  <w:pPr>
                    <w:rPr>
                      <w:color w:val="000000"/>
                      <w:sz w:val="22"/>
                      <w:szCs w:val="22"/>
                    </w:rPr>
                  </w:pPr>
                  <w:r w:rsidRPr="00187082">
                    <w:rPr>
                      <w:color w:val="000000"/>
                      <w:sz w:val="22"/>
                      <w:szCs w:val="22"/>
                    </w:rPr>
                    <w:t>всеобщая история</w:t>
                  </w:r>
                </w:p>
              </w:tc>
            </w:tr>
            <w:tr w:rsidR="00187082" w:rsidRPr="00187082" w:rsidTr="00187082">
              <w:tc>
                <w:tcPr>
                  <w:tcW w:w="5000" w:type="pct"/>
                  <w:gridSpan w:val="5"/>
                </w:tcPr>
                <w:p w:rsidR="00187082" w:rsidRPr="00187082" w:rsidRDefault="00187082" w:rsidP="00187082">
                  <w:pPr>
                    <w:numPr>
                      <w:ilvl w:val="0"/>
                      <w:numId w:val="7"/>
                    </w:numPr>
                    <w:tabs>
                      <w:tab w:val="clear" w:pos="720"/>
                      <w:tab w:val="num" w:pos="319"/>
                    </w:tabs>
                    <w:ind w:left="319" w:hanging="41"/>
                    <w:rPr>
                      <w:color w:val="000000"/>
                      <w:sz w:val="22"/>
                      <w:szCs w:val="22"/>
                    </w:rPr>
                  </w:pPr>
                  <w:r w:rsidRPr="00187082">
                    <w:rPr>
                      <w:color w:val="000000"/>
                      <w:sz w:val="22"/>
                      <w:szCs w:val="22"/>
                    </w:rPr>
                    <w:t xml:space="preserve">История развития государств, политических и общественных институтов на локальном, региональном и глобальном уровнях; историко-демографические процессы. </w:t>
                  </w:r>
                </w:p>
                <w:p w:rsidR="00187082" w:rsidRPr="00187082" w:rsidRDefault="00187082" w:rsidP="00D26B3B">
                  <w:pPr>
                    <w:numPr>
                      <w:ilvl w:val="0"/>
                      <w:numId w:val="7"/>
                    </w:numPr>
                    <w:tabs>
                      <w:tab w:val="clear" w:pos="720"/>
                      <w:tab w:val="num" w:pos="319"/>
                    </w:tabs>
                    <w:ind w:left="319" w:hanging="41"/>
                    <w:rPr>
                      <w:color w:val="000000"/>
                      <w:sz w:val="22"/>
                      <w:szCs w:val="22"/>
                    </w:rPr>
                  </w:pPr>
                  <w:r w:rsidRPr="00187082">
                    <w:rPr>
                      <w:color w:val="000000"/>
                      <w:sz w:val="22"/>
                      <w:szCs w:val="22"/>
                    </w:rPr>
                    <w:t>Внешняя политика и международные отношения, проблемы войны и мира, военно-политические союзы, глобализация мировых процессов и геополитические проблемы</w:t>
                  </w:r>
                </w:p>
              </w:tc>
            </w:tr>
            <w:tr w:rsidR="00187082" w:rsidRPr="00187082" w:rsidTr="00187082">
              <w:tc>
                <w:tcPr>
                  <w:tcW w:w="1621" w:type="pct"/>
                </w:tcPr>
                <w:p w:rsidR="00187082" w:rsidRPr="00187082" w:rsidRDefault="00187082" w:rsidP="00746A34">
                  <w:pPr>
                    <w:rPr>
                      <w:color w:val="000000"/>
                      <w:sz w:val="22"/>
                      <w:szCs w:val="22"/>
                    </w:rPr>
                  </w:pPr>
                  <w:r w:rsidRPr="00187082">
                    <w:rPr>
                      <w:color w:val="000000"/>
                      <w:sz w:val="22"/>
                      <w:szCs w:val="22"/>
                    </w:rPr>
                    <w:t>07.00.15</w:t>
                  </w:r>
                </w:p>
              </w:tc>
              <w:tc>
                <w:tcPr>
                  <w:tcW w:w="3379" w:type="pct"/>
                  <w:gridSpan w:val="4"/>
                </w:tcPr>
                <w:p w:rsidR="00187082" w:rsidRPr="00187082" w:rsidRDefault="00187082" w:rsidP="00746A34">
                  <w:pPr>
                    <w:rPr>
                      <w:color w:val="000000"/>
                      <w:sz w:val="22"/>
                      <w:szCs w:val="22"/>
                    </w:rPr>
                  </w:pPr>
                  <w:r w:rsidRPr="00187082">
                    <w:rPr>
                      <w:color w:val="000000"/>
                      <w:sz w:val="22"/>
                      <w:szCs w:val="22"/>
                    </w:rPr>
                    <w:t>история международных отношений и внешней политики</w:t>
                  </w:r>
                </w:p>
              </w:tc>
            </w:tr>
            <w:tr w:rsidR="00187082" w:rsidRPr="00187082" w:rsidTr="00187082">
              <w:tc>
                <w:tcPr>
                  <w:tcW w:w="5000" w:type="pct"/>
                  <w:gridSpan w:val="5"/>
                </w:tcPr>
                <w:p w:rsidR="00187082" w:rsidRPr="00187082" w:rsidRDefault="00187082" w:rsidP="00187082">
                  <w:pPr>
                    <w:numPr>
                      <w:ilvl w:val="0"/>
                      <w:numId w:val="8"/>
                    </w:numPr>
                    <w:tabs>
                      <w:tab w:val="clear" w:pos="720"/>
                      <w:tab w:val="num" w:pos="267"/>
                    </w:tabs>
                    <w:ind w:left="317" w:firstLine="10"/>
                    <w:rPr>
                      <w:color w:val="000000"/>
                      <w:sz w:val="22"/>
                      <w:szCs w:val="22"/>
                    </w:rPr>
                  </w:pPr>
                  <w:r w:rsidRPr="00187082">
                    <w:rPr>
                      <w:color w:val="000000"/>
                      <w:sz w:val="22"/>
                      <w:szCs w:val="22"/>
                    </w:rPr>
                    <w:t>Внешняя политика и дипломатия иностранных стран в разные исторические периоды.</w:t>
                  </w:r>
                </w:p>
                <w:p w:rsidR="00187082" w:rsidRPr="00187082" w:rsidRDefault="00187082" w:rsidP="00187082">
                  <w:pPr>
                    <w:numPr>
                      <w:ilvl w:val="0"/>
                      <w:numId w:val="8"/>
                    </w:numPr>
                    <w:tabs>
                      <w:tab w:val="clear" w:pos="720"/>
                      <w:tab w:val="num" w:pos="267"/>
                    </w:tabs>
                    <w:ind w:left="317" w:firstLine="10"/>
                    <w:rPr>
                      <w:color w:val="000000"/>
                      <w:sz w:val="22"/>
                      <w:szCs w:val="22"/>
                    </w:rPr>
                  </w:pPr>
                  <w:r w:rsidRPr="00187082">
                    <w:rPr>
                      <w:color w:val="000000"/>
                      <w:sz w:val="22"/>
                      <w:szCs w:val="22"/>
                    </w:rPr>
                    <w:t>Межгосударственные отношения в историческом аспекте; способы решения международных (межгосударственных) противоречий; создание и взаимодействие экономических и военно-политических блоков государств; возникновение, эволюция и распад систем международных отношений; международные аспекты возникновения и распада государств, смена государственных границ.</w:t>
                  </w:r>
                </w:p>
                <w:p w:rsidR="00187082" w:rsidRPr="00187082" w:rsidRDefault="00187082" w:rsidP="00D26B3B">
                  <w:pPr>
                    <w:numPr>
                      <w:ilvl w:val="0"/>
                      <w:numId w:val="8"/>
                    </w:numPr>
                    <w:tabs>
                      <w:tab w:val="clear" w:pos="720"/>
                      <w:tab w:val="num" w:pos="267"/>
                    </w:tabs>
                    <w:ind w:left="317" w:firstLine="10"/>
                    <w:rPr>
                      <w:color w:val="000000"/>
                      <w:sz w:val="22"/>
                      <w:szCs w:val="22"/>
                    </w:rPr>
                  </w:pPr>
                  <w:r w:rsidRPr="00187082">
                    <w:rPr>
                      <w:color w:val="000000"/>
                      <w:sz w:val="22"/>
                      <w:szCs w:val="22"/>
                    </w:rPr>
                    <w:t>Возникновение, развитие и урегулирование международных конфликтов военно-политического, экономического, национального, церковного характера</w:t>
                  </w:r>
                </w:p>
              </w:tc>
            </w:tr>
            <w:tr w:rsidR="00187082" w:rsidRPr="00187082" w:rsidTr="00187082">
              <w:tc>
                <w:tcPr>
                  <w:tcW w:w="1621" w:type="pct"/>
                </w:tcPr>
                <w:p w:rsidR="00187082" w:rsidRPr="00187082" w:rsidRDefault="00187082" w:rsidP="00746A34">
                  <w:pPr>
                    <w:rPr>
                      <w:color w:val="000000"/>
                      <w:sz w:val="22"/>
                      <w:szCs w:val="22"/>
                    </w:rPr>
                  </w:pPr>
                  <w:r w:rsidRPr="00187082">
                    <w:rPr>
                      <w:color w:val="000000"/>
                      <w:sz w:val="22"/>
                      <w:szCs w:val="22"/>
                    </w:rPr>
                    <w:t>07.00.07</w:t>
                  </w:r>
                </w:p>
              </w:tc>
              <w:tc>
                <w:tcPr>
                  <w:tcW w:w="3379" w:type="pct"/>
                  <w:gridSpan w:val="4"/>
                </w:tcPr>
                <w:p w:rsidR="00187082" w:rsidRPr="00187082" w:rsidRDefault="00187082" w:rsidP="00746A34">
                  <w:pPr>
                    <w:rPr>
                      <w:color w:val="000000"/>
                      <w:sz w:val="22"/>
                      <w:szCs w:val="22"/>
                    </w:rPr>
                  </w:pPr>
                  <w:r w:rsidRPr="00187082">
                    <w:rPr>
                      <w:color w:val="000000"/>
                      <w:sz w:val="22"/>
                      <w:szCs w:val="22"/>
                    </w:rPr>
                    <w:t>этнография, этнология и антропология</w:t>
                  </w:r>
                </w:p>
              </w:tc>
            </w:tr>
            <w:tr w:rsidR="00187082" w:rsidRPr="00187082" w:rsidTr="00187082">
              <w:tc>
                <w:tcPr>
                  <w:tcW w:w="5000" w:type="pct"/>
                  <w:gridSpan w:val="5"/>
                </w:tcPr>
                <w:p w:rsidR="00187082" w:rsidRPr="00187082" w:rsidRDefault="00187082" w:rsidP="00D26B3B">
                  <w:pPr>
                    <w:rPr>
                      <w:color w:val="000000"/>
                      <w:sz w:val="22"/>
                      <w:szCs w:val="22"/>
                    </w:rPr>
                  </w:pPr>
                  <w:r w:rsidRPr="00187082">
                    <w:rPr>
                      <w:color w:val="000000"/>
                      <w:sz w:val="22"/>
                      <w:szCs w:val="22"/>
                    </w:rPr>
                    <w:t>1. Этнические процессы</w:t>
                  </w:r>
                </w:p>
              </w:tc>
            </w:tr>
            <w:tr w:rsidR="00187082" w:rsidRPr="00187082" w:rsidTr="00187082">
              <w:tc>
                <w:tcPr>
                  <w:tcW w:w="1621" w:type="pct"/>
                </w:tcPr>
                <w:p w:rsidR="00187082" w:rsidRPr="00187082" w:rsidRDefault="00187082" w:rsidP="00746A34">
                  <w:pPr>
                    <w:rPr>
                      <w:color w:val="000000"/>
                      <w:sz w:val="22"/>
                      <w:szCs w:val="22"/>
                    </w:rPr>
                  </w:pPr>
                  <w:r w:rsidRPr="00187082">
                    <w:rPr>
                      <w:color w:val="000000"/>
                      <w:sz w:val="22"/>
                      <w:szCs w:val="22"/>
                    </w:rPr>
                    <w:t>07.00.09</w:t>
                  </w:r>
                </w:p>
              </w:tc>
              <w:tc>
                <w:tcPr>
                  <w:tcW w:w="3379" w:type="pct"/>
                  <w:gridSpan w:val="4"/>
                </w:tcPr>
                <w:p w:rsidR="00187082" w:rsidRPr="00187082" w:rsidRDefault="00187082" w:rsidP="00746A34">
                  <w:pPr>
                    <w:rPr>
                      <w:color w:val="000000"/>
                      <w:sz w:val="22"/>
                      <w:szCs w:val="22"/>
                    </w:rPr>
                  </w:pPr>
                  <w:r w:rsidRPr="00187082">
                    <w:rPr>
                      <w:color w:val="000000"/>
                      <w:sz w:val="22"/>
                      <w:szCs w:val="22"/>
                    </w:rPr>
                    <w:t>историография, источниковедение и методы исторического исследования</w:t>
                  </w:r>
                </w:p>
              </w:tc>
            </w:tr>
            <w:tr w:rsidR="00187082" w:rsidRPr="00187082" w:rsidTr="00187082">
              <w:tc>
                <w:tcPr>
                  <w:tcW w:w="5000" w:type="pct"/>
                  <w:gridSpan w:val="5"/>
                </w:tcPr>
                <w:p w:rsidR="00187082" w:rsidRPr="00187082" w:rsidRDefault="00187082" w:rsidP="00187082">
                  <w:pPr>
                    <w:numPr>
                      <w:ilvl w:val="0"/>
                      <w:numId w:val="9"/>
                    </w:numPr>
                    <w:tabs>
                      <w:tab w:val="clear" w:pos="720"/>
                      <w:tab w:val="num" w:pos="454"/>
                    </w:tabs>
                    <w:ind w:left="317" w:firstLine="43"/>
                    <w:rPr>
                      <w:color w:val="000000"/>
                      <w:sz w:val="22"/>
                      <w:szCs w:val="22"/>
                    </w:rPr>
                  </w:pPr>
                  <w:r w:rsidRPr="00187082">
                    <w:rPr>
                      <w:color w:val="000000"/>
                      <w:sz w:val="22"/>
                      <w:szCs w:val="22"/>
                    </w:rPr>
                    <w:t xml:space="preserve">Принципы и методы исторического исследования. Способы построения и обоснование исторического знания. Вербально-логические и знаково-символьные формы представления. Общелогические, общенаучные и специальные исторические методы. Нетрадиционные методы и информационные технологии. </w:t>
                  </w:r>
                </w:p>
                <w:p w:rsidR="00187082" w:rsidRPr="00187082" w:rsidRDefault="00187082" w:rsidP="00D26B3B">
                  <w:pPr>
                    <w:numPr>
                      <w:ilvl w:val="0"/>
                      <w:numId w:val="9"/>
                    </w:numPr>
                    <w:tabs>
                      <w:tab w:val="clear" w:pos="720"/>
                      <w:tab w:val="num" w:pos="454"/>
                    </w:tabs>
                    <w:ind w:left="317" w:firstLine="43"/>
                    <w:rPr>
                      <w:color w:val="000000"/>
                      <w:sz w:val="22"/>
                      <w:szCs w:val="22"/>
                    </w:rPr>
                  </w:pPr>
                  <w:r w:rsidRPr="00187082">
                    <w:rPr>
                      <w:color w:val="000000"/>
                      <w:sz w:val="22"/>
                      <w:szCs w:val="22"/>
                    </w:rPr>
                    <w:t>Междисциплинарный синтез методов исторического исследования и других наук (философии, педагогики, психологии, лингвистики, социологии, экономики, политологии, математики, информатики).</w:t>
                  </w:r>
                </w:p>
              </w:tc>
            </w:tr>
            <w:tr w:rsidR="00187082" w:rsidRPr="00187082" w:rsidTr="00187082">
              <w:tc>
                <w:tcPr>
                  <w:tcW w:w="1621" w:type="pct"/>
                </w:tcPr>
                <w:p w:rsidR="00187082" w:rsidRPr="00187082" w:rsidRDefault="00187082" w:rsidP="00746A34">
                  <w:pPr>
                    <w:rPr>
                      <w:color w:val="000000"/>
                      <w:sz w:val="22"/>
                      <w:szCs w:val="22"/>
                    </w:rPr>
                  </w:pPr>
                  <w:r w:rsidRPr="00187082">
                    <w:rPr>
                      <w:color w:val="000000"/>
                      <w:sz w:val="22"/>
                      <w:szCs w:val="22"/>
                    </w:rPr>
                    <w:t>23.00.01</w:t>
                  </w:r>
                </w:p>
              </w:tc>
              <w:tc>
                <w:tcPr>
                  <w:tcW w:w="3379" w:type="pct"/>
                  <w:gridSpan w:val="4"/>
                </w:tcPr>
                <w:p w:rsidR="00187082" w:rsidRPr="00187082" w:rsidRDefault="00187082" w:rsidP="00746A34">
                  <w:pPr>
                    <w:rPr>
                      <w:color w:val="000000"/>
                      <w:sz w:val="22"/>
                      <w:szCs w:val="22"/>
                    </w:rPr>
                  </w:pPr>
                  <w:r w:rsidRPr="00187082">
                    <w:rPr>
                      <w:color w:val="000000"/>
                      <w:sz w:val="22"/>
                      <w:szCs w:val="22"/>
                    </w:rPr>
                    <w:t>теория политики, история и методология политической науки</w:t>
                  </w:r>
                </w:p>
              </w:tc>
            </w:tr>
            <w:tr w:rsidR="00187082" w:rsidRPr="00187082" w:rsidTr="00187082">
              <w:tc>
                <w:tcPr>
                  <w:tcW w:w="5000" w:type="pct"/>
                  <w:gridSpan w:val="5"/>
                </w:tcPr>
                <w:p w:rsidR="00187082" w:rsidRPr="00187082" w:rsidRDefault="00187082" w:rsidP="00187082">
                  <w:pPr>
                    <w:ind w:left="317"/>
                    <w:rPr>
                      <w:color w:val="000000"/>
                      <w:sz w:val="22"/>
                      <w:szCs w:val="22"/>
                    </w:rPr>
                  </w:pPr>
                  <w:r w:rsidRPr="00187082">
                    <w:rPr>
                      <w:color w:val="000000"/>
                      <w:sz w:val="22"/>
                      <w:szCs w:val="22"/>
                    </w:rPr>
                    <w:t>1. Общая теория политической науки:</w:t>
                  </w:r>
                </w:p>
                <w:p w:rsidR="00187082" w:rsidRPr="00187082" w:rsidRDefault="00187082" w:rsidP="00187082">
                  <w:pPr>
                    <w:ind w:left="317"/>
                    <w:rPr>
                      <w:color w:val="000000"/>
                      <w:sz w:val="22"/>
                      <w:szCs w:val="22"/>
                    </w:rPr>
                  </w:pPr>
                  <w:r w:rsidRPr="00187082">
                    <w:rPr>
                      <w:color w:val="000000"/>
                      <w:sz w:val="22"/>
                      <w:szCs w:val="22"/>
                    </w:rPr>
                    <w:t>теория государства, государственного управления и государственной политики;</w:t>
                  </w:r>
                </w:p>
                <w:p w:rsidR="00187082" w:rsidRPr="00187082" w:rsidRDefault="00187082" w:rsidP="00187082">
                  <w:pPr>
                    <w:ind w:left="317"/>
                    <w:rPr>
                      <w:color w:val="000000"/>
                      <w:sz w:val="22"/>
                      <w:szCs w:val="22"/>
                    </w:rPr>
                  </w:pPr>
                  <w:r w:rsidRPr="00187082">
                    <w:rPr>
                      <w:color w:val="000000"/>
                      <w:sz w:val="22"/>
                      <w:szCs w:val="22"/>
                    </w:rPr>
                    <w:t>теория политического конфликта;</w:t>
                  </w:r>
                </w:p>
                <w:p w:rsidR="00187082" w:rsidRPr="00187082" w:rsidRDefault="00187082" w:rsidP="00187082">
                  <w:pPr>
                    <w:ind w:left="317"/>
                    <w:rPr>
                      <w:color w:val="000000"/>
                      <w:sz w:val="22"/>
                      <w:szCs w:val="22"/>
                    </w:rPr>
                  </w:pPr>
                  <w:r w:rsidRPr="00187082">
                    <w:rPr>
                      <w:color w:val="000000"/>
                      <w:sz w:val="22"/>
                      <w:szCs w:val="22"/>
                    </w:rPr>
                    <w:t>теория политических решений;</w:t>
                  </w:r>
                </w:p>
                <w:p w:rsidR="00187082" w:rsidRPr="00187082" w:rsidRDefault="00187082" w:rsidP="00187082">
                  <w:pPr>
                    <w:ind w:left="317"/>
                    <w:rPr>
                      <w:color w:val="000000"/>
                      <w:sz w:val="22"/>
                      <w:szCs w:val="22"/>
                    </w:rPr>
                  </w:pPr>
                  <w:r w:rsidRPr="00187082">
                    <w:rPr>
                      <w:color w:val="000000"/>
                      <w:sz w:val="22"/>
                      <w:szCs w:val="22"/>
                    </w:rPr>
                    <w:t>теория власти и властных отношений</w:t>
                  </w:r>
                </w:p>
              </w:tc>
            </w:tr>
            <w:tr w:rsidR="00187082" w:rsidRPr="00187082" w:rsidTr="0018708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9" w:type="dxa"/>
              </w:trPr>
              <w:tc>
                <w:tcPr>
                  <w:tcW w:w="1661" w:type="pct"/>
                  <w:gridSpan w:val="2"/>
                </w:tcPr>
                <w:p w:rsidR="00187082" w:rsidRPr="00187082" w:rsidRDefault="00187082" w:rsidP="00746A34">
                  <w:pPr>
                    <w:rPr>
                      <w:color w:val="000000"/>
                      <w:sz w:val="22"/>
                      <w:szCs w:val="22"/>
                    </w:rPr>
                  </w:pPr>
                </w:p>
              </w:tc>
              <w:tc>
                <w:tcPr>
                  <w:tcW w:w="1661" w:type="pct"/>
                </w:tcPr>
                <w:p w:rsidR="00187082" w:rsidRPr="00187082" w:rsidRDefault="00187082" w:rsidP="00746A34">
                  <w:pPr>
                    <w:rPr>
                      <w:color w:val="000000"/>
                      <w:sz w:val="22"/>
                      <w:szCs w:val="22"/>
                    </w:rPr>
                  </w:pPr>
                </w:p>
              </w:tc>
              <w:tc>
                <w:tcPr>
                  <w:tcW w:w="1664" w:type="pct"/>
                </w:tcPr>
                <w:p w:rsidR="00187082" w:rsidRPr="00187082" w:rsidRDefault="00187082" w:rsidP="00746A34">
                  <w:pPr>
                    <w:rPr>
                      <w:color w:val="000000"/>
                      <w:sz w:val="22"/>
                      <w:szCs w:val="22"/>
                    </w:rPr>
                  </w:pPr>
                </w:p>
              </w:tc>
            </w:tr>
          </w:tbl>
          <w:p w:rsidR="00187082" w:rsidRPr="00187082" w:rsidRDefault="00187082" w:rsidP="00746A34">
            <w:pPr>
              <w:rPr>
                <w:color w:val="000000"/>
                <w:sz w:val="22"/>
                <w:szCs w:val="22"/>
              </w:rPr>
            </w:pPr>
          </w:p>
        </w:tc>
        <w:tc>
          <w:tcPr>
            <w:tcW w:w="3478" w:type="dxa"/>
          </w:tcPr>
          <w:p w:rsidR="00187082" w:rsidRPr="00187082" w:rsidRDefault="00187082" w:rsidP="00746A34">
            <w:pPr>
              <w:rPr>
                <w:color w:val="000000"/>
                <w:sz w:val="22"/>
                <w:szCs w:val="22"/>
              </w:rPr>
            </w:pPr>
            <w:r w:rsidRPr="00187082">
              <w:rPr>
                <w:color w:val="000000"/>
                <w:sz w:val="22"/>
                <w:szCs w:val="22"/>
              </w:rPr>
              <w:t>Основная специальность</w:t>
            </w:r>
          </w:p>
          <w:p w:rsidR="00187082" w:rsidRPr="00187082" w:rsidRDefault="00187082" w:rsidP="00746A34">
            <w:pPr>
              <w:rPr>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1"/>
              <w:gridCol w:w="2031"/>
            </w:tblGrid>
            <w:tr w:rsidR="00187082" w:rsidRPr="00187082" w:rsidTr="00187082">
              <w:tc>
                <w:tcPr>
                  <w:tcW w:w="1436" w:type="dxa"/>
                </w:tcPr>
                <w:p w:rsidR="00187082" w:rsidRPr="00187082" w:rsidRDefault="00187082" w:rsidP="00746A34">
                  <w:pPr>
                    <w:rPr>
                      <w:color w:val="000000"/>
                      <w:sz w:val="22"/>
                      <w:szCs w:val="22"/>
                    </w:rPr>
                  </w:pPr>
                  <w:r w:rsidRPr="00187082">
                    <w:rPr>
                      <w:color w:val="000000"/>
                      <w:sz w:val="22"/>
                      <w:szCs w:val="22"/>
                    </w:rPr>
                    <w:t>КОД</w:t>
                  </w:r>
                </w:p>
              </w:tc>
              <w:tc>
                <w:tcPr>
                  <w:tcW w:w="1528" w:type="dxa"/>
                </w:tcPr>
                <w:p w:rsidR="00187082" w:rsidRPr="00187082" w:rsidRDefault="00187082" w:rsidP="00746A34">
                  <w:pPr>
                    <w:rPr>
                      <w:color w:val="000000"/>
                      <w:sz w:val="22"/>
                      <w:szCs w:val="22"/>
                    </w:rPr>
                  </w:pPr>
                  <w:r w:rsidRPr="00187082">
                    <w:rPr>
                      <w:color w:val="000000"/>
                      <w:sz w:val="22"/>
                      <w:szCs w:val="22"/>
                    </w:rPr>
                    <w:t>ПРЕДМЕТ ИССЛЕДОВАНИЯ</w:t>
                  </w:r>
                </w:p>
              </w:tc>
            </w:tr>
            <w:tr w:rsidR="00187082" w:rsidRPr="00187082" w:rsidTr="00187082">
              <w:tc>
                <w:tcPr>
                  <w:tcW w:w="1436" w:type="dxa"/>
                </w:tcPr>
                <w:p w:rsidR="00187082" w:rsidRPr="00187082" w:rsidRDefault="00187082" w:rsidP="00746A34">
                  <w:pPr>
                    <w:rPr>
                      <w:color w:val="000000"/>
                      <w:sz w:val="22"/>
                      <w:szCs w:val="22"/>
                    </w:rPr>
                  </w:pPr>
                  <w:r w:rsidRPr="00187082">
                    <w:rPr>
                      <w:color w:val="000000"/>
                      <w:sz w:val="22"/>
                      <w:szCs w:val="22"/>
                    </w:rPr>
                    <w:t xml:space="preserve">07.00.02 </w:t>
                  </w:r>
                </w:p>
              </w:tc>
              <w:tc>
                <w:tcPr>
                  <w:tcW w:w="1528" w:type="dxa"/>
                </w:tcPr>
                <w:p w:rsidR="00187082" w:rsidRPr="00187082" w:rsidRDefault="00187082" w:rsidP="00746A34">
                  <w:pPr>
                    <w:rPr>
                      <w:color w:val="000000"/>
                      <w:sz w:val="22"/>
                      <w:szCs w:val="22"/>
                    </w:rPr>
                  </w:pPr>
                  <w:r w:rsidRPr="00187082">
                    <w:rPr>
                      <w:color w:val="000000"/>
                      <w:sz w:val="22"/>
                      <w:szCs w:val="22"/>
                    </w:rPr>
                    <w:t>отечественная история</w:t>
                  </w:r>
                </w:p>
              </w:tc>
            </w:tr>
            <w:tr w:rsidR="00187082" w:rsidRPr="00187082" w:rsidTr="00187082">
              <w:tc>
                <w:tcPr>
                  <w:tcW w:w="2964" w:type="dxa"/>
                  <w:gridSpan w:val="2"/>
                </w:tcPr>
                <w:p w:rsidR="00187082" w:rsidRPr="00187082" w:rsidRDefault="00187082" w:rsidP="00187082">
                  <w:pPr>
                    <w:numPr>
                      <w:ilvl w:val="0"/>
                      <w:numId w:val="10"/>
                    </w:numPr>
                    <w:tabs>
                      <w:tab w:val="clear" w:pos="720"/>
                      <w:tab w:val="num" w:pos="621"/>
                    </w:tabs>
                    <w:ind w:left="261" w:firstLine="81"/>
                    <w:rPr>
                      <w:color w:val="000000"/>
                      <w:sz w:val="22"/>
                      <w:szCs w:val="22"/>
                    </w:rPr>
                  </w:pPr>
                  <w:r w:rsidRPr="00187082">
                    <w:rPr>
                      <w:color w:val="000000"/>
                      <w:sz w:val="22"/>
                      <w:szCs w:val="22"/>
                    </w:rPr>
                    <w:t xml:space="preserve">Государственные образования на территории Беларуси, их внутренняя и внешняя политика, местное управление, классовая борьба, политические и иные партии, организации, государственная, классовая и сословная идеология. </w:t>
                  </w:r>
                </w:p>
                <w:p w:rsidR="00187082" w:rsidRPr="00187082" w:rsidRDefault="00187082" w:rsidP="00187082">
                  <w:pPr>
                    <w:numPr>
                      <w:ilvl w:val="0"/>
                      <w:numId w:val="10"/>
                    </w:numPr>
                    <w:tabs>
                      <w:tab w:val="clear" w:pos="720"/>
                      <w:tab w:val="num" w:pos="621"/>
                    </w:tabs>
                    <w:ind w:left="261" w:firstLine="81"/>
                    <w:rPr>
                      <w:color w:val="000000"/>
                      <w:sz w:val="22"/>
                      <w:szCs w:val="22"/>
                    </w:rPr>
                  </w:pPr>
                  <w:r w:rsidRPr="00187082">
                    <w:rPr>
                      <w:color w:val="000000"/>
                      <w:sz w:val="22"/>
                      <w:szCs w:val="22"/>
                    </w:rPr>
                    <w:t xml:space="preserve">Этнические процессы на территории Беларуси, национальная ментальность, межэтнические взаимоотношения, национальная культура и национальные движения. </w:t>
                  </w:r>
                </w:p>
                <w:p w:rsidR="00187082" w:rsidRPr="00187082" w:rsidRDefault="00187082" w:rsidP="00D26B3B">
                  <w:pPr>
                    <w:numPr>
                      <w:ilvl w:val="0"/>
                      <w:numId w:val="10"/>
                    </w:numPr>
                    <w:tabs>
                      <w:tab w:val="clear" w:pos="720"/>
                      <w:tab w:val="num" w:pos="621"/>
                    </w:tabs>
                    <w:ind w:left="261" w:firstLine="81"/>
                    <w:rPr>
                      <w:color w:val="000000"/>
                      <w:sz w:val="22"/>
                      <w:szCs w:val="22"/>
                    </w:rPr>
                  </w:pPr>
                  <w:r w:rsidRPr="00187082">
                    <w:rPr>
                      <w:color w:val="000000"/>
                      <w:sz w:val="22"/>
                      <w:szCs w:val="22"/>
                    </w:rPr>
                    <w:t xml:space="preserve">Экономические, общественно-политические и культурные связи Беларуси с другими странами. </w:t>
                  </w:r>
                </w:p>
              </w:tc>
            </w:tr>
          </w:tbl>
          <w:p w:rsidR="00187082" w:rsidRPr="00187082" w:rsidRDefault="00187082" w:rsidP="00746A34">
            <w:pPr>
              <w:rPr>
                <w:color w:val="000000"/>
                <w:sz w:val="22"/>
                <w:szCs w:val="22"/>
              </w:rPr>
            </w:pPr>
          </w:p>
        </w:tc>
        <w:tc>
          <w:tcPr>
            <w:tcW w:w="3478" w:type="dxa"/>
          </w:tcPr>
          <w:p w:rsidR="00187082" w:rsidRPr="00187082" w:rsidRDefault="00187082" w:rsidP="00746A34">
            <w:pPr>
              <w:rPr>
                <w:color w:val="000000"/>
                <w:sz w:val="22"/>
                <w:szCs w:val="22"/>
              </w:rPr>
            </w:pPr>
            <w:r w:rsidRPr="00187082">
              <w:rPr>
                <w:color w:val="000000"/>
                <w:sz w:val="22"/>
                <w:szCs w:val="22"/>
              </w:rPr>
              <w:t>Сопутствующие специальности</w:t>
            </w:r>
          </w:p>
          <w:p w:rsidR="00187082" w:rsidRPr="00187082" w:rsidRDefault="00187082" w:rsidP="00746A34">
            <w:pPr>
              <w:rPr>
                <w:color w:val="000000"/>
                <w:sz w:val="22"/>
                <w:szCs w:val="22"/>
              </w:rPr>
            </w:pPr>
          </w:p>
          <w:tbl>
            <w:tblPr>
              <w:tblW w:w="3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6"/>
              <w:gridCol w:w="2073"/>
            </w:tblGrid>
            <w:tr w:rsidR="00187082" w:rsidRPr="00187082" w:rsidTr="00187082">
              <w:tc>
                <w:tcPr>
                  <w:tcW w:w="1687" w:type="pct"/>
                </w:tcPr>
                <w:p w:rsidR="00187082" w:rsidRPr="00187082" w:rsidRDefault="00187082" w:rsidP="00746A34">
                  <w:pPr>
                    <w:rPr>
                      <w:color w:val="000000"/>
                      <w:sz w:val="22"/>
                      <w:szCs w:val="22"/>
                    </w:rPr>
                  </w:pPr>
                  <w:r w:rsidRPr="00187082">
                    <w:rPr>
                      <w:color w:val="000000"/>
                      <w:sz w:val="22"/>
                      <w:szCs w:val="22"/>
                    </w:rPr>
                    <w:t>КОД</w:t>
                  </w:r>
                </w:p>
              </w:tc>
              <w:tc>
                <w:tcPr>
                  <w:tcW w:w="3313" w:type="pct"/>
                </w:tcPr>
                <w:p w:rsidR="00187082" w:rsidRPr="00187082" w:rsidRDefault="00187082" w:rsidP="00746A34">
                  <w:pPr>
                    <w:rPr>
                      <w:color w:val="000000"/>
                      <w:sz w:val="22"/>
                      <w:szCs w:val="22"/>
                    </w:rPr>
                  </w:pPr>
                  <w:r w:rsidRPr="00187082">
                    <w:rPr>
                      <w:color w:val="000000"/>
                      <w:sz w:val="22"/>
                      <w:szCs w:val="22"/>
                    </w:rPr>
                    <w:t>ПРЕДМЕТЫ ИССЛЕДОВАНИЯ</w:t>
                  </w:r>
                </w:p>
              </w:tc>
            </w:tr>
            <w:tr w:rsidR="00187082" w:rsidRPr="00187082" w:rsidTr="00187082">
              <w:tc>
                <w:tcPr>
                  <w:tcW w:w="1687" w:type="pct"/>
                </w:tcPr>
                <w:p w:rsidR="00187082" w:rsidRPr="00187082" w:rsidRDefault="00187082" w:rsidP="00746A34">
                  <w:pPr>
                    <w:rPr>
                      <w:color w:val="000000"/>
                      <w:sz w:val="22"/>
                      <w:szCs w:val="22"/>
                    </w:rPr>
                  </w:pPr>
                  <w:r w:rsidRPr="00187082">
                    <w:rPr>
                      <w:color w:val="000000"/>
                      <w:sz w:val="22"/>
                      <w:szCs w:val="22"/>
                    </w:rPr>
                    <w:t>12.00.01</w:t>
                  </w:r>
                </w:p>
              </w:tc>
              <w:tc>
                <w:tcPr>
                  <w:tcW w:w="3313" w:type="pct"/>
                </w:tcPr>
                <w:p w:rsidR="00187082" w:rsidRPr="00187082" w:rsidRDefault="00187082" w:rsidP="00746A34">
                  <w:pPr>
                    <w:rPr>
                      <w:color w:val="000000"/>
                      <w:sz w:val="22"/>
                      <w:szCs w:val="22"/>
                    </w:rPr>
                  </w:pPr>
                  <w:r w:rsidRPr="00187082">
                    <w:rPr>
                      <w:color w:val="000000"/>
                      <w:sz w:val="22"/>
                      <w:szCs w:val="22"/>
                    </w:rPr>
                    <w:t>теория и история права и государства; история правовых учений</w:t>
                  </w:r>
                </w:p>
              </w:tc>
            </w:tr>
            <w:tr w:rsidR="00187082" w:rsidRPr="00187082" w:rsidTr="00187082">
              <w:tc>
                <w:tcPr>
                  <w:tcW w:w="5000" w:type="pct"/>
                  <w:gridSpan w:val="2"/>
                </w:tcPr>
                <w:p w:rsidR="00187082" w:rsidRPr="00187082" w:rsidRDefault="00187082" w:rsidP="00187082">
                  <w:pPr>
                    <w:numPr>
                      <w:ilvl w:val="0"/>
                      <w:numId w:val="11"/>
                    </w:numPr>
                    <w:tabs>
                      <w:tab w:val="clear" w:pos="720"/>
                      <w:tab w:val="num" w:pos="383"/>
                    </w:tabs>
                    <w:ind w:left="203" w:firstLine="23"/>
                    <w:rPr>
                      <w:color w:val="000000"/>
                      <w:sz w:val="22"/>
                      <w:szCs w:val="22"/>
                    </w:rPr>
                  </w:pPr>
                  <w:r w:rsidRPr="00187082">
                    <w:rPr>
                      <w:color w:val="000000"/>
                      <w:sz w:val="22"/>
                      <w:szCs w:val="22"/>
                    </w:rPr>
                    <w:t>Исследования сущности, содержания и формы государства, закономерностей его возникновения, развития и функционирования</w:t>
                  </w:r>
                </w:p>
                <w:p w:rsidR="00187082" w:rsidRPr="00187082" w:rsidRDefault="00187082" w:rsidP="00D26B3B">
                  <w:pPr>
                    <w:numPr>
                      <w:ilvl w:val="0"/>
                      <w:numId w:val="11"/>
                    </w:numPr>
                    <w:tabs>
                      <w:tab w:val="clear" w:pos="720"/>
                      <w:tab w:val="num" w:pos="383"/>
                    </w:tabs>
                    <w:ind w:left="203" w:firstLine="23"/>
                    <w:rPr>
                      <w:color w:val="000000"/>
                      <w:sz w:val="22"/>
                      <w:szCs w:val="22"/>
                    </w:rPr>
                  </w:pPr>
                  <w:r w:rsidRPr="00187082">
                    <w:rPr>
                      <w:color w:val="000000"/>
                      <w:sz w:val="22"/>
                      <w:szCs w:val="22"/>
                    </w:rPr>
                    <w:t>История государства и права БССР и Республики Беларусь</w:t>
                  </w:r>
                </w:p>
              </w:tc>
            </w:tr>
            <w:tr w:rsidR="00187082" w:rsidRPr="00187082" w:rsidTr="00187082">
              <w:tc>
                <w:tcPr>
                  <w:tcW w:w="1687" w:type="pct"/>
                </w:tcPr>
                <w:p w:rsidR="00187082" w:rsidRPr="00187082" w:rsidRDefault="00187082" w:rsidP="00746A34">
                  <w:pPr>
                    <w:rPr>
                      <w:color w:val="000000"/>
                      <w:sz w:val="22"/>
                      <w:szCs w:val="22"/>
                    </w:rPr>
                  </w:pPr>
                  <w:r w:rsidRPr="00187082">
                    <w:rPr>
                      <w:color w:val="000000"/>
                      <w:sz w:val="22"/>
                      <w:szCs w:val="22"/>
                    </w:rPr>
                    <w:t>12.00.10</w:t>
                  </w:r>
                </w:p>
              </w:tc>
              <w:tc>
                <w:tcPr>
                  <w:tcW w:w="3313" w:type="pct"/>
                </w:tcPr>
                <w:p w:rsidR="00187082" w:rsidRPr="00187082" w:rsidRDefault="00187082" w:rsidP="00746A34">
                  <w:pPr>
                    <w:rPr>
                      <w:color w:val="000000"/>
                      <w:sz w:val="22"/>
                      <w:szCs w:val="22"/>
                    </w:rPr>
                  </w:pPr>
                  <w:r w:rsidRPr="00187082">
                    <w:rPr>
                      <w:color w:val="000000"/>
                      <w:sz w:val="22"/>
                      <w:szCs w:val="22"/>
                    </w:rPr>
                    <w:t>международное право, европейское право</w:t>
                  </w:r>
                </w:p>
              </w:tc>
            </w:tr>
            <w:tr w:rsidR="00187082" w:rsidRPr="00187082" w:rsidTr="00187082">
              <w:tc>
                <w:tcPr>
                  <w:tcW w:w="5000" w:type="pct"/>
                  <w:gridSpan w:val="2"/>
                </w:tcPr>
                <w:p w:rsidR="00187082" w:rsidRPr="00187082" w:rsidRDefault="00187082" w:rsidP="00187082">
                  <w:pPr>
                    <w:numPr>
                      <w:ilvl w:val="0"/>
                      <w:numId w:val="12"/>
                    </w:numPr>
                    <w:tabs>
                      <w:tab w:val="clear" w:pos="720"/>
                      <w:tab w:val="num" w:pos="383"/>
                    </w:tabs>
                    <w:ind w:left="203" w:hanging="157"/>
                    <w:rPr>
                      <w:color w:val="000000"/>
                      <w:sz w:val="22"/>
                      <w:szCs w:val="22"/>
                    </w:rPr>
                  </w:pPr>
                  <w:r w:rsidRPr="00187082">
                    <w:rPr>
                      <w:color w:val="000000"/>
                      <w:sz w:val="22"/>
                      <w:szCs w:val="22"/>
                    </w:rPr>
                    <w:t>Право международных договоров</w:t>
                  </w:r>
                </w:p>
                <w:p w:rsidR="00187082" w:rsidRPr="00187082" w:rsidRDefault="00187082" w:rsidP="00D26B3B">
                  <w:pPr>
                    <w:numPr>
                      <w:ilvl w:val="0"/>
                      <w:numId w:val="12"/>
                    </w:numPr>
                    <w:tabs>
                      <w:tab w:val="clear" w:pos="720"/>
                      <w:tab w:val="num" w:pos="383"/>
                    </w:tabs>
                    <w:ind w:left="203" w:hanging="157"/>
                    <w:rPr>
                      <w:color w:val="000000"/>
                      <w:sz w:val="22"/>
                      <w:szCs w:val="22"/>
                    </w:rPr>
                  </w:pPr>
                  <w:r w:rsidRPr="00187082">
                    <w:rPr>
                      <w:color w:val="000000"/>
                      <w:sz w:val="22"/>
                      <w:szCs w:val="22"/>
                    </w:rPr>
                    <w:t>Мирное урегулирование международных споров</w:t>
                  </w:r>
                </w:p>
              </w:tc>
            </w:tr>
            <w:tr w:rsidR="00187082" w:rsidRPr="00187082" w:rsidTr="00187082">
              <w:tc>
                <w:tcPr>
                  <w:tcW w:w="1687" w:type="pct"/>
                </w:tcPr>
                <w:p w:rsidR="00187082" w:rsidRPr="00187082" w:rsidRDefault="00187082" w:rsidP="00746A34">
                  <w:pPr>
                    <w:rPr>
                      <w:color w:val="000000"/>
                      <w:sz w:val="22"/>
                      <w:szCs w:val="22"/>
                    </w:rPr>
                  </w:pPr>
                  <w:r w:rsidRPr="00187082">
                    <w:rPr>
                      <w:color w:val="000000"/>
                      <w:sz w:val="22"/>
                      <w:szCs w:val="22"/>
                    </w:rPr>
                    <w:t>19.00.01</w:t>
                  </w:r>
                </w:p>
              </w:tc>
              <w:tc>
                <w:tcPr>
                  <w:tcW w:w="3313" w:type="pct"/>
                </w:tcPr>
                <w:p w:rsidR="00187082" w:rsidRPr="00187082" w:rsidRDefault="00187082" w:rsidP="00746A34">
                  <w:pPr>
                    <w:rPr>
                      <w:color w:val="000000"/>
                      <w:sz w:val="22"/>
                      <w:szCs w:val="22"/>
                    </w:rPr>
                  </w:pPr>
                  <w:r w:rsidRPr="00187082">
                    <w:rPr>
                      <w:color w:val="000000"/>
                      <w:sz w:val="22"/>
                      <w:szCs w:val="22"/>
                    </w:rPr>
                    <w:t>общая психология, психология личности, история психологии</w:t>
                  </w:r>
                </w:p>
              </w:tc>
            </w:tr>
            <w:tr w:rsidR="00187082" w:rsidRPr="00187082" w:rsidTr="00187082">
              <w:tc>
                <w:tcPr>
                  <w:tcW w:w="5000" w:type="pct"/>
                  <w:gridSpan w:val="2"/>
                </w:tcPr>
                <w:p w:rsidR="00187082" w:rsidRPr="00187082" w:rsidRDefault="00187082" w:rsidP="00187082">
                  <w:pPr>
                    <w:numPr>
                      <w:ilvl w:val="0"/>
                      <w:numId w:val="13"/>
                    </w:numPr>
                    <w:tabs>
                      <w:tab w:val="clear" w:pos="720"/>
                      <w:tab w:val="num" w:pos="563"/>
                    </w:tabs>
                    <w:ind w:left="221" w:firstLine="23"/>
                    <w:rPr>
                      <w:color w:val="000000"/>
                      <w:sz w:val="22"/>
                      <w:szCs w:val="22"/>
                    </w:rPr>
                  </w:pPr>
                  <w:r w:rsidRPr="00187082">
                    <w:rPr>
                      <w:color w:val="000000"/>
                      <w:sz w:val="22"/>
                      <w:szCs w:val="22"/>
                    </w:rPr>
                    <w:t xml:space="preserve">Большая группа как предмет социально-психологического анализа; </w:t>
                  </w:r>
                </w:p>
                <w:p w:rsidR="00187082" w:rsidRPr="00187082" w:rsidRDefault="00187082" w:rsidP="00187082">
                  <w:pPr>
                    <w:numPr>
                      <w:ilvl w:val="0"/>
                      <w:numId w:val="13"/>
                    </w:numPr>
                    <w:tabs>
                      <w:tab w:val="clear" w:pos="720"/>
                      <w:tab w:val="num" w:pos="563"/>
                    </w:tabs>
                    <w:ind w:left="221" w:firstLine="23"/>
                    <w:rPr>
                      <w:color w:val="000000"/>
                      <w:sz w:val="22"/>
                      <w:szCs w:val="22"/>
                    </w:rPr>
                  </w:pPr>
                  <w:r w:rsidRPr="00187082">
                    <w:rPr>
                      <w:color w:val="000000"/>
                      <w:sz w:val="22"/>
                      <w:szCs w:val="22"/>
                    </w:rPr>
                    <w:t xml:space="preserve">Психологические особенности этнических групп; </w:t>
                  </w:r>
                </w:p>
                <w:p w:rsidR="00187082" w:rsidRPr="00187082" w:rsidRDefault="00187082" w:rsidP="00187082">
                  <w:pPr>
                    <w:numPr>
                      <w:ilvl w:val="0"/>
                      <w:numId w:val="13"/>
                    </w:numPr>
                    <w:tabs>
                      <w:tab w:val="clear" w:pos="720"/>
                      <w:tab w:val="num" w:pos="563"/>
                    </w:tabs>
                    <w:ind w:left="221" w:firstLine="23"/>
                    <w:rPr>
                      <w:color w:val="000000"/>
                      <w:sz w:val="22"/>
                      <w:szCs w:val="22"/>
                    </w:rPr>
                  </w:pPr>
                  <w:r w:rsidRPr="00187082">
                    <w:rPr>
                      <w:color w:val="000000"/>
                      <w:sz w:val="22"/>
                      <w:szCs w:val="22"/>
                    </w:rPr>
                    <w:t xml:space="preserve">Общественное мнение и общественное настроение; </w:t>
                  </w:r>
                </w:p>
                <w:p w:rsidR="00187082" w:rsidRPr="00187082" w:rsidRDefault="00187082" w:rsidP="00D26B3B">
                  <w:pPr>
                    <w:numPr>
                      <w:ilvl w:val="0"/>
                      <w:numId w:val="13"/>
                    </w:numPr>
                    <w:tabs>
                      <w:tab w:val="clear" w:pos="720"/>
                      <w:tab w:val="num" w:pos="563"/>
                    </w:tabs>
                    <w:ind w:left="221" w:firstLine="23"/>
                    <w:rPr>
                      <w:color w:val="000000"/>
                      <w:sz w:val="22"/>
                      <w:szCs w:val="22"/>
                    </w:rPr>
                  </w:pPr>
                  <w:r w:rsidRPr="00187082">
                    <w:rPr>
                      <w:color w:val="000000"/>
                      <w:sz w:val="22"/>
                      <w:szCs w:val="22"/>
                    </w:rPr>
                    <w:t>Массы и массовое сознание: теоретические подходы, понятие</w:t>
                  </w:r>
                </w:p>
              </w:tc>
            </w:tr>
            <w:tr w:rsidR="00187082" w:rsidRPr="00187082" w:rsidTr="00187082">
              <w:tc>
                <w:tcPr>
                  <w:tcW w:w="1687" w:type="pct"/>
                </w:tcPr>
                <w:p w:rsidR="00187082" w:rsidRPr="00187082" w:rsidRDefault="00187082" w:rsidP="00746A34">
                  <w:pPr>
                    <w:rPr>
                      <w:color w:val="000000"/>
                      <w:sz w:val="22"/>
                      <w:szCs w:val="22"/>
                    </w:rPr>
                  </w:pPr>
                  <w:r w:rsidRPr="00187082">
                    <w:rPr>
                      <w:color w:val="000000"/>
                      <w:sz w:val="22"/>
                      <w:szCs w:val="22"/>
                    </w:rPr>
                    <w:t>22.00.04</w:t>
                  </w:r>
                </w:p>
              </w:tc>
              <w:tc>
                <w:tcPr>
                  <w:tcW w:w="3313" w:type="pct"/>
                </w:tcPr>
                <w:p w:rsidR="00187082" w:rsidRPr="00187082" w:rsidRDefault="00187082" w:rsidP="00746A34">
                  <w:pPr>
                    <w:rPr>
                      <w:color w:val="000000"/>
                      <w:sz w:val="22"/>
                      <w:szCs w:val="22"/>
                    </w:rPr>
                  </w:pPr>
                  <w:r w:rsidRPr="00187082">
                    <w:rPr>
                      <w:color w:val="000000"/>
                      <w:sz w:val="22"/>
                      <w:szCs w:val="22"/>
                    </w:rPr>
                    <w:t>социальная структура, социальные институты и процессы</w:t>
                  </w:r>
                </w:p>
              </w:tc>
            </w:tr>
            <w:tr w:rsidR="00187082" w:rsidRPr="00187082" w:rsidTr="00187082">
              <w:tc>
                <w:tcPr>
                  <w:tcW w:w="5000" w:type="pct"/>
                  <w:gridSpan w:val="2"/>
                </w:tcPr>
                <w:p w:rsidR="00187082" w:rsidRPr="00187082" w:rsidRDefault="00187082" w:rsidP="00D26B3B">
                  <w:pPr>
                    <w:ind w:left="221"/>
                    <w:rPr>
                      <w:color w:val="000000"/>
                      <w:sz w:val="22"/>
                      <w:szCs w:val="22"/>
                    </w:rPr>
                  </w:pPr>
                  <w:r w:rsidRPr="00187082">
                    <w:rPr>
                      <w:color w:val="000000"/>
                      <w:sz w:val="22"/>
                      <w:szCs w:val="22"/>
                    </w:rPr>
                    <w:t>1. Политические институты (государство, право, партии), их место и роль в осуществлении власти, в регулировании отношений господства и подчинения</w:t>
                  </w:r>
                </w:p>
              </w:tc>
            </w:tr>
            <w:tr w:rsidR="00187082" w:rsidRPr="00187082" w:rsidTr="00187082">
              <w:tc>
                <w:tcPr>
                  <w:tcW w:w="1687" w:type="pct"/>
                </w:tcPr>
                <w:p w:rsidR="00187082" w:rsidRPr="00187082" w:rsidRDefault="00187082" w:rsidP="00746A34">
                  <w:pPr>
                    <w:rPr>
                      <w:color w:val="000000"/>
                      <w:sz w:val="22"/>
                      <w:szCs w:val="22"/>
                    </w:rPr>
                  </w:pPr>
                  <w:r w:rsidRPr="00187082">
                    <w:rPr>
                      <w:color w:val="000000"/>
                      <w:sz w:val="22"/>
                      <w:szCs w:val="22"/>
                    </w:rPr>
                    <w:t>23.00.02</w:t>
                  </w:r>
                </w:p>
              </w:tc>
              <w:tc>
                <w:tcPr>
                  <w:tcW w:w="3313" w:type="pct"/>
                </w:tcPr>
                <w:p w:rsidR="00187082" w:rsidRPr="00187082" w:rsidRDefault="00187082" w:rsidP="00746A34">
                  <w:pPr>
                    <w:rPr>
                      <w:color w:val="000000"/>
                      <w:sz w:val="22"/>
                      <w:szCs w:val="22"/>
                    </w:rPr>
                  </w:pPr>
                  <w:r w:rsidRPr="00187082">
                    <w:rPr>
                      <w:color w:val="000000"/>
                      <w:sz w:val="22"/>
                      <w:szCs w:val="22"/>
                    </w:rPr>
                    <w:t>политические институты, этнополитическая конфликтология, национальные и политические процессы и  технологии</w:t>
                  </w:r>
                </w:p>
              </w:tc>
            </w:tr>
            <w:tr w:rsidR="00187082" w:rsidRPr="00187082" w:rsidTr="00187082">
              <w:tc>
                <w:tcPr>
                  <w:tcW w:w="5000" w:type="pct"/>
                  <w:gridSpan w:val="2"/>
                </w:tcPr>
                <w:p w:rsidR="00187082" w:rsidRPr="00187082" w:rsidRDefault="00187082" w:rsidP="00D26B3B">
                  <w:pPr>
                    <w:ind w:left="221"/>
                    <w:rPr>
                      <w:color w:val="000000"/>
                      <w:sz w:val="22"/>
                      <w:szCs w:val="22"/>
                    </w:rPr>
                  </w:pPr>
                  <w:r w:rsidRPr="00187082">
                    <w:rPr>
                      <w:color w:val="000000"/>
                      <w:sz w:val="22"/>
                      <w:szCs w:val="22"/>
                    </w:rPr>
                    <w:t>1. Политические и этнополитические процессы и конфликты: сущность, типология, механизмы регуляции и разрешения. Этнополитические процессы в условиях трансформации общества. Конфликт и общественное согласие (консенсус)</w:t>
                  </w:r>
                </w:p>
              </w:tc>
            </w:tr>
          </w:tbl>
          <w:p w:rsidR="00187082" w:rsidRPr="00187082" w:rsidRDefault="00187082" w:rsidP="00746A34">
            <w:pPr>
              <w:rPr>
                <w:color w:val="000000"/>
                <w:sz w:val="22"/>
                <w:szCs w:val="22"/>
              </w:rPr>
            </w:pPr>
          </w:p>
        </w:tc>
      </w:tr>
    </w:tbl>
    <w:p w:rsidR="00520E7B" w:rsidRPr="00590F4F" w:rsidRDefault="00CD61C5" w:rsidP="00160E38">
      <w:pPr>
        <w:pStyle w:val="1"/>
        <w:rPr>
          <w:sz w:val="28"/>
          <w:szCs w:val="28"/>
          <w:lang w:val="de-DE"/>
        </w:rPr>
      </w:pPr>
      <w:r w:rsidRPr="00590F4F">
        <w:rPr>
          <w:sz w:val="28"/>
          <w:szCs w:val="28"/>
        </w:rPr>
        <w:br w:type="page"/>
      </w:r>
      <w:bookmarkStart w:id="34" w:name="_Toc219734775"/>
      <w:bookmarkStart w:id="35" w:name="_Toc279608635"/>
      <w:r w:rsidR="00520E7B" w:rsidRPr="00590F4F">
        <w:rPr>
          <w:sz w:val="28"/>
          <w:szCs w:val="28"/>
        </w:rPr>
        <w:t>презентация магистерской диссертации</w:t>
      </w:r>
      <w:bookmarkEnd w:id="34"/>
      <w:bookmarkEnd w:id="35"/>
    </w:p>
    <w:p w:rsidR="00136C74" w:rsidRPr="005E698E" w:rsidRDefault="00D26E24" w:rsidP="00691E1F">
      <w:pPr>
        <w:spacing w:line="360" w:lineRule="auto"/>
        <w:ind w:firstLine="567"/>
        <w:jc w:val="both"/>
      </w:pPr>
      <w:r w:rsidRPr="00590F4F">
        <w:t>Тема магистерской диссертации – «</w:t>
      </w:r>
      <w:r w:rsidR="00581307" w:rsidRPr="00590F4F">
        <w:rPr>
          <w:lang w:val="be-BY"/>
        </w:rPr>
        <w:t>Адукацыйная палiтыка Генеральнага камiсарыята ўсходнiх зямель на беларускiх землях</w:t>
      </w:r>
      <w:r w:rsidR="00581307" w:rsidRPr="00590F4F">
        <w:rPr>
          <w:lang w:val="be-BY"/>
        </w:rPr>
        <w:br/>
        <w:t>(1919-1920 гг.)</w:t>
      </w:r>
      <w:r w:rsidR="00257C27">
        <w:t>. Презентация</w:t>
      </w:r>
      <w:r w:rsidRPr="00590F4F">
        <w:t xml:space="preserve"> доступна для просмотра по адресу</w:t>
      </w:r>
      <w:r w:rsidR="00257C27">
        <w:t>:</w:t>
      </w:r>
    </w:p>
    <w:p w:rsidR="00D26E24" w:rsidRPr="00872259" w:rsidRDefault="00967AAF" w:rsidP="00691E1F">
      <w:pPr>
        <w:spacing w:line="360" w:lineRule="auto"/>
        <w:ind w:firstLine="567"/>
        <w:jc w:val="both"/>
      </w:pPr>
      <w:r w:rsidRPr="00CF6A84">
        <w:rPr>
          <w:lang w:val="en-US"/>
        </w:rPr>
        <w:t>http</w:t>
      </w:r>
      <w:r w:rsidRPr="00CF6A84">
        <w:t>://</w:t>
      </w:r>
      <w:r w:rsidRPr="00CF6A84">
        <w:rPr>
          <w:lang w:val="en-US"/>
        </w:rPr>
        <w:t>borovska</w:t>
      </w:r>
      <w:r w:rsidRPr="00CF6A84">
        <w:t>-</w:t>
      </w:r>
      <w:r w:rsidRPr="00CF6A84">
        <w:rPr>
          <w:lang w:val="en-US"/>
        </w:rPr>
        <w:t>volya</w:t>
      </w:r>
      <w:r w:rsidRPr="00CF6A84">
        <w:t>.</w:t>
      </w:r>
      <w:r w:rsidRPr="00CF6A84">
        <w:rPr>
          <w:lang w:val="en-US"/>
        </w:rPr>
        <w:t>narod</w:t>
      </w:r>
      <w:r w:rsidRPr="00CF6A84">
        <w:t>.</w:t>
      </w:r>
      <w:r w:rsidRPr="00CF6A84">
        <w:rPr>
          <w:lang w:val="en-US"/>
        </w:rPr>
        <w:t>ru</w:t>
      </w:r>
      <w:r w:rsidRPr="00CF6A84">
        <w:t>/</w:t>
      </w:r>
      <w:r w:rsidRPr="00CF6A84">
        <w:rPr>
          <w:lang w:val="en-US"/>
        </w:rPr>
        <w:t>index</w:t>
      </w:r>
      <w:r w:rsidRPr="00CF6A84">
        <w:t>.</w:t>
      </w:r>
      <w:r w:rsidRPr="00CF6A84">
        <w:rPr>
          <w:lang w:val="en-US"/>
        </w:rPr>
        <w:t>html</w:t>
      </w:r>
    </w:p>
    <w:p w:rsidR="00136C74" w:rsidRPr="00590F4F" w:rsidRDefault="00B84388" w:rsidP="00691E1F">
      <w:pPr>
        <w:spacing w:line="360" w:lineRule="auto"/>
        <w:ind w:firstLine="567"/>
        <w:jc w:val="both"/>
      </w:pPr>
      <w:r w:rsidRPr="00590F4F">
        <w:t>Печатн</w:t>
      </w:r>
      <w:r w:rsidR="000A2BD0" w:rsidRPr="00590F4F">
        <w:t>ая версия приведена в Приложении</w:t>
      </w:r>
      <w:r w:rsidRPr="00590F4F">
        <w:t>.</w:t>
      </w:r>
    </w:p>
    <w:p w:rsidR="00B84388" w:rsidRPr="00590F4F" w:rsidRDefault="00520E7B" w:rsidP="00160E38">
      <w:pPr>
        <w:pStyle w:val="1"/>
        <w:rPr>
          <w:sz w:val="28"/>
          <w:szCs w:val="28"/>
        </w:rPr>
      </w:pPr>
      <w:r w:rsidRPr="00590F4F">
        <w:rPr>
          <w:sz w:val="28"/>
          <w:szCs w:val="28"/>
        </w:rPr>
        <w:br w:type="page"/>
      </w:r>
      <w:bookmarkStart w:id="36" w:name="_Toc219734776"/>
      <w:bookmarkStart w:id="37" w:name="_Toc279608636"/>
      <w:r w:rsidRPr="00590F4F">
        <w:rPr>
          <w:sz w:val="28"/>
          <w:szCs w:val="28"/>
        </w:rPr>
        <w:t>библиографический список</w:t>
      </w:r>
      <w:bookmarkEnd w:id="36"/>
      <w:bookmarkEnd w:id="37"/>
    </w:p>
    <w:p w:rsidR="00B84388" w:rsidRPr="00590F4F" w:rsidRDefault="00B84388" w:rsidP="00B84388">
      <w:pPr>
        <w:numPr>
          <w:ilvl w:val="0"/>
          <w:numId w:val="37"/>
        </w:numPr>
        <w:tabs>
          <w:tab w:val="num" w:pos="980"/>
        </w:tabs>
        <w:spacing w:before="100" w:beforeAutospacing="1" w:line="360" w:lineRule="auto"/>
        <w:ind w:left="0" w:firstLine="561"/>
        <w:jc w:val="both"/>
        <w:rPr>
          <w:color w:val="000000"/>
        </w:rPr>
      </w:pPr>
      <w:r w:rsidRPr="00590F4F">
        <w:rPr>
          <w:color w:val="000000"/>
        </w:rPr>
        <w:t>Альтман, Р. Microsoft Office PowerPoint 2003 для Windows / Рик Альтман, Ребекка Альтман; пер. с англ. Талачевой М.И. – М: ДМК Пресс, 2004. – 416 с.</w:t>
      </w:r>
    </w:p>
    <w:p w:rsidR="00B84388" w:rsidRPr="00590F4F" w:rsidRDefault="00B84388" w:rsidP="00B84388">
      <w:pPr>
        <w:numPr>
          <w:ilvl w:val="0"/>
          <w:numId w:val="37"/>
        </w:numPr>
        <w:tabs>
          <w:tab w:val="num" w:pos="980"/>
        </w:tabs>
        <w:spacing w:line="360" w:lineRule="auto"/>
        <w:ind w:left="0" w:firstLine="560"/>
        <w:jc w:val="both"/>
        <w:rPr>
          <w:color w:val="000000"/>
        </w:rPr>
      </w:pPr>
      <w:r w:rsidRPr="00590F4F">
        <w:rPr>
          <w:color w:val="000000"/>
        </w:rPr>
        <w:t>Балыкина, Е.Н. Историческая информатика для исторических специальностей) / Е.Н. Балыкина, В.Н. Комличенко, В.Н.Сидорцов; под ред. В.Н. Сидорцова. – Мн.: ВЕДЫ, 1998. – 316 с.</w:t>
      </w:r>
    </w:p>
    <w:p w:rsidR="00B84388" w:rsidRPr="00590F4F" w:rsidRDefault="00B84388" w:rsidP="00B84388">
      <w:pPr>
        <w:numPr>
          <w:ilvl w:val="0"/>
          <w:numId w:val="37"/>
        </w:numPr>
        <w:tabs>
          <w:tab w:val="num" w:pos="980"/>
        </w:tabs>
        <w:spacing w:line="360" w:lineRule="auto"/>
        <w:ind w:left="0" w:firstLine="560"/>
        <w:jc w:val="both"/>
        <w:rPr>
          <w:color w:val="000000"/>
        </w:rPr>
      </w:pPr>
      <w:r w:rsidRPr="00590F4F">
        <w:rPr>
          <w:color w:val="000000"/>
        </w:rPr>
        <w:t>Волоха</w:t>
      </w:r>
      <w:r w:rsidRPr="00590F4F">
        <w:rPr>
          <w:color w:val="000000"/>
          <w:lang w:val="en-US"/>
        </w:rPr>
        <w:t xml:space="preserve">, </w:t>
      </w:r>
      <w:r w:rsidRPr="00590F4F">
        <w:rPr>
          <w:color w:val="000000"/>
        </w:rPr>
        <w:t>А</w:t>
      </w:r>
      <w:r w:rsidRPr="00590F4F">
        <w:rPr>
          <w:color w:val="000000"/>
          <w:lang w:val="en-US"/>
        </w:rPr>
        <w:t>.</w:t>
      </w:r>
      <w:r w:rsidRPr="00590F4F">
        <w:rPr>
          <w:color w:val="000000"/>
        </w:rPr>
        <w:t>В</w:t>
      </w:r>
      <w:r w:rsidRPr="00590F4F">
        <w:rPr>
          <w:color w:val="000000"/>
          <w:lang w:val="en-US"/>
        </w:rPr>
        <w:t xml:space="preserve">. Microsoft Word 2003. </w:t>
      </w:r>
      <w:r w:rsidRPr="00590F4F">
        <w:rPr>
          <w:color w:val="000000"/>
        </w:rPr>
        <w:t>Новый подход к форматам данных / А.В. Волоха. – М.: Фолио, 2004. – 430 с.</w:t>
      </w:r>
    </w:p>
    <w:p w:rsidR="00B84388" w:rsidRPr="00590F4F" w:rsidRDefault="00B84388" w:rsidP="00B84388">
      <w:pPr>
        <w:numPr>
          <w:ilvl w:val="0"/>
          <w:numId w:val="37"/>
        </w:numPr>
        <w:tabs>
          <w:tab w:val="num" w:pos="980"/>
        </w:tabs>
        <w:spacing w:line="360" w:lineRule="auto"/>
        <w:ind w:left="0" w:firstLine="560"/>
        <w:jc w:val="both"/>
        <w:rPr>
          <w:color w:val="000000"/>
        </w:rPr>
      </w:pPr>
      <w:r w:rsidRPr="00590F4F">
        <w:rPr>
          <w:color w:val="000000"/>
        </w:rPr>
        <w:t>Гусев, В.С. Google: эффективный поиск информации в Интернет / В.С. Гусев. – М.: Диалектика, 2006. – 240 с.</w:t>
      </w:r>
    </w:p>
    <w:p w:rsidR="00257D2C" w:rsidRDefault="00257D2C" w:rsidP="00D0088F">
      <w:pPr>
        <w:pStyle w:val="tit1"/>
        <w:numPr>
          <w:ilvl w:val="0"/>
          <w:numId w:val="37"/>
        </w:numPr>
        <w:tabs>
          <w:tab w:val="clear" w:pos="360"/>
          <w:tab w:val="num" w:pos="993"/>
        </w:tabs>
        <w:spacing w:line="360" w:lineRule="auto"/>
        <w:ind w:left="0" w:firstLine="567"/>
        <w:jc w:val="both"/>
        <w:rPr>
          <w:color w:val="000000"/>
          <w:sz w:val="28"/>
          <w:szCs w:val="28"/>
          <w:lang w:val="be-BY"/>
        </w:rPr>
      </w:pPr>
      <w:r>
        <w:rPr>
          <w:color w:val="000000"/>
          <w:sz w:val="28"/>
          <w:szCs w:val="28"/>
          <w:lang w:val="be-BY"/>
        </w:rPr>
        <w:t xml:space="preserve">Гурин Н.И. Работа с Базами Данных СУБД </w:t>
      </w:r>
      <w:r>
        <w:rPr>
          <w:color w:val="000000"/>
          <w:sz w:val="28"/>
          <w:szCs w:val="28"/>
          <w:lang w:val="en-US"/>
        </w:rPr>
        <w:t>Access</w:t>
      </w:r>
      <w:r>
        <w:rPr>
          <w:color w:val="000000"/>
          <w:sz w:val="28"/>
          <w:szCs w:val="28"/>
        </w:rPr>
        <w:t>: Учебно-методическое пособие для аспирантов и студентов всех специальностей / Н.И. Гурин. – Мн.: БГТУ, 2002. – 65 с.</w:t>
      </w:r>
    </w:p>
    <w:p w:rsidR="00B84388" w:rsidRPr="00590F4F" w:rsidRDefault="00B84388" w:rsidP="00B84388">
      <w:pPr>
        <w:numPr>
          <w:ilvl w:val="0"/>
          <w:numId w:val="37"/>
        </w:numPr>
        <w:tabs>
          <w:tab w:val="num" w:pos="980"/>
        </w:tabs>
        <w:spacing w:line="360" w:lineRule="auto"/>
        <w:ind w:left="0" w:firstLine="560"/>
        <w:jc w:val="both"/>
        <w:rPr>
          <w:color w:val="000000"/>
        </w:rPr>
      </w:pPr>
      <w:r w:rsidRPr="00590F4F">
        <w:rPr>
          <w:color w:val="000000"/>
        </w:rPr>
        <w:t>Здир, О.А. Microsoft Word 2003: Русская версия: Учебный курс / О.А. Здир. – СПб.: БХВ-Петербург, 2005. – 349 с.</w:t>
      </w:r>
    </w:p>
    <w:p w:rsidR="00B84388" w:rsidRPr="00590F4F" w:rsidRDefault="00B84388" w:rsidP="00B84388">
      <w:pPr>
        <w:numPr>
          <w:ilvl w:val="0"/>
          <w:numId w:val="37"/>
        </w:numPr>
        <w:tabs>
          <w:tab w:val="num" w:pos="980"/>
        </w:tabs>
        <w:spacing w:line="360" w:lineRule="auto"/>
        <w:ind w:left="0" w:firstLine="560"/>
        <w:jc w:val="both"/>
        <w:rPr>
          <w:color w:val="000000"/>
        </w:rPr>
      </w:pPr>
      <w:r w:rsidRPr="00590F4F">
        <w:rPr>
          <w:color w:val="000000"/>
        </w:rPr>
        <w:t>Историческая информатика: Учеб. Пособие / Под ред. Л. И. Бородкина и И. М. Гарсковой. – М.: Мосгосархив, 1996. – 400 с.</w:t>
      </w:r>
    </w:p>
    <w:p w:rsidR="00B84388" w:rsidRPr="00590F4F" w:rsidRDefault="00B84388" w:rsidP="00B84388">
      <w:pPr>
        <w:numPr>
          <w:ilvl w:val="0"/>
          <w:numId w:val="37"/>
        </w:numPr>
        <w:tabs>
          <w:tab w:val="num" w:pos="980"/>
        </w:tabs>
        <w:spacing w:line="360" w:lineRule="auto"/>
        <w:ind w:left="0" w:firstLine="560"/>
        <w:jc w:val="both"/>
        <w:rPr>
          <w:color w:val="000000"/>
        </w:rPr>
      </w:pPr>
      <w:r w:rsidRPr="00590F4F">
        <w:rPr>
          <w:color w:val="000000"/>
        </w:rPr>
        <w:t>Коцюбинский, А.О. Хрестоматия работы на компьютере: Учеб. пособие / А.О. Коцюбинский, А.О. Грошев.– М.: Триумф, 2003. – 496 с.</w:t>
      </w:r>
    </w:p>
    <w:p w:rsidR="00B84388" w:rsidRPr="00590F4F" w:rsidRDefault="00B84388" w:rsidP="00B84388">
      <w:pPr>
        <w:numPr>
          <w:ilvl w:val="0"/>
          <w:numId w:val="37"/>
        </w:numPr>
        <w:tabs>
          <w:tab w:val="num" w:pos="980"/>
        </w:tabs>
        <w:spacing w:line="360" w:lineRule="auto"/>
        <w:ind w:left="0" w:firstLine="560"/>
        <w:jc w:val="both"/>
        <w:rPr>
          <w:color w:val="000000"/>
        </w:rPr>
      </w:pPr>
      <w:r w:rsidRPr="00590F4F">
        <w:rPr>
          <w:color w:val="000000"/>
        </w:rPr>
        <w:t>Краткие паспорта специальностей / Высшая аттестационная комиссия Республики Беларусь [Электронный ресурс]. – 2004. – Режим доступа: http://www.vak.org.by/index.php?go=Box&amp;in=cat&amp;</w:t>
      </w:r>
      <w:r w:rsidR="00D0088F">
        <w:rPr>
          <w:color w:val="000000"/>
        </w:rPr>
        <w:t>id=1. – Дата доступа: 10.11.2010</w:t>
      </w:r>
      <w:r w:rsidRPr="00590F4F">
        <w:rPr>
          <w:color w:val="000000"/>
        </w:rPr>
        <w:t>.</w:t>
      </w:r>
    </w:p>
    <w:p w:rsidR="00B84388" w:rsidRPr="00590F4F" w:rsidRDefault="00B84388" w:rsidP="00B84388">
      <w:pPr>
        <w:numPr>
          <w:ilvl w:val="0"/>
          <w:numId w:val="37"/>
        </w:numPr>
        <w:tabs>
          <w:tab w:val="num" w:pos="980"/>
        </w:tabs>
        <w:spacing w:line="360" w:lineRule="auto"/>
        <w:ind w:left="0" w:firstLine="560"/>
        <w:jc w:val="both"/>
        <w:rPr>
          <w:color w:val="000000"/>
        </w:rPr>
      </w:pPr>
      <w:r w:rsidRPr="00590F4F">
        <w:rPr>
          <w:color w:val="000000"/>
        </w:rPr>
        <w:t>Ландэ, Д.В. Поиск знаний в Internet. Профессиональная работа / Д.В. Ландэ; пер. с англ. Талачевой М.И.– М.: Диалектика, 2005. – 272 с.</w:t>
      </w:r>
    </w:p>
    <w:p w:rsidR="00B84388" w:rsidRPr="00590F4F" w:rsidRDefault="00B84388" w:rsidP="00B84388">
      <w:pPr>
        <w:numPr>
          <w:ilvl w:val="0"/>
          <w:numId w:val="37"/>
        </w:numPr>
        <w:tabs>
          <w:tab w:val="num" w:pos="980"/>
        </w:tabs>
        <w:spacing w:line="360" w:lineRule="auto"/>
        <w:ind w:left="-420" w:firstLine="560"/>
        <w:jc w:val="both"/>
        <w:rPr>
          <w:color w:val="000000"/>
        </w:rPr>
      </w:pPr>
      <w:r w:rsidRPr="00590F4F">
        <w:rPr>
          <w:color w:val="000000"/>
        </w:rPr>
        <w:t>Петюшкин, А.В. HTML. Экспресс-курс / А.В. Петюшкин. – СПб.: БХВ-Петербург, 2003. – 256 с.</w:t>
      </w:r>
    </w:p>
    <w:p w:rsidR="00B84388" w:rsidRPr="00590F4F" w:rsidRDefault="00B84388" w:rsidP="00B84388">
      <w:pPr>
        <w:numPr>
          <w:ilvl w:val="0"/>
          <w:numId w:val="37"/>
        </w:numPr>
        <w:tabs>
          <w:tab w:val="num" w:pos="980"/>
        </w:tabs>
        <w:spacing w:line="360" w:lineRule="auto"/>
        <w:ind w:left="0" w:firstLine="560"/>
        <w:jc w:val="both"/>
        <w:rPr>
          <w:color w:val="000000"/>
        </w:rPr>
      </w:pPr>
      <w:r w:rsidRPr="00590F4F">
        <w:rPr>
          <w:color w:val="000000"/>
        </w:rPr>
        <w:t>Романенко, В.Н. Сетевой информационный поиск / В.Н. Романенко, Г.В. Никитина. – М.: Профессия, 2005. – 288 с.</w:t>
      </w:r>
    </w:p>
    <w:p w:rsidR="00B84388" w:rsidRPr="00590F4F" w:rsidRDefault="00B84388" w:rsidP="00B84388">
      <w:pPr>
        <w:numPr>
          <w:ilvl w:val="0"/>
          <w:numId w:val="37"/>
        </w:numPr>
        <w:tabs>
          <w:tab w:val="num" w:pos="980"/>
        </w:tabs>
        <w:spacing w:line="360" w:lineRule="auto"/>
        <w:ind w:left="0" w:firstLine="560"/>
        <w:jc w:val="both"/>
      </w:pPr>
      <w:r w:rsidRPr="00590F4F">
        <w:rPr>
          <w:color w:val="000000"/>
        </w:rPr>
        <w:t>Сидорцов, В.Н. Методология исторического исследования (механизм творчества историка) / В.Н. Сидорцов. – Мн.: БГУ, 2000. – 233 с.</w:t>
      </w:r>
    </w:p>
    <w:p w:rsidR="00BE23E5" w:rsidRPr="00590F4F" w:rsidRDefault="00520E7B" w:rsidP="00160E38">
      <w:pPr>
        <w:pStyle w:val="1"/>
        <w:rPr>
          <w:sz w:val="28"/>
          <w:szCs w:val="28"/>
        </w:rPr>
      </w:pPr>
      <w:r w:rsidRPr="00590F4F">
        <w:rPr>
          <w:sz w:val="28"/>
          <w:szCs w:val="28"/>
        </w:rPr>
        <w:br w:type="page"/>
      </w:r>
      <w:bookmarkStart w:id="38" w:name="_Toc219734777"/>
      <w:bookmarkStart w:id="39" w:name="_Toc279608637"/>
      <w:r w:rsidRPr="00590F4F">
        <w:rPr>
          <w:sz w:val="28"/>
          <w:szCs w:val="28"/>
        </w:rPr>
        <w:t>приложени</w:t>
      </w:r>
      <w:bookmarkEnd w:id="38"/>
      <w:r w:rsidR="000A2BD0" w:rsidRPr="00590F4F">
        <w:rPr>
          <w:sz w:val="28"/>
          <w:szCs w:val="28"/>
        </w:rPr>
        <w:t>е</w:t>
      </w:r>
      <w:bookmarkEnd w:id="39"/>
    </w:p>
    <w:p w:rsidR="000A2BD0" w:rsidRPr="00DB4E65" w:rsidRDefault="000A2BD0" w:rsidP="00F21108">
      <w:pPr>
        <w:pStyle w:val="ab"/>
      </w:pPr>
      <w:r w:rsidRPr="00DB4E65">
        <w:t>Слайды магистерской диссертации</w:t>
      </w:r>
    </w:p>
    <w:p w:rsidR="000167BE" w:rsidRDefault="00CF6A84" w:rsidP="00F21108">
      <w:pPr>
        <w:pStyle w:val="ab"/>
        <w:ind w:left="-567"/>
      </w:pPr>
      <w:r>
        <w:pict>
          <v:shape id="_x0000_i1028" type="#_x0000_t75" style="width:485.25pt;height:8in">
            <v:imagedata r:id="rId13" o:title="21"/>
          </v:shape>
        </w:pict>
      </w:r>
    </w:p>
    <w:p w:rsidR="000167BE" w:rsidRDefault="00CF6A84" w:rsidP="00F21108">
      <w:pPr>
        <w:pStyle w:val="ab"/>
        <w:ind w:left="-426"/>
      </w:pPr>
      <w:r>
        <w:pict>
          <v:shape id="_x0000_i1029" type="#_x0000_t75" style="width:486.75pt;height:579.75pt">
            <v:imagedata r:id="rId14" o:title="21"/>
          </v:shape>
        </w:pict>
      </w:r>
    </w:p>
    <w:p w:rsidR="00F21108" w:rsidRDefault="00F21108" w:rsidP="00F21108">
      <w:pPr>
        <w:pStyle w:val="ab"/>
      </w:pPr>
    </w:p>
    <w:p w:rsidR="00DB4E65" w:rsidRDefault="00F21108" w:rsidP="00F21108">
      <w:pPr>
        <w:pStyle w:val="ab"/>
        <w:spacing w:after="120"/>
        <w:ind w:left="-284"/>
      </w:pPr>
      <w:r>
        <w:br w:type="page"/>
      </w:r>
      <w:r w:rsidR="00CF6A84">
        <w:pict>
          <v:shape id="_x0000_i1030" type="#_x0000_t75" style="width:479.25pt;height:187.5pt">
            <v:imagedata r:id="rId15" o:title="21"/>
          </v:shape>
        </w:pict>
      </w:r>
      <w:r w:rsidR="00DB4E65">
        <w:br w:type="page"/>
      </w:r>
      <w:r w:rsidR="00DB4E65" w:rsidRPr="004410DD">
        <w:t>Варианты тестовых заданий</w:t>
      </w:r>
    </w:p>
    <w:p w:rsidR="00DB4E65" w:rsidRPr="00F21108" w:rsidRDefault="00DB4E65" w:rsidP="00F21108">
      <w:pPr>
        <w:pStyle w:val="ab"/>
        <w:jc w:val="both"/>
        <w:rPr>
          <w:b w:val="0"/>
        </w:rPr>
      </w:pPr>
      <w:r w:rsidRPr="00F21108">
        <w:rPr>
          <w:b w:val="0"/>
        </w:rPr>
        <w:t>&lt;question type="close" id="237"&gt;</w:t>
      </w:r>
    </w:p>
    <w:p w:rsidR="00DB4E65" w:rsidRPr="00F21108" w:rsidRDefault="00DB4E65" w:rsidP="00F21108">
      <w:pPr>
        <w:pStyle w:val="ab"/>
        <w:jc w:val="both"/>
        <w:rPr>
          <w:b w:val="0"/>
        </w:rPr>
      </w:pPr>
      <w:r w:rsidRPr="00F21108">
        <w:rPr>
          <w:b w:val="0"/>
        </w:rPr>
        <w:t>&lt;text&gt;(Боровская Ольга) Кто является президентом Международной Ассоциации "История и компьютер":&lt;/text&gt;</w:t>
      </w:r>
    </w:p>
    <w:p w:rsidR="00DB4E65" w:rsidRPr="00F21108" w:rsidRDefault="00DB4E65" w:rsidP="00F21108">
      <w:pPr>
        <w:pStyle w:val="ab"/>
        <w:jc w:val="both"/>
        <w:rPr>
          <w:b w:val="0"/>
          <w:lang w:val="en-US"/>
        </w:rPr>
      </w:pPr>
      <w:r w:rsidRPr="00F21108">
        <w:rPr>
          <w:b w:val="0"/>
          <w:lang w:val="en-US"/>
        </w:rPr>
        <w:t>&lt;answers type="request"&gt;</w:t>
      </w:r>
    </w:p>
    <w:p w:rsidR="00DB4E65" w:rsidRPr="00F21108" w:rsidRDefault="00DB4E65" w:rsidP="00F21108">
      <w:pPr>
        <w:pStyle w:val="ab"/>
        <w:jc w:val="both"/>
        <w:rPr>
          <w:b w:val="0"/>
          <w:lang w:val="en-US"/>
        </w:rPr>
      </w:pPr>
      <w:r w:rsidRPr="00F21108">
        <w:rPr>
          <w:b w:val="0"/>
          <w:lang w:val="en-US"/>
        </w:rPr>
        <w:t>&lt;answer id="1" right="0"&gt;</w:t>
      </w:r>
      <w:r w:rsidRPr="00F21108">
        <w:rPr>
          <w:b w:val="0"/>
        </w:rPr>
        <w:t>И</w:t>
      </w:r>
      <w:r w:rsidRPr="00F21108">
        <w:rPr>
          <w:b w:val="0"/>
          <w:lang w:val="en-US"/>
        </w:rPr>
        <w:t xml:space="preserve">. </w:t>
      </w:r>
      <w:r w:rsidRPr="00F21108">
        <w:rPr>
          <w:b w:val="0"/>
        </w:rPr>
        <w:t>М</w:t>
      </w:r>
      <w:r w:rsidRPr="00F21108">
        <w:rPr>
          <w:b w:val="0"/>
          <w:lang w:val="en-US"/>
        </w:rPr>
        <w:t xml:space="preserve">. </w:t>
      </w:r>
      <w:r w:rsidRPr="00F21108">
        <w:rPr>
          <w:b w:val="0"/>
        </w:rPr>
        <w:t>Гарскова</w:t>
      </w:r>
      <w:r w:rsidRPr="00F21108">
        <w:rPr>
          <w:b w:val="0"/>
          <w:lang w:val="en-US"/>
        </w:rPr>
        <w:t>.&lt;/answer&gt;</w:t>
      </w:r>
    </w:p>
    <w:p w:rsidR="00DB4E65" w:rsidRPr="00F21108" w:rsidRDefault="00DB4E65" w:rsidP="00F21108">
      <w:pPr>
        <w:pStyle w:val="ab"/>
        <w:jc w:val="both"/>
        <w:rPr>
          <w:b w:val="0"/>
          <w:lang w:val="en-US"/>
        </w:rPr>
      </w:pPr>
      <w:r w:rsidRPr="00F21108">
        <w:rPr>
          <w:b w:val="0"/>
          <w:lang w:val="en-US"/>
        </w:rPr>
        <w:t>&lt;answer id="2" right="0"&gt;</w:t>
      </w:r>
      <w:r w:rsidRPr="00F21108">
        <w:rPr>
          <w:b w:val="0"/>
        </w:rPr>
        <w:t>Л</w:t>
      </w:r>
      <w:r w:rsidRPr="00F21108">
        <w:rPr>
          <w:b w:val="0"/>
          <w:lang w:val="en-US"/>
        </w:rPr>
        <w:t>.</w:t>
      </w:r>
      <w:r w:rsidRPr="00F21108">
        <w:rPr>
          <w:b w:val="0"/>
        </w:rPr>
        <w:t>И</w:t>
      </w:r>
      <w:r w:rsidRPr="00F21108">
        <w:rPr>
          <w:b w:val="0"/>
          <w:lang w:val="en-US"/>
        </w:rPr>
        <w:t xml:space="preserve">. </w:t>
      </w:r>
      <w:r w:rsidRPr="00F21108">
        <w:rPr>
          <w:b w:val="0"/>
        </w:rPr>
        <w:t>Бородкин</w:t>
      </w:r>
      <w:r w:rsidRPr="00F21108">
        <w:rPr>
          <w:b w:val="0"/>
          <w:lang w:val="en-US"/>
        </w:rPr>
        <w:t>.&lt;/answer&gt;</w:t>
      </w:r>
    </w:p>
    <w:p w:rsidR="00DB4E65" w:rsidRPr="00F21108" w:rsidRDefault="00DB4E65" w:rsidP="00F21108">
      <w:pPr>
        <w:pStyle w:val="ab"/>
        <w:jc w:val="both"/>
        <w:rPr>
          <w:b w:val="0"/>
          <w:lang w:val="en-US"/>
        </w:rPr>
      </w:pPr>
      <w:r w:rsidRPr="00F21108">
        <w:rPr>
          <w:b w:val="0"/>
          <w:lang w:val="en-US"/>
        </w:rPr>
        <w:t>&lt;answer id="3" right="1"&gt;</w:t>
      </w:r>
      <w:r w:rsidRPr="00F21108">
        <w:rPr>
          <w:b w:val="0"/>
        </w:rPr>
        <w:t>В</w:t>
      </w:r>
      <w:r w:rsidRPr="00F21108">
        <w:rPr>
          <w:b w:val="0"/>
          <w:lang w:val="en-US"/>
        </w:rPr>
        <w:t>.</w:t>
      </w:r>
      <w:r w:rsidRPr="00F21108">
        <w:rPr>
          <w:b w:val="0"/>
        </w:rPr>
        <w:t>Н</w:t>
      </w:r>
      <w:r w:rsidRPr="00F21108">
        <w:rPr>
          <w:b w:val="0"/>
          <w:lang w:val="en-US"/>
        </w:rPr>
        <w:t xml:space="preserve">. </w:t>
      </w:r>
      <w:r w:rsidRPr="00F21108">
        <w:rPr>
          <w:b w:val="0"/>
        </w:rPr>
        <w:t>Владимиров</w:t>
      </w:r>
      <w:r w:rsidRPr="00F21108">
        <w:rPr>
          <w:b w:val="0"/>
          <w:lang w:val="en-US"/>
        </w:rPr>
        <w:t>.&lt;/answer&gt;</w:t>
      </w:r>
    </w:p>
    <w:p w:rsidR="00DB4E65" w:rsidRPr="00F21108" w:rsidRDefault="00DB4E65" w:rsidP="00F21108">
      <w:pPr>
        <w:pStyle w:val="ab"/>
        <w:jc w:val="both"/>
        <w:rPr>
          <w:b w:val="0"/>
          <w:lang w:val="en-US"/>
        </w:rPr>
      </w:pPr>
      <w:r w:rsidRPr="00F21108">
        <w:rPr>
          <w:b w:val="0"/>
          <w:lang w:val="en-US"/>
        </w:rPr>
        <w:t>&lt;answer id="4" right="0"&gt;</w:t>
      </w:r>
      <w:r w:rsidRPr="00F21108">
        <w:rPr>
          <w:b w:val="0"/>
        </w:rPr>
        <w:t>Е</w:t>
      </w:r>
      <w:r w:rsidRPr="00F21108">
        <w:rPr>
          <w:b w:val="0"/>
          <w:lang w:val="en-US"/>
        </w:rPr>
        <w:t>.</w:t>
      </w:r>
      <w:r w:rsidRPr="00F21108">
        <w:rPr>
          <w:b w:val="0"/>
        </w:rPr>
        <w:t>Н</w:t>
      </w:r>
      <w:r w:rsidRPr="00F21108">
        <w:rPr>
          <w:b w:val="0"/>
          <w:lang w:val="en-US"/>
        </w:rPr>
        <w:t xml:space="preserve">. </w:t>
      </w:r>
      <w:r w:rsidRPr="00F21108">
        <w:rPr>
          <w:b w:val="0"/>
        </w:rPr>
        <w:t>Балыкина</w:t>
      </w:r>
      <w:r w:rsidRPr="00F21108">
        <w:rPr>
          <w:b w:val="0"/>
          <w:lang w:val="en-US"/>
        </w:rPr>
        <w:t>.&lt;/answer&gt;</w:t>
      </w:r>
    </w:p>
    <w:p w:rsidR="00DB4E65" w:rsidRPr="00F21108" w:rsidRDefault="00DB4E65" w:rsidP="00F21108">
      <w:pPr>
        <w:pStyle w:val="ab"/>
        <w:jc w:val="both"/>
        <w:rPr>
          <w:b w:val="0"/>
          <w:lang w:val="en-US"/>
        </w:rPr>
      </w:pPr>
      <w:r w:rsidRPr="00F21108">
        <w:rPr>
          <w:b w:val="0"/>
          <w:lang w:val="en-US"/>
        </w:rPr>
        <w:t>&lt;answer id="5" right="0"&gt;</w:t>
      </w:r>
      <w:r w:rsidRPr="00F21108">
        <w:rPr>
          <w:b w:val="0"/>
        </w:rPr>
        <w:t>В</w:t>
      </w:r>
      <w:r w:rsidRPr="00F21108">
        <w:rPr>
          <w:b w:val="0"/>
          <w:lang w:val="en-US"/>
        </w:rPr>
        <w:t>.</w:t>
      </w:r>
      <w:r w:rsidRPr="00F21108">
        <w:rPr>
          <w:b w:val="0"/>
        </w:rPr>
        <w:t>Л</w:t>
      </w:r>
      <w:r w:rsidRPr="00F21108">
        <w:rPr>
          <w:b w:val="0"/>
          <w:lang w:val="en-US"/>
        </w:rPr>
        <w:t xml:space="preserve">. </w:t>
      </w:r>
      <w:r w:rsidRPr="00F21108">
        <w:rPr>
          <w:b w:val="0"/>
        </w:rPr>
        <w:t>Носевич</w:t>
      </w:r>
      <w:r w:rsidRPr="00F21108">
        <w:rPr>
          <w:b w:val="0"/>
          <w:lang w:val="en-US"/>
        </w:rPr>
        <w:t>&lt;/answer&gt;</w:t>
      </w:r>
    </w:p>
    <w:p w:rsidR="00DB4E65" w:rsidRPr="00F21108" w:rsidRDefault="00DB4E65" w:rsidP="00F21108">
      <w:pPr>
        <w:pStyle w:val="ab"/>
        <w:jc w:val="both"/>
        <w:rPr>
          <w:b w:val="0"/>
          <w:lang w:val="en-US"/>
        </w:rPr>
      </w:pPr>
      <w:r w:rsidRPr="00F21108">
        <w:rPr>
          <w:b w:val="0"/>
          <w:lang w:val="en-US"/>
        </w:rPr>
        <w:t>&lt;/answers&gt;</w:t>
      </w:r>
    </w:p>
    <w:p w:rsidR="00DB4E65" w:rsidRPr="00F21108" w:rsidRDefault="00DB4E65" w:rsidP="00F21108">
      <w:pPr>
        <w:pStyle w:val="ab"/>
        <w:jc w:val="both"/>
        <w:rPr>
          <w:b w:val="0"/>
          <w:lang w:val="en-US"/>
        </w:rPr>
      </w:pPr>
      <w:r w:rsidRPr="00F21108">
        <w:rPr>
          <w:b w:val="0"/>
          <w:lang w:val="en-US"/>
        </w:rPr>
        <w:t>&lt;/question&gt;</w:t>
      </w:r>
    </w:p>
    <w:p w:rsidR="00DB4E65" w:rsidRPr="00F21108" w:rsidRDefault="00DB4E65" w:rsidP="00F21108">
      <w:pPr>
        <w:pStyle w:val="ab"/>
        <w:jc w:val="both"/>
        <w:rPr>
          <w:b w:val="0"/>
          <w:lang w:val="en-US"/>
        </w:rPr>
      </w:pPr>
      <w:r w:rsidRPr="00F21108">
        <w:rPr>
          <w:b w:val="0"/>
          <w:lang w:val="en-US"/>
        </w:rPr>
        <w:t>&lt;question type="close" id="737"&gt;</w:t>
      </w:r>
    </w:p>
    <w:p w:rsidR="00DB4E65" w:rsidRPr="00F21108" w:rsidRDefault="00DB4E65" w:rsidP="00F21108">
      <w:pPr>
        <w:pStyle w:val="ab"/>
        <w:jc w:val="both"/>
        <w:rPr>
          <w:b w:val="0"/>
          <w:lang w:val="en-US"/>
        </w:rPr>
      </w:pPr>
      <w:r w:rsidRPr="00F21108">
        <w:rPr>
          <w:b w:val="0"/>
          <w:lang w:val="en-US"/>
        </w:rPr>
        <w:t>&lt;text&gt;(</w:t>
      </w:r>
      <w:r w:rsidRPr="00F21108">
        <w:rPr>
          <w:b w:val="0"/>
        </w:rPr>
        <w:t>Боровская</w:t>
      </w:r>
      <w:r w:rsidRPr="00F21108">
        <w:rPr>
          <w:b w:val="0"/>
          <w:lang w:val="en-US"/>
        </w:rPr>
        <w:t xml:space="preserve"> </w:t>
      </w:r>
      <w:r w:rsidRPr="00F21108">
        <w:rPr>
          <w:b w:val="0"/>
        </w:rPr>
        <w:t>Ольга</w:t>
      </w:r>
      <w:r w:rsidRPr="00F21108">
        <w:rPr>
          <w:b w:val="0"/>
          <w:lang w:val="en-US"/>
        </w:rPr>
        <w:t xml:space="preserve">) </w:t>
      </w:r>
      <w:r w:rsidRPr="00F21108">
        <w:rPr>
          <w:b w:val="0"/>
        </w:rPr>
        <w:t>Для</w:t>
      </w:r>
      <w:r w:rsidRPr="00F21108">
        <w:rPr>
          <w:b w:val="0"/>
          <w:lang w:val="en-US"/>
        </w:rPr>
        <w:t xml:space="preserve"> </w:t>
      </w:r>
      <w:r w:rsidRPr="00F21108">
        <w:rPr>
          <w:b w:val="0"/>
        </w:rPr>
        <w:t>чего</w:t>
      </w:r>
      <w:r w:rsidRPr="00F21108">
        <w:rPr>
          <w:b w:val="0"/>
          <w:lang w:val="en-US"/>
        </w:rPr>
        <w:t xml:space="preserve"> </w:t>
      </w:r>
      <w:r w:rsidRPr="00F21108">
        <w:rPr>
          <w:b w:val="0"/>
        </w:rPr>
        <w:t>предназначен</w:t>
      </w:r>
      <w:r w:rsidRPr="00F21108">
        <w:rPr>
          <w:b w:val="0"/>
          <w:lang w:val="en-US"/>
        </w:rPr>
        <w:t xml:space="preserve"> </w:t>
      </w:r>
      <w:r w:rsidRPr="00F21108">
        <w:rPr>
          <w:b w:val="0"/>
        </w:rPr>
        <w:t>тег</w:t>
      </w:r>
      <w:r w:rsidRPr="00F21108">
        <w:rPr>
          <w:b w:val="0"/>
          <w:lang w:val="en-US"/>
        </w:rPr>
        <w:t xml:space="preserve"> ‘link’:&lt;/text&gt;</w:t>
      </w:r>
    </w:p>
    <w:p w:rsidR="00DB4E65" w:rsidRPr="00F21108" w:rsidRDefault="00DB4E65" w:rsidP="00F21108">
      <w:pPr>
        <w:pStyle w:val="ab"/>
        <w:jc w:val="both"/>
        <w:rPr>
          <w:b w:val="0"/>
        </w:rPr>
      </w:pPr>
      <w:r w:rsidRPr="00F21108">
        <w:rPr>
          <w:b w:val="0"/>
        </w:rPr>
        <w:t>&lt;answers type="request"&gt;</w:t>
      </w:r>
    </w:p>
    <w:p w:rsidR="00DB4E65" w:rsidRPr="00F21108" w:rsidRDefault="00DB4E65" w:rsidP="00F21108">
      <w:pPr>
        <w:pStyle w:val="ab"/>
        <w:jc w:val="both"/>
        <w:rPr>
          <w:b w:val="0"/>
        </w:rPr>
      </w:pPr>
      <w:r w:rsidRPr="00F21108">
        <w:rPr>
          <w:b w:val="0"/>
        </w:rPr>
        <w:t>&lt;answer id="1" right="1"&gt;Устанавливает связь с внешним документом вроде файла со стилями или со шрифтами.&lt;/answer&gt;</w:t>
      </w:r>
    </w:p>
    <w:p w:rsidR="00DB4E65" w:rsidRPr="00F21108" w:rsidRDefault="005E698E" w:rsidP="00F21108">
      <w:pPr>
        <w:pStyle w:val="ab"/>
        <w:jc w:val="both"/>
        <w:rPr>
          <w:b w:val="0"/>
        </w:rPr>
      </w:pPr>
      <w:r w:rsidRPr="00F21108">
        <w:rPr>
          <w:b w:val="0"/>
        </w:rPr>
        <w:t>&lt;answer id="2" right="0"&gt;Является блочным элементом,</w:t>
      </w:r>
      <w:r w:rsidR="00DB4E65" w:rsidRPr="00F21108">
        <w:rPr>
          <w:b w:val="0"/>
        </w:rPr>
        <w:t xml:space="preserve"> предназначен для выделения фрагмента документа с целью изменения вида содержимого.&lt;/answer&gt;</w:t>
      </w:r>
    </w:p>
    <w:p w:rsidR="00DB4E65" w:rsidRPr="00F21108" w:rsidRDefault="00DB4E65" w:rsidP="00F21108">
      <w:pPr>
        <w:pStyle w:val="ab"/>
        <w:jc w:val="both"/>
        <w:rPr>
          <w:b w:val="0"/>
        </w:rPr>
      </w:pPr>
      <w:r w:rsidRPr="00F21108">
        <w:rPr>
          <w:b w:val="0"/>
        </w:rPr>
        <w:t>&lt;answer id="3" right="0"&gt;Устанавливает мигание текста.&lt;/answer&gt;</w:t>
      </w:r>
    </w:p>
    <w:p w:rsidR="00DB4E65" w:rsidRPr="00F21108" w:rsidRDefault="005E698E" w:rsidP="00F21108">
      <w:pPr>
        <w:pStyle w:val="ab"/>
        <w:jc w:val="both"/>
        <w:rPr>
          <w:b w:val="0"/>
        </w:rPr>
      </w:pPr>
      <w:r w:rsidRPr="00F21108">
        <w:rPr>
          <w:b w:val="0"/>
        </w:rPr>
        <w:t>&lt;answer id="4" right="0"&gt;Я</w:t>
      </w:r>
      <w:r w:rsidR="00DB4E65" w:rsidRPr="00F21108">
        <w:rPr>
          <w:b w:val="0"/>
        </w:rPr>
        <w:t>вляется одним из разносторонних элементов формы и позволяет создавать разные элементы интерфейса и обеспечить взаимодействие с пользователем.&lt;/answer&gt;</w:t>
      </w:r>
    </w:p>
    <w:p w:rsidR="00DB4E65" w:rsidRPr="00F21108" w:rsidRDefault="00DB4E65" w:rsidP="00F21108">
      <w:pPr>
        <w:pStyle w:val="ab"/>
        <w:jc w:val="both"/>
        <w:rPr>
          <w:b w:val="0"/>
        </w:rPr>
      </w:pPr>
      <w:r w:rsidRPr="00F21108">
        <w:rPr>
          <w:b w:val="0"/>
        </w:rPr>
        <w:t>&lt;an</w:t>
      </w:r>
      <w:r w:rsidR="005E698E" w:rsidRPr="00F21108">
        <w:rPr>
          <w:b w:val="0"/>
        </w:rPr>
        <w:t>swer id="5" right="0"&gt;Н</w:t>
      </w:r>
      <w:r w:rsidRPr="00F21108">
        <w:rPr>
          <w:b w:val="0"/>
        </w:rPr>
        <w:t>ет правильного ответа&lt;/answer&gt;</w:t>
      </w:r>
    </w:p>
    <w:p w:rsidR="00DB4E65" w:rsidRPr="00F21108" w:rsidRDefault="00DB4E65" w:rsidP="00F21108">
      <w:pPr>
        <w:pStyle w:val="ab"/>
        <w:jc w:val="both"/>
        <w:rPr>
          <w:b w:val="0"/>
        </w:rPr>
      </w:pPr>
      <w:r w:rsidRPr="00F21108">
        <w:rPr>
          <w:b w:val="0"/>
        </w:rPr>
        <w:t>&lt;/answers&gt;</w:t>
      </w:r>
    </w:p>
    <w:p w:rsidR="00DB4E65" w:rsidRPr="00F21108" w:rsidRDefault="00DB4E65" w:rsidP="00F21108">
      <w:pPr>
        <w:pStyle w:val="ab"/>
        <w:jc w:val="both"/>
        <w:rPr>
          <w:b w:val="0"/>
        </w:rPr>
      </w:pPr>
      <w:r w:rsidRPr="00F21108">
        <w:rPr>
          <w:b w:val="0"/>
        </w:rPr>
        <w:t>&lt;/question&gt;</w:t>
      </w:r>
      <w:bookmarkStart w:id="40" w:name="_GoBack"/>
      <w:bookmarkEnd w:id="40"/>
    </w:p>
    <w:sectPr w:rsidR="00DB4E65" w:rsidRPr="00F21108" w:rsidSect="00C257C3">
      <w:type w:val="continuous"/>
      <w:pgSz w:w="11906" w:h="16838"/>
      <w:pgMar w:top="1134" w:right="849"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3707" w:rsidRDefault="00333707">
      <w:r>
        <w:separator/>
      </w:r>
    </w:p>
  </w:endnote>
  <w:endnote w:type="continuationSeparator" w:id="0">
    <w:p w:rsidR="00333707" w:rsidRDefault="00333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70" w:rsidRDefault="00FB3A70" w:rsidP="00FE647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FB3A70" w:rsidRDefault="00FB3A70">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70" w:rsidRDefault="00FB3A70" w:rsidP="00FE6475">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7D5C7B">
      <w:rPr>
        <w:rStyle w:val="a7"/>
        <w:noProof/>
      </w:rPr>
      <w:t>24</w:t>
    </w:r>
    <w:r>
      <w:rPr>
        <w:rStyle w:val="a7"/>
      </w:rPr>
      <w:fldChar w:fldCharType="end"/>
    </w:r>
  </w:p>
  <w:p w:rsidR="00FB3A70" w:rsidRDefault="00FB3A7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3707" w:rsidRDefault="00333707">
      <w:r>
        <w:separator/>
      </w:r>
    </w:p>
  </w:footnote>
  <w:footnote w:type="continuationSeparator" w:id="0">
    <w:p w:rsidR="00333707" w:rsidRDefault="003337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4A61A62"/>
    <w:lvl w:ilvl="0">
      <w:start w:val="1"/>
      <w:numFmt w:val="decimal"/>
      <w:lvlText w:val="%1."/>
      <w:lvlJc w:val="left"/>
      <w:pPr>
        <w:tabs>
          <w:tab w:val="num" w:pos="1492"/>
        </w:tabs>
        <w:ind w:left="1492" w:hanging="360"/>
      </w:pPr>
    </w:lvl>
  </w:abstractNum>
  <w:abstractNum w:abstractNumId="1">
    <w:nsid w:val="FFFFFF7D"/>
    <w:multiLevelType w:val="singleLevel"/>
    <w:tmpl w:val="DF46259C"/>
    <w:lvl w:ilvl="0">
      <w:start w:val="1"/>
      <w:numFmt w:val="decimal"/>
      <w:lvlText w:val="%1."/>
      <w:lvlJc w:val="left"/>
      <w:pPr>
        <w:tabs>
          <w:tab w:val="num" w:pos="1209"/>
        </w:tabs>
        <w:ind w:left="1209" w:hanging="360"/>
      </w:pPr>
    </w:lvl>
  </w:abstractNum>
  <w:abstractNum w:abstractNumId="2">
    <w:nsid w:val="FFFFFF7E"/>
    <w:multiLevelType w:val="singleLevel"/>
    <w:tmpl w:val="0234D384"/>
    <w:lvl w:ilvl="0">
      <w:start w:val="1"/>
      <w:numFmt w:val="decimal"/>
      <w:lvlText w:val="%1."/>
      <w:lvlJc w:val="left"/>
      <w:pPr>
        <w:tabs>
          <w:tab w:val="num" w:pos="926"/>
        </w:tabs>
        <w:ind w:left="926" w:hanging="360"/>
      </w:pPr>
    </w:lvl>
  </w:abstractNum>
  <w:abstractNum w:abstractNumId="3">
    <w:nsid w:val="FFFFFF7F"/>
    <w:multiLevelType w:val="singleLevel"/>
    <w:tmpl w:val="9A203CD4"/>
    <w:lvl w:ilvl="0">
      <w:start w:val="1"/>
      <w:numFmt w:val="decimal"/>
      <w:lvlText w:val="%1."/>
      <w:lvlJc w:val="left"/>
      <w:pPr>
        <w:tabs>
          <w:tab w:val="num" w:pos="643"/>
        </w:tabs>
        <w:ind w:left="643" w:hanging="360"/>
      </w:pPr>
    </w:lvl>
  </w:abstractNum>
  <w:abstractNum w:abstractNumId="4">
    <w:nsid w:val="FFFFFF80"/>
    <w:multiLevelType w:val="singleLevel"/>
    <w:tmpl w:val="3910A57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E8046D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8926D9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488E9F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02296B8"/>
    <w:lvl w:ilvl="0">
      <w:start w:val="1"/>
      <w:numFmt w:val="decimal"/>
      <w:lvlText w:val="%1."/>
      <w:lvlJc w:val="left"/>
      <w:pPr>
        <w:tabs>
          <w:tab w:val="num" w:pos="360"/>
        </w:tabs>
        <w:ind w:left="360" w:hanging="360"/>
      </w:pPr>
    </w:lvl>
  </w:abstractNum>
  <w:abstractNum w:abstractNumId="9">
    <w:nsid w:val="FFFFFF89"/>
    <w:multiLevelType w:val="singleLevel"/>
    <w:tmpl w:val="50FA0548"/>
    <w:lvl w:ilvl="0">
      <w:start w:val="1"/>
      <w:numFmt w:val="bullet"/>
      <w:lvlText w:val=""/>
      <w:lvlJc w:val="left"/>
      <w:pPr>
        <w:tabs>
          <w:tab w:val="num" w:pos="360"/>
        </w:tabs>
        <w:ind w:left="360" w:hanging="360"/>
      </w:pPr>
      <w:rPr>
        <w:rFonts w:ascii="Symbol" w:hAnsi="Symbol" w:hint="default"/>
      </w:rPr>
    </w:lvl>
  </w:abstractNum>
  <w:abstractNum w:abstractNumId="10">
    <w:nsid w:val="0BCA0553"/>
    <w:multiLevelType w:val="multilevel"/>
    <w:tmpl w:val="1182263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BCA795F"/>
    <w:multiLevelType w:val="hybridMultilevel"/>
    <w:tmpl w:val="205EFC7A"/>
    <w:lvl w:ilvl="0" w:tplc="0419000F">
      <w:start w:val="1"/>
      <w:numFmt w:val="decimal"/>
      <w:lvlText w:val="%1."/>
      <w:lvlJc w:val="left"/>
      <w:pPr>
        <w:tabs>
          <w:tab w:val="num" w:pos="1256"/>
        </w:tabs>
        <w:ind w:left="1256" w:hanging="360"/>
      </w:pPr>
    </w:lvl>
    <w:lvl w:ilvl="1" w:tplc="04190019" w:tentative="1">
      <w:start w:val="1"/>
      <w:numFmt w:val="lowerLetter"/>
      <w:lvlText w:val="%2."/>
      <w:lvlJc w:val="left"/>
      <w:pPr>
        <w:tabs>
          <w:tab w:val="num" w:pos="1976"/>
        </w:tabs>
        <w:ind w:left="1976" w:hanging="360"/>
      </w:pPr>
    </w:lvl>
    <w:lvl w:ilvl="2" w:tplc="0419001B" w:tentative="1">
      <w:start w:val="1"/>
      <w:numFmt w:val="lowerRoman"/>
      <w:lvlText w:val="%3."/>
      <w:lvlJc w:val="right"/>
      <w:pPr>
        <w:tabs>
          <w:tab w:val="num" w:pos="2696"/>
        </w:tabs>
        <w:ind w:left="2696" w:hanging="180"/>
      </w:pPr>
    </w:lvl>
    <w:lvl w:ilvl="3" w:tplc="0419000F" w:tentative="1">
      <w:start w:val="1"/>
      <w:numFmt w:val="decimal"/>
      <w:lvlText w:val="%4."/>
      <w:lvlJc w:val="left"/>
      <w:pPr>
        <w:tabs>
          <w:tab w:val="num" w:pos="3416"/>
        </w:tabs>
        <w:ind w:left="3416" w:hanging="360"/>
      </w:pPr>
    </w:lvl>
    <w:lvl w:ilvl="4" w:tplc="04190019" w:tentative="1">
      <w:start w:val="1"/>
      <w:numFmt w:val="lowerLetter"/>
      <w:lvlText w:val="%5."/>
      <w:lvlJc w:val="left"/>
      <w:pPr>
        <w:tabs>
          <w:tab w:val="num" w:pos="4136"/>
        </w:tabs>
        <w:ind w:left="4136" w:hanging="360"/>
      </w:pPr>
    </w:lvl>
    <w:lvl w:ilvl="5" w:tplc="0419001B" w:tentative="1">
      <w:start w:val="1"/>
      <w:numFmt w:val="lowerRoman"/>
      <w:lvlText w:val="%6."/>
      <w:lvlJc w:val="right"/>
      <w:pPr>
        <w:tabs>
          <w:tab w:val="num" w:pos="4856"/>
        </w:tabs>
        <w:ind w:left="4856" w:hanging="180"/>
      </w:pPr>
    </w:lvl>
    <w:lvl w:ilvl="6" w:tplc="0419000F" w:tentative="1">
      <w:start w:val="1"/>
      <w:numFmt w:val="decimal"/>
      <w:lvlText w:val="%7."/>
      <w:lvlJc w:val="left"/>
      <w:pPr>
        <w:tabs>
          <w:tab w:val="num" w:pos="5576"/>
        </w:tabs>
        <w:ind w:left="5576" w:hanging="360"/>
      </w:pPr>
    </w:lvl>
    <w:lvl w:ilvl="7" w:tplc="04190019" w:tentative="1">
      <w:start w:val="1"/>
      <w:numFmt w:val="lowerLetter"/>
      <w:lvlText w:val="%8."/>
      <w:lvlJc w:val="left"/>
      <w:pPr>
        <w:tabs>
          <w:tab w:val="num" w:pos="6296"/>
        </w:tabs>
        <w:ind w:left="6296" w:hanging="360"/>
      </w:pPr>
    </w:lvl>
    <w:lvl w:ilvl="8" w:tplc="0419001B" w:tentative="1">
      <w:start w:val="1"/>
      <w:numFmt w:val="lowerRoman"/>
      <w:lvlText w:val="%9."/>
      <w:lvlJc w:val="right"/>
      <w:pPr>
        <w:tabs>
          <w:tab w:val="num" w:pos="7016"/>
        </w:tabs>
        <w:ind w:left="7016" w:hanging="180"/>
      </w:pPr>
    </w:lvl>
  </w:abstractNum>
  <w:abstractNum w:abstractNumId="12">
    <w:nsid w:val="234F4F22"/>
    <w:multiLevelType w:val="multilevel"/>
    <w:tmpl w:val="E2C075B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AF91749"/>
    <w:multiLevelType w:val="hybridMultilevel"/>
    <w:tmpl w:val="641E4DD8"/>
    <w:lvl w:ilvl="0" w:tplc="A686CEEC">
      <w:start w:val="1"/>
      <w:numFmt w:val="decimal"/>
      <w:pStyle w:val="a"/>
      <w:lvlText w:val="%1."/>
      <w:lvlJc w:val="left"/>
      <w:pPr>
        <w:tabs>
          <w:tab w:val="num" w:pos="920"/>
        </w:tabs>
        <w:ind w:left="920" w:hanging="360"/>
      </w:pPr>
    </w:lvl>
    <w:lvl w:ilvl="1" w:tplc="04190019" w:tentative="1">
      <w:start w:val="1"/>
      <w:numFmt w:val="lowerLetter"/>
      <w:lvlText w:val="%2."/>
      <w:lvlJc w:val="left"/>
      <w:pPr>
        <w:tabs>
          <w:tab w:val="num" w:pos="1640"/>
        </w:tabs>
        <w:ind w:left="1640" w:hanging="360"/>
      </w:pPr>
    </w:lvl>
    <w:lvl w:ilvl="2" w:tplc="0419001B" w:tentative="1">
      <w:start w:val="1"/>
      <w:numFmt w:val="lowerRoman"/>
      <w:lvlText w:val="%3."/>
      <w:lvlJc w:val="right"/>
      <w:pPr>
        <w:tabs>
          <w:tab w:val="num" w:pos="2360"/>
        </w:tabs>
        <w:ind w:left="2360" w:hanging="180"/>
      </w:pPr>
    </w:lvl>
    <w:lvl w:ilvl="3" w:tplc="0419000F" w:tentative="1">
      <w:start w:val="1"/>
      <w:numFmt w:val="decimal"/>
      <w:lvlText w:val="%4."/>
      <w:lvlJc w:val="left"/>
      <w:pPr>
        <w:tabs>
          <w:tab w:val="num" w:pos="3080"/>
        </w:tabs>
        <w:ind w:left="3080" w:hanging="360"/>
      </w:pPr>
    </w:lvl>
    <w:lvl w:ilvl="4" w:tplc="04190019" w:tentative="1">
      <w:start w:val="1"/>
      <w:numFmt w:val="lowerLetter"/>
      <w:lvlText w:val="%5."/>
      <w:lvlJc w:val="left"/>
      <w:pPr>
        <w:tabs>
          <w:tab w:val="num" w:pos="3800"/>
        </w:tabs>
        <w:ind w:left="3800" w:hanging="360"/>
      </w:pPr>
    </w:lvl>
    <w:lvl w:ilvl="5" w:tplc="0419001B" w:tentative="1">
      <w:start w:val="1"/>
      <w:numFmt w:val="lowerRoman"/>
      <w:lvlText w:val="%6."/>
      <w:lvlJc w:val="right"/>
      <w:pPr>
        <w:tabs>
          <w:tab w:val="num" w:pos="4520"/>
        </w:tabs>
        <w:ind w:left="4520" w:hanging="180"/>
      </w:pPr>
    </w:lvl>
    <w:lvl w:ilvl="6" w:tplc="0419000F" w:tentative="1">
      <w:start w:val="1"/>
      <w:numFmt w:val="decimal"/>
      <w:lvlText w:val="%7."/>
      <w:lvlJc w:val="left"/>
      <w:pPr>
        <w:tabs>
          <w:tab w:val="num" w:pos="5240"/>
        </w:tabs>
        <w:ind w:left="5240" w:hanging="360"/>
      </w:pPr>
    </w:lvl>
    <w:lvl w:ilvl="7" w:tplc="04190019" w:tentative="1">
      <w:start w:val="1"/>
      <w:numFmt w:val="lowerLetter"/>
      <w:lvlText w:val="%8."/>
      <w:lvlJc w:val="left"/>
      <w:pPr>
        <w:tabs>
          <w:tab w:val="num" w:pos="5960"/>
        </w:tabs>
        <w:ind w:left="5960" w:hanging="360"/>
      </w:pPr>
    </w:lvl>
    <w:lvl w:ilvl="8" w:tplc="0419001B" w:tentative="1">
      <w:start w:val="1"/>
      <w:numFmt w:val="lowerRoman"/>
      <w:lvlText w:val="%9."/>
      <w:lvlJc w:val="right"/>
      <w:pPr>
        <w:tabs>
          <w:tab w:val="num" w:pos="6680"/>
        </w:tabs>
        <w:ind w:left="6680" w:hanging="180"/>
      </w:pPr>
    </w:lvl>
  </w:abstractNum>
  <w:abstractNum w:abstractNumId="14">
    <w:nsid w:val="3C8A4405"/>
    <w:multiLevelType w:val="multilevel"/>
    <w:tmpl w:val="1C4AAD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3EA8679B"/>
    <w:multiLevelType w:val="hybridMultilevel"/>
    <w:tmpl w:val="CE74DE4C"/>
    <w:lvl w:ilvl="0" w:tplc="F7728A4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48B33865"/>
    <w:multiLevelType w:val="hybridMultilevel"/>
    <w:tmpl w:val="615EBBA2"/>
    <w:lvl w:ilvl="0" w:tplc="8556C490">
      <w:start w:val="1"/>
      <w:numFmt w:val="decimal"/>
      <w:lvlText w:val="%1."/>
      <w:lvlJc w:val="left"/>
      <w:pPr>
        <w:tabs>
          <w:tab w:val="num" w:pos="1287"/>
        </w:tabs>
        <w:ind w:left="1287"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7">
    <w:nsid w:val="526E0FEA"/>
    <w:multiLevelType w:val="multilevel"/>
    <w:tmpl w:val="1B26FC4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54AE4DFC"/>
    <w:multiLevelType w:val="hybridMultilevel"/>
    <w:tmpl w:val="1952D51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59985382"/>
    <w:multiLevelType w:val="hybridMultilevel"/>
    <w:tmpl w:val="CAC2F7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9B00F91"/>
    <w:multiLevelType w:val="hybridMultilevel"/>
    <w:tmpl w:val="DB34DE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605A248E"/>
    <w:multiLevelType w:val="hybridMultilevel"/>
    <w:tmpl w:val="27CAFF06"/>
    <w:lvl w:ilvl="0" w:tplc="0419000F">
      <w:start w:val="1"/>
      <w:numFmt w:val="decimal"/>
      <w:lvlText w:val="%1."/>
      <w:lvlJc w:val="left"/>
      <w:pPr>
        <w:tabs>
          <w:tab w:val="num" w:pos="1256"/>
        </w:tabs>
        <w:ind w:left="1256" w:hanging="360"/>
      </w:pPr>
    </w:lvl>
    <w:lvl w:ilvl="1" w:tplc="04190019" w:tentative="1">
      <w:start w:val="1"/>
      <w:numFmt w:val="lowerLetter"/>
      <w:lvlText w:val="%2."/>
      <w:lvlJc w:val="left"/>
      <w:pPr>
        <w:tabs>
          <w:tab w:val="num" w:pos="1976"/>
        </w:tabs>
        <w:ind w:left="1976" w:hanging="360"/>
      </w:pPr>
    </w:lvl>
    <w:lvl w:ilvl="2" w:tplc="0419001B" w:tentative="1">
      <w:start w:val="1"/>
      <w:numFmt w:val="lowerRoman"/>
      <w:lvlText w:val="%3."/>
      <w:lvlJc w:val="right"/>
      <w:pPr>
        <w:tabs>
          <w:tab w:val="num" w:pos="2696"/>
        </w:tabs>
        <w:ind w:left="2696" w:hanging="180"/>
      </w:pPr>
    </w:lvl>
    <w:lvl w:ilvl="3" w:tplc="0419000F" w:tentative="1">
      <w:start w:val="1"/>
      <w:numFmt w:val="decimal"/>
      <w:lvlText w:val="%4."/>
      <w:lvlJc w:val="left"/>
      <w:pPr>
        <w:tabs>
          <w:tab w:val="num" w:pos="3416"/>
        </w:tabs>
        <w:ind w:left="3416" w:hanging="360"/>
      </w:pPr>
    </w:lvl>
    <w:lvl w:ilvl="4" w:tplc="04190019" w:tentative="1">
      <w:start w:val="1"/>
      <w:numFmt w:val="lowerLetter"/>
      <w:lvlText w:val="%5."/>
      <w:lvlJc w:val="left"/>
      <w:pPr>
        <w:tabs>
          <w:tab w:val="num" w:pos="4136"/>
        </w:tabs>
        <w:ind w:left="4136" w:hanging="360"/>
      </w:pPr>
    </w:lvl>
    <w:lvl w:ilvl="5" w:tplc="0419001B" w:tentative="1">
      <w:start w:val="1"/>
      <w:numFmt w:val="lowerRoman"/>
      <w:lvlText w:val="%6."/>
      <w:lvlJc w:val="right"/>
      <w:pPr>
        <w:tabs>
          <w:tab w:val="num" w:pos="4856"/>
        </w:tabs>
        <w:ind w:left="4856" w:hanging="180"/>
      </w:pPr>
    </w:lvl>
    <w:lvl w:ilvl="6" w:tplc="0419000F" w:tentative="1">
      <w:start w:val="1"/>
      <w:numFmt w:val="decimal"/>
      <w:lvlText w:val="%7."/>
      <w:lvlJc w:val="left"/>
      <w:pPr>
        <w:tabs>
          <w:tab w:val="num" w:pos="5576"/>
        </w:tabs>
        <w:ind w:left="5576" w:hanging="360"/>
      </w:pPr>
    </w:lvl>
    <w:lvl w:ilvl="7" w:tplc="04190019" w:tentative="1">
      <w:start w:val="1"/>
      <w:numFmt w:val="lowerLetter"/>
      <w:lvlText w:val="%8."/>
      <w:lvlJc w:val="left"/>
      <w:pPr>
        <w:tabs>
          <w:tab w:val="num" w:pos="6296"/>
        </w:tabs>
        <w:ind w:left="6296" w:hanging="360"/>
      </w:pPr>
    </w:lvl>
    <w:lvl w:ilvl="8" w:tplc="0419001B" w:tentative="1">
      <w:start w:val="1"/>
      <w:numFmt w:val="lowerRoman"/>
      <w:lvlText w:val="%9."/>
      <w:lvlJc w:val="right"/>
      <w:pPr>
        <w:tabs>
          <w:tab w:val="num" w:pos="7016"/>
        </w:tabs>
        <w:ind w:left="7016" w:hanging="180"/>
      </w:pPr>
    </w:lvl>
  </w:abstractNum>
  <w:abstractNum w:abstractNumId="22">
    <w:nsid w:val="64223AE8"/>
    <w:multiLevelType w:val="multilevel"/>
    <w:tmpl w:val="1C4AAD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6762753A"/>
    <w:multiLevelType w:val="hybridMultilevel"/>
    <w:tmpl w:val="EEF020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6B880415"/>
    <w:multiLevelType w:val="hybridMultilevel"/>
    <w:tmpl w:val="9D182272"/>
    <w:lvl w:ilvl="0" w:tplc="0419000F">
      <w:start w:val="1"/>
      <w:numFmt w:val="decimal"/>
      <w:lvlText w:val="%1."/>
      <w:lvlJc w:val="left"/>
      <w:pPr>
        <w:tabs>
          <w:tab w:val="num" w:pos="920"/>
        </w:tabs>
        <w:ind w:left="9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6CB06055"/>
    <w:multiLevelType w:val="hybridMultilevel"/>
    <w:tmpl w:val="D0F83C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6FCF14C7"/>
    <w:multiLevelType w:val="hybridMultilevel"/>
    <w:tmpl w:val="892ABBB6"/>
    <w:lvl w:ilvl="0" w:tplc="0419000F">
      <w:start w:val="1"/>
      <w:numFmt w:val="decimal"/>
      <w:lvlText w:val="%1."/>
      <w:lvlJc w:val="left"/>
      <w:pPr>
        <w:tabs>
          <w:tab w:val="num" w:pos="1323"/>
        </w:tabs>
        <w:ind w:left="1323" w:hanging="360"/>
      </w:pPr>
    </w:lvl>
    <w:lvl w:ilvl="1" w:tplc="04190019" w:tentative="1">
      <w:start w:val="1"/>
      <w:numFmt w:val="lowerLetter"/>
      <w:lvlText w:val="%2."/>
      <w:lvlJc w:val="left"/>
      <w:pPr>
        <w:tabs>
          <w:tab w:val="num" w:pos="2043"/>
        </w:tabs>
        <w:ind w:left="2043" w:hanging="360"/>
      </w:pPr>
    </w:lvl>
    <w:lvl w:ilvl="2" w:tplc="0419001B" w:tentative="1">
      <w:start w:val="1"/>
      <w:numFmt w:val="lowerRoman"/>
      <w:lvlText w:val="%3."/>
      <w:lvlJc w:val="right"/>
      <w:pPr>
        <w:tabs>
          <w:tab w:val="num" w:pos="2763"/>
        </w:tabs>
        <w:ind w:left="2763" w:hanging="180"/>
      </w:pPr>
    </w:lvl>
    <w:lvl w:ilvl="3" w:tplc="0419000F" w:tentative="1">
      <w:start w:val="1"/>
      <w:numFmt w:val="decimal"/>
      <w:lvlText w:val="%4."/>
      <w:lvlJc w:val="left"/>
      <w:pPr>
        <w:tabs>
          <w:tab w:val="num" w:pos="3483"/>
        </w:tabs>
        <w:ind w:left="3483" w:hanging="360"/>
      </w:pPr>
    </w:lvl>
    <w:lvl w:ilvl="4" w:tplc="04190019" w:tentative="1">
      <w:start w:val="1"/>
      <w:numFmt w:val="lowerLetter"/>
      <w:lvlText w:val="%5."/>
      <w:lvlJc w:val="left"/>
      <w:pPr>
        <w:tabs>
          <w:tab w:val="num" w:pos="4203"/>
        </w:tabs>
        <w:ind w:left="4203" w:hanging="360"/>
      </w:pPr>
    </w:lvl>
    <w:lvl w:ilvl="5" w:tplc="0419001B" w:tentative="1">
      <w:start w:val="1"/>
      <w:numFmt w:val="lowerRoman"/>
      <w:lvlText w:val="%6."/>
      <w:lvlJc w:val="right"/>
      <w:pPr>
        <w:tabs>
          <w:tab w:val="num" w:pos="4923"/>
        </w:tabs>
        <w:ind w:left="4923" w:hanging="180"/>
      </w:pPr>
    </w:lvl>
    <w:lvl w:ilvl="6" w:tplc="0419000F" w:tentative="1">
      <w:start w:val="1"/>
      <w:numFmt w:val="decimal"/>
      <w:lvlText w:val="%7."/>
      <w:lvlJc w:val="left"/>
      <w:pPr>
        <w:tabs>
          <w:tab w:val="num" w:pos="5643"/>
        </w:tabs>
        <w:ind w:left="5643" w:hanging="360"/>
      </w:pPr>
    </w:lvl>
    <w:lvl w:ilvl="7" w:tplc="04190019" w:tentative="1">
      <w:start w:val="1"/>
      <w:numFmt w:val="lowerLetter"/>
      <w:lvlText w:val="%8."/>
      <w:lvlJc w:val="left"/>
      <w:pPr>
        <w:tabs>
          <w:tab w:val="num" w:pos="6363"/>
        </w:tabs>
        <w:ind w:left="6363" w:hanging="360"/>
      </w:pPr>
    </w:lvl>
    <w:lvl w:ilvl="8" w:tplc="0419001B" w:tentative="1">
      <w:start w:val="1"/>
      <w:numFmt w:val="lowerRoman"/>
      <w:lvlText w:val="%9."/>
      <w:lvlJc w:val="right"/>
      <w:pPr>
        <w:tabs>
          <w:tab w:val="num" w:pos="7083"/>
        </w:tabs>
        <w:ind w:left="7083" w:hanging="180"/>
      </w:pPr>
    </w:lvl>
  </w:abstractNum>
  <w:abstractNum w:abstractNumId="27">
    <w:nsid w:val="76394640"/>
    <w:multiLevelType w:val="hybridMultilevel"/>
    <w:tmpl w:val="A99E80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7798614E"/>
    <w:multiLevelType w:val="hybridMultilevel"/>
    <w:tmpl w:val="584E02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781E6364"/>
    <w:multiLevelType w:val="hybridMultilevel"/>
    <w:tmpl w:val="5B8678C0"/>
    <w:lvl w:ilvl="0" w:tplc="D7FEA42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8E7040F"/>
    <w:multiLevelType w:val="hybridMultilevel"/>
    <w:tmpl w:val="CCAEE1C6"/>
    <w:lvl w:ilvl="0" w:tplc="0419000F">
      <w:start w:val="1"/>
      <w:numFmt w:val="decimal"/>
      <w:lvlText w:val="%1."/>
      <w:lvlJc w:val="left"/>
      <w:pPr>
        <w:tabs>
          <w:tab w:val="num" w:pos="1256"/>
        </w:tabs>
        <w:ind w:left="1256" w:hanging="360"/>
      </w:pPr>
    </w:lvl>
    <w:lvl w:ilvl="1" w:tplc="04190019" w:tentative="1">
      <w:start w:val="1"/>
      <w:numFmt w:val="lowerLetter"/>
      <w:lvlText w:val="%2."/>
      <w:lvlJc w:val="left"/>
      <w:pPr>
        <w:tabs>
          <w:tab w:val="num" w:pos="1976"/>
        </w:tabs>
        <w:ind w:left="1976" w:hanging="360"/>
      </w:pPr>
    </w:lvl>
    <w:lvl w:ilvl="2" w:tplc="0419001B" w:tentative="1">
      <w:start w:val="1"/>
      <w:numFmt w:val="lowerRoman"/>
      <w:lvlText w:val="%3."/>
      <w:lvlJc w:val="right"/>
      <w:pPr>
        <w:tabs>
          <w:tab w:val="num" w:pos="2696"/>
        </w:tabs>
        <w:ind w:left="2696" w:hanging="180"/>
      </w:pPr>
    </w:lvl>
    <w:lvl w:ilvl="3" w:tplc="0419000F" w:tentative="1">
      <w:start w:val="1"/>
      <w:numFmt w:val="decimal"/>
      <w:lvlText w:val="%4."/>
      <w:lvlJc w:val="left"/>
      <w:pPr>
        <w:tabs>
          <w:tab w:val="num" w:pos="3416"/>
        </w:tabs>
        <w:ind w:left="3416" w:hanging="360"/>
      </w:pPr>
    </w:lvl>
    <w:lvl w:ilvl="4" w:tplc="04190019" w:tentative="1">
      <w:start w:val="1"/>
      <w:numFmt w:val="lowerLetter"/>
      <w:lvlText w:val="%5."/>
      <w:lvlJc w:val="left"/>
      <w:pPr>
        <w:tabs>
          <w:tab w:val="num" w:pos="4136"/>
        </w:tabs>
        <w:ind w:left="4136" w:hanging="360"/>
      </w:pPr>
    </w:lvl>
    <w:lvl w:ilvl="5" w:tplc="0419001B" w:tentative="1">
      <w:start w:val="1"/>
      <w:numFmt w:val="lowerRoman"/>
      <w:lvlText w:val="%6."/>
      <w:lvlJc w:val="right"/>
      <w:pPr>
        <w:tabs>
          <w:tab w:val="num" w:pos="4856"/>
        </w:tabs>
        <w:ind w:left="4856" w:hanging="180"/>
      </w:pPr>
    </w:lvl>
    <w:lvl w:ilvl="6" w:tplc="0419000F" w:tentative="1">
      <w:start w:val="1"/>
      <w:numFmt w:val="decimal"/>
      <w:lvlText w:val="%7."/>
      <w:lvlJc w:val="left"/>
      <w:pPr>
        <w:tabs>
          <w:tab w:val="num" w:pos="5576"/>
        </w:tabs>
        <w:ind w:left="5576" w:hanging="360"/>
      </w:pPr>
    </w:lvl>
    <w:lvl w:ilvl="7" w:tplc="04190019" w:tentative="1">
      <w:start w:val="1"/>
      <w:numFmt w:val="lowerLetter"/>
      <w:lvlText w:val="%8."/>
      <w:lvlJc w:val="left"/>
      <w:pPr>
        <w:tabs>
          <w:tab w:val="num" w:pos="6296"/>
        </w:tabs>
        <w:ind w:left="6296" w:hanging="360"/>
      </w:pPr>
    </w:lvl>
    <w:lvl w:ilvl="8" w:tplc="0419001B" w:tentative="1">
      <w:start w:val="1"/>
      <w:numFmt w:val="lowerRoman"/>
      <w:lvlText w:val="%9."/>
      <w:lvlJc w:val="right"/>
      <w:pPr>
        <w:tabs>
          <w:tab w:val="num" w:pos="7016"/>
        </w:tabs>
        <w:ind w:left="7016" w:hanging="180"/>
      </w:pPr>
    </w:lvl>
  </w:abstractNum>
  <w:abstractNum w:abstractNumId="31">
    <w:nsid w:val="7A834472"/>
    <w:multiLevelType w:val="multilevel"/>
    <w:tmpl w:val="5A54D6E2"/>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7B61143F"/>
    <w:multiLevelType w:val="hybridMultilevel"/>
    <w:tmpl w:val="1B26FC42"/>
    <w:lvl w:ilvl="0" w:tplc="1B74877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3"/>
  </w:num>
  <w:num w:numId="2">
    <w:abstractNumId w:val="26"/>
  </w:num>
  <w:num w:numId="3">
    <w:abstractNumId w:val="21"/>
  </w:num>
  <w:num w:numId="4">
    <w:abstractNumId w:val="30"/>
  </w:num>
  <w:num w:numId="5">
    <w:abstractNumId w:val="11"/>
  </w:num>
  <w:num w:numId="6">
    <w:abstractNumId w:val="24"/>
  </w:num>
  <w:num w:numId="7">
    <w:abstractNumId w:val="20"/>
  </w:num>
  <w:num w:numId="8">
    <w:abstractNumId w:val="23"/>
  </w:num>
  <w:num w:numId="9">
    <w:abstractNumId w:val="28"/>
  </w:num>
  <w:num w:numId="10">
    <w:abstractNumId w:val="19"/>
  </w:num>
  <w:num w:numId="11">
    <w:abstractNumId w:val="18"/>
  </w:num>
  <w:num w:numId="12">
    <w:abstractNumId w:val="25"/>
  </w:num>
  <w:num w:numId="13">
    <w:abstractNumId w:val="27"/>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32"/>
  </w:num>
  <w:num w:numId="26">
    <w:abstractNumId w:val="12"/>
  </w:num>
  <w:num w:numId="27">
    <w:abstractNumId w:val="32"/>
  </w:num>
  <w:num w:numId="28">
    <w:abstractNumId w:val="10"/>
  </w:num>
  <w:num w:numId="29">
    <w:abstractNumId w:val="32"/>
  </w:num>
  <w:num w:numId="30">
    <w:abstractNumId w:val="14"/>
  </w:num>
  <w:num w:numId="31">
    <w:abstractNumId w:val="22"/>
  </w:num>
  <w:num w:numId="32">
    <w:abstractNumId w:val="32"/>
    <w:lvlOverride w:ilvl="0">
      <w:startOverride w:val="1"/>
    </w:lvlOverride>
  </w:num>
  <w:num w:numId="33">
    <w:abstractNumId w:val="31"/>
  </w:num>
  <w:num w:numId="34">
    <w:abstractNumId w:val="32"/>
    <w:lvlOverride w:ilvl="0">
      <w:startOverride w:val="1"/>
    </w:lvlOverride>
  </w:num>
  <w:num w:numId="35">
    <w:abstractNumId w:val="17"/>
  </w:num>
  <w:num w:numId="36">
    <w:abstractNumId w:val="15"/>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hideSpellingError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revisionView w:markup="0"/>
  <w:doNotTrackMoves/>
  <w:doNotTrackFormatting/>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55956"/>
    <w:rsid w:val="00003AEC"/>
    <w:rsid w:val="0001011A"/>
    <w:rsid w:val="000167BE"/>
    <w:rsid w:val="00021E18"/>
    <w:rsid w:val="00037FF1"/>
    <w:rsid w:val="00042433"/>
    <w:rsid w:val="00043728"/>
    <w:rsid w:val="000438E6"/>
    <w:rsid w:val="00053845"/>
    <w:rsid w:val="000649A2"/>
    <w:rsid w:val="00081A63"/>
    <w:rsid w:val="0009213B"/>
    <w:rsid w:val="000939E8"/>
    <w:rsid w:val="00094EE2"/>
    <w:rsid w:val="000A2BD0"/>
    <w:rsid w:val="000C175D"/>
    <w:rsid w:val="000C3C9E"/>
    <w:rsid w:val="000D5A02"/>
    <w:rsid w:val="000E2CB4"/>
    <w:rsid w:val="000E40CB"/>
    <w:rsid w:val="000F6CC4"/>
    <w:rsid w:val="00113468"/>
    <w:rsid w:val="00117B02"/>
    <w:rsid w:val="00127309"/>
    <w:rsid w:val="00136C74"/>
    <w:rsid w:val="00137074"/>
    <w:rsid w:val="00142CA7"/>
    <w:rsid w:val="00160E38"/>
    <w:rsid w:val="00187082"/>
    <w:rsid w:val="001C6A85"/>
    <w:rsid w:val="001D179C"/>
    <w:rsid w:val="001D1C3C"/>
    <w:rsid w:val="001E194E"/>
    <w:rsid w:val="001E3F6B"/>
    <w:rsid w:val="00210C2F"/>
    <w:rsid w:val="00215428"/>
    <w:rsid w:val="0023246E"/>
    <w:rsid w:val="00243BD8"/>
    <w:rsid w:val="00255956"/>
    <w:rsid w:val="00257C27"/>
    <w:rsid w:val="00257D2C"/>
    <w:rsid w:val="00263308"/>
    <w:rsid w:val="00272BC5"/>
    <w:rsid w:val="00273325"/>
    <w:rsid w:val="00294F4D"/>
    <w:rsid w:val="002A1B25"/>
    <w:rsid w:val="002A388B"/>
    <w:rsid w:val="002B740F"/>
    <w:rsid w:val="002C1BA4"/>
    <w:rsid w:val="002C45E3"/>
    <w:rsid w:val="002C65D8"/>
    <w:rsid w:val="002D584A"/>
    <w:rsid w:val="00316C75"/>
    <w:rsid w:val="0033089B"/>
    <w:rsid w:val="00333707"/>
    <w:rsid w:val="00333FEE"/>
    <w:rsid w:val="00345F5E"/>
    <w:rsid w:val="00364EE4"/>
    <w:rsid w:val="00367344"/>
    <w:rsid w:val="00394939"/>
    <w:rsid w:val="003A53F3"/>
    <w:rsid w:val="003C18AF"/>
    <w:rsid w:val="00403131"/>
    <w:rsid w:val="00404E1F"/>
    <w:rsid w:val="00407ED8"/>
    <w:rsid w:val="00414507"/>
    <w:rsid w:val="00427E83"/>
    <w:rsid w:val="004410DD"/>
    <w:rsid w:val="00447E9A"/>
    <w:rsid w:val="00463840"/>
    <w:rsid w:val="004725D4"/>
    <w:rsid w:val="00486201"/>
    <w:rsid w:val="004B13B1"/>
    <w:rsid w:val="004D2DA8"/>
    <w:rsid w:val="00520E7B"/>
    <w:rsid w:val="00524246"/>
    <w:rsid w:val="00530D56"/>
    <w:rsid w:val="00543B25"/>
    <w:rsid w:val="00565321"/>
    <w:rsid w:val="005730FC"/>
    <w:rsid w:val="005802F8"/>
    <w:rsid w:val="00580424"/>
    <w:rsid w:val="00581307"/>
    <w:rsid w:val="00590F4F"/>
    <w:rsid w:val="00593FEA"/>
    <w:rsid w:val="00594A7B"/>
    <w:rsid w:val="0059506B"/>
    <w:rsid w:val="00595DCD"/>
    <w:rsid w:val="005B38C3"/>
    <w:rsid w:val="005D2428"/>
    <w:rsid w:val="005E698E"/>
    <w:rsid w:val="005F37D4"/>
    <w:rsid w:val="005F4BA0"/>
    <w:rsid w:val="006150DE"/>
    <w:rsid w:val="00617F76"/>
    <w:rsid w:val="006270CA"/>
    <w:rsid w:val="00637E8B"/>
    <w:rsid w:val="006444D1"/>
    <w:rsid w:val="00647BE0"/>
    <w:rsid w:val="00683D66"/>
    <w:rsid w:val="00691E1F"/>
    <w:rsid w:val="0069470E"/>
    <w:rsid w:val="00695E89"/>
    <w:rsid w:val="006A78AB"/>
    <w:rsid w:val="007023FF"/>
    <w:rsid w:val="0073755B"/>
    <w:rsid w:val="007411B1"/>
    <w:rsid w:val="00746896"/>
    <w:rsid w:val="00746A34"/>
    <w:rsid w:val="00752CCE"/>
    <w:rsid w:val="00764815"/>
    <w:rsid w:val="00772BCF"/>
    <w:rsid w:val="007C562A"/>
    <w:rsid w:val="007D5C7B"/>
    <w:rsid w:val="007E6CD3"/>
    <w:rsid w:val="007F2FAD"/>
    <w:rsid w:val="007F747D"/>
    <w:rsid w:val="008000A1"/>
    <w:rsid w:val="00816A40"/>
    <w:rsid w:val="00823662"/>
    <w:rsid w:val="008671B0"/>
    <w:rsid w:val="00872259"/>
    <w:rsid w:val="00897050"/>
    <w:rsid w:val="008A0C7A"/>
    <w:rsid w:val="008C762B"/>
    <w:rsid w:val="008F77A9"/>
    <w:rsid w:val="008F7DBA"/>
    <w:rsid w:val="009074EE"/>
    <w:rsid w:val="0092081E"/>
    <w:rsid w:val="009237BA"/>
    <w:rsid w:val="00952DF0"/>
    <w:rsid w:val="00967AAF"/>
    <w:rsid w:val="009742DE"/>
    <w:rsid w:val="00974A20"/>
    <w:rsid w:val="0097779E"/>
    <w:rsid w:val="009C2745"/>
    <w:rsid w:val="009D0A4D"/>
    <w:rsid w:val="009D39DA"/>
    <w:rsid w:val="009D7AE4"/>
    <w:rsid w:val="009E5588"/>
    <w:rsid w:val="009F4C95"/>
    <w:rsid w:val="00A06D12"/>
    <w:rsid w:val="00A1340D"/>
    <w:rsid w:val="00A27DC2"/>
    <w:rsid w:val="00A378B0"/>
    <w:rsid w:val="00A652BA"/>
    <w:rsid w:val="00A71790"/>
    <w:rsid w:val="00A72090"/>
    <w:rsid w:val="00AA5381"/>
    <w:rsid w:val="00AB5BAB"/>
    <w:rsid w:val="00AB676C"/>
    <w:rsid w:val="00AD2555"/>
    <w:rsid w:val="00AF61BE"/>
    <w:rsid w:val="00B12CCE"/>
    <w:rsid w:val="00B2369C"/>
    <w:rsid w:val="00B312C2"/>
    <w:rsid w:val="00B31565"/>
    <w:rsid w:val="00B41560"/>
    <w:rsid w:val="00B4167F"/>
    <w:rsid w:val="00B442BD"/>
    <w:rsid w:val="00B45EEB"/>
    <w:rsid w:val="00B511CC"/>
    <w:rsid w:val="00B74139"/>
    <w:rsid w:val="00B84388"/>
    <w:rsid w:val="00BC3B09"/>
    <w:rsid w:val="00BC44B2"/>
    <w:rsid w:val="00BD3056"/>
    <w:rsid w:val="00BD386C"/>
    <w:rsid w:val="00BE12F1"/>
    <w:rsid w:val="00BE23E5"/>
    <w:rsid w:val="00C01EC9"/>
    <w:rsid w:val="00C05B5A"/>
    <w:rsid w:val="00C225EB"/>
    <w:rsid w:val="00C257C3"/>
    <w:rsid w:val="00C3790A"/>
    <w:rsid w:val="00C54167"/>
    <w:rsid w:val="00C60514"/>
    <w:rsid w:val="00C70495"/>
    <w:rsid w:val="00C97A8F"/>
    <w:rsid w:val="00CA6748"/>
    <w:rsid w:val="00CB69FE"/>
    <w:rsid w:val="00CC33F1"/>
    <w:rsid w:val="00CD61C5"/>
    <w:rsid w:val="00CF0C51"/>
    <w:rsid w:val="00CF5EBB"/>
    <w:rsid w:val="00CF6A84"/>
    <w:rsid w:val="00D000F6"/>
    <w:rsid w:val="00D0088F"/>
    <w:rsid w:val="00D26B3B"/>
    <w:rsid w:val="00D26E24"/>
    <w:rsid w:val="00D41F45"/>
    <w:rsid w:val="00D47CEC"/>
    <w:rsid w:val="00D67815"/>
    <w:rsid w:val="00D70E5C"/>
    <w:rsid w:val="00D75EE3"/>
    <w:rsid w:val="00D90071"/>
    <w:rsid w:val="00DA7429"/>
    <w:rsid w:val="00DB146E"/>
    <w:rsid w:val="00DB4E65"/>
    <w:rsid w:val="00DD3CBE"/>
    <w:rsid w:val="00DE0CAB"/>
    <w:rsid w:val="00DF38D8"/>
    <w:rsid w:val="00DF5516"/>
    <w:rsid w:val="00DF6E09"/>
    <w:rsid w:val="00E12DCF"/>
    <w:rsid w:val="00E14338"/>
    <w:rsid w:val="00E4253C"/>
    <w:rsid w:val="00E51BF4"/>
    <w:rsid w:val="00E534D7"/>
    <w:rsid w:val="00E666BC"/>
    <w:rsid w:val="00E67951"/>
    <w:rsid w:val="00E90A6B"/>
    <w:rsid w:val="00EA0391"/>
    <w:rsid w:val="00EA34C2"/>
    <w:rsid w:val="00EA6B84"/>
    <w:rsid w:val="00EB2C62"/>
    <w:rsid w:val="00EB7C69"/>
    <w:rsid w:val="00EC1379"/>
    <w:rsid w:val="00EC177E"/>
    <w:rsid w:val="00ED1350"/>
    <w:rsid w:val="00ED3036"/>
    <w:rsid w:val="00F1004D"/>
    <w:rsid w:val="00F21108"/>
    <w:rsid w:val="00F2620E"/>
    <w:rsid w:val="00F72AE6"/>
    <w:rsid w:val="00F81774"/>
    <w:rsid w:val="00FA5C67"/>
    <w:rsid w:val="00FB14AE"/>
    <w:rsid w:val="00FB3A70"/>
    <w:rsid w:val="00FB463C"/>
    <w:rsid w:val="00FB5EDE"/>
    <w:rsid w:val="00FC41E9"/>
    <w:rsid w:val="00FD4309"/>
    <w:rsid w:val="00FE453A"/>
    <w:rsid w:val="00FE64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2"/>
    <o:shapelayout v:ext="edit">
      <o:idmap v:ext="edit" data="1"/>
    </o:shapelayout>
  </w:shapeDefaults>
  <w:decimalSymbol w:val=","/>
  <w:listSeparator w:val=";"/>
  <w15:chartTrackingRefBased/>
  <w15:docId w15:val="{0A776BBE-F1DD-4909-AF6E-44BC4BBF59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8"/>
      <w:szCs w:val="28"/>
    </w:rPr>
  </w:style>
  <w:style w:type="paragraph" w:styleId="1">
    <w:name w:val="heading 1"/>
    <w:basedOn w:val="a0"/>
    <w:next w:val="a0"/>
    <w:link w:val="10"/>
    <w:qFormat/>
    <w:rsid w:val="005F4BA0"/>
    <w:pPr>
      <w:keepNext/>
      <w:spacing w:line="360" w:lineRule="auto"/>
      <w:jc w:val="center"/>
      <w:outlineLvl w:val="0"/>
    </w:pPr>
    <w:rPr>
      <w:rFonts w:cs="Arial"/>
      <w:b/>
      <w:bCs/>
      <w:caps/>
      <w:color w:val="000000"/>
      <w:kern w:val="32"/>
      <w:sz w:val="32"/>
      <w:szCs w:val="32"/>
    </w:rPr>
  </w:style>
  <w:style w:type="paragraph" w:styleId="2">
    <w:name w:val="heading 2"/>
    <w:basedOn w:val="a0"/>
    <w:next w:val="a0"/>
    <w:link w:val="20"/>
    <w:qFormat/>
    <w:rsid w:val="00160E38"/>
    <w:pPr>
      <w:keepNext/>
      <w:spacing w:line="360" w:lineRule="auto"/>
      <w:jc w:val="center"/>
      <w:outlineLvl w:val="1"/>
    </w:pPr>
    <w:rPr>
      <w:rFonts w:cs="Arial"/>
      <w:b/>
      <w:bCs/>
      <w:iCs/>
      <w:caps/>
      <w:color w:val="000000"/>
    </w:rPr>
  </w:style>
  <w:style w:type="paragraph" w:styleId="3">
    <w:name w:val="heading 3"/>
    <w:basedOn w:val="a0"/>
    <w:next w:val="a0"/>
    <w:qFormat/>
    <w:rsid w:val="00BE23E5"/>
    <w:pPr>
      <w:keepNext/>
      <w:spacing w:before="240" w:after="60"/>
      <w:outlineLvl w:val="2"/>
    </w:pPr>
    <w:rPr>
      <w:rFonts w:ascii="Arial" w:hAnsi="Arial" w:cs="Arial"/>
      <w:b/>
      <w:b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rsid w:val="002B740F"/>
    <w:rPr>
      <w:color w:val="0000FF"/>
      <w:u w:val="single"/>
    </w:rPr>
  </w:style>
  <w:style w:type="paragraph" w:styleId="HTML">
    <w:name w:val="HTML Preformatted"/>
    <w:basedOn w:val="a0"/>
    <w:rsid w:val="002B74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12" w:lineRule="auto"/>
      <w:jc w:val="both"/>
    </w:pPr>
    <w:rPr>
      <w:rFonts w:ascii="Arial" w:hAnsi="Arial" w:cs="Arial"/>
      <w:color w:val="202020"/>
      <w:sz w:val="20"/>
      <w:szCs w:val="20"/>
    </w:rPr>
  </w:style>
  <w:style w:type="paragraph" w:styleId="a5">
    <w:name w:val="footer"/>
    <w:basedOn w:val="a0"/>
    <w:link w:val="a6"/>
    <w:uiPriority w:val="99"/>
    <w:rsid w:val="002B740F"/>
    <w:pPr>
      <w:tabs>
        <w:tab w:val="center" w:pos="4677"/>
        <w:tab w:val="right" w:pos="9355"/>
      </w:tabs>
    </w:pPr>
  </w:style>
  <w:style w:type="character" w:styleId="a7">
    <w:name w:val="page number"/>
    <w:basedOn w:val="a1"/>
    <w:rsid w:val="002B740F"/>
  </w:style>
  <w:style w:type="paragraph" w:customStyle="1" w:styleId="tit1">
    <w:name w:val="tit1"/>
    <w:basedOn w:val="a0"/>
    <w:rsid w:val="00897050"/>
    <w:pPr>
      <w:spacing w:before="100" w:beforeAutospacing="1" w:after="100" w:afterAutospacing="1"/>
      <w:jc w:val="center"/>
    </w:pPr>
    <w:rPr>
      <w:color w:val="100090"/>
      <w:sz w:val="24"/>
      <w:szCs w:val="24"/>
    </w:rPr>
  </w:style>
  <w:style w:type="character" w:customStyle="1" w:styleId="activecat">
    <w:name w:val="active_cat"/>
    <w:basedOn w:val="a1"/>
    <w:rsid w:val="00897050"/>
  </w:style>
  <w:style w:type="character" w:styleId="a8">
    <w:name w:val="Strong"/>
    <w:basedOn w:val="a1"/>
    <w:qFormat/>
    <w:rsid w:val="00897050"/>
    <w:rPr>
      <w:b/>
      <w:bCs/>
    </w:rPr>
  </w:style>
  <w:style w:type="table" w:styleId="a9">
    <w:name w:val="Table Grid"/>
    <w:basedOn w:val="a2"/>
    <w:rsid w:val="00BE23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a">
    <w:name w:val="Заголовок"/>
    <w:rsid w:val="0033089B"/>
    <w:pPr>
      <w:spacing w:line="360" w:lineRule="auto"/>
      <w:jc w:val="center"/>
    </w:pPr>
    <w:rPr>
      <w:b/>
      <w:caps/>
      <w:color w:val="000000"/>
      <w:sz w:val="32"/>
      <w:szCs w:val="32"/>
    </w:rPr>
  </w:style>
  <w:style w:type="paragraph" w:customStyle="1" w:styleId="ab">
    <w:name w:val="Основной"/>
    <w:link w:val="ac"/>
    <w:autoRedefine/>
    <w:rsid w:val="00F21108"/>
    <w:pPr>
      <w:tabs>
        <w:tab w:val="left" w:pos="9538"/>
        <w:tab w:val="left" w:pos="9626"/>
      </w:tabs>
      <w:spacing w:line="360" w:lineRule="auto"/>
      <w:ind w:left="40" w:firstLine="567"/>
      <w:jc w:val="center"/>
    </w:pPr>
    <w:rPr>
      <w:b/>
      <w:color w:val="000000"/>
      <w:sz w:val="28"/>
      <w:szCs w:val="28"/>
    </w:rPr>
  </w:style>
  <w:style w:type="paragraph" w:customStyle="1" w:styleId="a">
    <w:name w:val="Перечень"/>
    <w:basedOn w:val="a0"/>
    <w:rsid w:val="00021E18"/>
    <w:pPr>
      <w:numPr>
        <w:numId w:val="1"/>
      </w:numPr>
      <w:tabs>
        <w:tab w:val="left" w:pos="1021"/>
      </w:tabs>
      <w:spacing w:line="360" w:lineRule="auto"/>
      <w:ind w:left="0" w:firstLine="536"/>
      <w:jc w:val="both"/>
    </w:pPr>
    <w:rPr>
      <w:color w:val="000000"/>
    </w:rPr>
  </w:style>
  <w:style w:type="paragraph" w:styleId="ad">
    <w:name w:val="Subtitle"/>
    <w:basedOn w:val="a0"/>
    <w:qFormat/>
    <w:rsid w:val="00B31565"/>
    <w:pPr>
      <w:spacing w:before="100" w:beforeAutospacing="1" w:line="360" w:lineRule="auto"/>
      <w:ind w:firstLine="567"/>
      <w:jc w:val="both"/>
    </w:pPr>
    <w:rPr>
      <w:rFonts w:cs="Arial"/>
      <w:b/>
      <w:color w:val="000000"/>
    </w:rPr>
  </w:style>
  <w:style w:type="paragraph" w:styleId="ae">
    <w:name w:val="header"/>
    <w:basedOn w:val="a0"/>
    <w:link w:val="af"/>
    <w:rsid w:val="00B31565"/>
    <w:pPr>
      <w:tabs>
        <w:tab w:val="center" w:pos="4677"/>
        <w:tab w:val="right" w:pos="9355"/>
      </w:tabs>
    </w:pPr>
  </w:style>
  <w:style w:type="character" w:customStyle="1" w:styleId="af">
    <w:name w:val="Верхній колонтитул Знак"/>
    <w:basedOn w:val="a1"/>
    <w:link w:val="ae"/>
    <w:rsid w:val="00B31565"/>
    <w:rPr>
      <w:sz w:val="28"/>
      <w:szCs w:val="28"/>
      <w:lang w:val="ru-RU" w:eastAsia="ru-RU" w:bidi="ar-SA"/>
    </w:rPr>
  </w:style>
  <w:style w:type="paragraph" w:styleId="af0">
    <w:name w:val="List"/>
    <w:basedOn w:val="a0"/>
    <w:rsid w:val="00272BC5"/>
    <w:pPr>
      <w:tabs>
        <w:tab w:val="center" w:pos="284"/>
      </w:tabs>
      <w:spacing w:line="360" w:lineRule="auto"/>
      <w:jc w:val="both"/>
    </w:pPr>
  </w:style>
  <w:style w:type="paragraph" w:customStyle="1" w:styleId="af1">
    <w:name w:val="Мой список"/>
    <w:basedOn w:val="af0"/>
    <w:rsid w:val="00695E89"/>
    <w:pPr>
      <w:tabs>
        <w:tab w:val="clear" w:pos="284"/>
        <w:tab w:val="left" w:pos="0"/>
      </w:tabs>
      <w:ind w:left="567" w:hanging="567"/>
    </w:pPr>
    <w:rPr>
      <w:color w:val="000000"/>
    </w:rPr>
  </w:style>
  <w:style w:type="paragraph" w:customStyle="1" w:styleId="af2">
    <w:name w:val="Список мой"/>
    <w:basedOn w:val="af1"/>
    <w:autoRedefine/>
    <w:rsid w:val="00AD2555"/>
    <w:pPr>
      <w:tabs>
        <w:tab w:val="num" w:pos="720"/>
      </w:tabs>
      <w:ind w:left="720" w:hanging="360"/>
    </w:pPr>
  </w:style>
  <w:style w:type="paragraph" w:customStyle="1" w:styleId="af3">
    <w:name w:val="Список авторский"/>
    <w:basedOn w:val="af2"/>
    <w:rsid w:val="00FD4309"/>
  </w:style>
  <w:style w:type="character" w:customStyle="1" w:styleId="ac">
    <w:name w:val="Основной Знак"/>
    <w:basedOn w:val="a1"/>
    <w:link w:val="ab"/>
    <w:rsid w:val="00F21108"/>
    <w:rPr>
      <w:b/>
      <w:color w:val="000000"/>
      <w:sz w:val="28"/>
      <w:szCs w:val="28"/>
      <w:lang w:val="ru-RU" w:eastAsia="ru-RU" w:bidi="ar-SA"/>
    </w:rPr>
  </w:style>
  <w:style w:type="paragraph" w:styleId="11">
    <w:name w:val="index 1"/>
    <w:basedOn w:val="a0"/>
    <w:next w:val="a0"/>
    <w:autoRedefine/>
    <w:uiPriority w:val="99"/>
    <w:semiHidden/>
    <w:rsid w:val="00FE453A"/>
    <w:pPr>
      <w:ind w:left="280" w:hanging="280"/>
    </w:pPr>
    <w:rPr>
      <w:sz w:val="20"/>
      <w:szCs w:val="20"/>
    </w:rPr>
  </w:style>
  <w:style w:type="paragraph" w:styleId="21">
    <w:name w:val="index 2"/>
    <w:basedOn w:val="a0"/>
    <w:next w:val="a0"/>
    <w:autoRedefine/>
    <w:semiHidden/>
    <w:rsid w:val="00FE453A"/>
    <w:pPr>
      <w:ind w:left="560" w:hanging="280"/>
    </w:pPr>
    <w:rPr>
      <w:sz w:val="20"/>
      <w:szCs w:val="20"/>
    </w:rPr>
  </w:style>
  <w:style w:type="paragraph" w:styleId="30">
    <w:name w:val="index 3"/>
    <w:basedOn w:val="a0"/>
    <w:next w:val="a0"/>
    <w:autoRedefine/>
    <w:semiHidden/>
    <w:rsid w:val="00FE453A"/>
    <w:pPr>
      <w:ind w:left="840" w:hanging="280"/>
    </w:pPr>
    <w:rPr>
      <w:sz w:val="20"/>
      <w:szCs w:val="20"/>
    </w:rPr>
  </w:style>
  <w:style w:type="paragraph" w:styleId="4">
    <w:name w:val="index 4"/>
    <w:basedOn w:val="a0"/>
    <w:next w:val="a0"/>
    <w:autoRedefine/>
    <w:semiHidden/>
    <w:rsid w:val="00FE453A"/>
    <w:pPr>
      <w:ind w:left="1120" w:hanging="280"/>
    </w:pPr>
    <w:rPr>
      <w:sz w:val="20"/>
      <w:szCs w:val="20"/>
    </w:rPr>
  </w:style>
  <w:style w:type="paragraph" w:styleId="5">
    <w:name w:val="index 5"/>
    <w:basedOn w:val="a0"/>
    <w:next w:val="a0"/>
    <w:autoRedefine/>
    <w:semiHidden/>
    <w:rsid w:val="00FE453A"/>
    <w:pPr>
      <w:ind w:left="1400" w:hanging="280"/>
    </w:pPr>
    <w:rPr>
      <w:sz w:val="20"/>
      <w:szCs w:val="20"/>
    </w:rPr>
  </w:style>
  <w:style w:type="paragraph" w:styleId="6">
    <w:name w:val="index 6"/>
    <w:basedOn w:val="a0"/>
    <w:next w:val="a0"/>
    <w:autoRedefine/>
    <w:semiHidden/>
    <w:rsid w:val="00FE453A"/>
    <w:pPr>
      <w:ind w:left="1680" w:hanging="280"/>
    </w:pPr>
    <w:rPr>
      <w:sz w:val="20"/>
      <w:szCs w:val="20"/>
    </w:rPr>
  </w:style>
  <w:style w:type="paragraph" w:styleId="7">
    <w:name w:val="index 7"/>
    <w:basedOn w:val="a0"/>
    <w:next w:val="a0"/>
    <w:autoRedefine/>
    <w:semiHidden/>
    <w:rsid w:val="00FE453A"/>
    <w:pPr>
      <w:ind w:left="1960" w:hanging="280"/>
    </w:pPr>
    <w:rPr>
      <w:sz w:val="20"/>
      <w:szCs w:val="20"/>
    </w:rPr>
  </w:style>
  <w:style w:type="paragraph" w:styleId="8">
    <w:name w:val="index 8"/>
    <w:basedOn w:val="a0"/>
    <w:next w:val="a0"/>
    <w:autoRedefine/>
    <w:semiHidden/>
    <w:rsid w:val="00FE453A"/>
    <w:pPr>
      <w:ind w:left="2240" w:hanging="280"/>
    </w:pPr>
    <w:rPr>
      <w:sz w:val="20"/>
      <w:szCs w:val="20"/>
    </w:rPr>
  </w:style>
  <w:style w:type="paragraph" w:styleId="9">
    <w:name w:val="index 9"/>
    <w:basedOn w:val="a0"/>
    <w:next w:val="a0"/>
    <w:autoRedefine/>
    <w:semiHidden/>
    <w:rsid w:val="00FE453A"/>
    <w:pPr>
      <w:ind w:left="2520" w:hanging="280"/>
    </w:pPr>
    <w:rPr>
      <w:sz w:val="20"/>
      <w:szCs w:val="20"/>
    </w:rPr>
  </w:style>
  <w:style w:type="paragraph" w:styleId="af4">
    <w:name w:val="index heading"/>
    <w:basedOn w:val="a0"/>
    <w:next w:val="11"/>
    <w:uiPriority w:val="99"/>
    <w:semiHidden/>
    <w:rsid w:val="00FE453A"/>
    <w:rPr>
      <w:sz w:val="20"/>
      <w:szCs w:val="20"/>
    </w:rPr>
  </w:style>
  <w:style w:type="paragraph" w:styleId="22">
    <w:name w:val="toc 2"/>
    <w:basedOn w:val="a0"/>
    <w:next w:val="a0"/>
    <w:autoRedefine/>
    <w:uiPriority w:val="39"/>
    <w:qFormat/>
    <w:rsid w:val="005802F8"/>
    <w:pPr>
      <w:tabs>
        <w:tab w:val="right" w:leader="dot" w:pos="9628"/>
      </w:tabs>
      <w:spacing w:before="100" w:beforeAutospacing="1"/>
    </w:pPr>
  </w:style>
  <w:style w:type="paragraph" w:styleId="12">
    <w:name w:val="toc 1"/>
    <w:basedOn w:val="a0"/>
    <w:next w:val="a0"/>
    <w:autoRedefine/>
    <w:uiPriority w:val="39"/>
    <w:qFormat/>
    <w:rsid w:val="0023246E"/>
    <w:pPr>
      <w:tabs>
        <w:tab w:val="right" w:leader="dot" w:pos="9628"/>
      </w:tabs>
      <w:spacing w:before="100" w:beforeAutospacing="1" w:line="360" w:lineRule="auto"/>
    </w:pPr>
    <w:rPr>
      <w:color w:val="000000"/>
    </w:rPr>
  </w:style>
  <w:style w:type="character" w:customStyle="1" w:styleId="10">
    <w:name w:val="Заголовок 1 Знак"/>
    <w:basedOn w:val="a1"/>
    <w:link w:val="1"/>
    <w:rsid w:val="005F4BA0"/>
    <w:rPr>
      <w:rFonts w:cs="Arial"/>
      <w:b/>
      <w:bCs/>
      <w:caps/>
      <w:color w:val="000000"/>
      <w:kern w:val="32"/>
      <w:sz w:val="32"/>
      <w:szCs w:val="32"/>
      <w:lang w:val="ru-RU" w:eastAsia="ru-RU" w:bidi="ar-SA"/>
    </w:rPr>
  </w:style>
  <w:style w:type="character" w:customStyle="1" w:styleId="20">
    <w:name w:val="Заголовок 2 Знак"/>
    <w:basedOn w:val="a1"/>
    <w:link w:val="2"/>
    <w:rsid w:val="005F4BA0"/>
    <w:rPr>
      <w:rFonts w:cs="Arial"/>
      <w:b/>
      <w:bCs/>
      <w:iCs/>
      <w:caps/>
      <w:color w:val="000000"/>
      <w:sz w:val="28"/>
      <w:szCs w:val="28"/>
      <w:lang w:val="ru-RU" w:eastAsia="ru-RU" w:bidi="ar-SA"/>
    </w:rPr>
  </w:style>
  <w:style w:type="paragraph" w:customStyle="1" w:styleId="af5">
    <w:name w:val="основной текст"/>
    <w:basedOn w:val="af6"/>
    <w:link w:val="af7"/>
    <w:autoRedefine/>
    <w:rsid w:val="007E6CD3"/>
    <w:pPr>
      <w:spacing w:after="0" w:line="360" w:lineRule="auto"/>
      <w:ind w:firstLine="709"/>
      <w:jc w:val="both"/>
    </w:pPr>
  </w:style>
  <w:style w:type="character" w:customStyle="1" w:styleId="af7">
    <w:name w:val="основной текст Знак"/>
    <w:basedOn w:val="af8"/>
    <w:link w:val="af5"/>
    <w:rsid w:val="007E6CD3"/>
    <w:rPr>
      <w:sz w:val="28"/>
      <w:szCs w:val="28"/>
    </w:rPr>
  </w:style>
  <w:style w:type="paragraph" w:styleId="af6">
    <w:name w:val="Body Text"/>
    <w:basedOn w:val="a0"/>
    <w:link w:val="af8"/>
    <w:rsid w:val="007E6CD3"/>
    <w:pPr>
      <w:spacing w:after="120"/>
    </w:pPr>
  </w:style>
  <w:style w:type="character" w:customStyle="1" w:styleId="af8">
    <w:name w:val="Основний текст Знак"/>
    <w:basedOn w:val="a1"/>
    <w:link w:val="af6"/>
    <w:rsid w:val="007E6CD3"/>
    <w:rPr>
      <w:sz w:val="28"/>
      <w:szCs w:val="28"/>
    </w:rPr>
  </w:style>
  <w:style w:type="character" w:styleId="af9">
    <w:name w:val="Emphasis"/>
    <w:basedOn w:val="a1"/>
    <w:qFormat/>
    <w:rsid w:val="00A71790"/>
    <w:rPr>
      <w:i/>
      <w:iCs/>
    </w:rPr>
  </w:style>
  <w:style w:type="paragraph" w:styleId="afa">
    <w:name w:val="TOC Heading"/>
    <w:basedOn w:val="1"/>
    <w:next w:val="a0"/>
    <w:uiPriority w:val="39"/>
    <w:qFormat/>
    <w:rsid w:val="00CA6748"/>
    <w:pPr>
      <w:keepLines/>
      <w:spacing w:before="480" w:line="276" w:lineRule="auto"/>
      <w:jc w:val="left"/>
      <w:outlineLvl w:val="9"/>
    </w:pPr>
    <w:rPr>
      <w:rFonts w:ascii="Cambria" w:hAnsi="Cambria" w:cs="Times New Roman"/>
      <w:caps w:val="0"/>
      <w:color w:val="365F91"/>
      <w:kern w:val="0"/>
      <w:sz w:val="28"/>
      <w:szCs w:val="28"/>
      <w:lang w:eastAsia="en-US"/>
    </w:rPr>
  </w:style>
  <w:style w:type="paragraph" w:styleId="31">
    <w:name w:val="toc 3"/>
    <w:basedOn w:val="a0"/>
    <w:next w:val="a0"/>
    <w:autoRedefine/>
    <w:uiPriority w:val="39"/>
    <w:unhideWhenUsed/>
    <w:qFormat/>
    <w:rsid w:val="00CA6748"/>
    <w:pPr>
      <w:spacing w:after="100" w:line="276" w:lineRule="auto"/>
      <w:ind w:left="440"/>
    </w:pPr>
    <w:rPr>
      <w:rFonts w:ascii="Calibri" w:hAnsi="Calibri"/>
      <w:sz w:val="22"/>
      <w:szCs w:val="22"/>
      <w:lang w:eastAsia="en-US"/>
    </w:rPr>
  </w:style>
  <w:style w:type="paragraph" w:styleId="afb">
    <w:name w:val="Body Text Indent"/>
    <w:basedOn w:val="a0"/>
    <w:link w:val="afc"/>
    <w:rsid w:val="00772BCF"/>
    <w:pPr>
      <w:spacing w:after="120"/>
      <w:ind w:left="283"/>
    </w:pPr>
  </w:style>
  <w:style w:type="paragraph" w:customStyle="1" w:styleId="13">
    <w:name w:val="Звичайний1"/>
    <w:rsid w:val="00EA6B84"/>
    <w:pPr>
      <w:widowControl w:val="0"/>
    </w:pPr>
    <w:rPr>
      <w:snapToGrid w:val="0"/>
    </w:rPr>
  </w:style>
  <w:style w:type="character" w:styleId="afd">
    <w:name w:val="annotation reference"/>
    <w:basedOn w:val="a1"/>
    <w:semiHidden/>
    <w:rsid w:val="00FB463C"/>
    <w:rPr>
      <w:sz w:val="16"/>
      <w:szCs w:val="16"/>
    </w:rPr>
  </w:style>
  <w:style w:type="paragraph" w:styleId="afe">
    <w:name w:val="annotation text"/>
    <w:basedOn w:val="a0"/>
    <w:semiHidden/>
    <w:rsid w:val="00FB463C"/>
    <w:rPr>
      <w:sz w:val="20"/>
      <w:szCs w:val="20"/>
    </w:rPr>
  </w:style>
  <w:style w:type="paragraph" w:styleId="aff">
    <w:name w:val="annotation subject"/>
    <w:basedOn w:val="afe"/>
    <w:next w:val="afe"/>
    <w:semiHidden/>
    <w:rsid w:val="00FB463C"/>
    <w:rPr>
      <w:b/>
      <w:bCs/>
    </w:rPr>
  </w:style>
  <w:style w:type="paragraph" w:styleId="aff0">
    <w:name w:val="Balloon Text"/>
    <w:basedOn w:val="a0"/>
    <w:semiHidden/>
    <w:rsid w:val="00FB463C"/>
    <w:rPr>
      <w:rFonts w:ascii="Tahoma" w:hAnsi="Tahoma" w:cs="Tahoma"/>
      <w:sz w:val="16"/>
      <w:szCs w:val="16"/>
    </w:rPr>
  </w:style>
  <w:style w:type="character" w:styleId="aff1">
    <w:name w:val="FollowedHyperlink"/>
    <w:basedOn w:val="a1"/>
    <w:uiPriority w:val="99"/>
    <w:semiHidden/>
    <w:unhideWhenUsed/>
    <w:rsid w:val="00872259"/>
    <w:rPr>
      <w:color w:val="800080"/>
      <w:u w:val="single"/>
    </w:rPr>
  </w:style>
  <w:style w:type="character" w:customStyle="1" w:styleId="afc">
    <w:name w:val="Основний текст з відступом Знак"/>
    <w:basedOn w:val="a1"/>
    <w:link w:val="afb"/>
    <w:rsid w:val="00746896"/>
    <w:rPr>
      <w:sz w:val="28"/>
      <w:szCs w:val="28"/>
    </w:rPr>
  </w:style>
  <w:style w:type="character" w:customStyle="1" w:styleId="a6">
    <w:name w:val="Нижній колонтитул Знак"/>
    <w:basedOn w:val="a1"/>
    <w:link w:val="a5"/>
    <w:uiPriority w:val="99"/>
    <w:rsid w:val="007D5C7B"/>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031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8DD88-2F04-4743-8AEC-67BCF808C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8797</Words>
  <Characters>50149</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БЕЛОРУССКИЙ ГОСУДАРСТВЕННЫЙ УНИВЕРСИТЕТ</vt:lpstr>
    </vt:vector>
  </TitlesOfParts>
  <Company>techno-life</Company>
  <LinksUpToDate>false</LinksUpToDate>
  <CharactersWithSpaces>58829</CharactersWithSpaces>
  <SharedDoc>false</SharedDoc>
  <HLinks>
    <vt:vector size="492" baseType="variant">
      <vt:variant>
        <vt:i4>1441812</vt:i4>
      </vt:variant>
      <vt:variant>
        <vt:i4>300</vt:i4>
      </vt:variant>
      <vt:variant>
        <vt:i4>0</vt:i4>
      </vt:variant>
      <vt:variant>
        <vt:i4>5</vt:i4>
      </vt:variant>
      <vt:variant>
        <vt:lpwstr>http://borovska-volya.narod.ru/index.html</vt:lpwstr>
      </vt:variant>
      <vt:variant>
        <vt:lpwstr/>
      </vt:variant>
      <vt:variant>
        <vt:i4>196677</vt:i4>
      </vt:variant>
      <vt:variant>
        <vt:i4>297</vt:i4>
      </vt:variant>
      <vt:variant>
        <vt:i4>0</vt:i4>
      </vt:variant>
      <vt:variant>
        <vt:i4>5</vt:i4>
      </vt:variant>
      <vt:variant>
        <vt:lpwstr>http://www.biografija.ru/</vt:lpwstr>
      </vt:variant>
      <vt:variant>
        <vt:lpwstr/>
      </vt:variant>
      <vt:variant>
        <vt:i4>6750312</vt:i4>
      </vt:variant>
      <vt:variant>
        <vt:i4>294</vt:i4>
      </vt:variant>
      <vt:variant>
        <vt:i4>0</vt:i4>
      </vt:variant>
      <vt:variant>
        <vt:i4>5</vt:i4>
      </vt:variant>
      <vt:variant>
        <vt:lpwstr>http://www.marakou.by/</vt:lpwstr>
      </vt:variant>
      <vt:variant>
        <vt:lpwstr/>
      </vt:variant>
      <vt:variant>
        <vt:i4>4849753</vt:i4>
      </vt:variant>
      <vt:variant>
        <vt:i4>291</vt:i4>
      </vt:variant>
      <vt:variant>
        <vt:i4>0</vt:i4>
      </vt:variant>
      <vt:variant>
        <vt:i4>5</vt:i4>
      </vt:variant>
      <vt:variant>
        <vt:lpwstr>http://wikipedia.org/</vt:lpwstr>
      </vt:variant>
      <vt:variant>
        <vt:lpwstr/>
      </vt:variant>
      <vt:variant>
        <vt:i4>6357101</vt:i4>
      </vt:variant>
      <vt:variant>
        <vt:i4>288</vt:i4>
      </vt:variant>
      <vt:variant>
        <vt:i4>0</vt:i4>
      </vt:variant>
      <vt:variant>
        <vt:i4>5</vt:i4>
      </vt:variant>
      <vt:variant>
        <vt:lpwstr>http://www.heraldicum.ru/belarus/sovet.htm</vt:lpwstr>
      </vt:variant>
      <vt:variant>
        <vt:lpwstr/>
      </vt:variant>
      <vt:variant>
        <vt:i4>7798894</vt:i4>
      </vt:variant>
      <vt:variant>
        <vt:i4>285</vt:i4>
      </vt:variant>
      <vt:variant>
        <vt:i4>0</vt:i4>
      </vt:variant>
      <vt:variant>
        <vt:i4>5</vt:i4>
      </vt:variant>
      <vt:variant>
        <vt:lpwstr>http://vexillography.narod.ru/belarus/index.htm</vt:lpwstr>
      </vt:variant>
      <vt:variant>
        <vt:lpwstr/>
      </vt:variant>
      <vt:variant>
        <vt:i4>4915280</vt:i4>
      </vt:variant>
      <vt:variant>
        <vt:i4>282</vt:i4>
      </vt:variant>
      <vt:variant>
        <vt:i4>0</vt:i4>
      </vt:variant>
      <vt:variant>
        <vt:i4>5</vt:i4>
      </vt:variant>
      <vt:variant>
        <vt:lpwstr>http://upload.wikimedia.org/wikipedia/commons/2/25/PBW_August_1920.png</vt:lpwstr>
      </vt:variant>
      <vt:variant>
        <vt:lpwstr/>
      </vt:variant>
      <vt:variant>
        <vt:i4>3801140</vt:i4>
      </vt:variant>
      <vt:variant>
        <vt:i4>279</vt:i4>
      </vt:variant>
      <vt:variant>
        <vt:i4>0</vt:i4>
      </vt:variant>
      <vt:variant>
        <vt:i4>5</vt:i4>
      </vt:variant>
      <vt:variant>
        <vt:lpwstr>http://upload.wikimedia.org/wikipedia/commons/8/85/PBW_June_1920.png</vt:lpwstr>
      </vt:variant>
      <vt:variant>
        <vt:lpwstr/>
      </vt:variant>
      <vt:variant>
        <vt:i4>3735607</vt:i4>
      </vt:variant>
      <vt:variant>
        <vt:i4>276</vt:i4>
      </vt:variant>
      <vt:variant>
        <vt:i4>0</vt:i4>
      </vt:variant>
      <vt:variant>
        <vt:i4>5</vt:i4>
      </vt:variant>
      <vt:variant>
        <vt:lpwstr>http://upload.wikimedia.org/wikipedia/commons/d/d4/PBW_December_1919.png</vt:lpwstr>
      </vt:variant>
      <vt:variant>
        <vt:lpwstr/>
      </vt:variant>
      <vt:variant>
        <vt:i4>4915274</vt:i4>
      </vt:variant>
      <vt:variant>
        <vt:i4>273</vt:i4>
      </vt:variant>
      <vt:variant>
        <vt:i4>0</vt:i4>
      </vt:variant>
      <vt:variant>
        <vt:i4>5</vt:i4>
      </vt:variant>
      <vt:variant>
        <vt:lpwstr>http://upload.wikimedia.org/wikipedia/commons/1/16/PBW_March_1919.png</vt:lpwstr>
      </vt:variant>
      <vt:variant>
        <vt:lpwstr/>
      </vt:variant>
      <vt:variant>
        <vt:i4>1507387</vt:i4>
      </vt:variant>
      <vt:variant>
        <vt:i4>270</vt:i4>
      </vt:variant>
      <vt:variant>
        <vt:i4>0</vt:i4>
      </vt:variant>
      <vt:variant>
        <vt:i4>5</vt:i4>
      </vt:variant>
      <vt:variant>
        <vt:lpwstr>http://commons.wikimedia.org/wiki/Category:Maps_of_the_Second_Polish_Republic</vt:lpwstr>
      </vt:variant>
      <vt:variant>
        <vt:lpwstr/>
      </vt:variant>
      <vt:variant>
        <vt:i4>2097224</vt:i4>
      </vt:variant>
      <vt:variant>
        <vt:i4>267</vt:i4>
      </vt:variant>
      <vt:variant>
        <vt:i4>0</vt:i4>
      </vt:variant>
      <vt:variant>
        <vt:i4>5</vt:i4>
      </vt:variant>
      <vt:variant>
        <vt:lpwstr>http://jivebelarus.net/files/Image/history/mapBNR_big.jpg</vt:lpwstr>
      </vt:variant>
      <vt:variant>
        <vt:lpwstr/>
      </vt:variant>
      <vt:variant>
        <vt:i4>6750251</vt:i4>
      </vt:variant>
      <vt:variant>
        <vt:i4>264</vt:i4>
      </vt:variant>
      <vt:variant>
        <vt:i4>0</vt:i4>
      </vt:variant>
      <vt:variant>
        <vt:i4>5</vt:i4>
      </vt:variant>
      <vt:variant>
        <vt:lpwstr>http://nashaziamlia.org/2006/05/20/106/</vt:lpwstr>
      </vt:variant>
      <vt:variant>
        <vt:lpwstr/>
      </vt:variant>
      <vt:variant>
        <vt:i4>30</vt:i4>
      </vt:variant>
      <vt:variant>
        <vt:i4>261</vt:i4>
      </vt:variant>
      <vt:variant>
        <vt:i4>0</vt:i4>
      </vt:variant>
      <vt:variant>
        <vt:i4>5</vt:i4>
      </vt:variant>
      <vt:variant>
        <vt:lpwstr>http://www.pravo.by/lawhistory/konst.htm</vt:lpwstr>
      </vt:variant>
      <vt:variant>
        <vt:lpwstr/>
      </vt:variant>
      <vt:variant>
        <vt:i4>4980810</vt:i4>
      </vt:variant>
      <vt:variant>
        <vt:i4>258</vt:i4>
      </vt:variant>
      <vt:variant>
        <vt:i4>0</vt:i4>
      </vt:variant>
      <vt:variant>
        <vt:i4>5</vt:i4>
      </vt:variant>
      <vt:variant>
        <vt:lpwstr>http://stalinism.ru/content/view/1307/9/</vt:lpwstr>
      </vt:variant>
      <vt:variant>
        <vt:lpwstr/>
      </vt:variant>
      <vt:variant>
        <vt:i4>5570624</vt:i4>
      </vt:variant>
      <vt:variant>
        <vt:i4>255</vt:i4>
      </vt:variant>
      <vt:variant>
        <vt:i4>0</vt:i4>
      </vt:variant>
      <vt:variant>
        <vt:i4>5</vt:i4>
      </vt:variant>
      <vt:variant>
        <vt:lpwstr>http://www.library.cjes.ru/online/?a=con&amp;b_id=624&amp;c_id=7456</vt:lpwstr>
      </vt:variant>
      <vt:variant>
        <vt:lpwstr/>
      </vt:variant>
      <vt:variant>
        <vt:i4>1900651</vt:i4>
      </vt:variant>
      <vt:variant>
        <vt:i4>252</vt:i4>
      </vt:variant>
      <vt:variant>
        <vt:i4>0</vt:i4>
      </vt:variant>
      <vt:variant>
        <vt:i4>5</vt:i4>
      </vt:variant>
      <vt:variant>
        <vt:lpwstr>http://kamunikat.fontel.net/www/czasopisy/bzh/05/05art_glogowska.htm</vt:lpwstr>
      </vt:variant>
      <vt:variant>
        <vt:lpwstr/>
      </vt:variant>
      <vt:variant>
        <vt:i4>5505055</vt:i4>
      </vt:variant>
      <vt:variant>
        <vt:i4>249</vt:i4>
      </vt:variant>
      <vt:variant>
        <vt:i4>0</vt:i4>
      </vt:variant>
      <vt:variant>
        <vt:i4>5</vt:i4>
      </vt:variant>
      <vt:variant>
        <vt:lpwstr>http://www.russkiivopros.com/index.php?pag=one&amp;id=74&amp;kat=5&amp;csl=19</vt:lpwstr>
      </vt:variant>
      <vt:variant>
        <vt:lpwstr/>
      </vt:variant>
      <vt:variant>
        <vt:i4>1507371</vt:i4>
      </vt:variant>
      <vt:variant>
        <vt:i4>246</vt:i4>
      </vt:variant>
      <vt:variant>
        <vt:i4>0</vt:i4>
      </vt:variant>
      <vt:variant>
        <vt:i4>5</vt:i4>
      </vt:variant>
      <vt:variant>
        <vt:lpwstr>http://pawet.narod.ru/book/biblio_bnr.html</vt:lpwstr>
      </vt:variant>
      <vt:variant>
        <vt:lpwstr/>
      </vt:variant>
      <vt:variant>
        <vt:i4>7995408</vt:i4>
      </vt:variant>
      <vt:variant>
        <vt:i4>243</vt:i4>
      </vt:variant>
      <vt:variant>
        <vt:i4>0</vt:i4>
      </vt:variant>
      <vt:variant>
        <vt:i4>5</vt:i4>
      </vt:variant>
      <vt:variant>
        <vt:lpwstr>http://evolutio.info/index.php?option=com_content&amp;task=view&amp;id=752&amp;Itemid=113</vt:lpwstr>
      </vt:variant>
      <vt:variant>
        <vt:lpwstr/>
      </vt:variant>
      <vt:variant>
        <vt:i4>7405597</vt:i4>
      </vt:variant>
      <vt:variant>
        <vt:i4>240</vt:i4>
      </vt:variant>
      <vt:variant>
        <vt:i4>0</vt:i4>
      </vt:variant>
      <vt:variant>
        <vt:i4>5</vt:i4>
      </vt:variant>
      <vt:variant>
        <vt:lpwstr>http://evolutio.info/index.php?option=com_content&amp;task=view&amp;id=883&amp;Itemid=140</vt:lpwstr>
      </vt:variant>
      <vt:variant>
        <vt:lpwstr/>
      </vt:variant>
      <vt:variant>
        <vt:i4>8192019</vt:i4>
      </vt:variant>
      <vt:variant>
        <vt:i4>237</vt:i4>
      </vt:variant>
      <vt:variant>
        <vt:i4>0</vt:i4>
      </vt:variant>
      <vt:variant>
        <vt:i4>5</vt:i4>
      </vt:variant>
      <vt:variant>
        <vt:lpwstr>http://evolutio.info/index.php?option=com_content&amp;task=view&amp;id=525&amp;Itemid=53</vt:lpwstr>
      </vt:variant>
      <vt:variant>
        <vt:lpwstr/>
      </vt:variant>
      <vt:variant>
        <vt:i4>8323089</vt:i4>
      </vt:variant>
      <vt:variant>
        <vt:i4>234</vt:i4>
      </vt:variant>
      <vt:variant>
        <vt:i4>0</vt:i4>
      </vt:variant>
      <vt:variant>
        <vt:i4>5</vt:i4>
      </vt:variant>
      <vt:variant>
        <vt:lpwstr>http://evolutio.info/index.php?option=com_content&amp;task=view&amp;id=507&amp;Itemid=53</vt:lpwstr>
      </vt:variant>
      <vt:variant>
        <vt:lpwstr/>
      </vt:variant>
      <vt:variant>
        <vt:i4>8192024</vt:i4>
      </vt:variant>
      <vt:variant>
        <vt:i4>231</vt:i4>
      </vt:variant>
      <vt:variant>
        <vt:i4>0</vt:i4>
      </vt:variant>
      <vt:variant>
        <vt:i4>5</vt:i4>
      </vt:variant>
      <vt:variant>
        <vt:lpwstr>http://evolutio.info/index.php?option=com_content&amp;task=view&amp;id=291&amp;Itemid=50</vt:lpwstr>
      </vt:variant>
      <vt:variant>
        <vt:lpwstr/>
      </vt:variant>
      <vt:variant>
        <vt:i4>7536669</vt:i4>
      </vt:variant>
      <vt:variant>
        <vt:i4>228</vt:i4>
      </vt:variant>
      <vt:variant>
        <vt:i4>0</vt:i4>
      </vt:variant>
      <vt:variant>
        <vt:i4>5</vt:i4>
      </vt:variant>
      <vt:variant>
        <vt:lpwstr>http://evolutio.info/index.php?option=com_content&amp;task=view&amp;id=982&amp;Itemid=168</vt:lpwstr>
      </vt:variant>
      <vt:variant>
        <vt:lpwstr/>
      </vt:variant>
      <vt:variant>
        <vt:i4>4390914</vt:i4>
      </vt:variant>
      <vt:variant>
        <vt:i4>225</vt:i4>
      </vt:variant>
      <vt:variant>
        <vt:i4>0</vt:i4>
      </vt:variant>
      <vt:variant>
        <vt:i4>5</vt:i4>
      </vt:variant>
      <vt:variant>
        <vt:lpwstr>http://www.nasledie.ru/oboz/N08_00/08_08.HTM</vt:lpwstr>
      </vt:variant>
      <vt:variant>
        <vt:lpwstr/>
      </vt:variant>
      <vt:variant>
        <vt:i4>2818160</vt:i4>
      </vt:variant>
      <vt:variant>
        <vt:i4>222</vt:i4>
      </vt:variant>
      <vt:variant>
        <vt:i4>0</vt:i4>
      </vt:variant>
      <vt:variant>
        <vt:i4>5</vt:i4>
      </vt:variant>
      <vt:variant>
        <vt:lpwstr>http://www.vilnia.org/pub/artykul.php?sn=3</vt:lpwstr>
      </vt:variant>
      <vt:variant>
        <vt:lpwstr/>
      </vt:variant>
      <vt:variant>
        <vt:i4>2555961</vt:i4>
      </vt:variant>
      <vt:variant>
        <vt:i4>219</vt:i4>
      </vt:variant>
      <vt:variant>
        <vt:i4>0</vt:i4>
      </vt:variant>
      <vt:variant>
        <vt:i4>5</vt:i4>
      </vt:variant>
      <vt:variant>
        <vt:lpwstr>http://www.hist.bsu.by/bel/nauka/konf/75 let/konference/ladysev.htm</vt:lpwstr>
      </vt:variant>
      <vt:variant>
        <vt:lpwstr/>
      </vt:variant>
      <vt:variant>
        <vt:i4>655435</vt:i4>
      </vt:variant>
      <vt:variant>
        <vt:i4>216</vt:i4>
      </vt:variant>
      <vt:variant>
        <vt:i4>0</vt:i4>
      </vt:variant>
      <vt:variant>
        <vt:i4>5</vt:i4>
      </vt:variant>
      <vt:variant>
        <vt:lpwstr>http://users.iptelecom.net.ua/~pruzany/comment/granici-belor.htm</vt:lpwstr>
      </vt:variant>
      <vt:variant>
        <vt:lpwstr/>
      </vt:variant>
      <vt:variant>
        <vt:i4>196627</vt:i4>
      </vt:variant>
      <vt:variant>
        <vt:i4>213</vt:i4>
      </vt:variant>
      <vt:variant>
        <vt:i4>0</vt:i4>
      </vt:variant>
      <vt:variant>
        <vt:i4>5</vt:i4>
      </vt:variant>
      <vt:variant>
        <vt:lpwstr>http://www.radzima.org/pub/artykul.php?sn=8&amp;pg=1</vt:lpwstr>
      </vt:variant>
      <vt:variant>
        <vt:lpwstr/>
      </vt:variant>
      <vt:variant>
        <vt:i4>7864415</vt:i4>
      </vt:variant>
      <vt:variant>
        <vt:i4>210</vt:i4>
      </vt:variant>
      <vt:variant>
        <vt:i4>0</vt:i4>
      </vt:variant>
      <vt:variant>
        <vt:i4>5</vt:i4>
      </vt:variant>
      <vt:variant>
        <vt:lpwstr>http://books.google.com/books?id=ef0wXYsJATwC&amp;pg=PA162&amp;dq=curzon+line+ethnographic&amp;lr=&amp;as_brr=3&amp;client=firefox-a</vt:lpwstr>
      </vt:variant>
      <vt:variant>
        <vt:lpwstr>PPA158,M1</vt:lpwstr>
      </vt:variant>
      <vt:variant>
        <vt:i4>7340062</vt:i4>
      </vt:variant>
      <vt:variant>
        <vt:i4>207</vt:i4>
      </vt:variant>
      <vt:variant>
        <vt:i4>0</vt:i4>
      </vt:variant>
      <vt:variant>
        <vt:i4>5</vt:i4>
      </vt:variant>
      <vt:variant>
        <vt:lpwstr>http://autary.iig.pl/mironowicz_e/knihi07-22.htm</vt:lpwstr>
      </vt:variant>
      <vt:variant>
        <vt:lpwstr/>
      </vt:variant>
      <vt:variant>
        <vt:i4>5898327</vt:i4>
      </vt:variant>
      <vt:variant>
        <vt:i4>204</vt:i4>
      </vt:variant>
      <vt:variant>
        <vt:i4>0</vt:i4>
      </vt:variant>
      <vt:variant>
        <vt:i4>5</vt:i4>
      </vt:variant>
      <vt:variant>
        <vt:lpwstr>http://21.by/papers?id=46079</vt:lpwstr>
      </vt:variant>
      <vt:variant>
        <vt:lpwstr/>
      </vt:variant>
      <vt:variant>
        <vt:i4>4194333</vt:i4>
      </vt:variant>
      <vt:variant>
        <vt:i4>201</vt:i4>
      </vt:variant>
      <vt:variant>
        <vt:i4>0</vt:i4>
      </vt:variant>
      <vt:variant>
        <vt:i4>5</vt:i4>
      </vt:variant>
      <vt:variant>
        <vt:lpwstr>http://law.edu.ru/doc/document.asp?docID=1128473</vt:lpwstr>
      </vt:variant>
      <vt:variant>
        <vt:lpwstr/>
      </vt:variant>
      <vt:variant>
        <vt:i4>115</vt:i4>
      </vt:variant>
      <vt:variant>
        <vt:i4>198</vt:i4>
      </vt:variant>
      <vt:variant>
        <vt:i4>0</vt:i4>
      </vt:variant>
      <vt:variant>
        <vt:i4>5</vt:i4>
      </vt:variant>
      <vt:variant>
        <vt:lpwstr>http://maskva.net/old/bssr_bel.shtml</vt:lpwstr>
      </vt:variant>
      <vt:variant>
        <vt:lpwstr/>
      </vt:variant>
      <vt:variant>
        <vt:i4>4915260</vt:i4>
      </vt:variant>
      <vt:variant>
        <vt:i4>195</vt:i4>
      </vt:variant>
      <vt:variant>
        <vt:i4>0</vt:i4>
      </vt:variant>
      <vt:variant>
        <vt:i4>5</vt:i4>
      </vt:variant>
      <vt:variant>
        <vt:lpwstr>http://www.gomel-region.by/ru/veiled/edin/bssr_90</vt:lpwstr>
      </vt:variant>
      <vt:variant>
        <vt:lpwstr/>
      </vt:variant>
      <vt:variant>
        <vt:i4>3211284</vt:i4>
      </vt:variant>
      <vt:variant>
        <vt:i4>192</vt:i4>
      </vt:variant>
      <vt:variant>
        <vt:i4>0</vt:i4>
      </vt:variant>
      <vt:variant>
        <vt:i4>5</vt:i4>
      </vt:variant>
      <vt:variant>
        <vt:lpwstr>http://kamunikat.net.iig.pl/www/knizki/historia/kalubovicz/ajcy_bssr.htm</vt:lpwstr>
      </vt:variant>
      <vt:variant>
        <vt:lpwstr/>
      </vt:variant>
      <vt:variant>
        <vt:i4>3801172</vt:i4>
      </vt:variant>
      <vt:variant>
        <vt:i4>189</vt:i4>
      </vt:variant>
      <vt:variant>
        <vt:i4>0</vt:i4>
      </vt:variant>
      <vt:variant>
        <vt:i4>5</vt:i4>
      </vt:variant>
      <vt:variant>
        <vt:lpwstr>http://www.belruss.com/bileti/bileti9/bileti9_17.html</vt:lpwstr>
      </vt:variant>
      <vt:variant>
        <vt:lpwstr/>
      </vt:variant>
      <vt:variant>
        <vt:i4>2883689</vt:i4>
      </vt:variant>
      <vt:variant>
        <vt:i4>186</vt:i4>
      </vt:variant>
      <vt:variant>
        <vt:i4>0</vt:i4>
      </vt:variant>
      <vt:variant>
        <vt:i4>5</vt:i4>
      </vt:variant>
      <vt:variant>
        <vt:lpwstr>http://tbm.org.by/ns/no12/BNR.html</vt:lpwstr>
      </vt:variant>
      <vt:variant>
        <vt:lpwstr/>
      </vt:variant>
      <vt:variant>
        <vt:i4>7471166</vt:i4>
      </vt:variant>
      <vt:variant>
        <vt:i4>183</vt:i4>
      </vt:variant>
      <vt:variant>
        <vt:i4>0</vt:i4>
      </vt:variant>
      <vt:variant>
        <vt:i4>5</vt:i4>
      </vt:variant>
      <vt:variant>
        <vt:lpwstr>http://lib.world-mobile.net/belarus/wmobile_readme.php?subaction=showfull&amp;id=1141338827&amp;archive=&amp;start_from=&amp;ucat=8&amp;</vt:lpwstr>
      </vt:variant>
      <vt:variant>
        <vt:lpwstr/>
      </vt:variant>
      <vt:variant>
        <vt:i4>6553639</vt:i4>
      </vt:variant>
      <vt:variant>
        <vt:i4>180</vt:i4>
      </vt:variant>
      <vt:variant>
        <vt:i4>0</vt:i4>
      </vt:variant>
      <vt:variant>
        <vt:i4>5</vt:i4>
      </vt:variant>
      <vt:variant>
        <vt:lpwstr>http://litvin.org/forum/index.php?method=showhtmllist&amp;list=message&amp;rollid=10%2C27&amp;sortby=subject&amp;sortdir=d&amp;clearoff=1&amp;</vt:lpwstr>
      </vt:variant>
      <vt:variant>
        <vt:lpwstr/>
      </vt:variant>
      <vt:variant>
        <vt:i4>5898329</vt:i4>
      </vt:variant>
      <vt:variant>
        <vt:i4>177</vt:i4>
      </vt:variant>
      <vt:variant>
        <vt:i4>0</vt:i4>
      </vt:variant>
      <vt:variant>
        <vt:i4>5</vt:i4>
      </vt:variant>
      <vt:variant>
        <vt:lpwstr>http://bnr.belinter.net/</vt:lpwstr>
      </vt:variant>
      <vt:variant>
        <vt:lpwstr/>
      </vt:variant>
      <vt:variant>
        <vt:i4>4456489</vt:i4>
      </vt:variant>
      <vt:variant>
        <vt:i4>174</vt:i4>
      </vt:variant>
      <vt:variant>
        <vt:i4>0</vt:i4>
      </vt:variant>
      <vt:variant>
        <vt:i4>5</vt:i4>
      </vt:variant>
      <vt:variant>
        <vt:lpwstr>http://bsugum.exe.by/print.php?type=N&amp;item_id=43</vt:lpwstr>
      </vt:variant>
      <vt:variant>
        <vt:lpwstr/>
      </vt:variant>
      <vt:variant>
        <vt:i4>2359402</vt:i4>
      </vt:variant>
      <vt:variant>
        <vt:i4>171</vt:i4>
      </vt:variant>
      <vt:variant>
        <vt:i4>0</vt:i4>
      </vt:variant>
      <vt:variant>
        <vt:i4>5</vt:i4>
      </vt:variant>
      <vt:variant>
        <vt:lpwstr>http://id.atiso.ru/node/71</vt:lpwstr>
      </vt:variant>
      <vt:variant>
        <vt:lpwstr/>
      </vt:variant>
      <vt:variant>
        <vt:i4>3145796</vt:i4>
      </vt:variant>
      <vt:variant>
        <vt:i4>168</vt:i4>
      </vt:variant>
      <vt:variant>
        <vt:i4>0</vt:i4>
      </vt:variant>
      <vt:variant>
        <vt:i4>5</vt:i4>
      </vt:variant>
      <vt:variant>
        <vt:lpwstr>http://kamunikat.fontel.net/www/czasopisy/bzh/08/08kom_piskozub.htm</vt:lpwstr>
      </vt:variant>
      <vt:variant>
        <vt:lpwstr/>
      </vt:variant>
      <vt:variant>
        <vt:i4>6488098</vt:i4>
      </vt:variant>
      <vt:variant>
        <vt:i4>165</vt:i4>
      </vt:variant>
      <vt:variant>
        <vt:i4>0</vt:i4>
      </vt:variant>
      <vt:variant>
        <vt:i4>5</vt:i4>
      </vt:variant>
      <vt:variant>
        <vt:lpwstr>http://his.1september.ru/2003/19/1.htm</vt:lpwstr>
      </vt:variant>
      <vt:variant>
        <vt:lpwstr/>
      </vt:variant>
      <vt:variant>
        <vt:i4>4653135</vt:i4>
      </vt:variant>
      <vt:variant>
        <vt:i4>162</vt:i4>
      </vt:variant>
      <vt:variant>
        <vt:i4>0</vt:i4>
      </vt:variant>
      <vt:variant>
        <vt:i4>5</vt:i4>
      </vt:variant>
      <vt:variant>
        <vt:lpwstr>http://anubis.bsu.by/publications/elresources/History/ladysev.pdf</vt:lpwstr>
      </vt:variant>
      <vt:variant>
        <vt:lpwstr/>
      </vt:variant>
      <vt:variant>
        <vt:i4>1179720</vt:i4>
      </vt:variant>
      <vt:variant>
        <vt:i4>156</vt:i4>
      </vt:variant>
      <vt:variant>
        <vt:i4>0</vt:i4>
      </vt:variant>
      <vt:variant>
        <vt:i4>5</vt:i4>
      </vt:variant>
      <vt:variant>
        <vt:lpwstr>http://azps.ru/handbook/s/sushchn800.html</vt:lpwstr>
      </vt:variant>
      <vt:variant>
        <vt:lpwstr/>
      </vt:variant>
      <vt:variant>
        <vt:i4>2359316</vt:i4>
      </vt:variant>
      <vt:variant>
        <vt:i4>153</vt:i4>
      </vt:variant>
      <vt:variant>
        <vt:i4>0</vt:i4>
      </vt:variant>
      <vt:variant>
        <vt:i4>5</vt:i4>
      </vt:variant>
      <vt:variant>
        <vt:lpwstr>http://www.iro.yar.ru:8101/resource/distant/pedagogy/kr_nagl.html</vt:lpwstr>
      </vt:variant>
      <vt:variant>
        <vt:lpwstr/>
      </vt:variant>
      <vt:variant>
        <vt:i4>3211379</vt:i4>
      </vt:variant>
      <vt:variant>
        <vt:i4>150</vt:i4>
      </vt:variant>
      <vt:variant>
        <vt:i4>0</vt:i4>
      </vt:variant>
      <vt:variant>
        <vt:i4>5</vt:i4>
      </vt:variant>
      <vt:variant>
        <vt:lpwstr>http://kleio.asu.ru/aik/bullet/26/125.html</vt:lpwstr>
      </vt:variant>
      <vt:variant>
        <vt:lpwstr/>
      </vt:variant>
      <vt:variant>
        <vt:i4>3145847</vt:i4>
      </vt:variant>
      <vt:variant>
        <vt:i4>147</vt:i4>
      </vt:variant>
      <vt:variant>
        <vt:i4>0</vt:i4>
      </vt:variant>
      <vt:variant>
        <vt:i4>5</vt:i4>
      </vt:variant>
      <vt:variant>
        <vt:lpwstr>http://kleio.asu.ru/aik/bullet/26/131.html</vt:lpwstr>
      </vt:variant>
      <vt:variant>
        <vt:lpwstr/>
      </vt:variant>
      <vt:variant>
        <vt:i4>3342399</vt:i4>
      </vt:variant>
      <vt:variant>
        <vt:i4>144</vt:i4>
      </vt:variant>
      <vt:variant>
        <vt:i4>0</vt:i4>
      </vt:variant>
      <vt:variant>
        <vt:i4>5</vt:i4>
      </vt:variant>
      <vt:variant>
        <vt:lpwstr>http://new.hist.asu.ru/biblio/ikk/piotuh.shtml</vt:lpwstr>
      </vt:variant>
      <vt:variant>
        <vt:lpwstr/>
      </vt:variant>
      <vt:variant>
        <vt:i4>6357113</vt:i4>
      </vt:variant>
      <vt:variant>
        <vt:i4>141</vt:i4>
      </vt:variant>
      <vt:variant>
        <vt:i4>0</vt:i4>
      </vt:variant>
      <vt:variant>
        <vt:i4>5</vt:i4>
      </vt:variant>
      <vt:variant>
        <vt:lpwstr>http://www.aik.barnaul.ru/aik/bullet/23/7.html</vt:lpwstr>
      </vt:variant>
      <vt:variant>
        <vt:lpwstr/>
      </vt:variant>
      <vt:variant>
        <vt:i4>7995434</vt:i4>
      </vt:variant>
      <vt:variant>
        <vt:i4>138</vt:i4>
      </vt:variant>
      <vt:variant>
        <vt:i4>0</vt:i4>
      </vt:variant>
      <vt:variant>
        <vt:i4>5</vt:i4>
      </vt:variant>
      <vt:variant>
        <vt:lpwstr>http://kleio.asu.ru/aik/krug/3/23.shtml</vt:lpwstr>
      </vt:variant>
      <vt:variant>
        <vt:lpwstr/>
      </vt:variant>
      <vt:variant>
        <vt:i4>131154</vt:i4>
      </vt:variant>
      <vt:variant>
        <vt:i4>135</vt:i4>
      </vt:variant>
      <vt:variant>
        <vt:i4>0</vt:i4>
      </vt:variant>
      <vt:variant>
        <vt:i4>5</vt:i4>
      </vt:variant>
      <vt:variant>
        <vt:lpwstr>http://www.hist.msu.ru/Labs/HisLab/BOOKS/inf2006.htm</vt:lpwstr>
      </vt:variant>
      <vt:variant>
        <vt:lpwstr/>
      </vt:variant>
      <vt:variant>
        <vt:i4>131167</vt:i4>
      </vt:variant>
      <vt:variant>
        <vt:i4>132</vt:i4>
      </vt:variant>
      <vt:variant>
        <vt:i4>0</vt:i4>
      </vt:variant>
      <vt:variant>
        <vt:i4>5</vt:i4>
      </vt:variant>
      <vt:variant>
        <vt:lpwstr>http://www.archaeology.ru/ONLINE/Vasiljev/programms.html</vt:lpwstr>
      </vt:variant>
      <vt:variant>
        <vt:lpwstr/>
      </vt:variant>
      <vt:variant>
        <vt:i4>6881291</vt:i4>
      </vt:variant>
      <vt:variant>
        <vt:i4>129</vt:i4>
      </vt:variant>
      <vt:variant>
        <vt:i4>0</vt:i4>
      </vt:variant>
      <vt:variant>
        <vt:i4>5</vt:i4>
      </vt:variant>
      <vt:variant>
        <vt:lpwstr>http://ru.wikipedia.org/wiki/Tux_Paint</vt:lpwstr>
      </vt:variant>
      <vt:variant>
        <vt:lpwstr/>
      </vt:variant>
      <vt:variant>
        <vt:i4>8323178</vt:i4>
      </vt:variant>
      <vt:variant>
        <vt:i4>126</vt:i4>
      </vt:variant>
      <vt:variant>
        <vt:i4>0</vt:i4>
      </vt:variant>
      <vt:variant>
        <vt:i4>5</vt:i4>
      </vt:variant>
      <vt:variant>
        <vt:lpwstr>http://ru.wikipedia.org/wiki/Paint.NET</vt:lpwstr>
      </vt:variant>
      <vt:variant>
        <vt:lpwstr/>
      </vt:variant>
      <vt:variant>
        <vt:i4>7012392</vt:i4>
      </vt:variant>
      <vt:variant>
        <vt:i4>123</vt:i4>
      </vt:variant>
      <vt:variant>
        <vt:i4>0</vt:i4>
      </vt:variant>
      <vt:variant>
        <vt:i4>5</vt:i4>
      </vt:variant>
      <vt:variant>
        <vt:lpwstr>http://ru.wikipedia.org/wiki/Krita</vt:lpwstr>
      </vt:variant>
      <vt:variant>
        <vt:lpwstr/>
      </vt:variant>
      <vt:variant>
        <vt:i4>1179727</vt:i4>
      </vt:variant>
      <vt:variant>
        <vt:i4>120</vt:i4>
      </vt:variant>
      <vt:variant>
        <vt:i4>0</vt:i4>
      </vt:variant>
      <vt:variant>
        <vt:i4>5</vt:i4>
      </vt:variant>
      <vt:variant>
        <vt:lpwstr>http://ru.wikipedia.org/wiki/SAI</vt:lpwstr>
      </vt:variant>
      <vt:variant>
        <vt:lpwstr/>
      </vt:variant>
      <vt:variant>
        <vt:i4>74</vt:i4>
      </vt:variant>
      <vt:variant>
        <vt:i4>117</vt:i4>
      </vt:variant>
      <vt:variant>
        <vt:i4>0</vt:i4>
      </vt:variant>
      <vt:variant>
        <vt:i4>5</vt:i4>
      </vt:variant>
      <vt:variant>
        <vt:lpwstr>http://ru.wikipedia.org/wiki/PhotoFiltre</vt:lpwstr>
      </vt:variant>
      <vt:variant>
        <vt:lpwstr/>
      </vt:variant>
      <vt:variant>
        <vt:i4>2031728</vt:i4>
      </vt:variant>
      <vt:variant>
        <vt:i4>114</vt:i4>
      </vt:variant>
      <vt:variant>
        <vt:i4>0</vt:i4>
      </vt:variant>
      <vt:variant>
        <vt:i4>5</vt:i4>
      </vt:variant>
      <vt:variant>
        <vt:lpwstr>http://ru.wikipedia.org/wiki/Microsoft_Paint</vt:lpwstr>
      </vt:variant>
      <vt:variant>
        <vt:lpwstr/>
      </vt:variant>
      <vt:variant>
        <vt:i4>6815813</vt:i4>
      </vt:variant>
      <vt:variant>
        <vt:i4>111</vt:i4>
      </vt:variant>
      <vt:variant>
        <vt:i4>0</vt:i4>
      </vt:variant>
      <vt:variant>
        <vt:i4>5</vt:i4>
      </vt:variant>
      <vt:variant>
        <vt:lpwstr>http://ru.wikipedia.org/wiki/Corel_PHOTO-PAINT</vt:lpwstr>
      </vt:variant>
      <vt:variant>
        <vt:lpwstr/>
      </vt:variant>
      <vt:variant>
        <vt:i4>983150</vt:i4>
      </vt:variant>
      <vt:variant>
        <vt:i4>108</vt:i4>
      </vt:variant>
      <vt:variant>
        <vt:i4>0</vt:i4>
      </vt:variant>
      <vt:variant>
        <vt:i4>5</vt:i4>
      </vt:variant>
      <vt:variant>
        <vt:lpwstr>http://ru.wikipedia.org/wiki/Adobe_ImageReady</vt:lpwstr>
      </vt:variant>
      <vt:variant>
        <vt:lpwstr/>
      </vt:variant>
      <vt:variant>
        <vt:i4>1441864</vt:i4>
      </vt:variant>
      <vt:variant>
        <vt:i4>105</vt:i4>
      </vt:variant>
      <vt:variant>
        <vt:i4>0</vt:i4>
      </vt:variant>
      <vt:variant>
        <vt:i4>5</vt:i4>
      </vt:variant>
      <vt:variant>
        <vt:lpwstr>http://ru.wikipedia.org/wiki/ACDSee_Photo_Editor</vt:lpwstr>
      </vt:variant>
      <vt:variant>
        <vt:lpwstr/>
      </vt:variant>
      <vt:variant>
        <vt:i4>1900605</vt:i4>
      </vt:variant>
      <vt:variant>
        <vt:i4>98</vt:i4>
      </vt:variant>
      <vt:variant>
        <vt:i4>0</vt:i4>
      </vt:variant>
      <vt:variant>
        <vt:i4>5</vt:i4>
      </vt:variant>
      <vt:variant>
        <vt:lpwstr/>
      </vt:variant>
      <vt:variant>
        <vt:lpwstr>_Toc279608637</vt:lpwstr>
      </vt:variant>
      <vt:variant>
        <vt:i4>1900605</vt:i4>
      </vt:variant>
      <vt:variant>
        <vt:i4>92</vt:i4>
      </vt:variant>
      <vt:variant>
        <vt:i4>0</vt:i4>
      </vt:variant>
      <vt:variant>
        <vt:i4>5</vt:i4>
      </vt:variant>
      <vt:variant>
        <vt:lpwstr/>
      </vt:variant>
      <vt:variant>
        <vt:lpwstr>_Toc279608636</vt:lpwstr>
      </vt:variant>
      <vt:variant>
        <vt:i4>1900605</vt:i4>
      </vt:variant>
      <vt:variant>
        <vt:i4>86</vt:i4>
      </vt:variant>
      <vt:variant>
        <vt:i4>0</vt:i4>
      </vt:variant>
      <vt:variant>
        <vt:i4>5</vt:i4>
      </vt:variant>
      <vt:variant>
        <vt:lpwstr/>
      </vt:variant>
      <vt:variant>
        <vt:lpwstr>_Toc279608635</vt:lpwstr>
      </vt:variant>
      <vt:variant>
        <vt:i4>1900605</vt:i4>
      </vt:variant>
      <vt:variant>
        <vt:i4>80</vt:i4>
      </vt:variant>
      <vt:variant>
        <vt:i4>0</vt:i4>
      </vt:variant>
      <vt:variant>
        <vt:i4>5</vt:i4>
      </vt:variant>
      <vt:variant>
        <vt:lpwstr/>
      </vt:variant>
      <vt:variant>
        <vt:lpwstr>_Toc279608632</vt:lpwstr>
      </vt:variant>
      <vt:variant>
        <vt:i4>1900605</vt:i4>
      </vt:variant>
      <vt:variant>
        <vt:i4>74</vt:i4>
      </vt:variant>
      <vt:variant>
        <vt:i4>0</vt:i4>
      </vt:variant>
      <vt:variant>
        <vt:i4>5</vt:i4>
      </vt:variant>
      <vt:variant>
        <vt:lpwstr/>
      </vt:variant>
      <vt:variant>
        <vt:lpwstr>_Toc279608631</vt:lpwstr>
      </vt:variant>
      <vt:variant>
        <vt:i4>1900605</vt:i4>
      </vt:variant>
      <vt:variant>
        <vt:i4>68</vt:i4>
      </vt:variant>
      <vt:variant>
        <vt:i4>0</vt:i4>
      </vt:variant>
      <vt:variant>
        <vt:i4>5</vt:i4>
      </vt:variant>
      <vt:variant>
        <vt:lpwstr/>
      </vt:variant>
      <vt:variant>
        <vt:lpwstr>_Toc279608630</vt:lpwstr>
      </vt:variant>
      <vt:variant>
        <vt:i4>1835069</vt:i4>
      </vt:variant>
      <vt:variant>
        <vt:i4>62</vt:i4>
      </vt:variant>
      <vt:variant>
        <vt:i4>0</vt:i4>
      </vt:variant>
      <vt:variant>
        <vt:i4>5</vt:i4>
      </vt:variant>
      <vt:variant>
        <vt:lpwstr/>
      </vt:variant>
      <vt:variant>
        <vt:lpwstr>_Toc279608629</vt:lpwstr>
      </vt:variant>
      <vt:variant>
        <vt:i4>1835069</vt:i4>
      </vt:variant>
      <vt:variant>
        <vt:i4>56</vt:i4>
      </vt:variant>
      <vt:variant>
        <vt:i4>0</vt:i4>
      </vt:variant>
      <vt:variant>
        <vt:i4>5</vt:i4>
      </vt:variant>
      <vt:variant>
        <vt:lpwstr/>
      </vt:variant>
      <vt:variant>
        <vt:lpwstr>_Toc279608628</vt:lpwstr>
      </vt:variant>
      <vt:variant>
        <vt:i4>1835069</vt:i4>
      </vt:variant>
      <vt:variant>
        <vt:i4>50</vt:i4>
      </vt:variant>
      <vt:variant>
        <vt:i4>0</vt:i4>
      </vt:variant>
      <vt:variant>
        <vt:i4>5</vt:i4>
      </vt:variant>
      <vt:variant>
        <vt:lpwstr/>
      </vt:variant>
      <vt:variant>
        <vt:lpwstr>_Toc279608627</vt:lpwstr>
      </vt:variant>
      <vt:variant>
        <vt:i4>1835069</vt:i4>
      </vt:variant>
      <vt:variant>
        <vt:i4>44</vt:i4>
      </vt:variant>
      <vt:variant>
        <vt:i4>0</vt:i4>
      </vt:variant>
      <vt:variant>
        <vt:i4>5</vt:i4>
      </vt:variant>
      <vt:variant>
        <vt:lpwstr/>
      </vt:variant>
      <vt:variant>
        <vt:lpwstr>_Toc279608626</vt:lpwstr>
      </vt:variant>
      <vt:variant>
        <vt:i4>1835069</vt:i4>
      </vt:variant>
      <vt:variant>
        <vt:i4>38</vt:i4>
      </vt:variant>
      <vt:variant>
        <vt:i4>0</vt:i4>
      </vt:variant>
      <vt:variant>
        <vt:i4>5</vt:i4>
      </vt:variant>
      <vt:variant>
        <vt:lpwstr/>
      </vt:variant>
      <vt:variant>
        <vt:lpwstr>_Toc279608625</vt:lpwstr>
      </vt:variant>
      <vt:variant>
        <vt:i4>1835069</vt:i4>
      </vt:variant>
      <vt:variant>
        <vt:i4>32</vt:i4>
      </vt:variant>
      <vt:variant>
        <vt:i4>0</vt:i4>
      </vt:variant>
      <vt:variant>
        <vt:i4>5</vt:i4>
      </vt:variant>
      <vt:variant>
        <vt:lpwstr/>
      </vt:variant>
      <vt:variant>
        <vt:lpwstr>_Toc279608624</vt:lpwstr>
      </vt:variant>
      <vt:variant>
        <vt:i4>1835069</vt:i4>
      </vt:variant>
      <vt:variant>
        <vt:i4>26</vt:i4>
      </vt:variant>
      <vt:variant>
        <vt:i4>0</vt:i4>
      </vt:variant>
      <vt:variant>
        <vt:i4>5</vt:i4>
      </vt:variant>
      <vt:variant>
        <vt:lpwstr/>
      </vt:variant>
      <vt:variant>
        <vt:lpwstr>_Toc279608623</vt:lpwstr>
      </vt:variant>
      <vt:variant>
        <vt:i4>1835069</vt:i4>
      </vt:variant>
      <vt:variant>
        <vt:i4>20</vt:i4>
      </vt:variant>
      <vt:variant>
        <vt:i4>0</vt:i4>
      </vt:variant>
      <vt:variant>
        <vt:i4>5</vt:i4>
      </vt:variant>
      <vt:variant>
        <vt:lpwstr/>
      </vt:variant>
      <vt:variant>
        <vt:lpwstr>_Toc279608622</vt:lpwstr>
      </vt:variant>
      <vt:variant>
        <vt:i4>1835069</vt:i4>
      </vt:variant>
      <vt:variant>
        <vt:i4>14</vt:i4>
      </vt:variant>
      <vt:variant>
        <vt:i4>0</vt:i4>
      </vt:variant>
      <vt:variant>
        <vt:i4>5</vt:i4>
      </vt:variant>
      <vt:variant>
        <vt:lpwstr/>
      </vt:variant>
      <vt:variant>
        <vt:lpwstr>_Toc279608621</vt:lpwstr>
      </vt:variant>
      <vt:variant>
        <vt:i4>1835069</vt:i4>
      </vt:variant>
      <vt:variant>
        <vt:i4>8</vt:i4>
      </vt:variant>
      <vt:variant>
        <vt:i4>0</vt:i4>
      </vt:variant>
      <vt:variant>
        <vt:i4>5</vt:i4>
      </vt:variant>
      <vt:variant>
        <vt:lpwstr/>
      </vt:variant>
      <vt:variant>
        <vt:lpwstr>_Toc279608620</vt:lpwstr>
      </vt:variant>
      <vt:variant>
        <vt:i4>2031677</vt:i4>
      </vt:variant>
      <vt:variant>
        <vt:i4>2</vt:i4>
      </vt:variant>
      <vt:variant>
        <vt:i4>0</vt:i4>
      </vt:variant>
      <vt:variant>
        <vt:i4>5</vt:i4>
      </vt:variant>
      <vt:variant>
        <vt:lpwstr/>
      </vt:variant>
      <vt:variant>
        <vt:lpwstr>_Toc279608619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БЕЛОРУССКИЙ ГОСУДАРСТВЕННЫЙ УНИВЕРСИТЕТ</dc:title>
  <dc:subject/>
  <dc:creator>Ольга</dc:creator>
  <cp:keywords/>
  <dc:description/>
  <cp:lastModifiedBy>Irina</cp:lastModifiedBy>
  <cp:revision>2</cp:revision>
  <dcterms:created xsi:type="dcterms:W3CDTF">2014-09-18T13:13:00Z</dcterms:created>
  <dcterms:modified xsi:type="dcterms:W3CDTF">2014-09-18T13:13:00Z</dcterms:modified>
</cp:coreProperties>
</file>