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EC" w:rsidRDefault="00CC3550">
      <w:pPr>
        <w:pStyle w:val="1"/>
        <w:jc w:val="center"/>
      </w:pPr>
      <w:r>
        <w:t>Вобраз страшнага злодзея ў рамане Кузьмы Чорнага Пошукі Будучыні.</w:t>
      </w:r>
    </w:p>
    <w:p w:rsidR="001317EC" w:rsidRPr="00CC3550" w:rsidRDefault="00CC3550">
      <w:pPr>
        <w:pStyle w:val="a3"/>
      </w:pPr>
      <w:r>
        <w:t>Кузьма Чорны ў сваіх раманах вельмі добра рас-крыў тэму вайны і яе ўплыву на жыццё людзей. У ра-манах «Пошукі будучыні» і «Млечны шлях» мы да-ведваемся пра праблемы таго часу. Перад намі паўстае вобраз вялікага злодзея, які разлучае блізкіх людзей, здзекуецца з іхніх пачуццяў, парушае сямейнае шчас-це і гармонію. Гэты злодзей — вайна. Падзеі рамана «Пошукі будучыні» — яскравы прыклад існавання гэтага страшнага ворага людзей.</w:t>
      </w:r>
      <w:r>
        <w:br/>
        <w:t>У пачатку твора перад намі паўстае карціна імпе-рыялістычнай вайны. Дзеці засталіся адны ў сваіх хатах, бо бацькі пайшлі на фронт. Вайна забрала іх маленства і прымусіла дачасна стаць дарослымі: весці гаспадарку, даглядаць малодшых брацікаў і сясцёр, ад-казваць самім за сваё жыццё. Вайна асудзіла іх на вельмі цяжкі лёс. На першых старонках рамана мы знаёмімся з Волечкай Нявадай, якая працуе па гаспа-дарцы, як дарослая. Волечку з яе бацькам разлучыла вайна. Дзяўчынка ўжо згубіла надзею, што бацька за-стаўся ў жывых, бо пісем ён не пісаў. Вось і апынулася Волечка адна на ўсім свеце. Кастуся Лукашэвіча з яго хворым бацькам прагналі з роднай хаты. Вайна разлучыла яго з Радзімай і бацькам. Асірацелы, абяз-долены, няшчасны, ён знемагаў у нудзе. Але ж і Касту-сю, і Волечцы яшчэ трэба было змагацца за сваё жыц-цё. Было цяжка паверыць, што калісьці прыйдзе светлая будучыня, і ўсе на свеце будуць шчаслівыя.</w:t>
      </w:r>
      <w:r>
        <w:br/>
        <w:t xml:space="preserve">Стары Нявада не загінуў. Ён кожны дзень успамінаў сваю дачку, уяўляючы яе маленькай дзяўчынкай. Баць-ка марыў аб вяртанні ў родныя мясціны і жадаў гада-ваць сваю дачку, сачыць за яе станаўленнем. У яго былі жудасныя думкі аб тым, што, мабыць, Волечкі ўжо няма ў жывых. Надышоў доўгачаканы дзень сустрэчы. Але замест маленькай дзяўчынкі Нявада ўбачыў сталую жан-чыну, падобную, як дзве крошгі вады, на сваю маці. Нява-ду ахапіла вялікае шчасце. I ў той жа час сэрца яго напоў-нілася болем, бо гады праляцелі вельмі хутка, і бацька не бачыў, як вырасла яго маленькая дачка. Нехта зло-сны і бессардэчны адабраў у яго маленства Волечкі. </w:t>
      </w:r>
    </w:p>
    <w:p w:rsidR="001317EC" w:rsidRDefault="00CC3550">
      <w:pPr>
        <w:pStyle w:val="a3"/>
      </w:pPr>
      <w:r>
        <w:t xml:space="preserve">Падобная гісторыя здарылася з Сымонам Ракуць-кам. Ён рана застаўся адзін, бо бацьку і сястру забілі немцы. Калі ў яго самога нарадзілася дачка, а сын Тамаш толькі пачынаў хадзіць, ішла польская вайна. Ракуцька марыў аб тым, каб з яго дзецьмі не здарыла-ся тое, што адбылося з ім, каб яны заўсёды былі побач і жылі ў шчасці і спакоі. Надышоў той страшэнны час, калі Ракуцьку прыйшлося развітацца з жонкай і дзецьмі. Перад яго вачыма праляцелі гады сямейнага жыцця, дзяцінства Лізаветы і Тамаша, іхнія першыя ўсмешкі. Герой задаваў сабе пытанні, што чакае яго ў будучыні, што адбудзецца з яго дзетачкамі. Вялікая сцяна аддзяліла яго ад родных людзей, аддзяліла, ма-быць, назаўсёды. </w:t>
      </w:r>
    </w:p>
    <w:p w:rsidR="001317EC" w:rsidRDefault="00CC3550">
      <w:pPr>
        <w:pStyle w:val="a3"/>
      </w:pPr>
      <w:r>
        <w:t>Ён спадзяваўся на тое, што некалі яму пашанцуе сустрэць сваю сям'ю. Сымон жыў ця-пер марамі, жаданнем, надзеяй, упартасцю. Ён не лічыў свае гады, але ж ведаў, што маладосць праходзіць. I калі ён убачыў сваю дачку, то зразумеў, што зусім яе не ведае. Яна вырасла без бацькі. У Ракуцькі не было шчасця трымаць яе на руках, песціць сваю маленькую дзяўчынку, назіраць за яе жыццём. У гэтым павінен той жа злодзей. Гэта ён адабраў маленства яго дачкі. А калі Ракуцька ўбачыў сваю старую жонку, ён у гэ-тым пераканаўся. Злодзей украў і маладосць жонкі. Гэта страшэнная пачвара адабрала ўсё святое: Радзі-му, маленства, маладосць. Сустрэўшы Тамаша, Ракуць-ка быў вельмі здзіўлены, бо перад ім стаяў не яго ма-ленькі сыночак, а салдат чужой арміі, у якога таксама ўкралі дзяцінства.</w:t>
      </w:r>
      <w:r>
        <w:br/>
        <w:t>Дзеці, якія з'явіліся на свет дзеля шчасця, апыну-ліся ў жудасным становішчы. Частка іх жыцця не-зваротна знікла. 3 самага дзяцінства ў іхніх сэрцах з'явілася нянавісць да вайны, якая была вінавата ва ўсіх бедах людзей.</w:t>
      </w:r>
      <w:r>
        <w:br/>
        <w:t>Так, вайна робіць няшчаснымі цэлыя народы, але ж войны пачынаюцца па волі людзей. Атрымліваецца, што людзі самі робяць сябе няшчаснымі. 3-за гэтага пакутуюць іх дзеці. Я лічу, што пакуль людзі не заду-маюцца над сэнсам свайго жыцця, не перастануць зма-гацца адзін з адным, вялікі страшны злодзей будзе з'яў-ляецца зноў і зноў.</w:t>
      </w:r>
      <w:bookmarkStart w:id="0" w:name="_GoBack"/>
      <w:bookmarkEnd w:id="0"/>
    </w:p>
    <w:sectPr w:rsidR="00131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550"/>
    <w:rsid w:val="000D11C0"/>
    <w:rsid w:val="001317E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DA3B5-AAB2-4260-9CC4-984D4444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3440</Characters>
  <Application>Microsoft Office Word</Application>
  <DocSecurity>0</DocSecurity>
  <Lines>28</Lines>
  <Paragraphs>8</Paragraphs>
  <ScaleCrop>false</ScaleCrop>
  <Company>diakov.net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страшнага злодзея ў рамане Кузьмы Чорнага Пошукі Будучыні.</dc:title>
  <dc:subject/>
  <dc:creator>Irina</dc:creator>
  <cp:keywords/>
  <dc:description/>
  <cp:lastModifiedBy>Irina</cp:lastModifiedBy>
  <cp:revision>2</cp:revision>
  <dcterms:created xsi:type="dcterms:W3CDTF">2014-08-30T07:10:00Z</dcterms:created>
  <dcterms:modified xsi:type="dcterms:W3CDTF">2014-08-30T07:10:00Z</dcterms:modified>
</cp:coreProperties>
</file>