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38" w:rsidRDefault="008D3FC1">
      <w:pPr>
        <w:pStyle w:val="1"/>
        <w:jc w:val="center"/>
      </w:pPr>
      <w:r>
        <w:t>Байрон д. - Подвиг героя1</w:t>
      </w:r>
    </w:p>
    <w:p w:rsidR="00407038" w:rsidRPr="008D3FC1" w:rsidRDefault="008D3FC1">
      <w:pPr>
        <w:pStyle w:val="a3"/>
      </w:pPr>
      <w:r>
        <w:t>С ранних лет великий английский писатель Джордж Гордо*1 Байрон задумывался над судьбами своей страны и людей, над событиями окружающей жизни. Он жил интересами своего народа» его всегда интересовала и волновала политическая борьба, происходящая на его родине. Поэт был уверен, что смысл жизни заключается в постоянной борьбе во имя свободы. И свои мысли и стремления он отражал в произведениях, которые в большинстве своем носят бунтарский характер. Его стихотворения и поэмы пронизаны духом героического протеста против гнета и порабощения человека, проникнуты идеей защиты свободы и справедливости.</w:t>
      </w:r>
      <w:r>
        <w:br/>
        <w:t>Герои всех произведений Байрона - люди большой силы воли, большого мужества и героизма, люди, не смиряющиеся со злом, всегда готовые идти на подвиг за освобождение своей страны. Они бросают вызов несправедливости буржуазного общества. Таков и герой стихотворения «Ты кончил жизни путь...», в котором автор воспевает подвиг человека, отдавшего жизнь за свободу и независимость своего народа. Все стихотворение пронизано духом непримиримой борьбы и верой в победу. Герой погиб, но он продолжает жить в памяти освобожденных им людей:</w:t>
      </w:r>
      <w:r>
        <w:br/>
      </w:r>
      <w:r>
        <w:br/>
        <w:t xml:space="preserve">Ты кончил жизни путь, герой! </w:t>
      </w:r>
      <w:r>
        <w:br/>
        <w:t>Теперь твоя начнется слава...</w:t>
      </w:r>
      <w:r>
        <w:br/>
      </w:r>
      <w:r>
        <w:br/>
        <w:t>Бесстрашная борьба, героический подвиг во имя освобождения родной страны, народа подарили ему вторую жизнь. Его «образ величавый», его отвага и мужество долго будут жить в сердцах людей, «в песнях родины святой». Он завоевал свободу для своего народа, и теперь его не забудут:</w:t>
      </w:r>
      <w:r>
        <w:br/>
      </w:r>
      <w:r>
        <w:br/>
        <w:t xml:space="preserve">Ты пал! Но кровь твоя течет </w:t>
      </w:r>
      <w:r>
        <w:br/>
        <w:t>Не по земле, а в наших жилах...</w:t>
      </w:r>
      <w:r>
        <w:br/>
      </w:r>
      <w:r>
        <w:br/>
        <w:t>Вдохновленные бесстрашием героя, его великим подвигом, люди продолжат его дело. Своим мужеством он вдохнул надежду, веру, «отвагу мощную» в сердца людей, дал им силы для дальнейшей борьбы. Его слава разнеслась повсюду, и враг дрожит при одном упоминании его имени.</w:t>
      </w:r>
      <w:r>
        <w:br/>
        <w:t>Как и в большинстве лучших произведений автора, в стихотворении полностью отсутствует мотив меланхолии и пессимизма. «Слез не будет на очах, - говорит он. - Плач оскорбил бы славный прах». Герой погиб, но в его смерти - утверждение жизни, торжества свободы и справедливости.</w:t>
      </w:r>
      <w:r>
        <w:br/>
        <w:t>До конца своей жизни Джордж Гордон Байрон остался непримиримым, страстным поэтом-борцом. Великий мастер гражданской лирики, он не переставал воспевать в своих стихах героизм людей, бесстрашно сражавшихся с несправедливостью за светлое будущее. Он верил, что это будущее непременно настанет. Может быть, именно поэтому его произведения и сегодня не теряют свою огромную поэтическую силу. В новые времена, в новых условиях они продолжают разить врагов, на борьбу с которыми поэт выступил два столетия назад.</w:t>
      </w:r>
      <w:bookmarkStart w:id="0" w:name="_GoBack"/>
      <w:bookmarkEnd w:id="0"/>
    </w:p>
    <w:sectPr w:rsidR="00407038" w:rsidRPr="008D3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FC1"/>
    <w:rsid w:val="00183B31"/>
    <w:rsid w:val="00407038"/>
    <w:rsid w:val="008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53D22-1628-4E95-A10B-5B799F1B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diakov.net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Байрон д. - Подвиг героя1</dc:title>
  <dc:subject/>
  <dc:creator>Irina</dc:creator>
  <cp:keywords/>
  <dc:description/>
  <cp:lastModifiedBy>Irina</cp:lastModifiedBy>
  <cp:revision>2</cp:revision>
  <dcterms:created xsi:type="dcterms:W3CDTF">2014-08-30T06:28:00Z</dcterms:created>
  <dcterms:modified xsi:type="dcterms:W3CDTF">2014-08-30T06:28:00Z</dcterms:modified>
</cp:coreProperties>
</file>