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E5" w:rsidRDefault="00D864E5">
      <w:pPr>
        <w:pStyle w:val="a4"/>
        <w:rPr>
          <w:sz w:val="44"/>
          <w:lang w:val="en-US"/>
        </w:rPr>
      </w:pPr>
    </w:p>
    <w:p w:rsidR="00D864E5" w:rsidRDefault="00D864E5">
      <w:pPr>
        <w:pStyle w:val="a4"/>
        <w:rPr>
          <w:sz w:val="44"/>
          <w:lang w:val="en-US"/>
        </w:rPr>
      </w:pPr>
    </w:p>
    <w:p w:rsidR="00D864E5" w:rsidRDefault="00D864E5">
      <w:pPr>
        <w:pStyle w:val="a4"/>
        <w:rPr>
          <w:sz w:val="44"/>
          <w:lang w:val="en-US"/>
        </w:rPr>
      </w:pPr>
    </w:p>
    <w:p w:rsidR="00D864E5" w:rsidRDefault="00D864E5">
      <w:pPr>
        <w:pStyle w:val="a4"/>
        <w:rPr>
          <w:sz w:val="44"/>
          <w:lang w:val="en-US"/>
        </w:rPr>
      </w:pPr>
    </w:p>
    <w:p w:rsidR="00D864E5" w:rsidRDefault="00D864E5">
      <w:pPr>
        <w:pStyle w:val="a4"/>
        <w:rPr>
          <w:sz w:val="44"/>
          <w:lang w:val="en-US"/>
        </w:rPr>
      </w:pPr>
    </w:p>
    <w:p w:rsidR="00D864E5" w:rsidRDefault="0069783E">
      <w:pPr>
        <w:pStyle w:val="a4"/>
        <w:rPr>
          <w:sz w:val="44"/>
          <w:lang w:val="uk-UA"/>
        </w:rPr>
      </w:pPr>
      <w:r>
        <w:rPr>
          <w:sz w:val="44"/>
          <w:lang w:val="uk-UA"/>
        </w:rPr>
        <w:t xml:space="preserve">Реферат з біології </w:t>
      </w:r>
    </w:p>
    <w:p w:rsidR="00D864E5" w:rsidRDefault="0069783E">
      <w:pPr>
        <w:pStyle w:val="a4"/>
        <w:rPr>
          <w:sz w:val="44"/>
          <w:lang w:val="uk-UA"/>
        </w:rPr>
      </w:pPr>
      <w:r>
        <w:rPr>
          <w:sz w:val="44"/>
          <w:lang w:val="uk-UA"/>
        </w:rPr>
        <w:t>на тему:</w:t>
      </w:r>
    </w:p>
    <w:p w:rsidR="00D864E5" w:rsidRDefault="00D864E5">
      <w:pPr>
        <w:pStyle w:val="a4"/>
        <w:rPr>
          <w:sz w:val="44"/>
          <w:lang w:val="uk-UA"/>
        </w:rPr>
      </w:pPr>
    </w:p>
    <w:p w:rsidR="00D864E5" w:rsidRDefault="0069783E">
      <w:pPr>
        <w:pStyle w:val="a4"/>
        <w:rPr>
          <w:lang w:val="uk-UA"/>
        </w:rPr>
      </w:pPr>
      <w:r>
        <w:rPr>
          <w:sz w:val="44"/>
          <w:lang w:val="uk-UA"/>
        </w:rPr>
        <w:t>ГОРИЦВІТ ВЕСНЯНИЙ</w:t>
      </w:r>
      <w:r>
        <w:rPr>
          <w:lang w:val="uk-UA"/>
        </w:rPr>
        <w:br/>
        <w:t>(жовтоцв</w:t>
      </w:r>
      <w:r>
        <w:rPr>
          <w:lang w:val="en-US"/>
        </w:rPr>
        <w:t>i</w:t>
      </w:r>
      <w:r>
        <w:rPr>
          <w:lang w:val="uk-UA"/>
        </w:rPr>
        <w:t>т весняний, заячий мак, купавник,</w:t>
      </w:r>
      <w:r>
        <w:rPr>
          <w:lang w:val="uk-UA"/>
        </w:rPr>
        <w:br/>
        <w:t>польовий кр</w:t>
      </w:r>
      <w:r>
        <w:rPr>
          <w:lang w:val="en-US"/>
        </w:rPr>
        <w:t>i</w:t>
      </w:r>
      <w:r>
        <w:rPr>
          <w:lang w:val="uk-UA"/>
        </w:rPr>
        <w:t>п, стародубка, чорногорка)</w:t>
      </w:r>
      <w:r>
        <w:rPr>
          <w:lang w:val="uk-UA"/>
        </w:rPr>
        <w:br/>
      </w:r>
      <w:r>
        <w:rPr>
          <w:lang w:val="en-US"/>
        </w:rPr>
        <w:t>Adonis</w:t>
      </w:r>
      <w:r>
        <w:rPr>
          <w:lang w:val="uk-UA"/>
        </w:rPr>
        <w:t xml:space="preserve"> </w:t>
      </w:r>
      <w:r>
        <w:rPr>
          <w:lang w:val="en-US"/>
        </w:rPr>
        <w:t>vernalis</w:t>
      </w:r>
      <w:r>
        <w:rPr>
          <w:lang w:val="uk-UA"/>
        </w:rPr>
        <w:br/>
      </w:r>
    </w:p>
    <w:p w:rsidR="00D864E5" w:rsidRDefault="00D03068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.75pt;height:194.25pt">
            <v:imagedata r:id="rId4" o:title=""/>
          </v:shape>
        </w:pict>
      </w:r>
    </w:p>
    <w:p w:rsidR="00D864E5" w:rsidRDefault="00D864E5">
      <w:pPr>
        <w:jc w:val="center"/>
        <w:rPr>
          <w:rFonts w:ascii="Arial Unicode MS" w:eastAsia="Arial Unicode MS" w:hAnsi="Arial Unicode MS" w:cs="Arial Unicode MS"/>
          <w:lang w:val="uk-UA"/>
        </w:rPr>
      </w:pP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br w:type="page"/>
        <w:t>Багаторiчна трав'яниста рослина родини жовтцевих. Стебла численнi, голi або злегка опушенi, простi або розгалуженi, до 20 см заввишки. Низовi листки бурi, лускоподібнi; серединнi - сидячi. Квiтки великi, до 5 см у дiаметрi, правильнi, одиничнi, на верхiвках стебел i гiлок; пелюстки яскраво-жовтi. Цвiте у квiтнi - травнi. Плід - сiм'янка.</w:t>
      </w: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Росте на схилах пагорбiв i культивується як лiкарська i декоративна рослина.</w:t>
      </w: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Горицвiт - одна iз перших весняних квiток, поява якої знаменує пробудження природи.</w:t>
      </w: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Давньогрецький мiф розповiдає, що красуня Мирра, перетворена богами в дерево, народила небаченої краси юнака - Адонiса. Афродiта дуже любила юнака i вiддала його на виховання володарцi пiдземного царства Персефонi. Персефона прив'язалась до Адонiса i нiзащо не хотiла повернути його назад Афродiтi. Суперечку богинь змушений був вирiшувати сам Зевс, який прийняв компромiсне рiшення: Адонiс мав бути третину року був у Персефони, третину - в Афродiти i третину проводив за власним бажанням. Одного разу Адонiс вибрався на полювання. Собаки натрапили на слiд дикого кабана. Хлопець радiв з цього i не передчував лиха. Він уже приготувався вбити списом кабана, коли той кинувся i своїми гострими iклами смертельно поранив юнака. Довiдавшись про смерть Адоніса Афродiта пiшла в гори шукати його тiло. За її велінням краплини кровi Адоніса проросли чудовими квiтами, якi i назвали на честь юнака - адонiс весняний.</w:t>
      </w:r>
      <w:r>
        <w:rPr>
          <w:noProof/>
          <w:color w:val="000000"/>
          <w:sz w:val="32"/>
          <w:szCs w:val="28"/>
          <w:lang w:val="uk-UA"/>
        </w:rPr>
        <w:br/>
        <w:t>Є й інша про це. У затiнку дуба вiдпочивав юнак з луком i стрiлами. В цей час там проходила Афродiта, богиня кохання. Поглянула вона на юнака i закохалася: не бачила такого красеня навiть серед богiв-олiмпiйцiв. Юнака звали Адонiсом, вiн був сином кiпрського царя. З того часу Афродiта, богиня кохання, дочка Зевса, не розлучалась з Адонiсом. Цiлими днями вони бродили квiтучими долинами й горами, полювали на зайцiв, серн i вепрiв. Афродiта просила Адонiса берегти себе i не полювати на злих ведмедiв i вепрiв.</w:t>
      </w: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Одного разу, коли поблизу не було Афродiти, Адонiс iз списом у руках кинувся на розлюченого вепра. Сталося лихо: поранений вепр великими iклами смертельно вразив Адоніса. Гiрко плакала Афродiта над тiлом коханого юнака i в пам'ять про нього iз кровi Адонiса виросла чудова квiтка, яка розпускається щовесни. Так збереглася пам'ять про прекрасного юнака Адоніса.</w:t>
      </w:r>
      <w:r>
        <w:rPr>
          <w:noProof/>
          <w:color w:val="000000"/>
          <w:sz w:val="32"/>
          <w:szCs w:val="28"/>
          <w:lang w:val="uk-UA"/>
        </w:rPr>
        <w:br/>
        <w:t>Бачачи горе богинi, володар печального царства тiнi Аїд став вiдпускати Адонiса на землю, де вiн пiвроку проводив з Афродiтою, а потiм повертався у мертве царство Аїда. Адонiс приходив на землю з першими променями сонця, природа оживала, i розпускалася золотисто-жовта квiтка, названа на честь юнака адонiсом.</w:t>
      </w: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З лiкувальною метою заготовляють траву травнi - липнi.</w:t>
      </w:r>
      <w:r>
        <w:rPr>
          <w:noProof/>
          <w:color w:val="000000"/>
          <w:sz w:val="32"/>
          <w:szCs w:val="28"/>
          <w:lang w:val="uk-UA"/>
        </w:rPr>
        <w:br/>
        <w:t>Трава горицвiту мiстить глiкозиди, основними з яких є адонiтоксин, цимарин, адонiтоксол, вернадигiн; флавоноїди, фітостерини.</w:t>
      </w:r>
      <w:r>
        <w:rPr>
          <w:noProof/>
          <w:color w:val="000000"/>
          <w:sz w:val="32"/>
          <w:szCs w:val="28"/>
          <w:lang w:val="uk-UA"/>
        </w:rPr>
        <w:br/>
        <w:t>За характером дiї препарати горицвiту належить до групи кардiотонiчних (серцевих глiкозидiв). Проявляють позитивну кардiотонiчну дiю.</w:t>
      </w: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Застосовують при серцевiй недостатностi, набряках, функцiональних неврозах серця, вегетодистонiї (входить до складу мікстури Бехтерєва).</w:t>
      </w: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Внутрiшньо - настiй трави (1:30, тобто 5 г трави на 150 мл окропу) приймати по 1 ст ложцi 4 рази на день. Слiд пам'ятати, що рослина належить до середнього ступеню токсичності i при передозуваннi може викликати отруєння органiзму (про симптоми отруєння i лікування див. У відомостях про отруєння серцевими глiкозидами). Препарати горицвіту не рекомендується призначати при виразковій хворобі шлунка, гстриті.</w:t>
      </w:r>
    </w:p>
    <w:p w:rsidR="00D864E5" w:rsidRDefault="0069783E">
      <w:pPr>
        <w:spacing w:line="360" w:lineRule="auto"/>
        <w:ind w:firstLine="709"/>
        <w:jc w:val="both"/>
        <w:rPr>
          <w:noProof/>
          <w:color w:val="000000"/>
          <w:sz w:val="32"/>
          <w:szCs w:val="28"/>
          <w:lang w:val="uk-UA"/>
        </w:rPr>
      </w:pPr>
      <w:r>
        <w:rPr>
          <w:noProof/>
          <w:color w:val="000000"/>
          <w:sz w:val="32"/>
          <w:szCs w:val="28"/>
          <w:lang w:val="uk-UA"/>
        </w:rPr>
        <w:t>Зовнiшньо використовують порошок трави горицвiту для присипання ран i виразок, а настiй трави (1:30) у вигляді ванн для ніг - як болетамувальний засiб при рематизмi суглобiв i мiозитах.</w:t>
      </w:r>
    </w:p>
    <w:p w:rsidR="00D864E5" w:rsidRDefault="0069783E">
      <w:pPr>
        <w:spacing w:line="360" w:lineRule="auto"/>
        <w:ind w:firstLine="709"/>
        <w:jc w:val="both"/>
        <w:rPr>
          <w:lang w:val="uk-UA"/>
        </w:rPr>
      </w:pPr>
      <w:r>
        <w:rPr>
          <w:rStyle w:val="a3"/>
          <w:noProof/>
          <w:color w:val="000000"/>
          <w:sz w:val="32"/>
          <w:szCs w:val="28"/>
          <w:lang w:val="uk-UA"/>
        </w:rPr>
        <w:t xml:space="preserve">Симптоми отруєння та лікування </w:t>
      </w:r>
      <w:r>
        <w:rPr>
          <w:noProof/>
          <w:color w:val="000000"/>
          <w:sz w:val="32"/>
          <w:szCs w:val="28"/>
          <w:lang w:val="uk-UA"/>
        </w:rPr>
        <w:t>див. Отруєння лікарськими рослини, які містять серцеві глікозиди.</w:t>
      </w:r>
      <w:bookmarkStart w:id="0" w:name="_GoBack"/>
      <w:bookmarkEnd w:id="0"/>
    </w:p>
    <w:sectPr w:rsidR="00D8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83E"/>
    <w:rsid w:val="0069783E"/>
    <w:rsid w:val="00D03068"/>
    <w:rsid w:val="00D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4B4241-6A28-4E91-90CC-71AD5667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"/>
    <w:basedOn w:val="a"/>
    <w:semiHidden/>
    <w:pPr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ГОРИЦВІТ ВЕСНЯНИЙ</vt:lpstr>
    </vt:vector>
  </TitlesOfParts>
  <Manager>Природничі науки</Manager>
  <Company>Природничі науки</Company>
  <LinksUpToDate>false</LinksUpToDate>
  <CharactersWithSpaces>3889</CharactersWithSpaces>
  <SharedDoc>false</SharedDoc>
  <HyperlinkBase>Природничі науки</HyperlinkBase>
  <HLinks>
    <vt:vector size="6" baseType="variant">
      <vt:variant>
        <vt:i4>74252394</vt:i4>
      </vt:variant>
      <vt:variant>
        <vt:i4>1580</vt:i4>
      </vt:variant>
      <vt:variant>
        <vt:i4>1025</vt:i4>
      </vt:variant>
      <vt:variant>
        <vt:i4>1</vt:i4>
      </vt:variant>
      <vt:variant>
        <vt:lpwstr>C:\Documents and Settings\користувач\Рабочий стол\grigaonline.narod.ru\otr3-1.jpg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ГОРИЦВІТ ВЕСНЯНИЙ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2014-05-26T19:53:00Z</dcterms:created>
  <dcterms:modified xsi:type="dcterms:W3CDTF">2014-05-26T19:53:00Z</dcterms:modified>
  <cp:category>Природничі науки</cp:category>
</cp:coreProperties>
</file>