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3D" w:rsidRPr="00F11918" w:rsidRDefault="000E7889" w:rsidP="00B23C11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F11918">
        <w:rPr>
          <w:b/>
          <w:bCs/>
          <w:caps/>
          <w:sz w:val="28"/>
          <w:szCs w:val="28"/>
        </w:rPr>
        <w:t>Содержание</w:t>
      </w:r>
    </w:p>
    <w:p w:rsidR="0049591E" w:rsidRPr="00F11918" w:rsidRDefault="0049591E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8E01D3" w:rsidRPr="00F11918" w:rsidRDefault="008E01D3" w:rsidP="00A54E9E">
      <w:pPr>
        <w:spacing w:line="360" w:lineRule="auto"/>
        <w:jc w:val="both"/>
        <w:rPr>
          <w:caps/>
          <w:sz w:val="28"/>
          <w:szCs w:val="28"/>
        </w:rPr>
      </w:pPr>
      <w:r w:rsidRPr="00F11918">
        <w:rPr>
          <w:caps/>
          <w:sz w:val="28"/>
          <w:szCs w:val="28"/>
        </w:rPr>
        <w:t>РЕФЕРАТ</w:t>
      </w:r>
    </w:p>
    <w:p w:rsidR="000E7889" w:rsidRPr="00F11918" w:rsidRDefault="000E7889" w:rsidP="00A54E9E">
      <w:pPr>
        <w:spacing w:line="360" w:lineRule="auto"/>
        <w:jc w:val="both"/>
        <w:rPr>
          <w:caps/>
          <w:sz w:val="28"/>
          <w:szCs w:val="28"/>
        </w:rPr>
      </w:pPr>
      <w:r w:rsidRPr="00F11918">
        <w:rPr>
          <w:caps/>
          <w:sz w:val="28"/>
          <w:szCs w:val="28"/>
        </w:rPr>
        <w:t>Введение</w:t>
      </w:r>
    </w:p>
    <w:p w:rsidR="000E7889" w:rsidRPr="00F11918" w:rsidRDefault="000E7889" w:rsidP="00A54E9E">
      <w:pPr>
        <w:spacing w:line="360" w:lineRule="auto"/>
        <w:jc w:val="both"/>
        <w:rPr>
          <w:caps/>
          <w:sz w:val="28"/>
          <w:szCs w:val="28"/>
        </w:rPr>
      </w:pPr>
      <w:r w:rsidRPr="00F11918">
        <w:rPr>
          <w:caps/>
          <w:sz w:val="28"/>
          <w:szCs w:val="28"/>
        </w:rPr>
        <w:t>1</w:t>
      </w:r>
      <w:r w:rsidR="00A54E9E" w:rsidRPr="00F11918">
        <w:rPr>
          <w:caps/>
          <w:sz w:val="28"/>
          <w:szCs w:val="28"/>
        </w:rPr>
        <w:t>.</w:t>
      </w:r>
      <w:r w:rsidRPr="00F11918">
        <w:rPr>
          <w:caps/>
          <w:sz w:val="28"/>
          <w:szCs w:val="28"/>
        </w:rPr>
        <w:t xml:space="preserve"> Экономическая</w:t>
      </w:r>
      <w:r w:rsidR="00A54E9E" w:rsidRPr="00F11918">
        <w:rPr>
          <w:caps/>
          <w:sz w:val="28"/>
          <w:szCs w:val="28"/>
        </w:rPr>
        <w:t xml:space="preserve"> </w:t>
      </w:r>
      <w:r w:rsidRPr="00F11918">
        <w:rPr>
          <w:caps/>
          <w:sz w:val="28"/>
          <w:szCs w:val="28"/>
        </w:rPr>
        <w:t>сущность налогов из прибыли и их роль в формировании финансовых ресурсов государства</w:t>
      </w:r>
    </w:p>
    <w:p w:rsidR="000E7889" w:rsidRPr="00F11918" w:rsidRDefault="000E7889" w:rsidP="00A54E9E">
      <w:pPr>
        <w:spacing w:line="360" w:lineRule="auto"/>
        <w:jc w:val="both"/>
        <w:rPr>
          <w:caps/>
          <w:sz w:val="28"/>
          <w:szCs w:val="28"/>
        </w:rPr>
      </w:pPr>
      <w:r w:rsidRPr="00F11918">
        <w:rPr>
          <w:caps/>
          <w:sz w:val="28"/>
          <w:szCs w:val="28"/>
        </w:rPr>
        <w:t>2</w:t>
      </w:r>
      <w:r w:rsidR="00A54E9E" w:rsidRPr="00F11918">
        <w:rPr>
          <w:caps/>
          <w:sz w:val="28"/>
          <w:szCs w:val="28"/>
        </w:rPr>
        <w:t>.</w:t>
      </w:r>
      <w:r w:rsidRPr="00F11918">
        <w:rPr>
          <w:caps/>
          <w:sz w:val="28"/>
          <w:szCs w:val="28"/>
        </w:rPr>
        <w:t xml:space="preserve"> Методика исчисления и уплаты налогов из прибыли</w:t>
      </w:r>
    </w:p>
    <w:p w:rsidR="000E7889" w:rsidRPr="00F11918" w:rsidRDefault="000E7889" w:rsidP="00A54E9E">
      <w:pPr>
        <w:spacing w:line="360" w:lineRule="auto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2.1</w:t>
      </w:r>
      <w:r w:rsidR="00422468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Кратка</w:t>
      </w:r>
      <w:r w:rsidR="00295EDA" w:rsidRPr="00F11918">
        <w:rPr>
          <w:sz w:val="28"/>
          <w:szCs w:val="28"/>
        </w:rPr>
        <w:t>я</w:t>
      </w:r>
      <w:r w:rsidRPr="00F11918">
        <w:rPr>
          <w:sz w:val="28"/>
          <w:szCs w:val="28"/>
        </w:rPr>
        <w:t xml:space="preserve"> экономическая характеристика Гомельского райпо</w:t>
      </w:r>
    </w:p>
    <w:p w:rsidR="000E7889" w:rsidRPr="00F11918" w:rsidRDefault="000E7889" w:rsidP="00A54E9E">
      <w:pPr>
        <w:spacing w:line="360" w:lineRule="auto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2.2 Действующая практика исчисления и уплаты налогов из прибыли</w:t>
      </w:r>
    </w:p>
    <w:p w:rsidR="000E7889" w:rsidRPr="00F11918" w:rsidRDefault="000E7889" w:rsidP="00A54E9E">
      <w:pPr>
        <w:spacing w:line="360" w:lineRule="auto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2.3 Значение налоговой дисциплины и ответственность налогоплательщиков за ее нарушение</w:t>
      </w:r>
    </w:p>
    <w:p w:rsidR="000E7889" w:rsidRPr="00F11918" w:rsidRDefault="000E7889" w:rsidP="00A54E9E">
      <w:pPr>
        <w:spacing w:line="360" w:lineRule="auto"/>
        <w:jc w:val="both"/>
        <w:rPr>
          <w:caps/>
          <w:sz w:val="28"/>
          <w:szCs w:val="28"/>
        </w:rPr>
      </w:pPr>
      <w:r w:rsidRPr="00F11918">
        <w:rPr>
          <w:caps/>
          <w:sz w:val="28"/>
          <w:szCs w:val="28"/>
        </w:rPr>
        <w:t>3</w:t>
      </w:r>
      <w:r w:rsidR="007E1432" w:rsidRPr="00F11918">
        <w:rPr>
          <w:caps/>
          <w:sz w:val="28"/>
          <w:szCs w:val="28"/>
        </w:rPr>
        <w:t>.</w:t>
      </w:r>
      <w:r w:rsidRPr="00F11918">
        <w:rPr>
          <w:caps/>
          <w:sz w:val="28"/>
          <w:szCs w:val="28"/>
        </w:rPr>
        <w:t xml:space="preserve"> Пути совершенствования налогов из прибыли</w:t>
      </w:r>
    </w:p>
    <w:p w:rsidR="000E7889" w:rsidRPr="00F11918" w:rsidRDefault="000E7889" w:rsidP="00A54E9E">
      <w:pPr>
        <w:spacing w:line="360" w:lineRule="auto"/>
        <w:jc w:val="both"/>
        <w:rPr>
          <w:caps/>
          <w:sz w:val="28"/>
          <w:szCs w:val="28"/>
        </w:rPr>
      </w:pPr>
      <w:r w:rsidRPr="00F11918">
        <w:rPr>
          <w:caps/>
          <w:sz w:val="28"/>
          <w:szCs w:val="28"/>
        </w:rPr>
        <w:t>Заключение</w:t>
      </w:r>
    </w:p>
    <w:p w:rsidR="000E7889" w:rsidRPr="00F11918" w:rsidRDefault="000E7889" w:rsidP="00A54E9E">
      <w:pPr>
        <w:spacing w:line="360" w:lineRule="auto"/>
        <w:jc w:val="both"/>
        <w:rPr>
          <w:caps/>
          <w:sz w:val="28"/>
          <w:szCs w:val="28"/>
        </w:rPr>
      </w:pPr>
      <w:r w:rsidRPr="00F11918">
        <w:rPr>
          <w:caps/>
          <w:sz w:val="28"/>
          <w:szCs w:val="28"/>
        </w:rPr>
        <w:t>Список использованной</w:t>
      </w:r>
      <w:r w:rsidR="00A54E9E" w:rsidRPr="00F11918">
        <w:rPr>
          <w:caps/>
          <w:sz w:val="28"/>
          <w:szCs w:val="28"/>
        </w:rPr>
        <w:t xml:space="preserve"> </w:t>
      </w:r>
      <w:r w:rsidRPr="00F11918">
        <w:rPr>
          <w:caps/>
          <w:sz w:val="28"/>
          <w:szCs w:val="28"/>
        </w:rPr>
        <w:t>литературы</w:t>
      </w:r>
    </w:p>
    <w:p w:rsidR="00304F8F" w:rsidRPr="00F11918" w:rsidRDefault="00A54E9E" w:rsidP="00B23C11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304F8F" w:rsidRPr="00F11918">
        <w:rPr>
          <w:b/>
          <w:bCs/>
          <w:caps/>
          <w:sz w:val="28"/>
          <w:szCs w:val="28"/>
        </w:rPr>
        <w:lastRenderedPageBreak/>
        <w:t>Реферат</w:t>
      </w:r>
    </w:p>
    <w:p w:rsidR="00304F8F" w:rsidRPr="00F11918" w:rsidRDefault="00304F8F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304F8F" w:rsidRPr="00F11918" w:rsidRDefault="00304F8F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Курсовая работа на тему «Налоги, уплачиваемые из прибыли, порядок исчисления и уплаты, пути совершенствования» выполнена в объеме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66 печатных страниц, 7 таблиц, 18 литературных источников, 7 приложений.</w:t>
      </w:r>
    </w:p>
    <w:p w:rsidR="00304F8F" w:rsidRPr="00F11918" w:rsidRDefault="00F84F04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</w:t>
      </w:r>
      <w:r w:rsidR="00304F8F" w:rsidRPr="00F11918">
        <w:rPr>
          <w:sz w:val="28"/>
          <w:szCs w:val="28"/>
        </w:rPr>
        <w:t>лючевы</w:t>
      </w:r>
      <w:r w:rsidRPr="00F11918">
        <w:rPr>
          <w:sz w:val="28"/>
          <w:szCs w:val="28"/>
        </w:rPr>
        <w:t>е</w:t>
      </w:r>
      <w:r w:rsidR="00304F8F" w:rsidRPr="00F11918">
        <w:rPr>
          <w:sz w:val="28"/>
          <w:szCs w:val="28"/>
        </w:rPr>
        <w:t xml:space="preserve"> слов</w:t>
      </w:r>
      <w:r w:rsidRPr="00F11918">
        <w:rPr>
          <w:sz w:val="28"/>
          <w:szCs w:val="28"/>
        </w:rPr>
        <w:t>а</w:t>
      </w:r>
      <w:r w:rsidR="00304F8F" w:rsidRPr="00F11918">
        <w:rPr>
          <w:sz w:val="28"/>
          <w:szCs w:val="28"/>
        </w:rPr>
        <w:t xml:space="preserve">: </w:t>
      </w:r>
      <w:r w:rsidRPr="00F11918">
        <w:rPr>
          <w:sz w:val="28"/>
          <w:szCs w:val="28"/>
        </w:rPr>
        <w:t>налог на прибыль, налог на недвижимость, виды, типы, принципы, инструменты, налоговая нагрузка, налоговое регулирование</w:t>
      </w:r>
      <w:r w:rsidR="00304F8F" w:rsidRPr="00F11918">
        <w:rPr>
          <w:sz w:val="28"/>
          <w:szCs w:val="28"/>
        </w:rPr>
        <w:t>.</w:t>
      </w:r>
    </w:p>
    <w:p w:rsidR="000354ED" w:rsidRPr="00F11918" w:rsidRDefault="00304F8F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Объектом исследования в курсовой работе </w:t>
      </w:r>
      <w:r w:rsidR="000354ED" w:rsidRPr="00F11918">
        <w:rPr>
          <w:sz w:val="28"/>
          <w:szCs w:val="28"/>
        </w:rPr>
        <w:t>является Гомельское райпо.</w:t>
      </w:r>
    </w:p>
    <w:p w:rsidR="00304F8F" w:rsidRPr="00F11918" w:rsidRDefault="000354E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Предметом исследования в курсовой работе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является </w:t>
      </w:r>
      <w:r w:rsidRPr="00F11918">
        <w:rPr>
          <w:kern w:val="28"/>
          <w:sz w:val="28"/>
          <w:szCs w:val="28"/>
        </w:rPr>
        <w:t>методика расчета и уплаты</w:t>
      </w:r>
      <w:r w:rsidR="00A54E9E" w:rsidRPr="00F11918">
        <w:rPr>
          <w:kern w:val="28"/>
          <w:sz w:val="28"/>
          <w:szCs w:val="28"/>
        </w:rPr>
        <w:t xml:space="preserve"> </w:t>
      </w:r>
      <w:r w:rsidRPr="00F11918">
        <w:rPr>
          <w:kern w:val="28"/>
          <w:sz w:val="28"/>
          <w:szCs w:val="28"/>
        </w:rPr>
        <w:t>налогов, выплачиваемых из прибыли Гомельским райпо</w:t>
      </w:r>
      <w:r w:rsidRPr="00F11918">
        <w:rPr>
          <w:sz w:val="28"/>
          <w:szCs w:val="28"/>
        </w:rPr>
        <w:t>.</w:t>
      </w:r>
    </w:p>
    <w:p w:rsidR="00304F8F" w:rsidRPr="00F11918" w:rsidRDefault="00304F8F" w:rsidP="00B23C11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11918">
        <w:rPr>
          <w:sz w:val="28"/>
          <w:szCs w:val="28"/>
        </w:rPr>
        <w:t xml:space="preserve">Целью </w:t>
      </w:r>
      <w:r w:rsidR="005028FF" w:rsidRPr="00F11918">
        <w:rPr>
          <w:sz w:val="28"/>
          <w:szCs w:val="28"/>
        </w:rPr>
        <w:t>работы:</w:t>
      </w:r>
      <w:r w:rsidR="00A54E9E" w:rsidRPr="00F11918">
        <w:rPr>
          <w:sz w:val="28"/>
          <w:szCs w:val="28"/>
        </w:rPr>
        <w:t xml:space="preserve"> </w:t>
      </w:r>
      <w:r w:rsidR="007F1BCD" w:rsidRPr="00F11918">
        <w:rPr>
          <w:kern w:val="28"/>
          <w:sz w:val="28"/>
          <w:szCs w:val="28"/>
        </w:rPr>
        <w:t xml:space="preserve">изучение и </w:t>
      </w:r>
      <w:r w:rsidRPr="00F11918">
        <w:rPr>
          <w:kern w:val="28"/>
          <w:sz w:val="28"/>
          <w:szCs w:val="28"/>
        </w:rPr>
        <w:t xml:space="preserve">исследование </w:t>
      </w:r>
      <w:r w:rsidR="007F1BCD" w:rsidRPr="00F11918">
        <w:rPr>
          <w:kern w:val="28"/>
          <w:sz w:val="28"/>
          <w:szCs w:val="28"/>
        </w:rPr>
        <w:t>налогов уплачиваемых из прибыли, порядка исчисления и уплаты, путей совершенствования по Гомельскому райпо</w:t>
      </w:r>
      <w:r w:rsidRPr="00F11918">
        <w:rPr>
          <w:kern w:val="28"/>
          <w:sz w:val="28"/>
          <w:szCs w:val="28"/>
        </w:rPr>
        <w:t xml:space="preserve">. </w:t>
      </w:r>
    </w:p>
    <w:p w:rsidR="00304F8F" w:rsidRPr="00F11918" w:rsidRDefault="006E5051" w:rsidP="00B23C11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11918">
        <w:rPr>
          <w:sz w:val="28"/>
          <w:szCs w:val="28"/>
        </w:rPr>
        <w:t>М</w:t>
      </w:r>
      <w:r w:rsidR="00304F8F" w:rsidRPr="00F11918">
        <w:rPr>
          <w:kern w:val="28"/>
          <w:sz w:val="28"/>
          <w:szCs w:val="28"/>
        </w:rPr>
        <w:t>етоды исследования</w:t>
      </w:r>
      <w:r w:rsidRPr="00F11918">
        <w:rPr>
          <w:kern w:val="28"/>
          <w:sz w:val="28"/>
          <w:szCs w:val="28"/>
        </w:rPr>
        <w:t>:</w:t>
      </w:r>
      <w:r w:rsidR="00304F8F" w:rsidRPr="00F11918">
        <w:rPr>
          <w:kern w:val="28"/>
          <w:sz w:val="28"/>
          <w:szCs w:val="28"/>
        </w:rPr>
        <w:t xml:space="preserve"> </w:t>
      </w:r>
      <w:r w:rsidRPr="00F11918">
        <w:rPr>
          <w:kern w:val="28"/>
          <w:sz w:val="28"/>
          <w:szCs w:val="28"/>
        </w:rPr>
        <w:t>вертикальный и горизонтальный анализ, различные технические приемы и способы анализа (</w:t>
      </w:r>
      <w:r w:rsidR="00304F8F" w:rsidRPr="00F11918">
        <w:rPr>
          <w:kern w:val="28"/>
          <w:sz w:val="28"/>
          <w:szCs w:val="28"/>
        </w:rPr>
        <w:t>наблюдение, сравнение, группировки, балансовый метод, относительные величины и обобщение</w:t>
      </w:r>
      <w:r w:rsidRPr="00F11918">
        <w:rPr>
          <w:kern w:val="28"/>
          <w:sz w:val="28"/>
          <w:szCs w:val="28"/>
        </w:rPr>
        <w:t xml:space="preserve"> и т.д.) и синтеза, индукции и дедукции</w:t>
      </w:r>
      <w:r w:rsidR="00304F8F" w:rsidRPr="00F11918">
        <w:rPr>
          <w:kern w:val="28"/>
          <w:sz w:val="28"/>
          <w:szCs w:val="28"/>
        </w:rPr>
        <w:t>.</w:t>
      </w:r>
    </w:p>
    <w:p w:rsidR="00304F8F" w:rsidRPr="00F11918" w:rsidRDefault="00EE7151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Значимость работы: практическое применение разработанных и исследованных предложений позволит улучшить эффективность расчета и исчисления налогов уплачиваемых из прибыли</w:t>
      </w:r>
      <w:r w:rsidR="00304F8F" w:rsidRPr="00F11918">
        <w:rPr>
          <w:sz w:val="28"/>
          <w:szCs w:val="28"/>
        </w:rPr>
        <w:t>.</w:t>
      </w:r>
    </w:p>
    <w:p w:rsidR="00304F8F" w:rsidRPr="00F11918" w:rsidRDefault="00C02995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Автор подтверждает, что приведенный в ней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них авторов.</w:t>
      </w:r>
    </w:p>
    <w:p w:rsidR="00B225B9" w:rsidRPr="00F11918" w:rsidRDefault="00A54E9E" w:rsidP="00B23C11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B225B9" w:rsidRPr="00F11918">
        <w:rPr>
          <w:b/>
          <w:bCs/>
          <w:caps/>
          <w:sz w:val="28"/>
          <w:szCs w:val="28"/>
        </w:rPr>
        <w:t>Введение</w:t>
      </w:r>
    </w:p>
    <w:p w:rsidR="00B225B9" w:rsidRPr="00F11918" w:rsidRDefault="00B225B9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B225B9" w:rsidRPr="00F11918" w:rsidRDefault="00B225B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Курсовая работа написана на тему «</w:t>
      </w:r>
      <w:r w:rsidR="00E737FA" w:rsidRPr="00F11918">
        <w:rPr>
          <w:sz w:val="28"/>
          <w:szCs w:val="28"/>
        </w:rPr>
        <w:t>Налоги, уплачиваемые из прибыли</w:t>
      </w:r>
      <w:r w:rsidRPr="00F11918">
        <w:rPr>
          <w:sz w:val="28"/>
          <w:szCs w:val="28"/>
        </w:rPr>
        <w:t>» (на примере Гомельского райпо)</w:t>
      </w:r>
    </w:p>
    <w:p w:rsidR="00B225B9" w:rsidRPr="00F11918" w:rsidRDefault="00B225B9" w:rsidP="00B23C1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Республике Беларусь при переходе от административно-командной системы управления экономикой на рыночные методы хозяйствования изменились и формы контроля государства за предпринимательской деятельностью. Сейчас каждое предприятие – это самостоятельно хозяйствующий субъект, осуществляющий свою деятельность без какого-либо руководства со стороны вышестоящих министерств и ведомств, без регулирующего воздействия государственного плана. Поэтому оценка результатов хозяйственной деятельности предприятий приобретает совершенно иное значение. Это необходимо для установления налоговых отношений между государством и хозяйствующими субъектами. Публичные интересы государства и общества потребовали, чтобы вся деятельность по формированию себестоимости продукции (работ, услуг), выявлению финансового результата, объектов налогообложения проводилась по единым правилам, чтобы установить единообразие всех финансовых отношений предприятия с государством.</w:t>
      </w:r>
    </w:p>
    <w:p w:rsidR="00B225B9" w:rsidRPr="00F11918" w:rsidRDefault="00B225B9" w:rsidP="00B23C1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Налоги и отчисления в бюджет производят все организации осуществляющие хозяйственную деятельность на территории Республики Беларусь. Правильность расчетов налогооблагаемой базы играет не последнюю роль в получении конечного финансового результата организацией. Так при своевременности и правильности расчетов с бюджетом, организация может сохранить свои средства, путем не уплаты пеней и неустоек. Так же не менее важным является тот факт, что при проверке налоговыми органами правильности уплаты налогов, предприятие может понести не только финансовые убытки, но так же подвергнуться и уголовной ответственности. Поэтому расчету налогов и отчислений в бюджет следует уделять внимание не только бухгалтерам, но и экономистам, которые так же имеют отношение к составлению статистической и бухгалтерской отчетности.</w:t>
      </w:r>
    </w:p>
    <w:p w:rsidR="00B225B9" w:rsidRPr="00F11918" w:rsidRDefault="00B225B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Целью </w:t>
      </w:r>
      <w:r w:rsidR="008819F5" w:rsidRPr="00F11918">
        <w:rPr>
          <w:sz w:val="28"/>
          <w:szCs w:val="28"/>
        </w:rPr>
        <w:t>курсовой</w:t>
      </w:r>
      <w:r w:rsidRPr="00F11918">
        <w:rPr>
          <w:sz w:val="28"/>
          <w:szCs w:val="28"/>
        </w:rPr>
        <w:t xml:space="preserve"> работы является </w:t>
      </w:r>
      <w:r w:rsidR="002B6633" w:rsidRPr="00F11918">
        <w:rPr>
          <w:kern w:val="28"/>
          <w:sz w:val="28"/>
          <w:szCs w:val="28"/>
        </w:rPr>
        <w:t>изучение и исследование налогов уплачиваемых из прибыли, порядка исчисления и уплаты, путей совершенствования по Гомельскому райпо</w:t>
      </w:r>
      <w:r w:rsidRPr="00F11918">
        <w:rPr>
          <w:sz w:val="28"/>
          <w:szCs w:val="28"/>
        </w:rPr>
        <w:t>.</w:t>
      </w:r>
    </w:p>
    <w:p w:rsidR="00B225B9" w:rsidRPr="00F11918" w:rsidRDefault="00B225B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К основным задачам </w:t>
      </w:r>
      <w:r w:rsidR="008819F5" w:rsidRPr="00F11918">
        <w:rPr>
          <w:sz w:val="28"/>
          <w:szCs w:val="28"/>
        </w:rPr>
        <w:t>курсовой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работы можно отнести:</w:t>
      </w:r>
    </w:p>
    <w:p w:rsidR="00B225B9" w:rsidRPr="00F11918" w:rsidRDefault="00B225B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- изучение </w:t>
      </w:r>
      <w:r w:rsidR="008819F5" w:rsidRPr="00F11918">
        <w:rPr>
          <w:sz w:val="28"/>
          <w:szCs w:val="28"/>
        </w:rPr>
        <w:t xml:space="preserve">экономической </w:t>
      </w:r>
      <w:r w:rsidRPr="00F11918">
        <w:rPr>
          <w:sz w:val="28"/>
          <w:szCs w:val="28"/>
        </w:rPr>
        <w:t>сущность налогов</w:t>
      </w:r>
      <w:r w:rsidR="00882BA5" w:rsidRPr="00F11918">
        <w:rPr>
          <w:sz w:val="28"/>
          <w:szCs w:val="28"/>
        </w:rPr>
        <w:t>,</w:t>
      </w:r>
      <w:r w:rsidR="008819F5" w:rsidRPr="00F11918">
        <w:rPr>
          <w:sz w:val="28"/>
          <w:szCs w:val="28"/>
        </w:rPr>
        <w:t xml:space="preserve"> уплачиваемых из прибыли</w:t>
      </w:r>
      <w:r w:rsidR="00882BA5" w:rsidRPr="00F11918">
        <w:rPr>
          <w:sz w:val="28"/>
          <w:szCs w:val="28"/>
        </w:rPr>
        <w:t>,</w:t>
      </w:r>
      <w:r w:rsidR="008819F5" w:rsidRPr="00F11918">
        <w:rPr>
          <w:sz w:val="28"/>
          <w:szCs w:val="28"/>
        </w:rPr>
        <w:t xml:space="preserve"> и</w:t>
      </w:r>
      <w:r w:rsidRPr="00F11918">
        <w:rPr>
          <w:sz w:val="28"/>
          <w:szCs w:val="28"/>
        </w:rPr>
        <w:t xml:space="preserve"> их </w:t>
      </w:r>
      <w:r w:rsidR="008819F5" w:rsidRPr="00F11918">
        <w:rPr>
          <w:sz w:val="28"/>
          <w:szCs w:val="28"/>
        </w:rPr>
        <w:t>роли в формировании финансовых ресурсов государства</w:t>
      </w:r>
      <w:r w:rsidRPr="00F11918">
        <w:rPr>
          <w:sz w:val="28"/>
          <w:szCs w:val="28"/>
        </w:rPr>
        <w:t xml:space="preserve">; </w:t>
      </w:r>
    </w:p>
    <w:p w:rsidR="00B225B9" w:rsidRPr="00F11918" w:rsidRDefault="00B225B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- изучение </w:t>
      </w:r>
      <w:r w:rsidR="00680DB2" w:rsidRPr="00F11918">
        <w:rPr>
          <w:sz w:val="28"/>
          <w:szCs w:val="28"/>
        </w:rPr>
        <w:t>методики исчисления и уплаты налогов из прибыли</w:t>
      </w:r>
      <w:r w:rsidRPr="00F11918">
        <w:rPr>
          <w:sz w:val="28"/>
          <w:szCs w:val="28"/>
        </w:rPr>
        <w:t>;</w:t>
      </w:r>
    </w:p>
    <w:p w:rsidR="00B225B9" w:rsidRPr="00F11918" w:rsidRDefault="00B225B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- </w:t>
      </w:r>
      <w:r w:rsidR="00BF183C" w:rsidRPr="00F11918">
        <w:rPr>
          <w:sz w:val="28"/>
          <w:szCs w:val="28"/>
        </w:rPr>
        <w:t>изыскание путей совершенствования налогов из прибыли</w:t>
      </w:r>
      <w:r w:rsidRPr="00F11918">
        <w:rPr>
          <w:sz w:val="28"/>
          <w:szCs w:val="28"/>
        </w:rPr>
        <w:t>.</w:t>
      </w:r>
    </w:p>
    <w:p w:rsidR="00B225B9" w:rsidRPr="00F11918" w:rsidRDefault="00B225B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Предметом исследования </w:t>
      </w:r>
      <w:r w:rsidR="00430963" w:rsidRPr="00F11918">
        <w:rPr>
          <w:sz w:val="28"/>
          <w:szCs w:val="28"/>
        </w:rPr>
        <w:t xml:space="preserve">является </w:t>
      </w:r>
      <w:r w:rsidR="00430963" w:rsidRPr="00F11918">
        <w:rPr>
          <w:kern w:val="28"/>
          <w:sz w:val="28"/>
          <w:szCs w:val="28"/>
        </w:rPr>
        <w:t>методика расчета и уплаты</w:t>
      </w:r>
      <w:r w:rsidR="00A54E9E" w:rsidRPr="00F11918">
        <w:rPr>
          <w:kern w:val="28"/>
          <w:sz w:val="28"/>
          <w:szCs w:val="28"/>
        </w:rPr>
        <w:t xml:space="preserve"> </w:t>
      </w:r>
      <w:r w:rsidR="00430963" w:rsidRPr="00F11918">
        <w:rPr>
          <w:kern w:val="28"/>
          <w:sz w:val="28"/>
          <w:szCs w:val="28"/>
        </w:rPr>
        <w:t>налогов, выплачиваемых из прибыли Гомельским райпо</w:t>
      </w:r>
      <w:r w:rsidRPr="00F11918">
        <w:rPr>
          <w:sz w:val="28"/>
          <w:szCs w:val="28"/>
        </w:rPr>
        <w:t xml:space="preserve">, объектом – </w:t>
      </w:r>
      <w:r w:rsidR="00760C6E" w:rsidRPr="00F11918">
        <w:rPr>
          <w:sz w:val="28"/>
          <w:szCs w:val="28"/>
        </w:rPr>
        <w:t>Гомельское райпо</w:t>
      </w:r>
      <w:r w:rsidRPr="00F11918">
        <w:rPr>
          <w:sz w:val="28"/>
          <w:szCs w:val="28"/>
        </w:rPr>
        <w:t>.</w:t>
      </w:r>
    </w:p>
    <w:p w:rsidR="00D70698" w:rsidRPr="00F11918" w:rsidRDefault="00B225B9" w:rsidP="00B23C11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11918">
        <w:rPr>
          <w:sz w:val="28"/>
          <w:szCs w:val="28"/>
        </w:rPr>
        <w:t xml:space="preserve">Методологической основой данной </w:t>
      </w:r>
      <w:r w:rsidR="00760C6E" w:rsidRPr="00F11918">
        <w:rPr>
          <w:sz w:val="28"/>
          <w:szCs w:val="28"/>
        </w:rPr>
        <w:t>курсовой</w:t>
      </w:r>
      <w:r w:rsidRPr="00F11918">
        <w:rPr>
          <w:sz w:val="28"/>
          <w:szCs w:val="28"/>
        </w:rPr>
        <w:t xml:space="preserve"> работы является </w:t>
      </w:r>
      <w:r w:rsidR="00D70698" w:rsidRPr="00F11918">
        <w:rPr>
          <w:kern w:val="28"/>
          <w:sz w:val="28"/>
          <w:szCs w:val="28"/>
        </w:rPr>
        <w:t>вертикальный и горизонтальный анализ, различные технические приемы и способы анализа (наблюдение, сравнение, группировки, балансовый метод, относительные величины и обобщение и т.д.) и синтеза, индукции и дедукции.</w:t>
      </w:r>
    </w:p>
    <w:p w:rsidR="00B225B9" w:rsidRPr="00F11918" w:rsidRDefault="00B225B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Теоретической основой курсовой работы являются труды таких авторов как Бавдей А.Л., Кравцова Т.И., А. Кузьминский и др., а так же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материалы из периодической печати. Работа написана на материалах статистической и бухгалтерской отчетности </w:t>
      </w:r>
      <w:r w:rsidR="00760C6E" w:rsidRPr="00F11918">
        <w:rPr>
          <w:sz w:val="28"/>
          <w:szCs w:val="28"/>
        </w:rPr>
        <w:t>Гомельского райпо</w:t>
      </w:r>
      <w:r w:rsidRPr="00F11918">
        <w:rPr>
          <w:sz w:val="28"/>
          <w:szCs w:val="28"/>
        </w:rPr>
        <w:t xml:space="preserve">. Объем данной </w:t>
      </w:r>
      <w:r w:rsidR="00760C6E" w:rsidRPr="00F11918">
        <w:rPr>
          <w:sz w:val="28"/>
          <w:szCs w:val="28"/>
        </w:rPr>
        <w:t>курсовой</w:t>
      </w:r>
      <w:r w:rsidRPr="00F11918">
        <w:rPr>
          <w:sz w:val="28"/>
          <w:szCs w:val="28"/>
        </w:rPr>
        <w:t xml:space="preserve"> работы составляет </w:t>
      </w:r>
      <w:r w:rsidR="00D70698" w:rsidRPr="00F11918">
        <w:rPr>
          <w:sz w:val="28"/>
          <w:szCs w:val="28"/>
        </w:rPr>
        <w:t>66</w:t>
      </w:r>
      <w:r w:rsidRPr="00F11918">
        <w:rPr>
          <w:sz w:val="28"/>
          <w:szCs w:val="28"/>
        </w:rPr>
        <w:t xml:space="preserve"> листов.</w:t>
      </w:r>
    </w:p>
    <w:p w:rsidR="00321BD0" w:rsidRPr="00F11918" w:rsidRDefault="001726CB" w:rsidP="00B23C11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321BD0" w:rsidRPr="00F11918">
        <w:rPr>
          <w:b/>
          <w:bCs/>
          <w:caps/>
          <w:sz w:val="28"/>
          <w:szCs w:val="28"/>
        </w:rPr>
        <w:t>1</w:t>
      </w:r>
      <w:r w:rsidRPr="00F11918">
        <w:rPr>
          <w:b/>
          <w:bCs/>
          <w:caps/>
          <w:sz w:val="28"/>
          <w:szCs w:val="28"/>
        </w:rPr>
        <w:t>.</w:t>
      </w:r>
      <w:r w:rsidR="00321BD0" w:rsidRPr="00F11918">
        <w:rPr>
          <w:b/>
          <w:bCs/>
          <w:caps/>
          <w:sz w:val="28"/>
          <w:szCs w:val="28"/>
        </w:rPr>
        <w:t xml:space="preserve"> Экономическая</w:t>
      </w:r>
      <w:r w:rsidR="00A54E9E" w:rsidRPr="00F11918">
        <w:rPr>
          <w:b/>
          <w:bCs/>
          <w:caps/>
          <w:sz w:val="28"/>
          <w:szCs w:val="28"/>
        </w:rPr>
        <w:t xml:space="preserve"> </w:t>
      </w:r>
      <w:r w:rsidR="00321BD0" w:rsidRPr="00F11918">
        <w:rPr>
          <w:b/>
          <w:bCs/>
          <w:caps/>
          <w:sz w:val="28"/>
          <w:szCs w:val="28"/>
        </w:rPr>
        <w:t>сущность налогов из прибыли и их роль в формировании финансовых ресурсов государства</w:t>
      </w:r>
    </w:p>
    <w:p w:rsidR="00B820D3" w:rsidRPr="00F11918" w:rsidRDefault="00B820D3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3E81" w:rsidRPr="00F11918" w:rsidRDefault="009E3E81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 - обязательный платеж, взимаемый государством с физических и юридических лиц.</w:t>
      </w:r>
    </w:p>
    <w:p w:rsidR="009E3E81" w:rsidRPr="00F11918" w:rsidRDefault="009E3E81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Налоги и сборы являются основными источниками формирования государственного и местного бюджетов. Основная функция налогов регулировать экономику. С помощью рычагов налоговой политики государство оказывает воздействие на состояние хозяйственной конъюнктуры, стимулирует экономический рост.</w:t>
      </w:r>
    </w:p>
    <w:p w:rsidR="009E3E81" w:rsidRPr="00F11918" w:rsidRDefault="009E3E81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Налоговая система выполняет следующие функции: фискальную, распределительную, регулирующую, стимулирующую и контрольную.</w:t>
      </w:r>
    </w:p>
    <w:p w:rsidR="009E3E81" w:rsidRPr="00F11918" w:rsidRDefault="009E3E81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 помощью фискальной</w:t>
      </w:r>
      <w:r w:rsidRPr="00F11918">
        <w:rPr>
          <w:i/>
          <w:iCs/>
          <w:sz w:val="28"/>
          <w:szCs w:val="28"/>
        </w:rPr>
        <w:t xml:space="preserve"> </w:t>
      </w:r>
      <w:r w:rsidRPr="00F11918">
        <w:rPr>
          <w:sz w:val="28"/>
          <w:szCs w:val="28"/>
        </w:rPr>
        <w:t>политики формируются доходы государства, необходимые для реализации политических, социально-экономических задач. Государство осуществляет распределительные</w:t>
      </w:r>
      <w:r w:rsidRPr="00F11918">
        <w:rPr>
          <w:i/>
          <w:iCs/>
          <w:sz w:val="28"/>
          <w:szCs w:val="28"/>
        </w:rPr>
        <w:t xml:space="preserve"> </w:t>
      </w:r>
      <w:r w:rsidRPr="00F11918">
        <w:rPr>
          <w:sz w:val="28"/>
          <w:szCs w:val="28"/>
        </w:rPr>
        <w:t>функции, формируя доходы и расходы (республиканского, регионального, местного бюджетов, внебюджетных фондов), обеспечивая социальную защиту определенных категорий населения. Сущность регулирующей</w:t>
      </w:r>
      <w:r w:rsidRPr="00F11918">
        <w:rPr>
          <w:i/>
          <w:iCs/>
          <w:sz w:val="28"/>
          <w:szCs w:val="28"/>
        </w:rPr>
        <w:t xml:space="preserve"> </w:t>
      </w:r>
      <w:r w:rsidRPr="00F11918">
        <w:rPr>
          <w:sz w:val="28"/>
          <w:szCs w:val="28"/>
        </w:rPr>
        <w:t>функции проявляется в дифференцированном подходе к различным отраслям, видам деятельности, регионам. Регулирующая функция проявляется в форме льгот и санкций. Налоговые льготы стимулируют</w:t>
      </w:r>
      <w:r w:rsidRPr="00F11918">
        <w:rPr>
          <w:i/>
          <w:iCs/>
          <w:sz w:val="28"/>
          <w:szCs w:val="28"/>
        </w:rPr>
        <w:t xml:space="preserve"> </w:t>
      </w:r>
      <w:r w:rsidRPr="00F11918">
        <w:rPr>
          <w:sz w:val="28"/>
          <w:szCs w:val="28"/>
        </w:rPr>
        <w:t>развитие перспективных отраслей, обеспечивают вложения инвестиций в основной капитал, налоговые санкции выступают проявлением контрольной функции. Количественное отражение налоговых поступлений и их сопоставления с потребностями государства в финансовых ресурсах проявляется в контрольной функции.</w:t>
      </w:r>
    </w:p>
    <w:p w:rsidR="009E3E81" w:rsidRPr="00F11918" w:rsidRDefault="009E3E81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Благодаря контрольной функции оценивается эффективность налогового механизма, обеспечивается контроль за движением финансовых ресурсов, выявляется необходимость внесения изменений в налоговую систему и финансовую политику.</w:t>
      </w:r>
    </w:p>
    <w:p w:rsidR="009E3E81" w:rsidRPr="00F11918" w:rsidRDefault="009E3E81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Система налогов обладает разветвленной структурой, в ней представлено множество разнообразных видов и типов налогов. Классификационные признаки являются объективными критериями разграничения налогов, предопределенными самой экономической природой налога. Налоги классифицируются по уровням взимания, по методу установления, источникам выплат, по субъекту уплаты, по методу исчисления и т.д.</w:t>
      </w:r>
    </w:p>
    <w:p w:rsidR="002B5E7B" w:rsidRPr="00F11918" w:rsidRDefault="002B5E7B" w:rsidP="00B23C11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Для того, чтобы вникнуть в суть налоговых платежей, важно определить основные принципы налогообложения. Как правило, они едины для налогообложения любой страны и заключаются в следующем: </w:t>
      </w:r>
    </w:p>
    <w:p w:rsidR="002B5E7B" w:rsidRPr="00F11918" w:rsidRDefault="002B5E7B" w:rsidP="00B23C1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Уровень налоговой ставки должен устанавливаться с учетом возможностей налогоплательщика, т.е. уровня доходов (принцип равнонапряженности). </w:t>
      </w:r>
    </w:p>
    <w:p w:rsidR="002B5E7B" w:rsidRPr="00F11918" w:rsidRDefault="002B5E7B" w:rsidP="00B23C1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Необходимо прилагать все усилия, чтобы налогообложение доходов носило однократный характер. Многократное обложение дохода или капитала недопустимо. Примером осуществления этого принципа служит замена в развитых странах налога с оборота, где обложение оборота происходило по нарастающей кривой, на НДС, где вновь созданный чистый продукт облагается налогом всего один раз вплоть до его реализации (принцип однократности уплаты налога). </w:t>
      </w:r>
    </w:p>
    <w:p w:rsidR="009E3E81" w:rsidRPr="00F11918" w:rsidRDefault="009E3E81" w:rsidP="00B23C11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3. Обязательность уплаты налогов. Налоговая система не должна оставлять сомнений у налогоплательщика в неизбежности платежа (принцип обязательности) . </w:t>
      </w:r>
    </w:p>
    <w:p w:rsidR="009E3E81" w:rsidRPr="00F11918" w:rsidRDefault="009E3E81" w:rsidP="00B23C11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4. Система и процедура выплаты налогов должны быть простыми, понятными и удобными для налогоплательщиков и экономичными для учреждений, собирающих налоги (принцип подвижности) . </w:t>
      </w:r>
    </w:p>
    <w:p w:rsidR="009E3E81" w:rsidRPr="00F11918" w:rsidRDefault="009E3E81" w:rsidP="00B23C11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5. Налоговая система должна быть гибкой и легко адаптируемой к меняющимся общественно-политическим потребностям (принцип эффективности) . </w:t>
      </w:r>
    </w:p>
    <w:p w:rsidR="009E3E81" w:rsidRPr="00F11918" w:rsidRDefault="009E3E81" w:rsidP="00B23C11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6. Налоговая система должна обеспечивать перераспределение создаваемого ВВП и быть эффективным инструментом государственной экономической политики. </w:t>
      </w:r>
    </w:p>
    <w:p w:rsidR="000C205A" w:rsidRPr="00F11918" w:rsidRDefault="000C205A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 на прибыль в государственном строительстве всех стран имеет вечную историю. Каждый производитель на свой доход облагается по определенной ставке налогом за те услуги, которые предоставляет ему государство, создавая для предприятий необходимую инфраструктуру: защиту от посягательств, социальное обслуживание работающих, развитие образования, науки, культуры и т.п.</w:t>
      </w:r>
    </w:p>
    <w:p w:rsidR="000C205A" w:rsidRPr="00F11918" w:rsidRDefault="000C205A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В ныне действующей в </w:t>
      </w:r>
      <w:r w:rsidR="000D05C0" w:rsidRPr="00F11918">
        <w:rPr>
          <w:sz w:val="28"/>
          <w:szCs w:val="28"/>
        </w:rPr>
        <w:t>Республике Беларусь</w:t>
      </w:r>
      <w:r w:rsidRPr="00F11918">
        <w:rPr>
          <w:sz w:val="28"/>
          <w:szCs w:val="28"/>
        </w:rPr>
        <w:t xml:space="preserve"> налоговой системе налог на прибыль предприятий и организаций занимает важное место. Он служит инструментом перераспределения национального дохода и является одним из главных доходных источников федерального бюджета, а также региональных и местных бюджетов. Если рассматривать структуру доходов бюджета </w:t>
      </w:r>
      <w:r w:rsidR="000D05C0" w:rsidRPr="00F11918">
        <w:rPr>
          <w:sz w:val="28"/>
          <w:szCs w:val="28"/>
        </w:rPr>
        <w:t>Республики Беларусь</w:t>
      </w:r>
      <w:r w:rsidRPr="00F11918">
        <w:rPr>
          <w:sz w:val="28"/>
          <w:szCs w:val="28"/>
        </w:rPr>
        <w:t xml:space="preserve">, то будет видно, что доля налога на прибыль уступает по величине лишь доле налога на добавленную стоимость (см. рис. </w:t>
      </w:r>
      <w:r w:rsidR="00194F77" w:rsidRPr="00F11918">
        <w:rPr>
          <w:sz w:val="28"/>
          <w:szCs w:val="28"/>
        </w:rPr>
        <w:t>1.</w:t>
      </w:r>
      <w:r w:rsidR="001726CB" w:rsidRPr="00F11918">
        <w:rPr>
          <w:sz w:val="28"/>
          <w:szCs w:val="28"/>
        </w:rPr>
        <w:t>1</w:t>
      </w:r>
      <w:r w:rsidRPr="00F11918">
        <w:rPr>
          <w:sz w:val="28"/>
          <w:szCs w:val="28"/>
        </w:rPr>
        <w:t>).</w:t>
      </w:r>
    </w:p>
    <w:p w:rsidR="001726CB" w:rsidRPr="00F11918" w:rsidRDefault="001726CB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0D05C0" w:rsidRPr="00F11918" w:rsidRDefault="001348EE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object w:dxaOrig="9233" w:dyaOrig="3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46.75pt" o:ole="" o:allowoverlap="f">
            <v:imagedata r:id="rId5" o:title=""/>
          </v:shape>
          <o:OLEObject Type="Embed" ProgID="Excel.Sheet.8" ShapeID="_x0000_i1025" DrawAspect="Content" ObjectID="_1461448548" r:id="rId6"/>
        </w:object>
      </w:r>
    </w:p>
    <w:p w:rsidR="001726CB" w:rsidRPr="00F11918" w:rsidRDefault="000C205A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Рис. 1.</w:t>
      </w:r>
      <w:r w:rsidR="001726CB" w:rsidRPr="00F11918">
        <w:rPr>
          <w:sz w:val="28"/>
          <w:szCs w:val="28"/>
        </w:rPr>
        <w:t>1 -</w:t>
      </w:r>
      <w:r w:rsidRPr="00F11918">
        <w:rPr>
          <w:sz w:val="28"/>
          <w:szCs w:val="28"/>
        </w:rPr>
        <w:t xml:space="preserve"> </w:t>
      </w:r>
      <w:r w:rsidR="00B8763C" w:rsidRPr="00F11918">
        <w:rPr>
          <w:sz w:val="28"/>
          <w:szCs w:val="28"/>
        </w:rPr>
        <w:t>Структура налогов поступивших в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бюджет </w:t>
      </w:r>
      <w:r w:rsidR="000D05C0" w:rsidRPr="00F11918">
        <w:rPr>
          <w:sz w:val="28"/>
          <w:szCs w:val="28"/>
        </w:rPr>
        <w:t>Республики Беларусь в 2006 году</w:t>
      </w:r>
    </w:p>
    <w:p w:rsidR="004E6B59" w:rsidRPr="00F11918" w:rsidRDefault="001726CB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0C205A" w:rsidRPr="00F11918">
        <w:rPr>
          <w:sz w:val="28"/>
          <w:szCs w:val="28"/>
        </w:rPr>
        <w:t xml:space="preserve">За прошедшие годы роль и значение налога на прибыль несколько менялись, но независимо от этого он продолжает быть одним из двух основных налогов. </w:t>
      </w:r>
    </w:p>
    <w:p w:rsidR="004E6B59" w:rsidRPr="00F11918" w:rsidRDefault="004E6B5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Динамику налогов уплачиваемых из прибыли в бюджет государства в 2000-2006 годах рассмотрим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на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рисунке 1.</w:t>
      </w:r>
      <w:r w:rsidR="00884307" w:rsidRPr="00F11918">
        <w:rPr>
          <w:sz w:val="28"/>
          <w:szCs w:val="28"/>
        </w:rPr>
        <w:t>2</w:t>
      </w:r>
      <w:r w:rsidRPr="00F11918">
        <w:rPr>
          <w:sz w:val="28"/>
          <w:szCs w:val="28"/>
        </w:rPr>
        <w:t>.</w:t>
      </w:r>
    </w:p>
    <w:p w:rsidR="00BD3661" w:rsidRPr="00F11918" w:rsidRDefault="00BD3661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Так за период с 2000 по 2006 г. прослеживается тенденция уменьшения доли налог</w:t>
      </w:r>
      <w:r w:rsidR="00027061" w:rsidRPr="00F11918">
        <w:rPr>
          <w:sz w:val="28"/>
          <w:szCs w:val="28"/>
        </w:rPr>
        <w:t>а на прибыль в доходах бюджета, налог на недвижимость остается практически неизменным, за счет этого доля всех остальных налогов понемногу увеличивается.</w:t>
      </w:r>
    </w:p>
    <w:p w:rsidR="00884307" w:rsidRPr="00F11918" w:rsidRDefault="00884307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BD3661" w:rsidRPr="00F11918" w:rsidRDefault="001348EE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object w:dxaOrig="9242" w:dyaOrig="6121">
          <v:shape id="_x0000_i1026" type="#_x0000_t75" style="width:462pt;height:306pt" o:ole="">
            <v:imagedata r:id="rId7" o:title=""/>
          </v:shape>
          <o:OLEObject Type="Embed" ProgID="MSGraph.Chart.8" ShapeID="_x0000_i1026" DrawAspect="Content" ObjectID="_1461448549" r:id="rId8">
            <o:FieldCodes>\s</o:FieldCodes>
          </o:OLEObject>
        </w:object>
      </w:r>
    </w:p>
    <w:p w:rsidR="00027061" w:rsidRPr="00F11918" w:rsidRDefault="00027061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Рис. 1.</w:t>
      </w:r>
      <w:r w:rsidR="00884307" w:rsidRPr="00F11918">
        <w:rPr>
          <w:sz w:val="28"/>
          <w:szCs w:val="28"/>
        </w:rPr>
        <w:t>2 -</w:t>
      </w:r>
      <w:r w:rsidRPr="00F11918">
        <w:rPr>
          <w:sz w:val="28"/>
          <w:szCs w:val="28"/>
        </w:rPr>
        <w:t xml:space="preserve"> Структура налогов поступивших в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бюджет Республики Беларусь в 2006 году</w:t>
      </w:r>
    </w:p>
    <w:p w:rsidR="00027061" w:rsidRPr="00F11918" w:rsidRDefault="00027061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5699" w:rsidRPr="00F11918" w:rsidRDefault="0059569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 на прибыль был введен государством для формирования бюджета в целом, без определенного целевого применения. Следовательно, его можно определить как абстрактный или общий.</w:t>
      </w:r>
    </w:p>
    <w:p w:rsidR="000C205A" w:rsidRPr="00F11918" w:rsidRDefault="000C205A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 на прибыль является прямым, то есть его окончательная сумма целиком и полностью зависит от конечного финансового результата хозяйственной деятельности предприятий и организаций. Заглянув глубже, необходимо отметить, что налог на прибыль уплачивается с действительно полученного дохода и отражает фактическую платежеспособность налогоплательщика, а значит, рассматриваемый налог считается личным прямым.</w:t>
      </w:r>
    </w:p>
    <w:p w:rsidR="000C205A" w:rsidRPr="00F11918" w:rsidRDefault="000C205A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Поступление налога на прибыль осуществляется одновременно в бюджеты различных уровней в пропорции установленной согласно бюджетному законодательству, что говорит о регулирующем характере данного налога. </w:t>
      </w:r>
    </w:p>
    <w:p w:rsidR="008D79E2" w:rsidRPr="00F11918" w:rsidRDefault="000C205A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Подводя итог выше изложенному, </w:t>
      </w:r>
      <w:r w:rsidR="00533411" w:rsidRPr="00F11918">
        <w:rPr>
          <w:sz w:val="28"/>
          <w:szCs w:val="28"/>
        </w:rPr>
        <w:t>хотелось бы сказать, что налоги, уплачиваемые из прибыли носят очень серьезный характе</w:t>
      </w:r>
      <w:r w:rsidR="008D79E2" w:rsidRPr="00F11918">
        <w:rPr>
          <w:sz w:val="28"/>
          <w:szCs w:val="28"/>
        </w:rPr>
        <w:t>,</w:t>
      </w:r>
      <w:r w:rsidR="00533411" w:rsidRPr="00F11918">
        <w:rPr>
          <w:sz w:val="28"/>
          <w:szCs w:val="28"/>
        </w:rPr>
        <w:t xml:space="preserve"> так как уменьшают заработанные организациями доходы, причем их доля в бюджете государства достаточно велика и составляет по совокупности около 33-35%. </w:t>
      </w:r>
    </w:p>
    <w:p w:rsidR="00422468" w:rsidRPr="00F11918" w:rsidRDefault="00884307" w:rsidP="00B23C11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422468" w:rsidRPr="00F11918">
        <w:rPr>
          <w:b/>
          <w:bCs/>
          <w:caps/>
          <w:sz w:val="28"/>
          <w:szCs w:val="28"/>
        </w:rPr>
        <w:t>2</w:t>
      </w:r>
      <w:r w:rsidRPr="00F11918">
        <w:rPr>
          <w:b/>
          <w:bCs/>
          <w:caps/>
          <w:sz w:val="28"/>
          <w:szCs w:val="28"/>
        </w:rPr>
        <w:t>.</w:t>
      </w:r>
      <w:r w:rsidR="00422468" w:rsidRPr="00F11918">
        <w:rPr>
          <w:b/>
          <w:bCs/>
          <w:caps/>
          <w:sz w:val="28"/>
          <w:szCs w:val="28"/>
        </w:rPr>
        <w:t xml:space="preserve"> Методика исчисления и уплаты налогов из прибыли</w:t>
      </w:r>
    </w:p>
    <w:p w:rsidR="00884307" w:rsidRPr="00F11918" w:rsidRDefault="00884307" w:rsidP="00B23C11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422468" w:rsidRPr="00F11918" w:rsidRDefault="00422468" w:rsidP="00B23C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1918">
        <w:rPr>
          <w:b/>
          <w:bCs/>
          <w:sz w:val="28"/>
          <w:szCs w:val="28"/>
        </w:rPr>
        <w:t>2.1 Кратка</w:t>
      </w:r>
      <w:r w:rsidR="00295EDA" w:rsidRPr="00F11918">
        <w:rPr>
          <w:b/>
          <w:bCs/>
          <w:sz w:val="28"/>
          <w:szCs w:val="28"/>
        </w:rPr>
        <w:t>я</w:t>
      </w:r>
      <w:r w:rsidRPr="00F11918">
        <w:rPr>
          <w:b/>
          <w:bCs/>
          <w:sz w:val="28"/>
          <w:szCs w:val="28"/>
        </w:rPr>
        <w:t xml:space="preserve"> экономическая характеристика Гомельского райпо</w:t>
      </w:r>
    </w:p>
    <w:p w:rsidR="00422468" w:rsidRPr="00F11918" w:rsidRDefault="00422468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422468" w:rsidRPr="00F11918" w:rsidRDefault="00422468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Система Гомельского райпо объединяет 3 филиала (Улуковский, Гомельский, Терюхский). Комбинат общественного питания и Коопзаготпром – обособленные структурные подразделения Гомельского райпо. </w:t>
      </w:r>
    </w:p>
    <w:p w:rsidR="00422468" w:rsidRPr="00F11918" w:rsidRDefault="00422468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Структура аппарата управления Гомельского райпо представлена на рисунке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2.1. </w:t>
      </w:r>
    </w:p>
    <w:p w:rsidR="00884307" w:rsidRPr="00F11918" w:rsidRDefault="00884307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422468" w:rsidRPr="00F11918" w:rsidRDefault="00DF5B9A" w:rsidP="008843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387pt;mso-position-horizontal-relative:char;mso-position-vertical-relative:line" coordorigin="2274,11263" coordsize="7200,4866" o:allowincell="f">
            <o:lock v:ext="edit" aspectratio="t"/>
            <v:shape id="_x0000_s1027" type="#_x0000_t75" style="position:absolute;left:2274;top:11263;width:7200;height:4866" o:preferrelative="f">
              <v:fill o:detectmouseclick="t"/>
              <v:path o:extrusionok="t" o:connecttype="none"/>
              <o:lock v:ext="edit" text="t"/>
            </v:shape>
            <v:rect id="_x0000_s1028" style="position:absolute;left:4674;top:11263;width:2118;height:453">
              <v:textbox style="mso-next-textbox:#_x0000_s1028">
                <w:txbxContent>
                  <w:p w:rsidR="00EB499C" w:rsidRDefault="00EB499C" w:rsidP="00422468">
                    <w:pPr>
                      <w:jc w:val="center"/>
                    </w:pPr>
                    <w:r>
                      <w:t>Правление</w:t>
                    </w:r>
                  </w:p>
                </w:txbxContent>
              </v:textbox>
            </v:rect>
            <v:rect id="_x0000_s1029" style="position:absolute;left:2839;top:11960;width:1553;height:418">
              <v:textbox style="mso-next-textbox:#_x0000_s1029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Секретарь</w:t>
                    </w:r>
                  </w:p>
                </w:txbxContent>
              </v:textbox>
            </v:rect>
            <v:rect id="_x0000_s1030" style="position:absolute;left:4956;top:11942;width:1553;height:417">
              <v:textbox style="mso-next-textbox:#_x0000_s1030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Председатель</w:t>
                    </w:r>
                  </w:p>
                </w:txbxContent>
              </v:textbox>
            </v:rect>
            <v:rect id="_x0000_s1031" style="position:absolute;left:7074;top:11960;width:1976;height:418">
              <v:textbox style="mso-next-textbox:#_x0000_s1031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Ревизионная комиссия</w:t>
                    </w:r>
                  </w:p>
                </w:txbxContent>
              </v:textbox>
            </v:rect>
            <v:rect id="_x0000_s1032" style="position:absolute;left:2274;top:12734;width:987;height:556">
              <v:textbox style="mso-next-textbox:#_x0000_s1032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Зам по торговле</w:t>
                    </w:r>
                  </w:p>
                </w:txbxContent>
              </v:textbox>
            </v:rect>
            <v:rect id="_x0000_s1033" style="position:absolute;left:3403;top:12734;width:989;height:555">
              <v:textbox style="mso-next-textbox:#_x0000_s1033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Главный бухгалтер</w:t>
                    </w:r>
                  </w:p>
                </w:txbxContent>
              </v:textbox>
            </v:rect>
            <v:rect id="_x0000_s1034" style="position:absolute;left:4533;top:12734;width:1129;height:555">
              <v:textbox style="mso-next-textbox:#_x0000_s1034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Главный экономист</w:t>
                    </w:r>
                  </w:p>
                </w:txbxContent>
              </v:textbox>
            </v:rect>
            <v:rect id="_x0000_s1035" style="position:absolute;left:5945;top:12734;width:847;height:555">
              <v:textbox style="mso-next-textbox:#_x0000_s1035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Зам. по кадрам</w:t>
                    </w:r>
                  </w:p>
                </w:txbxContent>
              </v:textbox>
            </v:rect>
            <v:rect id="_x0000_s1036" style="position:absolute;left:8486;top:12734;width:987;height:556">
              <v:textbox style="mso-next-textbox:#_x0000_s1036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Юрисконсульт</w:t>
                    </w:r>
                  </w:p>
                </w:txbxContent>
              </v:textbox>
            </v:rect>
            <v:rect id="_x0000_s1037" style="position:absolute;left:6933;top:12734;width:1412;height:555">
              <v:textbox style="mso-next-textbox:#_x0000_s1037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Зам. по строительству</w:t>
                    </w:r>
                  </w:p>
                </w:txbxContent>
              </v:textbox>
            </v:rect>
            <v:rect id="_x0000_s1038" style="position:absolute;left:2274;top:13639;width:988;height:557">
              <v:textbox style="mso-next-textbox:#_x0000_s1038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Торговый отдел</w:t>
                    </w:r>
                  </w:p>
                </w:txbxContent>
              </v:textbox>
            </v:rect>
            <v:rect id="_x0000_s1039" style="position:absolute;left:3403;top:13639;width:989;height:557">
              <v:textbox style="mso-next-textbox:#_x0000_s1039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Бухгал</w:t>
                    </w:r>
                  </w:p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терия</w:t>
                    </w:r>
                  </w:p>
                </w:txbxContent>
              </v:textbox>
            </v:rect>
            <v:rect id="_x0000_s1040" style="position:absolute;left:4533;top:13639;width:1129;height:696">
              <v:textbox style="mso-next-textbox:#_x0000_s1040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Планово-экономический отдел</w:t>
                    </w:r>
                  </w:p>
                </w:txbxContent>
              </v:textbox>
            </v:rect>
            <v:rect id="_x0000_s1041" style="position:absolute;left:5945;top:13639;width:847;height:558">
              <v:textbox style="mso-next-textbox:#_x0000_s1041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Отдел кадров</w:t>
                    </w:r>
                  </w:p>
                </w:txbxContent>
              </v:textbox>
            </v:rect>
            <v:rect id="_x0000_s1042" style="position:absolute;left:6933;top:13639;width:2400;height:557">
              <v:textbox style="mso-next-textbox:#_x0000_s1042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Отдел строительства и капитального ремонта</w:t>
                    </w:r>
                  </w:p>
                </w:txbxContent>
              </v:textbox>
            </v:rect>
            <v:rect id="_x0000_s1043" style="position:absolute;left:2274;top:14658;width:2118;height:558">
              <v:textbox style="mso-next-textbox:#_x0000_s1043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Директор</w:t>
                    </w:r>
                  </w:p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Гомельского филиала</w:t>
                    </w:r>
                  </w:p>
                </w:txbxContent>
              </v:textbox>
            </v:rect>
            <v:rect id="_x0000_s1044" style="position:absolute;left:4674;top:14658;width:2120;height:557">
              <v:textbox style="mso-next-textbox:#_x0000_s1044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Директор </w:t>
                    </w:r>
                  </w:p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Улуковского филиала</w:t>
                    </w:r>
                  </w:p>
                </w:txbxContent>
              </v:textbox>
            </v:rect>
            <v:rect id="_x0000_s1045" style="position:absolute;left:7074;top:14658;width:2118;height:558">
              <v:textbox style="mso-next-textbox:#_x0000_s1045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Директор</w:t>
                    </w:r>
                  </w:p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Терюхского филиала</w:t>
                    </w:r>
                  </w:p>
                </w:txbxContent>
              </v:textbox>
            </v:rect>
            <v:rect id="_x0000_s1046" style="position:absolute;left:3121;top:15450;width:1553;height:616">
              <v:textbox style="mso-next-textbox:#_x0000_s1046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Директор</w:t>
                    </w:r>
                  </w:p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ОПОП</w:t>
                    </w:r>
                  </w:p>
                </w:txbxContent>
              </v:textbox>
            </v:rect>
            <v:rect id="_x0000_s1047" style="position:absolute;left:5662;top:15450;width:1553;height:616">
              <v:textbox style="mso-next-textbox:#_x0000_s1047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Директор</w:t>
                    </w:r>
                  </w:p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КЗП</w:t>
                    </w:r>
                  </w:p>
                </w:txbxContent>
              </v:textbox>
            </v:rect>
            <v:rect id="_x0000_s1048" style="position:absolute;left:7921;top:15450;width:1551;height:618">
              <v:textbox style="mso-next-textbox:#_x0000_s1048">
                <w:txbxContent>
                  <w:p w:rsidR="00EB499C" w:rsidRDefault="00EB499C" w:rsidP="0042246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Стройбригада</w:t>
                    </w:r>
                  </w:p>
                </w:txbxContent>
              </v:textbox>
            </v:rect>
            <v:line id="_x0000_s1049" style="position:absolute" from="6509,12168" to="7074,12168"/>
            <v:line id="_x0000_s1050" style="position:absolute" from="4392,12168" to="4956,12168"/>
            <v:line id="_x0000_s1051" style="position:absolute" from="5803,11716" to="5803,11942"/>
            <v:line id="_x0000_s1052" style="position:absolute" from="2839,12508" to="8909,12508"/>
            <v:line id="_x0000_s1053" style="position:absolute" from="2839,12508" to="2839,12734">
              <v:stroke endarrow="block"/>
            </v:line>
            <v:line id="_x0000_s1054" style="position:absolute" from="8909,12508" to="8910,12734">
              <v:stroke endarrow="block"/>
            </v:line>
            <v:line id="_x0000_s1055" style="position:absolute" from="7639,12508" to="7640,12734">
              <v:stroke endarrow="block"/>
            </v:line>
            <v:line id="_x0000_s1056" style="position:absolute" from="6227,12508" to="6228,12734">
              <v:stroke endarrow="block"/>
            </v:line>
            <v:line id="_x0000_s1057" style="position:absolute" from="5098,12508" to="5099,12734">
              <v:stroke endarrow="block"/>
            </v:line>
            <v:line id="_x0000_s1058" style="position:absolute" from="3827,12508" to="3828,12734">
              <v:stroke endarrow="block"/>
            </v:line>
            <v:line id="_x0000_s1059" style="position:absolute" from="2839,13300" to="2840,13639">
              <v:stroke endarrow="block"/>
            </v:line>
            <v:line id="_x0000_s1060" style="position:absolute" from="7780,13300" to="7781,13639">
              <v:stroke endarrow="block"/>
            </v:line>
            <v:line id="_x0000_s1061" style="position:absolute" from="6227,13300" to="6228,13639">
              <v:stroke endarrow="block"/>
            </v:line>
            <v:line id="_x0000_s1062" style="position:absolute" from="5098,13300" to="5099,13639">
              <v:stroke endarrow="block"/>
            </v:line>
            <v:line id="_x0000_s1063" style="position:absolute" from="3968,13300" to="3969,13639">
              <v:stroke endarrow="block"/>
            </v:line>
            <v:line id="_x0000_s1064" style="position:absolute" from="3262,14431" to="9333,14431"/>
            <v:line id="_x0000_s1065" style="position:absolute" from="3262,14431" to="3262,14658">
              <v:stroke endarrow="block"/>
            </v:line>
            <v:line id="_x0000_s1066" style="position:absolute" from="8062,14431" to="8063,14658">
              <v:stroke endarrow="block"/>
            </v:line>
            <v:line id="_x0000_s1067" style="position:absolute" from="6086,14431" to="6087,14658">
              <v:stroke endarrow="block"/>
            </v:line>
            <v:line id="_x0000_s1068" style="position:absolute" from="4533,14431" to="4533,15450">
              <v:stroke endarrow="block"/>
            </v:line>
            <v:line id="_x0000_s1069" style="position:absolute" from="9333,14431" to="9334,15450">
              <v:stroke endarrow="block"/>
            </v:line>
            <v:line id="_x0000_s1070" style="position:absolute" from="6933,14431" to="6934,15450">
              <v:stroke endarrow="block"/>
            </v:line>
            <v:line id="_x0000_s1071" style="position:absolute" from="5803,12395" to="5803,14431">
              <v:stroke endarrow="block"/>
            </v:line>
            <v:shape id="_x0000_s1072" style="position:absolute;left:5792;top:12351;width:0;height:95" coordsize="1,150" path="m,hdc,50,,100,,150e" filled="f" strokeweight=".25pt">
              <v:path arrowok="t"/>
            </v:shape>
            <w10:wrap type="none"/>
            <w10:anchorlock/>
          </v:group>
        </w:pict>
      </w:r>
    </w:p>
    <w:p w:rsidR="00884307" w:rsidRPr="00F11918" w:rsidRDefault="009E57BE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Рис</w:t>
      </w:r>
      <w:r w:rsidR="00884307" w:rsidRPr="00F11918">
        <w:rPr>
          <w:sz w:val="28"/>
          <w:szCs w:val="28"/>
        </w:rPr>
        <w:t>.</w:t>
      </w:r>
      <w:r w:rsidRPr="00F11918">
        <w:rPr>
          <w:sz w:val="28"/>
          <w:szCs w:val="28"/>
        </w:rPr>
        <w:t xml:space="preserve"> 2.1</w:t>
      </w:r>
      <w:r w:rsidR="00422468" w:rsidRPr="00F11918">
        <w:rPr>
          <w:sz w:val="28"/>
          <w:szCs w:val="28"/>
        </w:rPr>
        <w:t xml:space="preserve"> </w:t>
      </w:r>
      <w:r w:rsidR="00884307" w:rsidRPr="00F11918">
        <w:rPr>
          <w:sz w:val="28"/>
          <w:szCs w:val="28"/>
        </w:rPr>
        <w:t xml:space="preserve">- </w:t>
      </w:r>
      <w:r w:rsidR="00422468" w:rsidRPr="00F11918">
        <w:rPr>
          <w:sz w:val="28"/>
          <w:szCs w:val="28"/>
        </w:rPr>
        <w:t>Структура аппарата управления Гомельского райпо</w:t>
      </w:r>
    </w:p>
    <w:p w:rsidR="00422468" w:rsidRPr="00F11918" w:rsidRDefault="00884307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422468" w:rsidRPr="00F11918">
        <w:rPr>
          <w:sz w:val="28"/>
          <w:szCs w:val="28"/>
        </w:rPr>
        <w:t>Управление организацией осуществляется в соответствии с действующим законодательством и уставом на основе сочетания прав и</w:t>
      </w:r>
      <w:r w:rsidR="00A54E9E" w:rsidRPr="00F11918">
        <w:rPr>
          <w:sz w:val="28"/>
          <w:szCs w:val="28"/>
        </w:rPr>
        <w:t xml:space="preserve"> </w:t>
      </w:r>
      <w:r w:rsidR="00422468" w:rsidRPr="00F11918">
        <w:rPr>
          <w:sz w:val="28"/>
          <w:szCs w:val="28"/>
        </w:rPr>
        <w:t>интересов собственника имущества и трудового коллектива предприятия, а также на основе соблюдения принципов демократии, гласности, активного участия его членов в решении вопросов деятельности райпо.</w:t>
      </w:r>
    </w:p>
    <w:p w:rsidR="00422468" w:rsidRPr="00F11918" w:rsidRDefault="00422468" w:rsidP="00B23C11">
      <w:pPr>
        <w:tabs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В Гомельском райпо специалисты первого профиля объединены в специализированные структурные подразделения. </w:t>
      </w:r>
    </w:p>
    <w:p w:rsidR="00422468" w:rsidRPr="00F11918" w:rsidRDefault="00422468" w:rsidP="00B23C11">
      <w:pPr>
        <w:tabs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Центральная бухгалтерия ведет учет и отчетность, контролирует и анализирует финансово-хозяйственную деятельность, разрабатывает меры по повышению эффективности работы организаций и предприятий райпо.</w:t>
      </w:r>
      <w:r w:rsidR="00A54E9E" w:rsidRPr="00F11918">
        <w:rPr>
          <w:sz w:val="28"/>
          <w:szCs w:val="28"/>
        </w:rPr>
        <w:t xml:space="preserve"> </w:t>
      </w:r>
    </w:p>
    <w:p w:rsidR="00386D60" w:rsidRPr="00F11918" w:rsidRDefault="00386D60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настоящее время в Гомельском райпо работает 683 человек, из них 372 -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 торговле. Изменение численности райпо за последние три года приведены в таблице 2.1.</w:t>
      </w:r>
    </w:p>
    <w:p w:rsidR="00884307" w:rsidRPr="00F11918" w:rsidRDefault="00884307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386D60" w:rsidRPr="00F11918" w:rsidRDefault="00386D60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Таблица 2.</w:t>
      </w:r>
      <w:r w:rsidR="009E57BE" w:rsidRPr="00F11918">
        <w:rPr>
          <w:sz w:val="28"/>
          <w:szCs w:val="28"/>
        </w:rPr>
        <w:t>1</w:t>
      </w:r>
      <w:r w:rsidR="00884307" w:rsidRPr="00F11918">
        <w:rPr>
          <w:sz w:val="28"/>
          <w:szCs w:val="28"/>
        </w:rPr>
        <w:t xml:space="preserve"> - </w:t>
      </w:r>
      <w:r w:rsidRPr="00F11918">
        <w:rPr>
          <w:sz w:val="28"/>
          <w:szCs w:val="28"/>
        </w:rPr>
        <w:t>Изменение среднесписочной численности работников Гомельского райпо за 2004-2006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г.</w:t>
      </w:r>
    </w:p>
    <w:p w:rsidR="00386D60" w:rsidRPr="00F11918" w:rsidRDefault="001348EE" w:rsidP="00B23C11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object w:dxaOrig="9597" w:dyaOrig="5146">
          <v:shape id="_x0000_i1028" type="#_x0000_t75" style="width:393.75pt;height:210.75pt" o:ole="">
            <v:imagedata r:id="rId9" o:title=""/>
          </v:shape>
          <o:OLEObject Type="Embed" ProgID="Excel.Sheet.8" ShapeID="_x0000_i1028" DrawAspect="Content" ObjectID="_1461448550" r:id="rId10"/>
        </w:object>
      </w:r>
    </w:p>
    <w:p w:rsidR="009A670B" w:rsidRPr="00F11918" w:rsidRDefault="009A670B" w:rsidP="00B23C11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E73F0" w:rsidRPr="00F11918" w:rsidRDefault="008E73F0" w:rsidP="00B23C11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2005 году по сравнению с 2004 годом среднесписочная численность работников Гомельского райпо снизилась на 103 человека или на 15,42 %, в 2006 году по сравнению с 2005 годом наоборот выросла на 20,88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% или на 118 человек. </w:t>
      </w:r>
    </w:p>
    <w:p w:rsidR="008E73F0" w:rsidRPr="00F11918" w:rsidRDefault="008E73F0" w:rsidP="00B23C11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Численность работников заготовок в 2006 году по сравнению с 2005 годом выросла на 14,29 % или на 2 человека, а численность работников общепита на 11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человек или на 7,14 %. В структуре среднесписочной численности работников Гомельского райпо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преобладают торговые работники они составляют 50-60 %, однако в 2006 году по сравнению с 2005 годом эта доля снизилась на 17,28 п.п.</w:t>
      </w:r>
    </w:p>
    <w:p w:rsidR="00AE684F" w:rsidRPr="00F11918" w:rsidRDefault="00A54E9E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 </w:t>
      </w:r>
      <w:r w:rsidR="00AE684F" w:rsidRPr="00F11918">
        <w:rPr>
          <w:sz w:val="28"/>
          <w:szCs w:val="28"/>
        </w:rPr>
        <w:t>В процессе исследования нами был проведен анализ основных экономических показателей деятельности Гомельского райпо (табл. 2.</w:t>
      </w:r>
      <w:r w:rsidR="00123B6B" w:rsidRPr="00F11918">
        <w:rPr>
          <w:sz w:val="28"/>
          <w:szCs w:val="28"/>
        </w:rPr>
        <w:t>2</w:t>
      </w:r>
      <w:r w:rsidR="00AE684F" w:rsidRPr="00F11918">
        <w:rPr>
          <w:sz w:val="28"/>
          <w:szCs w:val="28"/>
        </w:rPr>
        <w:t>).</w:t>
      </w:r>
    </w:p>
    <w:p w:rsidR="00AE684F" w:rsidRPr="00F11918" w:rsidRDefault="00AE684F" w:rsidP="00B23C11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Исходя из представленной таблицы 2.</w:t>
      </w:r>
      <w:r w:rsidR="00123B6B" w:rsidRPr="00F11918">
        <w:rPr>
          <w:sz w:val="28"/>
          <w:szCs w:val="28"/>
        </w:rPr>
        <w:t>2</w:t>
      </w:r>
      <w:r w:rsidRPr="00F11918">
        <w:rPr>
          <w:sz w:val="28"/>
          <w:szCs w:val="28"/>
        </w:rPr>
        <w:t xml:space="preserve"> можно сделать вывод, что в 2005 году по сравнению с 2004 годом розничный товарооборот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 действующих ценах вырос на 29,37 % или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на 6094 млн. рублей, в 2006 году по сравнению с 2005 годом товарооборот вырос в действующих ценах на 27,79 % или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на 7461 млн. рублей.</w:t>
      </w:r>
    </w:p>
    <w:p w:rsidR="00AE684F" w:rsidRPr="00F11918" w:rsidRDefault="00AE684F" w:rsidP="00B23C11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2005 году по сравнению с 2004 годом затраты на реализацию товаров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выросли на 35,50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% или на 1170 млн. рублей, а в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2006 году по сравнению с 2005 годом выросли на 24,43 % или на 1091 млн. рублей Данное увеличение связано с расходами на хранение товарных запасов в розничной торговой сети. </w:t>
      </w:r>
    </w:p>
    <w:p w:rsidR="00623155" w:rsidRPr="00F11918" w:rsidRDefault="00623155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Увеличение дохода от реализации в 2005 году по сравнению с 2004 годом на 29,74 % , а в 2006 году по сравнению с 2005 годом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доходы выросли на 27,40 % говорит о том, что в розничном товарообороте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 2006 году выросла доля товаров с более высоким уровнем торговой надбавки.</w:t>
      </w:r>
    </w:p>
    <w:p w:rsidR="009912EA" w:rsidRPr="00F11918" w:rsidRDefault="009912EA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За счет того, что в 2004-2006 годах Гомельское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райпо получало только прибыль, а так же темпы роста операционных расходов превышали темпы роста операционных доходов, райпо в анализируемом периоде получало прибыль. Так в 2005 году по сравнению с 2004 годом Гомельское райпо темп роста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прибыли отчетного периода составил 25,84 %, а в 2006 году по сравнению с 2005 годом прибыль выросла на 51,34 %. </w:t>
      </w:r>
    </w:p>
    <w:p w:rsidR="00567F8F" w:rsidRPr="00F11918" w:rsidRDefault="00884307" w:rsidP="00884307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br w:type="page"/>
      </w:r>
      <w:r w:rsidR="00AE684F" w:rsidRPr="00F11918">
        <w:rPr>
          <w:sz w:val="28"/>
          <w:szCs w:val="28"/>
        </w:rPr>
        <w:t xml:space="preserve">Таблица </w:t>
      </w:r>
      <w:r w:rsidR="00123B6B" w:rsidRPr="00F11918">
        <w:rPr>
          <w:sz w:val="28"/>
          <w:szCs w:val="28"/>
        </w:rPr>
        <w:t>2.</w:t>
      </w:r>
      <w:r w:rsidR="009E57BE" w:rsidRPr="00F11918">
        <w:rPr>
          <w:sz w:val="28"/>
          <w:szCs w:val="28"/>
        </w:rPr>
        <w:t>2</w:t>
      </w:r>
      <w:r w:rsidRPr="00F11918">
        <w:rPr>
          <w:sz w:val="28"/>
          <w:szCs w:val="28"/>
        </w:rPr>
        <w:t xml:space="preserve"> - </w:t>
      </w:r>
      <w:r w:rsidR="00567F8F" w:rsidRPr="00F11918">
        <w:rPr>
          <w:sz w:val="28"/>
          <w:szCs w:val="28"/>
        </w:rPr>
        <w:t>Основные финансовые результаты торговой деятельности Гомельского райпо за 2004-2006 гг.</w:t>
      </w:r>
    </w:p>
    <w:p w:rsidR="00884307" w:rsidRPr="00F11918" w:rsidRDefault="001348EE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object w:dxaOrig="9547" w:dyaOrig="10574">
          <v:shape id="_x0000_i1029" type="#_x0000_t75" style="width:377.25pt;height:428.25pt" o:ole="">
            <v:imagedata r:id="rId11" o:title=""/>
          </v:shape>
          <o:OLEObject Type="Embed" ProgID="Excel.Sheet.8" ShapeID="_x0000_i1029" DrawAspect="Content" ObjectID="_1461448551" r:id="rId12"/>
        </w:object>
      </w:r>
    </w:p>
    <w:p w:rsidR="00884307" w:rsidRPr="00F11918" w:rsidRDefault="00884307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AE684F" w:rsidRPr="00F11918" w:rsidRDefault="00AE684F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Так же положительным моментом в работе райпо можно назвать рост уровня прибыли отчетного периода в 2006 году по сравнению с 2005 годом на 18,43 %.</w:t>
      </w:r>
    </w:p>
    <w:p w:rsidR="00AE684F" w:rsidRPr="00F11918" w:rsidRDefault="00AE684F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 протяжении всего периода райпо работало прибыльно, что объясняется тем, что на протяжении 2004-2006 гг. уровень доходов от реализации превышал уровень расходов от реализации.</w:t>
      </w:r>
    </w:p>
    <w:p w:rsidR="00BA5614" w:rsidRPr="00F11918" w:rsidRDefault="00BA5614" w:rsidP="00B23C11">
      <w:pPr>
        <w:tabs>
          <w:tab w:val="left" w:pos="5180"/>
        </w:tabs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Сведения о ликвидности и платежной способности Гомельского райпо представлены в таблице 2.</w:t>
      </w:r>
      <w:r w:rsidR="009912EA" w:rsidRPr="00F11918">
        <w:rPr>
          <w:sz w:val="28"/>
          <w:szCs w:val="28"/>
        </w:rPr>
        <w:t>3</w:t>
      </w:r>
      <w:r w:rsidRPr="00F11918">
        <w:rPr>
          <w:sz w:val="28"/>
          <w:szCs w:val="28"/>
        </w:rPr>
        <w:t>.</w:t>
      </w:r>
    </w:p>
    <w:p w:rsidR="00F75D52" w:rsidRPr="00F11918" w:rsidRDefault="00F75D52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Данные таблицы 2.</w:t>
      </w:r>
      <w:r w:rsidR="009E57BE" w:rsidRPr="00F11918">
        <w:rPr>
          <w:sz w:val="28"/>
          <w:szCs w:val="28"/>
        </w:rPr>
        <w:t xml:space="preserve"> 3</w:t>
      </w:r>
      <w:r w:rsidRPr="00F11918">
        <w:rPr>
          <w:sz w:val="28"/>
          <w:szCs w:val="28"/>
        </w:rPr>
        <w:t xml:space="preserve"> свидетельствуют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о том, что в Гомельском райпо на конец 2006 года коэффициент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абсолютной ликвидности значительно вырос на 0,05, т.е. за счет денежных средств организация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на конце 2006 года могла погасить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5 % краткосрочных обязательств (при нормативе 20%).</w:t>
      </w:r>
    </w:p>
    <w:p w:rsidR="00F75D52" w:rsidRPr="00F11918" w:rsidRDefault="00F75D52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Коэффициент маневренности в 2004-2006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годах был положительным и составлял 0,02-0,03, что говорит о мобильности собственных источников средств организации, однако коэффициент был намного ниже </w:t>
      </w:r>
      <w:r w:rsidRPr="00F11918">
        <w:rPr>
          <w:sz w:val="28"/>
          <w:szCs w:val="28"/>
          <w:lang w:val="ru-MD"/>
        </w:rPr>
        <w:t xml:space="preserve">оптимального значения </w:t>
      </w:r>
      <w:r w:rsidR="00A54E9E" w:rsidRPr="00F11918">
        <w:rPr>
          <w:sz w:val="28"/>
          <w:szCs w:val="28"/>
          <w:lang w:val="ru-MD"/>
        </w:rPr>
        <w:t>-</w:t>
      </w:r>
      <w:r w:rsidRPr="00F11918">
        <w:rPr>
          <w:sz w:val="28"/>
          <w:szCs w:val="28"/>
          <w:lang w:val="ru-MD"/>
        </w:rPr>
        <w:t xml:space="preserve"> 0,5</w:t>
      </w:r>
      <w:r w:rsidRPr="00F11918">
        <w:rPr>
          <w:sz w:val="28"/>
          <w:szCs w:val="28"/>
        </w:rPr>
        <w:t>, поэтому финансовое состояние Гомельского райпо неустойчивое.</w:t>
      </w:r>
    </w:p>
    <w:p w:rsidR="00F75D52" w:rsidRPr="00F11918" w:rsidRDefault="00F75D52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Коэффициент собственности в райпо в 2006 году вырос по сравнению с 2005 годом на 0,03 п., это свидетельствует о том, что 3 % в общем капитале организации составляют собственные средства.</w:t>
      </w:r>
    </w:p>
    <w:p w:rsidR="00F75D52" w:rsidRPr="00F11918" w:rsidRDefault="00F75D52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Коэффициент обеспеченности собственными оборотными средствами в организации в 2006 году был со знаком плюс и составлял 0,01-0,03, следовательно, у организации присутствуют собственные средства, участвующие в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формировании оборотных средств, однако их очень мало.</w:t>
      </w:r>
    </w:p>
    <w:p w:rsidR="00F75D52" w:rsidRPr="00F11918" w:rsidRDefault="00F75D52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Коэффициент промежуточного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покрытия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по Гомельскомй райпо в 2004-2006 году составлял 0,12-0,29 п, следовательно текущие обязательства не смогут покрыть дебиторскую задолженность организации в отчетном году, так как нормативный уровень этого показателя составляет 0,8-1,0.</w:t>
      </w:r>
    </w:p>
    <w:p w:rsidR="00F75D52" w:rsidRPr="00F11918" w:rsidRDefault="00F75D52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Коэффициент полного покрытия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 организации вырос на конец 2006 года на 0,02 п. А так как его значение около 1, следовательно краткосрочные обязательства организации могут быть погашены за счет оборотных активов.</w:t>
      </w:r>
    </w:p>
    <w:p w:rsidR="0075533A" w:rsidRPr="00F11918" w:rsidRDefault="00884307" w:rsidP="00B23C11">
      <w:pPr>
        <w:tabs>
          <w:tab w:val="left" w:pos="5180"/>
        </w:tabs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75533A" w:rsidRPr="00F11918">
        <w:rPr>
          <w:sz w:val="28"/>
          <w:szCs w:val="28"/>
        </w:rPr>
        <w:t>Таблица 2.</w:t>
      </w:r>
      <w:r w:rsidR="009912EA" w:rsidRPr="00F11918">
        <w:rPr>
          <w:sz w:val="28"/>
          <w:szCs w:val="28"/>
        </w:rPr>
        <w:t>3</w:t>
      </w:r>
      <w:r w:rsidR="0075533A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- </w:t>
      </w:r>
      <w:r w:rsidR="0075533A" w:rsidRPr="00F11918">
        <w:rPr>
          <w:sz w:val="28"/>
          <w:szCs w:val="28"/>
        </w:rPr>
        <w:t>Сведения о ликвидности и платежной способности Гомельского райпо в 2004-2006 гг.</w:t>
      </w:r>
    </w:p>
    <w:p w:rsidR="00705B39" w:rsidRPr="00F11918" w:rsidRDefault="001348EE" w:rsidP="00B23C11">
      <w:pPr>
        <w:tabs>
          <w:tab w:val="left" w:pos="8380"/>
        </w:tabs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object w:dxaOrig="10576" w:dyaOrig="12298">
          <v:shape id="_x0000_i1030" type="#_x0000_t75" style="width:423pt;height:492pt" o:ole="">
            <v:imagedata r:id="rId13" o:title=""/>
          </v:shape>
          <o:OLEObject Type="Embed" ProgID="Excel.Sheet.8" ShapeID="_x0000_i1030" DrawAspect="Content" ObjectID="_1461448552" r:id="rId14"/>
        </w:object>
      </w:r>
    </w:p>
    <w:p w:rsidR="002A605B" w:rsidRPr="00F11918" w:rsidRDefault="002A605B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7A15F1" w:rsidRPr="00F11918" w:rsidRDefault="007A15F1" w:rsidP="00B23C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1918">
        <w:rPr>
          <w:b/>
          <w:bCs/>
          <w:sz w:val="28"/>
          <w:szCs w:val="28"/>
        </w:rPr>
        <w:t>2.2 Действующая практика исчисления и уплаты налогов из прибыли</w:t>
      </w:r>
    </w:p>
    <w:p w:rsidR="007A15F1" w:rsidRPr="00F11918" w:rsidRDefault="007A15F1" w:rsidP="00B23C11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EE7B49" w:rsidRPr="00F11918" w:rsidRDefault="00EE7B49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Гомельское райпо уплачивает из прибыли налог на прибыль, налог на недвижимость, целевой сбор на содержание и развитие инфраструктуры города и целевой сбор на обновление и восстановление транспорта общего пользования, используемого на маршрутах в городском пассажирском, пригородном и междугородном автобусном сообщении.</w:t>
      </w:r>
    </w:p>
    <w:p w:rsidR="00EE7B49" w:rsidRPr="00F11918" w:rsidRDefault="004C3172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Рассмотрим методику исчисления и уплаты каждого из них в отдельности.</w:t>
      </w:r>
    </w:p>
    <w:p w:rsidR="007A15F1" w:rsidRPr="00F11918" w:rsidRDefault="007A15F1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Налог на прибыль </w:t>
      </w:r>
      <w:r w:rsidR="00230F73" w:rsidRPr="00F11918">
        <w:rPr>
          <w:sz w:val="28"/>
          <w:szCs w:val="28"/>
        </w:rPr>
        <w:t xml:space="preserve">в Гомельском райпо </w:t>
      </w:r>
      <w:r w:rsidRPr="00F11918">
        <w:rPr>
          <w:sz w:val="28"/>
          <w:szCs w:val="28"/>
        </w:rPr>
        <w:t>исчисляется по ставке 24</w:t>
      </w:r>
      <w:r w:rsidR="00230F73" w:rsidRPr="00F11918">
        <w:rPr>
          <w:sz w:val="28"/>
          <w:szCs w:val="28"/>
        </w:rPr>
        <w:t>%</w:t>
      </w:r>
      <w:r w:rsidRPr="00F11918">
        <w:rPr>
          <w:sz w:val="28"/>
          <w:szCs w:val="28"/>
        </w:rPr>
        <w:t xml:space="preserve">. </w:t>
      </w:r>
    </w:p>
    <w:p w:rsidR="007A15F1" w:rsidRPr="00F11918" w:rsidRDefault="007A15F1" w:rsidP="00B23C11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Объектом налогообложения </w:t>
      </w:r>
      <w:r w:rsidR="00200A3E" w:rsidRPr="00F11918">
        <w:rPr>
          <w:sz w:val="28"/>
          <w:szCs w:val="28"/>
        </w:rPr>
        <w:t>является</w:t>
      </w:r>
      <w:r w:rsidRPr="00F11918">
        <w:rPr>
          <w:sz w:val="28"/>
          <w:szCs w:val="28"/>
        </w:rPr>
        <w:t xml:space="preserve"> прибыль</w:t>
      </w:r>
      <w:r w:rsidR="00200A3E" w:rsidRPr="00F11918">
        <w:rPr>
          <w:sz w:val="28"/>
          <w:szCs w:val="28"/>
        </w:rPr>
        <w:t xml:space="preserve"> райпо</w:t>
      </w:r>
      <w:r w:rsidRPr="00F11918">
        <w:rPr>
          <w:sz w:val="28"/>
          <w:szCs w:val="28"/>
        </w:rPr>
        <w:t>, определяемая как полученный доход, уменьшенный на величину произведенных расходов.</w:t>
      </w:r>
    </w:p>
    <w:p w:rsidR="00E52E72" w:rsidRPr="00F11918" w:rsidRDefault="00E52E72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Основой (базой) начисления налога на прибыль является валовая прибыль, рассчитанная методом «по оплате». Строго говоря, это величина денежных поступлений за реализованную продукцию в отчетном бюджетном периоде за вычетом себестоимости реализации данной продукции (по которой была оплата). </w:t>
      </w:r>
    </w:p>
    <w:p w:rsidR="0092362E" w:rsidRPr="00F11918" w:rsidRDefault="0092362E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Методика расчета налога на прибыль подробно расписана в налоговой декларации составленной в Гомельском райпо (приложение В).</w:t>
      </w:r>
    </w:p>
    <w:p w:rsidR="0092362E" w:rsidRPr="00F11918" w:rsidRDefault="002251DF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Следующим налогом который уплачивается в бюджет Гомельским райпо является налог на прибыль.</w:t>
      </w:r>
    </w:p>
    <w:p w:rsidR="0092362E" w:rsidRPr="00F11918" w:rsidRDefault="0092362E" w:rsidP="00B23C1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качестве объекта обложения налогом на имущество установлена стоимость основных производственных и непроизводственных фондов, являющихся собственностью или находящихся во владении плательщиков, а также стоимость объектов незавершенного строительства.</w:t>
      </w:r>
    </w:p>
    <w:p w:rsidR="00A9239B" w:rsidRPr="00F11918" w:rsidRDefault="00A9239B" w:rsidP="00B23C1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Гомельское райпо уплачивает налог на недвижимость по ставке 1 % остаточной стоимости основных производственных и непроизводственных фондов с учетом повышающего коэффициента– </w:t>
      </w:r>
      <w:r w:rsidRPr="00F11918">
        <w:rPr>
          <w:rStyle w:val="a9"/>
          <w:b w:val="0"/>
          <w:bCs w:val="0"/>
          <w:sz w:val="28"/>
          <w:szCs w:val="28"/>
        </w:rPr>
        <w:t>1.2</w:t>
      </w:r>
      <w:r w:rsidRPr="00F11918">
        <w:rPr>
          <w:sz w:val="28"/>
          <w:szCs w:val="28"/>
        </w:rPr>
        <w:t>., льгот по этому налогу организация не имеет.</w:t>
      </w:r>
    </w:p>
    <w:p w:rsidR="0092362E" w:rsidRPr="00F11918" w:rsidRDefault="0092362E" w:rsidP="00B23C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Повышающий коэффициент к ставке налога на незавершенное строительство по истечению срока строительства более 1 года – </w:t>
      </w:r>
      <w:r w:rsidRPr="00F11918">
        <w:rPr>
          <w:rStyle w:val="a9"/>
          <w:b w:val="0"/>
          <w:bCs w:val="0"/>
          <w:sz w:val="28"/>
          <w:szCs w:val="28"/>
        </w:rPr>
        <w:t>3,0</w:t>
      </w:r>
      <w:r w:rsidRPr="00F11918">
        <w:rPr>
          <w:sz w:val="28"/>
          <w:szCs w:val="28"/>
        </w:rPr>
        <w:t xml:space="preserve">; более 2 лет – </w:t>
      </w:r>
      <w:r w:rsidRPr="00F11918">
        <w:rPr>
          <w:rStyle w:val="a9"/>
          <w:b w:val="0"/>
          <w:bCs w:val="0"/>
          <w:sz w:val="28"/>
          <w:szCs w:val="28"/>
        </w:rPr>
        <w:t>5,0</w:t>
      </w:r>
      <w:r w:rsidRPr="00F11918">
        <w:rPr>
          <w:sz w:val="28"/>
          <w:szCs w:val="28"/>
        </w:rPr>
        <w:t xml:space="preserve">,более 3 лет – </w:t>
      </w:r>
      <w:r w:rsidRPr="00F11918">
        <w:rPr>
          <w:rStyle w:val="a9"/>
          <w:b w:val="0"/>
          <w:bCs w:val="0"/>
          <w:sz w:val="28"/>
          <w:szCs w:val="28"/>
        </w:rPr>
        <w:t>10,0</w:t>
      </w:r>
      <w:r w:rsidRPr="00F11918">
        <w:rPr>
          <w:sz w:val="28"/>
          <w:szCs w:val="28"/>
        </w:rPr>
        <w:t xml:space="preserve">, более 5 лет – </w:t>
      </w:r>
      <w:r w:rsidRPr="00F11918">
        <w:rPr>
          <w:rStyle w:val="a9"/>
          <w:b w:val="0"/>
          <w:bCs w:val="0"/>
          <w:sz w:val="28"/>
          <w:szCs w:val="28"/>
        </w:rPr>
        <w:t>20,0</w:t>
      </w:r>
      <w:r w:rsidRPr="00F11918">
        <w:rPr>
          <w:sz w:val="28"/>
          <w:szCs w:val="28"/>
        </w:rPr>
        <w:t>.</w:t>
      </w:r>
    </w:p>
    <w:p w:rsidR="0092362E" w:rsidRPr="00F11918" w:rsidRDefault="0092362E" w:rsidP="00B23C11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Расчеты налога и среднегодовой стоимости имущества за отчетный период представляются </w:t>
      </w:r>
      <w:r w:rsidR="00EA131E" w:rsidRPr="00F11918">
        <w:rPr>
          <w:sz w:val="28"/>
          <w:szCs w:val="28"/>
        </w:rPr>
        <w:t>бухгалтерами Гомельского райпо</w:t>
      </w:r>
      <w:r w:rsidRPr="00F11918">
        <w:rPr>
          <w:sz w:val="28"/>
          <w:szCs w:val="28"/>
        </w:rPr>
        <w:t xml:space="preserve"> в налоговые органы по месту нахождения организации </w:t>
      </w:r>
      <w:r w:rsidR="00EA131E" w:rsidRPr="00F11918">
        <w:rPr>
          <w:sz w:val="28"/>
          <w:szCs w:val="28"/>
        </w:rPr>
        <w:t xml:space="preserve">вместе с </w:t>
      </w:r>
      <w:r w:rsidRPr="00F11918">
        <w:rPr>
          <w:sz w:val="28"/>
          <w:szCs w:val="28"/>
        </w:rPr>
        <w:t>бухгалтерским отчетом ежеквартально - в 5-дневный срок со дня представления отчета за квартал, по годовым расчетам - в 10-дневный срок со дня представления отчета за год.</w:t>
      </w:r>
    </w:p>
    <w:p w:rsidR="0092362E" w:rsidRPr="00F11918" w:rsidRDefault="0092362E" w:rsidP="00B23C1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Порядок исчисления налога на недвижимость определяется </w:t>
      </w:r>
      <w:r w:rsidR="00ED673E" w:rsidRPr="00F11918">
        <w:rPr>
          <w:sz w:val="28"/>
          <w:szCs w:val="28"/>
        </w:rPr>
        <w:t>бухгалтерами райпо</w:t>
      </w:r>
      <w:r w:rsidRPr="00F11918">
        <w:rPr>
          <w:sz w:val="28"/>
          <w:szCs w:val="28"/>
        </w:rPr>
        <w:t xml:space="preserve"> ежеквартально исходя из наличия основных производственных и непроизводственных фондов по остаточной стоимости на начало квартала и 1/4 утвержденной годовой ставки (</w:t>
      </w:r>
      <w:r w:rsidR="007B1E0F" w:rsidRPr="00F11918">
        <w:rPr>
          <w:sz w:val="28"/>
          <w:szCs w:val="28"/>
        </w:rPr>
        <w:t>п</w:t>
      </w:r>
      <w:r w:rsidRPr="00F11918">
        <w:rPr>
          <w:sz w:val="28"/>
          <w:szCs w:val="28"/>
        </w:rPr>
        <w:t>риложение Г).</w:t>
      </w:r>
    </w:p>
    <w:p w:rsidR="0092362E" w:rsidRPr="00F11918" w:rsidRDefault="0092362E" w:rsidP="00B23C1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Остаточная стоимость основных производственных и непроизводственных фондов определяется как стоимость основных средств по первичным данным бухгалтерского учета и соответствующей отчетности за вычетом их износа с учетом проведенной переоценки на начало года.</w:t>
      </w:r>
    </w:p>
    <w:p w:rsidR="0092362E" w:rsidRPr="00F11918" w:rsidRDefault="0092362E" w:rsidP="00B23C1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В целях урегулирования вопросов, связанных с проведением обязательной переоценки основных средств, согласно примечанию к </w:t>
      </w:r>
      <w:hyperlink r:id="rId15" w:anchor="a27" w:tooltip="+" w:history="1">
        <w:r w:rsidRPr="00F11918">
          <w:rPr>
            <w:rStyle w:val="aa"/>
            <w:color w:val="auto"/>
            <w:sz w:val="28"/>
            <w:szCs w:val="28"/>
            <w:u w:val="none"/>
          </w:rPr>
          <w:t>постановлению</w:t>
        </w:r>
      </w:hyperlink>
      <w:r w:rsidRPr="00F11918">
        <w:rPr>
          <w:sz w:val="28"/>
          <w:szCs w:val="28"/>
        </w:rPr>
        <w:t xml:space="preserve"> МНС РБ от 30.12.2006 № 137 уточненный расчет по налогу на недвижимость за I квартал с учетом переоценки основных средств и незавершенного строительства по состоянию на 1 января 2007 года, произведенной в соответствии с законодательством, представля</w:t>
      </w:r>
      <w:r w:rsidR="00550BD3" w:rsidRPr="00F11918">
        <w:rPr>
          <w:sz w:val="28"/>
          <w:szCs w:val="28"/>
        </w:rPr>
        <w:t>лся Гомельским райпо</w:t>
      </w:r>
      <w:r w:rsidRPr="00F11918">
        <w:rPr>
          <w:sz w:val="28"/>
          <w:szCs w:val="28"/>
        </w:rPr>
        <w:t xml:space="preserve"> в налоговые органы не позднее 1 апреля </w:t>
      </w:r>
      <w:r w:rsidR="00550BD3" w:rsidRPr="00F11918">
        <w:rPr>
          <w:sz w:val="28"/>
          <w:szCs w:val="28"/>
        </w:rPr>
        <w:t>2007</w:t>
      </w:r>
      <w:r w:rsidRPr="00F11918">
        <w:rPr>
          <w:sz w:val="28"/>
          <w:szCs w:val="28"/>
        </w:rPr>
        <w:t xml:space="preserve"> года. Доплата в бюджет причитающихся сумм налога на недвижимость производи</w:t>
      </w:r>
      <w:r w:rsidR="00550BD3" w:rsidRPr="00F11918">
        <w:rPr>
          <w:sz w:val="28"/>
          <w:szCs w:val="28"/>
        </w:rPr>
        <w:t>лась</w:t>
      </w:r>
      <w:r w:rsidRPr="00F11918">
        <w:rPr>
          <w:sz w:val="28"/>
          <w:szCs w:val="28"/>
        </w:rPr>
        <w:t xml:space="preserve"> </w:t>
      </w:r>
      <w:r w:rsidR="00550BD3" w:rsidRPr="00F11918">
        <w:rPr>
          <w:sz w:val="28"/>
          <w:szCs w:val="28"/>
        </w:rPr>
        <w:t>до</w:t>
      </w:r>
      <w:r w:rsidRPr="00F11918">
        <w:rPr>
          <w:sz w:val="28"/>
          <w:szCs w:val="28"/>
        </w:rPr>
        <w:t xml:space="preserve"> 10 апреля </w:t>
      </w:r>
      <w:r w:rsidR="00550BD3" w:rsidRPr="00F11918">
        <w:rPr>
          <w:sz w:val="28"/>
          <w:szCs w:val="28"/>
        </w:rPr>
        <w:t>2007 года, поэтому штрафные санкции к организации не применялись</w:t>
      </w:r>
      <w:r w:rsidRPr="00F11918">
        <w:rPr>
          <w:sz w:val="28"/>
          <w:szCs w:val="28"/>
        </w:rPr>
        <w:t xml:space="preserve">. </w:t>
      </w:r>
    </w:p>
    <w:p w:rsidR="0092362E" w:rsidRPr="00F11918" w:rsidRDefault="0092362E" w:rsidP="00B23C1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Суммы налога на недвижимость со стоимости основных производственных и непроизводственных фондов вносятся </w:t>
      </w:r>
      <w:r w:rsidR="005C5E92" w:rsidRPr="00F11918">
        <w:rPr>
          <w:sz w:val="28"/>
          <w:szCs w:val="28"/>
        </w:rPr>
        <w:t>бухгалтерами Гомельского райпо</w:t>
      </w:r>
      <w:r w:rsidRPr="00F11918">
        <w:rPr>
          <w:sz w:val="28"/>
          <w:szCs w:val="28"/>
        </w:rPr>
        <w:t xml:space="preserve"> в бюджет исходя из фактического расчета не позднее 22-го числа каждого месяца равными долями в размере 1/3 части квартальной суммы налога.</w:t>
      </w:r>
    </w:p>
    <w:p w:rsidR="0092362E" w:rsidRPr="00F11918" w:rsidRDefault="0092362E" w:rsidP="00B23C1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Что касается исчисления налога на незавершенное строительство, то его исчисление начинается по истечении срока строительства, определенного в соответствии со строительными нормами и правилами. Налог в части выполненного объема работ по объектам незавершенного строительства вносится заказчиком за счет прибыли, остающейся в его распоряжении. Сумма налога определяется исходя из стоимости незавершенного строительства на начало отчетного квартала и 1/4 утвержденной годовой ставки с учетом повышающих (понижающих) коэффициентов.</w:t>
      </w:r>
    </w:p>
    <w:p w:rsidR="0092362E" w:rsidRPr="00F11918" w:rsidRDefault="0092362E" w:rsidP="00B23C1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 вносится по каждому объекту, не введенному в указанный в договорах подряда срок, установленный в соответствии с требованиями строительных норм и правил.</w:t>
      </w:r>
    </w:p>
    <w:p w:rsidR="0092362E" w:rsidRPr="00F11918" w:rsidRDefault="0092362E" w:rsidP="00B23C1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По объектам, строительство которых осуществляется хозяйственным способом, налог на незавершенное строительство не начисляется.</w:t>
      </w:r>
    </w:p>
    <w:p w:rsidR="0092362E" w:rsidRPr="00F11918" w:rsidRDefault="0092362E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Еще одними налогами которые уплачиваются из прибыли Гомельским райпо являются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целевой сбор на содержание и развитие инфраструктуры города и целевой сбор на обновление и восстановление транспорта общего пользования, используемого на маршрутах в городском пассажирском, пригородном и междугородном автобусном сообщении. Эти два сбора в 2006 году рассчитывались и уплачивались в Гомельском районе в одной налоговой декларации, но в 2007 году именно в Гомельской области их разделили, поэтому сборы рассчитываются и заносятся Гомельским райпо в две налоговые декларации (</w:t>
      </w:r>
      <w:r w:rsidR="00B373A6" w:rsidRPr="00F11918">
        <w:rPr>
          <w:sz w:val="28"/>
          <w:szCs w:val="28"/>
        </w:rPr>
        <w:t>п</w:t>
      </w:r>
      <w:r w:rsidRPr="00F11918">
        <w:rPr>
          <w:sz w:val="28"/>
          <w:szCs w:val="28"/>
        </w:rPr>
        <w:t>риложени</w:t>
      </w:r>
      <w:r w:rsidR="00B373A6" w:rsidRPr="00F11918">
        <w:rPr>
          <w:sz w:val="28"/>
          <w:szCs w:val="28"/>
        </w:rPr>
        <w:t>я</w:t>
      </w:r>
      <w:r w:rsidRPr="00F11918">
        <w:rPr>
          <w:sz w:val="28"/>
          <w:szCs w:val="28"/>
        </w:rPr>
        <w:t xml:space="preserve"> А и Б). Хотя порядок расчета остался прежним.</w:t>
      </w:r>
    </w:p>
    <w:p w:rsidR="005C1C70" w:rsidRPr="00F11918" w:rsidRDefault="005C1C70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При проведении анализа </w:t>
      </w:r>
      <w:r w:rsidR="00EA52C2" w:rsidRPr="00F11918">
        <w:rPr>
          <w:sz w:val="28"/>
          <w:szCs w:val="28"/>
        </w:rPr>
        <w:t>исчисления и уплаты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налог</w:t>
      </w:r>
      <w:r w:rsidR="00EA52C2" w:rsidRPr="00F11918">
        <w:rPr>
          <w:sz w:val="28"/>
          <w:szCs w:val="28"/>
        </w:rPr>
        <w:t>ов</w:t>
      </w:r>
      <w:r w:rsidRPr="00F11918">
        <w:rPr>
          <w:sz w:val="28"/>
          <w:szCs w:val="28"/>
        </w:rPr>
        <w:t xml:space="preserve"> и сбор</w:t>
      </w:r>
      <w:r w:rsidR="00EA52C2" w:rsidRPr="00F11918">
        <w:rPr>
          <w:sz w:val="28"/>
          <w:szCs w:val="28"/>
        </w:rPr>
        <w:t>ов Гомельским райпо</w:t>
      </w:r>
      <w:r w:rsidRPr="00F11918">
        <w:rPr>
          <w:sz w:val="28"/>
          <w:szCs w:val="28"/>
        </w:rPr>
        <w:t xml:space="preserve"> следует проверить полноту уплаченных средств в бюджетные фонды, для </w:t>
      </w:r>
      <w:r w:rsidR="00EA52C2" w:rsidRPr="00F11918">
        <w:rPr>
          <w:sz w:val="28"/>
          <w:szCs w:val="28"/>
        </w:rPr>
        <w:t>того,</w:t>
      </w:r>
      <w:r w:rsidRPr="00F11918">
        <w:rPr>
          <w:sz w:val="28"/>
          <w:szCs w:val="28"/>
        </w:rPr>
        <w:t xml:space="preserve"> что б определить какая сумма по налогам должна была быть уплачена, и какая на самом деле была перечислена в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200</w:t>
      </w:r>
      <w:r w:rsidR="00EA52C2" w:rsidRPr="00F11918">
        <w:rPr>
          <w:sz w:val="28"/>
          <w:szCs w:val="28"/>
        </w:rPr>
        <w:t>6</w:t>
      </w:r>
      <w:r w:rsidRPr="00F11918">
        <w:rPr>
          <w:sz w:val="28"/>
          <w:szCs w:val="28"/>
        </w:rPr>
        <w:t xml:space="preserve"> году, составим таблицу </w:t>
      </w:r>
      <w:r w:rsidR="00EA52C2" w:rsidRPr="00F11918">
        <w:rPr>
          <w:sz w:val="28"/>
          <w:szCs w:val="28"/>
        </w:rPr>
        <w:t>2.4</w:t>
      </w:r>
      <w:r w:rsidRPr="00F11918">
        <w:rPr>
          <w:sz w:val="28"/>
          <w:szCs w:val="28"/>
        </w:rPr>
        <w:t>.</w:t>
      </w:r>
    </w:p>
    <w:p w:rsidR="00A07EF3" w:rsidRPr="00F11918" w:rsidRDefault="00A07EF3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Из данных таблицы 2.4 видно, что в 2006 году было перечислено в бюджет 78 млн.р., при этом по расчету в Гомельском райпо причиталось 223 млн.р. В 2006 году в организации за счет взаимозачета по налогу на добавленную стоимость 131 млн.р. было израсходовано.</w:t>
      </w:r>
    </w:p>
    <w:p w:rsidR="005C1C70" w:rsidRPr="00F11918" w:rsidRDefault="000E0F6F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5C1C70" w:rsidRPr="00F11918">
        <w:rPr>
          <w:sz w:val="28"/>
          <w:szCs w:val="28"/>
        </w:rPr>
        <w:t xml:space="preserve">Таблица </w:t>
      </w:r>
      <w:r w:rsidR="00EA52C2" w:rsidRPr="00F11918">
        <w:rPr>
          <w:sz w:val="28"/>
          <w:szCs w:val="28"/>
        </w:rPr>
        <w:t>2.4</w:t>
      </w:r>
      <w:r w:rsidRPr="00F11918">
        <w:rPr>
          <w:sz w:val="28"/>
          <w:szCs w:val="28"/>
        </w:rPr>
        <w:t xml:space="preserve"> - </w:t>
      </w:r>
      <w:r w:rsidR="005C1C70" w:rsidRPr="00F11918">
        <w:rPr>
          <w:sz w:val="28"/>
          <w:szCs w:val="28"/>
        </w:rPr>
        <w:t xml:space="preserve">Уплата налогов </w:t>
      </w:r>
      <w:r w:rsidR="00EA52C2" w:rsidRPr="00F11918">
        <w:rPr>
          <w:sz w:val="28"/>
          <w:szCs w:val="28"/>
        </w:rPr>
        <w:t>Гомельским райпо</w:t>
      </w:r>
      <w:r w:rsidR="005C1C70" w:rsidRPr="00F11918">
        <w:rPr>
          <w:sz w:val="28"/>
          <w:szCs w:val="28"/>
        </w:rPr>
        <w:t xml:space="preserve"> в 200</w:t>
      </w:r>
      <w:r w:rsidR="00EA52C2" w:rsidRPr="00F11918">
        <w:rPr>
          <w:sz w:val="28"/>
          <w:szCs w:val="28"/>
        </w:rPr>
        <w:t>6 году</w:t>
      </w:r>
      <w:r w:rsidR="00A54E9E" w:rsidRPr="00F11918">
        <w:rPr>
          <w:sz w:val="28"/>
          <w:szCs w:val="28"/>
        </w:rPr>
        <w:t xml:space="preserve"> </w:t>
      </w:r>
      <w:r w:rsidR="005C1C70" w:rsidRPr="00F11918">
        <w:rPr>
          <w:sz w:val="28"/>
          <w:szCs w:val="28"/>
        </w:rPr>
        <w:t>млн.р.</w:t>
      </w:r>
    </w:p>
    <w:p w:rsidR="005C1C70" w:rsidRPr="00F11918" w:rsidRDefault="001348EE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object w:dxaOrig="9972" w:dyaOrig="7003">
          <v:shape id="_x0000_i1031" type="#_x0000_t75" style="width:393.75pt;height:276.75pt" o:ole="">
            <v:imagedata r:id="rId16" o:title=""/>
          </v:shape>
          <o:OLEObject Type="Embed" ProgID="Excel.Sheet.8" ShapeID="_x0000_i1031" DrawAspect="Content" ObjectID="_1461448553" r:id="rId17"/>
        </w:object>
      </w:r>
    </w:p>
    <w:p w:rsidR="005C1C70" w:rsidRPr="00F11918" w:rsidRDefault="005C1C70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5C1C70" w:rsidRPr="00F11918" w:rsidRDefault="005C1C70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9609F" w:rsidRPr="00F11918">
        <w:rPr>
          <w:rFonts w:ascii="Times New Roman" w:hAnsi="Times New Roman" w:cs="Times New Roman"/>
          <w:sz w:val="28"/>
          <w:szCs w:val="28"/>
        </w:rPr>
        <w:t xml:space="preserve">уплаты </w:t>
      </w:r>
      <w:r w:rsidRPr="00F11918">
        <w:rPr>
          <w:rFonts w:ascii="Times New Roman" w:hAnsi="Times New Roman" w:cs="Times New Roman"/>
          <w:sz w:val="28"/>
          <w:szCs w:val="28"/>
        </w:rPr>
        <w:t xml:space="preserve">налогов и </w:t>
      </w:r>
      <w:r w:rsidR="00B9609F" w:rsidRPr="00F11918">
        <w:rPr>
          <w:rFonts w:ascii="Times New Roman" w:hAnsi="Times New Roman" w:cs="Times New Roman"/>
          <w:sz w:val="28"/>
          <w:szCs w:val="28"/>
        </w:rPr>
        <w:t>сборов,</w:t>
      </w:r>
      <w:r w:rsidRPr="00F11918">
        <w:rPr>
          <w:rFonts w:ascii="Times New Roman" w:hAnsi="Times New Roman" w:cs="Times New Roman"/>
          <w:sz w:val="28"/>
          <w:szCs w:val="28"/>
        </w:rPr>
        <w:t xml:space="preserve"> уплачиваемых </w:t>
      </w:r>
      <w:r w:rsidR="00B9609F" w:rsidRPr="00F11918">
        <w:rPr>
          <w:rFonts w:ascii="Times New Roman" w:hAnsi="Times New Roman" w:cs="Times New Roman"/>
          <w:sz w:val="28"/>
          <w:szCs w:val="28"/>
        </w:rPr>
        <w:t xml:space="preserve">Гомельским райпо </w:t>
      </w:r>
      <w:r w:rsidRPr="00F11918">
        <w:rPr>
          <w:rFonts w:ascii="Times New Roman" w:hAnsi="Times New Roman" w:cs="Times New Roman"/>
          <w:sz w:val="28"/>
          <w:szCs w:val="28"/>
        </w:rPr>
        <w:t>продолж</w:t>
      </w:r>
      <w:r w:rsidR="00B9609F" w:rsidRPr="00F11918">
        <w:rPr>
          <w:rFonts w:ascii="Times New Roman" w:hAnsi="Times New Roman" w:cs="Times New Roman"/>
          <w:sz w:val="28"/>
          <w:szCs w:val="28"/>
        </w:rPr>
        <w:t>им</w:t>
      </w:r>
      <w:r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="00B9609F" w:rsidRPr="00F11918">
        <w:rPr>
          <w:rFonts w:ascii="Times New Roman" w:hAnsi="Times New Roman" w:cs="Times New Roman"/>
          <w:sz w:val="28"/>
          <w:szCs w:val="28"/>
        </w:rPr>
        <w:t>в</w:t>
      </w:r>
      <w:r w:rsidRPr="00F11918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B9609F" w:rsidRPr="00F11918">
        <w:rPr>
          <w:rFonts w:ascii="Times New Roman" w:hAnsi="Times New Roman" w:cs="Times New Roman"/>
          <w:sz w:val="28"/>
          <w:szCs w:val="28"/>
        </w:rPr>
        <w:t>е</w:t>
      </w:r>
      <w:r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="009716C9" w:rsidRPr="00F11918">
        <w:rPr>
          <w:rFonts w:ascii="Times New Roman" w:hAnsi="Times New Roman" w:cs="Times New Roman"/>
          <w:sz w:val="28"/>
          <w:szCs w:val="28"/>
        </w:rPr>
        <w:t>2.5</w:t>
      </w:r>
      <w:r w:rsidRPr="00F11918">
        <w:rPr>
          <w:rFonts w:ascii="Times New Roman" w:hAnsi="Times New Roman" w:cs="Times New Roman"/>
          <w:sz w:val="28"/>
          <w:szCs w:val="28"/>
        </w:rPr>
        <w:t>, данные в таблице представлены по расчетам бухгалтеров организации.</w:t>
      </w:r>
    </w:p>
    <w:p w:rsidR="001C2F2B" w:rsidRPr="00F11918" w:rsidRDefault="001C2F2B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Данные таблицы 2.5 свидетельствуют о том, что в 200</w:t>
      </w:r>
      <w:r w:rsidR="00251E0E" w:rsidRPr="00F11918">
        <w:rPr>
          <w:rFonts w:ascii="Times New Roman" w:hAnsi="Times New Roman" w:cs="Times New Roman"/>
          <w:sz w:val="28"/>
          <w:szCs w:val="28"/>
        </w:rPr>
        <w:t>5</w:t>
      </w:r>
      <w:r w:rsidRPr="00F11918">
        <w:rPr>
          <w:rFonts w:ascii="Times New Roman" w:hAnsi="Times New Roman" w:cs="Times New Roman"/>
          <w:sz w:val="28"/>
          <w:szCs w:val="28"/>
        </w:rPr>
        <w:t xml:space="preserve"> и 200</w:t>
      </w:r>
      <w:r w:rsidR="00251E0E" w:rsidRPr="00F11918">
        <w:rPr>
          <w:rFonts w:ascii="Times New Roman" w:hAnsi="Times New Roman" w:cs="Times New Roman"/>
          <w:sz w:val="28"/>
          <w:szCs w:val="28"/>
        </w:rPr>
        <w:t>6</w:t>
      </w:r>
      <w:r w:rsidRPr="00F11918">
        <w:rPr>
          <w:rFonts w:ascii="Times New Roman" w:hAnsi="Times New Roman" w:cs="Times New Roman"/>
          <w:sz w:val="28"/>
          <w:szCs w:val="28"/>
        </w:rPr>
        <w:t xml:space="preserve"> годах в </w:t>
      </w:r>
      <w:r w:rsidR="00251E0E" w:rsidRPr="00F11918">
        <w:rPr>
          <w:rFonts w:ascii="Times New Roman" w:hAnsi="Times New Roman" w:cs="Times New Roman"/>
          <w:sz w:val="28"/>
          <w:szCs w:val="28"/>
        </w:rPr>
        <w:t>Гомельском райпо</w:t>
      </w:r>
      <w:r w:rsidRPr="00F11918">
        <w:rPr>
          <w:rFonts w:ascii="Times New Roman" w:hAnsi="Times New Roman" w:cs="Times New Roman"/>
          <w:sz w:val="28"/>
          <w:szCs w:val="28"/>
        </w:rPr>
        <w:t xml:space="preserve"> наибольший удельный вес в общей сумме налогов и сборов занимает налог на добавленную стоимость – 69-71%. Так же большой удельный вес занимают местные налоги и сборы – 18-20%. Налог на недвижимость в 200</w:t>
      </w:r>
      <w:r w:rsidR="00E54670" w:rsidRPr="00F11918">
        <w:rPr>
          <w:rFonts w:ascii="Times New Roman" w:hAnsi="Times New Roman" w:cs="Times New Roman"/>
          <w:sz w:val="28"/>
          <w:szCs w:val="28"/>
        </w:rPr>
        <w:t>6</w:t>
      </w:r>
      <w:r w:rsidRPr="00F11918">
        <w:rPr>
          <w:rFonts w:ascii="Times New Roman" w:hAnsi="Times New Roman" w:cs="Times New Roman"/>
          <w:sz w:val="28"/>
          <w:szCs w:val="28"/>
        </w:rPr>
        <w:t xml:space="preserve"> году по сравнению с 200</w:t>
      </w:r>
      <w:r w:rsidR="00E54670" w:rsidRPr="00F11918">
        <w:rPr>
          <w:rFonts w:ascii="Times New Roman" w:hAnsi="Times New Roman" w:cs="Times New Roman"/>
          <w:sz w:val="28"/>
          <w:szCs w:val="28"/>
        </w:rPr>
        <w:t>5</w:t>
      </w:r>
      <w:r w:rsidRPr="00F11918">
        <w:rPr>
          <w:rFonts w:ascii="Times New Roman" w:hAnsi="Times New Roman" w:cs="Times New Roman"/>
          <w:sz w:val="28"/>
          <w:szCs w:val="28"/>
        </w:rPr>
        <w:t xml:space="preserve"> годом по сумме не изменился – 1 млн.р., однако по удельному весу он снизился на 0,11 п.п., это произошло за счет того что общая сумма налогов по сумме выросла, а налог на недвижимость остался неизменным, так как увеличения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недвижимости у организации не было, и ставка налога не менялась.</w:t>
      </w:r>
    </w:p>
    <w:p w:rsidR="005C1C70" w:rsidRPr="00F11918" w:rsidRDefault="000E0F6F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br w:type="page"/>
      </w:r>
      <w:r w:rsidR="005C1C70" w:rsidRPr="00F1191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716C9" w:rsidRPr="00F11918">
        <w:rPr>
          <w:rFonts w:ascii="Times New Roman" w:hAnsi="Times New Roman" w:cs="Times New Roman"/>
          <w:sz w:val="28"/>
          <w:szCs w:val="28"/>
        </w:rPr>
        <w:t>2.5</w:t>
      </w:r>
      <w:r w:rsidRPr="00F11918">
        <w:rPr>
          <w:rFonts w:ascii="Times New Roman" w:hAnsi="Times New Roman" w:cs="Times New Roman"/>
          <w:sz w:val="28"/>
          <w:szCs w:val="28"/>
        </w:rPr>
        <w:t xml:space="preserve"> - </w:t>
      </w:r>
      <w:r w:rsidR="005C1C70" w:rsidRPr="00F11918">
        <w:rPr>
          <w:rFonts w:ascii="Times New Roman" w:hAnsi="Times New Roman" w:cs="Times New Roman"/>
          <w:sz w:val="28"/>
          <w:szCs w:val="28"/>
        </w:rPr>
        <w:t xml:space="preserve">Состав и структура налогов и отчислений уплачиваемых в бюджет </w:t>
      </w:r>
      <w:r w:rsidR="00B3244C" w:rsidRPr="00F11918">
        <w:rPr>
          <w:rFonts w:ascii="Times New Roman" w:hAnsi="Times New Roman" w:cs="Times New Roman"/>
          <w:sz w:val="28"/>
          <w:szCs w:val="28"/>
        </w:rPr>
        <w:t>Гомельским райпо</w:t>
      </w:r>
    </w:p>
    <w:p w:rsidR="005C1C70" w:rsidRPr="00F11918" w:rsidRDefault="001348EE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object w:dxaOrig="9938" w:dyaOrig="10488">
          <v:shape id="_x0000_i1032" type="#_x0000_t75" style="width:378pt;height:398.25pt" o:ole="">
            <v:imagedata r:id="rId18" o:title=""/>
          </v:shape>
          <o:OLEObject Type="Embed" ProgID="Excel.Sheet.8" ShapeID="_x0000_i1032" DrawAspect="Content" ObjectID="_1461448554" r:id="rId19"/>
        </w:object>
      </w:r>
    </w:p>
    <w:p w:rsidR="00010C1C" w:rsidRPr="00F11918" w:rsidRDefault="00010C1C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C70" w:rsidRPr="00F11918" w:rsidRDefault="005C1C70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Несмотря на то, что ставка налога на прибыль не изменилась, сумма налога на прибыль выросла на 28,57%, что объясняется увеличением производства и реализации продукции, товаров и услуг, и соответственно выручки, а также структурным сдвигом между производством и торговлей.</w:t>
      </w:r>
    </w:p>
    <w:p w:rsidR="002E32E0" w:rsidRPr="00F11918" w:rsidRDefault="005C1C70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Налог на недвижимость так же вырос на 28,23%, данное увеличение произошло не только за счет увеличения товарооборота, но и за счет увеличения покупки товаров у производителей.</w:t>
      </w:r>
    </w:p>
    <w:p w:rsidR="005C1C70" w:rsidRPr="00F11918" w:rsidRDefault="002E32E0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br w:type="page"/>
      </w:r>
      <w:r w:rsidR="001348EE" w:rsidRPr="00F11918">
        <w:rPr>
          <w:rFonts w:ascii="Times New Roman" w:hAnsi="Times New Roman" w:cs="Times New Roman"/>
          <w:sz w:val="28"/>
          <w:szCs w:val="28"/>
        </w:rPr>
        <w:object w:dxaOrig="6945" w:dyaOrig="7740">
          <v:shape id="_x0000_i1033" type="#_x0000_t75" style="width:347.25pt;height:387pt" o:ole="">
            <v:imagedata r:id="rId20" o:title=""/>
          </v:shape>
          <o:OLEObject Type="Embed" ProgID="MSGraph.Chart.8" ShapeID="_x0000_i1033" DrawAspect="Content" ObjectID="_1461448555" r:id="rId21">
            <o:FieldCodes>\s</o:FieldCodes>
          </o:OLEObject>
        </w:object>
      </w:r>
    </w:p>
    <w:p w:rsidR="00916FC4" w:rsidRPr="00F11918" w:rsidRDefault="005C1C70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Рис.</w:t>
      </w:r>
      <w:r w:rsidR="002E32E0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="00416C1F" w:rsidRPr="00F11918">
        <w:rPr>
          <w:rFonts w:ascii="Times New Roman" w:hAnsi="Times New Roman" w:cs="Times New Roman"/>
          <w:sz w:val="28"/>
          <w:szCs w:val="28"/>
        </w:rPr>
        <w:t>2.</w:t>
      </w:r>
      <w:r w:rsidR="00FC479F" w:rsidRPr="00F11918">
        <w:rPr>
          <w:rFonts w:ascii="Times New Roman" w:hAnsi="Times New Roman" w:cs="Times New Roman"/>
          <w:sz w:val="28"/>
          <w:szCs w:val="28"/>
        </w:rPr>
        <w:t>2</w:t>
      </w:r>
      <w:r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="002E32E0" w:rsidRPr="00F11918">
        <w:rPr>
          <w:rFonts w:ascii="Times New Roman" w:hAnsi="Times New Roman" w:cs="Times New Roman"/>
          <w:sz w:val="28"/>
          <w:szCs w:val="28"/>
        </w:rPr>
        <w:t xml:space="preserve">- </w:t>
      </w:r>
      <w:r w:rsidR="00416C1F" w:rsidRPr="00F11918">
        <w:rPr>
          <w:rFonts w:ascii="Times New Roman" w:hAnsi="Times New Roman" w:cs="Times New Roman"/>
          <w:sz w:val="28"/>
          <w:szCs w:val="28"/>
        </w:rPr>
        <w:t>Структура налогов уплачиваемых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="00416C1F" w:rsidRPr="00F11918">
        <w:rPr>
          <w:rFonts w:ascii="Times New Roman" w:hAnsi="Times New Roman" w:cs="Times New Roman"/>
          <w:sz w:val="28"/>
          <w:szCs w:val="28"/>
        </w:rPr>
        <w:t>Гомельским райпо в бюджет в 2005-2006 гг.</w:t>
      </w:r>
    </w:p>
    <w:p w:rsidR="002E32E0" w:rsidRPr="00F11918" w:rsidRDefault="002E32E0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FC4" w:rsidRPr="00F11918" w:rsidRDefault="00916FC4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Сумма таких налогов и отчислений, как экологический налог и отчисления в фонд с/х производителей и налог с пользователей автодорог не изменилась – 1 млн.р.</w:t>
      </w:r>
    </w:p>
    <w:p w:rsidR="00916FC4" w:rsidRPr="00F11918" w:rsidRDefault="00916FC4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Наибольшее увеличение по сумме и по удельному весу в общей сумме налогов в 2006 году по сравнению с 2005 годом наблюдалось по чрезвычайному налогу и по отчислениям в инновационный фонд – 50% или 0,22 п.п.</w:t>
      </w:r>
    </w:p>
    <w:p w:rsidR="00916FC4" w:rsidRPr="00F11918" w:rsidRDefault="00916FC4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В 2007 году данная структура налогов уплачиваемых организацией в бюджет изменилась, но данных за текущих год еще нет, поэтому анализ проводится по прошлым годам.</w:t>
      </w:r>
    </w:p>
    <w:p w:rsidR="00916FC4" w:rsidRPr="00F11918" w:rsidRDefault="00916FC4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Для того что б наглядно показать материалы представленные по Гомельскому райпо в таблице 2.5</w:t>
      </w:r>
      <w:r w:rsidR="00FC479F" w:rsidRPr="00F11918">
        <w:rPr>
          <w:rFonts w:ascii="Times New Roman" w:hAnsi="Times New Roman" w:cs="Times New Roman"/>
          <w:sz w:val="28"/>
          <w:szCs w:val="28"/>
        </w:rPr>
        <w:t xml:space="preserve"> составим диаграмму (рисунок 2.2</w:t>
      </w:r>
      <w:r w:rsidRPr="00F11918">
        <w:rPr>
          <w:rFonts w:ascii="Times New Roman" w:hAnsi="Times New Roman" w:cs="Times New Roman"/>
          <w:sz w:val="28"/>
          <w:szCs w:val="28"/>
        </w:rPr>
        <w:t>).</w:t>
      </w:r>
    </w:p>
    <w:p w:rsidR="00916FC4" w:rsidRPr="00F11918" w:rsidRDefault="00FC479F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На рисунке 2.2</w:t>
      </w:r>
      <w:r w:rsidR="00916FC4" w:rsidRPr="00F11918">
        <w:rPr>
          <w:rFonts w:ascii="Times New Roman" w:hAnsi="Times New Roman" w:cs="Times New Roman"/>
          <w:sz w:val="28"/>
          <w:szCs w:val="28"/>
        </w:rPr>
        <w:t xml:space="preserve"> видно, что налог на добавленную стоимость и налоги, уплачиваемые Гомельским райпо в бюджет значительно превышают все остальные налоги и отчисления. Так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="00916FC4" w:rsidRPr="00F11918">
        <w:rPr>
          <w:rFonts w:ascii="Times New Roman" w:hAnsi="Times New Roman" w:cs="Times New Roman"/>
          <w:sz w:val="28"/>
          <w:szCs w:val="28"/>
        </w:rPr>
        <w:t xml:space="preserve">же судя по рисунку можно сказать, что в 2006 году по сравнению с 2005 годом вырос чрезвычайный налог. </w:t>
      </w:r>
    </w:p>
    <w:p w:rsidR="005C1C70" w:rsidRPr="00F11918" w:rsidRDefault="005C1C70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что </w:t>
      </w:r>
      <w:r w:rsidR="00266F1E" w:rsidRPr="00F11918">
        <w:rPr>
          <w:rFonts w:ascii="Times New Roman" w:hAnsi="Times New Roman" w:cs="Times New Roman"/>
          <w:sz w:val="28"/>
          <w:szCs w:val="28"/>
        </w:rPr>
        <w:t>Гомельское</w:t>
      </w:r>
      <w:r w:rsidR="005B0CD4" w:rsidRPr="00F11918">
        <w:rPr>
          <w:rFonts w:ascii="Times New Roman" w:hAnsi="Times New Roman" w:cs="Times New Roman"/>
          <w:sz w:val="28"/>
          <w:szCs w:val="28"/>
        </w:rPr>
        <w:t xml:space="preserve"> райпо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ежемесячно уплачивает 9 различных налогов, сборов и отчислений, в 200</w:t>
      </w:r>
      <w:r w:rsidR="00266F1E" w:rsidRPr="00F11918">
        <w:rPr>
          <w:rFonts w:ascii="Times New Roman" w:hAnsi="Times New Roman" w:cs="Times New Roman"/>
          <w:sz w:val="28"/>
          <w:szCs w:val="28"/>
        </w:rPr>
        <w:t>6</w:t>
      </w:r>
      <w:r w:rsidRPr="00F11918">
        <w:rPr>
          <w:rFonts w:ascii="Times New Roman" w:hAnsi="Times New Roman" w:cs="Times New Roman"/>
          <w:sz w:val="28"/>
          <w:szCs w:val="28"/>
        </w:rPr>
        <w:t xml:space="preserve"> году сумма налогов составила 223 млн.р. Наибольшую долю в налогах занимают налог на добавленную стоимость и местные налоги и сборы. Расчеты с бюджетом </w:t>
      </w:r>
      <w:r w:rsidR="00266F1E" w:rsidRPr="00F11918">
        <w:rPr>
          <w:rFonts w:ascii="Times New Roman" w:hAnsi="Times New Roman" w:cs="Times New Roman"/>
          <w:sz w:val="28"/>
          <w:szCs w:val="28"/>
        </w:rPr>
        <w:t>Гомельское райпо</w:t>
      </w:r>
      <w:r w:rsidRPr="00F11918">
        <w:rPr>
          <w:rFonts w:ascii="Times New Roman" w:hAnsi="Times New Roman" w:cs="Times New Roman"/>
          <w:sz w:val="28"/>
          <w:szCs w:val="28"/>
        </w:rPr>
        <w:t xml:space="preserve"> проводит своевременно, поэтому никаких штрафных санкций в анализируемом периоде не было.</w:t>
      </w:r>
    </w:p>
    <w:p w:rsidR="00916FC4" w:rsidRPr="00F11918" w:rsidRDefault="00916FC4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93D" w:rsidRPr="00F11918" w:rsidRDefault="0034193D" w:rsidP="00B23C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1918">
        <w:rPr>
          <w:b/>
          <w:bCs/>
          <w:sz w:val="28"/>
          <w:szCs w:val="28"/>
        </w:rPr>
        <w:t>2.3 Значение налоговой дисциплины и ответственность налогоплательщиков за ее нарушение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Налоговым законодательством Беларуси предусмотрены определенные меры, которые могут быть использованы органами взыскания для обеспечения соблюдения налоговых обязательств. Эти меры применяются в случае неисполнения, несвоевременного или ненадлежащего исполнения налогоплательщиком требований налогового законодательства по уплате в бюджет и государственные внебюджетные фонды налогов и других платежей. За подобные нарушения налогоплательщик несет материальную и (или) административную ответственность.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Не внесенные в установленные сроки уплаты суммы обязательных платежей считаются задолженностью. Задолженность взыскивается до полного ее погашения либо принятия в соответствии с законодательством Республики Беларусь решения об изменении порядка ее уплаты.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При поступлении сумм в уплату задолженности в первую очередь погашается задолженность по обязательным платежам (за исключением финансовых санкций), а затем задолженность по пене и финансовым санкциям. При взыскании задолженности путем обращения взыскания на имущество в первоочередном порядке покрываются расходы по ее взысканию (затраты на хранение, оценку, транспортировку, реализацию имущества и другие).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Налогоплательщики обязаны до наступления срока уплаты платежа сдать платежное поручение соответствующим банкам на перечисление платежа в бюджет, т. е. не позднее дня, предшествующего последнему дню, установленному для уплаты обязательного платежа. При отсутствии в банке платежных поручений на перечисление платежей в бюджет их взыскание обеспечивается органами взыскания, которым законодательными актами предоставлено это право. Взыскание налоговых платежей производится с начислением пени за каждый день просрочки в размере учетной ставки Национального банка, действующей на момент взыскания средств, если иное не установлено законодательством Беларуси.</w:t>
      </w:r>
    </w:p>
    <w:p w:rsidR="00691D7E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Суммы обязательных платежей, не внесенные должниками добровольно в установленные сроки уплаты, взыскиваются в бесспорном порядке по распоряжению органа взыскания со счетов должников в национальной валюте (за исключением ссудных, спецссудных и корреспондентских, а также счетов по учету бюджетных средств государственного казначейства и местных бюджетов) путем выставления на эти счета инкассового распоряжения на списание в бюджет денежных средств (выручки), поступивших (зачисленных) от реализации должником товаров (работ, услуг). Банк с момента получения инкассового распоряжения органа взыскания на бесспорное взыскание обязательных платежей, обязан прекратить все другие операции по расходованию средств должника, за исключением выдачи средств на неотложные нужды и уплаты платежей, на которые распространяется внеочередной порядок их исполнения, если платежные документы на перечисление указанных платежей поступили в банк до предъявления инкассовых распоряжений органа взыскания.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При недостаточности на счетах должников денежных средств в национальной валюте и наличии на валютных счетах иностранной валюты, покупаемой банками Беларуси, задолженность взыскивается в иностранной валюте по курсу Национального банка, действующему на дату взыскания, с зачислением ее на соответствующие счета в порядке, определяемом Министерством финансов и государственным налоговым комитетом. Инспекции Государственного налогового комитета отражают в налоговом учете поступление взысканной (уплаченной) задолженности в иностранной валюте по курсу Национального банка, действующему на момент взыскания (уплаты) задолженности.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При отсутствии денежных средств на вышеуказанных счетах или их недостаточности органы взыскания вправе выставить распоряжения на бесспорное взыскание обязательных платежей одновременно ко всем счетам должника.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случае отсутствия денежных средств на счетах должника или их недостаточности суммы задолженности взыскиваются в бесспорном порядке по распоряжению органа взыскания со счетов дебиторов, за исключением ссудных, спецссудных, а также счетов бюджетного финансирования, на которые зачисляются только средства республиканского и местного бюджетов. Не взыскиваются в бесспорном порядке со счетов должников и счетов дебиторов должников целевые переводы, к которым относятся средства, направляемые в соответствии с постановлениями Правительства Республики из бюджета и государственных целевых бюджетных фондов, на выполнение правительственных программ по выходу республики из кризиса, ликвидацию последствий стихийных бедствий, оказание материальной помощи населению, а также переводы министерств, других государственных органов, вышестоящих организаций, предназначенные на оказание единовременной материальной помощи конкретным работникам. Эти средства используются по целевому назначению независимо от наличия в банке инкассовых распоряжений органов взыскания к счету должника либо дебиторов должника.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При наличии платежного поручения дебитора на перечисление обязательных платежей в первую очередь исполняется его платежное поручение, а затем предъявленное инкассовое распоряжение на взыскание дебиторской задолженности должника в счет уплаты его задолженности.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При отсутствии у должника денежных средств на счетах в банках взыскание задолженности может обращаться на другие денежные средства и финансовые активы независимо от места их нахождения в бесспорном порядке, а на иное имущество - в судебном порядке. Если налогоплательщик имеет задолженность и при этом его финансовые активы переданы другому юридическому лицу, индивидуальному предпринимателю, то они подлежат взысканию в бюджет в размерах имеющейся задолженности.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Обращение взыскания обязательных платежей на иное имущество должника в счет погашения задолженности производится через хозяйственный суд. При этом взыскание сумм финансовых санкций за нарушение налогового законодательства при недостаточности денежных средств на счетах должника и иных финансовых активов обращается на иное имущество должника по истечении шестимесячного </w:t>
      </w:r>
      <w:r w:rsidR="00B75E67" w:rsidRPr="00F11918">
        <w:rPr>
          <w:sz w:val="28"/>
          <w:szCs w:val="28"/>
        </w:rPr>
        <w:t>с</w:t>
      </w:r>
      <w:r w:rsidRPr="00F11918">
        <w:rPr>
          <w:sz w:val="28"/>
          <w:szCs w:val="28"/>
        </w:rPr>
        <w:t>рока</w:t>
      </w:r>
      <w:r w:rsidR="00B75E67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со дня выявления нарушения.</w:t>
      </w:r>
      <w:r w:rsidR="00B75E67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 случае выявления фактов сокрытия имущества должником либо незаконной передачи им имущества третьим лицам орган взыскания, чьи требования не были удовлетворены в процессе производства по делу о банкротстве, вправе предъявить иск об обращении взыскания на указанное имущество в хозяйственный суд по месту нахождения этого имущества.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При недостаточности денежных средств, другого имущества для погашения задолженности по обязательным платежам в полном объеме у ликвидируемого субъекта хозяйствования остающаяся задолженность погашается собственниками имущества (учредителями, участниками) должника при условии, что они несут субсидиарную ответственность по обязательствам субъекта хозяйствования в соответствии с декретами, указами Президента Беларуси, законами Беларуси, уставом или иными учредительными документами.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Налоговым законодательством Беларуси предусмотрена ответственность налогоплательщиков за налоговые нарушения. Санкции выражаются в формах: штрафов с руководителей и должностных лиц предприятий, организаций, индивидуальных предпринимателей; финансовых санкций, включая пеню, применяемых по актам проверок к нарушителям законодательства о налогах и предпринимательстве; пении, взимаемые с налогоплательщика при нарушении условий предоставления налогового кредита, отсрочки или рассрочки платежей.</w:t>
      </w:r>
    </w:p>
    <w:p w:rsidR="00691D7E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Плательщики налогов, не имеющие к сроку, установленному для уплаты налогов, бухгалтерских отчетов и балансов, расчетов и деклараций по налогам по установленной форме за соответствующий отчетный период, уплачивают 110% суммы налога, исчисленного за предыдущий отчетный период. После представления названных документов производится перерасчет налога исходя из фактически полученной прибыли, дохода облагаемого оборота и иных объектов налогообложения.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случае отсутствия у плательщиков налогов документов бухгалтерского учета и других документов, отражающих их финансово-хозяйственную деятельность, государственные налоговые органы определяют сумму налогов, подлежащую уплате за проверяемый период, на основании имеющихся в их распоряжении сведений о деятельности пла</w:t>
      </w:r>
      <w:r w:rsidR="00D7735C" w:rsidRPr="00F11918">
        <w:rPr>
          <w:sz w:val="28"/>
          <w:szCs w:val="28"/>
        </w:rPr>
        <w:t>тельщиков налогов [6; с. 13].</w:t>
      </w:r>
    </w:p>
    <w:p w:rsidR="00943867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Определенные расчетным методом суммы налоговых платежей, подлежащие уплате, могут быть пересмотрены государственными налоговыми органами только в случае предъявления плательщиками налогов соответствующих документов, но не позднее трех месяцев со дня вручения акта проверки.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Плательщикам, своевременно не представившим декларации о доходах, подлежащих налогообложению налоговыми органами, предъявляется налоговым органом извещение об уплате налогов в размере 150% суммы налога, уплаченной за предыдущий отчетный период, или в размере, условно рассчитанном на основе информации о доходах, которой располагает налоговый орган. После представления названного документа и его проверки производится перерасчет налога исходя из фактически полученного дохода с удержанием 10% от причитающейся суммы налога.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При отсутствии учета прибыли (дохода) или ведении этого учета с нарушением установленного порядка, а также при непредставлении, несвоевременном представлении налоговым органам отчетов, расчетов и других документов, необходимых для исчисления и уплаты налогов, непредставлении или несвоевременном представлении платежных документов в учреждения банков на взнос платежей в бюджет плательщики налогов вносят в бюджет в виде санкций 10% причитающихся сумм налогов.</w:t>
      </w:r>
      <w:r w:rsidR="00B75E67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За сокрытие, занижение объектов налогообложения взыскивается штраф в трехкратном размере общей суммы налогов или сборов, исчисленных из сокрытых, заниженных объектов налогообложения. При повторном сокрытии, занижении объектов налогообложения в течение года (12 месяцев со дня вынесения решения о применении финансовых санкций) в бюджет взыскивается штраф в пятикратном размере общей суммы налогов или сборов, исчисленных из сокрытых, заниженных объектов налогообложения.</w:t>
      </w:r>
      <w:r w:rsidR="00B75E67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Не считаются повторными сокрытия, занижения, выявленные проверками, проведенными за один и тот же отчетный период независимо от времени их проведения, если по одной из проверок за этот отчетный период уже были применены штрафы за сокрытие, занижение объектов налогообложения.</w:t>
      </w:r>
      <w:r w:rsidR="00B75E67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 случаях нарушений законодательства о налогах и предпринимательстве, повлекших увеличение одних налогов (сборов) и одновременно уменьшение других налогов (сборов) за один и тот же период, штрафы взыскиваются с суммы превышения исчисленных налогов (сборов).</w:t>
      </w:r>
    </w:p>
    <w:p w:rsidR="00691D7E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Юридические лица и индивидуальные предприниматели, перечислившие за счет собственных денежных средств подоходный налог с доходов физических лиц, за исключением случаев, установленных законодательными актами Республики Беларусь, привлекаются налоговым органом к ответственности в виде штрафа в размере уплаченных сумм налога.</w:t>
      </w:r>
      <w:r w:rsidR="00B75E67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Доходы, полученные плательщиком от занятия запрещенными видами деятельности, а также от деятельности, на занятие которой требуется получение специального разрешения (лицензии), осуществляемой без такого разрешения (лицензии), и штраф в размере полученного дохода от этой деятельности подлежат внесению в бюджет.</w:t>
      </w:r>
    </w:p>
    <w:p w:rsidR="00943867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Денежные средства (выручка), принятые с нарушением установленного порядка их приема при реализации продукции (работ, услуг) за наличный расчет, взыскиваются в доход республиканского бюджета.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Товары (продукция), хранящиеся в пунктах продажи без документов (или по документам, не являющимся бланками строгой отчетности), подтверждающих их приобретение (поступление), подлежат аресту с последующей конфискацией в доход Республики Беларусь в установленном законодательством порядке.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случаях скупки иностранной валюты без лицензии Национального банка Республики Беларусь, а также продажи ее вне обменных пунктов купленная и проданная иностранная валюта подлежит аресту с последующей конфискацией в доход Республики Беларусь в установленном законодательством порядке.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У страховых и перестраховочных организаций подлежат взысканию в доход бюджета в бесспорном порядке:</w:t>
      </w:r>
    </w:p>
    <w:p w:rsidR="0034193D" w:rsidRPr="00F11918" w:rsidRDefault="0034193D" w:rsidP="00B23C11">
      <w:pPr>
        <w:numPr>
          <w:ilvl w:val="0"/>
          <w:numId w:val="12"/>
        </w:numPr>
        <w:tabs>
          <w:tab w:val="clear" w:pos="100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суммы страховых взносов, перечисленных страховым и перестраховочным организациям с нарушением порядка заключения договоров перестрахования, установленного органом государственного надзора за страховой деятельностью;</w:t>
      </w:r>
    </w:p>
    <w:p w:rsidR="0034193D" w:rsidRPr="00F11918" w:rsidRDefault="0034193D" w:rsidP="00B23C11">
      <w:pPr>
        <w:numPr>
          <w:ilvl w:val="0"/>
          <w:numId w:val="12"/>
        </w:numPr>
        <w:tabs>
          <w:tab w:val="clear" w:pos="100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страховые суммы и суммы страхового возмещения, выплаченные необоснованно;</w:t>
      </w:r>
    </w:p>
    <w:p w:rsidR="0034193D" w:rsidRPr="00F11918" w:rsidRDefault="0034193D" w:rsidP="00B23C11">
      <w:pPr>
        <w:numPr>
          <w:ilvl w:val="0"/>
          <w:numId w:val="12"/>
        </w:numPr>
        <w:tabs>
          <w:tab w:val="clear" w:pos="100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суммы страховых резервов, использованных не по целевому назначению.</w:t>
      </w:r>
    </w:p>
    <w:p w:rsidR="00691D7E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Сокрытие доходов, полученных в иностранной валюте, влечет перерасчет суммы доходов по курсу валюты, действующему на дату оплаты счетов.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Штраф и суммы других финансовых санкций должны быть уплачены плательщиком в бюджет в 15-дневный срок со дня составления должностными лицами налоговых органов акта о выявленных нарушениях.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Налоговые органы имеют право приостанавливать операции плательщиков по расчетным и другим счетам в банках и иных финансово-кредитных учреждениях в случаях непредставления или отказа представить государственным налоговым инспекциям и их должностным лицам бухгалтерские отчеты и балансы, а также расчеты, декларации и другие документы, связанные с исчислением и уплатой налогов и иных обязательных платежей в бюджет; установления фактов сокрытия прибыли (дохода) или иных объектов налогообложения.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Банки обязаны исполнить предписания государственных налоговых органов о полном или частичном приостановлении операций налогоплательщика (клиента банка) по расчетным и другим счетам в день поступления предписания.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случае неоднократного нарушения предписаний налоговые органы ставят перед Национальным банком Республики Беларусь вопрос о лишении данного банка лицензии на осуществление банковской деятельности.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Банкам запрещается задерживать исполнение поручений налогоплательщиков на перечисление в бюджет налогов и иных обязательных платежей в бюджет.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случаях неисполнения в сроки, указанные в предписании государственного налогового органа, по вине банка платежного поручения налогоплательщика или распоряжения налогового органа, а также неисполнения в сроки, установленные законодательством Беларуси, по вине банка платежного поручения юридического лица или индивидуального предпринимателя на перечисление в бюджет исчисленного и удержанного подоходного налога с доходов, выплачиваемых ими физическим лицам, с этого банка по распоряжению государственной налоговой инспекции взыскивается в бесспорном порядке пеня в размере двухкратной учетной ставки Национального банка Беларуси от неуплаченной суммы за каждый день просрочки платежа, начиная с установленного срока уплаты. Взыскание пени не освобождает банк от других видов ответственности.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Во исполнение Декрета Президента Беларуси от 26 октября 1998 г. № 16 "О дополнительных мерах по взысканию задолженности с субъектов хозяйствования" создана Государственная комиссия при Совете Министров Беларуси по освобождению субъектов хозяйствования от финансовой ответственности за нарушение законодательства о налогах, предпринимательстве и списанию задолженности по платежам в бюджет (Комиссия).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Задачей Комиссии является принятие решений о списании задолженности по платежам в бюджет должников, признанных по решению суда банкротами, и субъектов хозяйствования, ликвидированных до вступления в силу Декрета Президента Беларуси от 26 октября 1998 г. № 16 и имеющих долговые обязательства по платежам в бюджет, не удовлетворенные за недостатком имущества, а также об освобождении субъектов хозяйствования от финансовой ответственности за нарушение законодательства о налогах и предпринимательстве.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Комиссия имеет право: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- получать от министерств, других республиканских органов государственного управления, местных исполнительных и распорядительных органов, а также субъектов хозяйствования необходимую информацию;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- приглашать на заседания Комиссии руководителей заинтересованных министерств, других республиканских органов государственного управления, местных исполнительных и распорядительных органов, а также субъектов хозяйствования.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 учетом финансового состояния нарушителя, характера допущенных нарушений, пояснений органов, применивших меры финансовой ответственности либо принявших решение о ликвидации субъектов хозяйствования, Комиссии предоставлено право принимать решения: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о предоставлении отсрочки до 6 месяцев; о предоставлении рассрочки до 12 месяцев; о предоставлении отсрочки и рассрочки до 12 месяцев; о полном (частичном) освобождении от финансовой ответственности;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об отказе в удовлетворении заявления.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Действующий порядок позволяет действенно и мобильно решать вопросы предотвращении нарушения налогового законодательства на правительственном уровне.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Так, с учетом рассмотренных материалов проверок допущенных нарушений и в целях их предотвращения, Государственной комиссией вносятся предложения в министерства по совершенствованию методологической работы по правильному исчислению и уплате налогов и недопущению нарушений в сфере налогового законодательства в подведомственных предприятиях и учреждениях и выдачи лицензий.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Налогоплательщикам предъявляется извещение об уплате налогов в размере 150% суммы налога, уплаченной за предыдущий отчетный период, или в размере, условно рассчитанном на основе информации о доходах, которой располагает налоговый орган. После этого производится перерасчет налога, исходя из фактически полученного дохода с удержанием 10% от причитающейся суммы налога.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Грубое нарушение правил учета доходов и расходов и объектов налогообложения в течение одного налогового периода–10% причитающихся сумм налогов.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За сокрытие, занижение объектов налогообложения взыскивается штраф в трехкратном размере общей суммы налогов или сборов, исчисленных из сокрытых, заниженных объектов налогообложения. При повторном нарушении в течение года (12 месяцев со дня вынесения решения о применении санкций) - штраф в пятикратном размере общей суммы налогов и сборов, исчисленных из сокрытых, заниженных объектов налогообложения.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Взыскивается в бесспорном порядке пеня в размере двукратной учетной ставки Нацбанка Беларуси от неуплаченной суммы за каждый день просрочки платежа.</w:t>
      </w:r>
    </w:p>
    <w:p w:rsidR="00F20760" w:rsidRPr="00F11918" w:rsidRDefault="00F20760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2007 году был принят новый Административный кодекс</w:t>
      </w:r>
      <w:r w:rsidR="0027096F" w:rsidRPr="00F11918">
        <w:rPr>
          <w:sz w:val="28"/>
          <w:szCs w:val="28"/>
        </w:rPr>
        <w:t xml:space="preserve"> Республики Беларусь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 котором были произведены изменения по ответственности</w:t>
      </w:r>
      <w:r w:rsidR="0027096F" w:rsidRPr="00F11918">
        <w:rPr>
          <w:sz w:val="28"/>
          <w:szCs w:val="28"/>
        </w:rPr>
        <w:t xml:space="preserve"> за нарушения налоговой дисциплины. Однако проверяющие органы до сих пор не разработали методику </w:t>
      </w:r>
      <w:r w:rsidR="003C1569" w:rsidRPr="00F11918">
        <w:rPr>
          <w:sz w:val="28"/>
          <w:szCs w:val="28"/>
        </w:rPr>
        <w:t xml:space="preserve">применения данных штрафных санкций, поэтому изменениями в законодательстве еще не пользуются. </w:t>
      </w:r>
    </w:p>
    <w:p w:rsidR="003C1569" w:rsidRPr="00F11918" w:rsidRDefault="003C1569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течени</w:t>
      </w:r>
      <w:r w:rsidR="00586585" w:rsidRPr="00F11918">
        <w:rPr>
          <w:sz w:val="28"/>
          <w:szCs w:val="28"/>
        </w:rPr>
        <w:t>е</w:t>
      </w:r>
      <w:r w:rsidRPr="00F11918">
        <w:rPr>
          <w:sz w:val="28"/>
          <w:szCs w:val="28"/>
        </w:rPr>
        <w:t xml:space="preserve"> 2005-2006 года в Гомельском райпо было проведено 3 проверки налоговыми органами, в основном в 2006 году проверяли правильность начисления и уплаты налога на добавленную стоимость. За время проверок </w:t>
      </w:r>
      <w:r w:rsidR="000D72B1" w:rsidRPr="00F11918">
        <w:rPr>
          <w:sz w:val="28"/>
          <w:szCs w:val="28"/>
        </w:rPr>
        <w:t>грубых нарушений выявлено не было, поэтому штрафных санкций на Гомельское райпо наложено не было.</w:t>
      </w:r>
    </w:p>
    <w:p w:rsidR="0034193D" w:rsidRPr="00F11918" w:rsidRDefault="0034193D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Таким образом, государство установило довольно жесткие меры наказания для неплательщиков налогов, поэтому проще заплатить налог сразу, чем потом переплачивать с пеней.</w:t>
      </w:r>
    </w:p>
    <w:p w:rsidR="00BE3646" w:rsidRPr="00F11918" w:rsidRDefault="002E32E0" w:rsidP="00B23C11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BE3646" w:rsidRPr="00F11918">
        <w:rPr>
          <w:b/>
          <w:bCs/>
          <w:caps/>
          <w:sz w:val="28"/>
          <w:szCs w:val="28"/>
        </w:rPr>
        <w:t>3</w:t>
      </w:r>
      <w:r w:rsidRPr="00F11918">
        <w:rPr>
          <w:b/>
          <w:bCs/>
          <w:caps/>
          <w:sz w:val="28"/>
          <w:szCs w:val="28"/>
        </w:rPr>
        <w:t>.</w:t>
      </w:r>
      <w:r w:rsidR="00BE3646" w:rsidRPr="00F11918">
        <w:rPr>
          <w:b/>
          <w:bCs/>
          <w:caps/>
          <w:sz w:val="28"/>
          <w:szCs w:val="28"/>
        </w:rPr>
        <w:t xml:space="preserve"> Пути совершенствования налогов из прибыли</w:t>
      </w:r>
    </w:p>
    <w:p w:rsidR="002B0898" w:rsidRPr="00F11918" w:rsidRDefault="002B0898" w:rsidP="00B23C11">
      <w:pPr>
        <w:spacing w:line="360" w:lineRule="auto"/>
        <w:ind w:firstLine="709"/>
        <w:jc w:val="both"/>
        <w:rPr>
          <w:rStyle w:val="a8"/>
          <w:caps/>
          <w:sz w:val="28"/>
          <w:szCs w:val="28"/>
        </w:rPr>
      </w:pPr>
    </w:p>
    <w:p w:rsidR="002B0898" w:rsidRPr="00F11918" w:rsidRDefault="002B0898" w:rsidP="00B23C1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При планировании своей деятельности, размещении накопленных доходов и ресурсов предприятие разрабатывает, как правило, несколько вариантов и выбирает тот, который обеспечивает минимальный размер налоговых обязательств.</w:t>
      </w:r>
    </w:p>
    <w:p w:rsidR="002B0898" w:rsidRPr="00F11918" w:rsidRDefault="002B0898" w:rsidP="00B23C1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Существующая законодательная база со стороны бухгалтерского учета и со стороны налогового учета позволяет налогоплательщику самому планировать и формировать свои «вычеты» при определении финансового результата. Данный фактор может быть активно использован налогоплательщиком при минимизации налога на прибыль.</w:t>
      </w:r>
    </w:p>
    <w:p w:rsidR="002B0898" w:rsidRPr="00F11918" w:rsidRDefault="002B0898" w:rsidP="00B23C1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Кроме «вычетов» при планировании налоговых платежей используется возможность получения кредитов, отсрочек и полного освобождения от налогов.</w:t>
      </w:r>
    </w:p>
    <w:p w:rsidR="009131F7" w:rsidRPr="00F11918" w:rsidRDefault="009131F7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Главная проблема, возникающая при налогообложении прибыли, это не размер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ставки, а порядок определения налогооблагаемой базы.</w:t>
      </w:r>
    </w:p>
    <w:p w:rsidR="009131F7" w:rsidRPr="00F11918" w:rsidRDefault="009131F7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В сложившихся экономических условиях предприятия часто вынуждены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реализовывать свою продукцию по цене не выше фактической себестоимости.</w:t>
      </w:r>
    </w:p>
    <w:p w:rsidR="009131F7" w:rsidRPr="00F11918" w:rsidRDefault="009131F7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Действующее налоговое законодатель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ство не запрещает проводить эту </w:t>
      </w:r>
      <w:r w:rsidRPr="00F11918">
        <w:rPr>
          <w:rFonts w:ascii="Times New Roman" w:hAnsi="Times New Roman" w:cs="Times New Roman"/>
          <w:sz w:val="28"/>
          <w:szCs w:val="28"/>
        </w:rPr>
        <w:t>операцию.</w:t>
      </w:r>
    </w:p>
    <w:p w:rsidR="009131F7" w:rsidRPr="00F11918" w:rsidRDefault="009131F7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Но если в бухгалтерском учете выручка для определения финансового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результата отражается в фактически полученных суммах, то для целей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налогообложения выручка может отражаться по-разному. Таким образом, особую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важность приобретает определение рыночной цены.</w:t>
      </w:r>
    </w:p>
    <w:p w:rsidR="009131F7" w:rsidRPr="00F11918" w:rsidRDefault="009131F7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Тема рыночных цен на продукцию (работы, услуги) одна из наименее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методически проработанных тем в нормативных актах по налогообложению</w:t>
      </w:r>
      <w:r w:rsidR="00386866" w:rsidRPr="00F11918"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  <w:r w:rsidRPr="00F11918">
        <w:rPr>
          <w:rFonts w:ascii="Times New Roman" w:hAnsi="Times New Roman" w:cs="Times New Roman"/>
          <w:sz w:val="28"/>
          <w:szCs w:val="28"/>
        </w:rPr>
        <w:t>.</w:t>
      </w:r>
    </w:p>
    <w:p w:rsidR="009131F7" w:rsidRPr="00F11918" w:rsidRDefault="009131F7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Слабым местом порядка определения рыночной цены для целей налогообложения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реализации продукции по ценам не выше себестоимости является отсутствие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нормативно-правового акта, в котором был бы конкретно изложен приемлемый,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универсальный метод определения рыночной цены продукции, одинаково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обязательный как для предприятий, так и для налоговых органов. Разработать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такой универсальный метод не только чрезвычайно трудно, но и вряд ли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возможно, если от метода требуется, чтобы он мог быть одновременно пригоден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для разных видов производств. Но если не всегда можно определить для целей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налогообложения рыночную цену продукции в строгом соответствии с нормативно</w:t>
      </w:r>
      <w:r w:rsidR="000C5D49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-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правовыми актами, то еще труднее определить таким образом рыночную цену для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целей налогообложения применительно к работе или услуге. Практически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возможно определение рыночных цен только на элементарные работы и услуги,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состоящие из минимального количества операций, и на широко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распространенные, состоящие из однотипных, повторяющихся операций.</w:t>
      </w:r>
    </w:p>
    <w:p w:rsidR="009131F7" w:rsidRPr="00F11918" w:rsidRDefault="009131F7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Определить же рыночную цену работы или услуги, носящей индивидуальный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характер, практически невозможно. Именно этими трудностями объясняется то,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что в нормативных актах только формулируется понятие рыночной цены и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указываются основные принципы ее определения, но не дается конкретный метод</w:t>
      </w:r>
      <w:r w:rsidR="0002288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ее определения.</w:t>
      </w:r>
    </w:p>
    <w:p w:rsidR="009131F7" w:rsidRPr="00F11918" w:rsidRDefault="009131F7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Все вышеизложенное свидетельствует о том, что простота и доступность</w:t>
      </w:r>
      <w:r w:rsidR="005118C9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восприятия налога на прибыль в данном случае не соблюдается.</w:t>
      </w:r>
    </w:p>
    <w:p w:rsidR="009131F7" w:rsidRPr="00F11918" w:rsidRDefault="009131F7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Налогоплательщик вынужден прилагать время и средства на определение</w:t>
      </w:r>
      <w:r w:rsidR="005118C9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рыночных цен и аналогичной продукции (привлечение оценщиков для этих</w:t>
      </w:r>
      <w:r w:rsidR="005118C9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целей).</w:t>
      </w:r>
    </w:p>
    <w:p w:rsidR="00524314" w:rsidRPr="00F11918" w:rsidRDefault="00524314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Важное значение для уменьшения налоговых обязательств имеет полное и</w:t>
      </w:r>
      <w:r w:rsidR="00C373D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правильное использование всех установленных законом льгот: вычетов из</w:t>
      </w:r>
      <w:r w:rsidR="00C373D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облагаемой базы, налоговых кредитов, отсрочки уплаты налогов.</w:t>
      </w:r>
    </w:p>
    <w:p w:rsidR="00524314" w:rsidRPr="00F11918" w:rsidRDefault="00524314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Все меры по минимизации налоговых обязательств можно разделить на две</w:t>
      </w:r>
      <w:r w:rsidR="00C373D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большие группы:</w:t>
      </w:r>
    </w:p>
    <w:p w:rsidR="00524314" w:rsidRPr="00F11918" w:rsidRDefault="00524314" w:rsidP="00B23C11">
      <w:pPr>
        <w:pStyle w:val="HTML"/>
        <w:numPr>
          <w:ilvl w:val="0"/>
          <w:numId w:val="1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ведущие к уменьшению базы обложения, налоговой ставки или налогового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оклада;</w:t>
      </w:r>
    </w:p>
    <w:p w:rsidR="00524314" w:rsidRPr="00F11918" w:rsidRDefault="00524314" w:rsidP="00B23C11">
      <w:pPr>
        <w:pStyle w:val="HTML"/>
        <w:numPr>
          <w:ilvl w:val="0"/>
          <w:numId w:val="1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способствующие сдвигу прибыли на более поздние периоды и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соответственно, отсрочке уплаты налогов.</w:t>
      </w:r>
    </w:p>
    <w:p w:rsidR="00524314" w:rsidRPr="00F11918" w:rsidRDefault="00524314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Наиболее значительны</w:t>
      </w:r>
      <w:r w:rsidR="005A12E6" w:rsidRPr="00F11918">
        <w:rPr>
          <w:rFonts w:ascii="Times New Roman" w:hAnsi="Times New Roman" w:cs="Times New Roman"/>
          <w:sz w:val="28"/>
          <w:szCs w:val="28"/>
        </w:rPr>
        <w:t>е</w:t>
      </w:r>
      <w:r w:rsidRPr="00F11918">
        <w:rPr>
          <w:rFonts w:ascii="Times New Roman" w:hAnsi="Times New Roman" w:cs="Times New Roman"/>
          <w:sz w:val="28"/>
          <w:szCs w:val="28"/>
        </w:rPr>
        <w:t xml:space="preserve"> вычеты из облагаемой прибыли предоставлены</w:t>
      </w:r>
      <w:r w:rsidR="005A12E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предприятиям для стимулирования инвестиций.</w:t>
      </w:r>
    </w:p>
    <w:p w:rsidR="00C93026" w:rsidRPr="00F11918" w:rsidRDefault="00C93026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Льготы можно рассматривать как самый нестабильный элемент налоговой</w:t>
      </w:r>
      <w:r w:rsidR="00C373D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системы, они постоянно изменяются, пересматриваются, отменяются,</w:t>
      </w:r>
      <w:r w:rsidR="00C373D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сокращаются и т.д.</w:t>
      </w:r>
    </w:p>
    <w:p w:rsidR="00C93026" w:rsidRPr="00F11918" w:rsidRDefault="00C93026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Во многих странах западной Европы налоговые льготы считаются более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эффективным средством поддержки предприятий, чем бюджетные субсидии.</w:t>
      </w:r>
    </w:p>
    <w:p w:rsidR="00C93026" w:rsidRPr="00F11918" w:rsidRDefault="00C93026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Существует мнение, что налоговые стимулы не способны оказать решающего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воздействия на развитие инвестиций, но, несмотря на это они оказывают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определяющее воздействие на макроэкономический климат в стране.</w:t>
      </w:r>
    </w:p>
    <w:p w:rsidR="00C93026" w:rsidRPr="00F11918" w:rsidRDefault="00C93026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Экономическую значимость льгот можно подтвердить размерами той доли</w:t>
      </w:r>
      <w:r w:rsidR="00C373D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прибыли, которая посредством льготного налогообложения остается у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предприятий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18,6% налогооблагаемой прибыли. При этом большую долю в этой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сумме составляют средства, использованные на долгосрочные инвестиции 11,1%.</w:t>
      </w:r>
    </w:p>
    <w:p w:rsidR="00C93026" w:rsidRPr="00F11918" w:rsidRDefault="00C93026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Существуют сторонники и прот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ивники налоговых льгот. Процесс </w:t>
      </w:r>
      <w:r w:rsidRPr="00F11918">
        <w:rPr>
          <w:rFonts w:ascii="Times New Roman" w:hAnsi="Times New Roman" w:cs="Times New Roman"/>
          <w:sz w:val="28"/>
          <w:szCs w:val="28"/>
        </w:rPr>
        <w:t>сокращения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налоговых льгот, в особенности носящих и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ндивидуальный характер, в целом </w:t>
      </w:r>
      <w:r w:rsidRPr="00F11918">
        <w:rPr>
          <w:rFonts w:ascii="Times New Roman" w:hAnsi="Times New Roman" w:cs="Times New Roman"/>
          <w:sz w:val="28"/>
          <w:szCs w:val="28"/>
        </w:rPr>
        <w:t>позитивное явление. Но он не должен свестись к полной ликвидации льгот как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элемента налога. Отмена всех налоговых льгот в принципе возможна, в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условиях стабильной экономики, и существуют страны, где при таком подходе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минимален уровень налогообложения. Недостатки заключены не в самих льготах,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а в их неоправданном применении.</w:t>
      </w:r>
    </w:p>
    <w:p w:rsidR="00C93026" w:rsidRPr="00F11918" w:rsidRDefault="00C93026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Среди наиболее значимых по содер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жанию выступают льготы по </w:t>
      </w:r>
      <w:r w:rsidRPr="00F11918">
        <w:rPr>
          <w:rFonts w:ascii="Times New Roman" w:hAnsi="Times New Roman" w:cs="Times New Roman"/>
          <w:sz w:val="28"/>
          <w:szCs w:val="28"/>
        </w:rPr>
        <w:t>капитальным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вложениям, которые можно разделить на две группы: для отраслей сферы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материального производства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освобождается от налогообложения прибыль,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например на финансирование капитальных вложений производственного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назначения с целью развития собственной производственной базы; и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финансирование жилищного строительства. В отличие от предыдущей льготы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по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следняя распространяется на все </w:t>
      </w:r>
      <w:r w:rsidRPr="00F11918">
        <w:rPr>
          <w:rFonts w:ascii="Times New Roman" w:hAnsi="Times New Roman" w:cs="Times New Roman"/>
          <w:sz w:val="28"/>
          <w:szCs w:val="28"/>
        </w:rPr>
        <w:t>предприятия. Однако, эти льготы имеют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ограничения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они предоставляются только при условии полного использования</w:t>
      </w:r>
      <w:r w:rsidR="00C7768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предприятием сумм начисленного износа на последнюю отчетную дату.</w:t>
      </w:r>
    </w:p>
    <w:p w:rsidR="00C93026" w:rsidRPr="00F11918" w:rsidRDefault="00C93026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Существующие ограничения в части их применения значительно усложняют</w:t>
      </w:r>
      <w:r w:rsidR="00C373D7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расчеты налогооблагаемой прибыли. П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ри реализации или безвозмездной </w:t>
      </w:r>
      <w:r w:rsidRPr="00F11918">
        <w:rPr>
          <w:rFonts w:ascii="Times New Roman" w:hAnsi="Times New Roman" w:cs="Times New Roman"/>
          <w:sz w:val="28"/>
          <w:szCs w:val="28"/>
        </w:rPr>
        <w:t>передаче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(в течение двух лет со дня получения льготы) основных средств и объектов,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при приобретении которых предприятие получило указанные льготы по налогу на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прибыль, налогооблагаемая прибыль увеличивается на остаточную стоимость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этих о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сновных средств в пределах сумм </w:t>
      </w:r>
      <w:r w:rsidRPr="00F11918">
        <w:rPr>
          <w:rFonts w:ascii="Times New Roman" w:hAnsi="Times New Roman" w:cs="Times New Roman"/>
          <w:sz w:val="28"/>
          <w:szCs w:val="28"/>
        </w:rPr>
        <w:t>предоставленных льгот.</w:t>
      </w:r>
    </w:p>
    <w:p w:rsidR="00C93026" w:rsidRPr="00F11918" w:rsidRDefault="00C93026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Вопрос об упразднении или сохранении этой льготы очень важен. В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настоящее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время она не выполняет той роли, которая на нее возложена, по причине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сильной размытости и неконкретности. В определенной мере она дает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возможность налогоплательщику уходить от налогообложения. Основная цель, с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которой была введена эта льгота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стимулирование инвестиций в реальный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сектор экономики. Но при этом механизме, который предусмотрен действующим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законодательством, эффективность использования предприятием данной льготы</w:t>
      </w:r>
      <w:r w:rsidR="00E07814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крайне низкая.</w:t>
      </w:r>
    </w:p>
    <w:p w:rsidR="00EF3436" w:rsidRPr="00F11918" w:rsidRDefault="00EF3436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Для того, что б оптимизировать налоги уплачиваемые из прибыли в Гомельском райпо следует провести ряд мероприятий:</w:t>
      </w:r>
    </w:p>
    <w:p w:rsidR="0039580B" w:rsidRPr="00F11918" w:rsidRDefault="00EF3436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–</w:t>
      </w:r>
      <w:r w:rsidR="00A54E9E" w:rsidRPr="00F11918">
        <w:rPr>
          <w:sz w:val="28"/>
          <w:szCs w:val="28"/>
        </w:rPr>
        <w:t xml:space="preserve"> </w:t>
      </w:r>
      <w:r w:rsidR="0039580B" w:rsidRPr="00F11918">
        <w:rPr>
          <w:sz w:val="28"/>
          <w:szCs w:val="28"/>
        </w:rPr>
        <w:t>так как у Гомельского райпо не все структурные подразделения находятся на территории одной административно-территориальной единицы, а на разных территориях установлен различный повышающий коэффициент при уплате налога на недвижимость,</w:t>
      </w:r>
      <w:r w:rsidR="00A54E9E" w:rsidRPr="00F11918">
        <w:rPr>
          <w:sz w:val="28"/>
          <w:szCs w:val="28"/>
        </w:rPr>
        <w:t xml:space="preserve"> </w:t>
      </w:r>
      <w:r w:rsidR="004E40B9" w:rsidRPr="00F11918">
        <w:rPr>
          <w:sz w:val="28"/>
          <w:szCs w:val="28"/>
        </w:rPr>
        <w:t>и</w:t>
      </w:r>
      <w:r w:rsidR="0039580B" w:rsidRPr="00F11918">
        <w:rPr>
          <w:sz w:val="28"/>
          <w:szCs w:val="28"/>
        </w:rPr>
        <w:t>счисление налога по таким объектам налогообложения производится по ставке налога с применением коэффициента, установленного на территории административно-территориальной единицы по месту расположения этих объектов налогообложения.</w:t>
      </w:r>
      <w:r w:rsidR="004E40B9" w:rsidRPr="00F11918">
        <w:rPr>
          <w:sz w:val="28"/>
          <w:szCs w:val="28"/>
        </w:rPr>
        <w:t xml:space="preserve"> Следовательно организации следует пересмотреть</w:t>
      </w:r>
      <w:r w:rsidR="00F63DC6" w:rsidRPr="00F11918">
        <w:rPr>
          <w:sz w:val="28"/>
          <w:szCs w:val="28"/>
        </w:rPr>
        <w:t xml:space="preserve"> свои объекты налогообложения и повышающие ставки, это может привести к снижению размера уплаты налога на недвижимость.</w:t>
      </w:r>
      <w:r w:rsidR="004E40B9" w:rsidRPr="00F11918">
        <w:rPr>
          <w:sz w:val="28"/>
          <w:szCs w:val="28"/>
        </w:rPr>
        <w:t xml:space="preserve"> </w:t>
      </w:r>
    </w:p>
    <w:p w:rsidR="00EF3436" w:rsidRPr="00F11918" w:rsidRDefault="00EF3436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– должны быть предприняты необходимые действия по улучшению структуры </w:t>
      </w:r>
      <w:r w:rsidR="001E52E4" w:rsidRPr="00F11918">
        <w:rPr>
          <w:sz w:val="28"/>
          <w:szCs w:val="28"/>
        </w:rPr>
        <w:t>уплачиваемых налогов</w:t>
      </w:r>
      <w:r w:rsidRPr="00F11918">
        <w:rPr>
          <w:sz w:val="28"/>
          <w:szCs w:val="28"/>
        </w:rPr>
        <w:t>. Для этого необходимо осуществление комплекса мер по электронизации платежей и расчетов</w:t>
      </w:r>
      <w:r w:rsidR="001E52E4" w:rsidRPr="00F11918">
        <w:rPr>
          <w:sz w:val="28"/>
          <w:szCs w:val="28"/>
        </w:rPr>
        <w:t xml:space="preserve"> по налогам и сборам</w:t>
      </w:r>
      <w:r w:rsidRPr="00F11918">
        <w:rPr>
          <w:sz w:val="28"/>
          <w:szCs w:val="28"/>
        </w:rPr>
        <w:t xml:space="preserve">, внедрению соответствующих информационных технологий в </w:t>
      </w:r>
      <w:r w:rsidR="001E52E4" w:rsidRPr="00F11918">
        <w:rPr>
          <w:sz w:val="28"/>
          <w:szCs w:val="28"/>
        </w:rPr>
        <w:t>Гомельском райпо которые позволят не только более четко считать налогооблагаемую базу, но и оповещать своевременно о б изменениях в законодательной базе Республики Беларусь (электронный Главный бухгалтер)</w:t>
      </w:r>
      <w:r w:rsidRPr="00F11918">
        <w:rPr>
          <w:sz w:val="28"/>
          <w:szCs w:val="28"/>
        </w:rPr>
        <w:t>;</w:t>
      </w:r>
    </w:p>
    <w:p w:rsidR="00EF3436" w:rsidRPr="00F11918" w:rsidRDefault="00EF3436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– </w:t>
      </w:r>
      <w:r w:rsidR="007B151D" w:rsidRPr="00F11918">
        <w:rPr>
          <w:sz w:val="28"/>
          <w:szCs w:val="28"/>
        </w:rPr>
        <w:t>при исчислении</w:t>
      </w:r>
      <w:r w:rsidR="00A54E9E" w:rsidRPr="00F11918">
        <w:rPr>
          <w:sz w:val="28"/>
          <w:szCs w:val="28"/>
        </w:rPr>
        <w:t xml:space="preserve"> </w:t>
      </w:r>
      <w:r w:rsidR="007B151D" w:rsidRPr="00F11918">
        <w:rPr>
          <w:sz w:val="28"/>
          <w:szCs w:val="28"/>
        </w:rPr>
        <w:t>налога на прибыль в Гомельском райпо следует унифицировать методику формирования совокупного годового дохода (СГД), предусмотреть возможности его последующей корректировки, отнесение на вычеты расходов с дальнейшим определением налогооблагаемого дохода (вычеты по фиксированным активам, страховые премии, провизии по сомнительным безнадежным долгам и др.), право переноса убытков и конечное исчисление нало</w:t>
      </w:r>
      <w:r w:rsidR="00430067" w:rsidRPr="00F11918">
        <w:rPr>
          <w:sz w:val="28"/>
          <w:szCs w:val="28"/>
        </w:rPr>
        <w:t>га, подлежащего уплате в бюджет.</w:t>
      </w:r>
    </w:p>
    <w:p w:rsidR="00EF3436" w:rsidRPr="00F11918" w:rsidRDefault="00EF3436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Данные мероприятия могут быть осуществлены внутри </w:t>
      </w:r>
      <w:r w:rsidR="00A4073B" w:rsidRPr="00F11918">
        <w:rPr>
          <w:sz w:val="28"/>
          <w:szCs w:val="28"/>
        </w:rPr>
        <w:t>Гомельского райпо</w:t>
      </w:r>
      <w:r w:rsidRPr="00F11918">
        <w:rPr>
          <w:sz w:val="28"/>
          <w:szCs w:val="28"/>
        </w:rPr>
        <w:t>, без помощи со стороны государства. Однако есть такие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мероприятия по оптимизации </w:t>
      </w:r>
      <w:r w:rsidR="00A4073B" w:rsidRPr="00F11918">
        <w:rPr>
          <w:sz w:val="28"/>
          <w:szCs w:val="28"/>
        </w:rPr>
        <w:t>уплаты налогов</w:t>
      </w:r>
      <w:r w:rsidRPr="00F11918">
        <w:rPr>
          <w:sz w:val="28"/>
          <w:szCs w:val="28"/>
        </w:rPr>
        <w:t>, которые могут быть предприняты исключительно государством.</w:t>
      </w:r>
    </w:p>
    <w:p w:rsidR="00E07814" w:rsidRPr="00F11918" w:rsidRDefault="00E07814" w:rsidP="00B23C11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Таким образом, можно сделать следующий вывод: руководителям предприятий необходимо досконально знать налоговую систему и в частности ее раздел касающийся льгот для максимального снижения суммы налогов, а значит и налоговой нагрузки. В свою очередь государству, ради своей же выгоды, следует принять все возможные меры по снижению налоговой нагрузки на предприятия.</w:t>
      </w:r>
    </w:p>
    <w:p w:rsidR="00A851F6" w:rsidRPr="00F11918" w:rsidRDefault="002E32E0" w:rsidP="00B23C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1918">
        <w:rPr>
          <w:sz w:val="28"/>
          <w:szCs w:val="28"/>
        </w:rPr>
        <w:br w:type="page"/>
      </w:r>
      <w:r w:rsidR="00051A84" w:rsidRPr="00F11918">
        <w:rPr>
          <w:b/>
          <w:bCs/>
          <w:sz w:val="28"/>
          <w:szCs w:val="28"/>
        </w:rPr>
        <w:t>ЗАКЛЮЧЕНИЕ</w:t>
      </w:r>
    </w:p>
    <w:p w:rsidR="00A851F6" w:rsidRPr="00F11918" w:rsidRDefault="00A851F6" w:rsidP="00B23C11">
      <w:pPr>
        <w:spacing w:line="360" w:lineRule="auto"/>
        <w:ind w:firstLine="709"/>
        <w:jc w:val="both"/>
        <w:rPr>
          <w:sz w:val="28"/>
          <w:szCs w:val="28"/>
        </w:rPr>
      </w:pPr>
    </w:p>
    <w:p w:rsidR="005569FD" w:rsidRPr="00F11918" w:rsidRDefault="005569FD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Изменение социально-экономического развития государства в период перехода к</w:t>
      </w:r>
      <w:r w:rsidR="00BB56A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рыночным отношениям приводит к качественным структурным сдвигам в сторону</w:t>
      </w:r>
      <w:r w:rsidR="00BB56A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интенсификации производства, что обусловливает неизменный рост денежных</w:t>
      </w:r>
      <w:r w:rsidR="00BB56A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накоплений и главным образом прибыли предприятий различных форм</w:t>
      </w:r>
      <w:r w:rsidR="00BB56A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5569FD" w:rsidRPr="00F11918" w:rsidRDefault="005569FD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Заинтересованность предприятий в производстве и реализации качественной,</w:t>
      </w:r>
      <w:r w:rsidR="00F63868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пользующейся спросом на рынке продукции, отражается на величине прибыли,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которая при прочих равных условиях находится в прямой зависимости от объема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реализации этой продукции.</w:t>
      </w:r>
    </w:p>
    <w:p w:rsidR="005569FD" w:rsidRPr="00F11918" w:rsidRDefault="005569FD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 xml:space="preserve">Прибыль является основным источником собственных средств </w:t>
      </w:r>
      <w:r w:rsidR="00C42406" w:rsidRPr="00F11918">
        <w:rPr>
          <w:rFonts w:ascii="Times New Roman" w:hAnsi="Times New Roman" w:cs="Times New Roman"/>
          <w:sz w:val="28"/>
          <w:szCs w:val="28"/>
        </w:rPr>
        <w:t>предприятия</w:t>
      </w:r>
      <w:r w:rsidRPr="00F11918">
        <w:rPr>
          <w:rFonts w:ascii="Times New Roman" w:hAnsi="Times New Roman" w:cs="Times New Roman"/>
          <w:sz w:val="28"/>
          <w:szCs w:val="28"/>
        </w:rPr>
        <w:t>. С одной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 xml:space="preserve">стороны, прибыль рассматривается как результат деятельности </w:t>
      </w:r>
      <w:r w:rsidR="00C42406" w:rsidRPr="00F11918">
        <w:rPr>
          <w:rFonts w:ascii="Times New Roman" w:hAnsi="Times New Roman" w:cs="Times New Roman"/>
          <w:sz w:val="28"/>
          <w:szCs w:val="28"/>
        </w:rPr>
        <w:t>организации</w:t>
      </w:r>
      <w:r w:rsidRPr="00F11918">
        <w:rPr>
          <w:rFonts w:ascii="Times New Roman" w:hAnsi="Times New Roman" w:cs="Times New Roman"/>
          <w:sz w:val="28"/>
          <w:szCs w:val="28"/>
        </w:rPr>
        <w:t>, с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 xml:space="preserve">другой, как основа дальнейшего развития. Для страны прибыль </w:t>
      </w:r>
      <w:r w:rsidR="00C42406" w:rsidRPr="00F11918">
        <w:rPr>
          <w:rFonts w:ascii="Times New Roman" w:hAnsi="Times New Roman" w:cs="Times New Roman"/>
          <w:sz w:val="28"/>
          <w:szCs w:val="28"/>
        </w:rPr>
        <w:t>организаций</w:t>
      </w:r>
      <w:r w:rsidRPr="00F11918">
        <w:rPr>
          <w:rFonts w:ascii="Times New Roman" w:hAnsi="Times New Roman" w:cs="Times New Roman"/>
          <w:sz w:val="28"/>
          <w:szCs w:val="28"/>
        </w:rPr>
        <w:t xml:space="preserve"> означает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наполняемость доходной части бюджета, возможность решения социальных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проблем страны или региона.</w:t>
      </w:r>
    </w:p>
    <w:p w:rsidR="002B2543" w:rsidRPr="00F11918" w:rsidRDefault="002B2543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Начисление и уплата налогов из прибыли была было представлено на примере Гомельского райпо. Организация является прибыльной и рентабельной, в 2006 году по сравнению с 2005 годом все показатели ликвидность и рентабельности выросли, поэтому работу райпо можно назвать эффективной.</w:t>
      </w:r>
    </w:p>
    <w:p w:rsidR="00586585" w:rsidRPr="00F11918" w:rsidRDefault="005B0CD4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Гомельское райпо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 xml:space="preserve">ежемесячно уплачивает 9 различных налогов, сборов и отчислений, в 2006 году сумма налогов составила 223 млн.р. Наибольшую долю в налогах занимают налог на добавленную стоимость и местные налоги и сборы. Налог на прибыль в 2005-2006 годах вырос в структуре общих налогов уплачиваемых организацией в бюджет на 0,11 п., а налог на недвижимость на 1,83 п. Следовательно налоги уплачиваемые из прибыли организации с каждым годом увеличивают свою долю в общих налогах, хотя по стране данные </w:t>
      </w:r>
      <w:r w:rsidR="001B41F4" w:rsidRPr="00F11918">
        <w:rPr>
          <w:rFonts w:ascii="Times New Roman" w:hAnsi="Times New Roman" w:cs="Times New Roman"/>
          <w:sz w:val="28"/>
          <w:szCs w:val="28"/>
        </w:rPr>
        <w:t>показатели</w:t>
      </w:r>
      <w:r w:rsidR="00FC479F" w:rsidRPr="00F11918">
        <w:rPr>
          <w:rFonts w:ascii="Times New Roman" w:hAnsi="Times New Roman" w:cs="Times New Roman"/>
          <w:sz w:val="28"/>
          <w:szCs w:val="28"/>
        </w:rPr>
        <w:t xml:space="preserve"> наоборот снижаются.</w:t>
      </w:r>
    </w:p>
    <w:p w:rsidR="00586585" w:rsidRPr="00F11918" w:rsidRDefault="00586585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 течение 2005-2006 года в Гомельском райпо было проведено 3 проверки налоговыми органами, в основном в 2006 году проверяли правильность начисления и уплаты налога на добавленную стоимость. За время проверок грубых нарушений выявлено не было, поэтому штрафных санкций на Гомельское райпо наложено не было.</w:t>
      </w:r>
    </w:p>
    <w:p w:rsidR="005569FD" w:rsidRPr="00F11918" w:rsidRDefault="005569FD" w:rsidP="00B23C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Одна из важнейших перспективных задач совершенствования системы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налогообложения прибыли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это ослабление ее фискальной направленности,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либерализация при повышении четкости и ясности налогового законодательства,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ликвидация многочисловой и противоречивой нормативной базы, сложных и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неопределенных налоговых процедур. Реформирование налогообложения прибыли,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как и налоговой системы в целом, должно опираться только на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воспроизводственный принцип, налог должен стимулировать рост производства,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его пропорциональность, повышение производительности труда. Сочетание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интересов государства и производителя, целостная активно действующая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система регуляторов экономики, формирующая цели и выбор стратегии, методы и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средства хозяйственной деятельности каждого предприятия при одновременном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учете приоритетных общегосударственных интересов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основное условие выхода</w:t>
      </w:r>
      <w:r w:rsidR="00C42406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>страны из кризиса.</w:t>
      </w:r>
    </w:p>
    <w:p w:rsidR="00E514B0" w:rsidRPr="00F11918" w:rsidRDefault="00E514B0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Для того, что б оптимизировать налоги уплачиваемые из прибыли в Гомельском райпо следует провести ряд мероприятий:</w:t>
      </w:r>
    </w:p>
    <w:p w:rsidR="00E514B0" w:rsidRPr="00F11918" w:rsidRDefault="00E514B0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–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 xml:space="preserve">организации следует пересмотреть свои объекты налогообложения и повышающие ставки, это может привести к снижению размера уплаты налога на недвижимость. </w:t>
      </w:r>
    </w:p>
    <w:p w:rsidR="00E514B0" w:rsidRPr="00F11918" w:rsidRDefault="00E514B0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– должны быть предприняты необходимые действия по улучшению структуры уплачиваемых налогов;</w:t>
      </w:r>
    </w:p>
    <w:p w:rsidR="00E514B0" w:rsidRPr="00F11918" w:rsidRDefault="00E514B0" w:rsidP="00B23C11">
      <w:pPr>
        <w:spacing w:line="360" w:lineRule="auto"/>
        <w:ind w:firstLine="709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– при исчислении</w:t>
      </w:r>
      <w:r w:rsidR="00A54E9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налога на прибыль в Гомельском райпо следует унифицировать методику формирования совокупного годового дохода.</w:t>
      </w:r>
    </w:p>
    <w:p w:rsidR="00FC479F" w:rsidRPr="00F11918" w:rsidRDefault="002E32E0" w:rsidP="00FC479F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F11918">
        <w:br w:type="page"/>
      </w:r>
      <w:r w:rsidR="00FC479F" w:rsidRPr="00F11918">
        <w:rPr>
          <w:b/>
          <w:bCs/>
          <w:caps/>
          <w:sz w:val="28"/>
          <w:szCs w:val="28"/>
        </w:rPr>
        <w:t>Список использованной литературы</w:t>
      </w:r>
    </w:p>
    <w:p w:rsidR="00B5251C" w:rsidRPr="00F11918" w:rsidRDefault="00B5251C" w:rsidP="00FC479F">
      <w:pPr>
        <w:spacing w:line="360" w:lineRule="auto"/>
        <w:ind w:firstLine="709"/>
        <w:jc w:val="both"/>
        <w:rPr>
          <w:kern w:val="28"/>
        </w:rPr>
      </w:pPr>
    </w:p>
    <w:p w:rsidR="00A851F6" w:rsidRPr="00F11918" w:rsidRDefault="00A851F6" w:rsidP="002E32E0">
      <w:pPr>
        <w:pStyle w:val="ab"/>
        <w:numPr>
          <w:ilvl w:val="0"/>
          <w:numId w:val="15"/>
        </w:numPr>
        <w:tabs>
          <w:tab w:val="clear" w:pos="720"/>
          <w:tab w:val="num" w:pos="540"/>
          <w:tab w:val="left" w:pos="90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Банковский кодекс Республики Беларусь Мн.: Амалфея. </w:t>
      </w:r>
      <w:r w:rsidR="00A54E9E" w:rsidRPr="00F11918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 2001. </w:t>
      </w:r>
      <w:r w:rsidR="00A54E9E" w:rsidRPr="00F11918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 185 с.</w:t>
      </w:r>
    </w:p>
    <w:p w:rsidR="00A25B18" w:rsidRPr="00F11918" w:rsidRDefault="00A25B18" w:rsidP="002E32E0">
      <w:pPr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0"/>
        <w:jc w:val="both"/>
        <w:rPr>
          <w:rStyle w:val="a8"/>
          <w:i w:val="0"/>
          <w:iCs w:val="0"/>
          <w:sz w:val="28"/>
          <w:szCs w:val="28"/>
        </w:rPr>
      </w:pPr>
      <w:r w:rsidRPr="00F11918">
        <w:rPr>
          <w:rStyle w:val="a8"/>
          <w:i w:val="0"/>
          <w:iCs w:val="0"/>
          <w:sz w:val="28"/>
          <w:szCs w:val="28"/>
        </w:rPr>
        <w:t>Бобоев М.Р., Мамбеталиев Н.Т., Тютюрюков Н.Н. Налоговые системы зарубежных стран: СНГ. - М.: Гелиос АРВ, 2002.</w:t>
      </w:r>
    </w:p>
    <w:p w:rsidR="00A25B18" w:rsidRPr="00F11918" w:rsidRDefault="002E32E0" w:rsidP="002E32E0">
      <w:pPr>
        <w:pStyle w:val="ab"/>
        <w:numPr>
          <w:ilvl w:val="0"/>
          <w:numId w:val="15"/>
        </w:numPr>
        <w:tabs>
          <w:tab w:val="clear" w:pos="720"/>
          <w:tab w:val="num" w:pos="540"/>
          <w:tab w:val="left" w:pos="90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11918">
        <w:rPr>
          <w:rFonts w:ascii="Times New Roman" w:hAnsi="Times New Roman" w:cs="Times New Roman"/>
          <w:kern w:val="28"/>
          <w:sz w:val="28"/>
          <w:szCs w:val="28"/>
        </w:rPr>
        <w:t>Баканов</w:t>
      </w:r>
      <w:r w:rsidR="00A25B18" w:rsidRPr="00F11918">
        <w:rPr>
          <w:rFonts w:ascii="Times New Roman" w:hAnsi="Times New Roman" w:cs="Times New Roman"/>
          <w:kern w:val="28"/>
          <w:sz w:val="28"/>
          <w:szCs w:val="28"/>
        </w:rPr>
        <w:t xml:space="preserve"> М.И. Бухгалтерский учет в торговле: учеб. пособие для вузов./ М.И. Баканов</w:t>
      </w:r>
      <w:r w:rsidR="00A54E9E" w:rsidRPr="00F11918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 М.</w:t>
      </w:r>
      <w:r w:rsidR="00A25B18" w:rsidRPr="00F11918">
        <w:rPr>
          <w:rFonts w:ascii="Times New Roman" w:hAnsi="Times New Roman" w:cs="Times New Roman"/>
          <w:kern w:val="28"/>
          <w:sz w:val="28"/>
          <w:szCs w:val="28"/>
        </w:rPr>
        <w:t xml:space="preserve">: Финансы и статистика, 2002. </w:t>
      </w: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– 576 </w:t>
      </w:r>
      <w:r w:rsidR="00A25B18" w:rsidRPr="00F11918">
        <w:rPr>
          <w:rFonts w:ascii="Times New Roman" w:hAnsi="Times New Roman" w:cs="Times New Roman"/>
          <w:kern w:val="28"/>
          <w:sz w:val="28"/>
          <w:szCs w:val="28"/>
        </w:rPr>
        <w:t>с.</w:t>
      </w:r>
    </w:p>
    <w:p w:rsidR="00880EC7" w:rsidRPr="00F11918" w:rsidRDefault="00880EC7" w:rsidP="002E32E0">
      <w:pPr>
        <w:pStyle w:val="ab"/>
        <w:numPr>
          <w:ilvl w:val="0"/>
          <w:numId w:val="15"/>
        </w:numPr>
        <w:tabs>
          <w:tab w:val="clear" w:pos="720"/>
          <w:tab w:val="num" w:pos="5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Бланк И.А. Финансовый менеджмент: учебный курс./ И.А. Бланк - Киев: Ника-Центр; Эльга, 1999. </w:t>
      </w:r>
      <w:r w:rsidR="00A54E9E" w:rsidRPr="00F11918"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F11918">
        <w:rPr>
          <w:rFonts w:ascii="Times New Roman" w:hAnsi="Times New Roman" w:cs="Times New Roman"/>
          <w:kern w:val="28"/>
          <w:sz w:val="28"/>
          <w:szCs w:val="28"/>
        </w:rPr>
        <w:t>263 с.</w:t>
      </w:r>
    </w:p>
    <w:p w:rsidR="00A25B18" w:rsidRPr="00F11918" w:rsidRDefault="00A25B18" w:rsidP="002E32E0">
      <w:pPr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Василевская Т.М. Налоги и отчисления предприятий Республики Беларусь: методика и практические рекомендации/ Т.М. Василевская, Н.Н. Демчук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sz w:val="28"/>
          <w:szCs w:val="28"/>
        </w:rPr>
        <w:t xml:space="preserve"> Мн.: Белпринт, 1999. </w:t>
      </w:r>
      <w:r w:rsidR="002E32E0" w:rsidRPr="00F11918">
        <w:rPr>
          <w:kern w:val="28"/>
          <w:sz w:val="28"/>
          <w:szCs w:val="28"/>
        </w:rPr>
        <w:t>–</w:t>
      </w:r>
      <w:r w:rsidRPr="00F11918">
        <w:rPr>
          <w:sz w:val="28"/>
          <w:szCs w:val="28"/>
        </w:rPr>
        <w:t xml:space="preserve"> 272</w:t>
      </w:r>
      <w:r w:rsidR="002E32E0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с.</w:t>
      </w:r>
    </w:p>
    <w:p w:rsidR="00A25B18" w:rsidRPr="00F11918" w:rsidRDefault="00A25B18" w:rsidP="002E32E0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num" w:pos="54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918">
        <w:rPr>
          <w:rFonts w:ascii="Times New Roman" w:hAnsi="Times New Roman" w:cs="Times New Roman"/>
          <w:sz w:val="28"/>
          <w:szCs w:val="28"/>
        </w:rPr>
        <w:t>Кондраков Н.П. Бухгалтерский учет/ Н.П.</w:t>
      </w:r>
      <w:r w:rsidR="00A54E9E" w:rsidRPr="00F11918">
        <w:rPr>
          <w:rFonts w:ascii="Times New Roman" w:hAnsi="Times New Roman" w:cs="Times New Roman"/>
          <w:sz w:val="28"/>
          <w:szCs w:val="28"/>
        </w:rPr>
        <w:t xml:space="preserve"> </w:t>
      </w:r>
      <w:r w:rsidRPr="00F11918">
        <w:rPr>
          <w:rFonts w:ascii="Times New Roman" w:hAnsi="Times New Roman" w:cs="Times New Roman"/>
          <w:sz w:val="28"/>
          <w:szCs w:val="28"/>
        </w:rPr>
        <w:t xml:space="preserve">Кондраков– М.: Инфра-М., </w:t>
      </w:r>
      <w:r w:rsidR="00A54E9E" w:rsidRPr="00F11918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F11918">
        <w:rPr>
          <w:rFonts w:ascii="Times New Roman" w:hAnsi="Times New Roman" w:cs="Times New Roman"/>
          <w:sz w:val="28"/>
          <w:szCs w:val="28"/>
        </w:rPr>
        <w:t>1998. – 584 с.</w:t>
      </w:r>
    </w:p>
    <w:p w:rsidR="00A25B18" w:rsidRPr="00F11918" w:rsidRDefault="00A25B18" w:rsidP="002E32E0">
      <w:pPr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Карякина О.А. Налоговая система Республики Беларусь и ее совершенствование в рамках создания налогового кодекса Республики Беларусь. – Мн.: АУ при Президенте РБ, 2004. – 31 с.</w:t>
      </w:r>
    </w:p>
    <w:p w:rsidR="00A25B18" w:rsidRPr="00F11918" w:rsidRDefault="00A25B18" w:rsidP="002E32E0">
      <w:pPr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1918">
        <w:rPr>
          <w:sz w:val="28"/>
          <w:szCs w:val="28"/>
        </w:rPr>
        <w:t xml:space="preserve">Карякина О.А. Налоговая система Республики Беларусь. – Мн.: АУ при Президенте РБ, 2004. </w:t>
      </w:r>
    </w:p>
    <w:p w:rsidR="00A851F6" w:rsidRPr="00F11918" w:rsidRDefault="00A851F6" w:rsidP="002E32E0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540"/>
          <w:tab w:val="left" w:pos="778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Налоговый кодекс Республики Беларусь</w:t>
      </w:r>
      <w:r w:rsidR="00EF3FBE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- Мн.: Ураджай, 2001</w:t>
      </w:r>
      <w:r w:rsidR="002E32E0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-</w:t>
      </w:r>
      <w:r w:rsidR="002E32E0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517</w:t>
      </w:r>
      <w:r w:rsidR="002E32E0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с.</w:t>
      </w:r>
    </w:p>
    <w:p w:rsidR="00A851F6" w:rsidRPr="00F11918" w:rsidRDefault="001F1C7D" w:rsidP="002E32E0">
      <w:pPr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F11918">
        <w:rPr>
          <w:sz w:val="28"/>
          <w:szCs w:val="28"/>
        </w:rPr>
        <w:t xml:space="preserve"> </w:t>
      </w:r>
      <w:r w:rsidR="00A851F6" w:rsidRPr="00F11918">
        <w:rPr>
          <w:sz w:val="28"/>
          <w:szCs w:val="28"/>
        </w:rPr>
        <w:t>«О</w:t>
      </w:r>
      <w:r w:rsidR="002E32E0" w:rsidRPr="00F11918">
        <w:rPr>
          <w:sz w:val="28"/>
          <w:szCs w:val="28"/>
        </w:rPr>
        <w:t xml:space="preserve"> </w:t>
      </w:r>
      <w:r w:rsidR="00A851F6" w:rsidRPr="00F11918">
        <w:rPr>
          <w:sz w:val="28"/>
          <w:szCs w:val="28"/>
        </w:rPr>
        <w:t>налоге на</w:t>
      </w:r>
      <w:r w:rsidR="002E32E0" w:rsidRPr="00F11918">
        <w:rPr>
          <w:sz w:val="28"/>
          <w:szCs w:val="28"/>
        </w:rPr>
        <w:t xml:space="preserve"> </w:t>
      </w:r>
      <w:r w:rsidR="00A851F6" w:rsidRPr="00F11918">
        <w:rPr>
          <w:sz w:val="28"/>
          <w:szCs w:val="28"/>
        </w:rPr>
        <w:t>недвижимость»// закон Республики Беларусь</w:t>
      </w:r>
      <w:r w:rsidR="002E32E0" w:rsidRPr="00F11918">
        <w:rPr>
          <w:sz w:val="28"/>
          <w:szCs w:val="28"/>
        </w:rPr>
        <w:t xml:space="preserve"> от 23.12.1991 г. в редакции от </w:t>
      </w:r>
      <w:r w:rsidR="00A851F6" w:rsidRPr="00F11918">
        <w:rPr>
          <w:sz w:val="28"/>
          <w:szCs w:val="28"/>
        </w:rPr>
        <w:t>04.07.2004</w:t>
      </w:r>
      <w:r w:rsidR="002E32E0" w:rsidRPr="00F11918">
        <w:rPr>
          <w:sz w:val="28"/>
          <w:szCs w:val="28"/>
        </w:rPr>
        <w:t xml:space="preserve"> </w:t>
      </w:r>
      <w:r w:rsidR="00A851F6" w:rsidRPr="00F11918">
        <w:rPr>
          <w:sz w:val="28"/>
          <w:szCs w:val="28"/>
        </w:rPr>
        <w:t xml:space="preserve">г. // Нац. реестр правовых актов Респ. Беларусь, </w:t>
      </w:r>
      <w:r w:rsidR="00A54E9E" w:rsidRPr="00F11918">
        <w:rPr>
          <w:kern w:val="28"/>
          <w:sz w:val="28"/>
          <w:szCs w:val="28"/>
        </w:rPr>
        <w:t>-</w:t>
      </w:r>
      <w:r w:rsidR="00A851F6" w:rsidRPr="00F11918">
        <w:rPr>
          <w:sz w:val="28"/>
          <w:szCs w:val="28"/>
        </w:rPr>
        <w:t>2000.</w:t>
      </w:r>
      <w:r w:rsidR="00A851F6" w:rsidRPr="00F11918">
        <w:rPr>
          <w:kern w:val="28"/>
          <w:sz w:val="28"/>
          <w:szCs w:val="28"/>
        </w:rPr>
        <w:t xml:space="preserve"> </w:t>
      </w:r>
      <w:r w:rsidR="00A54E9E" w:rsidRPr="00F11918">
        <w:rPr>
          <w:kern w:val="28"/>
          <w:sz w:val="28"/>
          <w:szCs w:val="28"/>
        </w:rPr>
        <w:t>-</w:t>
      </w:r>
      <w:r w:rsidR="00A851F6" w:rsidRPr="00F11918">
        <w:rPr>
          <w:sz w:val="28"/>
          <w:szCs w:val="28"/>
        </w:rPr>
        <w:t xml:space="preserve"> N 38, </w:t>
      </w:r>
      <w:r w:rsidR="00A54E9E" w:rsidRPr="00F11918">
        <w:rPr>
          <w:kern w:val="28"/>
          <w:sz w:val="28"/>
          <w:szCs w:val="28"/>
        </w:rPr>
        <w:t>-</w:t>
      </w:r>
      <w:r w:rsidR="00A851F6" w:rsidRPr="00F11918">
        <w:rPr>
          <w:kern w:val="28"/>
          <w:sz w:val="28"/>
          <w:szCs w:val="28"/>
        </w:rPr>
        <w:t xml:space="preserve"> С. 8.</w:t>
      </w:r>
    </w:p>
    <w:p w:rsidR="0018013E" w:rsidRPr="00F11918" w:rsidRDefault="0018013E" w:rsidP="002E32E0">
      <w:pPr>
        <w:pStyle w:val="ad"/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before="0" w:after="0" w:line="360" w:lineRule="auto"/>
        <w:ind w:left="0" w:right="0" w:firstLine="0"/>
        <w:jc w:val="both"/>
        <w:rPr>
          <w:b w:val="0"/>
          <w:bCs w:val="0"/>
          <w:sz w:val="28"/>
          <w:szCs w:val="28"/>
        </w:rPr>
      </w:pPr>
      <w:r w:rsidRPr="00F11918">
        <w:rPr>
          <w:b w:val="0"/>
          <w:bCs w:val="0"/>
          <w:sz w:val="28"/>
          <w:szCs w:val="28"/>
        </w:rPr>
        <w:t>«О внесении дополнений и изменений в некоторые законы Республики Беларусь по вопросам налогообложения»// закон Республики Беларусь от</w:t>
      </w:r>
      <w:r w:rsidR="002E32E0" w:rsidRPr="00F11918">
        <w:rPr>
          <w:b w:val="0"/>
          <w:bCs w:val="0"/>
          <w:sz w:val="28"/>
          <w:szCs w:val="28"/>
        </w:rPr>
        <w:t xml:space="preserve"> </w:t>
      </w:r>
      <w:r w:rsidRPr="00F11918">
        <w:rPr>
          <w:rStyle w:val="datepr"/>
          <w:b w:val="0"/>
          <w:bCs w:val="0"/>
          <w:i w:val="0"/>
          <w:iCs w:val="0"/>
          <w:sz w:val="28"/>
          <w:szCs w:val="28"/>
        </w:rPr>
        <w:t>29 декабря 2006 г.</w:t>
      </w:r>
      <w:r w:rsidRPr="00F11918">
        <w:rPr>
          <w:rStyle w:val="number"/>
          <w:b w:val="0"/>
          <w:bCs w:val="0"/>
          <w:i w:val="0"/>
          <w:iCs w:val="0"/>
          <w:sz w:val="28"/>
          <w:szCs w:val="28"/>
        </w:rPr>
        <w:t xml:space="preserve"> № 190-З</w:t>
      </w:r>
      <w:r w:rsidR="00A54E9E" w:rsidRPr="00F11918">
        <w:rPr>
          <w:rStyle w:val="number"/>
          <w:b w:val="0"/>
          <w:bCs w:val="0"/>
          <w:i w:val="0"/>
          <w:iCs w:val="0"/>
          <w:sz w:val="28"/>
          <w:szCs w:val="28"/>
        </w:rPr>
        <w:t xml:space="preserve"> </w:t>
      </w:r>
      <w:r w:rsidRPr="00F11918">
        <w:rPr>
          <w:b w:val="0"/>
          <w:bCs w:val="0"/>
          <w:sz w:val="28"/>
          <w:szCs w:val="28"/>
        </w:rPr>
        <w:t xml:space="preserve">// Нац. реестр правовых актов Респ. Беларусь, </w:t>
      </w:r>
      <w:r w:rsidR="00A54E9E" w:rsidRPr="00F11918">
        <w:rPr>
          <w:b w:val="0"/>
          <w:bCs w:val="0"/>
          <w:kern w:val="28"/>
          <w:sz w:val="28"/>
          <w:szCs w:val="28"/>
        </w:rPr>
        <w:t>-</w:t>
      </w:r>
      <w:r w:rsidRPr="00F11918">
        <w:rPr>
          <w:b w:val="0"/>
          <w:bCs w:val="0"/>
          <w:sz w:val="28"/>
          <w:szCs w:val="28"/>
        </w:rPr>
        <w:t>2006.</w:t>
      </w:r>
      <w:r w:rsidRPr="00F11918">
        <w:rPr>
          <w:b w:val="0"/>
          <w:bCs w:val="0"/>
          <w:kern w:val="28"/>
          <w:sz w:val="28"/>
          <w:szCs w:val="28"/>
        </w:rPr>
        <w:t xml:space="preserve"> </w:t>
      </w:r>
      <w:r w:rsidR="00A54E9E" w:rsidRPr="00F11918">
        <w:rPr>
          <w:b w:val="0"/>
          <w:bCs w:val="0"/>
          <w:kern w:val="28"/>
          <w:sz w:val="28"/>
          <w:szCs w:val="28"/>
        </w:rPr>
        <w:t>-</w:t>
      </w:r>
      <w:r w:rsidRPr="00F11918">
        <w:rPr>
          <w:b w:val="0"/>
          <w:bCs w:val="0"/>
          <w:sz w:val="28"/>
          <w:szCs w:val="28"/>
        </w:rPr>
        <w:t xml:space="preserve"> N 12</w:t>
      </w:r>
      <w:r w:rsidR="002E32E0" w:rsidRPr="00F11918">
        <w:rPr>
          <w:b w:val="0"/>
          <w:bCs w:val="0"/>
          <w:sz w:val="28"/>
          <w:szCs w:val="28"/>
        </w:rPr>
        <w:t>.</w:t>
      </w:r>
      <w:r w:rsidRPr="00F11918">
        <w:rPr>
          <w:b w:val="0"/>
          <w:bCs w:val="0"/>
          <w:sz w:val="28"/>
          <w:szCs w:val="28"/>
        </w:rPr>
        <w:t xml:space="preserve"> </w:t>
      </w:r>
      <w:r w:rsidR="00A54E9E" w:rsidRPr="00F11918">
        <w:rPr>
          <w:b w:val="0"/>
          <w:bCs w:val="0"/>
          <w:kern w:val="28"/>
          <w:sz w:val="28"/>
          <w:szCs w:val="28"/>
        </w:rPr>
        <w:t>-</w:t>
      </w:r>
      <w:r w:rsidRPr="00F11918">
        <w:rPr>
          <w:b w:val="0"/>
          <w:bCs w:val="0"/>
          <w:kern w:val="28"/>
          <w:sz w:val="28"/>
          <w:szCs w:val="28"/>
        </w:rPr>
        <w:t xml:space="preserve"> С. 9.</w:t>
      </w:r>
    </w:p>
    <w:p w:rsidR="00CB0AC5" w:rsidRPr="00F11918" w:rsidRDefault="00CB0AC5" w:rsidP="002E32E0">
      <w:pPr>
        <w:pStyle w:val="prinodobren"/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F11918">
        <w:rPr>
          <w:sz w:val="28"/>
          <w:szCs w:val="28"/>
        </w:rPr>
        <w:t>«Об утверждении форм налоговых деклараций (расчетов), Инструкции о порядке ведения регистров налогового учета по налогу на прибыль, о некоторых вопросах заполнения налоговых деклараций (расчетов), устранения двойного налогообложения и о признании утратившими силу некоторых нормативных правовых актов Государственного налогового комитета Республики Беларусь, Министерства по налогам и сборам Республики Беларусь и их отдельных положений»</w:t>
      </w:r>
      <w:r w:rsidR="002E32E0" w:rsidRPr="00F11918">
        <w:rPr>
          <w:sz w:val="28"/>
          <w:szCs w:val="28"/>
        </w:rPr>
        <w:t xml:space="preserve">// закон Республики Беларусь от </w:t>
      </w:r>
      <w:r w:rsidR="00B01206" w:rsidRPr="00F11918">
        <w:rPr>
          <w:sz w:val="28"/>
          <w:szCs w:val="28"/>
        </w:rPr>
        <w:t xml:space="preserve">20 декабря 2006 года </w:t>
      </w:r>
      <w:r w:rsidRPr="00F11918">
        <w:rPr>
          <w:sz w:val="28"/>
          <w:szCs w:val="28"/>
        </w:rPr>
        <w:t xml:space="preserve">// Нац. реестр правовых актов Респ. Беларусь, 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sz w:val="28"/>
          <w:szCs w:val="28"/>
        </w:rPr>
        <w:t>2006.</w:t>
      </w:r>
      <w:r w:rsidRPr="00F11918">
        <w:rPr>
          <w:kern w:val="28"/>
          <w:sz w:val="28"/>
          <w:szCs w:val="28"/>
        </w:rPr>
        <w:t xml:space="preserve"> 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sz w:val="28"/>
          <w:szCs w:val="28"/>
        </w:rPr>
        <w:t xml:space="preserve"> N 1</w:t>
      </w:r>
      <w:r w:rsidR="00B01206" w:rsidRPr="00F11918">
        <w:rPr>
          <w:sz w:val="28"/>
          <w:szCs w:val="28"/>
        </w:rPr>
        <w:t>1</w:t>
      </w:r>
      <w:r w:rsidR="002E32E0" w:rsidRPr="00F11918">
        <w:rPr>
          <w:sz w:val="28"/>
          <w:szCs w:val="28"/>
        </w:rPr>
        <w:t>.</w:t>
      </w:r>
      <w:r w:rsidRPr="00F11918">
        <w:rPr>
          <w:sz w:val="28"/>
          <w:szCs w:val="28"/>
        </w:rPr>
        <w:t xml:space="preserve"> 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kern w:val="28"/>
          <w:sz w:val="28"/>
          <w:szCs w:val="28"/>
        </w:rPr>
        <w:t xml:space="preserve"> С. </w:t>
      </w:r>
      <w:r w:rsidR="00B01206" w:rsidRPr="00F11918">
        <w:rPr>
          <w:kern w:val="28"/>
          <w:sz w:val="28"/>
          <w:szCs w:val="28"/>
        </w:rPr>
        <w:t>8</w:t>
      </w:r>
      <w:r w:rsidRPr="00F11918">
        <w:rPr>
          <w:kern w:val="28"/>
          <w:sz w:val="28"/>
          <w:szCs w:val="28"/>
        </w:rPr>
        <w:t>.</w:t>
      </w:r>
    </w:p>
    <w:p w:rsidR="00B01206" w:rsidRPr="00F11918" w:rsidRDefault="00B01206" w:rsidP="002E32E0">
      <w:pPr>
        <w:pStyle w:val="newncpi"/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F11918">
        <w:rPr>
          <w:sz w:val="28"/>
          <w:szCs w:val="28"/>
        </w:rPr>
        <w:t>О порядке ведения регистров налогового учета по налогу на прибыль</w:t>
      </w:r>
      <w:r w:rsidR="0081292B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// инструкция Республики Беларусь от</w:t>
      </w:r>
      <w:r w:rsidR="002E32E0" w:rsidRPr="00F11918">
        <w:rPr>
          <w:sz w:val="28"/>
          <w:szCs w:val="28"/>
        </w:rPr>
        <w:t xml:space="preserve"> </w:t>
      </w:r>
      <w:r w:rsidRPr="00F11918">
        <w:rPr>
          <w:rStyle w:val="datepr"/>
          <w:i w:val="0"/>
          <w:iCs w:val="0"/>
          <w:sz w:val="28"/>
          <w:szCs w:val="28"/>
        </w:rPr>
        <w:t>30 декабря 2006 г.</w:t>
      </w:r>
      <w:r w:rsidRPr="00F11918">
        <w:rPr>
          <w:rStyle w:val="number"/>
          <w:i w:val="0"/>
          <w:iCs w:val="0"/>
          <w:sz w:val="28"/>
          <w:szCs w:val="28"/>
        </w:rPr>
        <w:t xml:space="preserve"> № 137</w:t>
      </w:r>
      <w:r w:rsidRPr="00F11918">
        <w:rPr>
          <w:sz w:val="28"/>
          <w:szCs w:val="28"/>
        </w:rPr>
        <w:t xml:space="preserve">// Нац. реестр правовых актов Респ. Беларусь, 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kern w:val="28"/>
          <w:sz w:val="28"/>
          <w:szCs w:val="28"/>
        </w:rPr>
        <w:t xml:space="preserve"> </w:t>
      </w:r>
      <w:r w:rsidRPr="00F11918">
        <w:rPr>
          <w:sz w:val="28"/>
          <w:szCs w:val="28"/>
        </w:rPr>
        <w:t>2006.</w:t>
      </w:r>
      <w:r w:rsidRPr="00F11918">
        <w:rPr>
          <w:kern w:val="28"/>
          <w:sz w:val="28"/>
          <w:szCs w:val="28"/>
        </w:rPr>
        <w:t xml:space="preserve"> 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sz w:val="28"/>
          <w:szCs w:val="28"/>
        </w:rPr>
        <w:t xml:space="preserve"> N 13, 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kern w:val="28"/>
          <w:sz w:val="28"/>
          <w:szCs w:val="28"/>
        </w:rPr>
        <w:t xml:space="preserve"> С. 12.</w:t>
      </w:r>
    </w:p>
    <w:p w:rsidR="0081292B" w:rsidRPr="00F11918" w:rsidRDefault="0081292B" w:rsidP="002E32E0">
      <w:pPr>
        <w:pStyle w:val="newncpi"/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F11918">
        <w:rPr>
          <w:sz w:val="28"/>
          <w:szCs w:val="28"/>
        </w:rPr>
        <w:t>О некоторых вопросах взимания налогов на доходы и прибыль иностранных организаций</w:t>
      </w:r>
      <w:r w:rsidRPr="00F11918">
        <w:rPr>
          <w:kern w:val="28"/>
          <w:sz w:val="28"/>
          <w:szCs w:val="28"/>
        </w:rPr>
        <w:t xml:space="preserve">: </w:t>
      </w:r>
      <w:r w:rsidRPr="00F11918">
        <w:rPr>
          <w:rStyle w:val="name"/>
          <w:b w:val="0"/>
          <w:bCs w:val="0"/>
          <w:caps w:val="0"/>
          <w:sz w:val="28"/>
          <w:szCs w:val="28"/>
        </w:rPr>
        <w:t>постановление Министерства по налогам и сборам Республики Беларусь</w:t>
      </w:r>
      <w:r w:rsidR="00A54E9E" w:rsidRPr="00F11918">
        <w:rPr>
          <w:rStyle w:val="name"/>
          <w:b w:val="0"/>
          <w:bCs w:val="0"/>
          <w:caps w:val="0"/>
          <w:sz w:val="28"/>
          <w:szCs w:val="28"/>
        </w:rPr>
        <w:t xml:space="preserve"> </w:t>
      </w:r>
      <w:r w:rsidRPr="00F11918">
        <w:rPr>
          <w:rStyle w:val="datepr"/>
          <w:i w:val="0"/>
          <w:iCs w:val="0"/>
          <w:sz w:val="28"/>
          <w:szCs w:val="28"/>
        </w:rPr>
        <w:t>5 февраля 2007 г.</w:t>
      </w:r>
      <w:r w:rsidRPr="00F11918">
        <w:rPr>
          <w:rStyle w:val="number"/>
          <w:i w:val="0"/>
          <w:iCs w:val="0"/>
          <w:sz w:val="28"/>
          <w:szCs w:val="28"/>
        </w:rPr>
        <w:t xml:space="preserve"> № 21 </w:t>
      </w:r>
      <w:r w:rsidRPr="00F11918">
        <w:rPr>
          <w:kern w:val="28"/>
          <w:sz w:val="28"/>
          <w:szCs w:val="28"/>
        </w:rPr>
        <w:t>//Нац. экон. газ.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kern w:val="28"/>
          <w:sz w:val="28"/>
          <w:szCs w:val="28"/>
        </w:rPr>
        <w:t xml:space="preserve"> 2007.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kern w:val="28"/>
          <w:sz w:val="28"/>
          <w:szCs w:val="28"/>
        </w:rPr>
        <w:t>16 сентября (№ 71).</w:t>
      </w:r>
      <w:r w:rsidR="00A54E9E" w:rsidRPr="00F11918">
        <w:rPr>
          <w:kern w:val="28"/>
          <w:sz w:val="28"/>
          <w:szCs w:val="28"/>
        </w:rPr>
        <w:t>-</w:t>
      </w:r>
      <w:r w:rsidR="002E32E0" w:rsidRPr="00F11918">
        <w:rPr>
          <w:kern w:val="28"/>
          <w:sz w:val="28"/>
          <w:szCs w:val="28"/>
        </w:rPr>
        <w:t xml:space="preserve"> С. </w:t>
      </w:r>
      <w:r w:rsidRPr="00F11918">
        <w:rPr>
          <w:kern w:val="28"/>
          <w:sz w:val="28"/>
          <w:szCs w:val="28"/>
        </w:rPr>
        <w:t xml:space="preserve">6. </w:t>
      </w:r>
    </w:p>
    <w:p w:rsidR="0081292B" w:rsidRPr="00F11918" w:rsidRDefault="0081292B" w:rsidP="002E32E0">
      <w:pPr>
        <w:pStyle w:val="newncpi"/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F11918">
        <w:rPr>
          <w:rStyle w:val="a9"/>
          <w:b w:val="0"/>
          <w:bCs w:val="0"/>
          <w:sz w:val="28"/>
          <w:szCs w:val="28"/>
        </w:rPr>
        <w:t>Комментарий к Закону Республики Беларусь от 23.12.19</w:t>
      </w:r>
      <w:r w:rsidR="002E32E0" w:rsidRPr="00F11918">
        <w:rPr>
          <w:rStyle w:val="a9"/>
          <w:b w:val="0"/>
          <w:bCs w:val="0"/>
          <w:sz w:val="28"/>
          <w:szCs w:val="28"/>
        </w:rPr>
        <w:t xml:space="preserve">91 № </w:t>
      </w:r>
      <w:r w:rsidRPr="00F11918">
        <w:rPr>
          <w:rStyle w:val="a9"/>
          <w:b w:val="0"/>
          <w:bCs w:val="0"/>
          <w:sz w:val="28"/>
          <w:szCs w:val="28"/>
        </w:rPr>
        <w:t>1337-XII «О налоге на недвижимость». Порядок исчисления и уплаты налога на недвижимость юридическими лицами в 2007 году:</w:t>
      </w:r>
      <w:r w:rsidRPr="00F11918">
        <w:rPr>
          <w:rStyle w:val="name"/>
          <w:b w:val="0"/>
          <w:bCs w:val="0"/>
          <w:caps w:val="0"/>
          <w:sz w:val="28"/>
          <w:szCs w:val="28"/>
        </w:rPr>
        <w:t xml:space="preserve"> письмо Министерства по налогам и сборам Республики Беларусь</w:t>
      </w:r>
      <w:r w:rsidR="00A54E9E" w:rsidRPr="00F11918">
        <w:rPr>
          <w:rStyle w:val="name"/>
          <w:b w:val="0"/>
          <w:bCs w:val="0"/>
          <w:caps w:val="0"/>
          <w:sz w:val="28"/>
          <w:szCs w:val="28"/>
        </w:rPr>
        <w:t xml:space="preserve"> </w:t>
      </w:r>
      <w:r w:rsidRPr="00F11918">
        <w:rPr>
          <w:rStyle w:val="name"/>
          <w:b w:val="0"/>
          <w:bCs w:val="0"/>
          <w:caps w:val="0"/>
          <w:sz w:val="28"/>
          <w:szCs w:val="28"/>
        </w:rPr>
        <w:t xml:space="preserve">от </w:t>
      </w:r>
      <w:r w:rsidRPr="00F11918">
        <w:rPr>
          <w:rStyle w:val="a8"/>
          <w:i w:val="0"/>
          <w:iCs w:val="0"/>
          <w:sz w:val="28"/>
          <w:szCs w:val="28"/>
        </w:rPr>
        <w:t>1 марта 2007</w:t>
      </w:r>
      <w:r w:rsidR="002E32E0" w:rsidRPr="00F11918">
        <w:rPr>
          <w:rStyle w:val="a8"/>
          <w:i w:val="0"/>
          <w:iCs w:val="0"/>
          <w:sz w:val="28"/>
          <w:szCs w:val="28"/>
        </w:rPr>
        <w:t xml:space="preserve"> </w:t>
      </w:r>
      <w:r w:rsidRPr="00F11918">
        <w:rPr>
          <w:rStyle w:val="a8"/>
          <w:i w:val="0"/>
          <w:iCs w:val="0"/>
          <w:sz w:val="28"/>
          <w:szCs w:val="28"/>
        </w:rPr>
        <w:t>г. № 2-2-25/20054</w:t>
      </w:r>
      <w:r w:rsidR="00A54E9E" w:rsidRPr="00F11918">
        <w:rPr>
          <w:rStyle w:val="a9"/>
          <w:b w:val="0"/>
          <w:bCs w:val="0"/>
          <w:sz w:val="28"/>
          <w:szCs w:val="28"/>
        </w:rPr>
        <w:t xml:space="preserve"> </w:t>
      </w:r>
      <w:r w:rsidRPr="00F11918">
        <w:rPr>
          <w:kern w:val="28"/>
          <w:sz w:val="28"/>
          <w:szCs w:val="28"/>
        </w:rPr>
        <w:t>//Нац. экон. газ.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kern w:val="28"/>
          <w:sz w:val="28"/>
          <w:szCs w:val="28"/>
        </w:rPr>
        <w:t xml:space="preserve"> 2007.</w:t>
      </w:r>
      <w:r w:rsidR="00A54E9E" w:rsidRPr="00F11918">
        <w:rPr>
          <w:kern w:val="28"/>
          <w:sz w:val="28"/>
          <w:szCs w:val="28"/>
        </w:rPr>
        <w:t>-</w:t>
      </w:r>
      <w:r w:rsidRPr="00F11918">
        <w:rPr>
          <w:kern w:val="28"/>
          <w:sz w:val="28"/>
          <w:szCs w:val="28"/>
        </w:rPr>
        <w:t>12 февраля (№ 58).</w:t>
      </w:r>
      <w:r w:rsidR="00A54E9E" w:rsidRPr="00F11918">
        <w:rPr>
          <w:kern w:val="28"/>
          <w:sz w:val="28"/>
          <w:szCs w:val="28"/>
        </w:rPr>
        <w:t>-</w:t>
      </w:r>
      <w:r w:rsidR="002E32E0" w:rsidRPr="00F11918">
        <w:rPr>
          <w:kern w:val="28"/>
          <w:sz w:val="28"/>
          <w:szCs w:val="28"/>
        </w:rPr>
        <w:t xml:space="preserve"> С. </w:t>
      </w:r>
      <w:r w:rsidRPr="00F11918">
        <w:rPr>
          <w:kern w:val="28"/>
          <w:sz w:val="28"/>
          <w:szCs w:val="28"/>
        </w:rPr>
        <w:t xml:space="preserve">8. </w:t>
      </w:r>
    </w:p>
    <w:p w:rsidR="00A851F6" w:rsidRPr="00F11918" w:rsidRDefault="00A851F6" w:rsidP="002E32E0">
      <w:pPr>
        <w:pStyle w:val="ab"/>
        <w:numPr>
          <w:ilvl w:val="0"/>
          <w:numId w:val="15"/>
        </w:numPr>
        <w:tabs>
          <w:tab w:val="clear" w:pos="720"/>
          <w:tab w:val="num" w:pos="540"/>
          <w:tab w:val="left" w:pos="90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«Об утверждении Инструкции о порядке отражения организациями в бухгалтерском учете высвобождаемых сумм превышения налогов в соответствующий период 2006 года»// постановление Минфина от 12.04.2006, №40 </w:t>
      </w:r>
      <w:r w:rsidR="00A54E9E" w:rsidRPr="00F11918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 Экономическая газета, </w:t>
      </w:r>
      <w:r w:rsidR="00A54E9E" w:rsidRPr="00F11918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28.04.2006, </w:t>
      </w:r>
      <w:r w:rsidR="00A54E9E" w:rsidRPr="00F11918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№ 34. </w:t>
      </w:r>
      <w:r w:rsidR="00A54E9E" w:rsidRPr="00F11918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F11918">
        <w:rPr>
          <w:rFonts w:ascii="Times New Roman" w:hAnsi="Times New Roman" w:cs="Times New Roman"/>
          <w:kern w:val="28"/>
          <w:sz w:val="28"/>
          <w:szCs w:val="28"/>
        </w:rPr>
        <w:t xml:space="preserve"> С.5.</w:t>
      </w:r>
    </w:p>
    <w:p w:rsidR="00880EC7" w:rsidRPr="00F11918" w:rsidRDefault="00880EC7" w:rsidP="002E32E0">
      <w:pPr>
        <w:numPr>
          <w:ilvl w:val="0"/>
          <w:numId w:val="15"/>
        </w:numPr>
        <w:tabs>
          <w:tab w:val="clear" w:pos="720"/>
          <w:tab w:val="num" w:pos="540"/>
          <w:tab w:val="left" w:pos="1134"/>
        </w:tabs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F11918">
        <w:rPr>
          <w:kern w:val="28"/>
          <w:sz w:val="28"/>
          <w:szCs w:val="28"/>
        </w:rPr>
        <w:t>Павлова Л.Н. Финансовый менеджмент. Управление денежным оборотом.// Л.Н. Павлова -</w:t>
      </w:r>
      <w:r w:rsidR="00A54E9E" w:rsidRPr="00F11918">
        <w:rPr>
          <w:kern w:val="28"/>
          <w:sz w:val="28"/>
          <w:szCs w:val="28"/>
        </w:rPr>
        <w:t xml:space="preserve"> </w:t>
      </w:r>
      <w:r w:rsidRPr="00F11918">
        <w:rPr>
          <w:kern w:val="28"/>
          <w:sz w:val="28"/>
          <w:szCs w:val="28"/>
        </w:rPr>
        <w:t>М.: Финансы и статистика, 1993.- 160 с.</w:t>
      </w:r>
    </w:p>
    <w:p w:rsidR="00880EC7" w:rsidRPr="00F11918" w:rsidRDefault="00880EC7" w:rsidP="002E32E0">
      <w:pPr>
        <w:numPr>
          <w:ilvl w:val="0"/>
          <w:numId w:val="15"/>
        </w:numPr>
        <w:tabs>
          <w:tab w:val="clear" w:pos="720"/>
          <w:tab w:val="num" w:pos="540"/>
          <w:tab w:val="left" w:pos="1134"/>
        </w:tabs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F11918">
        <w:rPr>
          <w:kern w:val="28"/>
          <w:sz w:val="28"/>
          <w:szCs w:val="28"/>
        </w:rPr>
        <w:t>Панков Д.А. Бухгалтерский учет в зарубежных странах: учеб. пособие для вузов/ Д.А. Панков. - Мн: высш. шк., Экаунт, 1997.- 160 с.</w:t>
      </w:r>
    </w:p>
    <w:p w:rsidR="00880EC7" w:rsidRPr="00F11918" w:rsidRDefault="00880EC7" w:rsidP="002E32E0">
      <w:pPr>
        <w:numPr>
          <w:ilvl w:val="0"/>
          <w:numId w:val="15"/>
        </w:numPr>
        <w:tabs>
          <w:tab w:val="clear" w:pos="720"/>
          <w:tab w:val="num" w:pos="540"/>
          <w:tab w:val="left" w:pos="1134"/>
        </w:tabs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F11918">
        <w:rPr>
          <w:sz w:val="28"/>
          <w:szCs w:val="28"/>
        </w:rPr>
        <w:t>Титов</w:t>
      </w:r>
      <w:r w:rsidR="002E32E0" w:rsidRPr="00F11918">
        <w:rPr>
          <w:sz w:val="28"/>
          <w:szCs w:val="28"/>
        </w:rPr>
        <w:t xml:space="preserve"> </w:t>
      </w:r>
      <w:r w:rsidRPr="00F11918">
        <w:rPr>
          <w:sz w:val="28"/>
          <w:szCs w:val="28"/>
        </w:rPr>
        <w:t>В.И. Анализ и диагностика финансово-хозяйственной деятельности пред</w:t>
      </w:r>
      <w:r w:rsidR="002E32E0" w:rsidRPr="00F11918">
        <w:rPr>
          <w:sz w:val="28"/>
          <w:szCs w:val="28"/>
        </w:rPr>
        <w:t xml:space="preserve">приятия: учеб. для вузов / В.И. </w:t>
      </w:r>
      <w:r w:rsidRPr="00F11918">
        <w:rPr>
          <w:sz w:val="28"/>
          <w:szCs w:val="28"/>
        </w:rPr>
        <w:t xml:space="preserve">Титов. </w:t>
      </w:r>
      <w:r w:rsidR="00A54E9E" w:rsidRPr="00F11918">
        <w:rPr>
          <w:sz w:val="28"/>
          <w:szCs w:val="28"/>
        </w:rPr>
        <w:t>-</w:t>
      </w:r>
      <w:r w:rsidRPr="00F11918">
        <w:rPr>
          <w:sz w:val="28"/>
          <w:szCs w:val="28"/>
        </w:rPr>
        <w:t xml:space="preserve"> М.: Изд.-торг. корп. "Дашков и К", 2005. </w:t>
      </w:r>
      <w:r w:rsidR="002E32E0" w:rsidRPr="00F11918">
        <w:rPr>
          <w:sz w:val="28"/>
          <w:szCs w:val="28"/>
        </w:rPr>
        <w:t xml:space="preserve">– 352 </w:t>
      </w:r>
      <w:r w:rsidRPr="00F11918">
        <w:rPr>
          <w:sz w:val="28"/>
          <w:szCs w:val="28"/>
        </w:rPr>
        <w:t>с.</w:t>
      </w:r>
      <w:bookmarkStart w:id="0" w:name="_GoBack"/>
      <w:bookmarkEnd w:id="0"/>
    </w:p>
    <w:sectPr w:rsidR="00880EC7" w:rsidRPr="00F11918" w:rsidSect="007E14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A19"/>
    <w:multiLevelType w:val="hybridMultilevel"/>
    <w:tmpl w:val="EB40A898"/>
    <w:lvl w:ilvl="0" w:tplc="4B68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24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4A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164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8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0A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AB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28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FC9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6F90"/>
    <w:multiLevelType w:val="hybridMultilevel"/>
    <w:tmpl w:val="5940642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0762688A"/>
    <w:multiLevelType w:val="hybridMultilevel"/>
    <w:tmpl w:val="83BC3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E30"/>
    <w:multiLevelType w:val="hybridMultilevel"/>
    <w:tmpl w:val="DE46A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706CE6"/>
    <w:multiLevelType w:val="hybridMultilevel"/>
    <w:tmpl w:val="154C817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2840473F"/>
    <w:multiLevelType w:val="hybridMultilevel"/>
    <w:tmpl w:val="21E83512"/>
    <w:lvl w:ilvl="0" w:tplc="FFFFFFFF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6">
    <w:nsid w:val="28E1018D"/>
    <w:multiLevelType w:val="hybridMultilevel"/>
    <w:tmpl w:val="4AF0536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46281DBB"/>
    <w:multiLevelType w:val="hybridMultilevel"/>
    <w:tmpl w:val="65FC0F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C7899"/>
    <w:multiLevelType w:val="hybridMultilevel"/>
    <w:tmpl w:val="C1D4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162843"/>
    <w:multiLevelType w:val="hybridMultilevel"/>
    <w:tmpl w:val="736C9506"/>
    <w:lvl w:ilvl="0" w:tplc="FFFFFFFF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B610F2E"/>
    <w:multiLevelType w:val="hybridMultilevel"/>
    <w:tmpl w:val="0D1E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5E3D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D041F2"/>
    <w:multiLevelType w:val="hybridMultilevel"/>
    <w:tmpl w:val="5D785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AC6549"/>
    <w:multiLevelType w:val="hybridMultilevel"/>
    <w:tmpl w:val="DEAE6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156320"/>
    <w:multiLevelType w:val="hybridMultilevel"/>
    <w:tmpl w:val="0126658E"/>
    <w:lvl w:ilvl="0" w:tplc="FFFFFFFF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889"/>
    <w:rsid w:val="00001540"/>
    <w:rsid w:val="00010C1C"/>
    <w:rsid w:val="00015E1A"/>
    <w:rsid w:val="00017BE2"/>
    <w:rsid w:val="00022887"/>
    <w:rsid w:val="00027061"/>
    <w:rsid w:val="000354ED"/>
    <w:rsid w:val="00035F01"/>
    <w:rsid w:val="00045D52"/>
    <w:rsid w:val="00051A84"/>
    <w:rsid w:val="00063AB8"/>
    <w:rsid w:val="00082C92"/>
    <w:rsid w:val="000C1D1B"/>
    <w:rsid w:val="000C205A"/>
    <w:rsid w:val="000C5D49"/>
    <w:rsid w:val="000D05C0"/>
    <w:rsid w:val="000D72B1"/>
    <w:rsid w:val="000E0F6F"/>
    <w:rsid w:val="000E7889"/>
    <w:rsid w:val="000F6C3B"/>
    <w:rsid w:val="0010644B"/>
    <w:rsid w:val="0011683E"/>
    <w:rsid w:val="00123B6B"/>
    <w:rsid w:val="001348EE"/>
    <w:rsid w:val="001726CB"/>
    <w:rsid w:val="00173ADC"/>
    <w:rsid w:val="0018013E"/>
    <w:rsid w:val="0018463D"/>
    <w:rsid w:val="00194F77"/>
    <w:rsid w:val="001A443B"/>
    <w:rsid w:val="001A68F4"/>
    <w:rsid w:val="001A7B2C"/>
    <w:rsid w:val="001B41F4"/>
    <w:rsid w:val="001C1743"/>
    <w:rsid w:val="001C2F2B"/>
    <w:rsid w:val="001C7355"/>
    <w:rsid w:val="001E52E4"/>
    <w:rsid w:val="001F1C7D"/>
    <w:rsid w:val="00200A3E"/>
    <w:rsid w:val="002251DF"/>
    <w:rsid w:val="00225ED9"/>
    <w:rsid w:val="00230F73"/>
    <w:rsid w:val="00251128"/>
    <w:rsid w:val="00251E0E"/>
    <w:rsid w:val="00266F1E"/>
    <w:rsid w:val="0027096F"/>
    <w:rsid w:val="00295EDA"/>
    <w:rsid w:val="002A605B"/>
    <w:rsid w:val="002B0898"/>
    <w:rsid w:val="002B2543"/>
    <w:rsid w:val="002B5E7B"/>
    <w:rsid w:val="002B6633"/>
    <w:rsid w:val="002E32E0"/>
    <w:rsid w:val="002E53FC"/>
    <w:rsid w:val="002F0859"/>
    <w:rsid w:val="00304F8F"/>
    <w:rsid w:val="00314C6D"/>
    <w:rsid w:val="00321BD0"/>
    <w:rsid w:val="00340E65"/>
    <w:rsid w:val="0034193D"/>
    <w:rsid w:val="00371B7A"/>
    <w:rsid w:val="00386866"/>
    <w:rsid w:val="00386D60"/>
    <w:rsid w:val="003922EA"/>
    <w:rsid w:val="0039580B"/>
    <w:rsid w:val="003B022E"/>
    <w:rsid w:val="003B0B2B"/>
    <w:rsid w:val="003C1569"/>
    <w:rsid w:val="003E089F"/>
    <w:rsid w:val="004128C2"/>
    <w:rsid w:val="00416C1F"/>
    <w:rsid w:val="00422468"/>
    <w:rsid w:val="00430067"/>
    <w:rsid w:val="00430963"/>
    <w:rsid w:val="004370FA"/>
    <w:rsid w:val="004512AB"/>
    <w:rsid w:val="004616C8"/>
    <w:rsid w:val="00486EC9"/>
    <w:rsid w:val="00486FC2"/>
    <w:rsid w:val="0049591E"/>
    <w:rsid w:val="004C3172"/>
    <w:rsid w:val="004D6D01"/>
    <w:rsid w:val="004D6E28"/>
    <w:rsid w:val="004E40B9"/>
    <w:rsid w:val="004E6B59"/>
    <w:rsid w:val="004F65DB"/>
    <w:rsid w:val="005028FF"/>
    <w:rsid w:val="005118C9"/>
    <w:rsid w:val="00524314"/>
    <w:rsid w:val="00525597"/>
    <w:rsid w:val="00533411"/>
    <w:rsid w:val="00534DC5"/>
    <w:rsid w:val="00544148"/>
    <w:rsid w:val="00546067"/>
    <w:rsid w:val="00550BD3"/>
    <w:rsid w:val="005530E9"/>
    <w:rsid w:val="005569FD"/>
    <w:rsid w:val="00565BCC"/>
    <w:rsid w:val="00567472"/>
    <w:rsid w:val="00567F8F"/>
    <w:rsid w:val="00570CB8"/>
    <w:rsid w:val="00586585"/>
    <w:rsid w:val="00595699"/>
    <w:rsid w:val="005A12E6"/>
    <w:rsid w:val="005B0CD4"/>
    <w:rsid w:val="005C1C70"/>
    <w:rsid w:val="005C5E92"/>
    <w:rsid w:val="005C66DC"/>
    <w:rsid w:val="005F7E5D"/>
    <w:rsid w:val="00605A5D"/>
    <w:rsid w:val="00623155"/>
    <w:rsid w:val="00640B8A"/>
    <w:rsid w:val="00650FA3"/>
    <w:rsid w:val="00653848"/>
    <w:rsid w:val="00680D20"/>
    <w:rsid w:val="00680DB2"/>
    <w:rsid w:val="00691D7E"/>
    <w:rsid w:val="00695C27"/>
    <w:rsid w:val="006E5051"/>
    <w:rsid w:val="00705B39"/>
    <w:rsid w:val="00711DDB"/>
    <w:rsid w:val="00714CAA"/>
    <w:rsid w:val="00716BB1"/>
    <w:rsid w:val="00720C92"/>
    <w:rsid w:val="0074197B"/>
    <w:rsid w:val="0075533A"/>
    <w:rsid w:val="00760C6E"/>
    <w:rsid w:val="0076359B"/>
    <w:rsid w:val="00763E9C"/>
    <w:rsid w:val="007A15F1"/>
    <w:rsid w:val="007A54A8"/>
    <w:rsid w:val="007B151D"/>
    <w:rsid w:val="007B1E0F"/>
    <w:rsid w:val="007E1432"/>
    <w:rsid w:val="007F1BCD"/>
    <w:rsid w:val="007F5B2C"/>
    <w:rsid w:val="00800AA7"/>
    <w:rsid w:val="0081292B"/>
    <w:rsid w:val="008336ED"/>
    <w:rsid w:val="0087390C"/>
    <w:rsid w:val="00880EC7"/>
    <w:rsid w:val="008819F5"/>
    <w:rsid w:val="00882BA5"/>
    <w:rsid w:val="00884307"/>
    <w:rsid w:val="00891A7D"/>
    <w:rsid w:val="008B514A"/>
    <w:rsid w:val="008B73BF"/>
    <w:rsid w:val="008D01E4"/>
    <w:rsid w:val="008D3D10"/>
    <w:rsid w:val="008D79E2"/>
    <w:rsid w:val="008E01D3"/>
    <w:rsid w:val="008E73F0"/>
    <w:rsid w:val="008F5FB9"/>
    <w:rsid w:val="009131F7"/>
    <w:rsid w:val="00916FC4"/>
    <w:rsid w:val="0092362E"/>
    <w:rsid w:val="00943867"/>
    <w:rsid w:val="00970AD7"/>
    <w:rsid w:val="009716C9"/>
    <w:rsid w:val="00972E25"/>
    <w:rsid w:val="009912EA"/>
    <w:rsid w:val="009A670B"/>
    <w:rsid w:val="009C24C3"/>
    <w:rsid w:val="009C2F58"/>
    <w:rsid w:val="009D5289"/>
    <w:rsid w:val="009E3E81"/>
    <w:rsid w:val="009E57BE"/>
    <w:rsid w:val="00A07EF3"/>
    <w:rsid w:val="00A1382F"/>
    <w:rsid w:val="00A25B18"/>
    <w:rsid w:val="00A4073B"/>
    <w:rsid w:val="00A54E9E"/>
    <w:rsid w:val="00A62024"/>
    <w:rsid w:val="00A64087"/>
    <w:rsid w:val="00A64563"/>
    <w:rsid w:val="00A67B7A"/>
    <w:rsid w:val="00A81480"/>
    <w:rsid w:val="00A851F6"/>
    <w:rsid w:val="00A9239B"/>
    <w:rsid w:val="00AA0852"/>
    <w:rsid w:val="00AA6D8A"/>
    <w:rsid w:val="00AE684F"/>
    <w:rsid w:val="00B01206"/>
    <w:rsid w:val="00B07951"/>
    <w:rsid w:val="00B104D1"/>
    <w:rsid w:val="00B225B9"/>
    <w:rsid w:val="00B23C11"/>
    <w:rsid w:val="00B3244C"/>
    <w:rsid w:val="00B3263F"/>
    <w:rsid w:val="00B373A6"/>
    <w:rsid w:val="00B41D93"/>
    <w:rsid w:val="00B5251C"/>
    <w:rsid w:val="00B53885"/>
    <w:rsid w:val="00B65C85"/>
    <w:rsid w:val="00B75E67"/>
    <w:rsid w:val="00B820D3"/>
    <w:rsid w:val="00B8763C"/>
    <w:rsid w:val="00B9609F"/>
    <w:rsid w:val="00BA2BC1"/>
    <w:rsid w:val="00BA5614"/>
    <w:rsid w:val="00BB119D"/>
    <w:rsid w:val="00BB56A6"/>
    <w:rsid w:val="00BB5C2A"/>
    <w:rsid w:val="00BD3661"/>
    <w:rsid w:val="00BE3646"/>
    <w:rsid w:val="00BF183C"/>
    <w:rsid w:val="00C02995"/>
    <w:rsid w:val="00C11415"/>
    <w:rsid w:val="00C124D3"/>
    <w:rsid w:val="00C373D7"/>
    <w:rsid w:val="00C42406"/>
    <w:rsid w:val="00C42CD0"/>
    <w:rsid w:val="00C439D3"/>
    <w:rsid w:val="00C57720"/>
    <w:rsid w:val="00C77684"/>
    <w:rsid w:val="00C93026"/>
    <w:rsid w:val="00C948CB"/>
    <w:rsid w:val="00CB0AC5"/>
    <w:rsid w:val="00CD0C10"/>
    <w:rsid w:val="00CF2E2C"/>
    <w:rsid w:val="00D033B4"/>
    <w:rsid w:val="00D11E1C"/>
    <w:rsid w:val="00D16941"/>
    <w:rsid w:val="00D23206"/>
    <w:rsid w:val="00D34AA3"/>
    <w:rsid w:val="00D40563"/>
    <w:rsid w:val="00D428C8"/>
    <w:rsid w:val="00D64643"/>
    <w:rsid w:val="00D666A5"/>
    <w:rsid w:val="00D70698"/>
    <w:rsid w:val="00D7735C"/>
    <w:rsid w:val="00DB1094"/>
    <w:rsid w:val="00DB13D3"/>
    <w:rsid w:val="00DF39F5"/>
    <w:rsid w:val="00DF5B9A"/>
    <w:rsid w:val="00E00373"/>
    <w:rsid w:val="00E07814"/>
    <w:rsid w:val="00E31CC3"/>
    <w:rsid w:val="00E50DE6"/>
    <w:rsid w:val="00E514B0"/>
    <w:rsid w:val="00E514B8"/>
    <w:rsid w:val="00E52E72"/>
    <w:rsid w:val="00E54670"/>
    <w:rsid w:val="00E737FA"/>
    <w:rsid w:val="00E92A1A"/>
    <w:rsid w:val="00EA131E"/>
    <w:rsid w:val="00EA52C2"/>
    <w:rsid w:val="00EB499C"/>
    <w:rsid w:val="00ED673E"/>
    <w:rsid w:val="00ED7633"/>
    <w:rsid w:val="00EE0873"/>
    <w:rsid w:val="00EE5970"/>
    <w:rsid w:val="00EE7151"/>
    <w:rsid w:val="00EE7B49"/>
    <w:rsid w:val="00EF3436"/>
    <w:rsid w:val="00EF3FBE"/>
    <w:rsid w:val="00F11918"/>
    <w:rsid w:val="00F12532"/>
    <w:rsid w:val="00F20760"/>
    <w:rsid w:val="00F45663"/>
    <w:rsid w:val="00F63868"/>
    <w:rsid w:val="00F63DC6"/>
    <w:rsid w:val="00F75D52"/>
    <w:rsid w:val="00F84F04"/>
    <w:rsid w:val="00FB0056"/>
    <w:rsid w:val="00FB08F0"/>
    <w:rsid w:val="00FB0D7D"/>
    <w:rsid w:val="00FC479F"/>
    <w:rsid w:val="00FD1F0E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docId w15:val="{D8D1AD05-F82E-419A-9F78-CFB0BD69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86D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AE68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customStyle="1" w:styleId="1">
    <w:name w:val="1"/>
    <w:basedOn w:val="a"/>
    <w:next w:val="a7"/>
    <w:uiPriority w:val="99"/>
    <w:rsid w:val="009E3E8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9E3E81"/>
  </w:style>
  <w:style w:type="paragraph" w:styleId="3">
    <w:name w:val="Body Text Indent 3"/>
    <w:basedOn w:val="a"/>
    <w:link w:val="30"/>
    <w:uiPriority w:val="99"/>
    <w:rsid w:val="007A15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character" w:styleId="a8">
    <w:name w:val="Emphasis"/>
    <w:basedOn w:val="a0"/>
    <w:uiPriority w:val="99"/>
    <w:qFormat/>
    <w:rsid w:val="007A15F1"/>
    <w:rPr>
      <w:i/>
      <w:iCs/>
    </w:rPr>
  </w:style>
  <w:style w:type="character" w:styleId="a9">
    <w:name w:val="Strong"/>
    <w:basedOn w:val="a0"/>
    <w:uiPriority w:val="99"/>
    <w:qFormat/>
    <w:rsid w:val="007A15F1"/>
    <w:rPr>
      <w:b/>
      <w:bCs/>
    </w:rPr>
  </w:style>
  <w:style w:type="character" w:styleId="aa">
    <w:name w:val="Hyperlink"/>
    <w:basedOn w:val="a0"/>
    <w:uiPriority w:val="99"/>
    <w:rsid w:val="00DB1094"/>
    <w:rPr>
      <w:color w:val="008000"/>
      <w:u w:val="single"/>
    </w:rPr>
  </w:style>
  <w:style w:type="paragraph" w:styleId="HTML">
    <w:name w:val="HTML Preformatted"/>
    <w:basedOn w:val="a"/>
    <w:link w:val="HTML0"/>
    <w:uiPriority w:val="99"/>
    <w:rsid w:val="00DB1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2B08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ab">
    <w:name w:val="Plain Text"/>
    <w:basedOn w:val="a"/>
    <w:link w:val="ac"/>
    <w:uiPriority w:val="99"/>
    <w:rsid w:val="00A851F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uiPriority w:val="99"/>
    <w:qFormat/>
    <w:rsid w:val="000F6C3B"/>
    <w:pPr>
      <w:spacing w:before="240" w:after="240"/>
      <w:ind w:right="2268"/>
    </w:pPr>
    <w:rPr>
      <w:b/>
      <w:bCs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ewncpi">
    <w:name w:val="newncpi"/>
    <w:basedOn w:val="a"/>
    <w:uiPriority w:val="99"/>
    <w:rsid w:val="000F6C3B"/>
    <w:pPr>
      <w:ind w:firstLine="567"/>
      <w:jc w:val="both"/>
    </w:pPr>
  </w:style>
  <w:style w:type="character" w:customStyle="1" w:styleId="name">
    <w:name w:val="name"/>
    <w:basedOn w:val="a0"/>
    <w:uiPriority w:val="99"/>
    <w:rsid w:val="000F6C3B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uiPriority w:val="99"/>
    <w:rsid w:val="000F6C3B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uiPriority w:val="99"/>
    <w:rsid w:val="000F6C3B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a0"/>
    <w:uiPriority w:val="99"/>
    <w:rsid w:val="000F6C3B"/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uiPriority w:val="99"/>
    <w:rsid w:val="000F6C3B"/>
    <w:pPr>
      <w:spacing w:before="240" w:after="240"/>
    </w:pPr>
  </w:style>
  <w:style w:type="paragraph" w:customStyle="1" w:styleId="TITLEu">
    <w:name w:val="TITLEu"/>
    <w:basedOn w:val="a"/>
    <w:uiPriority w:val="99"/>
    <w:rsid w:val="000F6C3B"/>
    <w:pPr>
      <w:spacing w:before="240" w:after="240"/>
    </w:pPr>
    <w:rPr>
      <w:b/>
      <w:bCs/>
    </w:rPr>
  </w:style>
  <w:style w:type="paragraph" w:customStyle="1" w:styleId="a00">
    <w:name w:val="a0"/>
    <w:basedOn w:val="a"/>
    <w:uiPriority w:val="99"/>
    <w:rsid w:val="00EF3FBE"/>
    <w:rPr>
      <w:rFonts w:ascii="Gbinfo" w:hAnsi="Gbinfo" w:cs="Gbinfo"/>
      <w:sz w:val="20"/>
      <w:szCs w:val="20"/>
    </w:rPr>
  </w:style>
  <w:style w:type="paragraph" w:customStyle="1" w:styleId="a0style1">
    <w:name w:val="a0 style1"/>
    <w:basedOn w:val="a"/>
    <w:uiPriority w:val="99"/>
    <w:rsid w:val="00EF3FBE"/>
    <w:pPr>
      <w:ind w:firstLine="567"/>
    </w:pPr>
    <w:rPr>
      <w:rFonts w:ascii="Gbinfo" w:hAnsi="Gbinfo" w:cs="Gbinf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3701">
      <w:marLeft w:val="660"/>
      <w:marRight w:val="660"/>
      <w:marTop w:val="660"/>
      <w:marBottom w:val="6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emf"/><Relationship Id="rId12" Type="http://schemas.openxmlformats.org/officeDocument/2006/relationships/oleObject" Target="embeddings/_____Microsoft_Excel_97-20033.xls"/><Relationship Id="rId17" Type="http://schemas.openxmlformats.org/officeDocument/2006/relationships/oleObject" Target="embeddings/_____Microsoft_Excel_97-20035.xls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1.xls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file:///C:\Gbinfo_u\Grabovskaya\Temp\93434.htm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_____Microsoft_Excel_97-20032.xls"/><Relationship Id="rId19" Type="http://schemas.openxmlformats.org/officeDocument/2006/relationships/oleObject" Target="embeddings/_____Microsoft_Excel_97-20036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Excel_97-20034.xls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8809</Words>
  <Characters>50212</Characters>
  <Application>Microsoft Office Word</Application>
  <DocSecurity>0</DocSecurity>
  <Lines>418</Lines>
  <Paragraphs>117</Paragraphs>
  <ScaleCrop>false</ScaleCrop>
  <Company>Microsoft</Company>
  <LinksUpToDate>false</LinksUpToDate>
  <CharactersWithSpaces>58904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2014-05-12T22:09:00Z</dcterms:created>
  <dcterms:modified xsi:type="dcterms:W3CDTF">2014-05-12T22:09:00Z</dcterms:modified>
</cp:coreProperties>
</file>