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428" w:rsidRDefault="00866428" w:rsidP="00932527">
      <w:pPr>
        <w:spacing w:line="312" w:lineRule="auto"/>
        <w:ind w:firstLine="709"/>
        <w:jc w:val="center"/>
        <w:rPr>
          <w:color w:val="000000"/>
          <w:sz w:val="28"/>
          <w:szCs w:val="28"/>
        </w:rPr>
      </w:pPr>
    </w:p>
    <w:p w:rsidR="00347708" w:rsidRDefault="00347708" w:rsidP="00932527">
      <w:pPr>
        <w:spacing w:line="312" w:lineRule="auto"/>
        <w:ind w:firstLine="709"/>
        <w:jc w:val="center"/>
        <w:rPr>
          <w:color w:val="000000"/>
          <w:sz w:val="28"/>
          <w:szCs w:val="28"/>
        </w:rPr>
      </w:pPr>
      <w:r>
        <w:rPr>
          <w:color w:val="000000"/>
          <w:sz w:val="28"/>
          <w:szCs w:val="28"/>
        </w:rPr>
        <w:t xml:space="preserve"> </w:t>
      </w:r>
    </w:p>
    <w:p w:rsidR="00347708" w:rsidRDefault="00347708" w:rsidP="00932527">
      <w:pPr>
        <w:spacing w:line="312" w:lineRule="auto"/>
        <w:ind w:firstLine="709"/>
        <w:jc w:val="center"/>
        <w:rPr>
          <w:color w:val="000000"/>
          <w:sz w:val="28"/>
          <w:szCs w:val="28"/>
        </w:rPr>
      </w:pPr>
    </w:p>
    <w:p w:rsidR="00347708" w:rsidRDefault="00347708" w:rsidP="00932527">
      <w:pPr>
        <w:spacing w:line="312" w:lineRule="auto"/>
        <w:ind w:firstLine="709"/>
        <w:jc w:val="center"/>
        <w:rPr>
          <w:color w:val="000000"/>
          <w:sz w:val="28"/>
          <w:szCs w:val="28"/>
        </w:rPr>
      </w:pPr>
    </w:p>
    <w:p w:rsidR="00347708" w:rsidRDefault="00347708" w:rsidP="00932527">
      <w:pPr>
        <w:spacing w:line="312" w:lineRule="auto"/>
        <w:ind w:firstLine="709"/>
        <w:jc w:val="center"/>
        <w:rPr>
          <w:color w:val="000000"/>
          <w:sz w:val="28"/>
          <w:szCs w:val="28"/>
        </w:rPr>
      </w:pPr>
    </w:p>
    <w:p w:rsidR="00347708" w:rsidRDefault="00347708" w:rsidP="00932527">
      <w:pPr>
        <w:spacing w:line="312" w:lineRule="auto"/>
        <w:ind w:firstLine="709"/>
        <w:jc w:val="center"/>
        <w:rPr>
          <w:color w:val="000000"/>
          <w:sz w:val="28"/>
          <w:szCs w:val="28"/>
        </w:rPr>
      </w:pPr>
    </w:p>
    <w:p w:rsidR="00347708" w:rsidRDefault="00347708" w:rsidP="00932527">
      <w:pPr>
        <w:spacing w:line="312" w:lineRule="auto"/>
        <w:ind w:firstLine="709"/>
        <w:jc w:val="center"/>
        <w:rPr>
          <w:color w:val="000000"/>
          <w:sz w:val="28"/>
          <w:szCs w:val="28"/>
        </w:rPr>
      </w:pPr>
    </w:p>
    <w:p w:rsidR="00347708" w:rsidRDefault="00347708" w:rsidP="00932527">
      <w:pPr>
        <w:spacing w:line="312" w:lineRule="auto"/>
        <w:ind w:firstLine="709"/>
        <w:jc w:val="center"/>
        <w:rPr>
          <w:color w:val="000000"/>
          <w:sz w:val="28"/>
          <w:szCs w:val="28"/>
        </w:rPr>
      </w:pPr>
    </w:p>
    <w:p w:rsidR="00347708" w:rsidRDefault="00347708" w:rsidP="00932527">
      <w:pPr>
        <w:spacing w:line="312" w:lineRule="auto"/>
        <w:ind w:firstLine="709"/>
        <w:jc w:val="center"/>
        <w:rPr>
          <w:color w:val="000000"/>
          <w:sz w:val="28"/>
          <w:szCs w:val="28"/>
        </w:rPr>
      </w:pPr>
    </w:p>
    <w:p w:rsidR="00347708" w:rsidRPr="0043147C" w:rsidRDefault="00347708" w:rsidP="00932527">
      <w:pPr>
        <w:spacing w:line="312" w:lineRule="auto"/>
        <w:ind w:firstLine="709"/>
        <w:jc w:val="center"/>
        <w:rPr>
          <w:color w:val="000000"/>
          <w:sz w:val="28"/>
          <w:szCs w:val="28"/>
        </w:rPr>
      </w:pPr>
    </w:p>
    <w:p w:rsidR="00347708" w:rsidRPr="0043147C" w:rsidRDefault="00347708" w:rsidP="00932527">
      <w:pPr>
        <w:spacing w:line="312" w:lineRule="auto"/>
        <w:ind w:firstLine="709"/>
        <w:jc w:val="center"/>
        <w:rPr>
          <w:color w:val="000000"/>
          <w:sz w:val="28"/>
          <w:szCs w:val="28"/>
        </w:rPr>
      </w:pPr>
    </w:p>
    <w:p w:rsidR="00347708" w:rsidRPr="0043147C" w:rsidRDefault="00347708" w:rsidP="00932527">
      <w:pPr>
        <w:spacing w:line="312" w:lineRule="auto"/>
        <w:ind w:firstLine="709"/>
        <w:jc w:val="center"/>
        <w:rPr>
          <w:color w:val="000000"/>
          <w:sz w:val="28"/>
          <w:szCs w:val="28"/>
        </w:rPr>
      </w:pPr>
    </w:p>
    <w:p w:rsidR="00347708" w:rsidRPr="0043147C" w:rsidRDefault="00347708" w:rsidP="00932527">
      <w:pPr>
        <w:spacing w:line="312" w:lineRule="auto"/>
        <w:ind w:firstLine="709"/>
        <w:jc w:val="center"/>
        <w:rPr>
          <w:color w:val="000000"/>
          <w:sz w:val="28"/>
          <w:szCs w:val="28"/>
        </w:rPr>
      </w:pPr>
      <w:r w:rsidRPr="0043147C">
        <w:rPr>
          <w:color w:val="000000"/>
          <w:sz w:val="28"/>
          <w:szCs w:val="28"/>
        </w:rPr>
        <w:t xml:space="preserve">Курсовая работа </w:t>
      </w:r>
    </w:p>
    <w:p w:rsidR="00347708" w:rsidRPr="0043147C" w:rsidRDefault="00347708" w:rsidP="00932527">
      <w:pPr>
        <w:spacing w:line="312" w:lineRule="auto"/>
        <w:ind w:firstLine="709"/>
        <w:jc w:val="center"/>
        <w:rPr>
          <w:color w:val="000000"/>
          <w:sz w:val="28"/>
          <w:szCs w:val="28"/>
        </w:rPr>
      </w:pPr>
      <w:r w:rsidRPr="0043147C">
        <w:rPr>
          <w:color w:val="000000"/>
          <w:sz w:val="28"/>
          <w:szCs w:val="28"/>
        </w:rPr>
        <w:t>по дисциплине “Теория финансов”</w:t>
      </w:r>
    </w:p>
    <w:p w:rsidR="00347708" w:rsidRPr="0043147C" w:rsidRDefault="00347708" w:rsidP="00932527">
      <w:pPr>
        <w:spacing w:line="312" w:lineRule="auto"/>
        <w:ind w:firstLine="709"/>
        <w:jc w:val="center"/>
        <w:rPr>
          <w:color w:val="000000"/>
          <w:sz w:val="28"/>
          <w:szCs w:val="28"/>
        </w:rPr>
      </w:pPr>
      <w:r w:rsidRPr="0043147C">
        <w:rPr>
          <w:color w:val="000000"/>
          <w:sz w:val="28"/>
          <w:szCs w:val="28"/>
        </w:rPr>
        <w:t xml:space="preserve">ГЛОБАЛИЗАЦИЯ ЭКОНОМИКИ И ФИНАНСОВ </w:t>
      </w:r>
    </w:p>
    <w:p w:rsidR="00347708" w:rsidRPr="0043147C" w:rsidRDefault="00347708" w:rsidP="00932527">
      <w:pPr>
        <w:spacing w:line="312" w:lineRule="auto"/>
        <w:ind w:firstLine="709"/>
        <w:jc w:val="center"/>
        <w:rPr>
          <w:color w:val="000000"/>
          <w:sz w:val="28"/>
          <w:szCs w:val="28"/>
        </w:rPr>
      </w:pPr>
      <w:r w:rsidRPr="0043147C">
        <w:rPr>
          <w:color w:val="000000"/>
          <w:sz w:val="28"/>
          <w:szCs w:val="28"/>
        </w:rPr>
        <w:t>НА СОВРЕМЕННОМ ЭТАПЕ ЭКОНОМИЧЕСКОГО РАЗВИТИЯ</w:t>
      </w:r>
    </w:p>
    <w:p w:rsidR="00347708" w:rsidRPr="0043147C" w:rsidRDefault="00347708" w:rsidP="00932527">
      <w:pPr>
        <w:spacing w:line="312" w:lineRule="auto"/>
        <w:ind w:firstLine="709"/>
        <w:jc w:val="center"/>
        <w:rPr>
          <w:color w:val="000000"/>
          <w:sz w:val="28"/>
          <w:szCs w:val="28"/>
        </w:rPr>
      </w:pPr>
    </w:p>
    <w:p w:rsidR="00347708" w:rsidRPr="0043147C" w:rsidRDefault="00347708" w:rsidP="00932527">
      <w:pPr>
        <w:spacing w:line="312" w:lineRule="auto"/>
        <w:ind w:firstLine="709"/>
        <w:jc w:val="center"/>
        <w:rPr>
          <w:color w:val="000000"/>
          <w:sz w:val="28"/>
          <w:szCs w:val="28"/>
        </w:rPr>
      </w:pPr>
    </w:p>
    <w:p w:rsidR="00347708" w:rsidRPr="0043147C" w:rsidRDefault="00347708" w:rsidP="00932527">
      <w:pPr>
        <w:spacing w:line="312" w:lineRule="auto"/>
        <w:ind w:firstLine="709"/>
        <w:jc w:val="center"/>
        <w:rPr>
          <w:color w:val="000000"/>
          <w:sz w:val="28"/>
          <w:szCs w:val="28"/>
        </w:rPr>
      </w:pPr>
    </w:p>
    <w:p w:rsidR="00347708" w:rsidRPr="0043147C" w:rsidRDefault="00347708" w:rsidP="00932527">
      <w:pPr>
        <w:spacing w:line="312" w:lineRule="auto"/>
        <w:ind w:firstLine="709"/>
        <w:jc w:val="center"/>
        <w:rPr>
          <w:color w:val="000000"/>
          <w:sz w:val="28"/>
          <w:szCs w:val="28"/>
        </w:rPr>
      </w:pPr>
    </w:p>
    <w:p w:rsidR="00347708" w:rsidRPr="0043147C" w:rsidRDefault="00347708" w:rsidP="00932527">
      <w:pPr>
        <w:spacing w:line="312" w:lineRule="auto"/>
        <w:ind w:firstLine="709"/>
        <w:jc w:val="center"/>
        <w:rPr>
          <w:color w:val="000000"/>
          <w:sz w:val="28"/>
          <w:szCs w:val="28"/>
        </w:rPr>
      </w:pPr>
    </w:p>
    <w:p w:rsidR="00347708" w:rsidRPr="0043147C" w:rsidRDefault="00347708" w:rsidP="00932527">
      <w:pPr>
        <w:spacing w:line="312" w:lineRule="auto"/>
        <w:ind w:firstLine="709"/>
        <w:jc w:val="center"/>
        <w:rPr>
          <w:color w:val="000000"/>
          <w:sz w:val="28"/>
          <w:szCs w:val="28"/>
        </w:rPr>
      </w:pPr>
    </w:p>
    <w:p w:rsidR="00347708" w:rsidRPr="0043147C" w:rsidRDefault="00347708" w:rsidP="00932527">
      <w:pPr>
        <w:spacing w:line="312" w:lineRule="auto"/>
        <w:ind w:firstLine="709"/>
        <w:rPr>
          <w:color w:val="000000"/>
          <w:sz w:val="28"/>
          <w:szCs w:val="28"/>
        </w:rPr>
        <w:sectPr w:rsidR="00347708" w:rsidRPr="0043147C" w:rsidSect="00DB0A2E">
          <w:footerReference w:type="even" r:id="rId7"/>
          <w:footerReference w:type="default" r:id="rId8"/>
          <w:pgSz w:w="11906" w:h="16838"/>
          <w:pgMar w:top="1134" w:right="567" w:bottom="1134" w:left="1701" w:header="709" w:footer="709" w:gutter="0"/>
          <w:cols w:space="708"/>
          <w:titlePg/>
          <w:docGrid w:linePitch="360"/>
        </w:sectPr>
      </w:pPr>
    </w:p>
    <w:p w:rsidR="00347708" w:rsidRPr="0043147C" w:rsidRDefault="00347708" w:rsidP="00932527">
      <w:pPr>
        <w:spacing w:line="312" w:lineRule="auto"/>
        <w:ind w:firstLine="709"/>
        <w:rPr>
          <w:color w:val="000000"/>
          <w:sz w:val="28"/>
          <w:szCs w:val="28"/>
        </w:rPr>
      </w:pPr>
      <w:r w:rsidRPr="0043147C">
        <w:rPr>
          <w:color w:val="000000"/>
          <w:sz w:val="28"/>
          <w:szCs w:val="28"/>
        </w:rPr>
        <w:t xml:space="preserve">Выполнила </w:t>
      </w:r>
    </w:p>
    <w:p w:rsidR="00347708" w:rsidRPr="0043147C" w:rsidRDefault="00347708" w:rsidP="00932527">
      <w:pPr>
        <w:spacing w:line="312" w:lineRule="auto"/>
        <w:ind w:firstLine="709"/>
        <w:rPr>
          <w:color w:val="000000"/>
          <w:sz w:val="28"/>
          <w:szCs w:val="28"/>
        </w:rPr>
      </w:pPr>
    </w:p>
    <w:p w:rsidR="00347708" w:rsidRPr="0043147C" w:rsidRDefault="00347708" w:rsidP="00932527">
      <w:pPr>
        <w:spacing w:line="312" w:lineRule="auto"/>
        <w:ind w:firstLine="709"/>
        <w:rPr>
          <w:color w:val="000000"/>
          <w:sz w:val="28"/>
          <w:szCs w:val="28"/>
        </w:rPr>
      </w:pPr>
      <w:r w:rsidRPr="0043147C">
        <w:rPr>
          <w:color w:val="000000"/>
          <w:sz w:val="28"/>
          <w:szCs w:val="28"/>
        </w:rPr>
        <w:t xml:space="preserve">Научный руководитель </w:t>
      </w:r>
    </w:p>
    <w:p w:rsidR="00347708" w:rsidRPr="0043147C" w:rsidRDefault="00347708" w:rsidP="00C82B12">
      <w:pPr>
        <w:spacing w:line="312" w:lineRule="auto"/>
        <w:ind w:firstLine="360"/>
        <w:rPr>
          <w:color w:val="000000"/>
          <w:sz w:val="28"/>
          <w:szCs w:val="28"/>
        </w:rPr>
      </w:pPr>
      <w:r w:rsidRPr="0043147C">
        <w:rPr>
          <w:color w:val="000000"/>
          <w:sz w:val="28"/>
          <w:szCs w:val="28"/>
        </w:rPr>
        <w:br w:type="column"/>
      </w:r>
    </w:p>
    <w:p w:rsidR="00347708" w:rsidRPr="0043147C" w:rsidRDefault="00347708" w:rsidP="00EF1F2F">
      <w:pPr>
        <w:spacing w:line="312" w:lineRule="auto"/>
        <w:ind w:firstLine="360"/>
        <w:rPr>
          <w:color w:val="000000"/>
          <w:sz w:val="28"/>
          <w:szCs w:val="28"/>
        </w:rPr>
      </w:pPr>
    </w:p>
    <w:p w:rsidR="00347708" w:rsidRPr="0043147C" w:rsidRDefault="00347708" w:rsidP="00EF1F2F">
      <w:pPr>
        <w:spacing w:line="312" w:lineRule="auto"/>
        <w:ind w:firstLine="360"/>
        <w:rPr>
          <w:color w:val="000000"/>
          <w:sz w:val="28"/>
          <w:szCs w:val="28"/>
        </w:rPr>
        <w:sectPr w:rsidR="00347708" w:rsidRPr="0043147C" w:rsidSect="00EF1F2F">
          <w:type w:val="continuous"/>
          <w:pgSz w:w="11906" w:h="16838"/>
          <w:pgMar w:top="1134" w:right="567" w:bottom="1134" w:left="1701" w:header="709" w:footer="709" w:gutter="0"/>
          <w:cols w:num="2" w:space="710" w:equalWidth="0">
            <w:col w:w="4464" w:space="710"/>
            <w:col w:w="4464"/>
          </w:cols>
          <w:titlePg/>
          <w:docGrid w:linePitch="360"/>
        </w:sectPr>
      </w:pPr>
    </w:p>
    <w:p w:rsidR="00347708" w:rsidRPr="0043147C" w:rsidRDefault="00347708" w:rsidP="00C17BA3">
      <w:pPr>
        <w:spacing w:line="312" w:lineRule="auto"/>
        <w:ind w:firstLine="360"/>
        <w:jc w:val="center"/>
        <w:rPr>
          <w:color w:val="000000"/>
          <w:sz w:val="28"/>
          <w:szCs w:val="28"/>
        </w:rPr>
      </w:pPr>
    </w:p>
    <w:p w:rsidR="00347708" w:rsidRPr="0043147C" w:rsidRDefault="00347708" w:rsidP="00C17BA3">
      <w:pPr>
        <w:spacing w:line="312" w:lineRule="auto"/>
        <w:ind w:firstLine="360"/>
        <w:jc w:val="center"/>
        <w:rPr>
          <w:color w:val="000000"/>
          <w:sz w:val="28"/>
          <w:szCs w:val="28"/>
        </w:rPr>
      </w:pPr>
    </w:p>
    <w:p w:rsidR="00347708" w:rsidRPr="0043147C" w:rsidRDefault="00347708" w:rsidP="00C17BA3">
      <w:pPr>
        <w:spacing w:line="312" w:lineRule="auto"/>
        <w:ind w:firstLine="360"/>
        <w:jc w:val="center"/>
        <w:rPr>
          <w:color w:val="000000"/>
          <w:sz w:val="28"/>
          <w:szCs w:val="28"/>
        </w:rPr>
      </w:pPr>
    </w:p>
    <w:p w:rsidR="00347708" w:rsidRPr="0043147C" w:rsidRDefault="00347708" w:rsidP="00C17BA3">
      <w:pPr>
        <w:spacing w:line="312" w:lineRule="auto"/>
        <w:ind w:firstLine="360"/>
        <w:jc w:val="center"/>
        <w:rPr>
          <w:color w:val="000000"/>
          <w:sz w:val="28"/>
          <w:szCs w:val="28"/>
        </w:rPr>
      </w:pPr>
    </w:p>
    <w:p w:rsidR="00347708" w:rsidRPr="0043147C" w:rsidRDefault="00347708" w:rsidP="00C17BA3">
      <w:pPr>
        <w:spacing w:line="312" w:lineRule="auto"/>
        <w:ind w:firstLine="360"/>
        <w:jc w:val="center"/>
        <w:rPr>
          <w:color w:val="000000"/>
          <w:sz w:val="28"/>
          <w:szCs w:val="28"/>
        </w:rPr>
      </w:pPr>
    </w:p>
    <w:p w:rsidR="00347708" w:rsidRPr="0043147C" w:rsidRDefault="00347708" w:rsidP="00C17BA3">
      <w:pPr>
        <w:spacing w:line="312" w:lineRule="auto"/>
        <w:ind w:firstLine="360"/>
        <w:jc w:val="center"/>
        <w:rPr>
          <w:color w:val="000000"/>
          <w:sz w:val="28"/>
          <w:szCs w:val="28"/>
        </w:rPr>
      </w:pPr>
    </w:p>
    <w:p w:rsidR="00347708" w:rsidRPr="0043147C" w:rsidRDefault="00347708" w:rsidP="00C17BA3">
      <w:pPr>
        <w:spacing w:line="312" w:lineRule="auto"/>
        <w:ind w:firstLine="360"/>
        <w:jc w:val="center"/>
        <w:rPr>
          <w:color w:val="000000"/>
          <w:sz w:val="28"/>
          <w:szCs w:val="28"/>
        </w:rPr>
      </w:pPr>
    </w:p>
    <w:p w:rsidR="00347708" w:rsidRPr="0043147C" w:rsidRDefault="00347708" w:rsidP="00C17BA3">
      <w:pPr>
        <w:spacing w:line="312" w:lineRule="auto"/>
        <w:ind w:firstLine="360"/>
        <w:jc w:val="center"/>
        <w:rPr>
          <w:color w:val="000000"/>
          <w:sz w:val="28"/>
          <w:szCs w:val="28"/>
        </w:rPr>
      </w:pPr>
    </w:p>
    <w:p w:rsidR="00347708" w:rsidRPr="0043147C" w:rsidRDefault="00347708" w:rsidP="00C17BA3">
      <w:pPr>
        <w:spacing w:line="312" w:lineRule="auto"/>
        <w:ind w:firstLine="360"/>
        <w:jc w:val="center"/>
        <w:rPr>
          <w:color w:val="000000"/>
          <w:sz w:val="28"/>
          <w:szCs w:val="28"/>
        </w:rPr>
      </w:pPr>
    </w:p>
    <w:p w:rsidR="00347708" w:rsidRPr="0043147C" w:rsidRDefault="00347708" w:rsidP="00811841">
      <w:pPr>
        <w:spacing w:line="312" w:lineRule="auto"/>
        <w:ind w:firstLine="360"/>
        <w:jc w:val="center"/>
        <w:rPr>
          <w:b/>
          <w:color w:val="000000"/>
          <w:sz w:val="28"/>
          <w:szCs w:val="28"/>
        </w:rPr>
      </w:pPr>
      <w:r w:rsidRPr="0043147C">
        <w:rPr>
          <w:color w:val="000000"/>
          <w:sz w:val="28"/>
          <w:szCs w:val="28"/>
        </w:rPr>
        <w:t>2009</w:t>
      </w:r>
      <w:r w:rsidRPr="0043147C">
        <w:rPr>
          <w:color w:val="000000"/>
          <w:sz w:val="28"/>
          <w:szCs w:val="28"/>
        </w:rPr>
        <w:br w:type="page"/>
      </w:r>
      <w:r w:rsidRPr="0043147C">
        <w:rPr>
          <w:b/>
          <w:color w:val="000000"/>
          <w:sz w:val="28"/>
          <w:szCs w:val="28"/>
        </w:rPr>
        <w:t>Содержание</w:t>
      </w:r>
    </w:p>
    <w:p w:rsidR="00347708" w:rsidRPr="0043147C" w:rsidRDefault="00347708" w:rsidP="00A62E15">
      <w:pPr>
        <w:ind w:firstLine="709"/>
        <w:jc w:val="center"/>
        <w:rPr>
          <w:color w:val="000000"/>
          <w:sz w:val="28"/>
          <w:szCs w:val="28"/>
        </w:rPr>
      </w:pPr>
    </w:p>
    <w:bookmarkStart w:id="0" w:name="_Toc226625544"/>
    <w:bookmarkStart w:id="1" w:name="_Toc227495643"/>
    <w:bookmarkStart w:id="2" w:name="_Toc229234065"/>
    <w:bookmarkStart w:id="3" w:name="_Toc244957582"/>
    <w:p w:rsidR="00347708" w:rsidRPr="00191570" w:rsidRDefault="00347708" w:rsidP="00CE2CCC">
      <w:pPr>
        <w:pStyle w:val="1"/>
        <w:tabs>
          <w:tab w:val="right" w:leader="dot" w:pos="9628"/>
        </w:tabs>
        <w:spacing w:before="0" w:line="312" w:lineRule="auto"/>
        <w:rPr>
          <w:rFonts w:ascii="Times New Roman" w:hAnsi="Times New Roman" w:cs="Times New Roman"/>
          <w:b w:val="0"/>
          <w:bCs w:val="0"/>
          <w:caps w:val="0"/>
          <w:noProof/>
          <w:sz w:val="28"/>
        </w:rPr>
      </w:pPr>
      <w:r>
        <w:rPr>
          <w:color w:val="000000"/>
          <w:sz w:val="28"/>
          <w:szCs w:val="28"/>
        </w:rPr>
        <w:fldChar w:fldCharType="begin"/>
      </w:r>
      <w:r>
        <w:rPr>
          <w:color w:val="000000"/>
          <w:sz w:val="28"/>
          <w:szCs w:val="28"/>
        </w:rPr>
        <w:instrText xml:space="preserve"> TOC \o "1-3" \h \z \u </w:instrText>
      </w:r>
      <w:r>
        <w:rPr>
          <w:color w:val="000000"/>
          <w:sz w:val="28"/>
          <w:szCs w:val="28"/>
        </w:rPr>
        <w:fldChar w:fldCharType="separate"/>
      </w:r>
      <w:hyperlink w:anchor="_Toc248225036" w:history="1">
        <w:r w:rsidRPr="00191570">
          <w:rPr>
            <w:rStyle w:val="a5"/>
            <w:rFonts w:ascii="Times New Roman" w:hAnsi="Times New Roman" w:cs="Arial"/>
            <w:b w:val="0"/>
            <w:caps w:val="0"/>
            <w:noProof/>
            <w:sz w:val="28"/>
          </w:rPr>
          <w:t>Введение</w:t>
        </w:r>
        <w:r w:rsidRPr="00191570">
          <w:rPr>
            <w:rFonts w:ascii="Times New Roman" w:hAnsi="Times New Roman"/>
            <w:b w:val="0"/>
            <w:caps w:val="0"/>
            <w:noProof/>
            <w:webHidden/>
            <w:sz w:val="28"/>
          </w:rPr>
          <w:tab/>
        </w:r>
        <w:r w:rsidRPr="00191570">
          <w:rPr>
            <w:rFonts w:ascii="Times New Roman" w:hAnsi="Times New Roman"/>
            <w:b w:val="0"/>
            <w:caps w:val="0"/>
            <w:noProof/>
            <w:webHidden/>
            <w:sz w:val="28"/>
          </w:rPr>
          <w:fldChar w:fldCharType="begin"/>
        </w:r>
        <w:r w:rsidRPr="00191570">
          <w:rPr>
            <w:rFonts w:ascii="Times New Roman" w:hAnsi="Times New Roman"/>
            <w:b w:val="0"/>
            <w:caps w:val="0"/>
            <w:noProof/>
            <w:webHidden/>
            <w:sz w:val="28"/>
          </w:rPr>
          <w:instrText xml:space="preserve"> PAGEREF _Toc248225036 \h </w:instrText>
        </w:r>
        <w:r w:rsidRPr="00191570">
          <w:rPr>
            <w:rFonts w:ascii="Times New Roman" w:hAnsi="Times New Roman"/>
            <w:b w:val="0"/>
            <w:caps w:val="0"/>
            <w:noProof/>
            <w:webHidden/>
            <w:sz w:val="28"/>
          </w:rPr>
        </w:r>
        <w:r w:rsidRPr="00191570">
          <w:rPr>
            <w:rFonts w:ascii="Times New Roman" w:hAnsi="Times New Roman"/>
            <w:b w:val="0"/>
            <w:caps w:val="0"/>
            <w:noProof/>
            <w:webHidden/>
            <w:sz w:val="28"/>
          </w:rPr>
          <w:fldChar w:fldCharType="separate"/>
        </w:r>
        <w:r w:rsidR="009203EE">
          <w:rPr>
            <w:rFonts w:ascii="Times New Roman" w:hAnsi="Times New Roman"/>
            <w:b w:val="0"/>
            <w:caps w:val="0"/>
            <w:noProof/>
            <w:webHidden/>
            <w:sz w:val="28"/>
          </w:rPr>
          <w:t>3</w:t>
        </w:r>
        <w:r w:rsidRPr="00191570">
          <w:rPr>
            <w:rFonts w:ascii="Times New Roman" w:hAnsi="Times New Roman"/>
            <w:b w:val="0"/>
            <w:caps w:val="0"/>
            <w:noProof/>
            <w:webHidden/>
            <w:sz w:val="28"/>
          </w:rPr>
          <w:fldChar w:fldCharType="end"/>
        </w:r>
      </w:hyperlink>
    </w:p>
    <w:p w:rsidR="00347708" w:rsidRPr="00191570" w:rsidRDefault="00DF2F5E" w:rsidP="00CE2CCC">
      <w:pPr>
        <w:pStyle w:val="1"/>
        <w:tabs>
          <w:tab w:val="right" w:leader="dot" w:pos="9628"/>
        </w:tabs>
        <w:spacing w:before="0" w:line="312" w:lineRule="auto"/>
        <w:rPr>
          <w:rFonts w:ascii="Times New Roman" w:hAnsi="Times New Roman" w:cs="Times New Roman"/>
          <w:b w:val="0"/>
          <w:bCs w:val="0"/>
          <w:caps w:val="0"/>
          <w:noProof/>
          <w:sz w:val="28"/>
        </w:rPr>
      </w:pPr>
      <w:hyperlink w:anchor="_Toc248225037" w:history="1">
        <w:r w:rsidR="00347708" w:rsidRPr="00191570">
          <w:rPr>
            <w:rStyle w:val="a5"/>
            <w:rFonts w:ascii="Times New Roman" w:hAnsi="Times New Roman" w:cs="Arial"/>
            <w:b w:val="0"/>
            <w:caps w:val="0"/>
            <w:noProof/>
            <w:sz w:val="28"/>
          </w:rPr>
          <w:t>1 Значение финансов в регулировании экономических процессов</w:t>
        </w:r>
        <w:r w:rsidR="00347708" w:rsidRPr="00191570">
          <w:rPr>
            <w:rFonts w:ascii="Times New Roman" w:hAnsi="Times New Roman"/>
            <w:b w:val="0"/>
            <w:caps w:val="0"/>
            <w:noProof/>
            <w:webHidden/>
            <w:sz w:val="28"/>
          </w:rPr>
          <w:tab/>
        </w:r>
        <w:r w:rsidR="00347708" w:rsidRPr="00191570">
          <w:rPr>
            <w:rFonts w:ascii="Times New Roman" w:hAnsi="Times New Roman"/>
            <w:b w:val="0"/>
            <w:caps w:val="0"/>
            <w:noProof/>
            <w:webHidden/>
            <w:sz w:val="28"/>
          </w:rPr>
          <w:fldChar w:fldCharType="begin"/>
        </w:r>
        <w:r w:rsidR="00347708" w:rsidRPr="00191570">
          <w:rPr>
            <w:rFonts w:ascii="Times New Roman" w:hAnsi="Times New Roman"/>
            <w:b w:val="0"/>
            <w:caps w:val="0"/>
            <w:noProof/>
            <w:webHidden/>
            <w:sz w:val="28"/>
          </w:rPr>
          <w:instrText xml:space="preserve"> PAGEREF _Toc248225037 \h </w:instrText>
        </w:r>
        <w:r w:rsidR="00347708" w:rsidRPr="00191570">
          <w:rPr>
            <w:rFonts w:ascii="Times New Roman" w:hAnsi="Times New Roman"/>
            <w:b w:val="0"/>
            <w:caps w:val="0"/>
            <w:noProof/>
            <w:webHidden/>
            <w:sz w:val="28"/>
          </w:rPr>
        </w:r>
        <w:r w:rsidR="00347708" w:rsidRPr="00191570">
          <w:rPr>
            <w:rFonts w:ascii="Times New Roman" w:hAnsi="Times New Roman"/>
            <w:b w:val="0"/>
            <w:caps w:val="0"/>
            <w:noProof/>
            <w:webHidden/>
            <w:sz w:val="28"/>
          </w:rPr>
          <w:fldChar w:fldCharType="separate"/>
        </w:r>
        <w:r w:rsidR="009203EE">
          <w:rPr>
            <w:rFonts w:ascii="Times New Roman" w:hAnsi="Times New Roman"/>
            <w:b w:val="0"/>
            <w:caps w:val="0"/>
            <w:noProof/>
            <w:webHidden/>
            <w:sz w:val="28"/>
          </w:rPr>
          <w:t>3</w:t>
        </w:r>
        <w:r w:rsidR="00347708" w:rsidRPr="00191570">
          <w:rPr>
            <w:rFonts w:ascii="Times New Roman" w:hAnsi="Times New Roman"/>
            <w:b w:val="0"/>
            <w:caps w:val="0"/>
            <w:noProof/>
            <w:webHidden/>
            <w:sz w:val="28"/>
          </w:rPr>
          <w:fldChar w:fldCharType="end"/>
        </w:r>
      </w:hyperlink>
    </w:p>
    <w:p w:rsidR="00347708" w:rsidRPr="00191570" w:rsidRDefault="00DF2F5E" w:rsidP="00CE2CCC">
      <w:pPr>
        <w:pStyle w:val="2"/>
        <w:rPr>
          <w:b w:val="0"/>
          <w:bCs w:val="0"/>
          <w:noProof/>
          <w:sz w:val="28"/>
          <w:szCs w:val="24"/>
        </w:rPr>
      </w:pPr>
      <w:hyperlink w:anchor="_Toc248225038" w:history="1">
        <w:r w:rsidR="00347708" w:rsidRPr="00191570">
          <w:rPr>
            <w:rStyle w:val="a5"/>
            <w:b w:val="0"/>
            <w:noProof/>
            <w:sz w:val="28"/>
          </w:rPr>
          <w:t>1.1 Сущность финансов</w:t>
        </w:r>
        <w:r w:rsidR="00347708" w:rsidRPr="00191570">
          <w:rPr>
            <w:b w:val="0"/>
            <w:noProof/>
            <w:webHidden/>
            <w:sz w:val="28"/>
          </w:rPr>
          <w:tab/>
        </w:r>
        <w:r w:rsidR="00347708" w:rsidRPr="00191570">
          <w:rPr>
            <w:b w:val="0"/>
            <w:noProof/>
            <w:webHidden/>
            <w:sz w:val="28"/>
          </w:rPr>
          <w:fldChar w:fldCharType="begin"/>
        </w:r>
        <w:r w:rsidR="00347708" w:rsidRPr="00191570">
          <w:rPr>
            <w:b w:val="0"/>
            <w:noProof/>
            <w:webHidden/>
            <w:sz w:val="28"/>
          </w:rPr>
          <w:instrText xml:space="preserve"> PAGEREF _Toc248225038 \h </w:instrText>
        </w:r>
        <w:r w:rsidR="00347708" w:rsidRPr="00191570">
          <w:rPr>
            <w:b w:val="0"/>
            <w:noProof/>
            <w:webHidden/>
            <w:sz w:val="28"/>
          </w:rPr>
        </w:r>
        <w:r w:rsidR="00347708" w:rsidRPr="00191570">
          <w:rPr>
            <w:b w:val="0"/>
            <w:noProof/>
            <w:webHidden/>
            <w:sz w:val="28"/>
          </w:rPr>
          <w:fldChar w:fldCharType="separate"/>
        </w:r>
        <w:r w:rsidR="009203EE">
          <w:rPr>
            <w:b w:val="0"/>
            <w:noProof/>
            <w:webHidden/>
            <w:sz w:val="28"/>
          </w:rPr>
          <w:t>3</w:t>
        </w:r>
        <w:r w:rsidR="00347708" w:rsidRPr="00191570">
          <w:rPr>
            <w:b w:val="0"/>
            <w:noProof/>
            <w:webHidden/>
            <w:sz w:val="28"/>
          </w:rPr>
          <w:fldChar w:fldCharType="end"/>
        </w:r>
      </w:hyperlink>
    </w:p>
    <w:p w:rsidR="00347708" w:rsidRPr="00191570" w:rsidRDefault="00DF2F5E" w:rsidP="00CE2CCC">
      <w:pPr>
        <w:pStyle w:val="2"/>
        <w:rPr>
          <w:b w:val="0"/>
          <w:bCs w:val="0"/>
          <w:noProof/>
          <w:sz w:val="28"/>
          <w:szCs w:val="24"/>
        </w:rPr>
      </w:pPr>
      <w:hyperlink w:anchor="_Toc248225039" w:history="1">
        <w:r w:rsidR="00347708" w:rsidRPr="00191570">
          <w:rPr>
            <w:rStyle w:val="a5"/>
            <w:b w:val="0"/>
            <w:noProof/>
            <w:sz w:val="28"/>
          </w:rPr>
          <w:t>1.2 Роль финансов в регулировании национальной экономики и международных отношений</w:t>
        </w:r>
        <w:r w:rsidR="00347708" w:rsidRPr="00191570">
          <w:rPr>
            <w:b w:val="0"/>
            <w:noProof/>
            <w:webHidden/>
            <w:sz w:val="28"/>
          </w:rPr>
          <w:tab/>
        </w:r>
        <w:r w:rsidR="00347708" w:rsidRPr="00191570">
          <w:rPr>
            <w:b w:val="0"/>
            <w:noProof/>
            <w:webHidden/>
            <w:sz w:val="28"/>
          </w:rPr>
          <w:fldChar w:fldCharType="begin"/>
        </w:r>
        <w:r w:rsidR="00347708" w:rsidRPr="00191570">
          <w:rPr>
            <w:b w:val="0"/>
            <w:noProof/>
            <w:webHidden/>
            <w:sz w:val="28"/>
          </w:rPr>
          <w:instrText xml:space="preserve"> PAGEREF _Toc248225039 \h </w:instrText>
        </w:r>
        <w:r w:rsidR="00347708" w:rsidRPr="00191570">
          <w:rPr>
            <w:b w:val="0"/>
            <w:noProof/>
            <w:webHidden/>
            <w:sz w:val="28"/>
          </w:rPr>
        </w:r>
        <w:r w:rsidR="00347708" w:rsidRPr="00191570">
          <w:rPr>
            <w:b w:val="0"/>
            <w:noProof/>
            <w:webHidden/>
            <w:sz w:val="28"/>
          </w:rPr>
          <w:fldChar w:fldCharType="separate"/>
        </w:r>
        <w:r w:rsidR="009203EE">
          <w:rPr>
            <w:b w:val="0"/>
            <w:noProof/>
            <w:webHidden/>
            <w:sz w:val="28"/>
          </w:rPr>
          <w:t>3</w:t>
        </w:r>
        <w:r w:rsidR="00347708" w:rsidRPr="00191570">
          <w:rPr>
            <w:b w:val="0"/>
            <w:noProof/>
            <w:webHidden/>
            <w:sz w:val="28"/>
          </w:rPr>
          <w:fldChar w:fldCharType="end"/>
        </w:r>
      </w:hyperlink>
    </w:p>
    <w:p w:rsidR="00347708" w:rsidRPr="00191570" w:rsidRDefault="00DF2F5E" w:rsidP="00CE2CCC">
      <w:pPr>
        <w:pStyle w:val="1"/>
        <w:tabs>
          <w:tab w:val="right" w:leader="dot" w:pos="9628"/>
        </w:tabs>
        <w:spacing w:before="0" w:line="312" w:lineRule="auto"/>
        <w:rPr>
          <w:rFonts w:ascii="Times New Roman" w:hAnsi="Times New Roman" w:cs="Times New Roman"/>
          <w:b w:val="0"/>
          <w:bCs w:val="0"/>
          <w:caps w:val="0"/>
          <w:noProof/>
          <w:sz w:val="28"/>
        </w:rPr>
      </w:pPr>
      <w:hyperlink w:anchor="_Toc248225040" w:history="1">
        <w:r w:rsidR="00347708" w:rsidRPr="00191570">
          <w:rPr>
            <w:rStyle w:val="a5"/>
            <w:rFonts w:ascii="Times New Roman" w:hAnsi="Times New Roman" w:cs="Arial"/>
            <w:b w:val="0"/>
            <w:caps w:val="0"/>
            <w:noProof/>
            <w:sz w:val="28"/>
          </w:rPr>
          <w:t xml:space="preserve">2 </w:t>
        </w:r>
        <w:r w:rsidR="00347708">
          <w:rPr>
            <w:rStyle w:val="a5"/>
            <w:rFonts w:ascii="Times New Roman" w:hAnsi="Times New Roman" w:cs="Arial"/>
            <w:b w:val="0"/>
            <w:caps w:val="0"/>
            <w:noProof/>
            <w:sz w:val="28"/>
          </w:rPr>
          <w:t>Сущность ф</w:t>
        </w:r>
        <w:r w:rsidR="00347708" w:rsidRPr="00191570">
          <w:rPr>
            <w:rStyle w:val="a5"/>
            <w:rFonts w:ascii="Times New Roman" w:hAnsi="Times New Roman" w:cs="Arial"/>
            <w:b w:val="0"/>
            <w:caps w:val="0"/>
            <w:noProof/>
            <w:sz w:val="28"/>
          </w:rPr>
          <w:t>инансов</w:t>
        </w:r>
        <w:r w:rsidR="00347708">
          <w:rPr>
            <w:rStyle w:val="a5"/>
            <w:rFonts w:ascii="Times New Roman" w:hAnsi="Times New Roman" w:cs="Arial"/>
            <w:b w:val="0"/>
            <w:caps w:val="0"/>
            <w:noProof/>
            <w:sz w:val="28"/>
          </w:rPr>
          <w:t>ой глобализации</w:t>
        </w:r>
        <w:r w:rsidR="00347708" w:rsidRPr="00191570">
          <w:rPr>
            <w:rFonts w:ascii="Times New Roman" w:hAnsi="Times New Roman"/>
            <w:b w:val="0"/>
            <w:caps w:val="0"/>
            <w:noProof/>
            <w:webHidden/>
            <w:sz w:val="28"/>
          </w:rPr>
          <w:tab/>
        </w:r>
        <w:r w:rsidR="00347708" w:rsidRPr="00191570">
          <w:rPr>
            <w:rFonts w:ascii="Times New Roman" w:hAnsi="Times New Roman"/>
            <w:b w:val="0"/>
            <w:caps w:val="0"/>
            <w:noProof/>
            <w:webHidden/>
            <w:sz w:val="28"/>
          </w:rPr>
          <w:fldChar w:fldCharType="begin"/>
        </w:r>
        <w:r w:rsidR="00347708" w:rsidRPr="00191570">
          <w:rPr>
            <w:rFonts w:ascii="Times New Roman" w:hAnsi="Times New Roman"/>
            <w:b w:val="0"/>
            <w:caps w:val="0"/>
            <w:noProof/>
            <w:webHidden/>
            <w:sz w:val="28"/>
          </w:rPr>
          <w:instrText xml:space="preserve"> PAGEREF _Toc248225040 \h </w:instrText>
        </w:r>
        <w:r w:rsidR="00347708" w:rsidRPr="00191570">
          <w:rPr>
            <w:rFonts w:ascii="Times New Roman" w:hAnsi="Times New Roman"/>
            <w:b w:val="0"/>
            <w:caps w:val="0"/>
            <w:noProof/>
            <w:webHidden/>
            <w:sz w:val="28"/>
          </w:rPr>
        </w:r>
        <w:r w:rsidR="00347708" w:rsidRPr="00191570">
          <w:rPr>
            <w:rFonts w:ascii="Times New Roman" w:hAnsi="Times New Roman"/>
            <w:b w:val="0"/>
            <w:caps w:val="0"/>
            <w:noProof/>
            <w:webHidden/>
            <w:sz w:val="28"/>
          </w:rPr>
          <w:fldChar w:fldCharType="separate"/>
        </w:r>
        <w:r w:rsidR="009203EE">
          <w:rPr>
            <w:rFonts w:ascii="Times New Roman" w:hAnsi="Times New Roman"/>
            <w:b w:val="0"/>
            <w:caps w:val="0"/>
            <w:noProof/>
            <w:webHidden/>
            <w:sz w:val="28"/>
          </w:rPr>
          <w:t>3</w:t>
        </w:r>
        <w:r w:rsidR="00347708" w:rsidRPr="00191570">
          <w:rPr>
            <w:rFonts w:ascii="Times New Roman" w:hAnsi="Times New Roman"/>
            <w:b w:val="0"/>
            <w:caps w:val="0"/>
            <w:noProof/>
            <w:webHidden/>
            <w:sz w:val="28"/>
          </w:rPr>
          <w:fldChar w:fldCharType="end"/>
        </w:r>
      </w:hyperlink>
    </w:p>
    <w:p w:rsidR="00347708" w:rsidRPr="00191570" w:rsidRDefault="00DF2F5E" w:rsidP="00CE2CCC">
      <w:pPr>
        <w:pStyle w:val="2"/>
        <w:rPr>
          <w:b w:val="0"/>
          <w:bCs w:val="0"/>
          <w:noProof/>
          <w:sz w:val="28"/>
          <w:szCs w:val="24"/>
        </w:rPr>
      </w:pPr>
      <w:hyperlink w:anchor="_Toc248225041" w:history="1">
        <w:r w:rsidR="00347708" w:rsidRPr="00191570">
          <w:rPr>
            <w:rStyle w:val="a5"/>
            <w:b w:val="0"/>
            <w:noProof/>
            <w:sz w:val="28"/>
          </w:rPr>
          <w:t>2.1 Понятие, субъекты и процессы финансовой глобализации</w:t>
        </w:r>
        <w:r w:rsidR="00347708" w:rsidRPr="00191570">
          <w:rPr>
            <w:b w:val="0"/>
            <w:noProof/>
            <w:webHidden/>
            <w:sz w:val="28"/>
          </w:rPr>
          <w:tab/>
        </w:r>
        <w:r w:rsidR="00347708" w:rsidRPr="00191570">
          <w:rPr>
            <w:b w:val="0"/>
            <w:noProof/>
            <w:webHidden/>
            <w:sz w:val="28"/>
          </w:rPr>
          <w:fldChar w:fldCharType="begin"/>
        </w:r>
        <w:r w:rsidR="00347708" w:rsidRPr="00191570">
          <w:rPr>
            <w:b w:val="0"/>
            <w:noProof/>
            <w:webHidden/>
            <w:sz w:val="28"/>
          </w:rPr>
          <w:instrText xml:space="preserve"> PAGEREF _Toc248225041 \h </w:instrText>
        </w:r>
        <w:r w:rsidR="00347708" w:rsidRPr="00191570">
          <w:rPr>
            <w:b w:val="0"/>
            <w:noProof/>
            <w:webHidden/>
            <w:sz w:val="28"/>
          </w:rPr>
        </w:r>
        <w:r w:rsidR="00347708" w:rsidRPr="00191570">
          <w:rPr>
            <w:b w:val="0"/>
            <w:noProof/>
            <w:webHidden/>
            <w:sz w:val="28"/>
          </w:rPr>
          <w:fldChar w:fldCharType="separate"/>
        </w:r>
        <w:r w:rsidR="009203EE">
          <w:rPr>
            <w:b w:val="0"/>
            <w:noProof/>
            <w:webHidden/>
            <w:sz w:val="28"/>
          </w:rPr>
          <w:t>3</w:t>
        </w:r>
        <w:r w:rsidR="00347708" w:rsidRPr="00191570">
          <w:rPr>
            <w:b w:val="0"/>
            <w:noProof/>
            <w:webHidden/>
            <w:sz w:val="28"/>
          </w:rPr>
          <w:fldChar w:fldCharType="end"/>
        </w:r>
      </w:hyperlink>
    </w:p>
    <w:p w:rsidR="00347708" w:rsidRPr="00191570" w:rsidRDefault="00DF2F5E" w:rsidP="00CE2CCC">
      <w:pPr>
        <w:pStyle w:val="2"/>
        <w:rPr>
          <w:b w:val="0"/>
          <w:bCs w:val="0"/>
          <w:noProof/>
          <w:sz w:val="28"/>
          <w:szCs w:val="24"/>
        </w:rPr>
      </w:pPr>
      <w:hyperlink w:anchor="_Toc248225042" w:history="1">
        <w:r w:rsidR="00347708" w:rsidRPr="00191570">
          <w:rPr>
            <w:rStyle w:val="a5"/>
            <w:b w:val="0"/>
            <w:noProof/>
            <w:sz w:val="28"/>
          </w:rPr>
          <w:t>2.2 Финансовая глобализация как фактор экономического влияния</w:t>
        </w:r>
        <w:r w:rsidR="00347708" w:rsidRPr="00191570">
          <w:rPr>
            <w:b w:val="0"/>
            <w:noProof/>
            <w:webHidden/>
            <w:sz w:val="28"/>
          </w:rPr>
          <w:tab/>
        </w:r>
        <w:r w:rsidR="00347708" w:rsidRPr="00191570">
          <w:rPr>
            <w:b w:val="0"/>
            <w:noProof/>
            <w:webHidden/>
            <w:sz w:val="28"/>
          </w:rPr>
          <w:fldChar w:fldCharType="begin"/>
        </w:r>
        <w:r w:rsidR="00347708" w:rsidRPr="00191570">
          <w:rPr>
            <w:b w:val="0"/>
            <w:noProof/>
            <w:webHidden/>
            <w:sz w:val="28"/>
          </w:rPr>
          <w:instrText xml:space="preserve"> PAGEREF _Toc248225042 \h </w:instrText>
        </w:r>
        <w:r w:rsidR="00347708" w:rsidRPr="00191570">
          <w:rPr>
            <w:b w:val="0"/>
            <w:noProof/>
            <w:webHidden/>
            <w:sz w:val="28"/>
          </w:rPr>
        </w:r>
        <w:r w:rsidR="00347708" w:rsidRPr="00191570">
          <w:rPr>
            <w:b w:val="0"/>
            <w:noProof/>
            <w:webHidden/>
            <w:sz w:val="28"/>
          </w:rPr>
          <w:fldChar w:fldCharType="separate"/>
        </w:r>
        <w:r w:rsidR="009203EE">
          <w:rPr>
            <w:b w:val="0"/>
            <w:noProof/>
            <w:webHidden/>
            <w:sz w:val="28"/>
          </w:rPr>
          <w:t>3</w:t>
        </w:r>
        <w:r w:rsidR="00347708" w:rsidRPr="00191570">
          <w:rPr>
            <w:b w:val="0"/>
            <w:noProof/>
            <w:webHidden/>
            <w:sz w:val="28"/>
          </w:rPr>
          <w:fldChar w:fldCharType="end"/>
        </w:r>
      </w:hyperlink>
    </w:p>
    <w:p w:rsidR="00347708" w:rsidRPr="00191570" w:rsidRDefault="00DF2F5E" w:rsidP="00CE2CCC">
      <w:pPr>
        <w:pStyle w:val="2"/>
        <w:rPr>
          <w:b w:val="0"/>
          <w:bCs w:val="0"/>
          <w:noProof/>
          <w:sz w:val="28"/>
          <w:szCs w:val="24"/>
        </w:rPr>
      </w:pPr>
      <w:hyperlink w:anchor="_Toc248225043" w:history="1">
        <w:r w:rsidR="00347708" w:rsidRPr="00191570">
          <w:rPr>
            <w:rStyle w:val="a5"/>
            <w:b w:val="0"/>
            <w:noProof/>
            <w:sz w:val="28"/>
          </w:rPr>
          <w:t>2.3 Роль международных финансовых организаций в условиях финансовой глобализации</w:t>
        </w:r>
        <w:r w:rsidR="00347708" w:rsidRPr="00191570">
          <w:rPr>
            <w:b w:val="0"/>
            <w:noProof/>
            <w:webHidden/>
            <w:sz w:val="28"/>
          </w:rPr>
          <w:tab/>
        </w:r>
        <w:r w:rsidR="00347708" w:rsidRPr="00191570">
          <w:rPr>
            <w:b w:val="0"/>
            <w:noProof/>
            <w:webHidden/>
            <w:sz w:val="28"/>
          </w:rPr>
          <w:fldChar w:fldCharType="begin"/>
        </w:r>
        <w:r w:rsidR="00347708" w:rsidRPr="00191570">
          <w:rPr>
            <w:b w:val="0"/>
            <w:noProof/>
            <w:webHidden/>
            <w:sz w:val="28"/>
          </w:rPr>
          <w:instrText xml:space="preserve"> PAGEREF _Toc248225043 \h </w:instrText>
        </w:r>
        <w:r w:rsidR="00347708" w:rsidRPr="00191570">
          <w:rPr>
            <w:b w:val="0"/>
            <w:noProof/>
            <w:webHidden/>
            <w:sz w:val="28"/>
          </w:rPr>
        </w:r>
        <w:r w:rsidR="00347708" w:rsidRPr="00191570">
          <w:rPr>
            <w:b w:val="0"/>
            <w:noProof/>
            <w:webHidden/>
            <w:sz w:val="28"/>
          </w:rPr>
          <w:fldChar w:fldCharType="separate"/>
        </w:r>
        <w:r w:rsidR="009203EE">
          <w:rPr>
            <w:b w:val="0"/>
            <w:noProof/>
            <w:webHidden/>
            <w:sz w:val="28"/>
          </w:rPr>
          <w:t>3</w:t>
        </w:r>
        <w:r w:rsidR="00347708" w:rsidRPr="00191570">
          <w:rPr>
            <w:b w:val="0"/>
            <w:noProof/>
            <w:webHidden/>
            <w:sz w:val="28"/>
          </w:rPr>
          <w:fldChar w:fldCharType="end"/>
        </w:r>
      </w:hyperlink>
    </w:p>
    <w:p w:rsidR="00347708" w:rsidRPr="00191570" w:rsidRDefault="00DF2F5E" w:rsidP="00CE2CCC">
      <w:pPr>
        <w:pStyle w:val="3"/>
        <w:rPr>
          <w:noProof/>
          <w:sz w:val="28"/>
          <w:szCs w:val="24"/>
        </w:rPr>
      </w:pPr>
      <w:hyperlink w:anchor="_Toc248225044" w:history="1">
        <w:r w:rsidR="00347708" w:rsidRPr="00191570">
          <w:rPr>
            <w:rStyle w:val="a5"/>
            <w:noProof/>
            <w:sz w:val="28"/>
          </w:rPr>
          <w:t>2.3.1 Назначение финансовых организаций в условиях глобализации мировой экономики</w:t>
        </w:r>
        <w:r w:rsidR="00347708" w:rsidRPr="00191570">
          <w:rPr>
            <w:noProof/>
            <w:webHidden/>
            <w:sz w:val="28"/>
          </w:rPr>
          <w:tab/>
        </w:r>
        <w:r w:rsidR="00347708" w:rsidRPr="00191570">
          <w:rPr>
            <w:noProof/>
            <w:webHidden/>
            <w:sz w:val="28"/>
          </w:rPr>
          <w:fldChar w:fldCharType="begin"/>
        </w:r>
        <w:r w:rsidR="00347708" w:rsidRPr="00191570">
          <w:rPr>
            <w:noProof/>
            <w:webHidden/>
            <w:sz w:val="28"/>
          </w:rPr>
          <w:instrText xml:space="preserve"> PAGEREF _Toc248225044 \h </w:instrText>
        </w:r>
        <w:r w:rsidR="00347708" w:rsidRPr="00191570">
          <w:rPr>
            <w:noProof/>
            <w:webHidden/>
            <w:sz w:val="28"/>
          </w:rPr>
        </w:r>
        <w:r w:rsidR="00347708" w:rsidRPr="00191570">
          <w:rPr>
            <w:noProof/>
            <w:webHidden/>
            <w:sz w:val="28"/>
          </w:rPr>
          <w:fldChar w:fldCharType="separate"/>
        </w:r>
        <w:r w:rsidR="009203EE">
          <w:rPr>
            <w:noProof/>
            <w:webHidden/>
            <w:sz w:val="28"/>
          </w:rPr>
          <w:t>3</w:t>
        </w:r>
        <w:r w:rsidR="00347708" w:rsidRPr="00191570">
          <w:rPr>
            <w:noProof/>
            <w:webHidden/>
            <w:sz w:val="28"/>
          </w:rPr>
          <w:fldChar w:fldCharType="end"/>
        </w:r>
      </w:hyperlink>
    </w:p>
    <w:p w:rsidR="00347708" w:rsidRPr="00191570" w:rsidRDefault="00DF2F5E" w:rsidP="00CE2CCC">
      <w:pPr>
        <w:pStyle w:val="3"/>
        <w:rPr>
          <w:noProof/>
          <w:sz w:val="28"/>
          <w:szCs w:val="24"/>
        </w:rPr>
      </w:pPr>
      <w:hyperlink w:anchor="_Toc248225045" w:history="1">
        <w:r w:rsidR="00347708" w:rsidRPr="00191570">
          <w:rPr>
            <w:rStyle w:val="a5"/>
            <w:noProof/>
            <w:sz w:val="28"/>
          </w:rPr>
          <w:t>2.3.2 Роль учреждений системы ООН в международных экономических отношениях</w:t>
        </w:r>
        <w:r w:rsidR="00347708" w:rsidRPr="00191570">
          <w:rPr>
            <w:noProof/>
            <w:webHidden/>
            <w:sz w:val="28"/>
          </w:rPr>
          <w:tab/>
        </w:r>
        <w:r w:rsidR="00347708" w:rsidRPr="00191570">
          <w:rPr>
            <w:noProof/>
            <w:webHidden/>
            <w:sz w:val="28"/>
          </w:rPr>
          <w:fldChar w:fldCharType="begin"/>
        </w:r>
        <w:r w:rsidR="00347708" w:rsidRPr="00191570">
          <w:rPr>
            <w:noProof/>
            <w:webHidden/>
            <w:sz w:val="28"/>
          </w:rPr>
          <w:instrText xml:space="preserve"> PAGEREF _Toc248225045 \h </w:instrText>
        </w:r>
        <w:r w:rsidR="00347708" w:rsidRPr="00191570">
          <w:rPr>
            <w:noProof/>
            <w:webHidden/>
            <w:sz w:val="28"/>
          </w:rPr>
        </w:r>
        <w:r w:rsidR="00347708" w:rsidRPr="00191570">
          <w:rPr>
            <w:noProof/>
            <w:webHidden/>
            <w:sz w:val="28"/>
          </w:rPr>
          <w:fldChar w:fldCharType="separate"/>
        </w:r>
        <w:r w:rsidR="009203EE">
          <w:rPr>
            <w:noProof/>
            <w:webHidden/>
            <w:sz w:val="28"/>
          </w:rPr>
          <w:t>3</w:t>
        </w:r>
        <w:r w:rsidR="00347708" w:rsidRPr="00191570">
          <w:rPr>
            <w:noProof/>
            <w:webHidden/>
            <w:sz w:val="28"/>
          </w:rPr>
          <w:fldChar w:fldCharType="end"/>
        </w:r>
      </w:hyperlink>
    </w:p>
    <w:p w:rsidR="00347708" w:rsidRPr="00191570" w:rsidRDefault="00DF2F5E" w:rsidP="00CE2CCC">
      <w:pPr>
        <w:pStyle w:val="1"/>
        <w:tabs>
          <w:tab w:val="right" w:leader="dot" w:pos="9628"/>
        </w:tabs>
        <w:spacing w:before="0" w:line="312" w:lineRule="auto"/>
        <w:rPr>
          <w:rFonts w:ascii="Times New Roman" w:hAnsi="Times New Roman" w:cs="Times New Roman"/>
          <w:b w:val="0"/>
          <w:bCs w:val="0"/>
          <w:caps w:val="0"/>
          <w:noProof/>
          <w:sz w:val="28"/>
        </w:rPr>
      </w:pPr>
      <w:hyperlink w:anchor="_Toc248225046" w:history="1">
        <w:r w:rsidR="00347708" w:rsidRPr="00191570">
          <w:rPr>
            <w:rStyle w:val="a5"/>
            <w:rFonts w:ascii="Times New Roman" w:hAnsi="Times New Roman" w:cs="SchoolBookC"/>
            <w:b w:val="0"/>
            <w:caps w:val="0"/>
            <w:noProof/>
            <w:sz w:val="28"/>
          </w:rPr>
          <w:t>3 Проблема кризиса глобальных финансов на современном этапе развития экономики</w:t>
        </w:r>
        <w:r w:rsidR="00347708" w:rsidRPr="00191570">
          <w:rPr>
            <w:rFonts w:ascii="Times New Roman" w:hAnsi="Times New Roman"/>
            <w:b w:val="0"/>
            <w:caps w:val="0"/>
            <w:noProof/>
            <w:webHidden/>
            <w:sz w:val="28"/>
          </w:rPr>
          <w:tab/>
        </w:r>
        <w:r w:rsidR="00347708" w:rsidRPr="00191570">
          <w:rPr>
            <w:rFonts w:ascii="Times New Roman" w:hAnsi="Times New Roman"/>
            <w:b w:val="0"/>
            <w:caps w:val="0"/>
            <w:noProof/>
            <w:webHidden/>
            <w:sz w:val="28"/>
          </w:rPr>
          <w:fldChar w:fldCharType="begin"/>
        </w:r>
        <w:r w:rsidR="00347708" w:rsidRPr="00191570">
          <w:rPr>
            <w:rFonts w:ascii="Times New Roman" w:hAnsi="Times New Roman"/>
            <w:b w:val="0"/>
            <w:caps w:val="0"/>
            <w:noProof/>
            <w:webHidden/>
            <w:sz w:val="28"/>
          </w:rPr>
          <w:instrText xml:space="preserve"> PAGEREF _Toc248225046 \h </w:instrText>
        </w:r>
        <w:r w:rsidR="00347708" w:rsidRPr="00191570">
          <w:rPr>
            <w:rFonts w:ascii="Times New Roman" w:hAnsi="Times New Roman"/>
            <w:b w:val="0"/>
            <w:caps w:val="0"/>
            <w:noProof/>
            <w:webHidden/>
            <w:sz w:val="28"/>
          </w:rPr>
        </w:r>
        <w:r w:rsidR="00347708" w:rsidRPr="00191570">
          <w:rPr>
            <w:rFonts w:ascii="Times New Roman" w:hAnsi="Times New Roman"/>
            <w:b w:val="0"/>
            <w:caps w:val="0"/>
            <w:noProof/>
            <w:webHidden/>
            <w:sz w:val="28"/>
          </w:rPr>
          <w:fldChar w:fldCharType="separate"/>
        </w:r>
        <w:r w:rsidR="009203EE">
          <w:rPr>
            <w:rFonts w:ascii="Times New Roman" w:hAnsi="Times New Roman"/>
            <w:b w:val="0"/>
            <w:caps w:val="0"/>
            <w:noProof/>
            <w:webHidden/>
            <w:sz w:val="28"/>
          </w:rPr>
          <w:t>3</w:t>
        </w:r>
        <w:r w:rsidR="00347708" w:rsidRPr="00191570">
          <w:rPr>
            <w:rFonts w:ascii="Times New Roman" w:hAnsi="Times New Roman"/>
            <w:b w:val="0"/>
            <w:caps w:val="0"/>
            <w:noProof/>
            <w:webHidden/>
            <w:sz w:val="28"/>
          </w:rPr>
          <w:fldChar w:fldCharType="end"/>
        </w:r>
      </w:hyperlink>
    </w:p>
    <w:p w:rsidR="00347708" w:rsidRPr="00191570" w:rsidRDefault="00DF2F5E" w:rsidP="00CE2CCC">
      <w:pPr>
        <w:pStyle w:val="2"/>
        <w:rPr>
          <w:b w:val="0"/>
          <w:bCs w:val="0"/>
          <w:noProof/>
          <w:sz w:val="28"/>
          <w:szCs w:val="24"/>
        </w:rPr>
      </w:pPr>
      <w:hyperlink w:anchor="_Toc248225047" w:history="1">
        <w:r w:rsidR="00347708" w:rsidRPr="00191570">
          <w:rPr>
            <w:rStyle w:val="a5"/>
            <w:b w:val="0"/>
            <w:noProof/>
            <w:sz w:val="28"/>
          </w:rPr>
          <w:t>3.1 Сущность и причины кризиса глобальных финансов</w:t>
        </w:r>
        <w:r w:rsidR="00347708" w:rsidRPr="00191570">
          <w:rPr>
            <w:b w:val="0"/>
            <w:noProof/>
            <w:webHidden/>
            <w:sz w:val="28"/>
          </w:rPr>
          <w:tab/>
        </w:r>
        <w:r w:rsidR="00347708" w:rsidRPr="00191570">
          <w:rPr>
            <w:b w:val="0"/>
            <w:noProof/>
            <w:webHidden/>
            <w:sz w:val="28"/>
          </w:rPr>
          <w:fldChar w:fldCharType="begin"/>
        </w:r>
        <w:r w:rsidR="00347708" w:rsidRPr="00191570">
          <w:rPr>
            <w:b w:val="0"/>
            <w:noProof/>
            <w:webHidden/>
            <w:sz w:val="28"/>
          </w:rPr>
          <w:instrText xml:space="preserve"> PAGEREF _Toc248225047 \h </w:instrText>
        </w:r>
        <w:r w:rsidR="00347708" w:rsidRPr="00191570">
          <w:rPr>
            <w:b w:val="0"/>
            <w:noProof/>
            <w:webHidden/>
            <w:sz w:val="28"/>
          </w:rPr>
        </w:r>
        <w:r w:rsidR="00347708" w:rsidRPr="00191570">
          <w:rPr>
            <w:b w:val="0"/>
            <w:noProof/>
            <w:webHidden/>
            <w:sz w:val="28"/>
          </w:rPr>
          <w:fldChar w:fldCharType="separate"/>
        </w:r>
        <w:r w:rsidR="009203EE">
          <w:rPr>
            <w:b w:val="0"/>
            <w:noProof/>
            <w:webHidden/>
            <w:sz w:val="28"/>
          </w:rPr>
          <w:t>3</w:t>
        </w:r>
        <w:r w:rsidR="00347708" w:rsidRPr="00191570">
          <w:rPr>
            <w:b w:val="0"/>
            <w:noProof/>
            <w:webHidden/>
            <w:sz w:val="28"/>
          </w:rPr>
          <w:fldChar w:fldCharType="end"/>
        </w:r>
      </w:hyperlink>
    </w:p>
    <w:p w:rsidR="00347708" w:rsidRPr="00191570" w:rsidRDefault="00DF2F5E" w:rsidP="00CE2CCC">
      <w:pPr>
        <w:pStyle w:val="2"/>
        <w:rPr>
          <w:b w:val="0"/>
          <w:bCs w:val="0"/>
          <w:noProof/>
          <w:sz w:val="28"/>
          <w:szCs w:val="24"/>
        </w:rPr>
      </w:pPr>
      <w:hyperlink w:anchor="_Toc248225048" w:history="1">
        <w:r w:rsidR="00347708" w:rsidRPr="00191570">
          <w:rPr>
            <w:rStyle w:val="a5"/>
            <w:b w:val="0"/>
            <w:noProof/>
            <w:sz w:val="28"/>
          </w:rPr>
          <w:t>3.2 Меры, принимаемые мировым сообществом для преодоления кризиса</w:t>
        </w:r>
        <w:r w:rsidR="00347708" w:rsidRPr="00191570">
          <w:rPr>
            <w:b w:val="0"/>
            <w:noProof/>
            <w:webHidden/>
            <w:sz w:val="28"/>
          </w:rPr>
          <w:tab/>
        </w:r>
        <w:r w:rsidR="00347708" w:rsidRPr="00191570">
          <w:rPr>
            <w:b w:val="0"/>
            <w:noProof/>
            <w:webHidden/>
            <w:sz w:val="28"/>
          </w:rPr>
          <w:fldChar w:fldCharType="begin"/>
        </w:r>
        <w:r w:rsidR="00347708" w:rsidRPr="00191570">
          <w:rPr>
            <w:b w:val="0"/>
            <w:noProof/>
            <w:webHidden/>
            <w:sz w:val="28"/>
          </w:rPr>
          <w:instrText xml:space="preserve"> PAGEREF _Toc248225048 \h </w:instrText>
        </w:r>
        <w:r w:rsidR="00347708" w:rsidRPr="00191570">
          <w:rPr>
            <w:b w:val="0"/>
            <w:noProof/>
            <w:webHidden/>
            <w:sz w:val="28"/>
          </w:rPr>
        </w:r>
        <w:r w:rsidR="00347708" w:rsidRPr="00191570">
          <w:rPr>
            <w:b w:val="0"/>
            <w:noProof/>
            <w:webHidden/>
            <w:sz w:val="28"/>
          </w:rPr>
          <w:fldChar w:fldCharType="separate"/>
        </w:r>
        <w:r w:rsidR="009203EE">
          <w:rPr>
            <w:b w:val="0"/>
            <w:noProof/>
            <w:webHidden/>
            <w:sz w:val="28"/>
          </w:rPr>
          <w:t>3</w:t>
        </w:r>
        <w:r w:rsidR="00347708" w:rsidRPr="00191570">
          <w:rPr>
            <w:b w:val="0"/>
            <w:noProof/>
            <w:webHidden/>
            <w:sz w:val="28"/>
          </w:rPr>
          <w:fldChar w:fldCharType="end"/>
        </w:r>
      </w:hyperlink>
    </w:p>
    <w:p w:rsidR="00347708" w:rsidRPr="00191570" w:rsidRDefault="00DF2F5E" w:rsidP="00CE2CCC">
      <w:pPr>
        <w:pStyle w:val="2"/>
        <w:rPr>
          <w:b w:val="0"/>
          <w:bCs w:val="0"/>
          <w:noProof/>
          <w:sz w:val="28"/>
          <w:szCs w:val="24"/>
        </w:rPr>
      </w:pPr>
      <w:hyperlink w:anchor="_Toc248225049" w:history="1">
        <w:r w:rsidR="00347708" w:rsidRPr="00191570">
          <w:rPr>
            <w:rStyle w:val="a5"/>
            <w:b w:val="0"/>
            <w:noProof/>
            <w:sz w:val="28"/>
          </w:rPr>
          <w:t>3.3 Стабилизационные меры, осуществляемые в Республике Беларусь на современном этапе экономического развития</w:t>
        </w:r>
        <w:r w:rsidR="00347708" w:rsidRPr="00191570">
          <w:rPr>
            <w:b w:val="0"/>
            <w:noProof/>
            <w:webHidden/>
            <w:sz w:val="28"/>
          </w:rPr>
          <w:tab/>
        </w:r>
        <w:r w:rsidR="00347708" w:rsidRPr="00191570">
          <w:rPr>
            <w:b w:val="0"/>
            <w:noProof/>
            <w:webHidden/>
            <w:sz w:val="28"/>
          </w:rPr>
          <w:fldChar w:fldCharType="begin"/>
        </w:r>
        <w:r w:rsidR="00347708" w:rsidRPr="00191570">
          <w:rPr>
            <w:b w:val="0"/>
            <w:noProof/>
            <w:webHidden/>
            <w:sz w:val="28"/>
          </w:rPr>
          <w:instrText xml:space="preserve"> PAGEREF _Toc248225049 \h </w:instrText>
        </w:r>
        <w:r w:rsidR="00347708" w:rsidRPr="00191570">
          <w:rPr>
            <w:b w:val="0"/>
            <w:noProof/>
            <w:webHidden/>
            <w:sz w:val="28"/>
          </w:rPr>
        </w:r>
        <w:r w:rsidR="00347708" w:rsidRPr="00191570">
          <w:rPr>
            <w:b w:val="0"/>
            <w:noProof/>
            <w:webHidden/>
            <w:sz w:val="28"/>
          </w:rPr>
          <w:fldChar w:fldCharType="separate"/>
        </w:r>
        <w:r w:rsidR="009203EE">
          <w:rPr>
            <w:b w:val="0"/>
            <w:noProof/>
            <w:webHidden/>
            <w:sz w:val="28"/>
          </w:rPr>
          <w:t>3</w:t>
        </w:r>
        <w:r w:rsidR="00347708" w:rsidRPr="00191570">
          <w:rPr>
            <w:b w:val="0"/>
            <w:noProof/>
            <w:webHidden/>
            <w:sz w:val="28"/>
          </w:rPr>
          <w:fldChar w:fldCharType="end"/>
        </w:r>
      </w:hyperlink>
    </w:p>
    <w:p w:rsidR="00347708" w:rsidRPr="00191570" w:rsidRDefault="00DF2F5E" w:rsidP="00CE2CCC">
      <w:pPr>
        <w:pStyle w:val="1"/>
        <w:tabs>
          <w:tab w:val="right" w:leader="dot" w:pos="9628"/>
        </w:tabs>
        <w:spacing w:before="0" w:line="312" w:lineRule="auto"/>
        <w:rPr>
          <w:rFonts w:ascii="Times New Roman" w:hAnsi="Times New Roman" w:cs="Times New Roman"/>
          <w:b w:val="0"/>
          <w:bCs w:val="0"/>
          <w:caps w:val="0"/>
          <w:noProof/>
          <w:sz w:val="28"/>
        </w:rPr>
      </w:pPr>
      <w:hyperlink w:anchor="_Toc248225050" w:history="1">
        <w:r w:rsidR="00347708" w:rsidRPr="00191570">
          <w:rPr>
            <w:rStyle w:val="a5"/>
            <w:rFonts w:ascii="Times New Roman" w:hAnsi="Times New Roman" w:cs="Arial"/>
            <w:b w:val="0"/>
            <w:caps w:val="0"/>
            <w:noProof/>
            <w:sz w:val="28"/>
          </w:rPr>
          <w:t>Заключение</w:t>
        </w:r>
        <w:r w:rsidR="00347708" w:rsidRPr="00191570">
          <w:rPr>
            <w:rFonts w:ascii="Times New Roman" w:hAnsi="Times New Roman"/>
            <w:b w:val="0"/>
            <w:caps w:val="0"/>
            <w:noProof/>
            <w:webHidden/>
            <w:sz w:val="28"/>
          </w:rPr>
          <w:tab/>
        </w:r>
        <w:r w:rsidR="00347708" w:rsidRPr="00191570">
          <w:rPr>
            <w:rFonts w:ascii="Times New Roman" w:hAnsi="Times New Roman"/>
            <w:b w:val="0"/>
            <w:caps w:val="0"/>
            <w:noProof/>
            <w:webHidden/>
            <w:sz w:val="28"/>
          </w:rPr>
          <w:fldChar w:fldCharType="begin"/>
        </w:r>
        <w:r w:rsidR="00347708" w:rsidRPr="00191570">
          <w:rPr>
            <w:rFonts w:ascii="Times New Roman" w:hAnsi="Times New Roman"/>
            <w:b w:val="0"/>
            <w:caps w:val="0"/>
            <w:noProof/>
            <w:webHidden/>
            <w:sz w:val="28"/>
          </w:rPr>
          <w:instrText xml:space="preserve"> PAGEREF _Toc248225050 \h </w:instrText>
        </w:r>
        <w:r w:rsidR="00347708" w:rsidRPr="00191570">
          <w:rPr>
            <w:rFonts w:ascii="Times New Roman" w:hAnsi="Times New Roman"/>
            <w:b w:val="0"/>
            <w:caps w:val="0"/>
            <w:noProof/>
            <w:webHidden/>
            <w:sz w:val="28"/>
          </w:rPr>
        </w:r>
        <w:r w:rsidR="00347708" w:rsidRPr="00191570">
          <w:rPr>
            <w:rFonts w:ascii="Times New Roman" w:hAnsi="Times New Roman"/>
            <w:b w:val="0"/>
            <w:caps w:val="0"/>
            <w:noProof/>
            <w:webHidden/>
            <w:sz w:val="28"/>
          </w:rPr>
          <w:fldChar w:fldCharType="separate"/>
        </w:r>
        <w:r w:rsidR="009203EE">
          <w:rPr>
            <w:rFonts w:ascii="Times New Roman" w:hAnsi="Times New Roman"/>
            <w:b w:val="0"/>
            <w:caps w:val="0"/>
            <w:noProof/>
            <w:webHidden/>
            <w:sz w:val="28"/>
          </w:rPr>
          <w:t>3</w:t>
        </w:r>
        <w:r w:rsidR="00347708" w:rsidRPr="00191570">
          <w:rPr>
            <w:rFonts w:ascii="Times New Roman" w:hAnsi="Times New Roman"/>
            <w:b w:val="0"/>
            <w:caps w:val="0"/>
            <w:noProof/>
            <w:webHidden/>
            <w:sz w:val="28"/>
          </w:rPr>
          <w:fldChar w:fldCharType="end"/>
        </w:r>
      </w:hyperlink>
    </w:p>
    <w:p w:rsidR="00347708" w:rsidRDefault="00DF2F5E" w:rsidP="00CE2CCC">
      <w:pPr>
        <w:pStyle w:val="1"/>
        <w:tabs>
          <w:tab w:val="right" w:leader="dot" w:pos="9628"/>
        </w:tabs>
        <w:spacing w:before="0" w:line="312" w:lineRule="auto"/>
        <w:rPr>
          <w:rFonts w:ascii="Times New Roman" w:hAnsi="Times New Roman" w:cs="Times New Roman"/>
          <w:b w:val="0"/>
          <w:bCs w:val="0"/>
          <w:caps w:val="0"/>
          <w:noProof/>
        </w:rPr>
      </w:pPr>
      <w:hyperlink w:anchor="_Toc248225051" w:history="1">
        <w:r w:rsidR="00347708" w:rsidRPr="00191570">
          <w:rPr>
            <w:rStyle w:val="a5"/>
            <w:rFonts w:ascii="Times New Roman" w:hAnsi="Times New Roman" w:cs="Arial"/>
            <w:b w:val="0"/>
            <w:caps w:val="0"/>
            <w:noProof/>
            <w:sz w:val="28"/>
          </w:rPr>
          <w:t>Список использованных источников</w:t>
        </w:r>
        <w:r w:rsidR="00347708" w:rsidRPr="00191570">
          <w:rPr>
            <w:rFonts w:ascii="Times New Roman" w:hAnsi="Times New Roman"/>
            <w:b w:val="0"/>
            <w:caps w:val="0"/>
            <w:noProof/>
            <w:webHidden/>
            <w:sz w:val="28"/>
          </w:rPr>
          <w:tab/>
        </w:r>
        <w:r w:rsidR="00347708" w:rsidRPr="00191570">
          <w:rPr>
            <w:rFonts w:ascii="Times New Roman" w:hAnsi="Times New Roman"/>
            <w:b w:val="0"/>
            <w:caps w:val="0"/>
            <w:noProof/>
            <w:webHidden/>
            <w:sz w:val="28"/>
          </w:rPr>
          <w:fldChar w:fldCharType="begin"/>
        </w:r>
        <w:r w:rsidR="00347708" w:rsidRPr="00191570">
          <w:rPr>
            <w:rFonts w:ascii="Times New Roman" w:hAnsi="Times New Roman"/>
            <w:b w:val="0"/>
            <w:caps w:val="0"/>
            <w:noProof/>
            <w:webHidden/>
            <w:sz w:val="28"/>
          </w:rPr>
          <w:instrText xml:space="preserve"> PAGEREF _Toc248225051 \h </w:instrText>
        </w:r>
        <w:r w:rsidR="00347708" w:rsidRPr="00191570">
          <w:rPr>
            <w:rFonts w:ascii="Times New Roman" w:hAnsi="Times New Roman"/>
            <w:b w:val="0"/>
            <w:caps w:val="0"/>
            <w:noProof/>
            <w:webHidden/>
            <w:sz w:val="28"/>
          </w:rPr>
        </w:r>
        <w:r w:rsidR="00347708" w:rsidRPr="00191570">
          <w:rPr>
            <w:rFonts w:ascii="Times New Roman" w:hAnsi="Times New Roman"/>
            <w:b w:val="0"/>
            <w:caps w:val="0"/>
            <w:noProof/>
            <w:webHidden/>
            <w:sz w:val="28"/>
          </w:rPr>
          <w:fldChar w:fldCharType="separate"/>
        </w:r>
        <w:r w:rsidR="009203EE">
          <w:rPr>
            <w:rFonts w:ascii="Times New Roman" w:hAnsi="Times New Roman"/>
            <w:b w:val="0"/>
            <w:caps w:val="0"/>
            <w:noProof/>
            <w:webHidden/>
            <w:sz w:val="28"/>
          </w:rPr>
          <w:t>3</w:t>
        </w:r>
        <w:r w:rsidR="00347708" w:rsidRPr="00191570">
          <w:rPr>
            <w:rFonts w:ascii="Times New Roman" w:hAnsi="Times New Roman"/>
            <w:b w:val="0"/>
            <w:caps w:val="0"/>
            <w:noProof/>
            <w:webHidden/>
            <w:sz w:val="28"/>
          </w:rPr>
          <w:fldChar w:fldCharType="end"/>
        </w:r>
      </w:hyperlink>
    </w:p>
    <w:p w:rsidR="00347708" w:rsidRPr="0043147C" w:rsidRDefault="00347708" w:rsidP="005F59B1">
      <w:pPr>
        <w:tabs>
          <w:tab w:val="right" w:leader="dot" w:pos="9720"/>
        </w:tabs>
        <w:spacing w:line="312" w:lineRule="auto"/>
        <w:ind w:firstLine="709"/>
        <w:jc w:val="center"/>
        <w:outlineLvl w:val="0"/>
        <w:rPr>
          <w:b/>
          <w:color w:val="000000"/>
          <w:sz w:val="28"/>
          <w:szCs w:val="28"/>
        </w:rPr>
      </w:pPr>
      <w:r>
        <w:rPr>
          <w:color w:val="000000"/>
          <w:sz w:val="28"/>
          <w:szCs w:val="28"/>
        </w:rPr>
        <w:fldChar w:fldCharType="end"/>
      </w:r>
      <w:r w:rsidRPr="0043147C">
        <w:rPr>
          <w:b/>
          <w:color w:val="000000"/>
          <w:sz w:val="28"/>
          <w:szCs w:val="28"/>
        </w:rPr>
        <w:br w:type="page"/>
      </w:r>
      <w:bookmarkStart w:id="4" w:name="_Toc248225036"/>
      <w:r w:rsidRPr="0043147C">
        <w:rPr>
          <w:b/>
          <w:color w:val="000000"/>
          <w:sz w:val="28"/>
          <w:szCs w:val="28"/>
        </w:rPr>
        <w:t>Введение</w:t>
      </w:r>
      <w:bookmarkEnd w:id="0"/>
      <w:bookmarkEnd w:id="1"/>
      <w:bookmarkEnd w:id="2"/>
      <w:bookmarkEnd w:id="3"/>
      <w:bookmarkEnd w:id="4"/>
    </w:p>
    <w:p w:rsidR="00347708" w:rsidRPr="0043147C" w:rsidRDefault="00347708" w:rsidP="007D3831">
      <w:pPr>
        <w:tabs>
          <w:tab w:val="right" w:leader="dot" w:pos="9720"/>
        </w:tabs>
        <w:ind w:firstLine="709"/>
        <w:jc w:val="center"/>
        <w:outlineLvl w:val="0"/>
        <w:rPr>
          <w:color w:val="000000"/>
          <w:sz w:val="28"/>
          <w:szCs w:val="28"/>
        </w:rPr>
      </w:pPr>
    </w:p>
    <w:p w:rsidR="00347708" w:rsidRPr="0043147C" w:rsidRDefault="00347708" w:rsidP="00F21311">
      <w:pPr>
        <w:autoSpaceDE w:val="0"/>
        <w:autoSpaceDN w:val="0"/>
        <w:adjustRightInd w:val="0"/>
        <w:spacing w:line="312" w:lineRule="auto"/>
        <w:ind w:firstLine="720"/>
        <w:jc w:val="both"/>
        <w:rPr>
          <w:sz w:val="28"/>
          <w:szCs w:val="28"/>
          <w:lang w:val="en-US"/>
        </w:rPr>
      </w:pPr>
      <w:r w:rsidRPr="0043147C">
        <w:rPr>
          <w:sz w:val="28"/>
          <w:szCs w:val="28"/>
        </w:rPr>
        <w:t xml:space="preserve">Финансовая глобализация и интеграция финансовых рынков стали одной из самых любимых дискуссионных тем в экспертном сообществе, финансовом сообществе. Причиной тому являются те стремительные изменения, которые произошли в мировой экономике за последние десятилетия. Продолжающийся глобальный экономический кризис, являющий  собой оборотную сторону финансовой глобализации, заставляет  обращать  пристальное внимание к этому явлению. Ведь, несмотря на то, что данное явление общепризнано, в научном сообществе до сих пор существуют серьёзные расхождения в определении финансовой глобализации. </w:t>
      </w:r>
    </w:p>
    <w:p w:rsidR="00347708" w:rsidRPr="0043147C" w:rsidRDefault="00347708" w:rsidP="00F21311">
      <w:pPr>
        <w:autoSpaceDE w:val="0"/>
        <w:autoSpaceDN w:val="0"/>
        <w:adjustRightInd w:val="0"/>
        <w:spacing w:line="312" w:lineRule="auto"/>
        <w:ind w:firstLine="720"/>
        <w:jc w:val="both"/>
        <w:rPr>
          <w:sz w:val="28"/>
          <w:szCs w:val="28"/>
        </w:rPr>
      </w:pPr>
      <w:r w:rsidRPr="0043147C">
        <w:rPr>
          <w:sz w:val="28"/>
          <w:szCs w:val="28"/>
        </w:rPr>
        <w:t xml:space="preserve">Глобализация – это объективная мировая тенденция, обусловленная укреплением международных политических, культурных, экономических, финансовых, информационных, технических и иных связей между государствами на различных уровнях. Она заключает в себе процесс превращения мирового хозяйства в единый рынок товаров, услуг, капиталов, рабочей силы и знаний. В сущности, глобализацию можно определить как более высокую стадию интернационализации экономической жизни, ее дальнейшее развитие. </w:t>
      </w:r>
    </w:p>
    <w:p w:rsidR="00347708" w:rsidRPr="0043147C" w:rsidRDefault="00347708" w:rsidP="000C6A86">
      <w:pPr>
        <w:spacing w:line="312" w:lineRule="auto"/>
        <w:ind w:firstLine="709"/>
        <w:jc w:val="both"/>
        <w:rPr>
          <w:sz w:val="28"/>
          <w:szCs w:val="28"/>
        </w:rPr>
      </w:pPr>
      <w:r w:rsidRPr="0043147C">
        <w:rPr>
          <w:sz w:val="28"/>
          <w:szCs w:val="28"/>
        </w:rPr>
        <w:t xml:space="preserve">Глобализация прогрессирует благодаря постоянному и возрастающему потоку финансовых ресурсов. Освободившись от национальных пут, финансовый капитал способствует финансовой глобализации, не просто ставя ее в авангард глобализационных процессов, но и играет роль локомотива этого процесса. Именно в финансовой глобализации в наибольшей и в самой полной мере проявляется экономическая глобализация. </w:t>
      </w:r>
    </w:p>
    <w:p w:rsidR="00347708" w:rsidRPr="0043147C" w:rsidRDefault="00347708" w:rsidP="00A837BF">
      <w:pPr>
        <w:spacing w:line="312" w:lineRule="auto"/>
        <w:ind w:firstLine="709"/>
        <w:jc w:val="both"/>
        <w:rPr>
          <w:color w:val="000000"/>
          <w:sz w:val="28"/>
          <w:szCs w:val="28"/>
        </w:rPr>
      </w:pPr>
      <w:r w:rsidRPr="0043147C">
        <w:rPr>
          <w:color w:val="000000"/>
          <w:sz w:val="28"/>
          <w:szCs w:val="28"/>
        </w:rPr>
        <w:t xml:space="preserve">Целью данной работы является выявление особенностей процессов глобализации на современном этапе экономического развития, рассмотрение проблем, связанных с финансовой глобализацией, и перспектив их решения. Для достижения поставленной цели, необходимо решить следующие задачи: </w:t>
      </w:r>
    </w:p>
    <w:p w:rsidR="00347708" w:rsidRPr="0043147C" w:rsidRDefault="00347708" w:rsidP="007640C9">
      <w:pPr>
        <w:numPr>
          <w:ilvl w:val="0"/>
          <w:numId w:val="16"/>
        </w:numPr>
        <w:tabs>
          <w:tab w:val="clear" w:pos="1429"/>
          <w:tab w:val="num" w:pos="960"/>
        </w:tabs>
        <w:spacing w:line="312" w:lineRule="auto"/>
        <w:ind w:left="0" w:firstLine="720"/>
        <w:jc w:val="both"/>
        <w:rPr>
          <w:color w:val="000000"/>
          <w:sz w:val="28"/>
          <w:szCs w:val="28"/>
        </w:rPr>
      </w:pPr>
      <w:r w:rsidRPr="0043147C">
        <w:rPr>
          <w:color w:val="000000"/>
          <w:sz w:val="28"/>
          <w:szCs w:val="28"/>
        </w:rPr>
        <w:t xml:space="preserve">определить значение финансов в регулировании экономических процессов, </w:t>
      </w:r>
    </w:p>
    <w:p w:rsidR="00347708" w:rsidRPr="0043147C" w:rsidRDefault="00347708" w:rsidP="007640C9">
      <w:pPr>
        <w:numPr>
          <w:ilvl w:val="0"/>
          <w:numId w:val="16"/>
        </w:numPr>
        <w:tabs>
          <w:tab w:val="clear" w:pos="1429"/>
          <w:tab w:val="num" w:pos="960"/>
        </w:tabs>
        <w:spacing w:line="312" w:lineRule="auto"/>
        <w:ind w:left="0" w:firstLine="720"/>
        <w:jc w:val="both"/>
        <w:rPr>
          <w:color w:val="000000"/>
          <w:sz w:val="28"/>
          <w:szCs w:val="28"/>
        </w:rPr>
      </w:pPr>
      <w:r w:rsidRPr="0043147C">
        <w:rPr>
          <w:color w:val="000000"/>
          <w:sz w:val="28"/>
          <w:szCs w:val="28"/>
        </w:rPr>
        <w:t xml:space="preserve">определить влияние финансовой глобализации на национальную экономику, </w:t>
      </w:r>
    </w:p>
    <w:p w:rsidR="00347708" w:rsidRPr="0043147C" w:rsidRDefault="00347708" w:rsidP="007640C9">
      <w:pPr>
        <w:numPr>
          <w:ilvl w:val="0"/>
          <w:numId w:val="16"/>
        </w:numPr>
        <w:tabs>
          <w:tab w:val="clear" w:pos="1429"/>
          <w:tab w:val="num" w:pos="960"/>
        </w:tabs>
        <w:spacing w:line="312" w:lineRule="auto"/>
        <w:ind w:left="0" w:firstLine="720"/>
        <w:jc w:val="both"/>
        <w:rPr>
          <w:color w:val="000000"/>
          <w:sz w:val="28"/>
          <w:szCs w:val="28"/>
        </w:rPr>
      </w:pPr>
      <w:r w:rsidRPr="0043147C">
        <w:rPr>
          <w:color w:val="000000"/>
          <w:sz w:val="28"/>
          <w:szCs w:val="28"/>
        </w:rPr>
        <w:t>выявить причины мирового финансового кризиса и предложить пути его преодоления.</w:t>
      </w:r>
    </w:p>
    <w:p w:rsidR="00347708" w:rsidRPr="0043147C" w:rsidRDefault="00347708" w:rsidP="00BA39CF">
      <w:pPr>
        <w:ind w:firstLine="709"/>
        <w:outlineLvl w:val="0"/>
        <w:rPr>
          <w:b/>
          <w:color w:val="000000"/>
          <w:sz w:val="28"/>
          <w:szCs w:val="28"/>
        </w:rPr>
      </w:pPr>
      <w:r w:rsidRPr="0043147C">
        <w:rPr>
          <w:color w:val="000000"/>
          <w:sz w:val="28"/>
          <w:szCs w:val="28"/>
        </w:rPr>
        <w:br w:type="page"/>
      </w:r>
      <w:bookmarkStart w:id="5" w:name="_Toc226625545"/>
      <w:bookmarkStart w:id="6" w:name="_Toc227495644"/>
      <w:bookmarkStart w:id="7" w:name="_Toc229234066"/>
      <w:bookmarkStart w:id="8" w:name="_Toc244957583"/>
      <w:bookmarkStart w:id="9" w:name="_Toc248225037"/>
      <w:r w:rsidRPr="0043147C">
        <w:rPr>
          <w:b/>
          <w:color w:val="000000"/>
          <w:sz w:val="28"/>
          <w:szCs w:val="28"/>
        </w:rPr>
        <w:t xml:space="preserve">1 </w:t>
      </w:r>
      <w:bookmarkEnd w:id="5"/>
      <w:bookmarkEnd w:id="6"/>
      <w:bookmarkEnd w:id="7"/>
      <w:r w:rsidRPr="0043147C">
        <w:rPr>
          <w:b/>
          <w:color w:val="000000"/>
          <w:sz w:val="28"/>
          <w:szCs w:val="28"/>
        </w:rPr>
        <w:t>Значение финансов в регулировании экономических процессов</w:t>
      </w:r>
      <w:bookmarkEnd w:id="8"/>
      <w:bookmarkEnd w:id="9"/>
    </w:p>
    <w:p w:rsidR="00347708" w:rsidRPr="0043147C" w:rsidRDefault="00347708" w:rsidP="00BA39CF">
      <w:pPr>
        <w:ind w:firstLine="709"/>
        <w:outlineLvl w:val="0"/>
        <w:rPr>
          <w:b/>
          <w:color w:val="000000"/>
          <w:sz w:val="28"/>
          <w:szCs w:val="28"/>
        </w:rPr>
      </w:pPr>
    </w:p>
    <w:p w:rsidR="00347708" w:rsidRPr="0043147C" w:rsidRDefault="00347708" w:rsidP="00BA39CF">
      <w:pPr>
        <w:ind w:firstLine="709"/>
        <w:outlineLvl w:val="1"/>
        <w:rPr>
          <w:b/>
          <w:color w:val="000000"/>
          <w:sz w:val="28"/>
          <w:szCs w:val="28"/>
          <w:lang w:val="en-US"/>
        </w:rPr>
      </w:pPr>
      <w:bookmarkStart w:id="10" w:name="_Toc226625546"/>
      <w:bookmarkStart w:id="11" w:name="_Toc227495645"/>
      <w:bookmarkStart w:id="12" w:name="_Toc229234067"/>
      <w:bookmarkStart w:id="13" w:name="_Toc244957584"/>
      <w:bookmarkStart w:id="14" w:name="_Toc248225038"/>
      <w:r w:rsidRPr="0043147C">
        <w:rPr>
          <w:b/>
          <w:color w:val="000000"/>
          <w:sz w:val="28"/>
          <w:szCs w:val="28"/>
        </w:rPr>
        <w:t xml:space="preserve">1.1 </w:t>
      </w:r>
      <w:bookmarkEnd w:id="10"/>
      <w:bookmarkEnd w:id="11"/>
      <w:bookmarkEnd w:id="12"/>
      <w:r w:rsidRPr="0043147C">
        <w:rPr>
          <w:b/>
          <w:color w:val="000000"/>
          <w:sz w:val="28"/>
          <w:szCs w:val="28"/>
        </w:rPr>
        <w:t>Сущность финансов</w:t>
      </w:r>
      <w:bookmarkEnd w:id="13"/>
      <w:bookmarkEnd w:id="14"/>
    </w:p>
    <w:p w:rsidR="00347708" w:rsidRPr="0043147C" w:rsidRDefault="00347708" w:rsidP="00BA39CF">
      <w:pPr>
        <w:ind w:firstLine="709"/>
        <w:outlineLvl w:val="1"/>
        <w:rPr>
          <w:b/>
          <w:color w:val="000000"/>
          <w:sz w:val="28"/>
          <w:szCs w:val="28"/>
          <w:lang w:val="en-US"/>
        </w:rPr>
      </w:pPr>
    </w:p>
    <w:p w:rsidR="00347708" w:rsidRPr="0043147C" w:rsidRDefault="00347708" w:rsidP="00EF1F47">
      <w:pPr>
        <w:spacing w:line="312" w:lineRule="auto"/>
        <w:ind w:firstLine="709"/>
        <w:jc w:val="both"/>
        <w:rPr>
          <w:color w:val="000000"/>
          <w:sz w:val="28"/>
          <w:szCs w:val="28"/>
        </w:rPr>
      </w:pPr>
      <w:r w:rsidRPr="0043147C">
        <w:rPr>
          <w:color w:val="000000"/>
          <w:sz w:val="28"/>
          <w:szCs w:val="28"/>
        </w:rPr>
        <w:t>Финансы возникли как развитие денежных отношений в определенных социально-экономических условиях. Содержание и подходы к определению этой категории существенно изменяются в зависимости от уровня развития экономических наук, накопленного практического опыта, социально-экономических условий. Чтобы сформулировать единое определение финансов как экономической категории, следует учитывать различия в теоретических и прагматических подходах к трактовке сущности финансовых отношений, но и сформулировать универсальные признаки финансов, раскрывающие их особенности независимо от целей и конкретно-исторических условий деятельности хозяйствующих субъектов. К таким признакам следует отнести: денежный характер; распределительный характер отношений, т. е. движение денежных средств происходит обособленно от движения товаров; создание фондов денежных средств, имеющих целевое назначение (фондовая форма).</w:t>
      </w:r>
    </w:p>
    <w:p w:rsidR="00347708" w:rsidRPr="0043147C" w:rsidRDefault="00347708" w:rsidP="00EF1F47">
      <w:pPr>
        <w:spacing w:line="312" w:lineRule="auto"/>
        <w:ind w:firstLine="709"/>
        <w:jc w:val="both"/>
        <w:rPr>
          <w:color w:val="000000"/>
          <w:sz w:val="28"/>
          <w:szCs w:val="28"/>
        </w:rPr>
      </w:pPr>
      <w:r w:rsidRPr="0043147C">
        <w:rPr>
          <w:color w:val="000000"/>
          <w:sz w:val="28"/>
          <w:szCs w:val="28"/>
        </w:rPr>
        <w:t xml:space="preserve">Финансы — это денежные отношения, возникающие в процессе распределения и перераспределения валового внутреннего продукта в связи с формированием денежных доходов и накоплений у государства, органов местного самоуправления, хозяйствующих субъектов и населения. Материальным носителем финансовых отношений являются финансовые ресурсы. </w:t>
      </w:r>
      <w:r w:rsidRPr="0043147C">
        <w:rPr>
          <w:color w:val="000000"/>
          <w:sz w:val="28"/>
          <w:szCs w:val="28"/>
          <w:lang w:val="en-US"/>
        </w:rPr>
        <w:t>[</w:t>
      </w:r>
      <w:r w:rsidRPr="0043147C">
        <w:rPr>
          <w:color w:val="000000"/>
          <w:sz w:val="28"/>
          <w:szCs w:val="28"/>
        </w:rPr>
        <w:t>2</w:t>
      </w:r>
      <w:r w:rsidRPr="0043147C">
        <w:rPr>
          <w:color w:val="000000"/>
          <w:sz w:val="28"/>
          <w:szCs w:val="28"/>
          <w:lang w:val="en-US"/>
        </w:rPr>
        <w:t>]</w:t>
      </w:r>
    </w:p>
    <w:p w:rsidR="00347708" w:rsidRPr="0043147C" w:rsidRDefault="00347708" w:rsidP="00EF1F47">
      <w:pPr>
        <w:spacing w:line="312" w:lineRule="auto"/>
        <w:ind w:firstLine="709"/>
        <w:jc w:val="both"/>
        <w:rPr>
          <w:color w:val="000000"/>
          <w:sz w:val="28"/>
          <w:szCs w:val="28"/>
        </w:rPr>
      </w:pPr>
      <w:r w:rsidRPr="0043147C">
        <w:rPr>
          <w:color w:val="000000"/>
          <w:sz w:val="28"/>
          <w:szCs w:val="28"/>
        </w:rPr>
        <w:t>Сущность финансов, как и любой экономической категории, прояв</w:t>
      </w:r>
      <w:r w:rsidRPr="0043147C">
        <w:rPr>
          <w:color w:val="000000"/>
          <w:sz w:val="28"/>
          <w:szCs w:val="28"/>
        </w:rPr>
        <w:softHyphen/>
        <w:t xml:space="preserve">ляется в их </w:t>
      </w:r>
      <w:r w:rsidRPr="0043147C">
        <w:rPr>
          <w:iCs/>
          <w:color w:val="000000"/>
          <w:sz w:val="28"/>
          <w:szCs w:val="28"/>
        </w:rPr>
        <w:t>функциях.</w:t>
      </w:r>
      <w:r w:rsidRPr="0043147C">
        <w:rPr>
          <w:i/>
          <w:iCs/>
          <w:color w:val="000000"/>
          <w:sz w:val="28"/>
          <w:szCs w:val="28"/>
        </w:rPr>
        <w:t xml:space="preserve"> </w:t>
      </w:r>
      <w:r w:rsidRPr="0043147C">
        <w:rPr>
          <w:color w:val="000000"/>
          <w:sz w:val="28"/>
          <w:szCs w:val="28"/>
        </w:rPr>
        <w:t>Функции всегда производны от сущности и выра</w:t>
      </w:r>
      <w:r w:rsidRPr="0043147C">
        <w:rPr>
          <w:color w:val="000000"/>
          <w:sz w:val="28"/>
          <w:szCs w:val="28"/>
        </w:rPr>
        <w:softHyphen/>
        <w:t>жают порядок реализации общественного назначения любой экономи</w:t>
      </w:r>
      <w:r w:rsidRPr="0043147C">
        <w:rPr>
          <w:color w:val="000000"/>
          <w:sz w:val="28"/>
          <w:szCs w:val="28"/>
        </w:rPr>
        <w:softHyphen/>
        <w:t>ческой категории. Многие ученые считают, что финансы выполняют две функции - рас</w:t>
      </w:r>
      <w:r w:rsidRPr="0043147C">
        <w:rPr>
          <w:color w:val="000000"/>
          <w:sz w:val="28"/>
          <w:szCs w:val="28"/>
        </w:rPr>
        <w:softHyphen/>
        <w:t>пределительную и контрольную. Однако в литературе можно найти мне</w:t>
      </w:r>
      <w:r w:rsidRPr="0043147C">
        <w:rPr>
          <w:color w:val="000000"/>
          <w:sz w:val="28"/>
          <w:szCs w:val="28"/>
        </w:rPr>
        <w:softHyphen/>
        <w:t>ния о наличии обеспечивающей, стимулирующей, воспроизводственной, регулирующей, производственной функциях. Некоторые авторы счита</w:t>
      </w:r>
      <w:r w:rsidRPr="0043147C">
        <w:rPr>
          <w:color w:val="000000"/>
          <w:sz w:val="28"/>
          <w:szCs w:val="28"/>
        </w:rPr>
        <w:softHyphen/>
        <w:t>ют, что финансам присущи функции формирования денежных фондов, их использования и контроля, а в последнее время появились точки зре</w:t>
      </w:r>
      <w:r w:rsidRPr="0043147C">
        <w:rPr>
          <w:color w:val="000000"/>
          <w:sz w:val="28"/>
          <w:szCs w:val="28"/>
        </w:rPr>
        <w:softHyphen/>
        <w:t>ния о том, что в условиях рынка финансам не присущи распределитель</w:t>
      </w:r>
      <w:r w:rsidRPr="0043147C">
        <w:rPr>
          <w:color w:val="000000"/>
          <w:sz w:val="28"/>
          <w:szCs w:val="28"/>
        </w:rPr>
        <w:softHyphen/>
        <w:t>ные отношения или, что они утратили контрольную функцию.[21]</w:t>
      </w:r>
    </w:p>
    <w:p w:rsidR="00347708" w:rsidRPr="0043147C" w:rsidRDefault="00347708" w:rsidP="00EF1F47">
      <w:pPr>
        <w:widowControl w:val="0"/>
        <w:shd w:val="clear" w:color="auto" w:fill="FFFFFF"/>
        <w:tabs>
          <w:tab w:val="left" w:pos="470"/>
        </w:tabs>
        <w:autoSpaceDE w:val="0"/>
        <w:autoSpaceDN w:val="0"/>
        <w:adjustRightInd w:val="0"/>
        <w:spacing w:line="312" w:lineRule="auto"/>
        <w:ind w:firstLine="709"/>
        <w:jc w:val="both"/>
        <w:rPr>
          <w:color w:val="000000"/>
          <w:sz w:val="28"/>
          <w:szCs w:val="28"/>
        </w:rPr>
      </w:pPr>
      <w:r w:rsidRPr="0043147C">
        <w:rPr>
          <w:iCs/>
          <w:color w:val="000000"/>
          <w:spacing w:val="-9"/>
          <w:sz w:val="28"/>
          <w:szCs w:val="28"/>
        </w:rPr>
        <w:t xml:space="preserve">Основной функцией </w:t>
      </w:r>
      <w:r w:rsidRPr="0043147C">
        <w:rPr>
          <w:color w:val="000000"/>
          <w:spacing w:val="-9"/>
          <w:sz w:val="28"/>
          <w:szCs w:val="28"/>
        </w:rPr>
        <w:t xml:space="preserve">финансов считается </w:t>
      </w:r>
      <w:r w:rsidRPr="0043147C">
        <w:rPr>
          <w:iCs/>
          <w:color w:val="000000"/>
          <w:spacing w:val="-9"/>
          <w:sz w:val="28"/>
          <w:szCs w:val="28"/>
        </w:rPr>
        <w:t>распределитель</w:t>
      </w:r>
      <w:r w:rsidRPr="0043147C">
        <w:rPr>
          <w:iCs/>
          <w:color w:val="000000"/>
          <w:spacing w:val="-9"/>
          <w:sz w:val="28"/>
          <w:szCs w:val="28"/>
        </w:rPr>
        <w:softHyphen/>
      </w:r>
      <w:r w:rsidRPr="0043147C">
        <w:rPr>
          <w:iCs/>
          <w:color w:val="000000"/>
          <w:spacing w:val="-7"/>
          <w:sz w:val="28"/>
          <w:szCs w:val="28"/>
        </w:rPr>
        <w:t xml:space="preserve">ная, </w:t>
      </w:r>
      <w:r w:rsidRPr="0043147C">
        <w:rPr>
          <w:color w:val="000000"/>
          <w:spacing w:val="-7"/>
          <w:sz w:val="28"/>
          <w:szCs w:val="28"/>
        </w:rPr>
        <w:t xml:space="preserve">которая проявляется как в первичном распределении, так и в перераспределении совокупного общественного продукта </w:t>
      </w:r>
      <w:r w:rsidRPr="0043147C">
        <w:rPr>
          <w:color w:val="000000"/>
          <w:spacing w:val="-5"/>
          <w:sz w:val="28"/>
          <w:szCs w:val="28"/>
        </w:rPr>
        <w:t xml:space="preserve">на всех уровнях управления экономикой между регионами, </w:t>
      </w:r>
      <w:r w:rsidRPr="0043147C">
        <w:rPr>
          <w:color w:val="000000"/>
          <w:spacing w:val="-3"/>
          <w:sz w:val="28"/>
          <w:szCs w:val="28"/>
        </w:rPr>
        <w:t>отраслями, социальными группами, государством, хозяй</w:t>
      </w:r>
      <w:r w:rsidRPr="0043147C">
        <w:rPr>
          <w:color w:val="000000"/>
          <w:spacing w:val="-3"/>
          <w:sz w:val="28"/>
          <w:szCs w:val="28"/>
        </w:rPr>
        <w:softHyphen/>
      </w:r>
      <w:r w:rsidRPr="0043147C">
        <w:rPr>
          <w:color w:val="000000"/>
          <w:spacing w:val="-5"/>
          <w:sz w:val="28"/>
          <w:szCs w:val="28"/>
        </w:rPr>
        <w:t>ствующими субъектами и населением. Благодаря распреде</w:t>
      </w:r>
      <w:r w:rsidRPr="0043147C">
        <w:rPr>
          <w:color w:val="000000"/>
          <w:spacing w:val="-5"/>
          <w:sz w:val="28"/>
          <w:szCs w:val="28"/>
        </w:rPr>
        <w:softHyphen/>
      </w:r>
      <w:r w:rsidRPr="0043147C">
        <w:rPr>
          <w:color w:val="000000"/>
          <w:spacing w:val="-6"/>
          <w:sz w:val="28"/>
          <w:szCs w:val="28"/>
        </w:rPr>
        <w:t xml:space="preserve">лительной функции происходит обеспечение экономических </w:t>
      </w:r>
      <w:r w:rsidRPr="0043147C">
        <w:rPr>
          <w:color w:val="000000"/>
          <w:spacing w:val="-5"/>
          <w:sz w:val="28"/>
          <w:szCs w:val="28"/>
        </w:rPr>
        <w:t xml:space="preserve">субъектов необходимыми финансовыми ресурсами в форме </w:t>
      </w:r>
      <w:r w:rsidRPr="0043147C">
        <w:rPr>
          <w:color w:val="000000"/>
          <w:sz w:val="28"/>
          <w:szCs w:val="28"/>
        </w:rPr>
        <w:t>фондов целевого назначения. [2]</w:t>
      </w:r>
    </w:p>
    <w:p w:rsidR="00347708" w:rsidRPr="0043147C" w:rsidRDefault="00347708" w:rsidP="00EF1F47">
      <w:pPr>
        <w:shd w:val="clear" w:color="auto" w:fill="FFFFFF"/>
        <w:spacing w:line="312" w:lineRule="auto"/>
        <w:ind w:firstLine="709"/>
        <w:jc w:val="both"/>
        <w:rPr>
          <w:color w:val="000000"/>
          <w:sz w:val="28"/>
          <w:szCs w:val="28"/>
        </w:rPr>
      </w:pPr>
      <w:r w:rsidRPr="0043147C">
        <w:rPr>
          <w:iCs/>
          <w:color w:val="000000"/>
          <w:sz w:val="28"/>
          <w:szCs w:val="28"/>
        </w:rPr>
        <w:t>Контрольная функция</w:t>
      </w:r>
      <w:r w:rsidRPr="0043147C">
        <w:rPr>
          <w:color w:val="000000"/>
          <w:sz w:val="28"/>
          <w:szCs w:val="28"/>
        </w:rPr>
        <w:t xml:space="preserve"> финансов проявляется в контроле за рас</w:t>
      </w:r>
      <w:r w:rsidRPr="0043147C">
        <w:rPr>
          <w:color w:val="000000"/>
          <w:sz w:val="28"/>
          <w:szCs w:val="28"/>
        </w:rPr>
        <w:softHyphen/>
        <w:t>пределением валового внутреннего продукта и национального до</w:t>
      </w:r>
      <w:r w:rsidRPr="0043147C">
        <w:rPr>
          <w:color w:val="000000"/>
          <w:sz w:val="28"/>
          <w:szCs w:val="28"/>
        </w:rPr>
        <w:softHyphen/>
        <w:t>хода по соответствующим фондам и расходованием их по целево</w:t>
      </w:r>
      <w:r w:rsidRPr="0043147C">
        <w:rPr>
          <w:color w:val="000000"/>
          <w:sz w:val="28"/>
          <w:szCs w:val="28"/>
        </w:rPr>
        <w:softHyphen/>
        <w:t>му назначению. В условиях перехода к рыночным отношениям финансовый контроль направлен на обеспечение динамичного развития сме</w:t>
      </w:r>
      <w:r w:rsidRPr="0043147C">
        <w:rPr>
          <w:color w:val="000000"/>
          <w:sz w:val="28"/>
          <w:szCs w:val="28"/>
        </w:rPr>
        <w:softHyphen/>
        <w:t>шанной экономики, ускорение научно-технологического процес</w:t>
      </w:r>
      <w:r w:rsidRPr="0043147C">
        <w:rPr>
          <w:color w:val="000000"/>
          <w:sz w:val="28"/>
          <w:szCs w:val="28"/>
        </w:rPr>
        <w:softHyphen/>
        <w:t>са, всемерное улучшение качества работы во всех звеньях эконо</w:t>
      </w:r>
      <w:r w:rsidRPr="0043147C">
        <w:rPr>
          <w:color w:val="000000"/>
          <w:sz w:val="28"/>
          <w:szCs w:val="28"/>
        </w:rPr>
        <w:softHyphen/>
        <w:t>мики. Он охватывает производство товаров и услуг и нацелен на повышение экономического стимулирования, на рациональное и бережное расходование финансовых ресурсов и природных бо</w:t>
      </w:r>
      <w:r w:rsidRPr="0043147C">
        <w:rPr>
          <w:color w:val="000000"/>
          <w:sz w:val="28"/>
          <w:szCs w:val="28"/>
        </w:rPr>
        <w:softHyphen/>
        <w:t>гатств, сокращение непроизводительных расходов и потерь, пре</w:t>
      </w:r>
      <w:r w:rsidRPr="0043147C">
        <w:rPr>
          <w:color w:val="000000"/>
          <w:sz w:val="28"/>
          <w:szCs w:val="28"/>
        </w:rPr>
        <w:softHyphen/>
        <w:t>сечение бесхозяйственности и расточительства. Одна из важных задач финансового контроля – проверка соблюдения законодательства по финансовым вопросам, своевременности и полноты выполнения финансовых обязательств перед бюджетной системой, налоговой службой, банками, а также взаимных обязательств предприятий и организаций по расчетам и платежам. [22]</w:t>
      </w:r>
    </w:p>
    <w:p w:rsidR="00347708" w:rsidRPr="0043147C" w:rsidRDefault="00347708" w:rsidP="00EF1F47">
      <w:pPr>
        <w:shd w:val="clear" w:color="auto" w:fill="FFFFFF"/>
        <w:spacing w:line="312" w:lineRule="auto"/>
        <w:ind w:firstLine="709"/>
        <w:jc w:val="both"/>
        <w:rPr>
          <w:color w:val="000000"/>
          <w:sz w:val="28"/>
          <w:szCs w:val="28"/>
        </w:rPr>
      </w:pPr>
    </w:p>
    <w:p w:rsidR="00347708" w:rsidRPr="0043147C" w:rsidRDefault="00347708" w:rsidP="00F73B84">
      <w:pPr>
        <w:spacing w:line="312" w:lineRule="auto"/>
        <w:ind w:firstLine="709"/>
        <w:jc w:val="both"/>
        <w:outlineLvl w:val="1"/>
        <w:rPr>
          <w:b/>
          <w:color w:val="000000"/>
          <w:sz w:val="28"/>
          <w:szCs w:val="28"/>
          <w:lang w:val="en-US"/>
        </w:rPr>
      </w:pPr>
      <w:bookmarkStart w:id="15" w:name="_Toc226625547"/>
      <w:bookmarkStart w:id="16" w:name="_Toc227495646"/>
      <w:bookmarkStart w:id="17" w:name="_Toc229234068"/>
      <w:bookmarkStart w:id="18" w:name="_Toc248225039"/>
      <w:bookmarkStart w:id="19" w:name="_Toc244957585"/>
      <w:r w:rsidRPr="0043147C">
        <w:rPr>
          <w:b/>
          <w:color w:val="000000"/>
          <w:sz w:val="28"/>
          <w:szCs w:val="28"/>
        </w:rPr>
        <w:t xml:space="preserve">1.2 </w:t>
      </w:r>
      <w:bookmarkEnd w:id="15"/>
      <w:bookmarkEnd w:id="16"/>
      <w:bookmarkEnd w:id="17"/>
      <w:r w:rsidRPr="0043147C">
        <w:rPr>
          <w:b/>
          <w:color w:val="000000"/>
          <w:sz w:val="28"/>
          <w:szCs w:val="28"/>
        </w:rPr>
        <w:t>Роль финансов в регулировании национальной экономики и международных отношений</w:t>
      </w:r>
      <w:bookmarkEnd w:id="18"/>
      <w:r w:rsidRPr="0043147C">
        <w:rPr>
          <w:b/>
          <w:color w:val="000000"/>
          <w:sz w:val="28"/>
          <w:szCs w:val="28"/>
        </w:rPr>
        <w:t xml:space="preserve"> </w:t>
      </w:r>
      <w:bookmarkEnd w:id="19"/>
    </w:p>
    <w:p w:rsidR="00347708" w:rsidRPr="0043147C" w:rsidRDefault="00347708" w:rsidP="00BA39CF">
      <w:pPr>
        <w:ind w:firstLine="709"/>
        <w:jc w:val="both"/>
        <w:outlineLvl w:val="1"/>
        <w:rPr>
          <w:b/>
          <w:color w:val="000000"/>
          <w:sz w:val="28"/>
          <w:szCs w:val="28"/>
          <w:lang w:val="en-US"/>
        </w:rPr>
      </w:pPr>
    </w:p>
    <w:p w:rsidR="00347708" w:rsidRPr="0043147C" w:rsidRDefault="00347708" w:rsidP="00CC7EFF">
      <w:pPr>
        <w:spacing w:line="312" w:lineRule="auto"/>
        <w:ind w:firstLine="709"/>
        <w:jc w:val="both"/>
        <w:rPr>
          <w:color w:val="000000"/>
          <w:sz w:val="28"/>
          <w:szCs w:val="28"/>
        </w:rPr>
      </w:pPr>
      <w:r w:rsidRPr="0043147C">
        <w:rPr>
          <w:color w:val="000000"/>
          <w:sz w:val="28"/>
          <w:szCs w:val="28"/>
        </w:rPr>
        <w:t>В условиях перехода к рынку с уменьшением вмешательства государства в регулирование экономики согласованное функционирование разных частей экономики достигается различными формами регулирования.</w:t>
      </w:r>
    </w:p>
    <w:p w:rsidR="00347708" w:rsidRPr="0043147C" w:rsidRDefault="00347708" w:rsidP="00CC7EFF">
      <w:pPr>
        <w:spacing w:line="312" w:lineRule="auto"/>
        <w:ind w:firstLine="709"/>
        <w:jc w:val="both"/>
        <w:rPr>
          <w:color w:val="000000"/>
          <w:sz w:val="28"/>
          <w:szCs w:val="28"/>
        </w:rPr>
      </w:pPr>
      <w:r w:rsidRPr="0043147C">
        <w:rPr>
          <w:color w:val="000000"/>
          <w:sz w:val="28"/>
          <w:szCs w:val="28"/>
        </w:rPr>
        <w:t xml:space="preserve">Одной из форм регулирования экономики является саморегулирование. Саморегулирование характеризуется методами формирования финансового потенциала в разных звеньях сферы материального производства, которые вырабатывают сами участники производства (производство и сбыт продукции, распределение денежных доходов и прибыли). </w:t>
      </w:r>
    </w:p>
    <w:p w:rsidR="00347708" w:rsidRPr="0043147C" w:rsidRDefault="00347708" w:rsidP="00CC7EFF">
      <w:pPr>
        <w:spacing w:line="312" w:lineRule="auto"/>
        <w:ind w:firstLine="709"/>
        <w:jc w:val="both"/>
        <w:rPr>
          <w:color w:val="000000"/>
          <w:sz w:val="28"/>
          <w:szCs w:val="28"/>
        </w:rPr>
      </w:pPr>
      <w:r w:rsidRPr="0043147C">
        <w:rPr>
          <w:color w:val="000000"/>
          <w:sz w:val="28"/>
          <w:szCs w:val="28"/>
        </w:rPr>
        <w:t>Переход на принципы рыночного хозяйствования положительно сказывается на объеме, структуре и направлениях использования финансовых ресурсов. В условиях финансовой самостоятельности каждый субъект хозяйствования может осуществлять формирование источников расширенного воспроизводства за счет собственных финансовых ресурсов.</w:t>
      </w:r>
    </w:p>
    <w:p w:rsidR="00347708" w:rsidRPr="0043147C" w:rsidRDefault="00347708" w:rsidP="00CC7EFF">
      <w:pPr>
        <w:spacing w:line="312" w:lineRule="auto"/>
        <w:ind w:firstLine="709"/>
        <w:jc w:val="both"/>
        <w:rPr>
          <w:color w:val="000000"/>
          <w:sz w:val="28"/>
          <w:szCs w:val="28"/>
        </w:rPr>
      </w:pPr>
      <w:r w:rsidRPr="0043147C">
        <w:rPr>
          <w:color w:val="000000"/>
          <w:sz w:val="28"/>
          <w:szCs w:val="28"/>
        </w:rPr>
        <w:t>Основным государственным регулятором для негосударственных предпринимательских структур является система налогообложения и управления процентными ставками звеньев кредитной системы, страхования. Механизм бюджетной поддержки для этого сектора экономики практически не используется. Развитие малого бизнеса и предпринимательства является самым эффективным направлением и в перспективе может стать одним из основных источников увеличения национального богатства.</w:t>
      </w:r>
    </w:p>
    <w:p w:rsidR="00347708" w:rsidRPr="0043147C" w:rsidRDefault="00347708" w:rsidP="00CC7EFF">
      <w:pPr>
        <w:spacing w:line="312" w:lineRule="auto"/>
        <w:ind w:firstLine="709"/>
        <w:jc w:val="both"/>
        <w:rPr>
          <w:color w:val="000000"/>
          <w:sz w:val="28"/>
          <w:szCs w:val="28"/>
        </w:rPr>
      </w:pPr>
      <w:r w:rsidRPr="0043147C">
        <w:rPr>
          <w:color w:val="000000"/>
          <w:sz w:val="28"/>
          <w:szCs w:val="28"/>
        </w:rPr>
        <w:t>Однако рыночный механизм регулирования экономики не всегда эффективен, поскольку не всегда способен обеспечить перераспределение доходов в соответствии с целями государства. Вместе с саморегулированием большое влияние на структурную перестройку экономики оказывает государственное вмешательство в экономику. Такое вмешательство необходимо в связи с финансовой поддержкой приоритетных направлений экономики, развитием объектов производственной и социальной инфраструктуры и т. п. Вмешательство государства в экономику происходит с помощью механизма налогообложения, предоставления налоговых льгот и выделения бюджетных ассигнований.</w:t>
      </w:r>
    </w:p>
    <w:p w:rsidR="00347708" w:rsidRPr="0043147C" w:rsidRDefault="00347708" w:rsidP="00CC7EFF">
      <w:pPr>
        <w:spacing w:line="312" w:lineRule="auto"/>
        <w:ind w:firstLine="709"/>
        <w:jc w:val="both"/>
        <w:rPr>
          <w:color w:val="000000"/>
          <w:sz w:val="28"/>
          <w:szCs w:val="28"/>
        </w:rPr>
      </w:pPr>
      <w:r w:rsidRPr="0043147C">
        <w:rPr>
          <w:color w:val="000000"/>
          <w:sz w:val="28"/>
          <w:szCs w:val="28"/>
        </w:rPr>
        <w:t>Существуют различные рычаги регулирования экономики. На макроуровне такими рычагами являются звенья финансовой системы: госбюджет, система страхования, кредитная система и др. [19]</w:t>
      </w:r>
    </w:p>
    <w:p w:rsidR="00347708" w:rsidRPr="0043147C" w:rsidRDefault="00347708" w:rsidP="00CC7EFF">
      <w:pPr>
        <w:spacing w:line="312" w:lineRule="auto"/>
        <w:ind w:firstLine="709"/>
        <w:jc w:val="both"/>
        <w:rPr>
          <w:color w:val="000000"/>
          <w:sz w:val="28"/>
          <w:szCs w:val="28"/>
        </w:rPr>
      </w:pPr>
      <w:r w:rsidRPr="0043147C">
        <w:rPr>
          <w:color w:val="000000"/>
          <w:sz w:val="28"/>
          <w:szCs w:val="28"/>
        </w:rPr>
        <w:t>Главный инструмент регулирования воспроизводственных пропорций на микроуровне — финансы предприятий. С их помощью происходит регулирование воспроизводства структуры производимого продукта, обеспечивается финансирование потребностей расширенного воспроизводства. Регулирование воспроизводственного процесса осуществляется также с помощью банковского кредита, процесса страхования, амортизационной политики, бюджета при использовании механизма налогообложения, предоставления налоговых льгот, выделения бюджетных субсидий.</w:t>
      </w:r>
    </w:p>
    <w:p w:rsidR="00347708" w:rsidRPr="0043147C" w:rsidRDefault="00347708" w:rsidP="00CC7EFF">
      <w:pPr>
        <w:spacing w:line="312" w:lineRule="auto"/>
        <w:ind w:firstLine="709"/>
        <w:jc w:val="both"/>
        <w:rPr>
          <w:color w:val="000000"/>
          <w:sz w:val="28"/>
          <w:szCs w:val="28"/>
        </w:rPr>
      </w:pPr>
      <w:r w:rsidRPr="0043147C">
        <w:rPr>
          <w:color w:val="000000"/>
          <w:sz w:val="28"/>
          <w:szCs w:val="28"/>
        </w:rPr>
        <w:t xml:space="preserve">Государство с помощью механизма налогообложения, предоставления налоговых льгот и выделения бюджетных субсидий побуждает субъекты хозяйствования осуществлять такие варианты развития их деятельности, которые удовлетворяют интересы и потребности общества. Вместе с тем из практики известно, что вмешательство в экономику имеет свои границы: излишнее вмешательство в форме предоставления необоснованных льгот и бюджетных дотаций может привести к ослаблению экономических стимулов, снижению эффективности функционирования всего рыночного механизма. </w:t>
      </w:r>
    </w:p>
    <w:p w:rsidR="00347708" w:rsidRPr="0043147C" w:rsidRDefault="00347708" w:rsidP="00CC7EFF">
      <w:pPr>
        <w:spacing w:line="312" w:lineRule="auto"/>
        <w:ind w:firstLine="709"/>
        <w:jc w:val="both"/>
        <w:rPr>
          <w:color w:val="000000"/>
          <w:sz w:val="28"/>
          <w:szCs w:val="28"/>
        </w:rPr>
      </w:pPr>
      <w:r w:rsidRPr="0043147C">
        <w:rPr>
          <w:color w:val="000000"/>
          <w:sz w:val="28"/>
          <w:szCs w:val="28"/>
        </w:rPr>
        <w:t>В условиях  финансовой самостоятельности предприятий важным является вопрос о формировании источников финансирования расширенного воспроизводства: за счет собственных финансовых ресурсов, привлечения на акционерной основе или паевых началах денежных средств других предприятий, использования банковских кредитов, получения на определенных основаниях бюджетных ассигнований. Формируемые из различных источников финансовые ресурсы позволяют инвестировать средства в новое производство, расширять действующие предприятия, финансировать науку и внедрять ее результаты в производство и т. д. [18]</w:t>
      </w:r>
    </w:p>
    <w:p w:rsidR="00347708" w:rsidRPr="0043147C" w:rsidRDefault="00347708" w:rsidP="002F62DF">
      <w:pPr>
        <w:spacing w:line="312" w:lineRule="auto"/>
        <w:ind w:firstLine="709"/>
        <w:jc w:val="both"/>
        <w:rPr>
          <w:color w:val="000000"/>
          <w:sz w:val="28"/>
          <w:szCs w:val="28"/>
        </w:rPr>
      </w:pPr>
      <w:r w:rsidRPr="0043147C">
        <w:rPr>
          <w:color w:val="000000"/>
          <w:sz w:val="28"/>
          <w:szCs w:val="28"/>
        </w:rPr>
        <w:t>Финансовое регулирование экономики происходит в трех формах: самофинансирование, кредитование и государственное финансирование.</w:t>
      </w:r>
    </w:p>
    <w:p w:rsidR="00347708" w:rsidRPr="0043147C" w:rsidRDefault="00347708" w:rsidP="002F62DF">
      <w:pPr>
        <w:spacing w:line="312" w:lineRule="auto"/>
        <w:ind w:firstLine="709"/>
        <w:jc w:val="both"/>
        <w:rPr>
          <w:color w:val="000000"/>
          <w:sz w:val="28"/>
          <w:szCs w:val="28"/>
        </w:rPr>
      </w:pPr>
      <w:r w:rsidRPr="0043147C">
        <w:rPr>
          <w:color w:val="000000"/>
          <w:sz w:val="28"/>
          <w:szCs w:val="28"/>
        </w:rPr>
        <w:t>Самофинансирование базируется на использовании собственных финансовых ресурсов субъектов хозяйствования, а при их недостатке используются кредитные ресурсы или заемные в форме выпуска ценных бумаг.</w:t>
      </w:r>
    </w:p>
    <w:p w:rsidR="00347708" w:rsidRPr="0043147C" w:rsidRDefault="00347708" w:rsidP="002F62DF">
      <w:pPr>
        <w:spacing w:line="312" w:lineRule="auto"/>
        <w:ind w:firstLine="709"/>
        <w:jc w:val="both"/>
        <w:rPr>
          <w:color w:val="000000"/>
          <w:sz w:val="28"/>
          <w:szCs w:val="28"/>
        </w:rPr>
      </w:pPr>
      <w:r w:rsidRPr="0043147C">
        <w:rPr>
          <w:color w:val="000000"/>
          <w:sz w:val="28"/>
          <w:szCs w:val="28"/>
        </w:rPr>
        <w:t>Кредитование –  способ финансового обеспечения воспроизводственного процесса за счет ссуд банка, предоставляемых на условиях срочности, платности и возвратности.</w:t>
      </w:r>
    </w:p>
    <w:p w:rsidR="00347708" w:rsidRPr="0043147C" w:rsidRDefault="00347708" w:rsidP="002F62DF">
      <w:pPr>
        <w:spacing w:line="312" w:lineRule="auto"/>
        <w:ind w:firstLine="709"/>
        <w:jc w:val="both"/>
        <w:rPr>
          <w:color w:val="000000"/>
          <w:sz w:val="28"/>
          <w:szCs w:val="28"/>
        </w:rPr>
      </w:pPr>
      <w:r w:rsidRPr="0043147C">
        <w:rPr>
          <w:color w:val="000000"/>
          <w:sz w:val="28"/>
          <w:szCs w:val="28"/>
        </w:rPr>
        <w:t>Государственное финансирование производится на безвозвратной основе за счет средств бюджетных и внебюджетных фондов.</w:t>
      </w:r>
    </w:p>
    <w:p w:rsidR="00347708" w:rsidRPr="0043147C" w:rsidRDefault="00347708" w:rsidP="002F62DF">
      <w:pPr>
        <w:spacing w:line="312" w:lineRule="auto"/>
        <w:ind w:firstLine="709"/>
        <w:jc w:val="both"/>
        <w:rPr>
          <w:color w:val="000000"/>
          <w:sz w:val="28"/>
          <w:szCs w:val="28"/>
        </w:rPr>
      </w:pPr>
      <w:r w:rsidRPr="0043147C">
        <w:rPr>
          <w:color w:val="000000"/>
          <w:sz w:val="28"/>
          <w:szCs w:val="28"/>
        </w:rPr>
        <w:t>На практике все перечисленные формы финансового обеспечения воспроизводственных затрат применяются одновременно.</w:t>
      </w:r>
    </w:p>
    <w:p w:rsidR="00347708" w:rsidRPr="0043147C" w:rsidRDefault="00347708" w:rsidP="002F62DF">
      <w:pPr>
        <w:spacing w:line="312" w:lineRule="auto"/>
        <w:ind w:firstLine="709"/>
        <w:jc w:val="both"/>
        <w:rPr>
          <w:color w:val="000000"/>
          <w:sz w:val="28"/>
          <w:szCs w:val="28"/>
        </w:rPr>
      </w:pPr>
      <w:r w:rsidRPr="0043147C">
        <w:rPr>
          <w:color w:val="000000"/>
          <w:sz w:val="28"/>
          <w:szCs w:val="28"/>
        </w:rPr>
        <w:t>Одним из важных инструментов регулирования экономики являются финансовые стимулы. В составе финансовых стимулов развития экономики и роста ее эффективности можно выделить: приоритетные и наиболее эффективные направления инвестирования финансовых ресурсов, стимулирующие поощрительные фонды, бюджетные стимулы, налоговые льготы и санкции.</w:t>
      </w:r>
    </w:p>
    <w:p w:rsidR="00347708" w:rsidRPr="0043147C" w:rsidRDefault="00347708" w:rsidP="002F62DF">
      <w:pPr>
        <w:spacing w:line="312" w:lineRule="auto"/>
        <w:ind w:firstLine="709"/>
        <w:jc w:val="both"/>
        <w:rPr>
          <w:color w:val="000000"/>
          <w:sz w:val="28"/>
          <w:szCs w:val="28"/>
        </w:rPr>
      </w:pPr>
      <w:r w:rsidRPr="0043147C">
        <w:rPr>
          <w:color w:val="000000"/>
          <w:sz w:val="28"/>
          <w:szCs w:val="28"/>
        </w:rPr>
        <w:t>Можно выделить следующие основные направления инвестирования финансовых ресурсов: а) финансирование структурной перестройки экономики в направлении развития приоритетных для республики направлений; б) финансирование и финансовая поддержка наукоемких технологий и производств, основанных на национальных сырьевых ресурсах; в) финансирование новых перспективных конкурентоспособных отраслей, направлений и отдельных производств; г) финансирование затрат, связанных с развитием непроизводственной инфраструктуры, воспроизводством рабочей силы, повышением ее квалификации, развитием науки, профессиональной подготовкой кадров и ориентацией их на новые технологии.</w:t>
      </w:r>
    </w:p>
    <w:p w:rsidR="00347708" w:rsidRPr="0043147C" w:rsidRDefault="00347708" w:rsidP="002F62DF">
      <w:pPr>
        <w:spacing w:line="312" w:lineRule="auto"/>
        <w:ind w:firstLine="709"/>
        <w:jc w:val="both"/>
        <w:rPr>
          <w:color w:val="000000"/>
          <w:sz w:val="28"/>
          <w:szCs w:val="28"/>
        </w:rPr>
      </w:pPr>
      <w:r w:rsidRPr="0043147C">
        <w:rPr>
          <w:color w:val="000000"/>
          <w:sz w:val="28"/>
          <w:szCs w:val="28"/>
        </w:rPr>
        <w:t>Экономическое стимулирование через систему стимулирующих поощрительных фондов реализуется в форме создания фондов экономического стимулирования на самих предприятиях с установлением фондообразующих показателей для их формирования в зависимости от целевых ориентиров, которые устанавливает государство через финансовую политику. В качестве ориентиров могут быть рост доходности и рентабельности, рост производства продукции, в том числе конкурентоспособной продукции, качественные показатели и т. д.</w:t>
      </w:r>
    </w:p>
    <w:p w:rsidR="00347708" w:rsidRPr="0043147C" w:rsidRDefault="00347708" w:rsidP="002F62DF">
      <w:pPr>
        <w:spacing w:line="312" w:lineRule="auto"/>
        <w:ind w:firstLine="709"/>
        <w:jc w:val="both"/>
        <w:rPr>
          <w:color w:val="000000"/>
          <w:sz w:val="28"/>
          <w:szCs w:val="28"/>
        </w:rPr>
      </w:pPr>
      <w:r w:rsidRPr="0043147C">
        <w:rPr>
          <w:color w:val="000000"/>
          <w:sz w:val="28"/>
          <w:szCs w:val="28"/>
        </w:rPr>
        <w:t xml:space="preserve">Повышение эффективности экономики и ее отдельных отраслей может обеспечиваться через систему бюджетных стимулов, выступающих в форме льгот по налогам, полному или частичному освобождению от отдельных налогов. Стимулирующий характер системы бюджетного финансирования состоит в поддержке высокоэффективных или социально значимых проектов. Для этого необходима разработка специфических принципов, форм и методов предоставления финансовых ресурсов субъектам хозяйствования. </w:t>
      </w:r>
    </w:p>
    <w:p w:rsidR="00347708" w:rsidRPr="0043147C" w:rsidRDefault="00347708" w:rsidP="002F62DF">
      <w:pPr>
        <w:spacing w:line="312" w:lineRule="auto"/>
        <w:ind w:firstLine="709"/>
        <w:jc w:val="both"/>
        <w:rPr>
          <w:color w:val="000000"/>
          <w:sz w:val="28"/>
          <w:szCs w:val="28"/>
        </w:rPr>
      </w:pPr>
      <w:r w:rsidRPr="0043147C">
        <w:rPr>
          <w:color w:val="000000"/>
          <w:sz w:val="28"/>
          <w:szCs w:val="28"/>
        </w:rPr>
        <w:t>Стимулирующее значение имеет и система финансовых льгот и санкций. Льготы могут предоставляться для финансирования мероприятий по развитию новых высокотехнологичных производств, развития научно-технического прогресса, проведения природоохранных мероприятий. В качестве льготы может выступать полное или частичное освобождение от налогов прибыли предприятий. Система санкций может применяться за нарушение договорных условий, расчетной и финансовой дисциплины. [19]</w:t>
      </w:r>
    </w:p>
    <w:p w:rsidR="00347708" w:rsidRPr="0043147C" w:rsidRDefault="00347708" w:rsidP="003467DD">
      <w:pPr>
        <w:shd w:val="clear" w:color="auto" w:fill="FFFFFF"/>
        <w:spacing w:line="312" w:lineRule="auto"/>
        <w:ind w:firstLine="709"/>
        <w:jc w:val="both"/>
        <w:rPr>
          <w:color w:val="000000"/>
          <w:sz w:val="28"/>
        </w:rPr>
      </w:pPr>
      <w:r w:rsidRPr="0043147C">
        <w:rPr>
          <w:color w:val="000000"/>
          <w:sz w:val="28"/>
        </w:rPr>
        <w:t>Роль финансов в развитии международных связей проявляется по четырем основным направлениям:</w:t>
      </w:r>
    </w:p>
    <w:p w:rsidR="00347708" w:rsidRPr="0043147C" w:rsidRDefault="00347708" w:rsidP="003467DD">
      <w:pPr>
        <w:shd w:val="clear" w:color="auto" w:fill="FFFFFF"/>
        <w:tabs>
          <w:tab w:val="left" w:pos="974"/>
        </w:tabs>
        <w:spacing w:line="312" w:lineRule="auto"/>
        <w:ind w:firstLine="709"/>
        <w:jc w:val="both"/>
        <w:rPr>
          <w:color w:val="000000"/>
          <w:sz w:val="28"/>
        </w:rPr>
      </w:pPr>
      <w:r w:rsidRPr="0043147C">
        <w:rPr>
          <w:color w:val="000000"/>
          <w:sz w:val="28"/>
        </w:rPr>
        <w:t>1.</w:t>
      </w:r>
      <w:r w:rsidRPr="0043147C">
        <w:rPr>
          <w:color w:val="000000"/>
          <w:sz w:val="28"/>
        </w:rPr>
        <w:tab/>
        <w:t>Посредством финансов происходит изыскание источников и мобилизация необходимых финансовых ресурсов для финансирования различных направлений международного сотрудничества. То есть, благодаря финансам создаются условия для полноправного включения национального хозяйства в мировую экономику – направление необходимых средств для финансирования важнейших областей международного сотрудничества.</w:t>
      </w:r>
    </w:p>
    <w:p w:rsidR="00347708" w:rsidRPr="0043147C" w:rsidRDefault="00347708" w:rsidP="003467DD">
      <w:pPr>
        <w:shd w:val="clear" w:color="auto" w:fill="FFFFFF"/>
        <w:spacing w:line="312" w:lineRule="auto"/>
        <w:ind w:firstLine="709"/>
        <w:jc w:val="both"/>
        <w:rPr>
          <w:color w:val="000000"/>
          <w:sz w:val="28"/>
        </w:rPr>
      </w:pPr>
      <w:r w:rsidRPr="0043147C">
        <w:rPr>
          <w:color w:val="000000"/>
          <w:sz w:val="28"/>
        </w:rPr>
        <w:t>Благодаря финансам при осуществлении внешнеторговой деятельности стимулируется импорт тех товаров, издержки производства которых в республике выше по сравнению с другими государствами, и экспорт товаров, национальные издержки производства которых относительно ниже, чем у других государств.</w:t>
      </w:r>
    </w:p>
    <w:p w:rsidR="00347708" w:rsidRPr="0043147C" w:rsidRDefault="00347708" w:rsidP="003467DD">
      <w:pPr>
        <w:shd w:val="clear" w:color="auto" w:fill="FFFFFF"/>
        <w:spacing w:line="312" w:lineRule="auto"/>
        <w:ind w:firstLine="709"/>
        <w:jc w:val="both"/>
        <w:rPr>
          <w:color w:val="000000"/>
          <w:sz w:val="28"/>
        </w:rPr>
      </w:pPr>
      <w:r w:rsidRPr="0043147C">
        <w:rPr>
          <w:color w:val="000000"/>
          <w:sz w:val="28"/>
        </w:rPr>
        <w:t>Появление на международных рынках конкурентоспособной продукции способствует развитию мировой торговли товарами и услугами. Вместе с тем создаются условия для использования передового зарубежного опыта в целях ускорения научно-технического прогресса путем покупки новых машин, приборов, оборудования, лицензий на изобретения, технологические процессы, новую продукцию.</w:t>
      </w:r>
    </w:p>
    <w:p w:rsidR="00347708" w:rsidRPr="0043147C" w:rsidRDefault="00347708" w:rsidP="003467DD">
      <w:pPr>
        <w:shd w:val="clear" w:color="auto" w:fill="FFFFFF"/>
        <w:tabs>
          <w:tab w:val="left" w:pos="974"/>
        </w:tabs>
        <w:spacing w:line="312" w:lineRule="auto"/>
        <w:ind w:firstLine="709"/>
        <w:jc w:val="both"/>
        <w:rPr>
          <w:color w:val="000000"/>
          <w:sz w:val="28"/>
        </w:rPr>
      </w:pPr>
      <w:r w:rsidRPr="0043147C">
        <w:rPr>
          <w:color w:val="000000"/>
          <w:sz w:val="28"/>
        </w:rPr>
        <w:t>2.</w:t>
      </w:r>
      <w:r w:rsidRPr="0043147C">
        <w:rPr>
          <w:color w:val="000000"/>
          <w:sz w:val="28"/>
        </w:rPr>
        <w:tab/>
        <w:t>Финансы способствуют регулированию международных интеграционных и глобализационных процессов. Это подразумевает работу финансовых органов республики в международных организациях и фондах. Такое участие предполагает внесение соответствующих взносов в уставные капиталы и бюджеты данных международных организаций.</w:t>
      </w:r>
    </w:p>
    <w:p w:rsidR="00347708" w:rsidRPr="0043147C" w:rsidRDefault="00347708" w:rsidP="003467DD">
      <w:pPr>
        <w:shd w:val="clear" w:color="auto" w:fill="FFFFFF"/>
        <w:spacing w:line="312" w:lineRule="auto"/>
        <w:ind w:firstLine="709"/>
        <w:jc w:val="both"/>
        <w:rPr>
          <w:color w:val="000000"/>
          <w:sz w:val="28"/>
        </w:rPr>
      </w:pPr>
      <w:r w:rsidRPr="0043147C">
        <w:rPr>
          <w:color w:val="000000"/>
          <w:sz w:val="28"/>
        </w:rPr>
        <w:t>Источниками данных взносов являются валютные и другие финансовые фонды и ресурсы участвующих финансовых и хозяйствующих субъектов. Средства международных организаций аккумулируются в соответствующие фонды государства - участника и распределяются на целевые программы по направлениям деятельности, связанные с перестройкой экономики, созданием современной экологической и социальной среды.</w:t>
      </w:r>
    </w:p>
    <w:p w:rsidR="00347708" w:rsidRPr="0043147C" w:rsidRDefault="00347708" w:rsidP="003467DD">
      <w:pPr>
        <w:shd w:val="clear" w:color="auto" w:fill="FFFFFF"/>
        <w:spacing w:line="312" w:lineRule="auto"/>
        <w:ind w:firstLine="709"/>
        <w:jc w:val="both"/>
        <w:rPr>
          <w:color w:val="000000"/>
          <w:sz w:val="28"/>
        </w:rPr>
      </w:pPr>
      <w:r w:rsidRPr="0043147C">
        <w:rPr>
          <w:color w:val="000000"/>
          <w:sz w:val="28"/>
        </w:rPr>
        <w:t>Благодаря интеграции национальных финансовых систем в международные экономические связи, происходит распределение национального дохода не только внутри определенного государства, но и в международном масштабе.</w:t>
      </w:r>
    </w:p>
    <w:p w:rsidR="00347708" w:rsidRPr="0043147C" w:rsidRDefault="00347708" w:rsidP="003467DD">
      <w:pPr>
        <w:widowControl w:val="0"/>
        <w:numPr>
          <w:ilvl w:val="0"/>
          <w:numId w:val="4"/>
        </w:numPr>
        <w:shd w:val="clear" w:color="auto" w:fill="FFFFFF"/>
        <w:tabs>
          <w:tab w:val="left" w:pos="946"/>
        </w:tabs>
        <w:autoSpaceDE w:val="0"/>
        <w:autoSpaceDN w:val="0"/>
        <w:adjustRightInd w:val="0"/>
        <w:spacing w:line="312" w:lineRule="auto"/>
        <w:ind w:firstLine="709"/>
        <w:jc w:val="both"/>
        <w:rPr>
          <w:color w:val="000000"/>
          <w:sz w:val="28"/>
        </w:rPr>
      </w:pPr>
      <w:r w:rsidRPr="0043147C">
        <w:rPr>
          <w:color w:val="000000"/>
          <w:sz w:val="28"/>
        </w:rPr>
        <w:t>Благодаря финансам происходит стимулирование развития каждого вида международных отношений и непосредственных участников этих отношений.</w:t>
      </w:r>
    </w:p>
    <w:p w:rsidR="00347708" w:rsidRPr="0043147C" w:rsidRDefault="00347708" w:rsidP="003467DD">
      <w:pPr>
        <w:widowControl w:val="0"/>
        <w:numPr>
          <w:ilvl w:val="0"/>
          <w:numId w:val="4"/>
        </w:numPr>
        <w:shd w:val="clear" w:color="auto" w:fill="FFFFFF"/>
        <w:tabs>
          <w:tab w:val="left" w:pos="946"/>
        </w:tabs>
        <w:autoSpaceDE w:val="0"/>
        <w:autoSpaceDN w:val="0"/>
        <w:adjustRightInd w:val="0"/>
        <w:spacing w:line="312" w:lineRule="auto"/>
        <w:ind w:firstLine="709"/>
        <w:jc w:val="both"/>
        <w:rPr>
          <w:color w:val="000000"/>
          <w:sz w:val="28"/>
        </w:rPr>
      </w:pPr>
      <w:r w:rsidRPr="0043147C">
        <w:rPr>
          <w:color w:val="000000"/>
          <w:sz w:val="28"/>
        </w:rPr>
        <w:t>Именно через финансы осуществляется привлечение финансовых ресурсов иностранных инвесторов. Иностранные инвестиции вкладываются в виде привлечения средств иностранных государств - инвесторов, иностранных коммерческих организаций, международных строительных компаний для сооружения объектов в различных отраслях экономики.</w:t>
      </w:r>
    </w:p>
    <w:p w:rsidR="00347708" w:rsidRPr="0043147C" w:rsidRDefault="00347708" w:rsidP="003467DD">
      <w:pPr>
        <w:shd w:val="clear" w:color="auto" w:fill="FFFFFF"/>
        <w:spacing w:line="312" w:lineRule="auto"/>
        <w:ind w:firstLine="709"/>
        <w:jc w:val="both"/>
        <w:rPr>
          <w:color w:val="000000"/>
          <w:sz w:val="28"/>
        </w:rPr>
      </w:pPr>
      <w:r w:rsidRPr="0043147C">
        <w:rPr>
          <w:color w:val="000000"/>
          <w:sz w:val="28"/>
        </w:rPr>
        <w:t xml:space="preserve">Предприятия и объекты, которые строятся и создаются на условиях кредита остаются па территории государств в качестве национального достояния. Другие предприятия, финансируемые иностранными предприятиями за счет фондов своих фирм, а также из средств бюджетов иностранных государств, функционируют как совместные предприятия и иностранные юридические лица. </w:t>
      </w:r>
      <w:r w:rsidRPr="0043147C">
        <w:rPr>
          <w:color w:val="000000"/>
          <w:sz w:val="28"/>
          <w:lang w:val="en-US"/>
        </w:rPr>
        <w:t>[</w:t>
      </w:r>
      <w:r w:rsidRPr="0043147C">
        <w:rPr>
          <w:color w:val="000000"/>
          <w:sz w:val="28"/>
        </w:rPr>
        <w:t>18</w:t>
      </w:r>
      <w:r w:rsidRPr="0043147C">
        <w:rPr>
          <w:color w:val="000000"/>
          <w:sz w:val="28"/>
          <w:lang w:val="en-US"/>
        </w:rPr>
        <w:t>]</w:t>
      </w:r>
    </w:p>
    <w:p w:rsidR="00347708" w:rsidRPr="0043147C" w:rsidRDefault="00347708" w:rsidP="008C5011">
      <w:pPr>
        <w:shd w:val="clear" w:color="auto" w:fill="FFFFFF"/>
        <w:ind w:firstLine="709"/>
        <w:jc w:val="both"/>
        <w:outlineLvl w:val="0"/>
        <w:rPr>
          <w:b/>
          <w:color w:val="000000"/>
          <w:sz w:val="28"/>
          <w:szCs w:val="28"/>
        </w:rPr>
      </w:pPr>
      <w:r w:rsidRPr="0043147C">
        <w:rPr>
          <w:b/>
          <w:color w:val="000000"/>
          <w:sz w:val="28"/>
          <w:szCs w:val="28"/>
        </w:rPr>
        <w:br w:type="page"/>
      </w:r>
      <w:bookmarkStart w:id="20" w:name="_Toc227495651"/>
      <w:bookmarkStart w:id="21" w:name="_Toc229234073"/>
      <w:bookmarkStart w:id="22" w:name="_Toc244957586"/>
      <w:bookmarkStart w:id="23" w:name="_Toc248225040"/>
      <w:r w:rsidRPr="0043147C">
        <w:rPr>
          <w:b/>
          <w:color w:val="000000"/>
          <w:sz w:val="28"/>
          <w:szCs w:val="28"/>
        </w:rPr>
        <w:t>2</w:t>
      </w:r>
      <w:bookmarkEnd w:id="20"/>
      <w:r w:rsidRPr="0043147C">
        <w:rPr>
          <w:b/>
          <w:color w:val="000000"/>
          <w:sz w:val="28"/>
          <w:szCs w:val="28"/>
        </w:rPr>
        <w:t xml:space="preserve"> </w:t>
      </w:r>
      <w:bookmarkEnd w:id="21"/>
      <w:r>
        <w:rPr>
          <w:b/>
          <w:color w:val="000000"/>
          <w:sz w:val="28"/>
          <w:szCs w:val="28"/>
        </w:rPr>
        <w:t>Сущность финансовой</w:t>
      </w:r>
      <w:r w:rsidRPr="0043147C">
        <w:rPr>
          <w:b/>
          <w:color w:val="000000"/>
          <w:sz w:val="28"/>
          <w:szCs w:val="28"/>
        </w:rPr>
        <w:t xml:space="preserve"> глобализаци</w:t>
      </w:r>
      <w:bookmarkEnd w:id="22"/>
      <w:bookmarkEnd w:id="23"/>
      <w:r>
        <w:rPr>
          <w:b/>
          <w:color w:val="000000"/>
          <w:sz w:val="28"/>
          <w:szCs w:val="28"/>
        </w:rPr>
        <w:t>и</w:t>
      </w:r>
    </w:p>
    <w:p w:rsidR="00347708" w:rsidRPr="0043147C" w:rsidRDefault="00347708" w:rsidP="008C5011">
      <w:pPr>
        <w:shd w:val="clear" w:color="auto" w:fill="FFFFFF"/>
        <w:ind w:firstLine="709"/>
        <w:jc w:val="both"/>
        <w:outlineLvl w:val="0"/>
        <w:rPr>
          <w:b/>
          <w:color w:val="000000"/>
          <w:sz w:val="28"/>
          <w:szCs w:val="28"/>
        </w:rPr>
      </w:pPr>
    </w:p>
    <w:p w:rsidR="00347708" w:rsidRPr="0043147C" w:rsidRDefault="00347708" w:rsidP="008C5011">
      <w:pPr>
        <w:shd w:val="clear" w:color="auto" w:fill="FFFFFF"/>
        <w:ind w:firstLine="709"/>
        <w:jc w:val="both"/>
        <w:outlineLvl w:val="1"/>
        <w:rPr>
          <w:b/>
          <w:color w:val="000000"/>
          <w:sz w:val="28"/>
          <w:szCs w:val="28"/>
        </w:rPr>
      </w:pPr>
      <w:bookmarkStart w:id="24" w:name="_Toc229234074"/>
      <w:bookmarkStart w:id="25" w:name="_Toc244957587"/>
      <w:bookmarkStart w:id="26" w:name="_Toc248225041"/>
      <w:r w:rsidRPr="0043147C">
        <w:rPr>
          <w:b/>
          <w:color w:val="000000"/>
          <w:sz w:val="28"/>
          <w:szCs w:val="28"/>
        </w:rPr>
        <w:t xml:space="preserve">2.1 </w:t>
      </w:r>
      <w:bookmarkEnd w:id="24"/>
      <w:r w:rsidRPr="0043147C">
        <w:rPr>
          <w:b/>
          <w:color w:val="000000"/>
          <w:sz w:val="28"/>
          <w:szCs w:val="28"/>
        </w:rPr>
        <w:t>Понятие, субъекты и процессы финансовой глобализации</w:t>
      </w:r>
      <w:bookmarkEnd w:id="25"/>
      <w:bookmarkEnd w:id="26"/>
    </w:p>
    <w:p w:rsidR="00347708" w:rsidRPr="0043147C" w:rsidRDefault="00347708" w:rsidP="008C5011">
      <w:pPr>
        <w:shd w:val="clear" w:color="auto" w:fill="FFFFFF"/>
        <w:ind w:firstLine="709"/>
        <w:jc w:val="both"/>
        <w:outlineLvl w:val="1"/>
        <w:rPr>
          <w:b/>
          <w:color w:val="000000"/>
        </w:rPr>
      </w:pPr>
    </w:p>
    <w:p w:rsidR="00347708" w:rsidRPr="0043147C" w:rsidRDefault="00347708" w:rsidP="00E40AA3">
      <w:pPr>
        <w:autoSpaceDE w:val="0"/>
        <w:autoSpaceDN w:val="0"/>
        <w:adjustRightInd w:val="0"/>
        <w:spacing w:line="312" w:lineRule="auto"/>
        <w:ind w:firstLine="709"/>
        <w:jc w:val="both"/>
        <w:rPr>
          <w:rFonts w:cs="SchoolBookC"/>
          <w:color w:val="000000"/>
          <w:sz w:val="28"/>
          <w:szCs w:val="28"/>
        </w:rPr>
      </w:pPr>
      <w:r w:rsidRPr="0043147C">
        <w:rPr>
          <w:rFonts w:cs="SchoolBookC"/>
          <w:color w:val="000000"/>
          <w:sz w:val="28"/>
          <w:szCs w:val="28"/>
        </w:rPr>
        <w:t xml:space="preserve">Одним из факторов, влияющих на функционирование международных финансов, является сегодня глобализация. Термин «глобализация» был впервые введен в </w:t>
      </w:r>
      <w:smartTag w:uri="urn:schemas-microsoft-com:office:smarttags" w:element="metricconverter">
        <w:smartTagPr>
          <w:attr w:name="ProductID" w:val="1983 г"/>
        </w:smartTagPr>
        <w:r w:rsidRPr="0043147C">
          <w:rPr>
            <w:rFonts w:cs="SchoolBookC"/>
            <w:color w:val="000000"/>
            <w:sz w:val="28"/>
            <w:szCs w:val="28"/>
          </w:rPr>
          <w:t>1983 г</w:t>
        </w:r>
      </w:smartTag>
      <w:r w:rsidRPr="0043147C">
        <w:rPr>
          <w:rFonts w:cs="SchoolBookC"/>
          <w:color w:val="000000"/>
          <w:sz w:val="28"/>
          <w:szCs w:val="28"/>
        </w:rPr>
        <w:t xml:space="preserve">. американским экономистом Т. Левином. Он определил глобализацию как процесс слияния рынков отдельных продуктов, производимых транснациональными корпорациями. В этой связи глобализация выступает относительно новым явлением, хотя ее отдельные формы были присущи ранним этапам развития экономических отношений. </w:t>
      </w:r>
      <w:r w:rsidRPr="0043147C">
        <w:rPr>
          <w:rFonts w:cs="SchoolBookC"/>
          <w:color w:val="000000"/>
          <w:sz w:val="28"/>
          <w:szCs w:val="28"/>
          <w:lang w:val="en-US"/>
        </w:rPr>
        <w:t>[</w:t>
      </w:r>
      <w:r w:rsidRPr="0043147C">
        <w:rPr>
          <w:rFonts w:cs="SchoolBookC"/>
          <w:color w:val="000000"/>
          <w:sz w:val="28"/>
          <w:szCs w:val="28"/>
        </w:rPr>
        <w:t>28</w:t>
      </w:r>
      <w:r w:rsidRPr="0043147C">
        <w:rPr>
          <w:rFonts w:cs="SchoolBookC"/>
          <w:color w:val="000000"/>
          <w:sz w:val="28"/>
          <w:szCs w:val="28"/>
          <w:lang w:val="en-US"/>
        </w:rPr>
        <w:t>]</w:t>
      </w:r>
      <w:r w:rsidRPr="0043147C">
        <w:rPr>
          <w:rFonts w:cs="SchoolBookC"/>
          <w:color w:val="000000"/>
          <w:sz w:val="28"/>
          <w:szCs w:val="28"/>
        </w:rPr>
        <w:t xml:space="preserve">  </w:t>
      </w:r>
    </w:p>
    <w:p w:rsidR="00347708" w:rsidRPr="0043147C" w:rsidRDefault="00347708" w:rsidP="009435FE">
      <w:pPr>
        <w:autoSpaceDE w:val="0"/>
        <w:autoSpaceDN w:val="0"/>
        <w:adjustRightInd w:val="0"/>
        <w:spacing w:line="312" w:lineRule="auto"/>
        <w:ind w:firstLine="709"/>
        <w:jc w:val="both"/>
        <w:rPr>
          <w:rFonts w:cs="SchoolBookC"/>
          <w:color w:val="000000"/>
          <w:sz w:val="28"/>
          <w:szCs w:val="28"/>
        </w:rPr>
      </w:pPr>
      <w:r w:rsidRPr="0043147C">
        <w:rPr>
          <w:rFonts w:cs="SchoolBookC"/>
          <w:color w:val="000000"/>
          <w:sz w:val="28"/>
          <w:szCs w:val="28"/>
        </w:rPr>
        <w:t>Движущей силой глобализации является стремление государств к либерализации торговли, рынков капитала, укреплению международного характера производства и стратегии распределения продукции. Этому способствует также активное распространение новых технологий, устраняющих барьеры в перемещении товаров, услуг и капиталов. Сегодня глобализация представляет собой процесс, в рамках которого между структурами национального производства и финансов устанавливается взаимозависимость, обусловленная увеличением числа внешних сделок. В результате происходит новое международное разделение труда, при котором создание национальных богатств все более зависит от экономических субъектов других стран. [20]</w:t>
      </w:r>
    </w:p>
    <w:p w:rsidR="00347708" w:rsidRPr="0043147C" w:rsidRDefault="00347708" w:rsidP="00D5576B">
      <w:pPr>
        <w:pStyle w:val="Style9"/>
        <w:spacing w:line="312" w:lineRule="auto"/>
        <w:ind w:firstLine="720"/>
        <w:rPr>
          <w:rStyle w:val="FontStyle18"/>
          <w:rFonts w:ascii="Times New Roman" w:hAnsi="Times New Roman"/>
          <w:color w:val="000000"/>
          <w:sz w:val="28"/>
        </w:rPr>
      </w:pPr>
      <w:r w:rsidRPr="0043147C">
        <w:rPr>
          <w:rStyle w:val="FontStyle18"/>
          <w:rFonts w:ascii="Times New Roman" w:hAnsi="Times New Roman"/>
          <w:color w:val="000000"/>
          <w:sz w:val="28"/>
        </w:rPr>
        <w:t>Глобализация - качественно новое состояние мировой экономики, высшая форма международной экономической интеграции, проявляется в:</w:t>
      </w:r>
    </w:p>
    <w:p w:rsidR="00347708" w:rsidRPr="0043147C" w:rsidRDefault="00347708" w:rsidP="006B1836">
      <w:pPr>
        <w:pStyle w:val="Style9"/>
        <w:numPr>
          <w:ilvl w:val="1"/>
          <w:numId w:val="15"/>
        </w:numPr>
        <w:tabs>
          <w:tab w:val="clear" w:pos="2160"/>
          <w:tab w:val="num" w:pos="960"/>
        </w:tabs>
        <w:spacing w:line="312" w:lineRule="auto"/>
        <w:ind w:left="0" w:firstLine="720"/>
        <w:rPr>
          <w:rStyle w:val="FontStyle18"/>
          <w:rFonts w:ascii="Times New Roman" w:hAnsi="Times New Roman"/>
          <w:color w:val="000000"/>
          <w:sz w:val="28"/>
        </w:rPr>
      </w:pPr>
      <w:r w:rsidRPr="0043147C">
        <w:rPr>
          <w:rStyle w:val="FontStyle18"/>
          <w:rFonts w:ascii="Times New Roman" w:hAnsi="Times New Roman"/>
          <w:color w:val="000000"/>
          <w:sz w:val="28"/>
        </w:rPr>
        <w:t>образовании всемирных, не знающих границ корпораций; превращении ТНК и транснациональных банков в основные структурообразующие институты мирового хозяйства;</w:t>
      </w:r>
    </w:p>
    <w:p w:rsidR="00347708" w:rsidRPr="0043147C" w:rsidRDefault="00347708" w:rsidP="006B1836">
      <w:pPr>
        <w:pStyle w:val="Style9"/>
        <w:numPr>
          <w:ilvl w:val="1"/>
          <w:numId w:val="15"/>
        </w:numPr>
        <w:tabs>
          <w:tab w:val="clear" w:pos="2160"/>
          <w:tab w:val="num" w:pos="960"/>
        </w:tabs>
        <w:spacing w:line="312" w:lineRule="auto"/>
        <w:ind w:left="0" w:firstLine="720"/>
        <w:rPr>
          <w:rStyle w:val="FontStyle18"/>
          <w:rFonts w:ascii="Times New Roman" w:hAnsi="Times New Roman"/>
          <w:color w:val="000000"/>
          <w:sz w:val="28"/>
        </w:rPr>
      </w:pPr>
      <w:r w:rsidRPr="0043147C">
        <w:rPr>
          <w:rStyle w:val="FontStyle18"/>
          <w:rFonts w:ascii="Times New Roman" w:hAnsi="Times New Roman"/>
          <w:color w:val="000000"/>
          <w:sz w:val="28"/>
        </w:rPr>
        <w:t>укреплении позиций международных экономических организаций (ВТО, МВФ, Мирового банка, МОТ и др.), которые не только опосредуют отношение между странами и выполняют функции надстройки системы мировой экономики, но, вступая во внешнеэкономические сделки с национальными государствами, ТНК, другими международными организациями, стали ее полноправными, ведущими субъектами;</w:t>
      </w:r>
    </w:p>
    <w:p w:rsidR="00347708" w:rsidRPr="0043147C" w:rsidRDefault="00347708" w:rsidP="006B1836">
      <w:pPr>
        <w:pStyle w:val="Style9"/>
        <w:numPr>
          <w:ilvl w:val="1"/>
          <w:numId w:val="15"/>
        </w:numPr>
        <w:tabs>
          <w:tab w:val="clear" w:pos="2160"/>
          <w:tab w:val="num" w:pos="960"/>
        </w:tabs>
        <w:spacing w:line="312" w:lineRule="auto"/>
        <w:ind w:left="0" w:firstLine="720"/>
        <w:rPr>
          <w:rStyle w:val="FontStyle18"/>
          <w:rFonts w:ascii="Times New Roman" w:hAnsi="Times New Roman"/>
          <w:color w:val="000000"/>
          <w:sz w:val="28"/>
        </w:rPr>
      </w:pPr>
      <w:r w:rsidRPr="0043147C">
        <w:rPr>
          <w:rStyle w:val="FontStyle18"/>
          <w:rFonts w:ascii="Times New Roman" w:hAnsi="Times New Roman"/>
          <w:color w:val="000000"/>
          <w:sz w:val="28"/>
        </w:rPr>
        <w:t>ослаблении позиций национальных государств в пользу ТНК и международных (негосударственных) экономических организаций;</w:t>
      </w:r>
    </w:p>
    <w:p w:rsidR="00347708" w:rsidRPr="0043147C" w:rsidRDefault="00347708" w:rsidP="006B1836">
      <w:pPr>
        <w:pStyle w:val="Style9"/>
        <w:numPr>
          <w:ilvl w:val="1"/>
          <w:numId w:val="15"/>
        </w:numPr>
        <w:tabs>
          <w:tab w:val="clear" w:pos="2160"/>
          <w:tab w:val="num" w:pos="960"/>
        </w:tabs>
        <w:spacing w:line="312" w:lineRule="auto"/>
        <w:ind w:left="0" w:firstLine="720"/>
        <w:rPr>
          <w:rStyle w:val="FontStyle18"/>
          <w:rFonts w:ascii="Times New Roman" w:hAnsi="Times New Roman"/>
          <w:color w:val="000000"/>
          <w:sz w:val="28"/>
        </w:rPr>
      </w:pPr>
      <w:r w:rsidRPr="0043147C">
        <w:rPr>
          <w:rStyle w:val="FontStyle18"/>
          <w:rFonts w:ascii="Times New Roman" w:hAnsi="Times New Roman"/>
          <w:color w:val="000000"/>
          <w:sz w:val="28"/>
        </w:rPr>
        <w:t>становлении и функционировании единого общепланетарного рынка товаров, услуг, капитала, технологий;</w:t>
      </w:r>
    </w:p>
    <w:p w:rsidR="00347708" w:rsidRPr="0043147C" w:rsidRDefault="00347708" w:rsidP="006B1836">
      <w:pPr>
        <w:pStyle w:val="Style9"/>
        <w:numPr>
          <w:ilvl w:val="1"/>
          <w:numId w:val="15"/>
        </w:numPr>
        <w:tabs>
          <w:tab w:val="clear" w:pos="2160"/>
          <w:tab w:val="num" w:pos="960"/>
        </w:tabs>
        <w:spacing w:line="312" w:lineRule="auto"/>
        <w:ind w:left="0" w:firstLine="720"/>
        <w:rPr>
          <w:rStyle w:val="FontStyle18"/>
          <w:rFonts w:ascii="Times New Roman" w:hAnsi="Times New Roman"/>
          <w:color w:val="000000"/>
          <w:sz w:val="28"/>
        </w:rPr>
      </w:pPr>
      <w:r w:rsidRPr="0043147C">
        <w:rPr>
          <w:rStyle w:val="FontStyle18"/>
          <w:rFonts w:ascii="Times New Roman" w:hAnsi="Times New Roman"/>
          <w:color w:val="000000"/>
          <w:sz w:val="28"/>
        </w:rPr>
        <w:t>обострении конкуренции до масштабов всемирного (глобального) соперничества и в то же время ее трансформации в общепланетарное сотрудничество;</w:t>
      </w:r>
    </w:p>
    <w:p w:rsidR="00347708" w:rsidRPr="0043147C" w:rsidRDefault="00347708" w:rsidP="006B1836">
      <w:pPr>
        <w:pStyle w:val="Style9"/>
        <w:numPr>
          <w:ilvl w:val="1"/>
          <w:numId w:val="15"/>
        </w:numPr>
        <w:tabs>
          <w:tab w:val="clear" w:pos="2160"/>
          <w:tab w:val="num" w:pos="960"/>
        </w:tabs>
        <w:spacing w:line="312" w:lineRule="auto"/>
        <w:ind w:left="0" w:firstLine="720"/>
        <w:rPr>
          <w:rStyle w:val="FontStyle18"/>
          <w:rFonts w:ascii="Times New Roman" w:hAnsi="Times New Roman"/>
          <w:color w:val="000000"/>
          <w:sz w:val="28"/>
        </w:rPr>
      </w:pPr>
      <w:r w:rsidRPr="0043147C">
        <w:rPr>
          <w:rStyle w:val="FontStyle18"/>
          <w:rFonts w:ascii="Times New Roman" w:hAnsi="Times New Roman"/>
          <w:color w:val="000000"/>
          <w:sz w:val="28"/>
        </w:rPr>
        <w:t>образовании региональных экономических блоков и налаживании их взаимодействия;</w:t>
      </w:r>
    </w:p>
    <w:p w:rsidR="00347708" w:rsidRPr="0043147C" w:rsidRDefault="00347708" w:rsidP="006061E0">
      <w:pPr>
        <w:pStyle w:val="Style9"/>
        <w:numPr>
          <w:ilvl w:val="1"/>
          <w:numId w:val="15"/>
        </w:numPr>
        <w:tabs>
          <w:tab w:val="clear" w:pos="2160"/>
          <w:tab w:val="num" w:pos="960"/>
        </w:tabs>
        <w:spacing w:line="312" w:lineRule="auto"/>
        <w:ind w:left="0" w:firstLine="720"/>
        <w:rPr>
          <w:rStyle w:val="FontStyle18"/>
          <w:rFonts w:ascii="Times New Roman" w:hAnsi="Times New Roman"/>
          <w:color w:val="000000"/>
          <w:sz w:val="28"/>
        </w:rPr>
      </w:pPr>
      <w:r w:rsidRPr="0043147C">
        <w:rPr>
          <w:rStyle w:val="FontStyle18"/>
          <w:rFonts w:ascii="Times New Roman" w:hAnsi="Times New Roman"/>
          <w:color w:val="000000"/>
          <w:sz w:val="28"/>
        </w:rPr>
        <w:t>универсализации, гомогенизации экономической деятельности в странах мира, которая под воздействием международного обмена товарами, услугами, факторами производства (особо важную роль здесь играют международное перемещение трудовых ресурсов, современных технологий, информации), культурными ценностями все более стремится к единым принципам, ценностям и стандартам).</w:t>
      </w:r>
      <w:r w:rsidRPr="0043147C">
        <w:rPr>
          <w:rStyle w:val="FontStyle18"/>
          <w:rFonts w:ascii="Times New Roman" w:hAnsi="Times New Roman" w:cs="Times New Roman"/>
          <w:color w:val="000000"/>
          <w:sz w:val="28"/>
          <w:szCs w:val="28"/>
        </w:rPr>
        <w:t xml:space="preserve"> [18]</w:t>
      </w:r>
    </w:p>
    <w:p w:rsidR="00347708" w:rsidRPr="0043147C" w:rsidRDefault="00347708" w:rsidP="00CA3BBD">
      <w:pPr>
        <w:autoSpaceDE w:val="0"/>
        <w:autoSpaceDN w:val="0"/>
        <w:adjustRightInd w:val="0"/>
        <w:spacing w:line="312" w:lineRule="auto"/>
        <w:ind w:firstLine="709"/>
        <w:jc w:val="both"/>
        <w:rPr>
          <w:rFonts w:cs="SchoolBookC"/>
          <w:color w:val="000000"/>
          <w:sz w:val="28"/>
          <w:szCs w:val="28"/>
        </w:rPr>
      </w:pPr>
      <w:r w:rsidRPr="0043147C">
        <w:rPr>
          <w:rFonts w:cs="SchoolBookC"/>
          <w:color w:val="000000"/>
          <w:sz w:val="28"/>
          <w:szCs w:val="28"/>
        </w:rPr>
        <w:t>Одной из главных движущих сил глобализации является финансовая составляющая. Она стала самостоятельным процессом, называемым финансовой глобализацией. Финансовая глобализация является частью глобализации экономики и представляет собой процесс формирования и функционирования мировых финансовой, валютной и кредитной систем, сопровождающийся высокой мобильностью капиталов на соответствующих мировых рынках. Структура финансовой глобализации включает в качестве субъектов мировые финансовые рынки, а также глобальные финансовые продукты.</w:t>
      </w:r>
    </w:p>
    <w:p w:rsidR="00347708" w:rsidRPr="0043147C" w:rsidRDefault="00347708" w:rsidP="00CA3BBD">
      <w:pPr>
        <w:autoSpaceDE w:val="0"/>
        <w:autoSpaceDN w:val="0"/>
        <w:adjustRightInd w:val="0"/>
        <w:spacing w:line="312" w:lineRule="auto"/>
        <w:ind w:firstLine="709"/>
        <w:jc w:val="both"/>
        <w:rPr>
          <w:rFonts w:cs="SchoolBookC"/>
          <w:color w:val="000000"/>
          <w:sz w:val="28"/>
          <w:szCs w:val="28"/>
        </w:rPr>
      </w:pPr>
      <w:r w:rsidRPr="0043147C">
        <w:rPr>
          <w:rFonts w:cs="SchoolBookC"/>
          <w:color w:val="000000"/>
          <w:sz w:val="28"/>
          <w:szCs w:val="28"/>
        </w:rPr>
        <w:t xml:space="preserve">Характеристиками финансовой глобализации являются следующие процессы: </w:t>
      </w:r>
    </w:p>
    <w:p w:rsidR="00347708" w:rsidRPr="0043147C" w:rsidRDefault="00347708" w:rsidP="00175A6C">
      <w:pPr>
        <w:numPr>
          <w:ilvl w:val="1"/>
          <w:numId w:val="2"/>
        </w:numPr>
        <w:tabs>
          <w:tab w:val="clear" w:pos="2149"/>
          <w:tab w:val="num" w:pos="960"/>
        </w:tabs>
        <w:autoSpaceDE w:val="0"/>
        <w:autoSpaceDN w:val="0"/>
        <w:adjustRightInd w:val="0"/>
        <w:spacing w:line="312" w:lineRule="auto"/>
        <w:ind w:left="0" w:firstLine="720"/>
        <w:jc w:val="both"/>
        <w:rPr>
          <w:rFonts w:cs="SchoolBookC"/>
          <w:color w:val="000000"/>
          <w:sz w:val="28"/>
          <w:szCs w:val="28"/>
        </w:rPr>
      </w:pPr>
      <w:r w:rsidRPr="0043147C">
        <w:rPr>
          <w:rFonts w:cs="SchoolBookC"/>
          <w:color w:val="000000"/>
          <w:sz w:val="28"/>
          <w:szCs w:val="28"/>
        </w:rPr>
        <w:t xml:space="preserve">свободный и эффективный переток капиталов между странами и регионами мира, в том числе по электронным сетям; </w:t>
      </w:r>
    </w:p>
    <w:p w:rsidR="00347708" w:rsidRPr="0043147C" w:rsidRDefault="00347708" w:rsidP="00175A6C">
      <w:pPr>
        <w:numPr>
          <w:ilvl w:val="1"/>
          <w:numId w:val="2"/>
        </w:numPr>
        <w:tabs>
          <w:tab w:val="clear" w:pos="2149"/>
          <w:tab w:val="num" w:pos="960"/>
        </w:tabs>
        <w:autoSpaceDE w:val="0"/>
        <w:autoSpaceDN w:val="0"/>
        <w:adjustRightInd w:val="0"/>
        <w:spacing w:line="312" w:lineRule="auto"/>
        <w:ind w:left="0" w:firstLine="720"/>
        <w:jc w:val="both"/>
        <w:rPr>
          <w:rFonts w:cs="SchoolBookC"/>
          <w:color w:val="000000"/>
          <w:sz w:val="28"/>
          <w:szCs w:val="28"/>
        </w:rPr>
      </w:pPr>
      <w:r w:rsidRPr="0043147C">
        <w:rPr>
          <w:rFonts w:cs="SchoolBookC"/>
          <w:color w:val="000000"/>
          <w:sz w:val="28"/>
          <w:szCs w:val="28"/>
        </w:rPr>
        <w:t xml:space="preserve">функционирование мирового валютного, кредитного и финансового рынков; </w:t>
      </w:r>
    </w:p>
    <w:p w:rsidR="00347708" w:rsidRPr="0043147C" w:rsidRDefault="00347708" w:rsidP="00175A6C">
      <w:pPr>
        <w:numPr>
          <w:ilvl w:val="1"/>
          <w:numId w:val="2"/>
        </w:numPr>
        <w:tabs>
          <w:tab w:val="clear" w:pos="2149"/>
          <w:tab w:val="num" w:pos="960"/>
        </w:tabs>
        <w:autoSpaceDE w:val="0"/>
        <w:autoSpaceDN w:val="0"/>
        <w:adjustRightInd w:val="0"/>
        <w:spacing w:line="312" w:lineRule="auto"/>
        <w:ind w:left="0" w:firstLine="720"/>
        <w:jc w:val="both"/>
        <w:rPr>
          <w:rFonts w:cs="SchoolBookC"/>
          <w:color w:val="000000"/>
          <w:sz w:val="28"/>
          <w:szCs w:val="28"/>
        </w:rPr>
      </w:pPr>
      <w:r w:rsidRPr="0043147C">
        <w:rPr>
          <w:rFonts w:cs="SchoolBookC"/>
          <w:color w:val="000000"/>
          <w:sz w:val="28"/>
          <w:szCs w:val="28"/>
        </w:rPr>
        <w:t xml:space="preserve">формирование системы наднационального регулирования мировых валютных, кредитных и финансовых систем; </w:t>
      </w:r>
    </w:p>
    <w:p w:rsidR="00347708" w:rsidRPr="0043147C" w:rsidRDefault="00347708" w:rsidP="00175A6C">
      <w:pPr>
        <w:numPr>
          <w:ilvl w:val="1"/>
          <w:numId w:val="2"/>
        </w:numPr>
        <w:tabs>
          <w:tab w:val="clear" w:pos="2149"/>
          <w:tab w:val="num" w:pos="960"/>
        </w:tabs>
        <w:autoSpaceDE w:val="0"/>
        <w:autoSpaceDN w:val="0"/>
        <w:adjustRightInd w:val="0"/>
        <w:spacing w:line="312" w:lineRule="auto"/>
        <w:ind w:left="0" w:firstLine="720"/>
        <w:jc w:val="both"/>
        <w:rPr>
          <w:rFonts w:cs="SchoolBookC"/>
          <w:color w:val="000000"/>
          <w:sz w:val="28"/>
          <w:szCs w:val="28"/>
        </w:rPr>
      </w:pPr>
      <w:r w:rsidRPr="0043147C">
        <w:rPr>
          <w:rFonts w:cs="SchoolBookC"/>
          <w:color w:val="000000"/>
          <w:sz w:val="28"/>
          <w:szCs w:val="28"/>
        </w:rPr>
        <w:t xml:space="preserve">стратегическое участие в международных валютных, кредитных и финансовых отношениях транснациональных корпораций. </w:t>
      </w:r>
      <w:r w:rsidRPr="0043147C">
        <w:rPr>
          <w:rFonts w:cs="SchoolBookC"/>
          <w:color w:val="000000"/>
          <w:sz w:val="28"/>
          <w:szCs w:val="28"/>
          <w:lang w:val="en-US"/>
        </w:rPr>
        <w:t>[</w:t>
      </w:r>
      <w:r w:rsidRPr="0043147C">
        <w:rPr>
          <w:rFonts w:cs="SchoolBookC"/>
          <w:color w:val="000000"/>
          <w:sz w:val="28"/>
          <w:szCs w:val="28"/>
        </w:rPr>
        <w:t>28</w:t>
      </w:r>
      <w:r w:rsidRPr="0043147C">
        <w:rPr>
          <w:rFonts w:cs="SchoolBookC"/>
          <w:color w:val="000000"/>
          <w:sz w:val="28"/>
          <w:szCs w:val="28"/>
          <w:lang w:val="en-US"/>
        </w:rPr>
        <w:t>]</w:t>
      </w:r>
    </w:p>
    <w:p w:rsidR="00347708" w:rsidRPr="0043147C" w:rsidRDefault="00347708" w:rsidP="00626C7A">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 xml:space="preserve">На сегодняшний день основными </w:t>
      </w:r>
      <w:r w:rsidRPr="0043147C">
        <w:rPr>
          <w:rFonts w:cs="SchoolBookC"/>
          <w:color w:val="000000"/>
          <w:sz w:val="28"/>
          <w:szCs w:val="28"/>
        </w:rPr>
        <w:t xml:space="preserve">субъектами финансовой глобализации </w:t>
      </w:r>
      <w:r w:rsidRPr="0043147C">
        <w:rPr>
          <w:rStyle w:val="FontStyle149"/>
          <w:color w:val="000000"/>
          <w:spacing w:val="0"/>
          <w:sz w:val="28"/>
          <w:szCs w:val="28"/>
        </w:rPr>
        <w:t xml:space="preserve">являются </w:t>
      </w:r>
      <w:r w:rsidRPr="0043147C">
        <w:rPr>
          <w:rFonts w:cs="SchoolBookC"/>
          <w:color w:val="000000"/>
          <w:sz w:val="28"/>
          <w:szCs w:val="28"/>
        </w:rPr>
        <w:t>международные и региональные финансовые организации (</w:t>
      </w:r>
      <w:r w:rsidRPr="0043147C">
        <w:rPr>
          <w:rStyle w:val="FontStyle149"/>
          <w:color w:val="000000"/>
          <w:spacing w:val="0"/>
          <w:sz w:val="28"/>
          <w:szCs w:val="28"/>
        </w:rPr>
        <w:t xml:space="preserve">ООН, </w:t>
      </w:r>
      <w:r w:rsidRPr="0043147C">
        <w:rPr>
          <w:rFonts w:cs="SchoolBookC"/>
          <w:color w:val="000000"/>
          <w:sz w:val="28"/>
          <w:szCs w:val="28"/>
        </w:rPr>
        <w:t>МВФ, группа Всемирного банка, ВТО, БМР, ЕБРР и др.)</w:t>
      </w:r>
      <w:r w:rsidRPr="0043147C">
        <w:rPr>
          <w:rStyle w:val="FontStyle149"/>
          <w:color w:val="000000"/>
          <w:spacing w:val="0"/>
          <w:sz w:val="28"/>
          <w:szCs w:val="28"/>
        </w:rPr>
        <w:t xml:space="preserve">, Лондонский и Парижский клубы кредиторов, региональные интеграционные объединения (ЕС, А'ГЭС и др.) и другие международные организации, построенные по отраслевому, функциональному или региональному принципу. Сюда можно включить также неправительственные организации (союзы предпринимателей и профессиональные союзы, на уровне мирового хозяйства -международные). Нельзя не упомянуть Организацию по экономическому сотрудничеству и развитию (ОЭСР), объединяющую около 30 ведущих стран мировой экономики; "большую семерку", превратившуюся с участием России в "восьмерку", а также Группу 20-ти (G20), сформированную в </w:t>
      </w:r>
      <w:smartTag w:uri="urn:schemas-microsoft-com:office:smarttags" w:element="metricconverter">
        <w:smartTagPr>
          <w:attr w:name="ProductID" w:val="2008 г"/>
        </w:smartTagPr>
        <w:r w:rsidRPr="0043147C">
          <w:rPr>
            <w:rStyle w:val="FontStyle149"/>
            <w:color w:val="000000"/>
            <w:spacing w:val="0"/>
            <w:sz w:val="28"/>
            <w:szCs w:val="28"/>
          </w:rPr>
          <w:t>2008 г</w:t>
        </w:r>
      </w:smartTag>
      <w:r w:rsidRPr="0043147C">
        <w:rPr>
          <w:rStyle w:val="FontStyle149"/>
          <w:color w:val="000000"/>
          <w:spacing w:val="0"/>
          <w:sz w:val="28"/>
          <w:szCs w:val="28"/>
        </w:rPr>
        <w:t>. для согласования мер по преодолению кризиса. [9]</w:t>
      </w:r>
    </w:p>
    <w:p w:rsidR="00347708" w:rsidRPr="0043147C" w:rsidRDefault="00347708" w:rsidP="00CA3BBD">
      <w:pPr>
        <w:autoSpaceDE w:val="0"/>
        <w:autoSpaceDN w:val="0"/>
        <w:adjustRightInd w:val="0"/>
        <w:spacing w:line="312" w:lineRule="auto"/>
        <w:ind w:firstLine="709"/>
        <w:jc w:val="both"/>
        <w:rPr>
          <w:rFonts w:cs="SchoolBookC"/>
          <w:color w:val="000000"/>
          <w:sz w:val="28"/>
          <w:szCs w:val="28"/>
          <w:lang w:val="en-US"/>
        </w:rPr>
      </w:pPr>
      <w:r w:rsidRPr="0043147C">
        <w:rPr>
          <w:rFonts w:cs="SchoolBookC"/>
          <w:color w:val="000000"/>
          <w:sz w:val="28"/>
          <w:szCs w:val="28"/>
        </w:rPr>
        <w:t xml:space="preserve">Финансовая глобализация в значительной мере связана с глобализацией финансовых рынков. Она развивается и распространяется посредством рыночных механизмов, что дает ей ряд преимуществ. Например, инвесторы могут гибко реагировать на изменение курсов валют и процентных ставок и тем самым влиять на правительственную инфляционную политику, налоговую дисциплину и политику управления государственной задолженностью. Глобализация рынков стала возможна после снижения барьеров на пути движения капиталов как в развитых, так и в развивающихся странах. Большая или меньшая свобода финансовых операций на иностранных рынках позволяет сглаживать размер процентных ставок на финансовых рынках отдельных стран. Однако различия в денежно-кредитной политике, а соответственно в ценах на кредитные, валютные и финансовые ресурсы, в разных странах еще сохраняются. Это обусловлено различиями в экономическом развитии стран, в частности отсутствием четкой синхронности экономических циклов национальных экономик. </w:t>
      </w:r>
      <w:r w:rsidRPr="0043147C">
        <w:rPr>
          <w:rFonts w:cs="SchoolBookC"/>
          <w:color w:val="000000"/>
          <w:sz w:val="28"/>
          <w:szCs w:val="28"/>
          <w:lang w:val="en-US"/>
        </w:rPr>
        <w:t>[16]</w:t>
      </w:r>
    </w:p>
    <w:p w:rsidR="00347708" w:rsidRPr="0043147C" w:rsidRDefault="00347708" w:rsidP="00CA3BBD">
      <w:pPr>
        <w:autoSpaceDE w:val="0"/>
        <w:autoSpaceDN w:val="0"/>
        <w:adjustRightInd w:val="0"/>
        <w:spacing w:line="312" w:lineRule="auto"/>
        <w:ind w:firstLine="709"/>
        <w:jc w:val="both"/>
        <w:rPr>
          <w:rFonts w:cs="SchoolBookC"/>
          <w:color w:val="000000"/>
          <w:sz w:val="28"/>
          <w:szCs w:val="28"/>
        </w:rPr>
      </w:pPr>
      <w:r w:rsidRPr="0043147C">
        <w:rPr>
          <w:rFonts w:cs="SchoolBookC"/>
          <w:color w:val="000000"/>
          <w:sz w:val="28"/>
          <w:szCs w:val="28"/>
        </w:rPr>
        <w:t>Для глобального финансового рынка характерны международные масштабы совершения операций; непрерывность в течение суток процессов инвестирования, кредитования, торговли валютой, ценными бумагами; доступность мирового финансового рынка для инвесторов и заемщиков в любой точке земного шара; использование электронных сетей (Интернет).</w:t>
      </w:r>
    </w:p>
    <w:p w:rsidR="00347708" w:rsidRPr="0043147C" w:rsidRDefault="00347708" w:rsidP="00CA3BBD">
      <w:pPr>
        <w:autoSpaceDE w:val="0"/>
        <w:autoSpaceDN w:val="0"/>
        <w:adjustRightInd w:val="0"/>
        <w:spacing w:line="312" w:lineRule="auto"/>
        <w:ind w:firstLine="709"/>
        <w:jc w:val="both"/>
        <w:rPr>
          <w:rFonts w:cs="SchoolBookC"/>
          <w:color w:val="000000"/>
          <w:sz w:val="28"/>
          <w:szCs w:val="28"/>
        </w:rPr>
      </w:pPr>
      <w:r w:rsidRPr="0043147C">
        <w:rPr>
          <w:rFonts w:cs="SchoolBookC"/>
          <w:color w:val="000000"/>
          <w:sz w:val="28"/>
          <w:szCs w:val="28"/>
        </w:rPr>
        <w:t>Глобализация мирового финансового рынка предполагает его рост в мировом масштабе за счет увеличения оборотов торговли, количества участников и инструментов. Дальнейший рост глобального финансового рынка продолжается под влиянием ряда факторов.</w:t>
      </w:r>
    </w:p>
    <w:p w:rsidR="00347708" w:rsidRPr="0043147C" w:rsidRDefault="00347708" w:rsidP="00C7516F">
      <w:pPr>
        <w:autoSpaceDE w:val="0"/>
        <w:autoSpaceDN w:val="0"/>
        <w:adjustRightInd w:val="0"/>
        <w:spacing w:line="312" w:lineRule="auto"/>
        <w:ind w:firstLine="709"/>
        <w:jc w:val="both"/>
        <w:rPr>
          <w:rFonts w:cs="SchoolBookC"/>
          <w:color w:val="000000"/>
          <w:sz w:val="28"/>
          <w:szCs w:val="28"/>
        </w:rPr>
      </w:pPr>
      <w:r w:rsidRPr="0043147C">
        <w:rPr>
          <w:rFonts w:cs="SchoolBookC"/>
          <w:color w:val="000000"/>
          <w:sz w:val="28"/>
          <w:szCs w:val="28"/>
        </w:rPr>
        <w:t>Количество субъектов, оказывающих влияние на мировой финансовый рынок, увеличивается. Банки и страховые компании, которые уже закрепили свои позиции на местных рынках, могут достаточно беспрепятственно проникнуть на финансовые рынки других стран, образуя филиалы или дочерние компании, тем самым расширяя мировой финансовый рынок. При этом процесс образования новых финансовых институтов, способных оказывать влияние на ситуацию на мировом финансовом рынке, достаточно трудоемок. Для этого требуется либо нестандартное ноу-хау, либо большой объем инвестиционных ресурсов. Сокращаются издержки, связанные с передачей информации. Технические инновации обеспечивают рост мировой экономики и поддерживают увеличение финансовых операций на мировом финансовом рынке. Законодательно закрепленные нормативы, определяющие кредитоспособность субъектов финансового рынка, повышают требования к участникам международных валютных, кредитных и финансовых отношений. Эти нормативы выражаются в определенных заданных соотношениях между оценкой рисков вложений и размеров уставного капитала. В результате повышается не только количество, но и качество финансовых субъектов. [28]</w:t>
      </w:r>
    </w:p>
    <w:p w:rsidR="00347708" w:rsidRPr="0043147C" w:rsidRDefault="00347708" w:rsidP="00C7516F">
      <w:pPr>
        <w:autoSpaceDE w:val="0"/>
        <w:autoSpaceDN w:val="0"/>
        <w:adjustRightInd w:val="0"/>
        <w:spacing w:line="312" w:lineRule="auto"/>
        <w:ind w:firstLine="709"/>
        <w:jc w:val="both"/>
        <w:rPr>
          <w:rFonts w:cs="SchoolBookC"/>
          <w:color w:val="000000"/>
          <w:sz w:val="28"/>
          <w:szCs w:val="28"/>
        </w:rPr>
      </w:pPr>
    </w:p>
    <w:p w:rsidR="00347708" w:rsidRPr="0043147C" w:rsidRDefault="00347708" w:rsidP="005A34A3">
      <w:pPr>
        <w:autoSpaceDE w:val="0"/>
        <w:autoSpaceDN w:val="0"/>
        <w:adjustRightInd w:val="0"/>
        <w:ind w:firstLine="709"/>
        <w:jc w:val="both"/>
        <w:outlineLvl w:val="1"/>
        <w:rPr>
          <w:b/>
          <w:color w:val="000000"/>
          <w:sz w:val="28"/>
          <w:szCs w:val="28"/>
          <w:lang w:val="en-US"/>
        </w:rPr>
      </w:pPr>
      <w:bookmarkStart w:id="27" w:name="_Toc229234075"/>
      <w:bookmarkStart w:id="28" w:name="_Toc244957588"/>
      <w:bookmarkStart w:id="29" w:name="_Toc248225042"/>
      <w:r w:rsidRPr="0043147C">
        <w:rPr>
          <w:b/>
          <w:color w:val="000000"/>
          <w:sz w:val="28"/>
          <w:szCs w:val="28"/>
        </w:rPr>
        <w:t xml:space="preserve">2.2 </w:t>
      </w:r>
      <w:bookmarkEnd w:id="27"/>
      <w:r w:rsidRPr="0043147C">
        <w:rPr>
          <w:b/>
          <w:color w:val="000000"/>
          <w:sz w:val="28"/>
          <w:szCs w:val="28"/>
        </w:rPr>
        <w:t>Финансовая глобализация как фактор экономического влияния</w:t>
      </w:r>
      <w:bookmarkEnd w:id="28"/>
      <w:bookmarkEnd w:id="29"/>
    </w:p>
    <w:p w:rsidR="00347708" w:rsidRPr="0043147C" w:rsidRDefault="00347708" w:rsidP="005A34A3">
      <w:pPr>
        <w:autoSpaceDE w:val="0"/>
        <w:autoSpaceDN w:val="0"/>
        <w:adjustRightInd w:val="0"/>
        <w:ind w:firstLine="709"/>
        <w:jc w:val="both"/>
        <w:outlineLvl w:val="1"/>
        <w:rPr>
          <w:b/>
          <w:color w:val="000000"/>
          <w:sz w:val="28"/>
          <w:szCs w:val="28"/>
          <w:lang w:val="en-US"/>
        </w:rPr>
      </w:pP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 xml:space="preserve">В современных условиях каждая национальная экономика испытывает на себе влияние глобальных изменений хозяйственной конъюнктуры мирового рынка. Однако результаты воздействия на них мирохозяйственных процессов неодинаковы и зависят от уровня экономического развития и конкурентоспособности стран, их положения в мировой экономике. </w:t>
      </w:r>
      <w:r w:rsidRPr="0043147C">
        <w:rPr>
          <w:color w:val="000000"/>
          <w:sz w:val="28"/>
          <w:szCs w:val="28"/>
          <w:lang w:val="en-US"/>
        </w:rPr>
        <w:t>[</w:t>
      </w:r>
      <w:r w:rsidRPr="0043147C">
        <w:rPr>
          <w:color w:val="000000"/>
          <w:sz w:val="28"/>
          <w:szCs w:val="28"/>
        </w:rPr>
        <w:t>15</w:t>
      </w:r>
      <w:r w:rsidRPr="0043147C">
        <w:rPr>
          <w:color w:val="000000"/>
          <w:sz w:val="28"/>
          <w:szCs w:val="28"/>
          <w:lang w:val="en-US"/>
        </w:rPr>
        <w:t>]</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Процессы глобализации неоднозначно и разнонаправленно влияют на государства и отрасли современного производства. Так, глобальные структурные трансформации способствуют развитию отраслей обрабатывающей промышленности и сферы услуг. В эти сферы переливаются капитал и квалифицированная рабочая сила. В других же отраслях, например в угольной, наблюдается острый дефицит капиталов и усиливается депрессивное влияние. [24</w:t>
      </w:r>
      <w:r w:rsidRPr="0043147C">
        <w:rPr>
          <w:color w:val="000000"/>
          <w:sz w:val="28"/>
          <w:szCs w:val="28"/>
          <w:lang w:val="en-US"/>
        </w:rPr>
        <w:t>]</w:t>
      </w:r>
    </w:p>
    <w:p w:rsidR="00347708" w:rsidRPr="0043147C" w:rsidRDefault="00347708" w:rsidP="00EF1F47">
      <w:pPr>
        <w:autoSpaceDE w:val="0"/>
        <w:autoSpaceDN w:val="0"/>
        <w:adjustRightInd w:val="0"/>
        <w:spacing w:line="312" w:lineRule="auto"/>
        <w:ind w:firstLine="709"/>
        <w:jc w:val="both"/>
        <w:rPr>
          <w:rFonts w:cs="SchoolBookC"/>
          <w:color w:val="000000"/>
          <w:sz w:val="28"/>
          <w:szCs w:val="28"/>
          <w:lang w:val="en-US"/>
        </w:rPr>
      </w:pPr>
      <w:r w:rsidRPr="0043147C">
        <w:rPr>
          <w:rFonts w:cs="SchoolBookC"/>
          <w:color w:val="000000"/>
          <w:sz w:val="28"/>
          <w:szCs w:val="28"/>
        </w:rPr>
        <w:t>Глобализация экономики приносит как выгоды, так и проблемы странам мирового сообщества. Наиболее очевидными выгодами глобализации являются: экономический рост, более высокая производительность, распространение передовых технологий не только в финансовой сфере, но и в области фундаментальной и прикладной науки. Открытая экономика в совокупности с прозрачной политикой местных властей приводит к быстрому экономическому росту. Снижение тарифных и нетарифных барьеров обеспечивает ежегодное увеличение мирового ВВП от 100 до 300 млрд. долл. Кроме того, она способствует усилению международной координации. Глобализация вызвала переоценку основных видов рисков и методов их ограничения, усилила эффективность инвестиционных процессов. [28</w:t>
      </w:r>
      <w:r w:rsidRPr="0043147C">
        <w:rPr>
          <w:rFonts w:cs="SchoolBookC"/>
          <w:color w:val="000000"/>
          <w:sz w:val="28"/>
          <w:szCs w:val="28"/>
          <w:lang w:val="en-US"/>
        </w:rPr>
        <w:t>]</w:t>
      </w:r>
    </w:p>
    <w:p w:rsidR="00347708" w:rsidRPr="0043147C" w:rsidRDefault="00347708" w:rsidP="00EF1F47">
      <w:pPr>
        <w:autoSpaceDE w:val="0"/>
        <w:autoSpaceDN w:val="0"/>
        <w:adjustRightInd w:val="0"/>
        <w:spacing w:line="312" w:lineRule="auto"/>
        <w:ind w:firstLine="709"/>
        <w:jc w:val="both"/>
        <w:rPr>
          <w:color w:val="000000"/>
          <w:sz w:val="28"/>
          <w:szCs w:val="28"/>
        </w:rPr>
      </w:pPr>
      <w:r w:rsidRPr="0043147C">
        <w:rPr>
          <w:rFonts w:cs="SchoolBookC"/>
          <w:color w:val="000000"/>
          <w:sz w:val="28"/>
          <w:szCs w:val="28"/>
        </w:rPr>
        <w:t xml:space="preserve">Для конкурентоспособных национальных экономик углубление интеграции приносит значительные выгоды за счет расширения рынков сбыта. В результате глобализации наблюдается нарастающее превосходство высокоразвитых стран и усиление разрыва между ними и остальным миром по уровню экономического развития. </w:t>
      </w:r>
      <w:r w:rsidRPr="0043147C">
        <w:rPr>
          <w:color w:val="000000"/>
          <w:sz w:val="28"/>
          <w:szCs w:val="28"/>
        </w:rPr>
        <w:t>[15] Благодаря торговле, инвестированию, доступу к внешним источникам ресурсов развитые страны в результате глобализации имеют возможность постоянно заменять малоквалифицированную рабочую силу за счет ее притока из других государств. [24] Блага глобализации, получаемые в результате снижения и ли</w:t>
      </w:r>
      <w:r w:rsidRPr="0043147C">
        <w:rPr>
          <w:color w:val="000000"/>
          <w:sz w:val="28"/>
          <w:szCs w:val="28"/>
        </w:rPr>
        <w:softHyphen/>
        <w:t>квидации барьеров, существующих между национальными хозяй</w:t>
      </w:r>
      <w:r w:rsidRPr="0043147C">
        <w:rPr>
          <w:color w:val="000000"/>
          <w:sz w:val="28"/>
          <w:szCs w:val="28"/>
        </w:rPr>
        <w:softHyphen/>
        <w:t>ствами, распределяются неравномерно.  Наибольшие выгоды от либерализации получают сильнейшие в экономическом отношении страны, которые стремятся обеспечить единство и целостность мировой экономики путем распространения западных моделей социально-экономического развития и ценностей на все регионы мира. [15]</w:t>
      </w:r>
    </w:p>
    <w:p w:rsidR="00347708" w:rsidRPr="0043147C" w:rsidRDefault="00347708" w:rsidP="00EF1F47">
      <w:pPr>
        <w:autoSpaceDE w:val="0"/>
        <w:autoSpaceDN w:val="0"/>
        <w:adjustRightInd w:val="0"/>
        <w:spacing w:line="312" w:lineRule="auto"/>
        <w:ind w:firstLine="709"/>
        <w:jc w:val="both"/>
        <w:rPr>
          <w:rFonts w:cs="SchoolBookC"/>
          <w:color w:val="000000"/>
          <w:sz w:val="28"/>
          <w:szCs w:val="28"/>
        </w:rPr>
      </w:pPr>
      <w:r w:rsidRPr="0043147C">
        <w:rPr>
          <w:rFonts w:cs="SchoolBookC"/>
          <w:color w:val="000000"/>
          <w:sz w:val="28"/>
          <w:szCs w:val="28"/>
        </w:rPr>
        <w:t xml:space="preserve">Положительный или отрицательный вектор изменений в национальной экономике под воздействием глобализации зависит от уровня развития экономики и позиции страны в мировом хозяйстве. [28] Для национальных экономик, не обладающих конкурентными преимуществами и не занимающих лидирующих позиций на мировых рынках, результатом влияния глобализации является нарастание тяжести конкурентной борьбы и серьезные экономические потери. Именно поэтому в последнее время многие развивающиеся страны активно выступают против глобализации. </w:t>
      </w:r>
      <w:r w:rsidRPr="0043147C">
        <w:rPr>
          <w:color w:val="000000"/>
          <w:sz w:val="28"/>
          <w:szCs w:val="28"/>
        </w:rPr>
        <w:t>[15]</w:t>
      </w:r>
    </w:p>
    <w:p w:rsidR="00347708" w:rsidRPr="0043147C" w:rsidRDefault="00347708" w:rsidP="00EF1F47">
      <w:pPr>
        <w:autoSpaceDE w:val="0"/>
        <w:autoSpaceDN w:val="0"/>
        <w:adjustRightInd w:val="0"/>
        <w:spacing w:line="312" w:lineRule="auto"/>
        <w:ind w:firstLine="709"/>
        <w:jc w:val="both"/>
        <w:rPr>
          <w:rFonts w:cs="SchoolBookC"/>
          <w:color w:val="000000"/>
          <w:sz w:val="28"/>
          <w:szCs w:val="28"/>
        </w:rPr>
      </w:pPr>
      <w:r w:rsidRPr="0043147C">
        <w:rPr>
          <w:rFonts w:cs="SchoolBookC"/>
          <w:color w:val="000000"/>
          <w:sz w:val="28"/>
          <w:szCs w:val="28"/>
        </w:rPr>
        <w:t>К отрицательным эффектам глобализации относят повсеместное распространение единых представлений и методов в экономике, социальной сфере, политике, праве и т.д., сложность многосторонних экономических процессов затрудняет их понимание и требует появления нового типа высококвалифицированных специалистов в области инвестиционной политики. Рост количества компаний и бирж усложнил инвестору и акционеру процесс анализа ситуации и затруднил проблему выбора. Отсутствие международного регулирующего органа снизило дисциплину заемщика и инвестора по выполнению своих обязательств. Неустойчивость экономики, вызываемая быстрым движением капитала, ускорением технического прогресса, усиливает негативные последствия ошибочных решений. Под воздействием глобализации развитые страны в большей степени специализируются на производстве наукоемких товаров, требующих больших вложений в человеческий капитал, а производство трудоемких, капиталоемких товаров переносится в развивающиеся страны. При этом применение новых технологий лишает развивающиеся страны преимуществ дешевой рабочей силы, снижение производственных расходов достигается, как правило, за счет экономии на охране окружающей среды. Рост дополнительных надбавок, устанавливаемых развитыми странами к оплате за высококвалифицированный труд, увеличивает разрывы в оплате труда. Массовая стандартизация ведет к потере национальных традиций и культуры. [28]</w:t>
      </w:r>
    </w:p>
    <w:p w:rsidR="00347708" w:rsidRPr="0043147C" w:rsidRDefault="00347708" w:rsidP="00EF1F47">
      <w:pPr>
        <w:autoSpaceDE w:val="0"/>
        <w:autoSpaceDN w:val="0"/>
        <w:adjustRightInd w:val="0"/>
        <w:spacing w:line="312" w:lineRule="auto"/>
        <w:ind w:firstLine="709"/>
        <w:jc w:val="both"/>
        <w:rPr>
          <w:color w:val="000000"/>
          <w:sz w:val="28"/>
          <w:szCs w:val="28"/>
          <w:lang w:val="en-US"/>
        </w:rPr>
      </w:pPr>
      <w:r w:rsidRPr="0043147C">
        <w:rPr>
          <w:rFonts w:cs="SchoolBookC"/>
          <w:color w:val="000000"/>
          <w:sz w:val="28"/>
          <w:szCs w:val="28"/>
        </w:rPr>
        <w:t xml:space="preserve">Кроме того, глобализация вытесняет с рынков более слабых отечественных производителей в пользу более успешных иностранных конкурентов. Появляется опасность оттока ресурсов из стран с менее развитой экономикой в более успешно развивающиеся регионы. В Беларуси, например, подобные процессы проявляются в виде оттока «мозгов» и массового «бегства капитала», за счет чего источники развития страны значительно истощаются. Возникает угроза нарастания импортной зависимости стран из-за оттеснения отечественных производителей с ведущих позиций национального рынка вследствие их низкой конкурентоспособности. Это, в свою очередь, ослабляет национальную валюту и может привести к дефицитности платежного баланса. </w:t>
      </w:r>
      <w:r w:rsidRPr="0043147C">
        <w:rPr>
          <w:color w:val="000000"/>
          <w:sz w:val="28"/>
          <w:szCs w:val="28"/>
        </w:rPr>
        <w:t>[15]</w:t>
      </w:r>
    </w:p>
    <w:p w:rsidR="00347708" w:rsidRPr="0043147C" w:rsidRDefault="00347708" w:rsidP="00EF1F47">
      <w:pPr>
        <w:shd w:val="clear" w:color="auto" w:fill="FFFFFF"/>
        <w:spacing w:line="312" w:lineRule="auto"/>
        <w:ind w:firstLine="709"/>
        <w:jc w:val="both"/>
        <w:rPr>
          <w:color w:val="000000"/>
          <w:sz w:val="28"/>
          <w:szCs w:val="28"/>
          <w:lang w:val="en-US"/>
        </w:rPr>
      </w:pPr>
      <w:r w:rsidRPr="0043147C">
        <w:rPr>
          <w:color w:val="000000"/>
          <w:sz w:val="28"/>
          <w:szCs w:val="28"/>
        </w:rPr>
        <w:t>Таким образом, можно сделать вывод, что глобализация усили</w:t>
      </w:r>
      <w:r w:rsidRPr="0043147C">
        <w:rPr>
          <w:color w:val="000000"/>
          <w:sz w:val="28"/>
          <w:szCs w:val="28"/>
        </w:rPr>
        <w:softHyphen/>
        <w:t>вает взаимосвязи и взаимозависимости между национальными хозяйствами, а также усиливает центростремительные тенденции в мировом хозяйстве. Тесное экономическое взаимодействие способ</w:t>
      </w:r>
      <w:r w:rsidRPr="0043147C">
        <w:rPr>
          <w:color w:val="000000"/>
          <w:sz w:val="28"/>
          <w:szCs w:val="28"/>
        </w:rPr>
        <w:softHyphen/>
        <w:t>ствует возникновению в различных странах сходных тенденций раз</w:t>
      </w:r>
      <w:r w:rsidRPr="0043147C">
        <w:rPr>
          <w:color w:val="000000"/>
          <w:sz w:val="28"/>
          <w:szCs w:val="28"/>
        </w:rPr>
        <w:softHyphen/>
        <w:t>вития, сближает динамику экономических показателей. Вместе с тем, глобализация оборачивается ростом зависимости всех стран от международной конъюнктуры и динамики цен на сырье, много</w:t>
      </w:r>
      <w:r w:rsidRPr="0043147C">
        <w:rPr>
          <w:color w:val="000000"/>
          <w:sz w:val="28"/>
          <w:szCs w:val="28"/>
        </w:rPr>
        <w:softHyphen/>
        <w:t>кратно возрастает опасность возникновения и глобального распол</w:t>
      </w:r>
      <w:r w:rsidRPr="0043147C">
        <w:rPr>
          <w:color w:val="000000"/>
          <w:sz w:val="28"/>
          <w:szCs w:val="28"/>
        </w:rPr>
        <w:softHyphen/>
        <w:t xml:space="preserve">зания финансовых кризисов. </w:t>
      </w:r>
      <w:r w:rsidRPr="0043147C">
        <w:rPr>
          <w:color w:val="000000"/>
          <w:sz w:val="28"/>
          <w:szCs w:val="28"/>
          <w:lang w:val="en-US"/>
        </w:rPr>
        <w:t>[</w:t>
      </w:r>
      <w:r w:rsidRPr="0043147C">
        <w:rPr>
          <w:color w:val="000000"/>
          <w:sz w:val="28"/>
          <w:szCs w:val="28"/>
        </w:rPr>
        <w:t>10</w:t>
      </w:r>
      <w:r w:rsidRPr="0043147C">
        <w:rPr>
          <w:color w:val="000000"/>
          <w:sz w:val="28"/>
          <w:szCs w:val="28"/>
          <w:lang w:val="en-US"/>
        </w:rPr>
        <w:t xml:space="preserve">] </w:t>
      </w:r>
    </w:p>
    <w:p w:rsidR="00347708" w:rsidRPr="0043147C" w:rsidRDefault="00347708" w:rsidP="005A34A3">
      <w:pPr>
        <w:shd w:val="clear" w:color="auto" w:fill="FFFFFF"/>
        <w:ind w:firstLine="709"/>
        <w:jc w:val="both"/>
        <w:outlineLvl w:val="1"/>
        <w:rPr>
          <w:b/>
          <w:color w:val="000000"/>
          <w:sz w:val="28"/>
          <w:szCs w:val="28"/>
          <w:lang w:val="en-US"/>
        </w:rPr>
      </w:pPr>
      <w:bookmarkStart w:id="30" w:name="_Toc244957589"/>
      <w:bookmarkStart w:id="31" w:name="_Toc248225043"/>
      <w:r w:rsidRPr="0043147C">
        <w:rPr>
          <w:b/>
          <w:color w:val="000000"/>
          <w:sz w:val="28"/>
          <w:szCs w:val="28"/>
        </w:rPr>
        <w:t>2.3 Роль международных финансовых организаций в условиях финансовой глобализации</w:t>
      </w:r>
      <w:bookmarkEnd w:id="30"/>
      <w:bookmarkEnd w:id="31"/>
    </w:p>
    <w:p w:rsidR="00347708" w:rsidRPr="0043147C" w:rsidRDefault="00347708" w:rsidP="005A34A3">
      <w:pPr>
        <w:shd w:val="clear" w:color="auto" w:fill="FFFFFF"/>
        <w:ind w:firstLine="709"/>
        <w:jc w:val="both"/>
        <w:outlineLvl w:val="1"/>
        <w:rPr>
          <w:b/>
          <w:color w:val="000000"/>
          <w:sz w:val="28"/>
          <w:szCs w:val="28"/>
          <w:lang w:val="en-US"/>
        </w:rPr>
      </w:pPr>
    </w:p>
    <w:p w:rsidR="00347708" w:rsidRPr="0043147C" w:rsidRDefault="00347708" w:rsidP="006F0FC5">
      <w:pPr>
        <w:pStyle w:val="Style11"/>
        <w:widowControl/>
        <w:spacing w:line="312" w:lineRule="auto"/>
        <w:ind w:firstLine="709"/>
        <w:rPr>
          <w:color w:val="000000"/>
          <w:sz w:val="28"/>
          <w:szCs w:val="28"/>
        </w:rPr>
      </w:pPr>
      <w:r w:rsidRPr="0043147C">
        <w:rPr>
          <w:color w:val="000000"/>
          <w:sz w:val="28"/>
          <w:szCs w:val="28"/>
        </w:rPr>
        <w:t xml:space="preserve">В целях регулирования международных экономических отношений, в том числе валютно-кредитных и финансовых, на основе международных соглашений созданы международные и региональные валютно-кредитные и финансовые организации. [11] </w:t>
      </w:r>
    </w:p>
    <w:p w:rsidR="00347708" w:rsidRPr="0043147C" w:rsidRDefault="00347708" w:rsidP="006F0FC5">
      <w:pPr>
        <w:pStyle w:val="Style11"/>
        <w:widowControl/>
        <w:spacing w:line="312" w:lineRule="auto"/>
        <w:ind w:firstLine="709"/>
        <w:rPr>
          <w:color w:val="000000"/>
          <w:sz w:val="28"/>
          <w:szCs w:val="28"/>
          <w:lang w:val="en-US"/>
        </w:rPr>
      </w:pPr>
      <w:r w:rsidRPr="0043147C">
        <w:rPr>
          <w:rStyle w:val="FontStyle149"/>
          <w:color w:val="000000"/>
          <w:spacing w:val="0"/>
          <w:sz w:val="28"/>
          <w:szCs w:val="28"/>
        </w:rPr>
        <w:t xml:space="preserve">Международные учреждения и организации участвуют в оказании помощи развивающимся странам и странам с переходной экономикой в обеспечении финансовой стабильности и привлечении инвестиций. В условиях глобализации мировой экономики международные финансово-кредитные учреждения не только выполняют функции всемирных кредитных учреждений и инвесторов, но и отслеживают экономические показатели, координируют работу по оказанию краткосрочной помощи в решении проблем ликвидности, смягчая остроту финансового кризиса. </w:t>
      </w:r>
      <w:r w:rsidRPr="0043147C">
        <w:rPr>
          <w:color w:val="000000"/>
          <w:sz w:val="28"/>
          <w:szCs w:val="28"/>
        </w:rPr>
        <w:t>[20]</w:t>
      </w:r>
    </w:p>
    <w:p w:rsidR="00347708" w:rsidRPr="0043147C" w:rsidRDefault="00347708" w:rsidP="005A34A3">
      <w:pPr>
        <w:pStyle w:val="Style11"/>
        <w:widowControl/>
        <w:spacing w:line="240" w:lineRule="auto"/>
        <w:ind w:firstLine="709"/>
        <w:rPr>
          <w:rStyle w:val="FontStyle149"/>
          <w:color w:val="000000"/>
          <w:spacing w:val="0"/>
          <w:sz w:val="28"/>
          <w:szCs w:val="28"/>
          <w:lang w:val="en-US"/>
        </w:rPr>
      </w:pPr>
    </w:p>
    <w:p w:rsidR="00347708" w:rsidRPr="0043147C" w:rsidRDefault="00347708" w:rsidP="005A34A3">
      <w:pPr>
        <w:shd w:val="clear" w:color="auto" w:fill="FFFFFF"/>
        <w:ind w:firstLine="709"/>
        <w:jc w:val="both"/>
        <w:outlineLvl w:val="2"/>
        <w:rPr>
          <w:b/>
          <w:color w:val="000000"/>
          <w:sz w:val="28"/>
          <w:szCs w:val="28"/>
          <w:lang w:val="en-US"/>
        </w:rPr>
      </w:pPr>
      <w:bookmarkStart w:id="32" w:name="_Toc248225044"/>
      <w:r w:rsidRPr="0043147C">
        <w:rPr>
          <w:b/>
          <w:color w:val="000000"/>
          <w:sz w:val="28"/>
          <w:szCs w:val="28"/>
        </w:rPr>
        <w:t>2.3.1 Назначение финансовых организаций в условиях глобализации мировой экономики</w:t>
      </w:r>
      <w:bookmarkEnd w:id="32"/>
    </w:p>
    <w:p w:rsidR="00347708" w:rsidRPr="0043147C" w:rsidRDefault="00347708" w:rsidP="005A34A3">
      <w:pPr>
        <w:shd w:val="clear" w:color="auto" w:fill="FFFFFF"/>
        <w:ind w:firstLine="709"/>
        <w:jc w:val="both"/>
        <w:outlineLvl w:val="2"/>
        <w:rPr>
          <w:b/>
          <w:color w:val="000000"/>
          <w:sz w:val="28"/>
          <w:szCs w:val="28"/>
          <w:lang w:val="en-US"/>
        </w:rPr>
      </w:pP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В результате поиска эффективных мер для разрешения глобальных мировых проблем и стабилизации мировой финансовой системы был создан ряд финансово-кредитных институтов и учреждений.</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Основными целями их деятельности являются:</w:t>
      </w:r>
    </w:p>
    <w:p w:rsidR="00347708" w:rsidRPr="0043147C" w:rsidRDefault="00347708" w:rsidP="00EF1F47">
      <w:pPr>
        <w:numPr>
          <w:ilvl w:val="0"/>
          <w:numId w:val="7"/>
        </w:numPr>
        <w:shd w:val="clear" w:color="auto" w:fill="FFFFFF"/>
        <w:tabs>
          <w:tab w:val="clear" w:pos="2134"/>
          <w:tab w:val="num" w:pos="960"/>
        </w:tabs>
        <w:spacing w:line="312" w:lineRule="auto"/>
        <w:ind w:left="0" w:firstLine="709"/>
        <w:jc w:val="both"/>
        <w:rPr>
          <w:color w:val="000000"/>
          <w:sz w:val="28"/>
          <w:szCs w:val="28"/>
        </w:rPr>
      </w:pPr>
      <w:r w:rsidRPr="0043147C">
        <w:rPr>
          <w:color w:val="000000"/>
          <w:sz w:val="28"/>
          <w:szCs w:val="28"/>
        </w:rPr>
        <w:t>исследование и выработка практических решений в области регулирования международных финансовых потоков и развития мировой экономики;</w:t>
      </w:r>
    </w:p>
    <w:p w:rsidR="00347708" w:rsidRPr="0043147C" w:rsidRDefault="00347708" w:rsidP="00EF1F47">
      <w:pPr>
        <w:numPr>
          <w:ilvl w:val="0"/>
          <w:numId w:val="7"/>
        </w:numPr>
        <w:shd w:val="clear" w:color="auto" w:fill="FFFFFF"/>
        <w:tabs>
          <w:tab w:val="clear" w:pos="2134"/>
          <w:tab w:val="num" w:pos="960"/>
        </w:tabs>
        <w:spacing w:line="312" w:lineRule="auto"/>
        <w:ind w:left="0" w:firstLine="709"/>
        <w:jc w:val="both"/>
        <w:rPr>
          <w:color w:val="000000"/>
          <w:sz w:val="28"/>
          <w:szCs w:val="28"/>
        </w:rPr>
      </w:pPr>
      <w:r w:rsidRPr="0043147C">
        <w:rPr>
          <w:color w:val="000000"/>
          <w:sz w:val="28"/>
          <w:szCs w:val="28"/>
        </w:rPr>
        <w:t>межгосударственное финансовое и валютно-кредитное регулирование;</w:t>
      </w:r>
    </w:p>
    <w:p w:rsidR="00347708" w:rsidRPr="0043147C" w:rsidRDefault="00347708" w:rsidP="00EF1F47">
      <w:pPr>
        <w:numPr>
          <w:ilvl w:val="0"/>
          <w:numId w:val="7"/>
        </w:numPr>
        <w:shd w:val="clear" w:color="auto" w:fill="FFFFFF"/>
        <w:tabs>
          <w:tab w:val="clear" w:pos="2134"/>
          <w:tab w:val="num" w:pos="960"/>
        </w:tabs>
        <w:spacing w:line="312" w:lineRule="auto"/>
        <w:ind w:left="0" w:firstLine="709"/>
        <w:jc w:val="both"/>
        <w:rPr>
          <w:color w:val="000000"/>
          <w:sz w:val="28"/>
          <w:szCs w:val="28"/>
        </w:rPr>
      </w:pPr>
      <w:r w:rsidRPr="0043147C">
        <w:rPr>
          <w:color w:val="000000"/>
          <w:sz w:val="28"/>
          <w:szCs w:val="28"/>
        </w:rPr>
        <w:t>разработка согласованной международной финансовой политики, координация стратегии и тактики функционирования международных финансовых рынков;</w:t>
      </w:r>
    </w:p>
    <w:p w:rsidR="00347708" w:rsidRPr="0043147C" w:rsidRDefault="00347708" w:rsidP="00EF1F47">
      <w:pPr>
        <w:numPr>
          <w:ilvl w:val="0"/>
          <w:numId w:val="7"/>
        </w:numPr>
        <w:shd w:val="clear" w:color="auto" w:fill="FFFFFF"/>
        <w:tabs>
          <w:tab w:val="clear" w:pos="2134"/>
          <w:tab w:val="num" w:pos="960"/>
        </w:tabs>
        <w:spacing w:line="312" w:lineRule="auto"/>
        <w:ind w:left="0" w:firstLine="709"/>
        <w:jc w:val="both"/>
        <w:rPr>
          <w:color w:val="000000"/>
          <w:sz w:val="28"/>
          <w:szCs w:val="28"/>
        </w:rPr>
      </w:pPr>
      <w:r w:rsidRPr="0043147C">
        <w:rPr>
          <w:color w:val="000000"/>
          <w:sz w:val="28"/>
          <w:szCs w:val="28"/>
        </w:rPr>
        <w:t>создание механизмов бесперебойного функционирования финансово-валютных отношений, обеспечение стабилизации валют, предотвращение финансовых кризисов и разработка мер по ликвидации их последствий;</w:t>
      </w:r>
    </w:p>
    <w:p w:rsidR="00347708" w:rsidRPr="0043147C" w:rsidRDefault="00347708" w:rsidP="00EF1F47">
      <w:pPr>
        <w:numPr>
          <w:ilvl w:val="0"/>
          <w:numId w:val="7"/>
        </w:numPr>
        <w:shd w:val="clear" w:color="auto" w:fill="FFFFFF"/>
        <w:tabs>
          <w:tab w:val="clear" w:pos="2134"/>
          <w:tab w:val="num" w:pos="960"/>
        </w:tabs>
        <w:spacing w:line="312" w:lineRule="auto"/>
        <w:ind w:left="0" w:firstLine="709"/>
        <w:jc w:val="both"/>
        <w:rPr>
          <w:color w:val="000000"/>
          <w:sz w:val="28"/>
          <w:szCs w:val="28"/>
        </w:rPr>
      </w:pPr>
      <w:r w:rsidRPr="0043147C">
        <w:rPr>
          <w:color w:val="000000"/>
          <w:sz w:val="28"/>
          <w:szCs w:val="28"/>
        </w:rPr>
        <w:t xml:space="preserve">содействие экономическому и социальному развитию, структурной перестройке экономики стран, вставших на путь рыночных преобразований, научно-техническому прогрессу. </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 xml:space="preserve">К наиболее крупным финансово-кредитным учреждениям, оказывающим активное воздействие на мировые финансовые отношения, относятся: Банк международных расчетов, Международный валютный фонд,  Всемирная торговая организация, Всемирный банк, и др., а также региональные банки развития, валютно-кредитные и финансовые организации ЕС. [20] </w:t>
      </w:r>
    </w:p>
    <w:p w:rsidR="00347708" w:rsidRPr="0043147C" w:rsidRDefault="00347708" w:rsidP="00EF1F47">
      <w:pPr>
        <w:spacing w:line="312" w:lineRule="auto"/>
        <w:ind w:firstLine="720"/>
        <w:jc w:val="both"/>
        <w:rPr>
          <w:rStyle w:val="FontStyle149"/>
          <w:color w:val="000000"/>
          <w:spacing w:val="0"/>
          <w:sz w:val="28"/>
          <w:szCs w:val="28"/>
          <w:lang w:val="en-US"/>
        </w:rPr>
      </w:pPr>
      <w:r w:rsidRPr="0043147C">
        <w:rPr>
          <w:rStyle w:val="FontStyle149"/>
          <w:color w:val="000000"/>
          <w:spacing w:val="0"/>
          <w:sz w:val="28"/>
          <w:szCs w:val="28"/>
        </w:rPr>
        <w:t xml:space="preserve">С практической точки зрения наибольшее значение в институциональной структуре глобализации имеет Международный валютный фонд (МВФ). Заметный вклад в обеспечение стабильности национальных банковских систем вносит Базельский комитет по банковскому надзору. Вырабатываемые им нормативы принимаются заинтересованными странами в качестве национальных стандартов. Вопросами стабильности международной финансовой системы занимается также созданный в </w:t>
      </w:r>
      <w:smartTag w:uri="urn:schemas-microsoft-com:office:smarttags" w:element="metricconverter">
        <w:smartTagPr>
          <w:attr w:name="ProductID" w:val="1999 г"/>
        </w:smartTagPr>
        <w:r w:rsidRPr="0043147C">
          <w:rPr>
            <w:rStyle w:val="FontStyle149"/>
            <w:color w:val="000000"/>
            <w:spacing w:val="0"/>
            <w:sz w:val="28"/>
            <w:szCs w:val="28"/>
          </w:rPr>
          <w:t>1999 г</w:t>
        </w:r>
      </w:smartTag>
      <w:r w:rsidRPr="0043147C">
        <w:rPr>
          <w:rStyle w:val="FontStyle149"/>
          <w:color w:val="000000"/>
          <w:spacing w:val="0"/>
          <w:sz w:val="28"/>
          <w:szCs w:val="28"/>
        </w:rPr>
        <w:t xml:space="preserve">. Форум финансовой стабильности. Согласование усилий в борьбе с глобальными финансовыми преступлениями -прерогатива специальной международной группы по борьбе с отмыванием денег Financial Action Task Force (FATF). </w:t>
      </w:r>
      <w:r w:rsidRPr="0043147C">
        <w:rPr>
          <w:rStyle w:val="FontStyle149"/>
          <w:color w:val="000000"/>
          <w:spacing w:val="0"/>
          <w:sz w:val="28"/>
          <w:szCs w:val="28"/>
          <w:lang w:val="en-US"/>
        </w:rPr>
        <w:t>[</w:t>
      </w:r>
      <w:r w:rsidRPr="0043147C">
        <w:rPr>
          <w:rStyle w:val="FontStyle149"/>
          <w:color w:val="000000"/>
          <w:spacing w:val="0"/>
          <w:sz w:val="28"/>
          <w:szCs w:val="28"/>
        </w:rPr>
        <w:t>9</w:t>
      </w:r>
      <w:r w:rsidRPr="0043147C">
        <w:rPr>
          <w:rStyle w:val="FontStyle149"/>
          <w:color w:val="000000"/>
          <w:spacing w:val="0"/>
          <w:sz w:val="28"/>
          <w:szCs w:val="28"/>
          <w:lang w:val="en-US"/>
        </w:rPr>
        <w:t>]</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Банк международных расчетов (БМР) является старейшей организацией в области международного валютно-финансового сотрудничества. В сферу его деятельности входят: контроль за банковской деятельностью, экономическое и валютное сотрудничество в Европе, выполнение роли центра валютно-экономических исследований в целях анализа функционирования международных финансовых рынков и согласования валютной политики государств для наиболее эффективного выполнения своих функций центральными банками. [20]</w:t>
      </w:r>
    </w:p>
    <w:p w:rsidR="00347708" w:rsidRPr="0043147C" w:rsidRDefault="00347708" w:rsidP="00EF1F47">
      <w:pPr>
        <w:spacing w:line="312" w:lineRule="auto"/>
        <w:ind w:firstLine="720"/>
        <w:jc w:val="both"/>
        <w:rPr>
          <w:color w:val="000000"/>
          <w:sz w:val="28"/>
          <w:szCs w:val="28"/>
        </w:rPr>
      </w:pPr>
      <w:r w:rsidRPr="0043147C">
        <w:rPr>
          <w:color w:val="000000"/>
          <w:sz w:val="28"/>
          <w:szCs w:val="28"/>
        </w:rPr>
        <w:t xml:space="preserve">Международный валютный фонд (МВФ) - специализированное учреждение ООН - создан в </w:t>
      </w:r>
      <w:smartTag w:uri="urn:schemas-microsoft-com:office:smarttags" w:element="metricconverter">
        <w:smartTagPr>
          <w:attr w:name="ProductID" w:val="1945 г"/>
        </w:smartTagPr>
        <w:r w:rsidRPr="0043147C">
          <w:rPr>
            <w:color w:val="000000"/>
            <w:sz w:val="28"/>
            <w:szCs w:val="28"/>
          </w:rPr>
          <w:t>1945 г</w:t>
        </w:r>
      </w:smartTag>
      <w:r w:rsidRPr="0043147C">
        <w:rPr>
          <w:color w:val="000000"/>
          <w:sz w:val="28"/>
          <w:szCs w:val="28"/>
        </w:rPr>
        <w:t>. после ратификации Соглашения, разработанного на  Конференции Организации Объединенных Наций по валютно-финансовым вопросам в Бреттон-Вудсе. [11] В его функции входят регулирование валютно-кредитных отношений и оказание финансовой помощи странам-членам при возникновении валютных затруднений в связи с нарушением равновесия платежных балансов. МВФ предоставляет странам-членам кредитные ресурсы, позволяющие регулировать несбалансированность временных платежей, не прибегая к ограничительным мерам в области внешней торговли и расчетов; [27] поддерживает устойчивость обменных курсов валют; способствует созданию многосторонней системы расчетов по текущим операциям между своими членами и устранению валютных ограничений, тормозящих рост международной торговли. [20] МВФ за счет собственных или привлеченных ресурсов предоставляет кредиты в иностранной валюте или СДР для выравнивания платежных балансов стран-членов. Кредитные операции осуществляются только с официальными органами стран-членов Фонда: казначействами, центральными банками, валютными стабилизационными фондами. Кредиты предоставляются в форме продажи МВФ иностранной валюты на национальную (или предоставления СДР), а их погашение производится в форме выкупа страной-заемщиком национальной валюты на иностранную (или возвращения СДР). [11]</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Всемирный банк (ВБ) – межправительственная финансово-кредитная организация, основной целью которой является привлечение государств в мировую систему хозяйствования путем развития рыночных отношений. В сферу деятельности ВБ входят: координация движения капитала в мировом масштабе; стабилизация экономики путем предоставления займов, грантов и направления технической помощи в инфраструктурные отрасли; устранение политических и экономических различий между развитыми и развивающимися странами за счет стимулирования инвестиционных потоков из международных финансовых источников. [20] ВБ занимается финансирова</w:t>
      </w:r>
      <w:r w:rsidRPr="0043147C">
        <w:rPr>
          <w:color w:val="000000"/>
          <w:sz w:val="28"/>
          <w:szCs w:val="28"/>
        </w:rPr>
        <w:softHyphen/>
        <w:t>нием конкретных проектов в социальной и экономиче</w:t>
      </w:r>
      <w:r w:rsidRPr="0043147C">
        <w:rPr>
          <w:color w:val="000000"/>
          <w:sz w:val="28"/>
          <w:szCs w:val="28"/>
        </w:rPr>
        <w:softHyphen/>
        <w:t>ской сферах, касающихся преимущественно соответ</w:t>
      </w:r>
      <w:r w:rsidRPr="0043147C">
        <w:rPr>
          <w:color w:val="000000"/>
          <w:sz w:val="28"/>
          <w:szCs w:val="28"/>
        </w:rPr>
        <w:softHyphen/>
        <w:t>ствующей инфраструктуры и систем управления, которые разрабатываются совместно с уполномоченными органа</w:t>
      </w:r>
      <w:r w:rsidRPr="0043147C">
        <w:rPr>
          <w:color w:val="000000"/>
          <w:sz w:val="28"/>
          <w:szCs w:val="28"/>
        </w:rPr>
        <w:softHyphen/>
        <w:t>ми заинтересованных стран. [27]</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Всемирный банк включает четыре связанных между собой международных финансовых института: Международный банк реконструкции и развития, Международную ассоциацию развития, Международную финансовую корпорацию и Агентство по гарантиям многосторонних инвестиций. [11]</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 xml:space="preserve">Международный банк реконструкции и развития (МБРР) начал свою деятельность в </w:t>
      </w:r>
      <w:smartTag w:uri="urn:schemas-microsoft-com:office:smarttags" w:element="metricconverter">
        <w:smartTagPr>
          <w:attr w:name="ProductID" w:val="1945 г"/>
        </w:smartTagPr>
        <w:r w:rsidRPr="0043147C">
          <w:rPr>
            <w:color w:val="000000"/>
            <w:sz w:val="28"/>
            <w:szCs w:val="28"/>
          </w:rPr>
          <w:t>1945 г</w:t>
        </w:r>
      </w:smartTag>
      <w:r w:rsidRPr="0043147C">
        <w:rPr>
          <w:color w:val="000000"/>
          <w:sz w:val="28"/>
          <w:szCs w:val="28"/>
        </w:rPr>
        <w:t xml:space="preserve">. Традиционно деятельность МБРР заключается в предоставлении кредитов для расширения производственных мощностей стран-членов Всемирного банка, которые выдаются обычно сроком до 20 лет (льготный период — 5 лет) под гарантию правительств его стран-членов. Обычно МБРР предоставляет займы в размере 15 млрд дол. в год, процент по ним взимается на уровне ставок мировых финансовых рынков (ставка по кредиту в среднем на 0,5% превышает стоимость заемных средств и изменяется по полугодиям: в </w:t>
      </w:r>
      <w:smartTag w:uri="urn:schemas-microsoft-com:office:smarttags" w:element="metricconverter">
        <w:smartTagPr>
          <w:attr w:name="ProductID" w:val="1993 г"/>
        </w:smartTagPr>
        <w:r w:rsidRPr="0043147C">
          <w:rPr>
            <w:color w:val="000000"/>
            <w:sz w:val="28"/>
            <w:szCs w:val="28"/>
          </w:rPr>
          <w:t>1993 г</w:t>
        </w:r>
      </w:smartTag>
      <w:r w:rsidRPr="0043147C">
        <w:rPr>
          <w:color w:val="000000"/>
          <w:sz w:val="28"/>
          <w:szCs w:val="28"/>
        </w:rPr>
        <w:t>. ставка составляла 7,43% годовых). До одной трети кредитов МБРР предоставляет в форме совместного финансирования, при котором инвесторы получают ряд выгод, например, экспертизу проекта и гарантию по возврату кредита обеспечивает МБРР. Кроме того, МБРР предоставляет гарантии по долгосрочным кредитам других банков. При этом он требует обязательного предоставления ему информации о финансовом положении страны-заемщика, кредитуемых объектах и содержании миссии банка, обследующей эти объекты. МБРР постоянно занимается проблемой урегулирования внешнего долга развивающихся стран. Кредитами МБРР могут пользоваться только наиболее развитые из развивающихся стран (Мексика, Индия, Бразилия, Индонезия, Турция, Китай, Филиппины, Аргентина, Южная Корея и Колумбия), которым предоставлено 137 млрд дол. (60% от всех кредитов МБРР). МБРР финансирует свои кредитные операции из собственного капитала, заемных средств с международных финансовых рынков (в основном с американского рынка), аккумулированных с помощью облигаций (7% годовых), государств и международных организаций, а также за счет платежей в погашение ранее предоставленных займов.</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 xml:space="preserve">Международная ассоциация развития (МАР) была создана в </w:t>
      </w:r>
      <w:smartTag w:uri="urn:schemas-microsoft-com:office:smarttags" w:element="metricconverter">
        <w:smartTagPr>
          <w:attr w:name="ProductID" w:val="1960 г"/>
        </w:smartTagPr>
        <w:r w:rsidRPr="0043147C">
          <w:rPr>
            <w:color w:val="000000"/>
            <w:sz w:val="28"/>
            <w:szCs w:val="28"/>
          </w:rPr>
          <w:t>1960 г</w:t>
        </w:r>
      </w:smartTag>
      <w:r w:rsidRPr="0043147C">
        <w:rPr>
          <w:color w:val="000000"/>
          <w:sz w:val="28"/>
          <w:szCs w:val="28"/>
        </w:rPr>
        <w:t>. как дочерняя организация МБРР. В МАР входят 156 государств-членов. MAP и МБРР преследуют во многом одни и те же цели — предоставление займов (кредитов) для приоритетных, экономически и технически обоснованных проектов в рамках национальной экономики. Организации различают по источникам финансовых средств и условиям предоставления капитала. В то время как МБРР, занимающий капитал в основном на финансовых рынках, предоставляет займы на несколько более льготных, чем обычные коммерческие, условиях (в основном государствам, отвечающим определенным требованиям, а именно возвращающим кредиты), MAP, получающая свой капитал из других источников, предоставляет беспроцентные кредиты беднейшим странам (с ежегодным доходом на одного человека менее 805 дол. США на 1992г.).</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 xml:space="preserve">Международная финансовая корпорация (МФК) создана по инициативе США в </w:t>
      </w:r>
      <w:smartTag w:uri="urn:schemas-microsoft-com:office:smarttags" w:element="metricconverter">
        <w:smartTagPr>
          <w:attr w:name="ProductID" w:val="1956 г"/>
        </w:smartTagPr>
        <w:r w:rsidRPr="0043147C">
          <w:rPr>
            <w:color w:val="000000"/>
            <w:sz w:val="28"/>
            <w:szCs w:val="28"/>
          </w:rPr>
          <w:t>1956 г</w:t>
        </w:r>
      </w:smartTag>
      <w:r w:rsidRPr="0043147C">
        <w:rPr>
          <w:color w:val="000000"/>
          <w:sz w:val="28"/>
          <w:szCs w:val="28"/>
        </w:rPr>
        <w:t>. для поощрения инвестиций частного капитала в промышленность развивающихся стран. Является юридически и финансово независимой организацией. Целью МФК является содействие экономическому росту развивающихся стран путем поощрения частных предприятий в производственном секторе.</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 xml:space="preserve">Международное агентство по инвестиционным гарантиям (МАИГ), основанное в </w:t>
      </w:r>
      <w:smartTag w:uri="urn:schemas-microsoft-com:office:smarttags" w:element="metricconverter">
        <w:smartTagPr>
          <w:attr w:name="ProductID" w:val="1988 г"/>
        </w:smartTagPr>
        <w:r w:rsidRPr="0043147C">
          <w:rPr>
            <w:color w:val="000000"/>
            <w:sz w:val="28"/>
            <w:szCs w:val="28"/>
          </w:rPr>
          <w:t>1988 г</w:t>
        </w:r>
      </w:smartTag>
      <w:r w:rsidRPr="0043147C">
        <w:rPr>
          <w:color w:val="000000"/>
          <w:sz w:val="28"/>
          <w:szCs w:val="28"/>
        </w:rPr>
        <w:t>., являясь дочерней организацией МБРР, обладает юридической и финансовой независимостью. Целью МАИГ является поощрение иностранных инвестиций на производственные нужды, особенно в развивающихся странах, в качестве дополнения к деятельности институтов группы Всемирного банка, а также предоставление гарантий, включая страхование и перестрахование некоммерческих рисков на инвестиции одного государства-члена МАИГ в другом государстве-члене. [11]</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 xml:space="preserve">К региональным финансово-кредитным организациям относятся: Европейский банк реконструкции и развития (ЕБРР),  Азиатский банк развития (АзБР), Межамериканский банк развития (МАБР), Группа Африканского банка развития (АфБР), Европейский инвестиционный банк (ЕИБ), Европейский фонд развития (ЕФР) и пр. </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 xml:space="preserve">Европейский банк реконструкции и развития (ЕБРР) — международная организация, созданная на основании соглашения от 29 мая </w:t>
      </w:r>
      <w:smartTag w:uri="urn:schemas-microsoft-com:office:smarttags" w:element="metricconverter">
        <w:smartTagPr>
          <w:attr w:name="ProductID" w:val="1990 г"/>
        </w:smartTagPr>
        <w:r w:rsidRPr="0043147C">
          <w:rPr>
            <w:color w:val="000000"/>
            <w:sz w:val="28"/>
            <w:szCs w:val="28"/>
          </w:rPr>
          <w:t>1990 г</w:t>
        </w:r>
      </w:smartTag>
      <w:r w:rsidRPr="0043147C">
        <w:rPr>
          <w:color w:val="000000"/>
          <w:sz w:val="28"/>
          <w:szCs w:val="28"/>
        </w:rPr>
        <w:t>. Учредителями ЕБРР были 40 государств — все европейские государства (кроме Албании), США, Канада, Мексика, Марокко, Египет, Израиль, Япония, Новая Зеландия, Австралия, южная Корея, а также ЕЭС и Европейский инвестиционный банк. Целью ЕБРР является содействие государствам Центральной и Восточной Европы в развитии национальной экономики посредством предоставления кредитов, финансирования инвестиционных проектов в государственном и частном секторах, обеспечение гарантий их реализации. [27] ЕБРР представляет собой международную организацию, оказывающую поддержку странам-членам в проведении структурных и отраслевых реформ, включая демонополизацию и приватизацию в целях полной интеграции их экономик в мировое хозяйство. Европейский банк реконструкции и развития осуществляет прямое финансирование частного сектора и инфраструктуры, поддерживающей его деятельность, способствует переходу к рыночно-ориентированной экономике. [20] При этом относительная социально-экономическая значимость финансируе</w:t>
      </w:r>
      <w:r w:rsidRPr="0043147C">
        <w:rPr>
          <w:color w:val="000000"/>
          <w:sz w:val="28"/>
          <w:szCs w:val="28"/>
        </w:rPr>
        <w:softHyphen/>
        <w:t>мых проектов здесь обычно ниже, чем при сотрудниче</w:t>
      </w:r>
      <w:r w:rsidRPr="0043147C">
        <w:rPr>
          <w:color w:val="000000"/>
          <w:sz w:val="28"/>
          <w:szCs w:val="28"/>
        </w:rPr>
        <w:softHyphen/>
        <w:t>стве со Всемирным банком. [27]</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 xml:space="preserve">Все региональные экономические и финансовые организации  выполняют функции финансово-кредитного регулирования, поддержки стабильности региональных финансовых рынков, оказания помощи странам своего региона по вхождению в мировое экономическое сообщество. </w:t>
      </w:r>
    </w:p>
    <w:p w:rsidR="00347708" w:rsidRPr="0043147C" w:rsidRDefault="00347708" w:rsidP="00EF1F47">
      <w:pPr>
        <w:shd w:val="clear" w:color="auto" w:fill="FFFFFF"/>
        <w:spacing w:line="312" w:lineRule="auto"/>
        <w:ind w:firstLine="709"/>
        <w:jc w:val="both"/>
        <w:rPr>
          <w:color w:val="000000"/>
          <w:sz w:val="28"/>
          <w:szCs w:val="28"/>
          <w:lang w:val="en-US"/>
        </w:rPr>
      </w:pPr>
      <w:r w:rsidRPr="0043147C">
        <w:rPr>
          <w:color w:val="000000"/>
          <w:sz w:val="28"/>
          <w:szCs w:val="28"/>
        </w:rPr>
        <w:t>Международные учреждения играют значительную роль в оказании помощи странам, вступившим на путь экономического развития, обеспечении финансовой стабильности и привлечении инвестиций. Процессы глобализации меняют характер международных финансовых отношений, усиливают мобильность и интернационализируют финансовые потоки, объединяют мировые финансовые рынки, вызывают к жизни новые наднациональные институты управления мировыми хозяйственными процессами,</w:t>
      </w:r>
      <w:r w:rsidRPr="0043147C">
        <w:rPr>
          <w:color w:val="000000"/>
        </w:rPr>
        <w:t xml:space="preserve"> </w:t>
      </w:r>
      <w:r w:rsidRPr="0043147C">
        <w:rPr>
          <w:color w:val="000000"/>
          <w:sz w:val="28"/>
          <w:szCs w:val="28"/>
        </w:rPr>
        <w:t>создают предпосылки глобальной финансовой интеграции. [20]</w:t>
      </w:r>
    </w:p>
    <w:p w:rsidR="00347708" w:rsidRPr="0043147C" w:rsidRDefault="00347708" w:rsidP="005A34A3">
      <w:pPr>
        <w:shd w:val="clear" w:color="auto" w:fill="FFFFFF"/>
        <w:ind w:firstLine="709"/>
        <w:jc w:val="both"/>
        <w:rPr>
          <w:color w:val="000000"/>
          <w:sz w:val="28"/>
          <w:szCs w:val="28"/>
          <w:lang w:val="en-US"/>
        </w:rPr>
      </w:pPr>
    </w:p>
    <w:p w:rsidR="00347708" w:rsidRPr="0043147C" w:rsidRDefault="00347708" w:rsidP="005A34A3">
      <w:pPr>
        <w:shd w:val="clear" w:color="auto" w:fill="FFFFFF"/>
        <w:ind w:firstLine="709"/>
        <w:jc w:val="both"/>
        <w:outlineLvl w:val="2"/>
        <w:rPr>
          <w:b/>
          <w:color w:val="000000"/>
          <w:sz w:val="28"/>
          <w:szCs w:val="28"/>
          <w:lang w:val="en-US"/>
        </w:rPr>
      </w:pPr>
      <w:bookmarkStart w:id="33" w:name="_Toc248225045"/>
      <w:r w:rsidRPr="0043147C">
        <w:rPr>
          <w:b/>
          <w:color w:val="000000"/>
          <w:sz w:val="28"/>
          <w:szCs w:val="28"/>
        </w:rPr>
        <w:t>2.3.2 Роль учреждений системы ООН в международных экономических отношениях</w:t>
      </w:r>
      <w:bookmarkEnd w:id="33"/>
    </w:p>
    <w:p w:rsidR="00347708" w:rsidRPr="0043147C" w:rsidRDefault="00347708" w:rsidP="005A34A3">
      <w:pPr>
        <w:shd w:val="clear" w:color="auto" w:fill="FFFFFF"/>
        <w:ind w:firstLine="709"/>
        <w:jc w:val="both"/>
        <w:outlineLvl w:val="2"/>
        <w:rPr>
          <w:b/>
          <w:color w:val="000000"/>
          <w:sz w:val="28"/>
          <w:szCs w:val="28"/>
          <w:lang w:val="en-US"/>
        </w:rPr>
      </w:pP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 xml:space="preserve">Главную роль в глобализации международных экономических отношений в настоящее время выполняют учреждения системы Организации Объединенных Наций (ООН): </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 xml:space="preserve">ПPOOH — Программа развития Организации Объединенных Наций; </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 xml:space="preserve">ЮНКТАД — Конференция ООН по торговле и развитию, действующая под эгидой Генеральной ассамблеи ООН; </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 xml:space="preserve">ЮНИДО — Организация ООН по промышленному развитию; </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ВТО — Всемирная торговая организация, преемница ГАТТ. В состав ВТО входят ТРИПС (Соглашение по торговым аспектам интеллектуальной собственности) и ГАТС (Соглашение о торговле услугами);</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ЕЭК ООН — Европейская экономическая комиссия Организации Объединенных наций;</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ЭКОСОС — Экономический и социальный совет ООН;</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КНТР — Комиссия по науке и технике в целях развития;</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МТЦ — Международный торговый центр;</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ВОИС — Всемирная организация интеллектуальной собственности.</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 xml:space="preserve">Организация Объединённых Наций была создана в </w:t>
      </w:r>
      <w:smartTag w:uri="urn:schemas-microsoft-com:office:smarttags" w:element="metricconverter">
        <w:smartTagPr>
          <w:attr w:name="ProductID" w:val="1945 г"/>
        </w:smartTagPr>
        <w:r w:rsidRPr="0043147C">
          <w:rPr>
            <w:color w:val="000000"/>
            <w:sz w:val="28"/>
            <w:szCs w:val="28"/>
          </w:rPr>
          <w:t>1945 г</w:t>
        </w:r>
      </w:smartTag>
      <w:r w:rsidRPr="0043147C">
        <w:rPr>
          <w:color w:val="000000"/>
          <w:sz w:val="28"/>
          <w:szCs w:val="28"/>
        </w:rPr>
        <w:t>. Сегодня эта уникальная международная организация объединяет 185 суверенных государств, в сферу ее интересов входит их экономическое, социальное и политическое развитие. ООН содействует формированию условий для интенсивного и прогрессивного взаимного сотрудничества всех стран и народов. Особое значение приобретает функциональный аспект ООН, связанный с обеспечением дальнейшей интеграции государств, развитием аналитической и нормативной деятельности, разработкой перспективной экономической и социальной политики в мире.</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Участвуя в исследовании проблем, связанных с влиянием глобализации экономики на регулирование мировых финансовых отношений, ООН содействует стабилизации финансового развития экономик различных стран, установлению рациональных и прогрессивных внешнеэкономических отношений, совершенствованию структуры мировой экономики. При этом важную роль играет разработка положений и процедур международных соглашений по предоставлению финансово-экономических преференций развивающимся странам, либерализации внешнеэкономических связей и их расширению. Так, под эгидой ООН промышленно развитые страны должны: разрабатывать и совершенствовать программы недискриминационных тарифных преференций для развивающихся стран; избегать мер, отрицательно влияющих на развитие их национальных экономик; искать дифференцированные подходы к каждому государству, чтобы максимально удовлетворять их нужды в международной экономической сфере.</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Системному продвижению международной торговли способствует влияние ООН на процессы, содействующие свободному выбору каждым государством форм внешнеэкономических отношений с учетом развития многосторонних соглашений, отвечающих международным обязательствам и потребностям межгосударственного экономического сотрудничества.</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Исследование проблем взаимосвязи между глобализацией и развитием мировой экономики, изучение роли и влияния глобализации экономики на регулирование мировых финансовых процессов, а также практические шаги национальных экономик по достижению стабильного финансового развития осуществляются при содействии учреждений ООН на конкретных направлениях деятельности.</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Так, целями ПРООН, как важнейшего финансирующего органа ООН, являются создание условий для устойчивости процессов жизнеобеспечения и развития человека, содействие развивающимся странам в накоплении реального экономического потенциала для перехода к системе рыночных отношений. Важнейшие функциональные аспекты работы ПРООН включают финансирование приоритетных направлений экономического развития. В настоящее время ПРООН осуществляет финансирование бюджетных стратегий развития более чем 30 стран мира, нацеленных на повышение жизненного уровня населения; участвует в привлечении дополнительных финансовых средств и их мобилизации из различных источников, включая Всемирный банк и другие бюджетные организации, для формирования специальных фондов развития стран.</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 xml:space="preserve">ЮНКТАД является постоянным межправительственным и координационным центром Генеральной ассамблеи ООН в области торговли, финансов, технологий, инвестиций и развития. Цель его деятельности — содействие развивающимся странам в решении задач, связанных с глобализацией международных экономических отношений и интеграцией в мировую экономику на справедливой основе. Для достижения этой цели ЮНКТАД осуществляет исследовательскую и аналитическую работу, организует обсуждение соответствующих вопросов на межправительственном уровне, проводит деятельность в сфере технического сотрудничества и др. Основным программным направлением данной организации являются глобализация и стратегия в области экономического развития, в связи с чем исследуются: тенденции мировой экономики и их влияние на процесс развития;  макроэкономическая политика в контексте взаимозависимости основных макроэкономических тенденций; конкретные проблемы развития и успешный опыт их решения, который может быть использован странами, осуществляющими переход к рыночной экономике; </w:t>
      </w:r>
      <w:r w:rsidRPr="0043147C">
        <w:rPr>
          <w:color w:val="000000"/>
          <w:sz w:val="28"/>
          <w:szCs w:val="28"/>
        </w:rPr>
        <w:tab/>
        <w:t xml:space="preserve">вопросы, связанные с финансовыми потоками и задолженностями, с точки зрения оказания помощи отдельным странам в регулировании долговых отношений. </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ЮНИДО содействует промышленному развитию и сотрудничеству на глобальном, региональном и национальном уровнях, а также в разрезе секторов промышленности. В своей деятельности ЮНИДО руководствуется специальной программой, составленной с учетом бюджетов стран-участниц. Фонд промышленного развития, формируемый ЮНИДО за счет добровольных взносов и финансовых поступлений, используется для финансирования технической помощи отдельным странам в целях промышленного развития.</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ВТО – одна из крупнейших международных экономических организаций, устанавливающая принципы, правовые нормы, а также правила ведения и государственного регулирования взаимной торговли стран-участниц. Основной целью ВТО является либерализация внешней торговли, позволяющая путем повсеместного снижения таможенных тарифов существенно повысить доходы в этой сфере мировой экономики.</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Базовыми принципами деятельности ВТО являются:</w:t>
      </w:r>
    </w:p>
    <w:p w:rsidR="00347708" w:rsidRPr="0043147C" w:rsidRDefault="00347708" w:rsidP="00EF1F47">
      <w:pPr>
        <w:numPr>
          <w:ilvl w:val="0"/>
          <w:numId w:val="5"/>
        </w:numPr>
        <w:shd w:val="clear" w:color="auto" w:fill="FFFFFF"/>
        <w:tabs>
          <w:tab w:val="clear" w:pos="2149"/>
          <w:tab w:val="num" w:pos="960"/>
        </w:tabs>
        <w:spacing w:line="312" w:lineRule="auto"/>
        <w:ind w:left="-120" w:firstLine="840"/>
        <w:jc w:val="both"/>
        <w:rPr>
          <w:color w:val="000000"/>
          <w:sz w:val="28"/>
          <w:szCs w:val="28"/>
        </w:rPr>
      </w:pPr>
      <w:r w:rsidRPr="0043147C">
        <w:rPr>
          <w:color w:val="000000"/>
          <w:sz w:val="28"/>
          <w:szCs w:val="28"/>
        </w:rPr>
        <w:t>обеспечение режима наибольшего благоприятствования внешнеторговым операциям посредством установления соответствующих таможенных пошлин и сборов, а также уравнивание прав продавцов импортных и местных товаров внутри страны за счет налогов и правил торговли;</w:t>
      </w:r>
    </w:p>
    <w:p w:rsidR="00347708" w:rsidRPr="0043147C" w:rsidRDefault="00347708" w:rsidP="00EF1F47">
      <w:pPr>
        <w:numPr>
          <w:ilvl w:val="0"/>
          <w:numId w:val="5"/>
        </w:numPr>
        <w:shd w:val="clear" w:color="auto" w:fill="FFFFFF"/>
        <w:tabs>
          <w:tab w:val="clear" w:pos="2149"/>
          <w:tab w:val="num" w:pos="960"/>
        </w:tabs>
        <w:spacing w:line="312" w:lineRule="auto"/>
        <w:ind w:left="-120" w:firstLine="840"/>
        <w:jc w:val="both"/>
        <w:rPr>
          <w:color w:val="000000"/>
          <w:sz w:val="28"/>
          <w:szCs w:val="28"/>
        </w:rPr>
      </w:pPr>
      <w:r w:rsidRPr="0043147C">
        <w:rPr>
          <w:color w:val="000000"/>
          <w:sz w:val="28"/>
          <w:szCs w:val="28"/>
        </w:rPr>
        <w:t>предоставление участникам соглашения всех прав, преимуществ и льгот по ввозу и вывозу товаров, таможенным пошлинам и другим аспектам;</w:t>
      </w:r>
    </w:p>
    <w:p w:rsidR="00347708" w:rsidRPr="0043147C" w:rsidRDefault="00347708" w:rsidP="00EF1F47">
      <w:pPr>
        <w:numPr>
          <w:ilvl w:val="0"/>
          <w:numId w:val="5"/>
        </w:numPr>
        <w:shd w:val="clear" w:color="auto" w:fill="FFFFFF"/>
        <w:tabs>
          <w:tab w:val="clear" w:pos="2149"/>
          <w:tab w:val="num" w:pos="960"/>
        </w:tabs>
        <w:spacing w:line="312" w:lineRule="auto"/>
        <w:ind w:left="-120" w:firstLine="840"/>
        <w:jc w:val="both"/>
        <w:rPr>
          <w:color w:val="000000"/>
          <w:sz w:val="28"/>
          <w:szCs w:val="28"/>
        </w:rPr>
      </w:pPr>
      <w:r w:rsidRPr="0043147C">
        <w:rPr>
          <w:color w:val="000000"/>
          <w:sz w:val="28"/>
          <w:szCs w:val="28"/>
        </w:rPr>
        <w:t>использование преимущественно тарифных средств защиты национальных рынков, отказ от импортных квот и иных подобных ограничений;</w:t>
      </w:r>
    </w:p>
    <w:p w:rsidR="00347708" w:rsidRPr="0043147C" w:rsidRDefault="00347708" w:rsidP="00EF1F47">
      <w:pPr>
        <w:numPr>
          <w:ilvl w:val="0"/>
          <w:numId w:val="5"/>
        </w:numPr>
        <w:shd w:val="clear" w:color="auto" w:fill="FFFFFF"/>
        <w:tabs>
          <w:tab w:val="clear" w:pos="2149"/>
          <w:tab w:val="num" w:pos="960"/>
        </w:tabs>
        <w:spacing w:line="312" w:lineRule="auto"/>
        <w:ind w:left="-120" w:firstLine="840"/>
        <w:jc w:val="both"/>
        <w:rPr>
          <w:color w:val="000000"/>
          <w:sz w:val="28"/>
          <w:szCs w:val="28"/>
        </w:rPr>
      </w:pPr>
      <w:r w:rsidRPr="0043147C">
        <w:rPr>
          <w:color w:val="000000"/>
          <w:sz w:val="28"/>
          <w:szCs w:val="28"/>
        </w:rPr>
        <w:t>снижение таможенных тарифов на основе регулярного проведения многосторонних переговоров;</w:t>
      </w:r>
    </w:p>
    <w:p w:rsidR="00347708" w:rsidRPr="0043147C" w:rsidRDefault="00347708" w:rsidP="00EF1F47">
      <w:pPr>
        <w:numPr>
          <w:ilvl w:val="0"/>
          <w:numId w:val="5"/>
        </w:numPr>
        <w:shd w:val="clear" w:color="auto" w:fill="FFFFFF"/>
        <w:tabs>
          <w:tab w:val="clear" w:pos="2149"/>
          <w:tab w:val="num" w:pos="960"/>
        </w:tabs>
        <w:spacing w:line="312" w:lineRule="auto"/>
        <w:ind w:left="-120" w:firstLine="840"/>
        <w:jc w:val="both"/>
        <w:rPr>
          <w:color w:val="000000"/>
          <w:sz w:val="28"/>
          <w:szCs w:val="28"/>
        </w:rPr>
      </w:pPr>
      <w:r w:rsidRPr="0043147C">
        <w:rPr>
          <w:color w:val="000000"/>
          <w:sz w:val="28"/>
          <w:szCs w:val="28"/>
        </w:rPr>
        <w:t>предоставление преференций в торговле с развивающимися странами:</w:t>
      </w:r>
    </w:p>
    <w:p w:rsidR="00347708" w:rsidRPr="0043147C" w:rsidRDefault="00347708" w:rsidP="00EF1F47">
      <w:pPr>
        <w:numPr>
          <w:ilvl w:val="0"/>
          <w:numId w:val="5"/>
        </w:numPr>
        <w:shd w:val="clear" w:color="auto" w:fill="FFFFFF"/>
        <w:tabs>
          <w:tab w:val="clear" w:pos="2149"/>
          <w:tab w:val="num" w:pos="960"/>
        </w:tabs>
        <w:spacing w:line="312" w:lineRule="auto"/>
        <w:ind w:left="-120" w:firstLine="840"/>
        <w:jc w:val="both"/>
        <w:rPr>
          <w:color w:val="000000"/>
          <w:sz w:val="28"/>
          <w:szCs w:val="28"/>
        </w:rPr>
      </w:pPr>
      <w:r w:rsidRPr="0043147C">
        <w:rPr>
          <w:color w:val="000000"/>
          <w:sz w:val="28"/>
          <w:szCs w:val="28"/>
        </w:rPr>
        <w:t>разрешение торговых споров посредством переговоров, взаимность в предоставлении торгово-политических уступок.</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ЕЭК ООН является межнациональным форумом, на котором достигаются взаимная договоренность и согласие в процессах формирования общих направлений деятельности стран, реализации их совместной политики.</w:t>
      </w:r>
    </w:p>
    <w:p w:rsidR="00347708" w:rsidRPr="0043147C" w:rsidRDefault="00347708" w:rsidP="00EF1F47">
      <w:pPr>
        <w:shd w:val="clear" w:color="auto" w:fill="FFFFFF"/>
        <w:spacing w:line="312" w:lineRule="auto"/>
        <w:ind w:firstLine="709"/>
        <w:jc w:val="both"/>
        <w:rPr>
          <w:color w:val="000000"/>
          <w:sz w:val="28"/>
          <w:szCs w:val="28"/>
        </w:rPr>
      </w:pPr>
      <w:r w:rsidRPr="0043147C">
        <w:rPr>
          <w:color w:val="000000"/>
          <w:sz w:val="28"/>
          <w:szCs w:val="28"/>
        </w:rPr>
        <w:t>ЕЭК решает следующие задачи:</w:t>
      </w:r>
    </w:p>
    <w:p w:rsidR="00347708" w:rsidRPr="0043147C" w:rsidRDefault="00347708" w:rsidP="00EF1F47">
      <w:pPr>
        <w:numPr>
          <w:ilvl w:val="0"/>
          <w:numId w:val="6"/>
        </w:numPr>
        <w:shd w:val="clear" w:color="auto" w:fill="FFFFFF"/>
        <w:tabs>
          <w:tab w:val="clear" w:pos="2149"/>
          <w:tab w:val="num" w:pos="960"/>
        </w:tabs>
        <w:spacing w:line="312" w:lineRule="auto"/>
        <w:ind w:left="0" w:firstLine="720"/>
        <w:jc w:val="both"/>
        <w:rPr>
          <w:color w:val="000000"/>
          <w:sz w:val="28"/>
          <w:szCs w:val="28"/>
        </w:rPr>
      </w:pPr>
      <w:r w:rsidRPr="0043147C">
        <w:rPr>
          <w:color w:val="000000"/>
          <w:sz w:val="28"/>
          <w:szCs w:val="28"/>
        </w:rPr>
        <w:t>содействует экономическому, научно-техническому и социальному развитию стран на основе интеграции регионального и межрегионального сотрудничества;</w:t>
      </w:r>
    </w:p>
    <w:p w:rsidR="00347708" w:rsidRPr="0043147C" w:rsidRDefault="00347708" w:rsidP="00EF1F47">
      <w:pPr>
        <w:numPr>
          <w:ilvl w:val="0"/>
          <w:numId w:val="6"/>
        </w:numPr>
        <w:shd w:val="clear" w:color="auto" w:fill="FFFFFF"/>
        <w:tabs>
          <w:tab w:val="clear" w:pos="2149"/>
          <w:tab w:val="num" w:pos="960"/>
        </w:tabs>
        <w:spacing w:line="312" w:lineRule="auto"/>
        <w:ind w:left="0" w:firstLine="720"/>
        <w:jc w:val="both"/>
        <w:rPr>
          <w:color w:val="000000"/>
          <w:sz w:val="28"/>
          <w:szCs w:val="28"/>
        </w:rPr>
      </w:pPr>
      <w:r w:rsidRPr="0043147C">
        <w:rPr>
          <w:color w:val="000000"/>
          <w:sz w:val="28"/>
          <w:szCs w:val="28"/>
        </w:rPr>
        <w:t>обеспечивает проведение совместных научных исследований и разработок в системе экономического анализа и оценки приоритетных программ и проектов,</w:t>
      </w:r>
      <w:r w:rsidRPr="0043147C">
        <w:rPr>
          <w:color w:val="000000"/>
        </w:rPr>
        <w:t xml:space="preserve"> </w:t>
      </w:r>
      <w:r w:rsidRPr="0043147C">
        <w:rPr>
          <w:color w:val="000000"/>
          <w:sz w:val="28"/>
          <w:szCs w:val="28"/>
        </w:rPr>
        <w:t>связанных с экономической и социальной сферами стран;</w:t>
      </w:r>
    </w:p>
    <w:p w:rsidR="00347708" w:rsidRPr="0043147C" w:rsidRDefault="00347708" w:rsidP="00EF1F47">
      <w:pPr>
        <w:numPr>
          <w:ilvl w:val="0"/>
          <w:numId w:val="6"/>
        </w:numPr>
        <w:shd w:val="clear" w:color="auto" w:fill="FFFFFF"/>
        <w:tabs>
          <w:tab w:val="clear" w:pos="2149"/>
          <w:tab w:val="num" w:pos="960"/>
        </w:tabs>
        <w:spacing w:line="312" w:lineRule="auto"/>
        <w:ind w:left="0" w:firstLine="720"/>
        <w:jc w:val="both"/>
        <w:rPr>
          <w:color w:val="000000"/>
          <w:sz w:val="28"/>
          <w:szCs w:val="28"/>
        </w:rPr>
      </w:pPr>
      <w:r w:rsidRPr="0043147C">
        <w:rPr>
          <w:color w:val="000000"/>
          <w:sz w:val="28"/>
          <w:szCs w:val="28"/>
        </w:rPr>
        <w:t>готовит конвенции, проводит согласования с целью адаптации норм и стандартов во всех областях экономики:</w:t>
      </w:r>
    </w:p>
    <w:p w:rsidR="00347708" w:rsidRPr="0043147C" w:rsidRDefault="00347708" w:rsidP="00EF1F47">
      <w:pPr>
        <w:numPr>
          <w:ilvl w:val="0"/>
          <w:numId w:val="6"/>
        </w:numPr>
        <w:shd w:val="clear" w:color="auto" w:fill="FFFFFF"/>
        <w:tabs>
          <w:tab w:val="clear" w:pos="2149"/>
          <w:tab w:val="num" w:pos="960"/>
        </w:tabs>
        <w:spacing w:line="312" w:lineRule="auto"/>
        <w:ind w:left="0" w:firstLine="720"/>
        <w:jc w:val="both"/>
        <w:rPr>
          <w:color w:val="000000"/>
          <w:sz w:val="28"/>
          <w:szCs w:val="28"/>
        </w:rPr>
      </w:pPr>
      <w:r w:rsidRPr="0043147C">
        <w:rPr>
          <w:color w:val="000000"/>
          <w:sz w:val="28"/>
          <w:szCs w:val="28"/>
        </w:rPr>
        <w:t>помогает развитию экономических и социальных возможностей стран, ставших на путь рыночных и экономических преобразований, способствует их объединению и интеграции в европейскую и глобальную мировую экономику;</w:t>
      </w:r>
    </w:p>
    <w:p w:rsidR="00347708" w:rsidRPr="0043147C" w:rsidRDefault="00347708" w:rsidP="00EF1F47">
      <w:pPr>
        <w:numPr>
          <w:ilvl w:val="0"/>
          <w:numId w:val="6"/>
        </w:numPr>
        <w:shd w:val="clear" w:color="auto" w:fill="FFFFFF"/>
        <w:tabs>
          <w:tab w:val="clear" w:pos="2149"/>
          <w:tab w:val="num" w:pos="960"/>
        </w:tabs>
        <w:spacing w:line="312" w:lineRule="auto"/>
        <w:ind w:left="0" w:firstLine="720"/>
        <w:jc w:val="both"/>
        <w:rPr>
          <w:color w:val="000000"/>
          <w:sz w:val="28"/>
          <w:szCs w:val="28"/>
        </w:rPr>
      </w:pPr>
      <w:r w:rsidRPr="0043147C">
        <w:rPr>
          <w:color w:val="000000"/>
          <w:sz w:val="28"/>
          <w:szCs w:val="28"/>
        </w:rPr>
        <w:t>координирует деятельность центральных органов ООН, специализированных учреждений, европейских, правительственных и межправительственных организаций. [20]</w:t>
      </w:r>
    </w:p>
    <w:p w:rsidR="00347708" w:rsidRPr="0043147C" w:rsidRDefault="00347708" w:rsidP="00A023B1">
      <w:pPr>
        <w:shd w:val="clear" w:color="auto" w:fill="FFFFFF"/>
        <w:ind w:firstLine="709"/>
        <w:outlineLvl w:val="0"/>
        <w:rPr>
          <w:rFonts w:cs="SchoolBookC"/>
          <w:b/>
          <w:color w:val="000000"/>
          <w:sz w:val="28"/>
          <w:szCs w:val="28"/>
        </w:rPr>
      </w:pPr>
      <w:r w:rsidRPr="0043147C">
        <w:rPr>
          <w:rFonts w:cs="SchoolBookC"/>
          <w:color w:val="000000"/>
          <w:sz w:val="28"/>
          <w:szCs w:val="28"/>
        </w:rPr>
        <w:br w:type="page"/>
      </w:r>
      <w:bookmarkStart w:id="34" w:name="_Toc229234076"/>
      <w:bookmarkStart w:id="35" w:name="_Toc244957590"/>
      <w:bookmarkStart w:id="36" w:name="_Toc248225046"/>
      <w:r w:rsidRPr="0043147C">
        <w:rPr>
          <w:rFonts w:cs="SchoolBookC"/>
          <w:b/>
          <w:color w:val="000000"/>
          <w:sz w:val="28"/>
          <w:szCs w:val="28"/>
        </w:rPr>
        <w:t xml:space="preserve">3 </w:t>
      </w:r>
      <w:bookmarkEnd w:id="34"/>
      <w:r w:rsidRPr="0043147C">
        <w:rPr>
          <w:rFonts w:cs="SchoolBookC"/>
          <w:b/>
          <w:color w:val="000000"/>
          <w:sz w:val="28"/>
          <w:szCs w:val="28"/>
        </w:rPr>
        <w:t>Проблема кризиса глобальных финансов на современном этапе развития экономики</w:t>
      </w:r>
      <w:bookmarkEnd w:id="35"/>
      <w:bookmarkEnd w:id="36"/>
    </w:p>
    <w:p w:rsidR="00347708" w:rsidRPr="0043147C" w:rsidRDefault="00347708" w:rsidP="00A023B1">
      <w:pPr>
        <w:shd w:val="clear" w:color="auto" w:fill="FFFFFF"/>
        <w:ind w:firstLine="709"/>
        <w:rPr>
          <w:rFonts w:cs="SchoolBookC"/>
          <w:b/>
          <w:color w:val="000000"/>
          <w:sz w:val="28"/>
          <w:szCs w:val="28"/>
        </w:rPr>
      </w:pPr>
    </w:p>
    <w:p w:rsidR="00347708" w:rsidRPr="0043147C" w:rsidRDefault="00347708" w:rsidP="00A023B1">
      <w:pPr>
        <w:pStyle w:val="Style11"/>
        <w:spacing w:line="240" w:lineRule="auto"/>
        <w:ind w:firstLine="709"/>
        <w:outlineLvl w:val="1"/>
        <w:rPr>
          <w:rStyle w:val="FontStyle149"/>
          <w:b/>
          <w:color w:val="000000"/>
          <w:spacing w:val="0"/>
          <w:sz w:val="28"/>
          <w:szCs w:val="28"/>
          <w:lang w:val="en-US"/>
        </w:rPr>
      </w:pPr>
      <w:bookmarkStart w:id="37" w:name="_Toc248225047"/>
      <w:bookmarkStart w:id="38" w:name="_Toc226625551"/>
      <w:bookmarkStart w:id="39" w:name="_Toc227495652"/>
      <w:bookmarkStart w:id="40" w:name="_Toc229234077"/>
      <w:r w:rsidRPr="0043147C">
        <w:rPr>
          <w:rStyle w:val="FontStyle149"/>
          <w:b/>
          <w:color w:val="000000"/>
          <w:spacing w:val="0"/>
          <w:sz w:val="28"/>
          <w:szCs w:val="28"/>
        </w:rPr>
        <w:t>3.1 Сущность и причины кризиса глобальных финансов</w:t>
      </w:r>
      <w:bookmarkEnd w:id="37"/>
    </w:p>
    <w:p w:rsidR="00347708" w:rsidRPr="0043147C" w:rsidRDefault="00347708" w:rsidP="00A023B1">
      <w:pPr>
        <w:pStyle w:val="Style11"/>
        <w:spacing w:line="240" w:lineRule="auto"/>
        <w:ind w:firstLine="709"/>
        <w:outlineLvl w:val="1"/>
        <w:rPr>
          <w:rStyle w:val="FontStyle149"/>
          <w:b/>
          <w:color w:val="000000"/>
          <w:spacing w:val="0"/>
          <w:sz w:val="28"/>
          <w:szCs w:val="28"/>
          <w:lang w:val="en-US"/>
        </w:rPr>
      </w:pPr>
    </w:p>
    <w:p w:rsidR="00347708" w:rsidRPr="0043147C" w:rsidRDefault="00347708" w:rsidP="00E475C4">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 xml:space="preserve">Известно, что рыночная экономика объективно развивается циклически, двигаясь от одного кризиса к другому. При этом экономический кризис, как показывает история развития экономики, может проявляться или как кризис перепроизводства, или как финансовый кризис. </w:t>
      </w:r>
    </w:p>
    <w:p w:rsidR="00347708" w:rsidRPr="0043147C" w:rsidRDefault="00347708" w:rsidP="00E475C4">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В первом случае экономический кризис обусловлен противоречием между производством и потреблением. Кризис перепроизводства заключается в перепроизводстве товаров по отношению к возможностям платежеспособного спроса населения. А это в свою очередь приводит к резкому сокращению предложения (производства) товаров, а, следовательно, к массовому банкротству фирм и предприятий, и, конечно же, к быстрому росту безработицы, а также к другим отрицательным социально-экономическим последствиям. Кризисы перепроизводства — это так называемые регулярные циклические кризисы, которые повторяются систематически через определенные периоды времени. [6]</w:t>
      </w:r>
    </w:p>
    <w:p w:rsidR="00347708" w:rsidRPr="0043147C" w:rsidRDefault="00347708" w:rsidP="00E475C4">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 xml:space="preserve">В своей эволюции мировой финансовый рынок уже несколько раз проходил все этапы циклического развития: сжатие (рецессия, спад); дно (депрессия); оживление (расширение) и вершина (пик, бум). В ХХ веке можно выделить следующие мировые финансовые кризисы, которые переплетались с мировыми экономическими кризисами и были частью экономического цикла: 1929-33 гг. (Великая депрессия); 1971-76 гг. (валютно-финансовый кризис совпал с мировым энергетическим кризисом); 1986-89 гг. [12] </w:t>
      </w:r>
    </w:p>
    <w:p w:rsidR="00347708" w:rsidRPr="0043147C" w:rsidRDefault="00347708" w:rsidP="00E475C4">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Будучи составной частью экономического кризиса, финансовый кризис имеет свои характерные особенности и признаки. Финансовый кризис органически включает биржевые кризисы (фондовый кризис) и денежно-кредитные кризисы (валютный кризис), поскольку сам финансовый рынок структурно включает рынок ценных бумаг и денежный рынок. Сущность любого финансового кризиса – в глубоком расстройстве финансовой системы. Финансовый кризис может носить локальный (кризис в отдельно взятой стране), региональный (кризис в нескольких странах того или иного региона) и мировой характер. В прошлые времена финансовые кризисы были вызваны или войнами, или циклическими кризисами перепроизводства. [6]</w:t>
      </w:r>
    </w:p>
    <w:p w:rsidR="00347708" w:rsidRPr="0043147C" w:rsidRDefault="00347708" w:rsidP="00B331D9">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 xml:space="preserve">Специфика современного кризиса состоит в следующем: </w:t>
      </w:r>
    </w:p>
    <w:p w:rsidR="00347708" w:rsidRPr="0043147C" w:rsidRDefault="00347708" w:rsidP="00B331D9">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 xml:space="preserve">а) данный кризис, по существу, охватил все без исключения страны мира. Поэтому нынешний финансовый кризис есть все основания рассматривать как глобальный кризис; </w:t>
      </w:r>
    </w:p>
    <w:p w:rsidR="00347708" w:rsidRPr="0043147C" w:rsidRDefault="00347708" w:rsidP="00B331D9">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 xml:space="preserve">б) современный финансовый кризис разразился в мирное время, а не в условиях чрезвычайных обстоятельств военного времени, как это имело место в прошлые времена; </w:t>
      </w:r>
    </w:p>
    <w:p w:rsidR="00347708" w:rsidRPr="0043147C" w:rsidRDefault="00347708" w:rsidP="00B331D9">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 xml:space="preserve">в) если в прошлые времена финансовому кризису, как правило, предшествовал регулярный циклический кризис (как кризис перепроизводства), то нынешний мировой финансовый кризис, наоборот, сам предшествовал циклическому кризису. Более того, он по существу и вызвал нынешний мировой экономический кризис. </w:t>
      </w:r>
    </w:p>
    <w:p w:rsidR="00347708" w:rsidRPr="0043147C" w:rsidRDefault="00347708" w:rsidP="00B2344A">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Нынешний глобальный финансовый кризис был вызван не столько кризисом перепроизводства, сколько грубым нарушением равновесия в структуре общественного воспроизводства. Произошел колоссальный разрыв между стоимостным выражением мирового финансового рынка (так называемой виртуальной экономики) и стоимостным выражением реального сектора экономики, а точнее говоря, сферы материального производства, где, собственно, и создаются все материальные блага и услуги. Нынешняя мировая финансовая система лишь на 5–7% обеспечена реальными активами, т.е. основу сегодняшней рыночной экономики составляет виртуальная экономика, а точнее говоря фиктивный (спекулятивный) капитал. Таким образом, над реальной экономикой, образно выражаясь, образовался пустой финансовый навес, который получил название финансового пузыря. Будучи не подкрепленным реальным сектором экономики, рано или поздно он должен был лопнуть, что и произошло в настоящее время. По некоторым данным, стоимостной объем мирового спекулятивного капитала составляет более четырехсот триллионов долларов, что в несколько раз превышает совокупную стоимость активов реального мирового сектора экономики. [</w:t>
      </w:r>
      <w:r w:rsidRPr="0043147C">
        <w:rPr>
          <w:rStyle w:val="FontStyle149"/>
          <w:color w:val="000000"/>
          <w:spacing w:val="0"/>
          <w:sz w:val="28"/>
          <w:szCs w:val="28"/>
          <w:lang w:val="en-US"/>
        </w:rPr>
        <w:t>25</w:t>
      </w:r>
      <w:r w:rsidRPr="0043147C">
        <w:rPr>
          <w:rStyle w:val="FontStyle149"/>
          <w:color w:val="000000"/>
          <w:spacing w:val="0"/>
          <w:sz w:val="28"/>
          <w:szCs w:val="28"/>
        </w:rPr>
        <w:t>]</w:t>
      </w:r>
    </w:p>
    <w:p w:rsidR="00347708" w:rsidRPr="0043147C" w:rsidRDefault="00347708" w:rsidP="00B2344A">
      <w:pPr>
        <w:pStyle w:val="Style11"/>
        <w:spacing w:line="312" w:lineRule="auto"/>
        <w:ind w:firstLine="709"/>
        <w:rPr>
          <w:rStyle w:val="FontStyle149"/>
          <w:color w:val="000000"/>
          <w:spacing w:val="0"/>
          <w:sz w:val="28"/>
          <w:szCs w:val="28"/>
          <w:lang w:val="en-US"/>
        </w:rPr>
      </w:pPr>
      <w:r w:rsidRPr="0043147C">
        <w:rPr>
          <w:rStyle w:val="FontStyle149"/>
          <w:color w:val="000000"/>
          <w:spacing w:val="0"/>
          <w:sz w:val="28"/>
          <w:szCs w:val="28"/>
        </w:rPr>
        <w:t xml:space="preserve">За последнее десятилетие между странами с высоким уровнем доходности (в особенности в Восточной Азии и на Ближнем Востоке) и странами с высоким уровнем задолженности (в особенности США) сложился серьезный глобальный финансовый дисбаланс. Ситуация осложняется длительным периодом высокой ликвидности, который был обусловлен перенасыщением нефтедолларами (вызванным высокими ценами на нефть), а также применением слабо ограниченной кредитно-денежной политики в экономике некоторых крупных западных государств. В этих условиях финансовые рынки разрабатывали все более сложные продукты, недооценивая при этом связанные с ними риски. В совокупности все эти условия привели к значительному и неустойчивому вздутию цен на активы, в особенности на ипотечном рынке США. В этом случае безоглядное кредитование, осложненное недостаточной оценкой рисков со стороны основных банков-инвесторов, стало причиной системной финансовой неустойчивости. </w:t>
      </w:r>
      <w:r w:rsidRPr="0043147C">
        <w:rPr>
          <w:rStyle w:val="FontStyle149"/>
          <w:color w:val="000000"/>
          <w:spacing w:val="0"/>
          <w:sz w:val="28"/>
          <w:szCs w:val="28"/>
          <w:lang w:val="en-US"/>
        </w:rPr>
        <w:t>[</w:t>
      </w:r>
      <w:r w:rsidRPr="0043147C">
        <w:rPr>
          <w:rStyle w:val="FontStyle149"/>
          <w:color w:val="000000"/>
          <w:spacing w:val="0"/>
          <w:sz w:val="28"/>
          <w:szCs w:val="28"/>
        </w:rPr>
        <w:t>7</w:t>
      </w:r>
      <w:r w:rsidRPr="0043147C">
        <w:rPr>
          <w:rStyle w:val="FontStyle149"/>
          <w:color w:val="000000"/>
          <w:spacing w:val="0"/>
          <w:sz w:val="28"/>
          <w:szCs w:val="28"/>
          <w:lang w:val="en-US"/>
        </w:rPr>
        <w:t>]</w:t>
      </w:r>
    </w:p>
    <w:p w:rsidR="00347708" w:rsidRPr="0043147C" w:rsidRDefault="00347708" w:rsidP="00B2344A">
      <w:pPr>
        <w:pStyle w:val="Style11"/>
        <w:spacing w:line="312" w:lineRule="auto"/>
        <w:ind w:firstLine="709"/>
        <w:rPr>
          <w:rStyle w:val="FontStyle149"/>
          <w:color w:val="000000"/>
          <w:spacing w:val="0"/>
          <w:sz w:val="28"/>
          <w:szCs w:val="28"/>
          <w:lang w:val="en-US"/>
        </w:rPr>
      </w:pPr>
      <w:r w:rsidRPr="0043147C">
        <w:rPr>
          <w:rStyle w:val="FontStyle149"/>
          <w:color w:val="000000"/>
          <w:spacing w:val="0"/>
          <w:sz w:val="28"/>
          <w:szCs w:val="28"/>
        </w:rPr>
        <w:t xml:space="preserve">Все это и легло в основу современного не только финансового, но и экономического (циклического) кризиса. </w:t>
      </w:r>
    </w:p>
    <w:p w:rsidR="00347708" w:rsidRPr="0043147C" w:rsidRDefault="00347708" w:rsidP="00B2344A">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Необходимо подчеркнуть, что именно нынешние монополии, прежде всего транснациональные, «обеспечили» глобальный характер и финансового, и экономического кризиса. Современной мировой экономикой по существу управляют 500 крупнейших ТНК, капитализация которых до начала кризиса составляла баснословную сумму — 26 триллионов долларов, что в 25 раз превышает объем ВВП России. Капитализация отдельных крупнейших корпораций превышает объемы ВВП нескольких слаборазвитых стран. Так капитализация крупнейшей международной корпорации — нефтегазового гиганта Exxon Mobil до кризиса превышала 430 миллиардов долларов. Ненамного меньше у другой транснациональной корпорации General Electric — 365 млрд долл. Если учесть тот факт, что из 500 крупнейших корпораций мира около 200 имеют американскую прописку — отсюда и проблема глобализации по-американски — проблема господства США на мировом рынке и в международной политике. Именно американские обанкротившиеся ипотечные компании и инвестиционные банки открыли дорогу современному мировому финансовому кризису. Выдавая бесконтрольно дешевые кредиты малообеспеченному населению (а в США это свыше 30 млн человек), указанные компании обанкротились, не получив назад выданные кредиты, а также проценты на них. [6]</w:t>
      </w:r>
    </w:p>
    <w:p w:rsidR="00347708" w:rsidRPr="0043147C" w:rsidRDefault="00347708" w:rsidP="00D7197D">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На ранних стадиях кризиса многие наблюдатели считали, что наиболее серьезные последствия заденут лишь экономику основных стран Запада, в которых наиболее развиты финансовые рынки. Они полагали, что страны с переходной экономикой получат определенный иммунитет от воздействия этих проблем и, таким образом, будут оставаться экономически крепкими и все более привлекательными для инвесторов.</w:t>
      </w:r>
    </w:p>
    <w:p w:rsidR="00347708" w:rsidRPr="0043147C" w:rsidRDefault="00347708" w:rsidP="00D7197D">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Однако кризису оказались подвержены все страны в той или иной степени. Этому поспособствовал ряд факторов: зависимость экспортеров от стремительно сужающихся рынков, зависимость товаропроизводителей - в особенности нефтедобывающих компаний - от падения мировых цен, а также закрытие мировых финансовых рынков. Все это, в свою очередь, доказывает высокую взаимозависимость элементов современной мировой экономики. [7]</w:t>
      </w:r>
    </w:p>
    <w:p w:rsidR="00347708" w:rsidRPr="0043147C" w:rsidRDefault="00347708" w:rsidP="00B331D9">
      <w:pPr>
        <w:pStyle w:val="Style11"/>
        <w:spacing w:line="312" w:lineRule="auto"/>
        <w:ind w:firstLine="709"/>
        <w:rPr>
          <w:rStyle w:val="FontStyle149"/>
          <w:color w:val="000000"/>
          <w:spacing w:val="0"/>
          <w:sz w:val="28"/>
          <w:szCs w:val="28"/>
          <w:lang w:val="en-US"/>
        </w:rPr>
      </w:pPr>
      <w:r w:rsidRPr="0043147C">
        <w:rPr>
          <w:rStyle w:val="FontStyle149"/>
          <w:color w:val="000000"/>
          <w:spacing w:val="0"/>
          <w:sz w:val="28"/>
          <w:szCs w:val="28"/>
        </w:rPr>
        <w:t xml:space="preserve">Кроме того, существующие международные финансовые учреждения (в первую очередь МВФ) продемонстрировали неспособность вовремя предупреждать о приближении кризиса и тем более оценивать его возможные масштабы, а также не располагают необходимыми механизмами, которые позволили бы обеспечить адаптацию к глобальным шокам на национальном и наднациональном уровнях. </w:t>
      </w:r>
      <w:r w:rsidRPr="0043147C">
        <w:rPr>
          <w:rStyle w:val="FontStyle149"/>
          <w:color w:val="000000"/>
          <w:spacing w:val="0"/>
          <w:sz w:val="28"/>
          <w:szCs w:val="28"/>
          <w:lang w:val="en-US"/>
        </w:rPr>
        <w:t>[</w:t>
      </w:r>
      <w:r w:rsidRPr="0043147C">
        <w:rPr>
          <w:rStyle w:val="FontStyle149"/>
          <w:color w:val="000000"/>
          <w:spacing w:val="0"/>
          <w:sz w:val="28"/>
          <w:szCs w:val="28"/>
        </w:rPr>
        <w:t>26</w:t>
      </w:r>
      <w:r w:rsidRPr="0043147C">
        <w:rPr>
          <w:rStyle w:val="FontStyle149"/>
          <w:color w:val="000000"/>
          <w:spacing w:val="0"/>
          <w:sz w:val="28"/>
          <w:szCs w:val="28"/>
          <w:lang w:val="en-US"/>
        </w:rPr>
        <w:t>]</w:t>
      </w:r>
    </w:p>
    <w:p w:rsidR="00347708" w:rsidRPr="0043147C" w:rsidRDefault="00347708" w:rsidP="00B331D9">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В условиях глобализации кризис на уровне отдельного государства в целом может быть представлен в виде двух составляющих: общемирового уровня финансового кризиса и уровня финансового и экономического кризиса на отдельных национальных рынках. Составляющая, связанная с отдельным государством, возникает как результат следующих дополнительных факторов: низкой устойчивости национальной воспроизводственной системы к негативным глобальным финансово-экономическим воздействиям; увеличения сверх критического имущественного расслоения населения; повышения уровня коррупции в государственном управлении; «ухода в тень» и криминализации хозяйственной деятельности; ослабления уровня государственного регулирования и контроля. [12]</w:t>
      </w:r>
    </w:p>
    <w:p w:rsidR="00347708" w:rsidRPr="0043147C" w:rsidRDefault="00347708" w:rsidP="00B331D9">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 xml:space="preserve">Таким образом, основными причинами финансового кризиса, являются: </w:t>
      </w:r>
    </w:p>
    <w:p w:rsidR="00347708" w:rsidRPr="0043147C" w:rsidRDefault="00347708" w:rsidP="00101BB8">
      <w:pPr>
        <w:pStyle w:val="Style11"/>
        <w:numPr>
          <w:ilvl w:val="0"/>
          <w:numId w:val="19"/>
        </w:numPr>
        <w:tabs>
          <w:tab w:val="clear" w:pos="2149"/>
          <w:tab w:val="num" w:pos="960"/>
        </w:tabs>
        <w:spacing w:line="312" w:lineRule="auto"/>
        <w:ind w:left="0" w:firstLine="720"/>
        <w:rPr>
          <w:rStyle w:val="FontStyle149"/>
          <w:color w:val="000000"/>
          <w:spacing w:val="0"/>
          <w:sz w:val="28"/>
          <w:szCs w:val="28"/>
        </w:rPr>
      </w:pPr>
      <w:r w:rsidRPr="0043147C">
        <w:rPr>
          <w:rStyle w:val="FontStyle149"/>
          <w:color w:val="000000"/>
          <w:spacing w:val="0"/>
          <w:sz w:val="28"/>
          <w:szCs w:val="28"/>
        </w:rPr>
        <w:t xml:space="preserve">цикличность динамики мировой и национальных экономик развитых стран и усиление синхронизации этих процессов в основных центрах мировой экономики; </w:t>
      </w:r>
    </w:p>
    <w:p w:rsidR="00347708" w:rsidRPr="0043147C" w:rsidRDefault="00347708" w:rsidP="00101BB8">
      <w:pPr>
        <w:pStyle w:val="Style11"/>
        <w:numPr>
          <w:ilvl w:val="0"/>
          <w:numId w:val="19"/>
        </w:numPr>
        <w:tabs>
          <w:tab w:val="clear" w:pos="2149"/>
          <w:tab w:val="num" w:pos="960"/>
        </w:tabs>
        <w:spacing w:line="312" w:lineRule="auto"/>
        <w:ind w:left="0" w:firstLine="720"/>
        <w:rPr>
          <w:rStyle w:val="FontStyle149"/>
          <w:color w:val="000000"/>
          <w:spacing w:val="0"/>
          <w:sz w:val="28"/>
          <w:szCs w:val="28"/>
        </w:rPr>
      </w:pPr>
      <w:r w:rsidRPr="0043147C">
        <w:rPr>
          <w:rStyle w:val="FontStyle149"/>
          <w:color w:val="000000"/>
          <w:spacing w:val="0"/>
          <w:sz w:val="28"/>
          <w:szCs w:val="28"/>
        </w:rPr>
        <w:t xml:space="preserve">глобализация мировой экономики и мировых финансов на общем фоне роста политической нестабильности и угроз вооруженных конфликтов в разных регионах мира — это усиливает неустойчивость мировой экономики и глобальное движение потоков капитала; </w:t>
      </w:r>
    </w:p>
    <w:p w:rsidR="00347708" w:rsidRPr="0043147C" w:rsidRDefault="00347708" w:rsidP="00101BB8">
      <w:pPr>
        <w:pStyle w:val="Style11"/>
        <w:numPr>
          <w:ilvl w:val="0"/>
          <w:numId w:val="19"/>
        </w:numPr>
        <w:tabs>
          <w:tab w:val="clear" w:pos="2149"/>
          <w:tab w:val="num" w:pos="960"/>
        </w:tabs>
        <w:spacing w:line="312" w:lineRule="auto"/>
        <w:ind w:left="0" w:firstLine="720"/>
        <w:rPr>
          <w:rStyle w:val="FontStyle149"/>
          <w:color w:val="000000"/>
          <w:spacing w:val="0"/>
          <w:sz w:val="28"/>
          <w:szCs w:val="28"/>
        </w:rPr>
      </w:pPr>
      <w:r w:rsidRPr="0043147C">
        <w:rPr>
          <w:rStyle w:val="FontStyle149"/>
          <w:color w:val="000000"/>
          <w:spacing w:val="0"/>
          <w:sz w:val="28"/>
          <w:szCs w:val="28"/>
        </w:rPr>
        <w:t xml:space="preserve">специфическое воздействие высоких цен на нефть на движение ссудного капитала, «отрыв» ценообразования на этот продукт от «классического» формирования цены и «давление» огромных массивов «свободных денег» на мировые финансовые центры, создание «мыльных пузырей» и соответственно необычайный рост масштабов фиктивного капитала; </w:t>
      </w:r>
    </w:p>
    <w:p w:rsidR="00347708" w:rsidRPr="0043147C" w:rsidRDefault="00347708" w:rsidP="00101BB8">
      <w:pPr>
        <w:pStyle w:val="Style11"/>
        <w:numPr>
          <w:ilvl w:val="0"/>
          <w:numId w:val="19"/>
        </w:numPr>
        <w:tabs>
          <w:tab w:val="clear" w:pos="2149"/>
          <w:tab w:val="num" w:pos="960"/>
        </w:tabs>
        <w:spacing w:line="312" w:lineRule="auto"/>
        <w:ind w:left="0" w:firstLine="720"/>
        <w:rPr>
          <w:rStyle w:val="FontStyle149"/>
          <w:color w:val="000000"/>
          <w:spacing w:val="0"/>
          <w:sz w:val="28"/>
          <w:szCs w:val="28"/>
        </w:rPr>
      </w:pPr>
      <w:r w:rsidRPr="0043147C">
        <w:rPr>
          <w:rStyle w:val="FontStyle149"/>
          <w:color w:val="000000"/>
          <w:spacing w:val="0"/>
          <w:sz w:val="28"/>
          <w:szCs w:val="28"/>
        </w:rPr>
        <w:t xml:space="preserve">формирование процессов, ведущих к уничтожению конкуренции в сфере крупного финансового капитала, рост глобального монополизма, подавляющего конкуренцию; </w:t>
      </w:r>
    </w:p>
    <w:p w:rsidR="00347708" w:rsidRPr="0043147C" w:rsidRDefault="00347708" w:rsidP="00101BB8">
      <w:pPr>
        <w:pStyle w:val="Style11"/>
        <w:numPr>
          <w:ilvl w:val="0"/>
          <w:numId w:val="19"/>
        </w:numPr>
        <w:tabs>
          <w:tab w:val="clear" w:pos="2149"/>
          <w:tab w:val="num" w:pos="960"/>
        </w:tabs>
        <w:spacing w:line="312" w:lineRule="auto"/>
        <w:ind w:left="0" w:firstLine="720"/>
        <w:rPr>
          <w:rStyle w:val="FontStyle149"/>
          <w:color w:val="000000"/>
          <w:spacing w:val="0"/>
          <w:sz w:val="28"/>
          <w:szCs w:val="28"/>
        </w:rPr>
      </w:pPr>
      <w:r w:rsidRPr="0043147C">
        <w:rPr>
          <w:rStyle w:val="FontStyle149"/>
          <w:color w:val="000000"/>
          <w:spacing w:val="0"/>
          <w:sz w:val="28"/>
          <w:szCs w:val="28"/>
        </w:rPr>
        <w:t xml:space="preserve">снижение эффективности и качества менеджмента в США, ЕС и Японии, неоправданные риски, допускаемые им в погоне за сверхприбылями; </w:t>
      </w:r>
    </w:p>
    <w:p w:rsidR="00347708" w:rsidRPr="0043147C" w:rsidRDefault="00347708" w:rsidP="00101BB8">
      <w:pPr>
        <w:pStyle w:val="Style11"/>
        <w:numPr>
          <w:ilvl w:val="0"/>
          <w:numId w:val="19"/>
        </w:numPr>
        <w:tabs>
          <w:tab w:val="clear" w:pos="2149"/>
          <w:tab w:val="num" w:pos="960"/>
        </w:tabs>
        <w:spacing w:line="312" w:lineRule="auto"/>
        <w:ind w:left="0" w:firstLine="720"/>
        <w:rPr>
          <w:rStyle w:val="FontStyle149"/>
          <w:color w:val="000000"/>
          <w:spacing w:val="0"/>
          <w:sz w:val="28"/>
          <w:szCs w:val="28"/>
        </w:rPr>
      </w:pPr>
      <w:r w:rsidRPr="0043147C">
        <w:rPr>
          <w:rStyle w:val="FontStyle149"/>
          <w:color w:val="000000"/>
          <w:spacing w:val="0"/>
          <w:sz w:val="28"/>
          <w:szCs w:val="28"/>
        </w:rPr>
        <w:t xml:space="preserve">кризис Бреттон-Вудских финансовых учреждений, созданных еще в конце Второй мировой войны для регулирования мировой финансовой системы, отсутствие адекватных современной обстановке наднациональных институтов регулирования движения финансовых потоков; </w:t>
      </w:r>
    </w:p>
    <w:p w:rsidR="00347708" w:rsidRPr="0043147C" w:rsidRDefault="00347708" w:rsidP="00101BB8">
      <w:pPr>
        <w:pStyle w:val="Style11"/>
        <w:numPr>
          <w:ilvl w:val="0"/>
          <w:numId w:val="19"/>
        </w:numPr>
        <w:tabs>
          <w:tab w:val="clear" w:pos="2149"/>
          <w:tab w:val="num" w:pos="960"/>
        </w:tabs>
        <w:spacing w:line="312" w:lineRule="auto"/>
        <w:ind w:left="0" w:firstLine="720"/>
        <w:rPr>
          <w:rStyle w:val="FontStyle149"/>
          <w:color w:val="000000"/>
          <w:spacing w:val="0"/>
          <w:sz w:val="28"/>
          <w:szCs w:val="28"/>
        </w:rPr>
      </w:pPr>
      <w:r w:rsidRPr="0043147C">
        <w:rPr>
          <w:rStyle w:val="FontStyle149"/>
          <w:color w:val="000000"/>
          <w:spacing w:val="0"/>
          <w:sz w:val="28"/>
          <w:szCs w:val="28"/>
        </w:rPr>
        <w:t xml:space="preserve">неадекватность методологической базы (либерально-монетарные подходы), находящейся в основе современной финансово-экономической политики большинства стран мира (развитых и переходных экономик). </w:t>
      </w:r>
    </w:p>
    <w:p w:rsidR="00347708" w:rsidRPr="0043147C" w:rsidRDefault="00347708" w:rsidP="00B331D9">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Необходимо отметить, что во всей сфере общественно-экономической глобализации она наиболее мощно вторглась в область международных финансов, создавая обстановку крайней неустойчивости не только самой финансовой системы, но и общей глобальной экономической системы. [3]</w:t>
      </w:r>
    </w:p>
    <w:p w:rsidR="00347708" w:rsidRPr="0043147C" w:rsidRDefault="00347708" w:rsidP="00A023B1">
      <w:pPr>
        <w:pStyle w:val="Style11"/>
        <w:spacing w:line="240" w:lineRule="auto"/>
        <w:ind w:firstLine="709"/>
        <w:rPr>
          <w:rStyle w:val="FontStyle149"/>
          <w:color w:val="000000"/>
          <w:spacing w:val="0"/>
          <w:sz w:val="28"/>
          <w:szCs w:val="28"/>
        </w:rPr>
      </w:pPr>
    </w:p>
    <w:p w:rsidR="00347708" w:rsidRPr="0043147C" w:rsidRDefault="00347708" w:rsidP="00A023B1">
      <w:pPr>
        <w:pStyle w:val="Style11"/>
        <w:spacing w:line="240" w:lineRule="auto"/>
        <w:ind w:firstLine="709"/>
        <w:outlineLvl w:val="1"/>
        <w:rPr>
          <w:rStyle w:val="FontStyle149"/>
          <w:b/>
          <w:color w:val="000000"/>
          <w:spacing w:val="0"/>
          <w:sz w:val="28"/>
          <w:szCs w:val="28"/>
          <w:lang w:val="en-US"/>
        </w:rPr>
      </w:pPr>
      <w:bookmarkStart w:id="41" w:name="_Toc248225048"/>
      <w:r w:rsidRPr="0043147C">
        <w:rPr>
          <w:rStyle w:val="FontStyle149"/>
          <w:b/>
          <w:color w:val="000000"/>
          <w:spacing w:val="0"/>
          <w:sz w:val="28"/>
          <w:szCs w:val="28"/>
        </w:rPr>
        <w:t>3.2 Меры, принимаемые мировым сообществом для преодоления кризиса</w:t>
      </w:r>
      <w:bookmarkEnd w:id="41"/>
    </w:p>
    <w:p w:rsidR="00347708" w:rsidRPr="0043147C" w:rsidRDefault="00347708" w:rsidP="00A023B1">
      <w:pPr>
        <w:pStyle w:val="Style11"/>
        <w:spacing w:line="240" w:lineRule="auto"/>
        <w:ind w:firstLine="709"/>
        <w:outlineLvl w:val="1"/>
        <w:rPr>
          <w:rStyle w:val="FontStyle149"/>
          <w:b/>
          <w:color w:val="000000"/>
          <w:spacing w:val="0"/>
          <w:sz w:val="28"/>
          <w:szCs w:val="28"/>
          <w:lang w:val="en-US"/>
        </w:rPr>
      </w:pPr>
    </w:p>
    <w:p w:rsidR="00347708" w:rsidRPr="0043147C" w:rsidRDefault="00347708" w:rsidP="003B2CBC">
      <w:pPr>
        <w:pStyle w:val="Style11"/>
        <w:spacing w:line="312" w:lineRule="auto"/>
        <w:ind w:firstLine="709"/>
        <w:rPr>
          <w:rStyle w:val="FontStyle149"/>
          <w:b/>
          <w:color w:val="000000"/>
          <w:spacing w:val="0"/>
          <w:sz w:val="28"/>
          <w:szCs w:val="28"/>
          <w:lang w:val="en-US"/>
        </w:rPr>
      </w:pPr>
      <w:r w:rsidRPr="0043147C">
        <w:rPr>
          <w:rStyle w:val="FontStyle149"/>
          <w:color w:val="000000"/>
          <w:spacing w:val="0"/>
          <w:sz w:val="28"/>
          <w:szCs w:val="28"/>
        </w:rPr>
        <w:t>Накануне глобального финансового кризиса, по оценкам МВФ, в процессы финансовой глобализации были полностью интегрированы рынки стран развитых экономик и до 30-50% объемов национальных финансовых рынков развивающихся и переходных стран. [12] Соответственно, о</w:t>
      </w:r>
      <w:r w:rsidRPr="0043147C">
        <w:rPr>
          <w:rStyle w:val="A70"/>
          <w:b w:val="0"/>
          <w:bCs/>
          <w:sz w:val="28"/>
          <w:szCs w:val="28"/>
        </w:rPr>
        <w:t xml:space="preserve">тличительной особенностью сегодняшнего кризиса является его глобальный характер, который вынуждает мировую общественность объединить усилия в противостоянии ему. Международному сообществу необходимо научиться эффективно сотрудничать на межгосударственном уровне в выработке совместных мер, не ущемляющих ничьи государственные интересы. </w:t>
      </w:r>
      <w:r w:rsidRPr="0043147C">
        <w:rPr>
          <w:rStyle w:val="A70"/>
          <w:b w:val="0"/>
          <w:bCs/>
          <w:sz w:val="28"/>
          <w:szCs w:val="28"/>
          <w:lang w:val="en-US"/>
        </w:rPr>
        <w:t>[</w:t>
      </w:r>
      <w:r w:rsidRPr="0043147C">
        <w:rPr>
          <w:rStyle w:val="A70"/>
          <w:b w:val="0"/>
          <w:bCs/>
          <w:sz w:val="28"/>
          <w:szCs w:val="28"/>
        </w:rPr>
        <w:t>4</w:t>
      </w:r>
      <w:r w:rsidRPr="0043147C">
        <w:rPr>
          <w:rStyle w:val="A70"/>
          <w:b w:val="0"/>
          <w:bCs/>
          <w:sz w:val="28"/>
          <w:szCs w:val="28"/>
          <w:lang w:val="en-US"/>
        </w:rPr>
        <w:t>]</w:t>
      </w:r>
    </w:p>
    <w:p w:rsidR="00347708" w:rsidRPr="0043147C" w:rsidRDefault="00347708" w:rsidP="00BE12A9">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Перед государствами - лидерами мировой экономики сейчас стоят две задачи. Первая и наиболее актуальная задача на ближайшее будущее - предпринять эффективные меры противодействия кризису и предельно уменьшить его наиболее серьезные последствия. Вторая, долгосрочная, задача состоит в проведении реформ мировой экономической и финансовой системы, которые позволят предотвратить возможность повторного возникновения кризиса такого масштаба. [7]</w:t>
      </w:r>
    </w:p>
    <w:p w:rsidR="00347708" w:rsidRPr="0043147C" w:rsidRDefault="00347708" w:rsidP="00C47AFC">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 xml:space="preserve">Глобальный характер финансового кризиса заставил правительства ведущих европейских и других государств приступить к консолидации своих усилий. Центральные банки «великой триады» — Северной Америки, ЕС и Японии — 18 сентября </w:t>
      </w:r>
      <w:smartTag w:uri="urn:schemas-microsoft-com:office:smarttags" w:element="metricconverter">
        <w:smartTagPr>
          <w:attr w:name="ProductID" w:val="2008 г"/>
        </w:smartTagPr>
        <w:r w:rsidRPr="0043147C">
          <w:rPr>
            <w:rStyle w:val="FontStyle149"/>
            <w:color w:val="000000"/>
            <w:spacing w:val="0"/>
            <w:sz w:val="28"/>
            <w:szCs w:val="28"/>
          </w:rPr>
          <w:t>2008 г</w:t>
        </w:r>
      </w:smartTag>
      <w:r w:rsidRPr="0043147C">
        <w:rPr>
          <w:rStyle w:val="FontStyle149"/>
          <w:color w:val="000000"/>
          <w:spacing w:val="0"/>
          <w:sz w:val="28"/>
          <w:szCs w:val="28"/>
        </w:rPr>
        <w:t>. выступили с заявлением о том, что они намерены осуществить массированную долларовую интервенцию (с целью решить проблему ликвидности банков) на общую сумму в 247 млрд долл.[3]</w:t>
      </w:r>
    </w:p>
    <w:p w:rsidR="00347708" w:rsidRPr="0043147C" w:rsidRDefault="00347708" w:rsidP="00DD0E04">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Ведущие страны (США, государства Евросоюза, Япония) были вынуждены значительно усилить государственное регулирование экономики, разработать и проводить антикризисную макроэкономическую политику. Ее основные цели: защита крупных банков от банкротства, доступность кредитов и стимулирование инвесторов, страхование вкладов населения, пересмотр системы ипотечного кредитования. В большинстве стран были использованы практически одинаковые меры денежно-кредитной политики: денежные вливания в банковский сектор, снижение процентных ставок центральных банков, частичная национализация банков, ипотечных и страховых компаний, снижение налогов и рост государственных расходов. Меры антикризисной политики направлены, прежде всего, на поддержку банковской системы, реального сектора экономики и обеспечение социальной защиты населения.</w:t>
      </w:r>
    </w:p>
    <w:p w:rsidR="00347708" w:rsidRPr="0043147C" w:rsidRDefault="00347708" w:rsidP="00DD0E04">
      <w:pPr>
        <w:pStyle w:val="Style11"/>
        <w:spacing w:line="312" w:lineRule="auto"/>
        <w:ind w:firstLine="709"/>
        <w:rPr>
          <w:rStyle w:val="FontStyle149"/>
          <w:color w:val="000000"/>
          <w:spacing w:val="0"/>
          <w:sz w:val="28"/>
          <w:szCs w:val="28"/>
          <w:lang w:val="en-US"/>
        </w:rPr>
      </w:pPr>
      <w:r w:rsidRPr="0043147C">
        <w:rPr>
          <w:rStyle w:val="FontStyle149"/>
          <w:color w:val="000000"/>
          <w:spacing w:val="0"/>
          <w:sz w:val="28"/>
          <w:szCs w:val="28"/>
        </w:rPr>
        <w:t xml:space="preserve">Например, в Германии был принят новый закон о банках, который позволяет государству национализировать наиболее пострадавшие от экономического кризиса банки. Так или иначе, государство будет присутствовать в капитале 75% немецких кредитных институтов. </w:t>
      </w:r>
      <w:r w:rsidRPr="0043147C">
        <w:rPr>
          <w:rStyle w:val="FontStyle149"/>
          <w:color w:val="000000"/>
          <w:spacing w:val="0"/>
          <w:sz w:val="28"/>
          <w:szCs w:val="28"/>
          <w:lang w:val="en-US"/>
        </w:rPr>
        <w:t>[29]</w:t>
      </w:r>
    </w:p>
    <w:p w:rsidR="00347708" w:rsidRPr="0043147C" w:rsidRDefault="00347708" w:rsidP="00363A27">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 xml:space="preserve">11–12 октября </w:t>
      </w:r>
      <w:smartTag w:uri="urn:schemas-microsoft-com:office:smarttags" w:element="metricconverter">
        <w:smartTagPr>
          <w:attr w:name="ProductID" w:val="2008 г"/>
        </w:smartTagPr>
        <w:r w:rsidRPr="0043147C">
          <w:rPr>
            <w:rStyle w:val="FontStyle149"/>
            <w:color w:val="000000"/>
            <w:spacing w:val="0"/>
            <w:sz w:val="28"/>
            <w:szCs w:val="28"/>
          </w:rPr>
          <w:t>2008 г</w:t>
        </w:r>
      </w:smartTag>
      <w:r w:rsidRPr="0043147C">
        <w:rPr>
          <w:rStyle w:val="FontStyle149"/>
          <w:color w:val="000000"/>
          <w:spacing w:val="0"/>
          <w:sz w:val="28"/>
          <w:szCs w:val="28"/>
        </w:rPr>
        <w:t xml:space="preserve">. на саммите министров финансов G-7 в Вашингтоне был принят план, предусматривающий 5 пунктов: </w:t>
      </w:r>
    </w:p>
    <w:p w:rsidR="00347708" w:rsidRPr="0043147C" w:rsidRDefault="00347708" w:rsidP="00085F44">
      <w:pPr>
        <w:pStyle w:val="Style11"/>
        <w:numPr>
          <w:ilvl w:val="0"/>
          <w:numId w:val="22"/>
        </w:numPr>
        <w:tabs>
          <w:tab w:val="clear" w:pos="1429"/>
          <w:tab w:val="num" w:pos="0"/>
          <w:tab w:val="left" w:pos="960"/>
        </w:tabs>
        <w:spacing w:line="312" w:lineRule="auto"/>
        <w:ind w:left="0" w:firstLine="720"/>
        <w:rPr>
          <w:rStyle w:val="FontStyle149"/>
          <w:color w:val="000000"/>
          <w:spacing w:val="0"/>
          <w:sz w:val="28"/>
          <w:szCs w:val="28"/>
        </w:rPr>
      </w:pPr>
      <w:r w:rsidRPr="0043147C">
        <w:rPr>
          <w:rStyle w:val="FontStyle149"/>
          <w:color w:val="000000"/>
          <w:spacing w:val="0"/>
          <w:sz w:val="28"/>
          <w:szCs w:val="28"/>
        </w:rPr>
        <w:t xml:space="preserve">Необходимо использовать все имеющиеся средства, чтобы поддержать системно важные финансовые институты, не допуская их банкротств. </w:t>
      </w:r>
    </w:p>
    <w:p w:rsidR="00347708" w:rsidRPr="0043147C" w:rsidRDefault="00347708" w:rsidP="00085F44">
      <w:pPr>
        <w:pStyle w:val="Style11"/>
        <w:numPr>
          <w:ilvl w:val="0"/>
          <w:numId w:val="22"/>
        </w:numPr>
        <w:tabs>
          <w:tab w:val="clear" w:pos="1429"/>
          <w:tab w:val="num" w:pos="0"/>
          <w:tab w:val="left" w:pos="960"/>
        </w:tabs>
        <w:spacing w:line="312" w:lineRule="auto"/>
        <w:ind w:left="0" w:firstLine="720"/>
        <w:rPr>
          <w:rStyle w:val="FontStyle149"/>
          <w:color w:val="000000"/>
          <w:spacing w:val="0"/>
          <w:sz w:val="28"/>
          <w:szCs w:val="28"/>
        </w:rPr>
      </w:pPr>
      <w:r w:rsidRPr="0043147C">
        <w:rPr>
          <w:rStyle w:val="FontStyle149"/>
          <w:color w:val="000000"/>
          <w:spacing w:val="0"/>
          <w:sz w:val="28"/>
          <w:szCs w:val="28"/>
        </w:rPr>
        <w:t xml:space="preserve">Обеспечить принятие всех необходимых мер для разблокирования кредитных и денежных рынков, гарантировать свободный доступ банков и других финансовых институтов к ликвидности и финансированию. </w:t>
      </w:r>
    </w:p>
    <w:p w:rsidR="00347708" w:rsidRPr="0043147C" w:rsidRDefault="00347708" w:rsidP="00085F44">
      <w:pPr>
        <w:pStyle w:val="Style11"/>
        <w:numPr>
          <w:ilvl w:val="0"/>
          <w:numId w:val="22"/>
        </w:numPr>
        <w:tabs>
          <w:tab w:val="clear" w:pos="1429"/>
          <w:tab w:val="num" w:pos="0"/>
          <w:tab w:val="left" w:pos="960"/>
        </w:tabs>
        <w:spacing w:line="312" w:lineRule="auto"/>
        <w:ind w:left="0" w:firstLine="720"/>
        <w:rPr>
          <w:rStyle w:val="FontStyle149"/>
          <w:color w:val="000000"/>
          <w:spacing w:val="0"/>
          <w:sz w:val="28"/>
          <w:szCs w:val="28"/>
        </w:rPr>
      </w:pPr>
      <w:r w:rsidRPr="0043147C">
        <w:rPr>
          <w:rStyle w:val="FontStyle149"/>
          <w:color w:val="000000"/>
          <w:spacing w:val="0"/>
          <w:sz w:val="28"/>
          <w:szCs w:val="28"/>
        </w:rPr>
        <w:t xml:space="preserve">Обеспечить банкам возможность привлекать капитал, как из частных, так и из государственных источников в достаточных количествах для восстановления доверия и возобновления ими кредитования бизнеса и частных лиц. </w:t>
      </w:r>
    </w:p>
    <w:p w:rsidR="00347708" w:rsidRPr="0043147C" w:rsidRDefault="00347708" w:rsidP="00085F44">
      <w:pPr>
        <w:pStyle w:val="Style11"/>
        <w:numPr>
          <w:ilvl w:val="0"/>
          <w:numId w:val="22"/>
        </w:numPr>
        <w:tabs>
          <w:tab w:val="clear" w:pos="1429"/>
          <w:tab w:val="num" w:pos="0"/>
          <w:tab w:val="left" w:pos="960"/>
        </w:tabs>
        <w:spacing w:line="312" w:lineRule="auto"/>
        <w:ind w:left="0" w:firstLine="720"/>
        <w:rPr>
          <w:rStyle w:val="FontStyle149"/>
          <w:color w:val="000000"/>
          <w:spacing w:val="0"/>
          <w:sz w:val="28"/>
          <w:szCs w:val="28"/>
        </w:rPr>
      </w:pPr>
      <w:r w:rsidRPr="0043147C">
        <w:rPr>
          <w:rStyle w:val="FontStyle149"/>
          <w:color w:val="000000"/>
          <w:spacing w:val="0"/>
          <w:sz w:val="28"/>
          <w:szCs w:val="28"/>
        </w:rPr>
        <w:t xml:space="preserve">Обеспечить надежность национальных программ по страхованию вкладов через систему государственных гарантий. </w:t>
      </w:r>
    </w:p>
    <w:p w:rsidR="00347708" w:rsidRPr="0043147C" w:rsidRDefault="00347708" w:rsidP="00085F44">
      <w:pPr>
        <w:pStyle w:val="Style11"/>
        <w:numPr>
          <w:ilvl w:val="0"/>
          <w:numId w:val="22"/>
        </w:numPr>
        <w:tabs>
          <w:tab w:val="clear" w:pos="1429"/>
          <w:tab w:val="num" w:pos="0"/>
          <w:tab w:val="left" w:pos="960"/>
        </w:tabs>
        <w:spacing w:line="312" w:lineRule="auto"/>
        <w:ind w:left="0" w:firstLine="720"/>
        <w:rPr>
          <w:rStyle w:val="FontStyle149"/>
          <w:color w:val="000000"/>
          <w:spacing w:val="0"/>
          <w:sz w:val="28"/>
          <w:szCs w:val="28"/>
        </w:rPr>
      </w:pPr>
      <w:r w:rsidRPr="0043147C">
        <w:rPr>
          <w:rStyle w:val="FontStyle149"/>
          <w:color w:val="000000"/>
          <w:spacing w:val="0"/>
          <w:sz w:val="28"/>
          <w:szCs w:val="28"/>
        </w:rPr>
        <w:t xml:space="preserve">Принять дополнительные меры для возобновления деятельности вторичных рынков ипотечных и других ценных бумаг. </w:t>
      </w:r>
      <w:r w:rsidRPr="0043147C">
        <w:rPr>
          <w:rStyle w:val="FontStyle149"/>
          <w:color w:val="000000"/>
          <w:spacing w:val="0"/>
          <w:sz w:val="28"/>
          <w:szCs w:val="28"/>
          <w:lang w:val="en-US"/>
        </w:rPr>
        <w:t>[</w:t>
      </w:r>
      <w:r w:rsidRPr="0043147C">
        <w:rPr>
          <w:rStyle w:val="FontStyle149"/>
          <w:color w:val="000000"/>
          <w:spacing w:val="0"/>
          <w:sz w:val="28"/>
          <w:szCs w:val="28"/>
        </w:rPr>
        <w:t>3</w:t>
      </w:r>
      <w:r w:rsidRPr="0043147C">
        <w:rPr>
          <w:rStyle w:val="FontStyle149"/>
          <w:color w:val="000000"/>
          <w:spacing w:val="0"/>
          <w:sz w:val="28"/>
          <w:szCs w:val="28"/>
          <w:lang w:val="en-US"/>
        </w:rPr>
        <w:t>]</w:t>
      </w:r>
    </w:p>
    <w:p w:rsidR="00347708" w:rsidRPr="0043147C" w:rsidRDefault="00347708" w:rsidP="00363A27">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 xml:space="preserve">Таким образом, все эти решения мировых финансовых властей переводят глобальную финансовую систему в принципиально иное качество. Главным инструментом регулирования провозглашается отныне не рынок, не его частные агенты, а государства и решения их финансовых властей. </w:t>
      </w:r>
      <w:r w:rsidRPr="0043147C">
        <w:rPr>
          <w:rStyle w:val="FontStyle19"/>
          <w:sz w:val="28"/>
          <w:szCs w:val="28"/>
        </w:rPr>
        <w:t xml:space="preserve">[1] </w:t>
      </w:r>
    </w:p>
    <w:p w:rsidR="00347708" w:rsidRPr="0043147C" w:rsidRDefault="00347708" w:rsidP="00363A27">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Одновременно с этими решениями страны ЕС приняли и свои национальные планы спасения финансовых систем, сконцентрировав для этого огромные финансовые ресурсы: Великобритания — 980 млрд долл.; Германия — 643 млрд; Франция — 540 млрд; Италия — 200 млрд; Испания — 150 млрд; Швеция — 120 млрд долл. Естественно, страны ЕС испытывают не меньшие трудности в экономическом развитии, чем США. Их рост также приостановился. Соответственно возрастают масштабы социальных проблем. Их предполагается решать уже не через всесильный рынок, а через государственную политику стимулирования. [3]</w:t>
      </w:r>
    </w:p>
    <w:p w:rsidR="00347708" w:rsidRPr="0043147C" w:rsidRDefault="00347708" w:rsidP="00C47AFC">
      <w:pPr>
        <w:pStyle w:val="Style11"/>
        <w:spacing w:line="312" w:lineRule="auto"/>
        <w:ind w:firstLine="709"/>
        <w:rPr>
          <w:rStyle w:val="FontStyle19"/>
          <w:sz w:val="28"/>
          <w:szCs w:val="28"/>
        </w:rPr>
      </w:pPr>
      <w:r w:rsidRPr="0043147C">
        <w:rPr>
          <w:rStyle w:val="FontStyle12"/>
          <w:sz w:val="28"/>
          <w:szCs w:val="28"/>
        </w:rPr>
        <w:t xml:space="preserve">С целью принятия коллективных антикризисных мер 15 ноября </w:t>
      </w:r>
      <w:smartTag w:uri="urn:schemas-microsoft-com:office:smarttags" w:element="metricconverter">
        <w:smartTagPr>
          <w:attr w:name="ProductID" w:val="2008 г"/>
        </w:smartTagPr>
        <w:r w:rsidRPr="0043147C">
          <w:rPr>
            <w:rStyle w:val="FontStyle12"/>
            <w:sz w:val="28"/>
            <w:szCs w:val="28"/>
          </w:rPr>
          <w:t xml:space="preserve">2008 </w:t>
        </w:r>
        <w:r w:rsidRPr="0043147C">
          <w:rPr>
            <w:rStyle w:val="FontStyle12"/>
            <w:spacing w:val="-30"/>
            <w:sz w:val="28"/>
            <w:szCs w:val="28"/>
          </w:rPr>
          <w:t>г</w:t>
        </w:r>
      </w:smartTag>
      <w:r w:rsidRPr="0043147C">
        <w:rPr>
          <w:rStyle w:val="FontStyle12"/>
          <w:spacing w:val="-30"/>
          <w:sz w:val="28"/>
          <w:szCs w:val="28"/>
        </w:rPr>
        <w:t>.</w:t>
      </w:r>
      <w:r w:rsidRPr="0043147C">
        <w:rPr>
          <w:rStyle w:val="FontStyle12"/>
          <w:sz w:val="28"/>
          <w:szCs w:val="28"/>
        </w:rPr>
        <w:t xml:space="preserve"> </w:t>
      </w:r>
      <w:r w:rsidRPr="0043147C">
        <w:rPr>
          <w:rStyle w:val="FontStyle19"/>
          <w:sz w:val="28"/>
          <w:szCs w:val="28"/>
        </w:rPr>
        <w:t>в Ва</w:t>
      </w:r>
      <w:r w:rsidRPr="0043147C">
        <w:rPr>
          <w:rStyle w:val="FontStyle19"/>
          <w:sz w:val="28"/>
          <w:szCs w:val="28"/>
        </w:rPr>
        <w:softHyphen/>
        <w:t xml:space="preserve">шингтоне состоялся Саммит группы </w:t>
      </w:r>
      <w:r w:rsidRPr="0043147C">
        <w:rPr>
          <w:rStyle w:val="FontStyle19"/>
          <w:sz w:val="28"/>
          <w:szCs w:val="28"/>
          <w:lang w:val="en-US"/>
        </w:rPr>
        <w:t>G</w:t>
      </w:r>
      <w:r w:rsidRPr="0043147C">
        <w:rPr>
          <w:rStyle w:val="FontStyle19"/>
          <w:sz w:val="28"/>
          <w:szCs w:val="28"/>
        </w:rPr>
        <w:t>-20, который выработал рекомендации по преодолению последствий мирового экономического кризиса, недопущению подобных кризисов в будущем, а также одобрил принципы реагирования финан</w:t>
      </w:r>
      <w:r w:rsidRPr="0043147C">
        <w:rPr>
          <w:rStyle w:val="FontStyle19"/>
          <w:sz w:val="28"/>
          <w:szCs w:val="28"/>
        </w:rPr>
        <w:softHyphen/>
        <w:t xml:space="preserve">совых рынков и реформирования мировой финансовой системы. [1] В частности, </w:t>
      </w:r>
      <w:r w:rsidRPr="0043147C">
        <w:rPr>
          <w:rFonts w:cs="PetersburgC"/>
          <w:color w:val="000000"/>
          <w:sz w:val="28"/>
          <w:szCs w:val="20"/>
        </w:rPr>
        <w:t>государства пришли к соглашению о необ</w:t>
      </w:r>
      <w:r w:rsidRPr="0043147C">
        <w:rPr>
          <w:rFonts w:cs="PetersburgC"/>
          <w:color w:val="000000"/>
          <w:sz w:val="28"/>
          <w:szCs w:val="20"/>
        </w:rPr>
        <w:softHyphen/>
        <w:t>ходимости совместных действий по преодо</w:t>
      </w:r>
      <w:r w:rsidRPr="0043147C">
        <w:rPr>
          <w:rFonts w:cs="PetersburgC"/>
          <w:color w:val="000000"/>
          <w:sz w:val="28"/>
          <w:szCs w:val="20"/>
        </w:rPr>
        <w:softHyphen/>
        <w:t>лению кризиса и встрече в марте 2009 года для обсуждения перспектив создания новой глобальной денежно-кредитной системы, снижающей роль американского доллара как основного платежного средства при международных расчетах. Одна из целей ее построения – минимизация негативных влияний отдельных экономик на мировую экономическую систему при увеличении мобильности капитала. Это потребует суще</w:t>
      </w:r>
      <w:r w:rsidRPr="0043147C">
        <w:rPr>
          <w:rFonts w:cs="PetersburgC"/>
          <w:color w:val="000000"/>
          <w:sz w:val="28"/>
          <w:szCs w:val="20"/>
        </w:rPr>
        <w:softHyphen/>
        <w:t>ственного пересмотра роли, функций, меха</w:t>
      </w:r>
      <w:r w:rsidRPr="0043147C">
        <w:rPr>
          <w:rFonts w:cs="PetersburgC"/>
          <w:color w:val="000000"/>
          <w:sz w:val="28"/>
          <w:szCs w:val="20"/>
        </w:rPr>
        <w:softHyphen/>
        <w:t>низмов функционирования существующих межгосударственных финансовых структур, таких, как Мировой валютный фонд, Все</w:t>
      </w:r>
      <w:r w:rsidRPr="0043147C">
        <w:rPr>
          <w:rFonts w:cs="PetersburgC"/>
          <w:color w:val="000000"/>
          <w:sz w:val="28"/>
          <w:szCs w:val="20"/>
        </w:rPr>
        <w:softHyphen/>
        <w:t>мирный банк, Европейский банк реконструк</w:t>
      </w:r>
      <w:r w:rsidRPr="0043147C">
        <w:rPr>
          <w:rFonts w:cs="PetersburgC"/>
          <w:color w:val="000000"/>
          <w:sz w:val="28"/>
          <w:szCs w:val="20"/>
        </w:rPr>
        <w:softHyphen/>
        <w:t>ции и развития, Международная финансовая корпорация и другие. [23]</w:t>
      </w:r>
    </w:p>
    <w:p w:rsidR="00347708" w:rsidRPr="0043147C" w:rsidRDefault="00347708" w:rsidP="00C47AFC">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Современные международные финансовые институты (в первую очередь МВФ) уже не обладают достаточными финансовыми ресурсами, чтобы справиться с последствиями кризиса, имея в виду количество и размеры стабилизационных кредитов (только для Украины цена вопроса — около 16 млрд долл., тогда как в похожей или даже худшей ситуации оказались и другие страны — Исландия, Венгрия, Пакистан, Аргентина, причем список скорее всего неполный). Отсюда — неизбежность выборочной поддержки (не обязательно по объективным критериям, особенно с учетом временных ограничений на принятие решений), что чрезмерно политизирует процесс предоставления финансовой помощи. В то же время реформа национальных финансовых институтов — необходимое, но не достаточное условие повышения уровня надежности мировой финансовой системы из-за возникновения масштабных внешних эффектов, которые могут серьезно ухудшить ситуацию даже для «отличников» финансовой сферы. [26]</w:t>
      </w:r>
    </w:p>
    <w:p w:rsidR="00347708" w:rsidRPr="0043147C" w:rsidRDefault="00347708" w:rsidP="00A66765">
      <w:pPr>
        <w:pStyle w:val="Style11"/>
        <w:spacing w:line="312" w:lineRule="auto"/>
        <w:ind w:firstLine="709"/>
        <w:rPr>
          <w:rStyle w:val="FontStyle19"/>
          <w:sz w:val="28"/>
          <w:szCs w:val="28"/>
        </w:rPr>
      </w:pPr>
      <w:r w:rsidRPr="0043147C">
        <w:rPr>
          <w:sz w:val="28"/>
          <w:szCs w:val="28"/>
        </w:rPr>
        <w:t>Целесообразно также приведение влияния различных стран на политику глобальных фи</w:t>
      </w:r>
      <w:r w:rsidRPr="0043147C">
        <w:rPr>
          <w:sz w:val="28"/>
          <w:szCs w:val="28"/>
        </w:rPr>
        <w:softHyphen/>
        <w:t>нансовых институтов (в первую очередь МВФ и Мирового банка) в соответствие с их удель</w:t>
      </w:r>
      <w:r w:rsidRPr="0043147C">
        <w:rPr>
          <w:sz w:val="28"/>
          <w:szCs w:val="28"/>
        </w:rPr>
        <w:softHyphen/>
        <w:t>ным весом в мировой экономике, что означает, в частности, резкое снижение влияния США и рост влияния Китая. Целесообразной является и реа</w:t>
      </w:r>
      <w:r w:rsidRPr="0043147C">
        <w:rPr>
          <w:sz w:val="28"/>
          <w:szCs w:val="28"/>
        </w:rPr>
        <w:softHyphen/>
        <w:t>лизация «плана Миядзавы», японского мини</w:t>
      </w:r>
      <w:r w:rsidRPr="0043147C">
        <w:rPr>
          <w:sz w:val="28"/>
          <w:szCs w:val="28"/>
        </w:rPr>
        <w:softHyphen/>
        <w:t>стра финансов во время кризиса 1997–1999 годов, в части обеспечения прозрачности ра</w:t>
      </w:r>
      <w:r w:rsidRPr="0043147C">
        <w:rPr>
          <w:sz w:val="28"/>
          <w:szCs w:val="28"/>
        </w:rPr>
        <w:softHyphen/>
        <w:t>боты МВФ и Мирового банка вплоть до от</w:t>
      </w:r>
      <w:r w:rsidRPr="0043147C">
        <w:rPr>
          <w:sz w:val="28"/>
          <w:szCs w:val="28"/>
        </w:rPr>
        <w:softHyphen/>
        <w:t>крытой публикации и обсуждения их методи</w:t>
      </w:r>
      <w:r w:rsidRPr="0043147C">
        <w:rPr>
          <w:sz w:val="28"/>
          <w:szCs w:val="28"/>
        </w:rPr>
        <w:softHyphen/>
        <w:t>ческих материалов, в том числе на стадии раз</w:t>
      </w:r>
      <w:r w:rsidRPr="0043147C">
        <w:rPr>
          <w:sz w:val="28"/>
          <w:szCs w:val="28"/>
        </w:rPr>
        <w:softHyphen/>
        <w:t>работки. Наконец, имеет смысл превращение «Большой восьмерки» в орган глобального регулирования, что требует включения в нее всех стран мира, ВВП которых не ниже мини</w:t>
      </w:r>
      <w:r w:rsidRPr="0043147C">
        <w:rPr>
          <w:sz w:val="28"/>
          <w:szCs w:val="28"/>
        </w:rPr>
        <w:softHyphen/>
        <w:t>мального в нынешней «Большой восьмерке» ВВП Канады (это означает превращение G8 в G11 за счет принятия в нее Китая, Бразилии и Испании; при снижении порогового уровня ВВП с 1,6 до 1 млрд. долларов G8 превраща</w:t>
      </w:r>
      <w:r w:rsidRPr="0043147C">
        <w:rPr>
          <w:sz w:val="28"/>
          <w:szCs w:val="28"/>
        </w:rPr>
        <w:softHyphen/>
        <w:t>ется в G14 за счет также и Мексики, Индии и Австралии; возможно дальнейшее расшире</w:t>
      </w:r>
      <w:r w:rsidRPr="0043147C">
        <w:rPr>
          <w:sz w:val="28"/>
          <w:szCs w:val="28"/>
        </w:rPr>
        <w:softHyphen/>
        <w:t>ние за счет Южной Кореи, ВВП которой вы</w:t>
      </w:r>
      <w:r w:rsidRPr="0043147C">
        <w:rPr>
          <w:sz w:val="28"/>
          <w:szCs w:val="28"/>
        </w:rPr>
        <w:softHyphen/>
        <w:t>шел на уровень 0,95 трлн. долларов, и Нидер</w:t>
      </w:r>
      <w:r w:rsidRPr="0043147C">
        <w:rPr>
          <w:sz w:val="28"/>
          <w:szCs w:val="28"/>
        </w:rPr>
        <w:softHyphen/>
        <w:t xml:space="preserve">ландов с ВВП 0,91 трлн.), а также выработки процедуры принятия обязательных для всех его членов решений. </w:t>
      </w:r>
      <w:r w:rsidRPr="0043147C">
        <w:rPr>
          <w:rStyle w:val="FontStyle19"/>
          <w:sz w:val="28"/>
          <w:szCs w:val="28"/>
        </w:rPr>
        <w:t xml:space="preserve"> [8]</w:t>
      </w:r>
    </w:p>
    <w:p w:rsidR="00347708" w:rsidRPr="0043147C" w:rsidRDefault="00347708" w:rsidP="00EA70E4">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 xml:space="preserve">В апреле </w:t>
      </w:r>
      <w:smartTag w:uri="urn:schemas-microsoft-com:office:smarttags" w:element="metricconverter">
        <w:smartTagPr>
          <w:attr w:name="ProductID" w:val="2009 г"/>
        </w:smartTagPr>
        <w:r w:rsidRPr="0043147C">
          <w:rPr>
            <w:rStyle w:val="FontStyle149"/>
            <w:color w:val="000000"/>
            <w:spacing w:val="0"/>
            <w:sz w:val="28"/>
            <w:szCs w:val="28"/>
          </w:rPr>
          <w:t>2009 г</w:t>
        </w:r>
      </w:smartTag>
      <w:r w:rsidRPr="0043147C">
        <w:rPr>
          <w:rStyle w:val="FontStyle149"/>
          <w:color w:val="000000"/>
          <w:spacing w:val="0"/>
          <w:sz w:val="28"/>
          <w:szCs w:val="28"/>
        </w:rPr>
        <w:t>. лидеры стран "двадцатки" собрались на Лондонский саммит для обсуждения мер по противодействию кризису. Это событие стало ключевым моментом в разработке общемировых усилий по борьбе с кризисом. Страны "двадцатки" в совокупности составляют 90% мирового ВВП, 80% мировой торговли и две трети населения планеты. На этой встрече был принят целый ряд решений, ориентированных на долгосрочную перспективу. Его основные итоги таковы:</w:t>
      </w:r>
    </w:p>
    <w:p w:rsidR="00347708" w:rsidRPr="0043147C" w:rsidRDefault="00347708" w:rsidP="00A66765">
      <w:pPr>
        <w:pStyle w:val="Style11"/>
        <w:numPr>
          <w:ilvl w:val="0"/>
          <w:numId w:val="25"/>
        </w:numPr>
        <w:tabs>
          <w:tab w:val="clear" w:pos="2149"/>
          <w:tab w:val="num" w:pos="960"/>
        </w:tabs>
        <w:spacing w:line="312" w:lineRule="auto"/>
        <w:ind w:left="0" w:firstLine="720"/>
        <w:rPr>
          <w:rStyle w:val="FontStyle149"/>
          <w:color w:val="000000"/>
          <w:spacing w:val="0"/>
          <w:sz w:val="28"/>
          <w:szCs w:val="28"/>
        </w:rPr>
      </w:pPr>
      <w:r w:rsidRPr="0043147C">
        <w:rPr>
          <w:rStyle w:val="FontStyle149"/>
          <w:color w:val="000000"/>
          <w:spacing w:val="0"/>
          <w:sz w:val="28"/>
          <w:szCs w:val="28"/>
        </w:rPr>
        <w:t>Финансовое стимулирование мировой экономики в размере 1,1 трлн. долл., в том числе 500 млрд. долл. в качестве дополнительного финансирования МВФ и еще 250 млрд. долл. на поддержку торговли.</w:t>
      </w:r>
    </w:p>
    <w:p w:rsidR="00347708" w:rsidRPr="0043147C" w:rsidRDefault="00347708" w:rsidP="00A66765">
      <w:pPr>
        <w:pStyle w:val="Style11"/>
        <w:numPr>
          <w:ilvl w:val="0"/>
          <w:numId w:val="25"/>
        </w:numPr>
        <w:tabs>
          <w:tab w:val="clear" w:pos="2149"/>
          <w:tab w:val="num" w:pos="960"/>
        </w:tabs>
        <w:spacing w:line="312" w:lineRule="auto"/>
        <w:ind w:left="0" w:firstLine="720"/>
        <w:rPr>
          <w:rStyle w:val="FontStyle149"/>
          <w:color w:val="000000"/>
          <w:spacing w:val="0"/>
          <w:sz w:val="28"/>
          <w:szCs w:val="28"/>
        </w:rPr>
      </w:pPr>
      <w:r w:rsidRPr="0043147C">
        <w:rPr>
          <w:rStyle w:val="FontStyle149"/>
          <w:color w:val="000000"/>
          <w:spacing w:val="0"/>
          <w:sz w:val="28"/>
          <w:szCs w:val="28"/>
        </w:rPr>
        <w:t>Увеличение средств, выделяемых международным институтам. Упомянутая выше сумма 1,1 трлн. долл. даёт возможность МВФ, Всемирному банку и другим организациям увеличить кредитование стран, в большей степени подвергающихся воздействию мирового кризиса. Предусмотрено десятикратное увеличение суммы в рамках механизма МВФ, позволяющего членам этой организации брать взаймы средства из валютных резервов других стран.</w:t>
      </w:r>
    </w:p>
    <w:p w:rsidR="00347708" w:rsidRPr="0043147C" w:rsidRDefault="00347708" w:rsidP="00A66765">
      <w:pPr>
        <w:pStyle w:val="Style11"/>
        <w:numPr>
          <w:ilvl w:val="0"/>
          <w:numId w:val="25"/>
        </w:numPr>
        <w:tabs>
          <w:tab w:val="clear" w:pos="2149"/>
          <w:tab w:val="num" w:pos="960"/>
        </w:tabs>
        <w:spacing w:line="312" w:lineRule="auto"/>
        <w:ind w:left="0" w:firstLine="720"/>
        <w:rPr>
          <w:rStyle w:val="FontStyle149"/>
          <w:color w:val="000000"/>
          <w:spacing w:val="0"/>
          <w:sz w:val="28"/>
          <w:szCs w:val="28"/>
        </w:rPr>
      </w:pPr>
      <w:r w:rsidRPr="0043147C">
        <w:rPr>
          <w:rStyle w:val="FontStyle149"/>
          <w:color w:val="000000"/>
          <w:spacing w:val="0"/>
          <w:sz w:val="28"/>
          <w:szCs w:val="28"/>
        </w:rPr>
        <w:t>Реформирование глобальной финансовой системы. В коммюнике по итогам саммита "Большой двадцатки" говорится: "Усиление регулирования и контроля призвано содействовать оправданности, честности и прозрачности; защищать от рисков в финансовой системе в целом; сдерживать, а не усиливать проявления финансовой и экономической цикличности; снизить зависимость от чрезмерно рискованных источников финансирования; препятствовать принятию неоправданно рискованных решений".</w:t>
      </w:r>
    </w:p>
    <w:p w:rsidR="00347708" w:rsidRPr="0043147C" w:rsidRDefault="00347708" w:rsidP="00A66765">
      <w:pPr>
        <w:pStyle w:val="Style11"/>
        <w:numPr>
          <w:ilvl w:val="0"/>
          <w:numId w:val="25"/>
        </w:numPr>
        <w:tabs>
          <w:tab w:val="clear" w:pos="2149"/>
          <w:tab w:val="num" w:pos="960"/>
        </w:tabs>
        <w:spacing w:line="312" w:lineRule="auto"/>
        <w:ind w:left="0" w:firstLine="720"/>
        <w:rPr>
          <w:rStyle w:val="FontStyle149"/>
          <w:color w:val="000000"/>
          <w:spacing w:val="0"/>
          <w:sz w:val="28"/>
          <w:szCs w:val="28"/>
        </w:rPr>
      </w:pPr>
      <w:r w:rsidRPr="0043147C">
        <w:rPr>
          <w:rStyle w:val="FontStyle149"/>
          <w:color w:val="000000"/>
          <w:spacing w:val="0"/>
          <w:sz w:val="28"/>
          <w:szCs w:val="28"/>
        </w:rPr>
        <w:t>Создание нового совета по финансовой стабильности. Этот совет должен работать совместно с МВФ для заблаговременного предупреждения о возможных макроэкономических и финансовых рисках, в целях реформирования регулирующих систем, а также для осуществления надзора за всеми системными финансовыми институтами, инструментами и рынками, включая хедж-фонды. Также будет введено более жесткое регулирование агентств, присваивающих кредитные рейтинги, в частности для того, чтобы предотвращать возможные конфликты интересов.</w:t>
      </w:r>
    </w:p>
    <w:p w:rsidR="00347708" w:rsidRPr="0043147C" w:rsidRDefault="00347708" w:rsidP="00A66765">
      <w:pPr>
        <w:pStyle w:val="Style11"/>
        <w:numPr>
          <w:ilvl w:val="0"/>
          <w:numId w:val="25"/>
        </w:numPr>
        <w:tabs>
          <w:tab w:val="clear" w:pos="2149"/>
          <w:tab w:val="num" w:pos="960"/>
        </w:tabs>
        <w:spacing w:line="312" w:lineRule="auto"/>
        <w:ind w:left="0" w:firstLine="720"/>
        <w:rPr>
          <w:rStyle w:val="FontStyle149"/>
          <w:color w:val="000000"/>
          <w:spacing w:val="0"/>
          <w:sz w:val="28"/>
          <w:szCs w:val="28"/>
        </w:rPr>
      </w:pPr>
      <w:r w:rsidRPr="0043147C">
        <w:rPr>
          <w:rStyle w:val="FontStyle149"/>
          <w:color w:val="000000"/>
          <w:spacing w:val="0"/>
          <w:sz w:val="28"/>
          <w:szCs w:val="28"/>
        </w:rPr>
        <w:t xml:space="preserve">Готовность принять дополнительные меры по недопущению создания "фискальных оазисов" и других территорий, где режим налогообложения не соответствует требованиям "антисекретности". </w:t>
      </w:r>
    </w:p>
    <w:p w:rsidR="00347708" w:rsidRPr="0043147C" w:rsidRDefault="00347708" w:rsidP="00A66765">
      <w:pPr>
        <w:pStyle w:val="Style11"/>
        <w:numPr>
          <w:ilvl w:val="0"/>
          <w:numId w:val="25"/>
        </w:numPr>
        <w:tabs>
          <w:tab w:val="clear" w:pos="2149"/>
          <w:tab w:val="num" w:pos="960"/>
        </w:tabs>
        <w:spacing w:line="312" w:lineRule="auto"/>
        <w:ind w:left="0" w:firstLine="720"/>
        <w:rPr>
          <w:rStyle w:val="FontStyle149"/>
          <w:color w:val="000000"/>
          <w:spacing w:val="0"/>
          <w:sz w:val="28"/>
          <w:szCs w:val="28"/>
        </w:rPr>
      </w:pPr>
      <w:r w:rsidRPr="0043147C">
        <w:rPr>
          <w:rStyle w:val="FontStyle149"/>
          <w:color w:val="000000"/>
          <w:spacing w:val="0"/>
          <w:sz w:val="28"/>
          <w:szCs w:val="28"/>
        </w:rPr>
        <w:t>Возобновление обязательств по поддержанию открытой глобальной системы торговли и финансов. "Большая двадцатка" обратилась к ВТО с просьбой отслеживать любые попытки введения протекционистских мер, которые идут вразрез с целями ВТО.</w:t>
      </w:r>
    </w:p>
    <w:p w:rsidR="00347708" w:rsidRPr="0043147C" w:rsidRDefault="00347708" w:rsidP="00EA70E4">
      <w:pPr>
        <w:pStyle w:val="Style11"/>
        <w:spacing w:line="312" w:lineRule="auto"/>
        <w:ind w:firstLine="709"/>
        <w:rPr>
          <w:rStyle w:val="FontStyle149"/>
          <w:color w:val="000000"/>
          <w:spacing w:val="0"/>
          <w:sz w:val="28"/>
          <w:szCs w:val="28"/>
        </w:rPr>
      </w:pPr>
      <w:r w:rsidRPr="0043147C">
        <w:rPr>
          <w:rStyle w:val="FontStyle149"/>
          <w:color w:val="000000"/>
          <w:spacing w:val="0"/>
          <w:sz w:val="28"/>
          <w:szCs w:val="28"/>
        </w:rPr>
        <w:t>Этот пакет реформ сам по себе является значительным достижением. Он содержит в себе детальный план оздоровления экономики в масштабах, не имеющих аналогов в прошлом. Для его реализации потребуется время, поэтому в ближайшей перспективе мировая экономика будет ощущать на себе болезненные эффекты кризиса. Однако после Лондонского саммита перспективы стали более ясными. [7]</w:t>
      </w:r>
    </w:p>
    <w:p w:rsidR="00347708" w:rsidRPr="0043147C" w:rsidRDefault="00347708" w:rsidP="00A023B1">
      <w:pPr>
        <w:pStyle w:val="Style11"/>
        <w:spacing w:line="240" w:lineRule="auto"/>
        <w:ind w:firstLine="709"/>
        <w:rPr>
          <w:rStyle w:val="FontStyle149"/>
          <w:color w:val="000000"/>
          <w:spacing w:val="0"/>
          <w:sz w:val="28"/>
          <w:szCs w:val="28"/>
        </w:rPr>
      </w:pPr>
    </w:p>
    <w:p w:rsidR="00347708" w:rsidRPr="0043147C" w:rsidRDefault="00347708" w:rsidP="00A023B1">
      <w:pPr>
        <w:pStyle w:val="Style11"/>
        <w:spacing w:line="240" w:lineRule="auto"/>
        <w:ind w:firstLine="709"/>
        <w:outlineLvl w:val="1"/>
        <w:rPr>
          <w:rStyle w:val="FontStyle149"/>
          <w:b/>
          <w:color w:val="000000"/>
          <w:spacing w:val="0"/>
          <w:sz w:val="28"/>
          <w:szCs w:val="28"/>
        </w:rPr>
      </w:pPr>
      <w:bookmarkStart w:id="42" w:name="_Toc248225049"/>
      <w:r w:rsidRPr="0043147C">
        <w:rPr>
          <w:rStyle w:val="FontStyle149"/>
          <w:b/>
          <w:color w:val="000000"/>
          <w:spacing w:val="0"/>
          <w:sz w:val="28"/>
          <w:szCs w:val="28"/>
        </w:rPr>
        <w:t>3.3 Стабилизационные меры, осуществляемые в Республике Беларусь на современном этапе экономического развития</w:t>
      </w:r>
      <w:bookmarkEnd w:id="42"/>
    </w:p>
    <w:p w:rsidR="00347708" w:rsidRPr="0043147C" w:rsidRDefault="00347708" w:rsidP="00A023B1">
      <w:pPr>
        <w:pStyle w:val="Style11"/>
        <w:spacing w:line="240" w:lineRule="auto"/>
        <w:ind w:firstLine="709"/>
        <w:outlineLvl w:val="1"/>
        <w:rPr>
          <w:rStyle w:val="FontStyle149"/>
          <w:b/>
          <w:color w:val="000000"/>
          <w:spacing w:val="0"/>
          <w:sz w:val="28"/>
          <w:szCs w:val="28"/>
        </w:rPr>
      </w:pPr>
    </w:p>
    <w:p w:rsidR="00347708" w:rsidRPr="0043147C" w:rsidRDefault="00347708" w:rsidP="0000402E">
      <w:pPr>
        <w:spacing w:line="312" w:lineRule="auto"/>
        <w:ind w:firstLine="709"/>
        <w:jc w:val="both"/>
        <w:rPr>
          <w:sz w:val="28"/>
          <w:szCs w:val="20"/>
        </w:rPr>
      </w:pPr>
      <w:r w:rsidRPr="0043147C">
        <w:rPr>
          <w:sz w:val="28"/>
          <w:szCs w:val="20"/>
        </w:rPr>
        <w:t xml:space="preserve">Финансово-экономический кризис, начавшийся в США, быстро перекинулся на другие страны и континенты, прежде всего в Европу — слишком велика степень «переплетения» экономики и финансов в современном глобальном мире, их взаимозависимость и взаимосвязь. [14] Не миновал кризис и белорусскую экономику. Но следует отметить, что в Беларуси нет финансового пузыря и спекулятивных рынков, и это обеспечивает финансовой системе страны определённую устойчивость. </w:t>
      </w:r>
      <w:r w:rsidRPr="0043147C">
        <w:rPr>
          <w:sz w:val="28"/>
          <w:szCs w:val="20"/>
          <w:lang w:val="en-US"/>
        </w:rPr>
        <w:t>[</w:t>
      </w:r>
      <w:r w:rsidRPr="0043147C">
        <w:rPr>
          <w:sz w:val="28"/>
          <w:szCs w:val="20"/>
        </w:rPr>
        <w:t>8</w:t>
      </w:r>
      <w:r w:rsidRPr="0043147C">
        <w:rPr>
          <w:sz w:val="28"/>
          <w:szCs w:val="20"/>
          <w:lang w:val="en-US"/>
        </w:rPr>
        <w:t>]</w:t>
      </w:r>
    </w:p>
    <w:p w:rsidR="00347708" w:rsidRPr="0043147C" w:rsidRDefault="00347708" w:rsidP="00D14AB8">
      <w:pPr>
        <w:pStyle w:val="Style4"/>
        <w:widowControl/>
        <w:spacing w:line="312" w:lineRule="auto"/>
        <w:ind w:firstLine="709"/>
        <w:rPr>
          <w:rStyle w:val="FontStyle19"/>
          <w:sz w:val="28"/>
          <w:szCs w:val="28"/>
        </w:rPr>
      </w:pPr>
      <w:r w:rsidRPr="0043147C">
        <w:rPr>
          <w:rStyle w:val="FontStyle19"/>
          <w:sz w:val="28"/>
          <w:szCs w:val="28"/>
        </w:rPr>
        <w:t>В Беларуси важнейшими негативными последствиями финансово-экономи</w:t>
      </w:r>
      <w:r w:rsidRPr="0043147C">
        <w:rPr>
          <w:rStyle w:val="FontStyle19"/>
          <w:sz w:val="28"/>
          <w:szCs w:val="28"/>
        </w:rPr>
        <w:softHyphen/>
        <w:t>ческого кризиса являются:</w:t>
      </w:r>
    </w:p>
    <w:p w:rsidR="00347708" w:rsidRPr="0043147C" w:rsidRDefault="00347708" w:rsidP="00D14AB8">
      <w:pPr>
        <w:pStyle w:val="Style5"/>
        <w:widowControl/>
        <w:numPr>
          <w:ilvl w:val="0"/>
          <w:numId w:val="26"/>
        </w:numPr>
        <w:tabs>
          <w:tab w:val="clear" w:pos="2149"/>
          <w:tab w:val="left" w:pos="766"/>
          <w:tab w:val="num" w:pos="960"/>
        </w:tabs>
        <w:spacing w:line="312" w:lineRule="auto"/>
        <w:ind w:left="0" w:firstLine="720"/>
        <w:rPr>
          <w:rStyle w:val="FontStyle19"/>
          <w:sz w:val="28"/>
          <w:szCs w:val="28"/>
        </w:rPr>
      </w:pPr>
      <w:r w:rsidRPr="0043147C">
        <w:rPr>
          <w:rStyle w:val="FontStyle19"/>
          <w:sz w:val="28"/>
          <w:szCs w:val="28"/>
        </w:rPr>
        <w:t>падение спроса на экспортируемую белорусскую продукцию в странах- основных торговых партнерах, снижение экспортных цен, в том числе на нефтепродукты, продажа которых в страны дальнего зарубежья дает треть валютных поступлений страны;</w:t>
      </w:r>
    </w:p>
    <w:p w:rsidR="00347708" w:rsidRPr="0043147C" w:rsidRDefault="00347708" w:rsidP="00D14AB8">
      <w:pPr>
        <w:pStyle w:val="Style5"/>
        <w:widowControl/>
        <w:numPr>
          <w:ilvl w:val="0"/>
          <w:numId w:val="26"/>
        </w:numPr>
        <w:tabs>
          <w:tab w:val="clear" w:pos="2149"/>
          <w:tab w:val="left" w:pos="766"/>
          <w:tab w:val="num" w:pos="960"/>
        </w:tabs>
        <w:spacing w:line="312" w:lineRule="auto"/>
        <w:ind w:left="0" w:firstLine="720"/>
        <w:rPr>
          <w:rStyle w:val="FontStyle19"/>
          <w:sz w:val="28"/>
          <w:szCs w:val="28"/>
        </w:rPr>
      </w:pPr>
      <w:r w:rsidRPr="0043147C">
        <w:rPr>
          <w:rStyle w:val="FontStyle19"/>
          <w:sz w:val="28"/>
          <w:szCs w:val="28"/>
        </w:rPr>
        <w:t>снижение емкости и платежеспособного спроса на большую часть про</w:t>
      </w:r>
      <w:r w:rsidRPr="0043147C">
        <w:rPr>
          <w:rStyle w:val="FontStyle19"/>
          <w:sz w:val="28"/>
          <w:szCs w:val="28"/>
        </w:rPr>
        <w:softHyphen/>
        <w:t>дукции обрабатывающей промышленности, поставляемой на российский рынок (50-60% производимых в стране грузовых автомобилей, холодиль</w:t>
      </w:r>
      <w:r w:rsidRPr="0043147C">
        <w:rPr>
          <w:rStyle w:val="FontStyle19"/>
          <w:sz w:val="28"/>
          <w:szCs w:val="28"/>
        </w:rPr>
        <w:softHyphen/>
        <w:t>ников, телевизоров, тракторов), что связано с сокращением долларовых поступлений от продажи российской нефти и газа. [1</w:t>
      </w:r>
      <w:r w:rsidRPr="0043147C">
        <w:rPr>
          <w:rStyle w:val="FontStyle19"/>
          <w:sz w:val="28"/>
          <w:szCs w:val="28"/>
          <w:lang w:val="en-US"/>
        </w:rPr>
        <w:t>]</w:t>
      </w:r>
    </w:p>
    <w:p w:rsidR="00347708" w:rsidRPr="0043147C" w:rsidRDefault="00347708" w:rsidP="00D14AB8">
      <w:pPr>
        <w:pStyle w:val="Style3"/>
        <w:widowControl/>
        <w:spacing w:line="312" w:lineRule="auto"/>
        <w:ind w:firstLine="709"/>
        <w:rPr>
          <w:rStyle w:val="FontStyle11"/>
          <w:rFonts w:ascii="Times New Roman" w:hAnsi="Times New Roman"/>
          <w:b w:val="0"/>
          <w:spacing w:val="0"/>
          <w:sz w:val="28"/>
          <w:szCs w:val="28"/>
        </w:rPr>
      </w:pPr>
      <w:r w:rsidRPr="0043147C">
        <w:rPr>
          <w:rStyle w:val="FontStyle11"/>
          <w:rFonts w:ascii="Times New Roman" w:hAnsi="Times New Roman"/>
          <w:b w:val="0"/>
          <w:spacing w:val="0"/>
          <w:sz w:val="28"/>
          <w:szCs w:val="28"/>
        </w:rPr>
        <w:t>Необходимо отметить, что при появлении первых признаков негативного вл</w:t>
      </w:r>
      <w:r w:rsidRPr="0043147C">
        <w:rPr>
          <w:rStyle w:val="FontStyle15"/>
          <w:spacing w:val="0"/>
          <w:sz w:val="28"/>
          <w:szCs w:val="28"/>
        </w:rPr>
        <w:t xml:space="preserve">ияния </w:t>
      </w:r>
      <w:r w:rsidRPr="0043147C">
        <w:rPr>
          <w:rStyle w:val="FontStyle11"/>
          <w:rFonts w:ascii="Times New Roman" w:hAnsi="Times New Roman"/>
          <w:b w:val="0"/>
          <w:spacing w:val="0"/>
          <w:sz w:val="28"/>
          <w:szCs w:val="28"/>
        </w:rPr>
        <w:t xml:space="preserve">на экономику Беларуси мирового кризиса были приняты меры </w:t>
      </w:r>
      <w:r w:rsidRPr="0043147C">
        <w:rPr>
          <w:rStyle w:val="FontStyle18"/>
          <w:rFonts w:ascii="Times New Roman" w:hAnsi="Times New Roman"/>
          <w:sz w:val="28"/>
          <w:szCs w:val="28"/>
        </w:rPr>
        <w:t xml:space="preserve">по </w:t>
      </w:r>
      <w:r w:rsidRPr="0043147C">
        <w:rPr>
          <w:rStyle w:val="FontStyle11"/>
          <w:rFonts w:ascii="Times New Roman" w:hAnsi="Times New Roman"/>
          <w:b w:val="0"/>
          <w:spacing w:val="0"/>
          <w:sz w:val="28"/>
          <w:szCs w:val="28"/>
        </w:rPr>
        <w:t>его минимизации. Все они могут быть разделены на четыре блока:</w:t>
      </w:r>
    </w:p>
    <w:p w:rsidR="00347708" w:rsidRPr="0043147C" w:rsidRDefault="00347708" w:rsidP="00D14AB8">
      <w:pPr>
        <w:pStyle w:val="Style5"/>
        <w:widowControl/>
        <w:tabs>
          <w:tab w:val="left" w:pos="670"/>
          <w:tab w:val="left" w:pos="993"/>
        </w:tabs>
        <w:spacing w:line="312" w:lineRule="auto"/>
        <w:ind w:firstLine="709"/>
        <w:rPr>
          <w:rStyle w:val="FontStyle18"/>
          <w:rFonts w:ascii="Times New Roman" w:hAnsi="Times New Roman"/>
          <w:sz w:val="28"/>
          <w:szCs w:val="28"/>
        </w:rPr>
      </w:pPr>
      <w:r w:rsidRPr="0043147C">
        <w:rPr>
          <w:rStyle w:val="FontStyle15"/>
          <w:spacing w:val="0"/>
          <w:sz w:val="28"/>
          <w:szCs w:val="28"/>
        </w:rPr>
        <w:t>1</w:t>
      </w:r>
      <w:r w:rsidRPr="0043147C">
        <w:rPr>
          <w:rStyle w:val="FontStyle18"/>
          <w:rFonts w:ascii="Times New Roman" w:hAnsi="Times New Roman"/>
          <w:sz w:val="28"/>
          <w:szCs w:val="28"/>
        </w:rPr>
        <w:t>)</w:t>
      </w:r>
      <w:r w:rsidRPr="0043147C">
        <w:rPr>
          <w:rStyle w:val="FontStyle18"/>
          <w:rFonts w:ascii="Times New Roman" w:hAnsi="Times New Roman"/>
          <w:sz w:val="28"/>
          <w:szCs w:val="28"/>
        </w:rPr>
        <w:tab/>
        <w:t>меры по стабилизации и укреплению денежно-кредитной и банковской систем;</w:t>
      </w:r>
    </w:p>
    <w:p w:rsidR="00347708" w:rsidRPr="0043147C" w:rsidRDefault="00347708" w:rsidP="00D14AB8">
      <w:pPr>
        <w:pStyle w:val="Style5"/>
        <w:widowControl/>
        <w:numPr>
          <w:ilvl w:val="0"/>
          <w:numId w:val="21"/>
        </w:numPr>
        <w:tabs>
          <w:tab w:val="left" w:pos="661"/>
        </w:tabs>
        <w:spacing w:line="312" w:lineRule="auto"/>
        <w:ind w:firstLine="709"/>
        <w:rPr>
          <w:rStyle w:val="FontStyle18"/>
          <w:rFonts w:ascii="Times New Roman" w:hAnsi="Times New Roman"/>
          <w:sz w:val="28"/>
          <w:szCs w:val="28"/>
        </w:rPr>
      </w:pPr>
      <w:r w:rsidRPr="0043147C">
        <w:rPr>
          <w:rStyle w:val="FontStyle18"/>
          <w:rFonts w:ascii="Times New Roman" w:hAnsi="Times New Roman"/>
          <w:sz w:val="28"/>
          <w:szCs w:val="28"/>
        </w:rPr>
        <w:t>первоочередные меры по либерализации условий экономической деятельности;</w:t>
      </w:r>
    </w:p>
    <w:p w:rsidR="00347708" w:rsidRPr="0043147C" w:rsidRDefault="00347708" w:rsidP="00D14AB8">
      <w:pPr>
        <w:pStyle w:val="Style5"/>
        <w:widowControl/>
        <w:numPr>
          <w:ilvl w:val="0"/>
          <w:numId w:val="21"/>
        </w:numPr>
        <w:tabs>
          <w:tab w:val="left" w:pos="661"/>
        </w:tabs>
        <w:spacing w:line="312" w:lineRule="auto"/>
        <w:ind w:firstLine="709"/>
        <w:rPr>
          <w:rStyle w:val="FontStyle15"/>
          <w:spacing w:val="0"/>
          <w:sz w:val="28"/>
          <w:szCs w:val="28"/>
        </w:rPr>
      </w:pPr>
      <w:r w:rsidRPr="0043147C">
        <w:rPr>
          <w:rStyle w:val="FontStyle18"/>
          <w:rFonts w:ascii="Times New Roman" w:hAnsi="Times New Roman"/>
          <w:sz w:val="28"/>
          <w:szCs w:val="28"/>
        </w:rPr>
        <w:t>меры по обеспечению стабильности работы валообразующих и иных организаций реального сектора экономики;</w:t>
      </w:r>
    </w:p>
    <w:p w:rsidR="00347708" w:rsidRPr="0043147C" w:rsidRDefault="00347708" w:rsidP="00D14AB8">
      <w:pPr>
        <w:pStyle w:val="Style5"/>
        <w:widowControl/>
        <w:numPr>
          <w:ilvl w:val="0"/>
          <w:numId w:val="21"/>
        </w:numPr>
        <w:tabs>
          <w:tab w:val="left" w:pos="661"/>
        </w:tabs>
        <w:spacing w:line="312" w:lineRule="auto"/>
        <w:ind w:firstLine="709"/>
        <w:rPr>
          <w:rStyle w:val="FontStyle18"/>
          <w:rFonts w:ascii="Times New Roman" w:hAnsi="Times New Roman"/>
          <w:sz w:val="28"/>
          <w:szCs w:val="28"/>
        </w:rPr>
      </w:pPr>
      <w:r w:rsidRPr="0043147C">
        <w:rPr>
          <w:rStyle w:val="FontStyle18"/>
          <w:rFonts w:ascii="Times New Roman" w:hAnsi="Times New Roman"/>
          <w:sz w:val="28"/>
          <w:szCs w:val="28"/>
        </w:rPr>
        <w:t>план совместных действий правительств Беларуси и России по минимизации последствий экономического кризиса.</w:t>
      </w:r>
    </w:p>
    <w:p w:rsidR="00347708" w:rsidRPr="0043147C" w:rsidRDefault="00347708" w:rsidP="00D14AB8">
      <w:pPr>
        <w:pStyle w:val="Style6"/>
        <w:widowControl/>
        <w:spacing w:line="312" w:lineRule="auto"/>
        <w:ind w:firstLine="709"/>
        <w:rPr>
          <w:rStyle w:val="FontStyle18"/>
          <w:rFonts w:ascii="Times New Roman" w:hAnsi="Times New Roman"/>
          <w:sz w:val="28"/>
          <w:szCs w:val="28"/>
        </w:rPr>
      </w:pPr>
      <w:r w:rsidRPr="0043147C">
        <w:rPr>
          <w:rStyle w:val="FontStyle18"/>
          <w:rFonts w:ascii="Times New Roman" w:hAnsi="Times New Roman"/>
          <w:sz w:val="28"/>
          <w:szCs w:val="28"/>
        </w:rPr>
        <w:t xml:space="preserve">В рамках первого блока 4 ноября </w:t>
      </w:r>
      <w:smartTag w:uri="urn:schemas-microsoft-com:office:smarttags" w:element="metricconverter">
        <w:smartTagPr>
          <w:attr w:name="ProductID" w:val="2008 г"/>
        </w:smartTagPr>
        <w:r w:rsidRPr="0043147C">
          <w:rPr>
            <w:rStyle w:val="FontStyle18"/>
            <w:rFonts w:ascii="Times New Roman" w:hAnsi="Times New Roman"/>
            <w:sz w:val="28"/>
            <w:szCs w:val="28"/>
          </w:rPr>
          <w:t xml:space="preserve">2008 </w:t>
        </w:r>
        <w:r w:rsidRPr="0043147C">
          <w:rPr>
            <w:rStyle w:val="FontStyle13"/>
            <w:sz w:val="28"/>
            <w:szCs w:val="28"/>
          </w:rPr>
          <w:t>г</w:t>
        </w:r>
      </w:smartTag>
      <w:r w:rsidRPr="0043147C">
        <w:rPr>
          <w:rStyle w:val="FontStyle13"/>
          <w:sz w:val="28"/>
          <w:szCs w:val="28"/>
        </w:rPr>
        <w:t xml:space="preserve">. </w:t>
      </w:r>
      <w:r w:rsidRPr="0043147C">
        <w:rPr>
          <w:rStyle w:val="FontStyle18"/>
          <w:rFonts w:ascii="Times New Roman" w:hAnsi="Times New Roman"/>
          <w:sz w:val="28"/>
          <w:szCs w:val="28"/>
        </w:rPr>
        <w:t>подписан Указ Президента Республики Беларусь №22, в соответствии с которым государство гарантирует сохранность денежных средств физических лиц, размещенных на счетах и (или) банковских вкладах (депозитах) в национальной и иностранных валютах, обеспечивая 100-процентное возмещение этих средств, включая средства нерезидентов. Эта мера позволила в какой-то мере обеспечить доверие населения к банковской системе и решить проблему бегства вкладов со счетов банков.</w:t>
      </w:r>
    </w:p>
    <w:p w:rsidR="00347708" w:rsidRPr="0043147C" w:rsidRDefault="00347708" w:rsidP="00D14AB8">
      <w:pPr>
        <w:pStyle w:val="Style4"/>
        <w:widowControl/>
        <w:spacing w:line="312" w:lineRule="auto"/>
        <w:ind w:firstLine="709"/>
        <w:rPr>
          <w:rStyle w:val="FontStyle26"/>
          <w:rFonts w:ascii="Times New Roman" w:hAnsi="Times New Roman"/>
          <w:sz w:val="28"/>
          <w:szCs w:val="28"/>
        </w:rPr>
      </w:pPr>
      <w:r w:rsidRPr="0043147C">
        <w:rPr>
          <w:rStyle w:val="FontStyle17"/>
          <w:sz w:val="28"/>
          <w:szCs w:val="28"/>
        </w:rPr>
        <w:t xml:space="preserve">Второй блок мер направлен на расширение свобод для субъектов хозяйствования. Планы </w:t>
      </w:r>
      <w:r w:rsidRPr="0043147C">
        <w:rPr>
          <w:rStyle w:val="FontStyle21"/>
          <w:rFonts w:ascii="Times New Roman" w:hAnsi="Times New Roman"/>
          <w:spacing w:val="0"/>
          <w:sz w:val="28"/>
          <w:szCs w:val="28"/>
        </w:rPr>
        <w:t xml:space="preserve">первоочередных мер по </w:t>
      </w:r>
      <w:r w:rsidRPr="0043147C">
        <w:rPr>
          <w:rStyle w:val="FontStyle15"/>
          <w:spacing w:val="0"/>
          <w:sz w:val="28"/>
          <w:szCs w:val="28"/>
        </w:rPr>
        <w:t xml:space="preserve">либерализации </w:t>
      </w:r>
      <w:r w:rsidRPr="0043147C">
        <w:rPr>
          <w:rStyle w:val="FontStyle21"/>
          <w:rFonts w:ascii="Times New Roman" w:hAnsi="Times New Roman"/>
          <w:spacing w:val="0"/>
          <w:sz w:val="28"/>
          <w:szCs w:val="28"/>
        </w:rPr>
        <w:t xml:space="preserve">условий </w:t>
      </w:r>
      <w:r w:rsidRPr="0043147C">
        <w:rPr>
          <w:rStyle w:val="FontStyle15"/>
          <w:spacing w:val="0"/>
          <w:sz w:val="28"/>
          <w:szCs w:val="28"/>
        </w:rPr>
        <w:t>осуществления эконо</w:t>
      </w:r>
      <w:r w:rsidRPr="0043147C">
        <w:rPr>
          <w:rStyle w:val="FontStyle17"/>
          <w:sz w:val="28"/>
          <w:szCs w:val="28"/>
        </w:rPr>
        <w:t xml:space="preserve">мической </w:t>
      </w:r>
      <w:r w:rsidRPr="0043147C">
        <w:rPr>
          <w:rStyle w:val="FontStyle21"/>
          <w:rFonts w:ascii="Times New Roman" w:hAnsi="Times New Roman"/>
          <w:spacing w:val="0"/>
          <w:sz w:val="28"/>
          <w:szCs w:val="28"/>
        </w:rPr>
        <w:t xml:space="preserve">деятельности, </w:t>
      </w:r>
      <w:r w:rsidRPr="0043147C">
        <w:rPr>
          <w:rStyle w:val="FontStyle17"/>
          <w:sz w:val="28"/>
          <w:szCs w:val="28"/>
        </w:rPr>
        <w:t xml:space="preserve">принятые </w:t>
      </w:r>
      <w:r w:rsidRPr="0043147C">
        <w:rPr>
          <w:rStyle w:val="FontStyle21"/>
          <w:rFonts w:ascii="Times New Roman" w:hAnsi="Times New Roman"/>
          <w:spacing w:val="0"/>
          <w:sz w:val="28"/>
          <w:szCs w:val="28"/>
        </w:rPr>
        <w:t xml:space="preserve">1 </w:t>
      </w:r>
      <w:r w:rsidRPr="0043147C">
        <w:rPr>
          <w:rStyle w:val="FontStyle15"/>
          <w:spacing w:val="0"/>
          <w:sz w:val="28"/>
          <w:szCs w:val="28"/>
        </w:rPr>
        <w:t xml:space="preserve">декабря </w:t>
      </w:r>
      <w:smartTag w:uri="urn:schemas-microsoft-com:office:smarttags" w:element="metricconverter">
        <w:smartTagPr>
          <w:attr w:name="ProductID" w:val="2008 г"/>
        </w:smartTagPr>
        <w:r w:rsidRPr="0043147C">
          <w:rPr>
            <w:rStyle w:val="FontStyle21"/>
            <w:rFonts w:ascii="Times New Roman" w:hAnsi="Times New Roman"/>
            <w:spacing w:val="0"/>
            <w:sz w:val="28"/>
            <w:szCs w:val="28"/>
          </w:rPr>
          <w:t>2008 г</w:t>
        </w:r>
      </w:smartTag>
      <w:r w:rsidRPr="0043147C">
        <w:rPr>
          <w:rStyle w:val="FontStyle21"/>
          <w:rFonts w:ascii="Times New Roman" w:hAnsi="Times New Roman"/>
          <w:spacing w:val="0"/>
          <w:sz w:val="28"/>
          <w:szCs w:val="28"/>
        </w:rPr>
        <w:t xml:space="preserve"> и 13 </w:t>
      </w:r>
      <w:r w:rsidRPr="0043147C">
        <w:rPr>
          <w:rStyle w:val="FontStyle16"/>
          <w:b w:val="0"/>
          <w:sz w:val="28"/>
          <w:szCs w:val="28"/>
        </w:rPr>
        <w:t xml:space="preserve">января </w:t>
      </w:r>
      <w:smartTag w:uri="urn:schemas-microsoft-com:office:smarttags" w:element="metricconverter">
        <w:smartTagPr>
          <w:attr w:name="ProductID" w:val="2009 г"/>
        </w:smartTagPr>
        <w:r w:rsidRPr="0043147C">
          <w:rPr>
            <w:rStyle w:val="FontStyle16"/>
            <w:b w:val="0"/>
            <w:sz w:val="28"/>
            <w:szCs w:val="28"/>
          </w:rPr>
          <w:t>2009 г</w:t>
        </w:r>
      </w:smartTag>
      <w:r w:rsidRPr="0043147C">
        <w:rPr>
          <w:rStyle w:val="FontStyle16"/>
          <w:b w:val="0"/>
          <w:sz w:val="28"/>
          <w:szCs w:val="28"/>
        </w:rPr>
        <w:t>., в настоящее</w:t>
      </w:r>
      <w:r w:rsidRPr="0043147C">
        <w:rPr>
          <w:rStyle w:val="FontStyle11"/>
          <w:rFonts w:ascii="Times New Roman" w:hAnsi="Times New Roman"/>
          <w:b w:val="0"/>
          <w:spacing w:val="0"/>
          <w:sz w:val="28"/>
          <w:szCs w:val="28"/>
        </w:rPr>
        <w:t xml:space="preserve"> </w:t>
      </w:r>
      <w:r w:rsidRPr="0043147C">
        <w:rPr>
          <w:rStyle w:val="FontStyle17"/>
          <w:sz w:val="28"/>
          <w:szCs w:val="28"/>
        </w:rPr>
        <w:t xml:space="preserve">время находятся </w:t>
      </w:r>
      <w:r w:rsidRPr="0043147C">
        <w:rPr>
          <w:rStyle w:val="FontStyle21"/>
          <w:rFonts w:ascii="Times New Roman" w:hAnsi="Times New Roman"/>
          <w:spacing w:val="0"/>
          <w:sz w:val="28"/>
          <w:szCs w:val="28"/>
        </w:rPr>
        <w:t xml:space="preserve">в </w:t>
      </w:r>
      <w:r w:rsidRPr="0043147C">
        <w:rPr>
          <w:rStyle w:val="FontStyle15"/>
          <w:spacing w:val="0"/>
          <w:sz w:val="28"/>
          <w:szCs w:val="28"/>
        </w:rPr>
        <w:t xml:space="preserve">стадии </w:t>
      </w:r>
      <w:r w:rsidRPr="0043147C">
        <w:rPr>
          <w:rStyle w:val="FontStyle17"/>
          <w:sz w:val="28"/>
          <w:szCs w:val="28"/>
        </w:rPr>
        <w:t xml:space="preserve">расширения и </w:t>
      </w:r>
      <w:r w:rsidRPr="0043147C">
        <w:rPr>
          <w:rStyle w:val="FontStyle21"/>
          <w:rFonts w:ascii="Times New Roman" w:hAnsi="Times New Roman"/>
          <w:spacing w:val="0"/>
          <w:sz w:val="28"/>
          <w:szCs w:val="28"/>
        </w:rPr>
        <w:t xml:space="preserve">дополнения. </w:t>
      </w:r>
      <w:r w:rsidRPr="0043147C">
        <w:rPr>
          <w:rStyle w:val="FontStyle15"/>
          <w:spacing w:val="0"/>
          <w:sz w:val="28"/>
          <w:szCs w:val="28"/>
        </w:rPr>
        <w:t xml:space="preserve">Они </w:t>
      </w:r>
      <w:r w:rsidRPr="0043147C">
        <w:rPr>
          <w:rStyle w:val="FontStyle21"/>
          <w:rFonts w:ascii="Times New Roman" w:hAnsi="Times New Roman"/>
          <w:spacing w:val="0"/>
          <w:sz w:val="28"/>
          <w:szCs w:val="28"/>
        </w:rPr>
        <w:t>включают меры по преобразованию</w:t>
      </w:r>
      <w:r w:rsidRPr="0043147C">
        <w:rPr>
          <w:rStyle w:val="FontStyle17"/>
          <w:sz w:val="28"/>
          <w:szCs w:val="28"/>
        </w:rPr>
        <w:t xml:space="preserve"> в </w:t>
      </w:r>
      <w:r w:rsidRPr="0043147C">
        <w:rPr>
          <w:rStyle w:val="FontStyle21"/>
          <w:rFonts w:ascii="Times New Roman" w:hAnsi="Times New Roman"/>
          <w:spacing w:val="0"/>
          <w:sz w:val="28"/>
          <w:szCs w:val="28"/>
        </w:rPr>
        <w:t xml:space="preserve">сферах: распоряжения </w:t>
      </w:r>
      <w:r w:rsidRPr="0043147C">
        <w:rPr>
          <w:rStyle w:val="FontStyle17"/>
          <w:sz w:val="28"/>
          <w:szCs w:val="28"/>
        </w:rPr>
        <w:t xml:space="preserve">госимуществом; </w:t>
      </w:r>
      <w:r w:rsidRPr="0043147C">
        <w:rPr>
          <w:rStyle w:val="FontStyle21"/>
          <w:rFonts w:ascii="Times New Roman" w:hAnsi="Times New Roman"/>
          <w:spacing w:val="0"/>
          <w:sz w:val="28"/>
          <w:szCs w:val="28"/>
        </w:rPr>
        <w:t>регулирования земельных и арендных</w:t>
      </w:r>
      <w:r w:rsidRPr="0043147C">
        <w:rPr>
          <w:rFonts w:ascii="Times New Roman" w:hAnsi="Times New Roman"/>
          <w:sz w:val="28"/>
          <w:szCs w:val="28"/>
        </w:rPr>
        <w:t xml:space="preserve"> </w:t>
      </w:r>
      <w:r w:rsidRPr="0043147C">
        <w:rPr>
          <w:rStyle w:val="FontStyle26"/>
          <w:rFonts w:ascii="Times New Roman" w:hAnsi="Times New Roman"/>
          <w:sz w:val="28"/>
          <w:szCs w:val="28"/>
        </w:rPr>
        <w:t>отношений; совершенствования контрольной деятельности; упрощения системы налогообложения и методологии бухгалтерского учета; порядка государственной регистрации и ликвидации субъектов хозяйствования и ведения лицензионной деятельности; упрощения и сокращения других административных процедур, включая отмену регистрации цен. В основном эти меры были направлены на поддержку функционирования и развития сектора малых и средних предприятий.</w:t>
      </w:r>
    </w:p>
    <w:p w:rsidR="00347708" w:rsidRPr="0043147C" w:rsidRDefault="00347708" w:rsidP="00D14AB8">
      <w:pPr>
        <w:pStyle w:val="Style1"/>
        <w:widowControl/>
        <w:spacing w:line="312" w:lineRule="auto"/>
        <w:ind w:firstLine="709"/>
        <w:rPr>
          <w:rStyle w:val="FontStyle11"/>
          <w:rFonts w:ascii="Times New Roman" w:hAnsi="Times New Roman" w:cs="Times New Roman"/>
          <w:b w:val="0"/>
          <w:spacing w:val="0"/>
          <w:sz w:val="28"/>
          <w:szCs w:val="28"/>
          <w:lang w:val="en-US"/>
        </w:rPr>
      </w:pPr>
      <w:r w:rsidRPr="0043147C">
        <w:rPr>
          <w:rStyle w:val="FontStyle26"/>
          <w:rFonts w:ascii="Times New Roman" w:hAnsi="Times New Roman" w:cs="Times New Roman"/>
          <w:sz w:val="28"/>
          <w:szCs w:val="28"/>
        </w:rPr>
        <w:t xml:space="preserve">Третий блок мер был принят в октябре </w:t>
      </w:r>
      <w:smartTag w:uri="urn:schemas-microsoft-com:office:smarttags" w:element="metricconverter">
        <w:smartTagPr>
          <w:attr w:name="ProductID" w:val="2008 г"/>
        </w:smartTagPr>
        <w:r w:rsidRPr="0043147C">
          <w:rPr>
            <w:rStyle w:val="FontStyle26"/>
            <w:rFonts w:ascii="Times New Roman" w:hAnsi="Times New Roman" w:cs="Times New Roman"/>
            <w:sz w:val="28"/>
            <w:szCs w:val="28"/>
          </w:rPr>
          <w:t>2008 г</w:t>
        </w:r>
      </w:smartTag>
      <w:r w:rsidRPr="0043147C">
        <w:rPr>
          <w:rStyle w:val="FontStyle26"/>
          <w:rFonts w:ascii="Times New Roman" w:hAnsi="Times New Roman" w:cs="Times New Roman"/>
          <w:sz w:val="28"/>
          <w:szCs w:val="28"/>
        </w:rPr>
        <w:t xml:space="preserve">. - феврале </w:t>
      </w:r>
      <w:smartTag w:uri="urn:schemas-microsoft-com:office:smarttags" w:element="metricconverter">
        <w:smartTagPr>
          <w:attr w:name="ProductID" w:val="2009 г"/>
        </w:smartTagPr>
        <w:r w:rsidRPr="0043147C">
          <w:rPr>
            <w:rStyle w:val="FontStyle26"/>
            <w:rFonts w:ascii="Times New Roman" w:hAnsi="Times New Roman" w:cs="Times New Roman"/>
            <w:sz w:val="28"/>
            <w:szCs w:val="28"/>
          </w:rPr>
          <w:t>2009 г</w:t>
        </w:r>
      </w:smartTag>
      <w:r w:rsidRPr="0043147C">
        <w:rPr>
          <w:rStyle w:val="FontStyle26"/>
          <w:rFonts w:ascii="Times New Roman" w:hAnsi="Times New Roman" w:cs="Times New Roman"/>
          <w:sz w:val="28"/>
          <w:szCs w:val="28"/>
        </w:rPr>
        <w:t xml:space="preserve">., когда мировой финансово-экономический кризис начал оказывать существенное воздействие на реальный сектор белорусской экономики. </w:t>
      </w:r>
      <w:r w:rsidRPr="0043147C">
        <w:rPr>
          <w:rStyle w:val="FontStyle11"/>
          <w:rFonts w:ascii="Times New Roman" w:hAnsi="Times New Roman" w:cs="Times New Roman"/>
          <w:b w:val="0"/>
          <w:spacing w:val="0"/>
          <w:sz w:val="28"/>
          <w:szCs w:val="28"/>
          <w:lang w:val="en-US"/>
        </w:rPr>
        <w:t>[17]</w:t>
      </w:r>
    </w:p>
    <w:p w:rsidR="00347708" w:rsidRPr="0043147C" w:rsidRDefault="00347708" w:rsidP="00493726">
      <w:pPr>
        <w:pStyle w:val="Style1"/>
        <w:spacing w:line="312" w:lineRule="auto"/>
        <w:ind w:firstLine="709"/>
        <w:rPr>
          <w:rStyle w:val="FontStyle11"/>
          <w:rFonts w:ascii="Times New Roman" w:hAnsi="Times New Roman" w:cs="Times New Roman"/>
          <w:b w:val="0"/>
          <w:spacing w:val="0"/>
          <w:sz w:val="28"/>
          <w:szCs w:val="28"/>
        </w:rPr>
      </w:pPr>
      <w:r w:rsidRPr="0043147C">
        <w:rPr>
          <w:rStyle w:val="FontStyle11"/>
          <w:rFonts w:ascii="Times New Roman" w:hAnsi="Times New Roman" w:cs="Times New Roman"/>
          <w:b w:val="0"/>
          <w:spacing w:val="0"/>
          <w:sz w:val="28"/>
          <w:szCs w:val="28"/>
        </w:rPr>
        <w:t>Для стимулирования развития промышленного производства в 2009 году ряд предприятий освобождены от уплаты в бюджет сумм превышения налога на прибыль и сбора в фонд сельхозпроизводителей по сравнению с величиной указанных платежей в прошлом году. Причем 85% высвобожденных средств остаются в распоряжении предприятий и направляются на финансирование инноваций, модернизацию, техническое переоснащение производства, повышение качества продукции, пополнение оборотных средств и реализацию иных мероприятий в соответствии с бизнес-планами.</w:t>
      </w:r>
    </w:p>
    <w:p w:rsidR="00347708" w:rsidRPr="0043147C" w:rsidRDefault="00347708" w:rsidP="00493726">
      <w:pPr>
        <w:pStyle w:val="Style1"/>
        <w:spacing w:line="312" w:lineRule="auto"/>
        <w:ind w:firstLine="709"/>
        <w:rPr>
          <w:rStyle w:val="FontStyle11"/>
          <w:rFonts w:ascii="Times New Roman" w:hAnsi="Times New Roman" w:cs="Times New Roman"/>
          <w:b w:val="0"/>
          <w:spacing w:val="0"/>
          <w:sz w:val="28"/>
          <w:szCs w:val="28"/>
        </w:rPr>
      </w:pPr>
      <w:r w:rsidRPr="0043147C">
        <w:rPr>
          <w:rStyle w:val="FontStyle11"/>
          <w:rFonts w:ascii="Times New Roman" w:hAnsi="Times New Roman" w:cs="Times New Roman"/>
          <w:b w:val="0"/>
          <w:spacing w:val="0"/>
          <w:sz w:val="28"/>
          <w:szCs w:val="28"/>
        </w:rPr>
        <w:t>В целях защиты отечественных товаропроизводителей введены повышенные ставки ввозных таможенных пошлин на отдельные группы товаров, производимых промышленными и сельскохозяйственными предприятиями республики. В то же время для поддержания жизненно важных для национальной экономики производств, использующих импортируемые материалы и технологическое оборудование, временно установлены пониженные (и даже нулевые) ставки ввозных таможенных пошлин по отдельным позициям приобретаемых товаров.</w:t>
      </w:r>
    </w:p>
    <w:p w:rsidR="00347708" w:rsidRPr="0043147C" w:rsidRDefault="00347708" w:rsidP="00493726">
      <w:pPr>
        <w:pStyle w:val="Style1"/>
        <w:spacing w:line="312" w:lineRule="auto"/>
        <w:ind w:firstLine="709"/>
        <w:rPr>
          <w:rStyle w:val="FontStyle11"/>
          <w:rFonts w:ascii="Times New Roman" w:hAnsi="Times New Roman" w:cs="Times New Roman"/>
          <w:b w:val="0"/>
          <w:spacing w:val="0"/>
          <w:sz w:val="28"/>
          <w:szCs w:val="28"/>
        </w:rPr>
      </w:pPr>
      <w:r w:rsidRPr="0043147C">
        <w:rPr>
          <w:rStyle w:val="FontStyle11"/>
          <w:rFonts w:ascii="Times New Roman" w:hAnsi="Times New Roman" w:cs="Times New Roman"/>
          <w:b w:val="0"/>
          <w:spacing w:val="0"/>
          <w:sz w:val="28"/>
          <w:szCs w:val="28"/>
        </w:rPr>
        <w:t xml:space="preserve">Предприятиям реального сектора экономики разрешена уценка учитываемых на 1 января </w:t>
      </w:r>
      <w:smartTag w:uri="urn:schemas-microsoft-com:office:smarttags" w:element="metricconverter">
        <w:smartTagPr>
          <w:attr w:name="ProductID" w:val="2009 г"/>
        </w:smartTagPr>
        <w:r w:rsidRPr="0043147C">
          <w:rPr>
            <w:rStyle w:val="FontStyle11"/>
            <w:rFonts w:ascii="Times New Roman" w:hAnsi="Times New Roman" w:cs="Times New Roman"/>
            <w:b w:val="0"/>
            <w:spacing w:val="0"/>
            <w:sz w:val="28"/>
            <w:szCs w:val="28"/>
          </w:rPr>
          <w:t>2009 г</w:t>
        </w:r>
      </w:smartTag>
      <w:r w:rsidRPr="0043147C">
        <w:rPr>
          <w:rStyle w:val="FontStyle11"/>
          <w:rFonts w:ascii="Times New Roman" w:hAnsi="Times New Roman" w:cs="Times New Roman"/>
          <w:b w:val="0"/>
          <w:spacing w:val="0"/>
          <w:sz w:val="28"/>
          <w:szCs w:val="28"/>
        </w:rPr>
        <w:t>. производственных запасов (сырья, материалов, комплектующих изделий) до уровня их стоимости во время последнего приобретения, что позволяет предприятиям снизить себестоимость, сформировать конкурентоспособную цену на выпускаемую продукцию и за счет этого увеличить объем реализации.</w:t>
      </w:r>
    </w:p>
    <w:p w:rsidR="00347708" w:rsidRPr="0043147C" w:rsidRDefault="00347708" w:rsidP="00493726">
      <w:pPr>
        <w:pStyle w:val="Style1"/>
        <w:spacing w:line="312" w:lineRule="auto"/>
        <w:ind w:firstLine="709"/>
        <w:rPr>
          <w:rStyle w:val="FontStyle11"/>
          <w:rFonts w:ascii="Times New Roman" w:hAnsi="Times New Roman" w:cs="Times New Roman"/>
          <w:b w:val="0"/>
          <w:spacing w:val="0"/>
          <w:sz w:val="28"/>
          <w:szCs w:val="28"/>
        </w:rPr>
      </w:pPr>
      <w:r w:rsidRPr="0043147C">
        <w:rPr>
          <w:rStyle w:val="FontStyle11"/>
          <w:rFonts w:ascii="Times New Roman" w:hAnsi="Times New Roman" w:cs="Times New Roman"/>
          <w:b w:val="0"/>
          <w:spacing w:val="0"/>
          <w:sz w:val="28"/>
          <w:szCs w:val="28"/>
        </w:rPr>
        <w:t>В этих же целях до начала следующего года производственные предприятия имеют право не начислять амортизацию на основные средства (здания, сооружения, оборудование) и нематериальные активы (товарные знаки, лицензии, научно-технические разработки и иные объекты интеллектуальной собственности), используемые в хозяйственной деятельности с продлением на соответствующий период их сроков службы и полезного использования.</w:t>
      </w:r>
    </w:p>
    <w:p w:rsidR="00347708" w:rsidRPr="0043147C" w:rsidRDefault="00347708" w:rsidP="00493726">
      <w:pPr>
        <w:pStyle w:val="Style1"/>
        <w:spacing w:line="312" w:lineRule="auto"/>
        <w:ind w:firstLine="709"/>
        <w:rPr>
          <w:rStyle w:val="FontStyle11"/>
          <w:rFonts w:ascii="Times New Roman" w:hAnsi="Times New Roman" w:cs="Times New Roman"/>
          <w:b w:val="0"/>
          <w:spacing w:val="0"/>
          <w:sz w:val="28"/>
          <w:szCs w:val="28"/>
        </w:rPr>
      </w:pPr>
      <w:r w:rsidRPr="0043147C">
        <w:rPr>
          <w:rStyle w:val="FontStyle11"/>
          <w:rFonts w:ascii="Times New Roman" w:hAnsi="Times New Roman" w:cs="Times New Roman"/>
          <w:b w:val="0"/>
          <w:spacing w:val="0"/>
          <w:sz w:val="28"/>
          <w:szCs w:val="28"/>
        </w:rPr>
        <w:t>Ряд предприятий, задействованных в реализации важнейших инвестиционных проектов и программ, освобождены от возмещения части процентов за пользование банковскими кредитами, что способствует направлению дополнительных финансовых ресурсов на их инновационное развитие.</w:t>
      </w:r>
    </w:p>
    <w:p w:rsidR="00347708" w:rsidRPr="0043147C" w:rsidRDefault="00347708" w:rsidP="00493726">
      <w:pPr>
        <w:pStyle w:val="Style1"/>
        <w:spacing w:line="312" w:lineRule="auto"/>
        <w:ind w:firstLine="709"/>
        <w:rPr>
          <w:rStyle w:val="FontStyle11"/>
          <w:rFonts w:ascii="Times New Roman" w:hAnsi="Times New Roman" w:cs="Times New Roman"/>
          <w:b w:val="0"/>
          <w:spacing w:val="0"/>
          <w:sz w:val="28"/>
          <w:szCs w:val="28"/>
        </w:rPr>
      </w:pPr>
      <w:r w:rsidRPr="0043147C">
        <w:rPr>
          <w:rStyle w:val="FontStyle11"/>
          <w:rFonts w:ascii="Times New Roman" w:hAnsi="Times New Roman" w:cs="Times New Roman"/>
          <w:b w:val="0"/>
          <w:spacing w:val="0"/>
          <w:sz w:val="28"/>
          <w:szCs w:val="28"/>
        </w:rPr>
        <w:t>В связи с изменением цен на мировом рынке и для сохранения завоеванных экспортных позиций отечественным товаропроизводителям в установленном порядке до 2010 года предоставлено право реализации продукции за пределы республики по ценам, определяемым с учетом конъюнктуры рынка, в том числе и ниже себестоимости.</w:t>
      </w:r>
    </w:p>
    <w:p w:rsidR="00347708" w:rsidRPr="0043147C" w:rsidRDefault="00347708" w:rsidP="00493726">
      <w:pPr>
        <w:pStyle w:val="Style1"/>
        <w:spacing w:line="312" w:lineRule="auto"/>
        <w:ind w:firstLine="709"/>
        <w:rPr>
          <w:rStyle w:val="FontStyle11"/>
          <w:rFonts w:ascii="Times New Roman" w:hAnsi="Times New Roman" w:cs="Times New Roman"/>
          <w:b w:val="0"/>
          <w:spacing w:val="0"/>
          <w:sz w:val="28"/>
          <w:szCs w:val="28"/>
        </w:rPr>
      </w:pPr>
      <w:r w:rsidRPr="0043147C">
        <w:rPr>
          <w:rStyle w:val="FontStyle11"/>
          <w:rFonts w:ascii="Times New Roman" w:hAnsi="Times New Roman" w:cs="Times New Roman"/>
          <w:b w:val="0"/>
          <w:spacing w:val="0"/>
          <w:sz w:val="28"/>
          <w:szCs w:val="28"/>
        </w:rPr>
        <w:t>Наряду с этим для увеличения объемов продаж предприятиям-изготовителям до конца года разрешена в установленном порядке реализация на территории республики продукции по сниженным ценам, определяемым с учетом конъюнктуры внутреннего рынка и предоставляемых торговых скидок.</w:t>
      </w:r>
    </w:p>
    <w:p w:rsidR="00347708" w:rsidRPr="0043147C" w:rsidRDefault="00347708" w:rsidP="00493726">
      <w:pPr>
        <w:pStyle w:val="Style1"/>
        <w:spacing w:line="312" w:lineRule="auto"/>
        <w:ind w:firstLine="709"/>
        <w:rPr>
          <w:rStyle w:val="FontStyle11"/>
          <w:rFonts w:ascii="Times New Roman" w:hAnsi="Times New Roman" w:cs="Times New Roman"/>
          <w:b w:val="0"/>
          <w:spacing w:val="0"/>
          <w:sz w:val="28"/>
          <w:szCs w:val="28"/>
        </w:rPr>
      </w:pPr>
      <w:r w:rsidRPr="0043147C">
        <w:rPr>
          <w:rStyle w:val="FontStyle11"/>
          <w:rFonts w:ascii="Times New Roman" w:hAnsi="Times New Roman" w:cs="Times New Roman"/>
          <w:b w:val="0"/>
          <w:spacing w:val="0"/>
          <w:sz w:val="28"/>
          <w:szCs w:val="28"/>
        </w:rPr>
        <w:t>В целях ускорения финансовых расчетов с производителями сельскохозяйственной продукции и продовольственных товаров для организаций торговли, при соблюдении ими определенных условий, установлен первоочередной порядок перечисления средств за проданные продукты питания.</w:t>
      </w:r>
    </w:p>
    <w:p w:rsidR="00347708" w:rsidRPr="0043147C" w:rsidRDefault="00347708" w:rsidP="00493726">
      <w:pPr>
        <w:pStyle w:val="Style1"/>
        <w:spacing w:line="312" w:lineRule="auto"/>
        <w:ind w:firstLine="709"/>
        <w:rPr>
          <w:rStyle w:val="FontStyle11"/>
          <w:rFonts w:ascii="Times New Roman" w:hAnsi="Times New Roman" w:cs="Times New Roman"/>
          <w:b w:val="0"/>
          <w:spacing w:val="0"/>
          <w:sz w:val="28"/>
          <w:szCs w:val="28"/>
        </w:rPr>
      </w:pPr>
      <w:r w:rsidRPr="0043147C">
        <w:rPr>
          <w:rStyle w:val="FontStyle11"/>
          <w:rFonts w:ascii="Times New Roman" w:hAnsi="Times New Roman" w:cs="Times New Roman"/>
          <w:b w:val="0"/>
          <w:spacing w:val="0"/>
          <w:sz w:val="28"/>
          <w:szCs w:val="28"/>
        </w:rPr>
        <w:t>Для увеличения объемов реализации готовой продукции руководители предприятий, в том числе промышленных и сельскохозяйственных, в 2009 году вправе самостоятельно устанавливать высококвалифицированным и отличившимся работникам виды стимулирующих выплат (повышенный размер оклада, премии, надбавки) за реализацию продукции, экспортные поставки, снижение складских запасов готовой продукции, поступление валютной выручки.</w:t>
      </w:r>
    </w:p>
    <w:p w:rsidR="00347708" w:rsidRPr="0043147C" w:rsidRDefault="00347708" w:rsidP="00493726">
      <w:pPr>
        <w:pStyle w:val="Style1"/>
        <w:spacing w:line="312" w:lineRule="auto"/>
        <w:ind w:firstLine="709"/>
        <w:rPr>
          <w:rStyle w:val="FontStyle11"/>
          <w:rFonts w:ascii="Times New Roman" w:hAnsi="Times New Roman" w:cs="Times New Roman"/>
          <w:b w:val="0"/>
          <w:spacing w:val="0"/>
          <w:sz w:val="28"/>
          <w:szCs w:val="28"/>
          <w:lang w:val="en-US"/>
        </w:rPr>
      </w:pPr>
      <w:r w:rsidRPr="0043147C">
        <w:rPr>
          <w:rStyle w:val="FontStyle11"/>
          <w:rFonts w:ascii="Times New Roman" w:hAnsi="Times New Roman" w:cs="Times New Roman"/>
          <w:b w:val="0"/>
          <w:spacing w:val="0"/>
          <w:sz w:val="28"/>
          <w:szCs w:val="28"/>
        </w:rPr>
        <w:t xml:space="preserve">Для финансового обеспечения реализации мероприятий Антикризисной программы, иных государственных программ белорусская банковская система в необходимых объемах оказывает кредитную поддержку предприятиям реального сектора экономики. Объем выдачи инвестиционных кредитов реальному сектору экономики (без учета финансирования жилищного строительства), в том числе иностранных, в </w:t>
      </w:r>
      <w:r w:rsidRPr="0043147C">
        <w:rPr>
          <w:rStyle w:val="FontStyle11"/>
          <w:rFonts w:ascii="Times New Roman" w:hAnsi="Times New Roman" w:cs="Times New Roman"/>
          <w:b w:val="0"/>
          <w:spacing w:val="0"/>
          <w:sz w:val="28"/>
          <w:szCs w:val="28"/>
          <w:lang w:val="en-US"/>
        </w:rPr>
        <w:t>I</w:t>
      </w:r>
      <w:r w:rsidRPr="0043147C">
        <w:rPr>
          <w:rStyle w:val="FontStyle11"/>
          <w:rFonts w:ascii="Times New Roman" w:hAnsi="Times New Roman" w:cs="Times New Roman"/>
          <w:b w:val="0"/>
          <w:spacing w:val="0"/>
          <w:sz w:val="28"/>
          <w:szCs w:val="28"/>
        </w:rPr>
        <w:t xml:space="preserve"> квартале текущего года увеличился на 30%. </w:t>
      </w:r>
      <w:r w:rsidRPr="0043147C">
        <w:rPr>
          <w:rStyle w:val="FontStyle11"/>
          <w:rFonts w:ascii="Times New Roman" w:hAnsi="Times New Roman" w:cs="Times New Roman"/>
          <w:b w:val="0"/>
          <w:spacing w:val="0"/>
          <w:sz w:val="28"/>
          <w:szCs w:val="28"/>
          <w:lang w:val="en-US"/>
        </w:rPr>
        <w:t>[29]</w:t>
      </w:r>
    </w:p>
    <w:p w:rsidR="00347708" w:rsidRPr="0043147C" w:rsidRDefault="00347708" w:rsidP="00D14AB8">
      <w:pPr>
        <w:pStyle w:val="Style3"/>
        <w:widowControl/>
        <w:spacing w:line="312" w:lineRule="auto"/>
        <w:ind w:firstLine="709"/>
        <w:rPr>
          <w:rStyle w:val="FontStyle11"/>
          <w:rFonts w:ascii="Times New Roman" w:hAnsi="Times New Roman" w:cs="Times New Roman"/>
          <w:b w:val="0"/>
          <w:spacing w:val="0"/>
          <w:sz w:val="28"/>
          <w:szCs w:val="28"/>
        </w:rPr>
      </w:pPr>
      <w:r w:rsidRPr="0043147C">
        <w:rPr>
          <w:rStyle w:val="FontStyle14"/>
          <w:b w:val="0"/>
          <w:sz w:val="28"/>
          <w:szCs w:val="28"/>
        </w:rPr>
        <w:t xml:space="preserve">Четвертый </w:t>
      </w:r>
      <w:r w:rsidRPr="0043147C">
        <w:rPr>
          <w:rStyle w:val="FontStyle11"/>
          <w:rFonts w:ascii="Times New Roman" w:hAnsi="Times New Roman" w:cs="Times New Roman"/>
          <w:b w:val="0"/>
          <w:spacing w:val="0"/>
          <w:sz w:val="28"/>
          <w:szCs w:val="28"/>
        </w:rPr>
        <w:t>блок представлен Планом совместных действий правительств Бела</w:t>
      </w:r>
      <w:r w:rsidRPr="0043147C">
        <w:rPr>
          <w:rStyle w:val="FontStyle11"/>
          <w:rFonts w:ascii="Times New Roman" w:hAnsi="Times New Roman" w:cs="Times New Roman"/>
          <w:b w:val="0"/>
          <w:spacing w:val="0"/>
          <w:sz w:val="28"/>
          <w:szCs w:val="28"/>
        </w:rPr>
        <w:softHyphen/>
        <w:t>руси и России по минимизации последствий финансового кризиса, улучшению параметров платежного баланса, совершенствованию условий ведения предпри</w:t>
      </w:r>
      <w:r w:rsidRPr="0043147C">
        <w:rPr>
          <w:rStyle w:val="FontStyle11"/>
          <w:rFonts w:ascii="Times New Roman" w:hAnsi="Times New Roman" w:cs="Times New Roman"/>
          <w:b w:val="0"/>
          <w:spacing w:val="0"/>
          <w:sz w:val="28"/>
          <w:szCs w:val="28"/>
        </w:rPr>
        <w:softHyphen/>
        <w:t>нимательской деятельности и взаимной торговли. План предусматривает комплекс мер, направленных на расширение применения российского рубля во взаимных расчетах и создание системы доверия платежей, развитие взаимной торговли и взаимодействия субъектов хозяйствования реального сектора экономики, развитие банковского сектора и проведение согласованной курсовой и денежно-кредитной политики, улучшение параметров платежного баланса и совершенствование усло</w:t>
      </w:r>
      <w:r w:rsidRPr="0043147C">
        <w:rPr>
          <w:rStyle w:val="FontStyle11"/>
          <w:rFonts w:ascii="Times New Roman" w:hAnsi="Times New Roman" w:cs="Times New Roman"/>
          <w:b w:val="0"/>
          <w:spacing w:val="0"/>
          <w:sz w:val="28"/>
          <w:szCs w:val="28"/>
        </w:rPr>
        <w:softHyphen/>
        <w:t>вий взаимной торговли, включая таможенно-тарифное регулирование.</w:t>
      </w:r>
    </w:p>
    <w:p w:rsidR="00347708" w:rsidRPr="0043147C" w:rsidRDefault="00347708" w:rsidP="00D14AB8">
      <w:pPr>
        <w:pStyle w:val="Style7"/>
        <w:widowControl/>
        <w:spacing w:line="312" w:lineRule="auto"/>
        <w:ind w:firstLine="709"/>
        <w:jc w:val="both"/>
        <w:rPr>
          <w:rStyle w:val="FontStyle11"/>
          <w:rFonts w:ascii="Times New Roman" w:hAnsi="Times New Roman" w:cs="Times New Roman"/>
          <w:b w:val="0"/>
          <w:spacing w:val="0"/>
          <w:sz w:val="28"/>
          <w:szCs w:val="28"/>
        </w:rPr>
      </w:pPr>
      <w:r w:rsidRPr="0043147C">
        <w:rPr>
          <w:rStyle w:val="FontStyle11"/>
          <w:rFonts w:ascii="Times New Roman" w:hAnsi="Times New Roman" w:cs="Times New Roman"/>
          <w:b w:val="0"/>
          <w:spacing w:val="0"/>
          <w:sz w:val="28"/>
          <w:szCs w:val="28"/>
        </w:rPr>
        <w:t>Если рассматривать в целом все четыре блока антикризисных мер, то можно сказать, что они недостаточно целеориентированы и системно интегрированы. При их подготовке не использовалась системная методология разработки целе</w:t>
      </w:r>
      <w:r w:rsidRPr="0043147C">
        <w:rPr>
          <w:rStyle w:val="FontStyle11"/>
          <w:rFonts w:ascii="Times New Roman" w:hAnsi="Times New Roman" w:cs="Times New Roman"/>
          <w:b w:val="0"/>
          <w:spacing w:val="0"/>
          <w:sz w:val="28"/>
          <w:szCs w:val="28"/>
        </w:rPr>
        <w:softHyphen/>
        <w:t>вых программ, которая предполагает формулирование ключевых проблем, фор</w:t>
      </w:r>
      <w:r w:rsidRPr="0043147C">
        <w:rPr>
          <w:rStyle w:val="FontStyle11"/>
          <w:rFonts w:ascii="Times New Roman" w:hAnsi="Times New Roman" w:cs="Times New Roman"/>
          <w:b w:val="0"/>
          <w:spacing w:val="0"/>
          <w:sz w:val="28"/>
          <w:szCs w:val="28"/>
        </w:rPr>
        <w:softHyphen/>
        <w:t>мирование целей и приоритетов программы, определение подцелей (дерева це</w:t>
      </w:r>
      <w:r w:rsidRPr="0043147C">
        <w:rPr>
          <w:rStyle w:val="FontStyle11"/>
          <w:rFonts w:ascii="Times New Roman" w:hAnsi="Times New Roman" w:cs="Times New Roman"/>
          <w:b w:val="0"/>
          <w:spacing w:val="0"/>
          <w:sz w:val="28"/>
          <w:szCs w:val="28"/>
        </w:rPr>
        <w:softHyphen/>
        <w:t>лей) и обоснование возможностей ресурсного обеспечения поставленных целей и задач. В конечном счете, непонятно, какие количественные и качественные результаты будут достигнуты в результате реализации указанных четырех бло</w:t>
      </w:r>
      <w:r w:rsidRPr="0043147C">
        <w:rPr>
          <w:rStyle w:val="FontStyle11"/>
          <w:rFonts w:ascii="Times New Roman" w:hAnsi="Times New Roman" w:cs="Times New Roman"/>
          <w:b w:val="0"/>
          <w:spacing w:val="0"/>
          <w:sz w:val="28"/>
          <w:szCs w:val="28"/>
        </w:rPr>
        <w:softHyphen/>
        <w:t>ков мероприятий и насколько достаточно тех, которые приняты для нейтрали</w:t>
      </w:r>
      <w:r w:rsidRPr="0043147C">
        <w:rPr>
          <w:rStyle w:val="FontStyle11"/>
          <w:rFonts w:ascii="Times New Roman" w:hAnsi="Times New Roman" w:cs="Times New Roman"/>
          <w:b w:val="0"/>
          <w:spacing w:val="0"/>
          <w:sz w:val="28"/>
          <w:szCs w:val="28"/>
        </w:rPr>
        <w:softHyphen/>
        <w:t>зации негативных воздействий мирового финансово-экономического кризиса. [17]</w:t>
      </w:r>
    </w:p>
    <w:p w:rsidR="00347708" w:rsidRPr="0043147C" w:rsidRDefault="00347708" w:rsidP="00D14AB8">
      <w:pPr>
        <w:pStyle w:val="Style7"/>
        <w:widowControl/>
        <w:spacing w:line="312" w:lineRule="auto"/>
        <w:ind w:firstLine="709"/>
        <w:jc w:val="both"/>
        <w:rPr>
          <w:sz w:val="28"/>
          <w:szCs w:val="28"/>
        </w:rPr>
      </w:pPr>
      <w:r w:rsidRPr="0043147C">
        <w:rPr>
          <w:sz w:val="28"/>
          <w:szCs w:val="28"/>
        </w:rPr>
        <w:t>В настоящее время Республика Беларусь использует возможности кредитных линий Международного валютного фонда, Всемирного банка, Европейского банка реконструкции и развития, а также кредитных линий отдельных стран.</w:t>
      </w:r>
    </w:p>
    <w:p w:rsidR="00347708" w:rsidRPr="0043147C" w:rsidRDefault="00347708" w:rsidP="007C30B3">
      <w:pPr>
        <w:pStyle w:val="Style7"/>
        <w:spacing w:line="312" w:lineRule="auto"/>
        <w:ind w:firstLine="709"/>
        <w:jc w:val="both"/>
        <w:rPr>
          <w:rStyle w:val="FontStyle26"/>
          <w:rFonts w:ascii="Times New Roman" w:hAnsi="Times New Roman" w:cs="Times New Roman"/>
          <w:sz w:val="28"/>
          <w:szCs w:val="28"/>
          <w:lang w:val="en-US"/>
        </w:rPr>
      </w:pPr>
      <w:r w:rsidRPr="0043147C">
        <w:rPr>
          <w:rStyle w:val="FontStyle26"/>
          <w:rFonts w:ascii="Times New Roman" w:hAnsi="Times New Roman" w:cs="Times New Roman"/>
          <w:sz w:val="28"/>
          <w:szCs w:val="28"/>
        </w:rPr>
        <w:t xml:space="preserve">В конце 2008 года Беларусь была вынуждена обратиться за финансовой помощью к </w:t>
      </w:r>
      <w:r w:rsidRPr="0043147C">
        <w:rPr>
          <w:rStyle w:val="FontStyle26"/>
          <w:rFonts w:ascii="Times New Roman" w:hAnsi="Times New Roman" w:cs="Times New Roman"/>
          <w:b/>
          <w:sz w:val="28"/>
          <w:szCs w:val="28"/>
        </w:rPr>
        <w:t>Международному валютному фонду</w:t>
      </w:r>
      <w:r w:rsidRPr="0043147C">
        <w:rPr>
          <w:rStyle w:val="FontStyle26"/>
          <w:rFonts w:ascii="Times New Roman" w:hAnsi="Times New Roman" w:cs="Times New Roman"/>
          <w:sz w:val="28"/>
          <w:szCs w:val="28"/>
        </w:rPr>
        <w:t>, который довольно быстро согласился в начале января выделить Беларуси кредит в размере 2,5 млрд. долларов</w:t>
      </w:r>
      <w:r w:rsidRPr="0043147C">
        <w:t xml:space="preserve"> </w:t>
      </w:r>
      <w:r w:rsidRPr="0043147C">
        <w:rPr>
          <w:rStyle w:val="FontStyle26"/>
          <w:rFonts w:ascii="Times New Roman" w:hAnsi="Times New Roman" w:cs="Times New Roman"/>
          <w:sz w:val="28"/>
          <w:szCs w:val="28"/>
        </w:rPr>
        <w:t xml:space="preserve">по программе стэнд-бай (резервный кредит). Первоначальная программа сроком 15 месяцев была утверждена 12 января 2009 года. Впоследствии, 29 июня 2009 года, сумма финансовой поддержки по этой договоренности была увеличена до 3,52 млрд. долларов.[30] </w:t>
      </w:r>
    </w:p>
    <w:p w:rsidR="00347708" w:rsidRPr="0043147C" w:rsidRDefault="00347708" w:rsidP="007C30B3">
      <w:pPr>
        <w:pStyle w:val="Style7"/>
        <w:spacing w:line="312" w:lineRule="auto"/>
        <w:ind w:firstLine="709"/>
        <w:jc w:val="both"/>
        <w:rPr>
          <w:rStyle w:val="FontStyle26"/>
          <w:rFonts w:ascii="Times New Roman" w:hAnsi="Times New Roman" w:cs="Times New Roman"/>
          <w:sz w:val="28"/>
          <w:szCs w:val="28"/>
          <w:lang w:val="en-US"/>
        </w:rPr>
      </w:pPr>
      <w:r w:rsidRPr="0043147C">
        <w:rPr>
          <w:rStyle w:val="FontStyle26"/>
          <w:rFonts w:ascii="Times New Roman" w:hAnsi="Times New Roman" w:cs="Times New Roman"/>
          <w:sz w:val="28"/>
          <w:szCs w:val="28"/>
        </w:rPr>
        <w:t xml:space="preserve">Размер выделяемой Беларуси финансовой помощи от МВФ во много раз превышает положенную ей квоту в размере 7% от ВВП страны. Но пересмотренный план поможет Правительству Беларуси выполнить экономическую программу и позволит стране уменьшить превысившее ожидания воздействие мирового финансового кризиса. [31] </w:t>
      </w:r>
    </w:p>
    <w:p w:rsidR="00347708" w:rsidRPr="0043147C" w:rsidRDefault="00347708" w:rsidP="007C30B3">
      <w:pPr>
        <w:pStyle w:val="Style7"/>
        <w:spacing w:line="312" w:lineRule="auto"/>
        <w:ind w:firstLine="709"/>
        <w:jc w:val="both"/>
        <w:rPr>
          <w:rStyle w:val="FontStyle26"/>
          <w:rFonts w:ascii="Times New Roman" w:hAnsi="Times New Roman" w:cs="Times New Roman"/>
          <w:sz w:val="28"/>
          <w:szCs w:val="28"/>
        </w:rPr>
      </w:pPr>
      <w:r w:rsidRPr="0043147C">
        <w:rPr>
          <w:rStyle w:val="FontStyle26"/>
          <w:rFonts w:ascii="Times New Roman" w:hAnsi="Times New Roman" w:cs="Times New Roman"/>
          <w:sz w:val="28"/>
          <w:szCs w:val="28"/>
        </w:rPr>
        <w:t>Первый транш кредита МВФ в размере 800 млн. долларов Беларусь получила в январе текущего года. Второй транш поступил в полном объеме в июле - около 680 млн. долларов.</w:t>
      </w:r>
      <w:r w:rsidRPr="0043147C">
        <w:t xml:space="preserve"> </w:t>
      </w:r>
      <w:r w:rsidRPr="0043147C">
        <w:rPr>
          <w:rStyle w:val="FontStyle26"/>
          <w:rFonts w:ascii="Times New Roman" w:hAnsi="Times New Roman" w:cs="Times New Roman"/>
          <w:sz w:val="28"/>
          <w:szCs w:val="28"/>
        </w:rPr>
        <w:t xml:space="preserve">21 октября стране был выделен третий транш кредита МВФ в размере примерно 699,5 млн. долларов. [30] </w:t>
      </w:r>
    </w:p>
    <w:p w:rsidR="00347708" w:rsidRPr="0043147C" w:rsidRDefault="00347708" w:rsidP="00CA5AB9">
      <w:pPr>
        <w:pStyle w:val="Style7"/>
        <w:spacing w:line="312" w:lineRule="auto"/>
        <w:ind w:firstLine="709"/>
        <w:jc w:val="both"/>
        <w:rPr>
          <w:rStyle w:val="FontStyle26"/>
          <w:rFonts w:ascii="Times New Roman" w:hAnsi="Times New Roman" w:cs="Times New Roman"/>
          <w:sz w:val="28"/>
          <w:szCs w:val="28"/>
        </w:rPr>
      </w:pPr>
      <w:r w:rsidRPr="0043147C">
        <w:rPr>
          <w:rStyle w:val="FontStyle26"/>
          <w:rFonts w:ascii="Times New Roman" w:hAnsi="Times New Roman" w:cs="Times New Roman"/>
          <w:sz w:val="28"/>
          <w:szCs w:val="28"/>
        </w:rPr>
        <w:t xml:space="preserve">2 декабря </w:t>
      </w:r>
      <w:smartTag w:uri="urn:schemas-microsoft-com:office:smarttags" w:element="metricconverter">
        <w:smartTagPr>
          <w:attr w:name="ProductID" w:val="2009 г"/>
        </w:smartTagPr>
        <w:r w:rsidRPr="0043147C">
          <w:rPr>
            <w:rStyle w:val="FontStyle26"/>
            <w:rFonts w:ascii="Times New Roman" w:hAnsi="Times New Roman" w:cs="Times New Roman"/>
            <w:sz w:val="28"/>
            <w:szCs w:val="28"/>
          </w:rPr>
          <w:t>2009 г</w:t>
        </w:r>
      </w:smartTag>
      <w:r w:rsidRPr="0043147C">
        <w:rPr>
          <w:rStyle w:val="FontStyle26"/>
          <w:rFonts w:ascii="Times New Roman" w:hAnsi="Times New Roman" w:cs="Times New Roman"/>
          <w:sz w:val="28"/>
          <w:szCs w:val="28"/>
        </w:rPr>
        <w:t xml:space="preserve">. Совет директоров </w:t>
      </w:r>
      <w:r w:rsidRPr="0043147C">
        <w:rPr>
          <w:rStyle w:val="FontStyle26"/>
          <w:rFonts w:ascii="Times New Roman" w:hAnsi="Times New Roman" w:cs="Times New Roman"/>
          <w:b/>
          <w:sz w:val="28"/>
          <w:szCs w:val="28"/>
        </w:rPr>
        <w:t>Всемирного банка</w:t>
      </w:r>
      <w:r w:rsidRPr="0043147C">
        <w:rPr>
          <w:rStyle w:val="FontStyle26"/>
          <w:rFonts w:ascii="Times New Roman" w:hAnsi="Times New Roman" w:cs="Times New Roman"/>
          <w:sz w:val="28"/>
          <w:szCs w:val="28"/>
        </w:rPr>
        <w:t xml:space="preserve"> одобрил выделение Беларуси кредита на сумму в 200 миллионов долларов. Кредит выдается на срок в 16 лет с отсрочкой платежей в шесть лет и преследует две конкретные цели. Первая - расширение программ социальной помощи малообеспеченным гражданам республики, которые больше остальных пострадали от мирового финансового кризиса. Вторая цель - поддержать государственную программу по либерализации частных инвестиций и созданию рабочих мест, меры по либерализации цен (включая снятие некоторых торговых ограничений), снижению налогов, а также подготовку законодательства для начала процесса приватизации. Необходимо отметить, что в 2009 году Всемирный банк финансировал проекты в Беларуси на 185 млн. долларов. Это самый большой объем инвестиций, которые ВБ предоставил Беларуси в истории сотрудничества. [32]</w:t>
      </w:r>
    </w:p>
    <w:p w:rsidR="00347708" w:rsidRPr="0043147C" w:rsidRDefault="00347708" w:rsidP="00CA5AB9">
      <w:pPr>
        <w:pStyle w:val="Style7"/>
        <w:spacing w:line="312" w:lineRule="auto"/>
        <w:ind w:firstLine="709"/>
        <w:jc w:val="both"/>
        <w:rPr>
          <w:rStyle w:val="FontStyle26"/>
          <w:rFonts w:ascii="Times New Roman" w:hAnsi="Times New Roman" w:cs="Times New Roman"/>
          <w:sz w:val="28"/>
          <w:szCs w:val="28"/>
        </w:rPr>
      </w:pPr>
      <w:r w:rsidRPr="0043147C">
        <w:rPr>
          <w:rStyle w:val="FontStyle26"/>
          <w:rFonts w:ascii="Times New Roman" w:hAnsi="Times New Roman" w:cs="Times New Roman"/>
          <w:b/>
          <w:sz w:val="28"/>
          <w:szCs w:val="28"/>
        </w:rPr>
        <w:t>ЕБРР</w:t>
      </w:r>
      <w:r w:rsidRPr="0043147C">
        <w:rPr>
          <w:rStyle w:val="FontStyle26"/>
          <w:rFonts w:ascii="Times New Roman" w:hAnsi="Times New Roman" w:cs="Times New Roman"/>
          <w:sz w:val="28"/>
          <w:szCs w:val="28"/>
        </w:rPr>
        <w:t xml:space="preserve"> в основном оказывает поддержку частному сектору экономики Беларуси. Программу кредитования малого и среднего бизнеса он осуществляет с помощью шести белорусских банков. В 2010г. количество таких банков может возрасти до семи-восьми. За время реализации программы финансовую поддержку получило более 16,5 тысячи белорусских компаний на общую сумму более 224 млн. долларов. ЕБРР в начале 2008г. предоставил кредитную линию на сумму 60 млн. долларов белорусским банкам-партнерам. [33] Так, в настоящее время заключены соглашения на открытие кредитных линий Белгазпромбанку на сумму 30 млн. долларов и Минскому транзитному банку на 10 млн. долларов. [34]</w:t>
      </w:r>
    </w:p>
    <w:p w:rsidR="00347708" w:rsidRPr="0043147C" w:rsidRDefault="00347708" w:rsidP="00BE4680">
      <w:pPr>
        <w:pStyle w:val="Style7"/>
        <w:spacing w:line="312" w:lineRule="auto"/>
        <w:ind w:firstLine="709"/>
        <w:jc w:val="both"/>
        <w:rPr>
          <w:rStyle w:val="FontStyle26"/>
          <w:rFonts w:ascii="Times New Roman" w:hAnsi="Times New Roman" w:cs="Times New Roman"/>
          <w:sz w:val="28"/>
          <w:szCs w:val="28"/>
        </w:rPr>
      </w:pPr>
      <w:r w:rsidRPr="0043147C">
        <w:rPr>
          <w:rStyle w:val="FontStyle26"/>
          <w:rFonts w:ascii="Times New Roman" w:hAnsi="Times New Roman" w:cs="Times New Roman"/>
          <w:sz w:val="28"/>
          <w:szCs w:val="28"/>
        </w:rPr>
        <w:t xml:space="preserve"> Кроме того, в октябре нынешнего года ЕБРР подготовил проект новой стратегии сотрудничества с Беларусью. Особенностью новой стратегии сотрудничества является участие банка в предоставлении финансирования не только частному бизнесу, но и участие в реализации государственных проектов. В частности, финансирование проектов по энергоэффективности, возможность участия в инфраструктурных муниципальных и предприватизационных проектах. Новая стратегия рассчитана на три года с возможностью ежегодной корректировки. [33]</w:t>
      </w:r>
    </w:p>
    <w:p w:rsidR="00347708" w:rsidRPr="0043147C" w:rsidRDefault="00347708" w:rsidP="004A5251">
      <w:pPr>
        <w:pStyle w:val="Style7"/>
        <w:spacing w:line="312" w:lineRule="auto"/>
        <w:ind w:firstLine="709"/>
        <w:jc w:val="both"/>
        <w:rPr>
          <w:rStyle w:val="FontStyle26"/>
          <w:rFonts w:ascii="Times New Roman" w:hAnsi="Times New Roman" w:cs="Times New Roman"/>
          <w:sz w:val="28"/>
          <w:szCs w:val="28"/>
        </w:rPr>
      </w:pPr>
      <w:r w:rsidRPr="0043147C">
        <w:rPr>
          <w:rStyle w:val="FontStyle26"/>
          <w:rFonts w:ascii="Times New Roman" w:hAnsi="Times New Roman" w:cs="Times New Roman"/>
          <w:sz w:val="28"/>
          <w:szCs w:val="28"/>
        </w:rPr>
        <w:t>Также была оказана помощь Республике Беларусь в рамках кредитных линий, открытых Россией, Германией и Китаем.</w:t>
      </w:r>
    </w:p>
    <w:p w:rsidR="00347708" w:rsidRPr="0043147C" w:rsidRDefault="00347708" w:rsidP="004A5251">
      <w:pPr>
        <w:pStyle w:val="Style7"/>
        <w:spacing w:line="312" w:lineRule="auto"/>
        <w:ind w:firstLine="709"/>
        <w:jc w:val="both"/>
        <w:rPr>
          <w:rStyle w:val="FontStyle26"/>
          <w:rFonts w:ascii="Times New Roman" w:hAnsi="Times New Roman" w:cs="Times New Roman"/>
          <w:b/>
          <w:sz w:val="28"/>
          <w:szCs w:val="28"/>
        </w:rPr>
      </w:pPr>
      <w:r w:rsidRPr="0043147C">
        <w:rPr>
          <w:rStyle w:val="FontStyle26"/>
          <w:rFonts w:ascii="Times New Roman" w:hAnsi="Times New Roman" w:cs="Times New Roman"/>
          <w:b/>
          <w:sz w:val="28"/>
          <w:szCs w:val="28"/>
        </w:rPr>
        <w:t>Россия.</w:t>
      </w:r>
    </w:p>
    <w:p w:rsidR="00347708" w:rsidRPr="0043147C" w:rsidRDefault="00347708" w:rsidP="004A5251">
      <w:pPr>
        <w:pStyle w:val="Style7"/>
        <w:spacing w:line="312" w:lineRule="auto"/>
        <w:ind w:firstLine="709"/>
        <w:jc w:val="both"/>
        <w:rPr>
          <w:rStyle w:val="FontStyle26"/>
          <w:rFonts w:ascii="Times New Roman" w:hAnsi="Times New Roman" w:cs="Times New Roman"/>
          <w:sz w:val="28"/>
          <w:szCs w:val="28"/>
        </w:rPr>
      </w:pPr>
      <w:r w:rsidRPr="0043147C">
        <w:rPr>
          <w:rStyle w:val="FontStyle26"/>
          <w:rFonts w:ascii="Times New Roman" w:hAnsi="Times New Roman" w:cs="Times New Roman"/>
          <w:sz w:val="28"/>
          <w:szCs w:val="28"/>
        </w:rPr>
        <w:t>В 2008 году Беларусь достигла договоренности с Россией о получении 2 млрд. долларов. К настоящему времени Беларусь получила от России в виде кредитов 1,5 млрд. долларов. Последний транш кредита в размере 500 млн. долларов Россия к настоящему времени не выделила Беларуси. [35]</w:t>
      </w:r>
    </w:p>
    <w:p w:rsidR="00347708" w:rsidRPr="0043147C" w:rsidRDefault="00347708" w:rsidP="004A5251">
      <w:pPr>
        <w:pStyle w:val="Style7"/>
        <w:spacing w:line="312" w:lineRule="auto"/>
        <w:ind w:firstLine="709"/>
        <w:jc w:val="both"/>
        <w:rPr>
          <w:rStyle w:val="FontStyle26"/>
          <w:rFonts w:ascii="Times New Roman" w:hAnsi="Times New Roman" w:cs="Times New Roman"/>
          <w:sz w:val="28"/>
          <w:szCs w:val="28"/>
        </w:rPr>
      </w:pPr>
      <w:r w:rsidRPr="0043147C">
        <w:rPr>
          <w:rStyle w:val="FontStyle26"/>
          <w:rFonts w:ascii="Times New Roman" w:hAnsi="Times New Roman" w:cs="Times New Roman"/>
          <w:sz w:val="28"/>
          <w:szCs w:val="28"/>
        </w:rPr>
        <w:t>В рамках укрепления стратегического сотрудничества в августе 2009г. Сбербанк России и ОАО «БПС-Банк» подписали межбанковский договор об открытии возобновляемой мультивалютной кредитной линии на сумму 50 млн. долларов США для целей финансирования платежей. [36]</w:t>
      </w:r>
    </w:p>
    <w:p w:rsidR="00347708" w:rsidRPr="0043147C" w:rsidRDefault="00347708" w:rsidP="004A5251">
      <w:pPr>
        <w:pStyle w:val="Style7"/>
        <w:spacing w:line="312" w:lineRule="auto"/>
        <w:ind w:firstLine="709"/>
        <w:jc w:val="both"/>
        <w:rPr>
          <w:rStyle w:val="FontStyle26"/>
          <w:rFonts w:ascii="Times New Roman" w:hAnsi="Times New Roman" w:cs="Times New Roman"/>
          <w:sz w:val="28"/>
          <w:szCs w:val="28"/>
        </w:rPr>
      </w:pPr>
      <w:r w:rsidRPr="0043147C">
        <w:rPr>
          <w:rStyle w:val="FontStyle26"/>
          <w:rFonts w:ascii="Times New Roman" w:hAnsi="Times New Roman" w:cs="Times New Roman"/>
          <w:sz w:val="28"/>
          <w:szCs w:val="28"/>
        </w:rPr>
        <w:t xml:space="preserve">В </w:t>
      </w:r>
      <w:smartTag w:uri="urn:schemas-microsoft-com:office:smarttags" w:element="metricconverter">
        <w:smartTagPr>
          <w:attr w:name="ProductID" w:val="2010 г"/>
        </w:smartTagPr>
        <w:r w:rsidRPr="0043147C">
          <w:rPr>
            <w:rStyle w:val="FontStyle26"/>
            <w:rFonts w:ascii="Times New Roman" w:hAnsi="Times New Roman" w:cs="Times New Roman"/>
            <w:sz w:val="28"/>
            <w:szCs w:val="28"/>
          </w:rPr>
          <w:t>2010 г</w:t>
        </w:r>
      </w:smartTag>
      <w:r w:rsidRPr="0043147C">
        <w:rPr>
          <w:rStyle w:val="FontStyle26"/>
          <w:rFonts w:ascii="Times New Roman" w:hAnsi="Times New Roman" w:cs="Times New Roman"/>
          <w:sz w:val="28"/>
          <w:szCs w:val="28"/>
        </w:rPr>
        <w:t>. Россия откроет кредитную линию под строительство первой белорусской АЭС. В начале июня Беларусь официально обратилась к правительству РФ с просьбой о выделении кредита в размере 9 млрд. долл. [35]</w:t>
      </w:r>
    </w:p>
    <w:p w:rsidR="00347708" w:rsidRPr="0043147C" w:rsidRDefault="00347708" w:rsidP="00BE4680">
      <w:pPr>
        <w:pStyle w:val="Style7"/>
        <w:spacing w:line="312" w:lineRule="auto"/>
        <w:ind w:firstLine="709"/>
        <w:jc w:val="both"/>
        <w:rPr>
          <w:rStyle w:val="FontStyle26"/>
          <w:rFonts w:ascii="Times New Roman" w:hAnsi="Times New Roman" w:cs="Times New Roman"/>
          <w:b/>
          <w:sz w:val="28"/>
          <w:szCs w:val="28"/>
        </w:rPr>
      </w:pPr>
      <w:r w:rsidRPr="0043147C">
        <w:rPr>
          <w:rStyle w:val="FontStyle26"/>
          <w:rFonts w:ascii="Times New Roman" w:hAnsi="Times New Roman" w:cs="Times New Roman"/>
          <w:b/>
          <w:sz w:val="28"/>
          <w:szCs w:val="28"/>
        </w:rPr>
        <w:t>Германия.</w:t>
      </w:r>
    </w:p>
    <w:p w:rsidR="00347708" w:rsidRPr="0043147C" w:rsidRDefault="00347708" w:rsidP="003405EB">
      <w:pPr>
        <w:pStyle w:val="Style7"/>
        <w:spacing w:line="312" w:lineRule="auto"/>
        <w:ind w:firstLine="709"/>
        <w:jc w:val="both"/>
        <w:rPr>
          <w:rStyle w:val="FontStyle26"/>
          <w:rFonts w:ascii="Times New Roman" w:hAnsi="Times New Roman" w:cs="Times New Roman"/>
          <w:sz w:val="28"/>
          <w:szCs w:val="28"/>
          <w:lang w:val="en-US"/>
        </w:rPr>
      </w:pPr>
      <w:r w:rsidRPr="0043147C">
        <w:rPr>
          <w:rStyle w:val="FontStyle26"/>
          <w:rFonts w:ascii="Times New Roman" w:hAnsi="Times New Roman" w:cs="Times New Roman"/>
          <w:sz w:val="28"/>
          <w:szCs w:val="28"/>
        </w:rPr>
        <w:t xml:space="preserve">16 февраля </w:t>
      </w:r>
      <w:smartTag w:uri="urn:schemas-microsoft-com:office:smarttags" w:element="metricconverter">
        <w:smartTagPr>
          <w:attr w:name="ProductID" w:val="2009 г"/>
        </w:smartTagPr>
        <w:r w:rsidRPr="0043147C">
          <w:rPr>
            <w:rStyle w:val="FontStyle26"/>
            <w:rFonts w:ascii="Times New Roman" w:hAnsi="Times New Roman" w:cs="Times New Roman"/>
            <w:sz w:val="28"/>
            <w:szCs w:val="28"/>
          </w:rPr>
          <w:t>2009 г</w:t>
        </w:r>
      </w:smartTag>
      <w:r w:rsidRPr="0043147C">
        <w:rPr>
          <w:rStyle w:val="FontStyle26"/>
          <w:rFonts w:ascii="Times New Roman" w:hAnsi="Times New Roman" w:cs="Times New Roman"/>
          <w:sz w:val="28"/>
          <w:szCs w:val="28"/>
        </w:rPr>
        <w:t xml:space="preserve">. было подписано кредитное соглашение между ОАО "Белагропромбанк" и консорциумом германских банков (BHF-Bank Aktiengesellschaft и AKA Ausfuhrkredit-Gesellschaft mbH), предусматривающее выделение белорусской стороне кредита в размере 98,9 млн. евро для финансирования инвестиционного проекта на ОАО "Гомельстекло" (создание второй линии по выпуску листового полированного стекла мощностью 780 т в сутки). </w:t>
      </w:r>
      <w:r w:rsidRPr="0043147C">
        <w:rPr>
          <w:rStyle w:val="FontStyle26"/>
          <w:rFonts w:ascii="Times New Roman" w:hAnsi="Times New Roman" w:cs="Times New Roman"/>
          <w:sz w:val="28"/>
          <w:szCs w:val="28"/>
          <w:lang w:val="en-US"/>
        </w:rPr>
        <w:t>[38]</w:t>
      </w:r>
    </w:p>
    <w:p w:rsidR="00347708" w:rsidRPr="0043147C" w:rsidRDefault="00347708" w:rsidP="00BE4680">
      <w:pPr>
        <w:pStyle w:val="Style7"/>
        <w:spacing w:line="312" w:lineRule="auto"/>
        <w:ind w:firstLine="709"/>
        <w:jc w:val="both"/>
        <w:rPr>
          <w:rStyle w:val="FontStyle26"/>
          <w:rFonts w:ascii="Times New Roman" w:hAnsi="Times New Roman" w:cs="Times New Roman"/>
          <w:sz w:val="28"/>
          <w:szCs w:val="28"/>
          <w:lang w:val="en-US"/>
        </w:rPr>
      </w:pPr>
      <w:r w:rsidRPr="0043147C">
        <w:rPr>
          <w:rStyle w:val="FontStyle26"/>
          <w:rFonts w:ascii="Times New Roman" w:hAnsi="Times New Roman" w:cs="Times New Roman"/>
          <w:sz w:val="28"/>
          <w:szCs w:val="28"/>
        </w:rPr>
        <w:t xml:space="preserve">26 февраля </w:t>
      </w:r>
      <w:smartTag w:uri="urn:schemas-microsoft-com:office:smarttags" w:element="metricconverter">
        <w:smartTagPr>
          <w:attr w:name="ProductID" w:val="2009 г"/>
        </w:smartTagPr>
        <w:r w:rsidRPr="0043147C">
          <w:rPr>
            <w:rStyle w:val="FontStyle26"/>
            <w:rFonts w:ascii="Times New Roman" w:hAnsi="Times New Roman" w:cs="Times New Roman"/>
            <w:sz w:val="28"/>
            <w:szCs w:val="28"/>
          </w:rPr>
          <w:t>2009 г</w:t>
        </w:r>
      </w:smartTag>
      <w:r w:rsidRPr="0043147C">
        <w:rPr>
          <w:rStyle w:val="FontStyle26"/>
          <w:rFonts w:ascii="Times New Roman" w:hAnsi="Times New Roman" w:cs="Times New Roman"/>
          <w:sz w:val="28"/>
          <w:szCs w:val="28"/>
        </w:rPr>
        <w:t>. было подписано Кредитное Соглашение между ОАО «АСБ Беларусбанк» и АКА Ausfuhrkredit-Gesellschaft mbH (Германия) на сумму свыше 34,0 млн евро. Данный кредит был предоставлен на срок 5 лет для финансирования поставки производственного участка для обработки зубчатых колес и валов немецкой компании Niles Simmons Industrieanlagen GmbH для РУП «Минский тракторный завод» на общую сумму 61,2 млн евро. [37]</w:t>
      </w:r>
    </w:p>
    <w:p w:rsidR="00347708" w:rsidRPr="0043147C" w:rsidRDefault="00347708" w:rsidP="00BE4680">
      <w:pPr>
        <w:pStyle w:val="Style7"/>
        <w:spacing w:line="312" w:lineRule="auto"/>
        <w:ind w:firstLine="709"/>
        <w:jc w:val="both"/>
        <w:rPr>
          <w:rStyle w:val="FontStyle26"/>
          <w:rFonts w:ascii="Times New Roman" w:hAnsi="Times New Roman" w:cs="Times New Roman"/>
          <w:b/>
          <w:sz w:val="28"/>
          <w:szCs w:val="28"/>
        </w:rPr>
      </w:pPr>
      <w:r w:rsidRPr="0043147C">
        <w:rPr>
          <w:rStyle w:val="FontStyle26"/>
          <w:rFonts w:ascii="Times New Roman" w:hAnsi="Times New Roman" w:cs="Times New Roman"/>
          <w:b/>
          <w:sz w:val="28"/>
          <w:szCs w:val="28"/>
        </w:rPr>
        <w:t>Китай.</w:t>
      </w:r>
    </w:p>
    <w:p w:rsidR="00347708" w:rsidRPr="0043147C" w:rsidRDefault="00347708" w:rsidP="002B795E">
      <w:pPr>
        <w:pStyle w:val="Style7"/>
        <w:spacing w:line="312" w:lineRule="auto"/>
        <w:ind w:firstLine="709"/>
        <w:jc w:val="both"/>
        <w:rPr>
          <w:rStyle w:val="FontStyle26"/>
          <w:rFonts w:ascii="Times New Roman" w:hAnsi="Times New Roman" w:cs="Times New Roman"/>
          <w:sz w:val="28"/>
          <w:szCs w:val="28"/>
        </w:rPr>
      </w:pPr>
      <w:r w:rsidRPr="0043147C">
        <w:rPr>
          <w:rStyle w:val="FontStyle26"/>
          <w:rFonts w:ascii="Times New Roman" w:hAnsi="Times New Roman" w:cs="Times New Roman"/>
          <w:sz w:val="28"/>
          <w:szCs w:val="28"/>
        </w:rPr>
        <w:t xml:space="preserve">В октябре 2008 года между Правительством Беларуси и Эксимбанком (Китайская Народная Республика, КНР) достигнуты соглашения о льготном правительственном кредите и предоставлении покупательского кредита общим размером 390 млн. долларов. Целью получения кредитных ресурсов является потребность в финансировании программы модернизации белорусских производителей цемента. Условиями кредитования являются: </w:t>
      </w:r>
    </w:p>
    <w:p w:rsidR="00347708" w:rsidRPr="0043147C" w:rsidRDefault="00347708" w:rsidP="002B795E">
      <w:pPr>
        <w:pStyle w:val="Style7"/>
        <w:spacing w:line="312" w:lineRule="auto"/>
        <w:ind w:firstLine="709"/>
        <w:jc w:val="both"/>
        <w:rPr>
          <w:rStyle w:val="FontStyle26"/>
          <w:rFonts w:ascii="Times New Roman" w:hAnsi="Times New Roman" w:cs="Times New Roman"/>
          <w:sz w:val="28"/>
          <w:szCs w:val="28"/>
        </w:rPr>
      </w:pPr>
      <w:r w:rsidRPr="0043147C">
        <w:rPr>
          <w:rStyle w:val="FontStyle26"/>
          <w:rFonts w:ascii="Times New Roman" w:hAnsi="Times New Roman" w:cs="Times New Roman"/>
          <w:sz w:val="28"/>
          <w:szCs w:val="28"/>
        </w:rPr>
        <w:t xml:space="preserve">- покупательский кредит - ставка 6,6% годовых, срок 10 лет, трехлетний мораторий на погашение; </w:t>
      </w:r>
    </w:p>
    <w:p w:rsidR="00347708" w:rsidRPr="0043147C" w:rsidRDefault="00347708" w:rsidP="002B795E">
      <w:pPr>
        <w:pStyle w:val="Style7"/>
        <w:spacing w:line="312" w:lineRule="auto"/>
        <w:ind w:firstLine="709"/>
        <w:jc w:val="both"/>
        <w:rPr>
          <w:rStyle w:val="FontStyle26"/>
          <w:rFonts w:ascii="Times New Roman" w:hAnsi="Times New Roman" w:cs="Times New Roman"/>
          <w:sz w:val="28"/>
          <w:szCs w:val="28"/>
        </w:rPr>
      </w:pPr>
      <w:r w:rsidRPr="0043147C">
        <w:rPr>
          <w:rStyle w:val="FontStyle26"/>
          <w:rFonts w:ascii="Times New Roman" w:hAnsi="Times New Roman" w:cs="Times New Roman"/>
          <w:sz w:val="28"/>
          <w:szCs w:val="28"/>
        </w:rPr>
        <w:t xml:space="preserve">- правительственный кредит - ставка 2,5% годовых, срок 15 лет, трехлетний мораторий на погашение. </w:t>
      </w:r>
    </w:p>
    <w:p w:rsidR="00347708" w:rsidRPr="0043147C" w:rsidRDefault="00347708" w:rsidP="002B795E">
      <w:pPr>
        <w:pStyle w:val="Style7"/>
        <w:spacing w:line="312" w:lineRule="auto"/>
        <w:ind w:firstLine="709"/>
        <w:jc w:val="both"/>
        <w:rPr>
          <w:rStyle w:val="FontStyle26"/>
          <w:rFonts w:ascii="Times New Roman" w:hAnsi="Times New Roman" w:cs="Times New Roman"/>
          <w:sz w:val="28"/>
          <w:szCs w:val="28"/>
        </w:rPr>
      </w:pPr>
      <w:r w:rsidRPr="0043147C">
        <w:rPr>
          <w:rStyle w:val="FontStyle26"/>
          <w:rFonts w:ascii="Times New Roman" w:hAnsi="Times New Roman" w:cs="Times New Roman"/>
          <w:sz w:val="28"/>
          <w:szCs w:val="28"/>
        </w:rPr>
        <w:t xml:space="preserve">Дополнительное условие - кредитные ресурсы должны быть направлены на приобретение оборудования у китайских производителей. </w:t>
      </w:r>
    </w:p>
    <w:p w:rsidR="00347708" w:rsidRPr="0043147C" w:rsidRDefault="00347708" w:rsidP="002B795E">
      <w:pPr>
        <w:pStyle w:val="Style7"/>
        <w:spacing w:line="312" w:lineRule="auto"/>
        <w:ind w:firstLine="709"/>
        <w:jc w:val="both"/>
        <w:rPr>
          <w:rStyle w:val="FontStyle26"/>
          <w:rFonts w:ascii="Times New Roman" w:hAnsi="Times New Roman" w:cs="Times New Roman"/>
          <w:sz w:val="28"/>
          <w:szCs w:val="28"/>
        </w:rPr>
      </w:pPr>
      <w:r w:rsidRPr="0043147C">
        <w:rPr>
          <w:rStyle w:val="FontStyle26"/>
          <w:rFonts w:ascii="Times New Roman" w:hAnsi="Times New Roman" w:cs="Times New Roman"/>
          <w:sz w:val="28"/>
          <w:szCs w:val="28"/>
        </w:rPr>
        <w:t xml:space="preserve">По оценке представителей органов государственного управления, использование кредитных ресурсов позволит увеличить производственные мощности предприятий «Кричевцементношифер» и «Белорусский цементный завод» в 2,5 раза. Средства по кредитным линиям будут отнесены на внешний долг Беларуси. </w:t>
      </w:r>
    </w:p>
    <w:p w:rsidR="00347708" w:rsidRPr="0043147C" w:rsidRDefault="00347708" w:rsidP="002B795E">
      <w:pPr>
        <w:pStyle w:val="Style7"/>
        <w:spacing w:line="312" w:lineRule="auto"/>
        <w:ind w:firstLine="709"/>
        <w:jc w:val="both"/>
        <w:rPr>
          <w:rStyle w:val="FontStyle26"/>
          <w:rFonts w:ascii="Times New Roman" w:hAnsi="Times New Roman" w:cs="Times New Roman"/>
          <w:sz w:val="28"/>
          <w:szCs w:val="28"/>
        </w:rPr>
      </w:pPr>
      <w:r w:rsidRPr="0043147C">
        <w:rPr>
          <w:rStyle w:val="FontStyle26"/>
          <w:rFonts w:ascii="Times New Roman" w:hAnsi="Times New Roman" w:cs="Times New Roman"/>
          <w:sz w:val="28"/>
          <w:szCs w:val="28"/>
        </w:rPr>
        <w:t xml:space="preserve">Следует отметить, что органами государственного управления на период до </w:t>
      </w:r>
      <w:smartTag w:uri="urn:schemas-microsoft-com:office:smarttags" w:element="metricconverter">
        <w:smartTagPr>
          <w:attr w:name="ProductID" w:val="2011 г"/>
        </w:smartTagPr>
        <w:r w:rsidRPr="0043147C">
          <w:rPr>
            <w:rStyle w:val="FontStyle26"/>
            <w:rFonts w:ascii="Times New Roman" w:hAnsi="Times New Roman" w:cs="Times New Roman"/>
            <w:sz w:val="28"/>
            <w:szCs w:val="28"/>
          </w:rPr>
          <w:t>2011 г</w:t>
        </w:r>
      </w:smartTag>
      <w:r w:rsidRPr="0043147C">
        <w:rPr>
          <w:rStyle w:val="FontStyle26"/>
          <w:rFonts w:ascii="Times New Roman" w:hAnsi="Times New Roman" w:cs="Times New Roman"/>
          <w:sz w:val="28"/>
          <w:szCs w:val="28"/>
        </w:rPr>
        <w:t>. предполагается реализация инвестиционных проектов с использованием кредитных ресурсов КНР в размере 2,6 млрд. долларов. Отраслевое направление инвестиционных проектов – энергетика, промышленность стройматериалов, нефтехимическая и деревообрабатывающая промышленность. [39]</w:t>
      </w:r>
    </w:p>
    <w:p w:rsidR="00347708" w:rsidRPr="0043147C" w:rsidRDefault="00347708" w:rsidP="007C30B3">
      <w:pPr>
        <w:pStyle w:val="Style7"/>
        <w:spacing w:line="312" w:lineRule="auto"/>
        <w:ind w:firstLine="709"/>
        <w:jc w:val="both"/>
        <w:rPr>
          <w:rStyle w:val="FontStyle26"/>
          <w:rFonts w:ascii="Times New Roman" w:hAnsi="Times New Roman" w:cs="Times New Roman"/>
          <w:sz w:val="28"/>
          <w:szCs w:val="28"/>
          <w:lang w:val="en-US"/>
        </w:rPr>
      </w:pPr>
      <w:r w:rsidRPr="0043147C">
        <w:rPr>
          <w:rStyle w:val="FontStyle26"/>
          <w:rFonts w:ascii="Times New Roman" w:hAnsi="Times New Roman" w:cs="Times New Roman"/>
          <w:sz w:val="28"/>
          <w:szCs w:val="28"/>
        </w:rPr>
        <w:t xml:space="preserve">Основным приоритетом при использовании республикой иностранных кредитов является их целевое направление для реализации инвестиционных проектов в различных отраслях экономики с целью осуществления структурной перестройки промышленности, развития транспорта, коммуникаций, укрепления экспортного потенциала белорусских предприятий, создание новых производств и технологий. Кроме того, кредиты международных кредитно-финансовых организаций имеют и дополнительную цель – развитие малого и среднего бизнеса, а также в целом содействие процессам приватизации в Беларуси. </w:t>
      </w:r>
      <w:r w:rsidRPr="0043147C">
        <w:rPr>
          <w:rStyle w:val="FontStyle26"/>
          <w:rFonts w:ascii="Times New Roman" w:hAnsi="Times New Roman" w:cs="Times New Roman"/>
          <w:sz w:val="28"/>
          <w:szCs w:val="28"/>
          <w:lang w:val="en-US"/>
        </w:rPr>
        <w:t>[33]</w:t>
      </w:r>
    </w:p>
    <w:p w:rsidR="00347708" w:rsidRPr="0043147C" w:rsidRDefault="00347708" w:rsidP="00AC269A">
      <w:pPr>
        <w:spacing w:line="312" w:lineRule="auto"/>
        <w:ind w:firstLine="709"/>
        <w:jc w:val="both"/>
        <w:rPr>
          <w:rStyle w:val="FontStyle11"/>
          <w:rFonts w:ascii="Times New Roman" w:hAnsi="Times New Roman" w:cs="Times New Roman"/>
          <w:b w:val="0"/>
          <w:spacing w:val="0"/>
          <w:sz w:val="28"/>
          <w:szCs w:val="28"/>
        </w:rPr>
      </w:pPr>
      <w:r w:rsidRPr="0043147C">
        <w:rPr>
          <w:sz w:val="28"/>
        </w:rPr>
        <w:t xml:space="preserve">Для стабилизации экономического развития необходимо более четкое определение приоритетов экономического и научно-технического развития. С учетом весьма существенного технологического отставания отечественного производства и исключительно острого дефицита инновационно-инвестиционных ресурсов приоритеты должны быть предельно узкими; иначе не избежать пагубного распыления ограниченных ресурсов по множеству направлений научно-технологического прогресса, отраслей и производств. </w:t>
      </w:r>
      <w:r w:rsidR="00DF2F5E">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p" style="width:.75pt;height:9pt;visibility:visible">
            <v:imagedata r:id="rId9" o:title=""/>
          </v:shape>
        </w:pict>
      </w:r>
      <w:r w:rsidRPr="0043147C">
        <w:rPr>
          <w:sz w:val="28"/>
        </w:rPr>
        <w:t xml:space="preserve">Не менее важно при этом учесть и весьма большую ресурсо- и энергоемкость белорусской экономики, а также отсутствие необходимых возможностей для ее быстрого существенного снижения. Последнее предполагает, что приоритеты должны быть не только узкими, но и связаны с такими отраслями и производствами, которые для своего функционирования не требуют импорта в больших объемах дорогостоящих энергоносителей, сырья и материалов. [13] Определяя </w:t>
      </w:r>
      <w:r w:rsidRPr="0043147C">
        <w:rPr>
          <w:rStyle w:val="FontStyle11"/>
          <w:rFonts w:ascii="Times New Roman" w:hAnsi="Times New Roman" w:cs="Times New Roman"/>
          <w:b w:val="0"/>
          <w:spacing w:val="0"/>
          <w:sz w:val="28"/>
          <w:szCs w:val="28"/>
        </w:rPr>
        <w:t xml:space="preserve"> какие сферы экономики могут выполнить функции локомотива, приоритет следует отдать строительству, развитию малого и среднего предпринимательства, развитию научной сферы и инноваций.</w:t>
      </w:r>
    </w:p>
    <w:p w:rsidR="00347708" w:rsidRPr="0043147C" w:rsidRDefault="00347708" w:rsidP="00CD217B">
      <w:pPr>
        <w:pStyle w:val="Style2"/>
        <w:widowControl/>
        <w:spacing w:line="312" w:lineRule="auto"/>
        <w:ind w:firstLine="709"/>
        <w:rPr>
          <w:rStyle w:val="FontStyle11"/>
          <w:rFonts w:ascii="Times New Roman" w:hAnsi="Times New Roman" w:cs="Times New Roman"/>
          <w:b w:val="0"/>
          <w:spacing w:val="0"/>
          <w:sz w:val="28"/>
          <w:szCs w:val="28"/>
          <w:lang w:val="en-US"/>
        </w:rPr>
      </w:pPr>
      <w:r w:rsidRPr="0043147C">
        <w:rPr>
          <w:rStyle w:val="FontStyle11"/>
          <w:rFonts w:ascii="Times New Roman" w:hAnsi="Times New Roman" w:cs="Times New Roman"/>
          <w:b w:val="0"/>
          <w:spacing w:val="0"/>
          <w:sz w:val="28"/>
          <w:szCs w:val="28"/>
        </w:rPr>
        <w:t>Отрасль строительства, прежде всего малоэтажных жилых домов и дорог, является одной из наименее импортоёмких, а дорожное строительство может осуществляться с использованием оте</w:t>
      </w:r>
      <w:r w:rsidRPr="0043147C">
        <w:rPr>
          <w:rStyle w:val="FontStyle11"/>
          <w:rFonts w:ascii="Times New Roman" w:hAnsi="Times New Roman" w:cs="Times New Roman"/>
          <w:b w:val="0"/>
          <w:spacing w:val="0"/>
          <w:sz w:val="28"/>
          <w:szCs w:val="28"/>
        </w:rPr>
        <w:softHyphen/>
        <w:t>чественных строительных материалов (щебня, асфальта). Как показывают различные исследования, у населения сохраняется огромный спрос на малоэтажные дома. Предоставление бла</w:t>
      </w:r>
      <w:r w:rsidRPr="0043147C">
        <w:rPr>
          <w:rStyle w:val="FontStyle11"/>
          <w:rFonts w:ascii="Times New Roman" w:hAnsi="Times New Roman" w:cs="Times New Roman"/>
          <w:b w:val="0"/>
          <w:spacing w:val="0"/>
          <w:sz w:val="28"/>
          <w:szCs w:val="28"/>
        </w:rPr>
        <w:softHyphen/>
        <w:t>гоприятных условий для малоэтажного домостроения может иницииро</w:t>
      </w:r>
      <w:r w:rsidRPr="0043147C">
        <w:rPr>
          <w:rStyle w:val="FontStyle11"/>
          <w:rFonts w:ascii="Times New Roman" w:hAnsi="Times New Roman" w:cs="Times New Roman"/>
          <w:b w:val="0"/>
          <w:spacing w:val="0"/>
          <w:sz w:val="28"/>
          <w:szCs w:val="28"/>
        </w:rPr>
        <w:softHyphen/>
        <w:t>вать экономический рост не только в строительстве, но и по цепочке – в производстве строительных материалов, мебельной промышленности, машиностроении и других отраслях экономики. Строительство и рекон</w:t>
      </w:r>
      <w:r w:rsidRPr="0043147C">
        <w:rPr>
          <w:rStyle w:val="FontStyle11"/>
          <w:rFonts w:ascii="Times New Roman" w:hAnsi="Times New Roman" w:cs="Times New Roman"/>
          <w:b w:val="0"/>
          <w:spacing w:val="0"/>
          <w:sz w:val="28"/>
          <w:szCs w:val="28"/>
        </w:rPr>
        <w:softHyphen/>
        <w:t>струкция дорог должны обеспечить развитие главной инфраструктурной отрасли, создав тем самым условия для транзитных перевозок, развития туризма, размещения инвестиционных объектов на территории Белару</w:t>
      </w:r>
      <w:r w:rsidRPr="0043147C">
        <w:rPr>
          <w:rStyle w:val="FontStyle11"/>
          <w:rFonts w:ascii="Times New Roman" w:hAnsi="Times New Roman" w:cs="Times New Roman"/>
          <w:b w:val="0"/>
          <w:spacing w:val="0"/>
          <w:sz w:val="28"/>
          <w:szCs w:val="28"/>
        </w:rPr>
        <w:softHyphen/>
        <w:t xml:space="preserve">си, развития населенных пунктов вдоль новых дорог. </w:t>
      </w:r>
      <w:r w:rsidRPr="0043147C">
        <w:rPr>
          <w:rStyle w:val="FontStyle11"/>
          <w:rFonts w:ascii="Times New Roman" w:hAnsi="Times New Roman" w:cs="Times New Roman"/>
          <w:b w:val="0"/>
          <w:spacing w:val="0"/>
          <w:sz w:val="28"/>
          <w:szCs w:val="28"/>
          <w:lang w:val="en-US"/>
        </w:rPr>
        <w:t>[</w:t>
      </w:r>
      <w:r w:rsidRPr="0043147C">
        <w:rPr>
          <w:rStyle w:val="FontStyle11"/>
          <w:rFonts w:ascii="Times New Roman" w:hAnsi="Times New Roman" w:cs="Times New Roman"/>
          <w:b w:val="0"/>
          <w:spacing w:val="0"/>
          <w:sz w:val="28"/>
          <w:szCs w:val="28"/>
        </w:rPr>
        <w:t>1</w:t>
      </w:r>
      <w:r w:rsidRPr="0043147C">
        <w:rPr>
          <w:rStyle w:val="FontStyle11"/>
          <w:rFonts w:ascii="Times New Roman" w:hAnsi="Times New Roman" w:cs="Times New Roman"/>
          <w:b w:val="0"/>
          <w:spacing w:val="0"/>
          <w:sz w:val="28"/>
          <w:szCs w:val="28"/>
          <w:lang w:val="en-US"/>
        </w:rPr>
        <w:t>]</w:t>
      </w:r>
    </w:p>
    <w:p w:rsidR="00347708" w:rsidRPr="0043147C" w:rsidRDefault="00347708" w:rsidP="0000402E">
      <w:pPr>
        <w:spacing w:line="312" w:lineRule="auto"/>
        <w:ind w:firstLine="709"/>
        <w:jc w:val="both"/>
        <w:rPr>
          <w:sz w:val="28"/>
          <w:szCs w:val="28"/>
        </w:rPr>
      </w:pPr>
      <w:r w:rsidRPr="0043147C">
        <w:rPr>
          <w:sz w:val="28"/>
          <w:szCs w:val="20"/>
        </w:rPr>
        <w:t xml:space="preserve">К приоритетным следует отнести также наукоемкие, высокотехнологичные производства, располагающие необходимыми предпосылками для производства конкурентоспособных на мировом рынке продукции и услуг. [13] </w:t>
      </w:r>
      <w:r w:rsidRPr="0043147C">
        <w:rPr>
          <w:rStyle w:val="FontStyle11"/>
          <w:rFonts w:ascii="Times New Roman" w:hAnsi="Times New Roman"/>
          <w:b w:val="0"/>
          <w:spacing w:val="0"/>
          <w:sz w:val="28"/>
        </w:rPr>
        <w:t>Несмотря на финансовые сложности в услови</w:t>
      </w:r>
      <w:r w:rsidRPr="0043147C">
        <w:rPr>
          <w:rStyle w:val="FontStyle11"/>
          <w:rFonts w:ascii="Times New Roman" w:hAnsi="Times New Roman"/>
          <w:b w:val="0"/>
          <w:spacing w:val="0"/>
          <w:sz w:val="28"/>
        </w:rPr>
        <w:softHyphen/>
        <w:t>ях мирового финансово-экономического кризиса, многие страны не толь</w:t>
      </w:r>
      <w:r w:rsidRPr="0043147C">
        <w:rPr>
          <w:rStyle w:val="FontStyle11"/>
          <w:rFonts w:ascii="Times New Roman" w:hAnsi="Times New Roman"/>
          <w:b w:val="0"/>
          <w:spacing w:val="0"/>
          <w:sz w:val="28"/>
        </w:rPr>
        <w:softHyphen/>
        <w:t>ко не снижают затраты на науку, образование, инновации, но увеличива</w:t>
      </w:r>
      <w:r w:rsidRPr="0043147C">
        <w:rPr>
          <w:rStyle w:val="FontStyle11"/>
          <w:rFonts w:ascii="Times New Roman" w:hAnsi="Times New Roman"/>
          <w:b w:val="0"/>
          <w:spacing w:val="0"/>
          <w:sz w:val="28"/>
        </w:rPr>
        <w:softHyphen/>
        <w:t>ют их, поскольку эти сферы деятельности являются наиболее значимыми для модернизации экономики. Отказ от их развития ведет к потере кон</w:t>
      </w:r>
      <w:r w:rsidRPr="0043147C">
        <w:rPr>
          <w:rStyle w:val="FontStyle11"/>
          <w:rFonts w:ascii="Times New Roman" w:hAnsi="Times New Roman"/>
          <w:b w:val="0"/>
          <w:spacing w:val="0"/>
          <w:sz w:val="28"/>
        </w:rPr>
        <w:softHyphen/>
        <w:t>курентных преимуществ, отставанию в конкурентной гонке, которая не зависит от кризиса и еще более усилится после его окончания. В Белару</w:t>
      </w:r>
      <w:r w:rsidRPr="0043147C">
        <w:rPr>
          <w:rStyle w:val="FontStyle11"/>
          <w:rFonts w:ascii="Times New Roman" w:hAnsi="Times New Roman"/>
          <w:b w:val="0"/>
          <w:spacing w:val="0"/>
          <w:sz w:val="28"/>
        </w:rPr>
        <w:softHyphen/>
        <w:t>си в этом направлении делается крайне мало, создание национальной инновационной системы происходит недостаточно быстро. [17]</w:t>
      </w:r>
    </w:p>
    <w:p w:rsidR="00347708" w:rsidRPr="0043147C" w:rsidRDefault="00347708" w:rsidP="00C30283">
      <w:pPr>
        <w:spacing w:line="312" w:lineRule="auto"/>
        <w:ind w:firstLine="709"/>
        <w:jc w:val="both"/>
        <w:rPr>
          <w:sz w:val="28"/>
          <w:szCs w:val="28"/>
        </w:rPr>
      </w:pPr>
      <w:r w:rsidRPr="0043147C">
        <w:rPr>
          <w:sz w:val="28"/>
          <w:szCs w:val="28"/>
        </w:rPr>
        <w:t xml:space="preserve">В системе мер по повышению эффективности и конкурентоспособности выделенных приоритетных отраслей и производств одно из центральных мест надлежит отвести их кластеризации с целью обеспечения организационного единства предприятий и организаций, представляющих единую технологическую "цепочку": от заготовки исходного сырья до получения конечного готового продукта. Помимо производственных предприятий в каждый из создаваемых кластеров желательно включить также достаточно мощную научно-исследовательскую организацию, способную обеспечить его полноценное обслуживание по соответствующему направлению научно-технологического прогресса. Что касается предприятий, которые не попадут в состав кластеров, то им целесообразнее всего предоставить права свободного плавания в безбрежном море мировой экономики. В частности, они должны получить полную свободу выбора способа выживания в условиях кризиса, включая право вхождения в различного рода международные холдинги, финансово-промышленные группы, ТНК и создаваемые ими стратегические альянсы и глобальные производственно-сбытовые и инновационные сети. Естественно, воспользоваться ею реально смогут лишь единичные белорусские предприятия, которые будут представлять собой определенный интерес для ведущих ТНК. </w:t>
      </w:r>
      <w:r w:rsidRPr="0043147C">
        <w:rPr>
          <w:sz w:val="28"/>
          <w:szCs w:val="20"/>
        </w:rPr>
        <w:t>[13]</w:t>
      </w:r>
    </w:p>
    <w:p w:rsidR="00347708" w:rsidRPr="0043147C" w:rsidRDefault="00347708" w:rsidP="0000402E">
      <w:pPr>
        <w:spacing w:line="312" w:lineRule="auto"/>
        <w:ind w:firstLine="709"/>
        <w:jc w:val="both"/>
        <w:rPr>
          <w:sz w:val="28"/>
          <w:szCs w:val="28"/>
        </w:rPr>
      </w:pPr>
      <w:r w:rsidRPr="0043147C">
        <w:rPr>
          <w:sz w:val="28"/>
          <w:szCs w:val="20"/>
        </w:rPr>
        <w:t>Предлагаемая отраслевая и организационная реструктуризация национально-хозяйственного комплекса - задача не одного года. Ее решение потребует осуществления целого комплекса масштабных мероприятий, тесно взаимоувязанных между собой во времени и сбалансированных по требуемым ресурсам. Но движение в данном направлении необходимо начинать уже теперь, т.к. кризис - наиболее подходящий для таких кардинальных структурных преобразований период. Но это</w:t>
      </w:r>
      <w:r w:rsidRPr="0043147C">
        <w:rPr>
          <w:sz w:val="28"/>
          <w:szCs w:val="28"/>
        </w:rPr>
        <w:t xml:space="preserve"> не означает, что здесь нужна безоглядная спешка. Как раз, наоборот, в данном деле, как может быть ни в одном другом, необходима предельная предусмотрительность. Каждый шаг на пути к конечной стратегической цели должен быть обстоятельно подготовлен предшествующими действиями. Особенно важно строго соблюдать последовательность в осуществлении мероприятий. [14]</w:t>
      </w:r>
    </w:p>
    <w:p w:rsidR="00347708" w:rsidRPr="0043147C" w:rsidRDefault="00347708" w:rsidP="0000402E">
      <w:pPr>
        <w:spacing w:line="312" w:lineRule="auto"/>
        <w:ind w:firstLine="709"/>
        <w:jc w:val="both"/>
        <w:rPr>
          <w:sz w:val="28"/>
          <w:szCs w:val="20"/>
        </w:rPr>
      </w:pPr>
      <w:r w:rsidRPr="0043147C">
        <w:rPr>
          <w:sz w:val="28"/>
          <w:szCs w:val="20"/>
        </w:rPr>
        <w:t xml:space="preserve">Также по всем предприятиям должны быть разработаны свои индивидуальные целевые антикризисные программы. В них необходимо отразить меры не только по технологической модернизации производства, но и по совершенствованию его организации и управления. В тех случаях, когда предприятие подлежит включению в состав создаваемого кластера, крайне важно предусмотреть меры по обеспечению его надлежащей сопряженности со всеми другими предприятиями-участниками кластера. Главной целью всех этих мероприятий должно стать кардинальное повышение производительности труда. </w:t>
      </w:r>
      <w:r w:rsidR="00DF2F5E">
        <w:rPr>
          <w:noProof/>
          <w:sz w:val="28"/>
        </w:rPr>
        <w:pict>
          <v:shape id="Рисунок 2" o:spid="_x0000_i1026" type="#_x0000_t75" alt="p" style="width:.75pt;height:9pt;visibility:visible">
            <v:imagedata r:id="rId9" o:title=""/>
          </v:shape>
        </w:pict>
      </w:r>
      <w:r w:rsidRPr="0043147C">
        <w:rPr>
          <w:sz w:val="28"/>
          <w:szCs w:val="20"/>
        </w:rPr>
        <w:t>При разработке мероприятий по технологической модернизации производства особое внимание надлежит уделить ресурсо- и энергосбережению, поскольку время дешевых энергоносителей и других природных ресурсов, необходимых для развития материального производства, безвозвратно уходит в прошлое. Они будут оставаться относительно дешевыми на мировом рынке лишь пока экономика находится в рецессии. Как только в мировом хозяйстве начнется оживление, цены на топливо, сырье и материалы станут стремительно расти. [13]</w:t>
      </w:r>
    </w:p>
    <w:p w:rsidR="00347708" w:rsidRPr="0043147C" w:rsidRDefault="00347708" w:rsidP="0000402E">
      <w:pPr>
        <w:spacing w:line="312" w:lineRule="auto"/>
        <w:ind w:firstLine="709"/>
        <w:jc w:val="both"/>
        <w:rPr>
          <w:sz w:val="28"/>
          <w:szCs w:val="20"/>
        </w:rPr>
      </w:pPr>
      <w:r w:rsidRPr="0043147C">
        <w:rPr>
          <w:rFonts w:cs="PetersburgC"/>
          <w:sz w:val="28"/>
          <w:szCs w:val="20"/>
        </w:rPr>
        <w:t>Известно, что самый эффективный механизм преодоления экономических кризисов – фор</w:t>
      </w:r>
      <w:r w:rsidRPr="0043147C">
        <w:rPr>
          <w:rFonts w:cs="PetersburgC"/>
          <w:sz w:val="28"/>
          <w:szCs w:val="20"/>
        </w:rPr>
        <w:softHyphen/>
        <w:t>мирование в стране платежеспособного спро</w:t>
      </w:r>
      <w:r w:rsidRPr="0043147C">
        <w:rPr>
          <w:rFonts w:cs="PetersburgC"/>
          <w:sz w:val="28"/>
          <w:szCs w:val="20"/>
        </w:rPr>
        <w:softHyphen/>
        <w:t>са. Иными словами, недопущение высокого уровня безработицы, негативно влияющего как на экономическую, так и социальную стабильность общества. Вместе с тем следует отметить имеющие место факты сокращения численности персонала в банковской системе (в отдельных банках – на 10–20 %). Подоб</w:t>
      </w:r>
      <w:r w:rsidRPr="0043147C">
        <w:rPr>
          <w:rFonts w:cs="PetersburgC"/>
          <w:sz w:val="28"/>
          <w:szCs w:val="20"/>
        </w:rPr>
        <w:softHyphen/>
        <w:t>ные процессы, как и понижение уровня за</w:t>
      </w:r>
      <w:r w:rsidRPr="0043147C">
        <w:rPr>
          <w:rFonts w:cs="PetersburgC"/>
          <w:sz w:val="28"/>
          <w:szCs w:val="20"/>
        </w:rPr>
        <w:softHyphen/>
        <w:t xml:space="preserve">работной платы, идут также в совместных и иностранных предприятиях. </w:t>
      </w:r>
      <w:r w:rsidRPr="0043147C">
        <w:rPr>
          <w:sz w:val="28"/>
          <w:szCs w:val="20"/>
        </w:rPr>
        <w:t xml:space="preserve">[5] </w:t>
      </w:r>
    </w:p>
    <w:p w:rsidR="00347708" w:rsidRPr="0043147C" w:rsidRDefault="00347708" w:rsidP="0000402E">
      <w:pPr>
        <w:spacing w:line="312" w:lineRule="auto"/>
        <w:ind w:firstLine="709"/>
        <w:jc w:val="both"/>
        <w:rPr>
          <w:sz w:val="28"/>
          <w:szCs w:val="20"/>
        </w:rPr>
      </w:pPr>
      <w:r w:rsidRPr="0043147C">
        <w:rPr>
          <w:rFonts w:cs="PetersburgC"/>
          <w:sz w:val="28"/>
          <w:szCs w:val="20"/>
        </w:rPr>
        <w:t>Таким образом, о</w:t>
      </w:r>
      <w:r w:rsidRPr="0043147C">
        <w:rPr>
          <w:sz w:val="28"/>
          <w:szCs w:val="20"/>
        </w:rPr>
        <w:t xml:space="preserve">дно из центральных мест в государственной антикризисной программе должно быть отведено вопросам занятости населения. Одним из решений данного вопроса является развитие </w:t>
      </w:r>
      <w:r w:rsidR="00DF2F5E">
        <w:rPr>
          <w:noProof/>
          <w:sz w:val="28"/>
        </w:rPr>
        <w:pict>
          <v:shape id="Рисунок 3" o:spid="_x0000_i1027" type="#_x0000_t75" alt="p" style="width:.75pt;height:9pt;visibility:visible">
            <v:imagedata r:id="rId9" o:title=""/>
          </v:shape>
        </w:pict>
      </w:r>
      <w:r w:rsidRPr="0043147C">
        <w:rPr>
          <w:rStyle w:val="FontStyle11"/>
          <w:rFonts w:ascii="Times New Roman" w:hAnsi="Times New Roman"/>
          <w:b w:val="0"/>
          <w:spacing w:val="0"/>
          <w:sz w:val="28"/>
        </w:rPr>
        <w:t xml:space="preserve"> малого и среднего предпринимательства (МСП). </w:t>
      </w:r>
      <w:r w:rsidRPr="0043147C">
        <w:rPr>
          <w:rFonts w:cs="PetersburgC"/>
          <w:color w:val="000000"/>
          <w:sz w:val="28"/>
          <w:szCs w:val="20"/>
        </w:rPr>
        <w:t>В развитых странах доля работников, занятых на малых предприяти</w:t>
      </w:r>
      <w:r w:rsidRPr="0043147C">
        <w:rPr>
          <w:rFonts w:cs="PetersburgC"/>
          <w:color w:val="000000"/>
          <w:sz w:val="28"/>
          <w:szCs w:val="20"/>
        </w:rPr>
        <w:softHyphen/>
        <w:t>ях национальной экономики, в среднем пре</w:t>
      </w:r>
      <w:r w:rsidRPr="0043147C">
        <w:rPr>
          <w:rFonts w:cs="PetersburgC"/>
          <w:color w:val="000000"/>
          <w:sz w:val="28"/>
          <w:szCs w:val="20"/>
        </w:rPr>
        <w:softHyphen/>
        <w:t>вышает 50 %. В Республике Беларусь этот показатель находится на уровне 10–15 %. Малые предприятия – наиболее гибкие структуры, позволяющие сохранять или создавать новые рабочие места, оказывая та</w:t>
      </w:r>
      <w:r w:rsidRPr="0043147C">
        <w:rPr>
          <w:rFonts w:cs="PetersburgC"/>
          <w:color w:val="000000"/>
          <w:sz w:val="28"/>
          <w:szCs w:val="20"/>
        </w:rPr>
        <w:softHyphen/>
        <w:t>ким образом благотворное влияние на соци</w:t>
      </w:r>
      <w:r w:rsidRPr="0043147C">
        <w:rPr>
          <w:rFonts w:cs="PetersburgC"/>
          <w:color w:val="000000"/>
          <w:sz w:val="28"/>
          <w:szCs w:val="20"/>
        </w:rPr>
        <w:softHyphen/>
        <w:t xml:space="preserve">альный климат в государстве. Примечательно, что в структуре ВВП развитых экономик доля МСП достигает уровня 50–55 %. [8] </w:t>
      </w:r>
      <w:r w:rsidRPr="0043147C">
        <w:rPr>
          <w:rStyle w:val="FontStyle11"/>
          <w:rFonts w:ascii="Times New Roman" w:hAnsi="Times New Roman"/>
          <w:b w:val="0"/>
          <w:spacing w:val="0"/>
          <w:sz w:val="28"/>
        </w:rPr>
        <w:t xml:space="preserve">Сегодня развитие МСП без поддержки не остается, однако есть и нерешенные проблемы, касающиеся финансовой, имущественной и информационной поддержки; стимулирования спроса на товары и услуги малых предприятий; дальнейшего сокращения административных барьеров. </w:t>
      </w:r>
      <w:r w:rsidRPr="0043147C">
        <w:rPr>
          <w:sz w:val="28"/>
          <w:szCs w:val="20"/>
        </w:rPr>
        <w:t>Предпринимателей, которые проявляют особенно большую активность в создании новых рабочих мест, либо работают в особо сложных условиях, на время кризиса и в первые годы после его окончания целесообразно полностью освободить от налогов и сборов, полагая, что они оправдывают свое существование уже тем, что дают согражданам работу и тем самым помогают им выживать в исключительно тяжелое для страны время. [13]</w:t>
      </w:r>
    </w:p>
    <w:p w:rsidR="00347708" w:rsidRPr="0043147C" w:rsidRDefault="00347708" w:rsidP="009D3E12">
      <w:pPr>
        <w:pStyle w:val="Pa6"/>
        <w:spacing w:line="312" w:lineRule="auto"/>
        <w:ind w:firstLine="709"/>
        <w:jc w:val="both"/>
        <w:rPr>
          <w:rFonts w:ascii="Times New Roman" w:hAnsi="Times New Roman"/>
          <w:sz w:val="28"/>
          <w:szCs w:val="28"/>
        </w:rPr>
      </w:pPr>
      <w:r w:rsidRPr="0043147C">
        <w:rPr>
          <w:rFonts w:ascii="Times New Roman" w:hAnsi="Times New Roman"/>
          <w:sz w:val="28"/>
          <w:szCs w:val="28"/>
        </w:rPr>
        <w:t>Существенный недостаток структуры отечественной экономики – исто</w:t>
      </w:r>
      <w:r w:rsidRPr="0043147C">
        <w:rPr>
          <w:rFonts w:ascii="Times New Roman" w:hAnsi="Times New Roman"/>
          <w:sz w:val="28"/>
          <w:szCs w:val="28"/>
        </w:rPr>
        <w:softHyphen/>
        <w:t>рически сложившаяся низкая предметная диверсификация ее внешнеэкономической деятельности: небольшое число предприятий формируют основную долю валютных посту</w:t>
      </w:r>
      <w:r w:rsidRPr="0043147C">
        <w:rPr>
          <w:rFonts w:ascii="Times New Roman" w:hAnsi="Times New Roman"/>
          <w:sz w:val="28"/>
          <w:szCs w:val="28"/>
        </w:rPr>
        <w:softHyphen/>
        <w:t>плений, а снижение спроса на соответствую</w:t>
      </w:r>
      <w:r w:rsidRPr="0043147C">
        <w:rPr>
          <w:rFonts w:ascii="Times New Roman" w:hAnsi="Times New Roman"/>
          <w:sz w:val="28"/>
          <w:szCs w:val="28"/>
        </w:rPr>
        <w:softHyphen/>
        <w:t>щем рынке оказывает резкое влияние на объемы валютной выручки государства. Это в первую очередь «Беларуськалий» и другие предприятия системы концерна «Белнефте</w:t>
      </w:r>
      <w:r w:rsidRPr="0043147C">
        <w:rPr>
          <w:rFonts w:ascii="Times New Roman" w:hAnsi="Times New Roman"/>
          <w:sz w:val="28"/>
          <w:szCs w:val="28"/>
        </w:rPr>
        <w:softHyphen/>
        <w:t>хим», а также гиганты машиностроительного комплекса – МАЗ, МТЗ и другие. Известно, что финансовый кризис уже рез</w:t>
      </w:r>
      <w:r w:rsidRPr="0043147C">
        <w:rPr>
          <w:rFonts w:ascii="Times New Roman" w:hAnsi="Times New Roman"/>
          <w:sz w:val="28"/>
          <w:szCs w:val="28"/>
        </w:rPr>
        <w:softHyphen/>
        <w:t>ко снизил спрос на продукцию последних и ее реализацию. Стоимость отгруженной в Российскую Федерацию, но не оплаченной техники превышает миллиард долларов США и продолжает увеличиваться. Маши</w:t>
      </w:r>
      <w:r w:rsidRPr="0043147C">
        <w:rPr>
          <w:rFonts w:ascii="Times New Roman" w:hAnsi="Times New Roman"/>
          <w:sz w:val="28"/>
          <w:szCs w:val="28"/>
        </w:rPr>
        <w:softHyphen/>
        <w:t>ностроительный комплекс Беларуси фак</w:t>
      </w:r>
      <w:r w:rsidRPr="0043147C">
        <w:rPr>
          <w:rFonts w:ascii="Times New Roman" w:hAnsi="Times New Roman"/>
          <w:sz w:val="28"/>
          <w:szCs w:val="28"/>
        </w:rPr>
        <w:softHyphen/>
        <w:t>тически лишается оборотных средств, что ведет к его неплатежеспособности, в свою очередь негативно влияющей на платежеспособность кредитующих его финансовых институтов, и так далее.</w:t>
      </w:r>
    </w:p>
    <w:p w:rsidR="00347708" w:rsidRPr="0043147C" w:rsidRDefault="00347708" w:rsidP="0000402E">
      <w:pPr>
        <w:pStyle w:val="Pa6"/>
        <w:spacing w:line="312" w:lineRule="auto"/>
        <w:ind w:firstLine="709"/>
        <w:jc w:val="both"/>
        <w:rPr>
          <w:rFonts w:ascii="Times New Roman" w:hAnsi="Times New Roman" w:cs="PetersburgC"/>
          <w:sz w:val="28"/>
          <w:szCs w:val="20"/>
        </w:rPr>
      </w:pPr>
      <w:r w:rsidRPr="0043147C">
        <w:rPr>
          <w:rFonts w:ascii="Times New Roman" w:hAnsi="Times New Roman" w:cs="PetersburgC"/>
          <w:sz w:val="28"/>
          <w:szCs w:val="20"/>
        </w:rPr>
        <w:t>Но наибольшему риску потерь в сегодняшней ситуации подвергается страховой сегмент финансового рынка и особен</w:t>
      </w:r>
      <w:r w:rsidRPr="0043147C">
        <w:rPr>
          <w:rFonts w:ascii="Times New Roman" w:hAnsi="Times New Roman" w:cs="PetersburgC"/>
          <w:sz w:val="28"/>
          <w:szCs w:val="20"/>
        </w:rPr>
        <w:softHyphen/>
        <w:t>но те компании, которые не имеют доступа к обслуживанию обязательных видов стра</w:t>
      </w:r>
      <w:r w:rsidRPr="0043147C">
        <w:rPr>
          <w:rFonts w:ascii="Times New Roman" w:hAnsi="Times New Roman" w:cs="PetersburgC"/>
          <w:sz w:val="28"/>
          <w:szCs w:val="20"/>
        </w:rPr>
        <w:softHyphen/>
        <w:t xml:space="preserve">хования. </w:t>
      </w:r>
    </w:p>
    <w:p w:rsidR="00347708" w:rsidRPr="0043147C" w:rsidRDefault="00347708" w:rsidP="0000402E">
      <w:pPr>
        <w:pStyle w:val="Pa6"/>
        <w:spacing w:line="312" w:lineRule="auto"/>
        <w:ind w:firstLine="709"/>
        <w:jc w:val="both"/>
        <w:rPr>
          <w:rFonts w:ascii="Times New Roman" w:hAnsi="Times New Roman" w:cs="PetersburgC"/>
          <w:sz w:val="28"/>
          <w:szCs w:val="20"/>
        </w:rPr>
      </w:pPr>
      <w:r w:rsidRPr="0043147C">
        <w:rPr>
          <w:rFonts w:ascii="Times New Roman" w:hAnsi="Times New Roman" w:cs="PetersburgC"/>
          <w:sz w:val="28"/>
          <w:szCs w:val="20"/>
        </w:rPr>
        <w:t>На правительственном уровне уже приняты ре</w:t>
      </w:r>
      <w:r w:rsidRPr="0043147C">
        <w:rPr>
          <w:rFonts w:ascii="Times New Roman" w:hAnsi="Times New Roman" w:cs="PetersburgC"/>
          <w:sz w:val="28"/>
          <w:szCs w:val="20"/>
        </w:rPr>
        <w:softHyphen/>
        <w:t>шения о приостановке с 1 декабря 2008 го</w:t>
      </w:r>
      <w:r w:rsidRPr="0043147C">
        <w:rPr>
          <w:rFonts w:ascii="Times New Roman" w:hAnsi="Times New Roman" w:cs="PetersburgC"/>
          <w:sz w:val="28"/>
          <w:szCs w:val="20"/>
        </w:rPr>
        <w:softHyphen/>
        <w:t>да увеличения заработной платы рабочим и служащим, привязанным к тарифной ставке первого разряда; в целях экономии валютных средств отменена для нерезидентов Респу</w:t>
      </w:r>
      <w:r w:rsidRPr="0043147C">
        <w:rPr>
          <w:rFonts w:ascii="Times New Roman" w:hAnsi="Times New Roman" w:cs="PetersburgC"/>
          <w:sz w:val="28"/>
          <w:szCs w:val="20"/>
        </w:rPr>
        <w:softHyphen/>
        <w:t>блики Беларусь предоплата за поставляемый товар; предприняты шаги по ограничению импорта; проведены переговоры с МВФ о выделении на</w:t>
      </w:r>
      <w:r w:rsidRPr="0043147C">
        <w:rPr>
          <w:rFonts w:ascii="Times New Roman" w:hAnsi="Times New Roman" w:cs="PetersburgC"/>
          <w:sz w:val="28"/>
          <w:szCs w:val="20"/>
        </w:rPr>
        <w:softHyphen/>
        <w:t xml:space="preserve">шей стране кредита и т. д. </w:t>
      </w:r>
    </w:p>
    <w:p w:rsidR="00347708" w:rsidRPr="0043147C" w:rsidRDefault="00347708" w:rsidP="0000402E">
      <w:pPr>
        <w:spacing w:line="312" w:lineRule="auto"/>
        <w:ind w:firstLine="709"/>
        <w:jc w:val="both"/>
        <w:rPr>
          <w:rFonts w:cs="PetersburgC"/>
          <w:sz w:val="28"/>
          <w:szCs w:val="20"/>
        </w:rPr>
      </w:pPr>
      <w:r w:rsidRPr="0043147C">
        <w:rPr>
          <w:rFonts w:cs="PetersburgC"/>
          <w:sz w:val="28"/>
          <w:szCs w:val="20"/>
        </w:rPr>
        <w:t>Однако подобных мер «запретительного и экстенсивного характера» явно недостаточно для обеспечения устойчивости национальной экономики. Необходим приток в правитель</w:t>
      </w:r>
      <w:r w:rsidRPr="0043147C">
        <w:rPr>
          <w:rFonts w:cs="PetersburgC"/>
          <w:sz w:val="28"/>
          <w:szCs w:val="20"/>
        </w:rPr>
        <w:softHyphen/>
        <w:t>ственные структуры на всех уровнях управ</w:t>
      </w:r>
      <w:r w:rsidRPr="0043147C">
        <w:rPr>
          <w:rFonts w:cs="PetersburgC"/>
          <w:sz w:val="28"/>
          <w:szCs w:val="20"/>
        </w:rPr>
        <w:softHyphen/>
        <w:t>ления свежих мыслей и идей, следует шире обеспечивать возможность более динамично отвечать на возникающие вызовы, принимая на се</w:t>
      </w:r>
      <w:r w:rsidRPr="0043147C">
        <w:rPr>
          <w:rFonts w:cs="PetersburgC"/>
          <w:sz w:val="28"/>
          <w:szCs w:val="20"/>
        </w:rPr>
        <w:softHyphen/>
        <w:t>бя последствия принятых решений. В связи с этим необходимо предоставить большую самостоятель</w:t>
      </w:r>
      <w:r w:rsidRPr="0043147C">
        <w:rPr>
          <w:rFonts w:cs="PetersburgC"/>
          <w:sz w:val="28"/>
          <w:szCs w:val="20"/>
        </w:rPr>
        <w:softHyphen/>
        <w:t>ность предприятиям в проведении ими гибкой ценовой политики, ори</w:t>
      </w:r>
      <w:r w:rsidRPr="0043147C">
        <w:rPr>
          <w:rFonts w:cs="PetersburgC"/>
          <w:sz w:val="28"/>
          <w:szCs w:val="20"/>
        </w:rPr>
        <w:softHyphen/>
        <w:t>ентированной на рас</w:t>
      </w:r>
      <w:r w:rsidRPr="0043147C">
        <w:rPr>
          <w:rFonts w:cs="PetersburgC"/>
          <w:sz w:val="28"/>
          <w:szCs w:val="20"/>
        </w:rPr>
        <w:softHyphen/>
        <w:t>ширение рынков сбыта даже в условиях кризиса.</w:t>
      </w:r>
    </w:p>
    <w:p w:rsidR="00347708" w:rsidRPr="0043147C" w:rsidRDefault="00347708" w:rsidP="0000402E">
      <w:pPr>
        <w:spacing w:line="312" w:lineRule="auto"/>
        <w:ind w:firstLine="709"/>
        <w:jc w:val="both"/>
        <w:rPr>
          <w:sz w:val="28"/>
        </w:rPr>
      </w:pPr>
      <w:r w:rsidRPr="0043147C">
        <w:rPr>
          <w:rFonts w:cs="PetersburgC"/>
          <w:sz w:val="28"/>
          <w:szCs w:val="20"/>
        </w:rPr>
        <w:t>Важно и то, что Республика Беларусь располагает огромны</w:t>
      </w:r>
      <w:r w:rsidRPr="0043147C">
        <w:rPr>
          <w:rFonts w:cs="PetersburgC"/>
          <w:sz w:val="28"/>
          <w:szCs w:val="20"/>
        </w:rPr>
        <w:softHyphen/>
        <w:t>ми и уникальными ландшафтными богат</w:t>
      </w:r>
      <w:r w:rsidRPr="0043147C">
        <w:rPr>
          <w:rFonts w:cs="PetersburgC"/>
          <w:sz w:val="28"/>
          <w:szCs w:val="20"/>
        </w:rPr>
        <w:softHyphen/>
        <w:t>ствами и возможностями по производству востребованной экологически чистой продукции сельского хозяйства. Сре</w:t>
      </w:r>
      <w:r w:rsidRPr="0043147C">
        <w:rPr>
          <w:rFonts w:cs="PetersburgC"/>
          <w:sz w:val="28"/>
          <w:szCs w:val="20"/>
        </w:rPr>
        <w:softHyphen/>
        <w:t>ди наших преимуществ – географическое положение, система подготовки квалифици</w:t>
      </w:r>
      <w:r w:rsidRPr="0043147C">
        <w:rPr>
          <w:rFonts w:cs="PetersburgC"/>
          <w:sz w:val="28"/>
          <w:szCs w:val="20"/>
        </w:rPr>
        <w:softHyphen/>
        <w:t>рованных кадров и нерастраченный произ</w:t>
      </w:r>
      <w:r w:rsidRPr="0043147C">
        <w:rPr>
          <w:rFonts w:cs="PetersburgC"/>
          <w:sz w:val="28"/>
          <w:szCs w:val="20"/>
        </w:rPr>
        <w:softHyphen/>
        <w:t>водственный потенциал, интеллектуальный потенциал нации и умение творчески рабо</w:t>
      </w:r>
      <w:r w:rsidRPr="0043147C">
        <w:rPr>
          <w:rFonts w:cs="PetersburgC"/>
          <w:sz w:val="28"/>
          <w:szCs w:val="20"/>
        </w:rPr>
        <w:softHyphen/>
        <w:t>тать. Объединив имеющиеся в стране уни</w:t>
      </w:r>
      <w:r w:rsidRPr="0043147C">
        <w:rPr>
          <w:rFonts w:cs="PetersburgC"/>
          <w:sz w:val="28"/>
          <w:szCs w:val="20"/>
        </w:rPr>
        <w:softHyphen/>
        <w:t>кальные факторы производства, реально не только в значительной степени компенсиро</w:t>
      </w:r>
      <w:r w:rsidRPr="0043147C">
        <w:rPr>
          <w:rFonts w:cs="PetersburgC"/>
          <w:sz w:val="28"/>
          <w:szCs w:val="20"/>
        </w:rPr>
        <w:softHyphen/>
        <w:t>вать кризисные воздействия, но и обеспечить предпосылки для построения процветающе</w:t>
      </w:r>
      <w:r w:rsidRPr="0043147C">
        <w:rPr>
          <w:rFonts w:cs="PetersburgC"/>
          <w:sz w:val="28"/>
          <w:szCs w:val="20"/>
        </w:rPr>
        <w:softHyphen/>
        <w:t>го независимого государства в будущем. [8]</w:t>
      </w:r>
    </w:p>
    <w:p w:rsidR="00347708" w:rsidRPr="0043147C" w:rsidRDefault="00347708" w:rsidP="0000402E">
      <w:pPr>
        <w:pStyle w:val="Style11"/>
        <w:spacing w:line="312" w:lineRule="auto"/>
        <w:ind w:firstLine="720"/>
        <w:rPr>
          <w:rStyle w:val="FontStyle149"/>
          <w:color w:val="000000"/>
          <w:spacing w:val="0"/>
          <w:sz w:val="28"/>
          <w:szCs w:val="28"/>
        </w:rPr>
      </w:pPr>
    </w:p>
    <w:p w:rsidR="00347708" w:rsidRPr="0043147C" w:rsidRDefault="00347708" w:rsidP="008C5011">
      <w:pPr>
        <w:ind w:firstLine="709"/>
        <w:jc w:val="center"/>
        <w:outlineLvl w:val="0"/>
        <w:rPr>
          <w:b/>
          <w:color w:val="000000"/>
          <w:sz w:val="28"/>
          <w:szCs w:val="28"/>
        </w:rPr>
      </w:pPr>
      <w:r w:rsidRPr="0043147C">
        <w:rPr>
          <w:b/>
          <w:color w:val="000000"/>
          <w:sz w:val="28"/>
          <w:szCs w:val="28"/>
        </w:rPr>
        <w:br w:type="page"/>
      </w:r>
      <w:bookmarkStart w:id="43" w:name="_Toc244957591"/>
      <w:bookmarkStart w:id="44" w:name="_Toc248225050"/>
      <w:r w:rsidRPr="0043147C">
        <w:rPr>
          <w:b/>
          <w:color w:val="000000"/>
          <w:sz w:val="28"/>
          <w:szCs w:val="28"/>
        </w:rPr>
        <w:t>Заключение</w:t>
      </w:r>
      <w:bookmarkEnd w:id="38"/>
      <w:bookmarkEnd w:id="39"/>
      <w:bookmarkEnd w:id="40"/>
      <w:bookmarkEnd w:id="43"/>
      <w:bookmarkEnd w:id="44"/>
    </w:p>
    <w:p w:rsidR="00347708" w:rsidRPr="0043147C" w:rsidRDefault="00347708" w:rsidP="008C5011">
      <w:pPr>
        <w:ind w:firstLine="709"/>
        <w:jc w:val="center"/>
        <w:outlineLvl w:val="0"/>
        <w:rPr>
          <w:b/>
          <w:color w:val="000000"/>
          <w:sz w:val="28"/>
          <w:szCs w:val="28"/>
        </w:rPr>
      </w:pPr>
    </w:p>
    <w:p w:rsidR="00347708" w:rsidRPr="0043147C" w:rsidRDefault="00347708" w:rsidP="004A448E">
      <w:pPr>
        <w:pStyle w:val="Style68"/>
        <w:widowControl/>
        <w:spacing w:line="312" w:lineRule="auto"/>
        <w:ind w:firstLine="709"/>
        <w:rPr>
          <w:rStyle w:val="FontStyle194"/>
          <w:sz w:val="28"/>
        </w:rPr>
      </w:pPr>
      <w:r w:rsidRPr="0043147C">
        <w:rPr>
          <w:color w:val="000000"/>
          <w:sz w:val="28"/>
          <w:szCs w:val="28"/>
        </w:rPr>
        <w:t>Глобализация усили</w:t>
      </w:r>
      <w:r w:rsidRPr="0043147C">
        <w:rPr>
          <w:color w:val="000000"/>
          <w:sz w:val="28"/>
          <w:szCs w:val="28"/>
        </w:rPr>
        <w:softHyphen/>
        <w:t>вает взаимосвязи и взаимозависимости между национальными хозяйствами, а также усиливает центростремительные тенденции в мировом хозяйстве. Тесное экономическое взаимодействие способ</w:t>
      </w:r>
      <w:r w:rsidRPr="0043147C">
        <w:rPr>
          <w:color w:val="000000"/>
          <w:sz w:val="28"/>
          <w:szCs w:val="28"/>
        </w:rPr>
        <w:softHyphen/>
        <w:t>ствует возникновению в различных странах сходных тенденций раз</w:t>
      </w:r>
      <w:r w:rsidRPr="0043147C">
        <w:rPr>
          <w:color w:val="000000"/>
          <w:sz w:val="28"/>
          <w:szCs w:val="28"/>
        </w:rPr>
        <w:softHyphen/>
        <w:t>вития, сближает динамику экономических показателей. Вместе с тем, глобализация оборачивается ростом зависимости всех стран от международной конъюнктуры и динамики цен на сырье, много</w:t>
      </w:r>
      <w:r w:rsidRPr="0043147C">
        <w:rPr>
          <w:color w:val="000000"/>
          <w:sz w:val="28"/>
          <w:szCs w:val="28"/>
        </w:rPr>
        <w:softHyphen/>
        <w:t>кратно возрастает опасность возникновения и глобального распол</w:t>
      </w:r>
      <w:r w:rsidRPr="0043147C">
        <w:rPr>
          <w:color w:val="000000"/>
          <w:sz w:val="28"/>
          <w:szCs w:val="28"/>
        </w:rPr>
        <w:softHyphen/>
        <w:t>зания финансовых кризисов.</w:t>
      </w:r>
    </w:p>
    <w:p w:rsidR="00347708" w:rsidRPr="0043147C" w:rsidRDefault="00347708" w:rsidP="004A448E">
      <w:pPr>
        <w:pStyle w:val="Style68"/>
        <w:widowControl/>
        <w:spacing w:line="312" w:lineRule="auto"/>
        <w:ind w:firstLine="709"/>
        <w:rPr>
          <w:color w:val="000000"/>
          <w:szCs w:val="28"/>
        </w:rPr>
      </w:pPr>
      <w:r w:rsidRPr="0043147C">
        <w:rPr>
          <w:rStyle w:val="FontStyle194"/>
          <w:sz w:val="28"/>
        </w:rPr>
        <w:t>В мире осталось немного стран, почти не за</w:t>
      </w:r>
      <w:r w:rsidRPr="0043147C">
        <w:rPr>
          <w:rStyle w:val="FontStyle194"/>
          <w:sz w:val="28"/>
        </w:rPr>
        <w:softHyphen/>
        <w:t>тронутых глобализацией. Однако можно заметить, что гло</w:t>
      </w:r>
      <w:r w:rsidRPr="0043147C">
        <w:rPr>
          <w:rStyle w:val="FontStyle194"/>
          <w:sz w:val="28"/>
        </w:rPr>
        <w:softHyphen/>
        <w:t>бализация имеет тенденцию выбирать наиболее сильных и/или перспективных игроков (сегодня это, безусловно, США и Китай), давая им допол</w:t>
      </w:r>
      <w:r w:rsidRPr="0043147C">
        <w:rPr>
          <w:rStyle w:val="FontStyle194"/>
          <w:sz w:val="28"/>
        </w:rPr>
        <w:softHyphen/>
        <w:t xml:space="preserve">нительные преимущества и именно через них оказывая наиболее сильное влияние на остальной мир.  </w:t>
      </w:r>
    </w:p>
    <w:p w:rsidR="00347708" w:rsidRPr="0043147C" w:rsidRDefault="00347708" w:rsidP="004A448E">
      <w:pPr>
        <w:spacing w:line="312" w:lineRule="auto"/>
        <w:ind w:firstLine="709"/>
        <w:jc w:val="both"/>
        <w:rPr>
          <w:rStyle w:val="FontStyle194"/>
          <w:sz w:val="28"/>
        </w:rPr>
      </w:pPr>
      <w:r w:rsidRPr="0043147C">
        <w:rPr>
          <w:rStyle w:val="FontStyle194"/>
          <w:sz w:val="28"/>
        </w:rPr>
        <w:t xml:space="preserve">Именно глобализация поспособствовала распространению финансово-экономического кризиса, возникшего в США, на все страны мира. </w:t>
      </w:r>
      <w:r w:rsidRPr="0043147C">
        <w:rPr>
          <w:rStyle w:val="FontStyle149"/>
          <w:color w:val="000000"/>
          <w:spacing w:val="0"/>
          <w:sz w:val="28"/>
          <w:szCs w:val="28"/>
        </w:rPr>
        <w:t xml:space="preserve">Таким образом, кризис на уровне отдельного государства в целом может быть представлен в виде двух составляющих: общемирового уровня финансового кризиса и уровня финансового и экономического кризиса на отдельных национальных рынках. </w:t>
      </w:r>
      <w:r w:rsidRPr="0043147C">
        <w:rPr>
          <w:rStyle w:val="FontStyle194"/>
          <w:sz w:val="28"/>
        </w:rPr>
        <w:t>И мировому сообществу приходится сталкиваться с ди</w:t>
      </w:r>
      <w:r w:rsidRPr="0043147C">
        <w:rPr>
          <w:rStyle w:val="FontStyle194"/>
          <w:sz w:val="28"/>
        </w:rPr>
        <w:softHyphen/>
        <w:t>леммой: коллективные действия по преодолению национального кризиса легче реализовать (не координируя свои усилия с другими странами), но эффект от них будет недостаточным, если не решить проблему коллективных действий на международном уровне. Последние могут создать системные предпосылки для преодоления кризиса, но обеспечить такие действия неизмеримо сложнее.</w:t>
      </w:r>
    </w:p>
    <w:p w:rsidR="00347708" w:rsidRPr="0043147C" w:rsidRDefault="00347708" w:rsidP="004A448E">
      <w:pPr>
        <w:pStyle w:val="Style68"/>
        <w:widowControl/>
        <w:spacing w:line="312" w:lineRule="auto"/>
        <w:ind w:firstLine="709"/>
        <w:rPr>
          <w:rStyle w:val="FontStyle194"/>
          <w:sz w:val="28"/>
        </w:rPr>
      </w:pPr>
      <w:r w:rsidRPr="0043147C">
        <w:rPr>
          <w:rStyle w:val="FontStyle194"/>
          <w:sz w:val="28"/>
        </w:rPr>
        <w:t>Экономи</w:t>
      </w:r>
      <w:r w:rsidRPr="0043147C">
        <w:rPr>
          <w:rStyle w:val="FontStyle194"/>
          <w:sz w:val="28"/>
        </w:rPr>
        <w:softHyphen/>
        <w:t>ческую политику в такой период предпочтитель</w:t>
      </w:r>
      <w:r w:rsidRPr="0043147C">
        <w:rPr>
          <w:rStyle w:val="FontStyle194"/>
          <w:sz w:val="28"/>
        </w:rPr>
        <w:softHyphen/>
        <w:t>нее ориентировать не столько на борьбу с причи</w:t>
      </w:r>
      <w:r w:rsidRPr="0043147C">
        <w:rPr>
          <w:rStyle w:val="FontStyle194"/>
          <w:sz w:val="28"/>
        </w:rPr>
        <w:softHyphen/>
        <w:t>нами или последствиями самого кризиса, сколько на создание условий для становления экономиче</w:t>
      </w:r>
      <w:r w:rsidRPr="0043147C">
        <w:rPr>
          <w:rStyle w:val="FontStyle194"/>
          <w:sz w:val="28"/>
        </w:rPr>
        <w:softHyphen/>
        <w:t>ской системы нового качества. Как можно предположить, она будет характери</w:t>
      </w:r>
      <w:r w:rsidRPr="0043147C">
        <w:rPr>
          <w:rStyle w:val="FontStyle194"/>
          <w:sz w:val="28"/>
        </w:rPr>
        <w:softHyphen/>
        <w:t>зоваться прорывами но двум направлениям - глобализационному и технологическому. Первое связано с преодолением отставания политиче</w:t>
      </w:r>
      <w:r w:rsidRPr="0043147C">
        <w:rPr>
          <w:rStyle w:val="FontStyle194"/>
          <w:sz w:val="28"/>
        </w:rPr>
        <w:softHyphen/>
        <w:t>ской интеграции от экономической. Возможно, гипертрофированное развитие международных финансов было реакцией хозяйственного механизма на неспособность достичь такого уровня сбли</w:t>
      </w:r>
      <w:r w:rsidRPr="0043147C">
        <w:rPr>
          <w:rStyle w:val="FontStyle194"/>
          <w:sz w:val="28"/>
        </w:rPr>
        <w:softHyphen/>
        <w:t>жения политики, который соответствовал бы достигнутому уровню сближения национальных экономик. Второе – с раскрытием накопленного в мировой науке потенциала знаний, что суще</w:t>
      </w:r>
      <w:r w:rsidRPr="0043147C">
        <w:rPr>
          <w:rStyle w:val="FontStyle194"/>
          <w:sz w:val="28"/>
        </w:rPr>
        <w:softHyphen/>
        <w:t>ствующая экономическая система как раз и не смогла обеспечить. Мировой кризис, по всей ве</w:t>
      </w:r>
      <w:r w:rsidRPr="0043147C">
        <w:rPr>
          <w:rStyle w:val="FontStyle194"/>
          <w:sz w:val="28"/>
        </w:rPr>
        <w:softHyphen/>
        <w:t>роятности, освободит экономику от наследия ин</w:t>
      </w:r>
      <w:r w:rsidRPr="0043147C">
        <w:rPr>
          <w:rStyle w:val="FontStyle194"/>
          <w:sz w:val="28"/>
        </w:rPr>
        <w:softHyphen/>
        <w:t xml:space="preserve">дустриальной эпохи и сделает неактуальными присущие ей методы регулирования. </w:t>
      </w:r>
    </w:p>
    <w:p w:rsidR="00347708" w:rsidRPr="0043147C" w:rsidRDefault="00347708" w:rsidP="004A448E">
      <w:pPr>
        <w:pStyle w:val="Style68"/>
        <w:widowControl/>
        <w:spacing w:line="312" w:lineRule="auto"/>
        <w:ind w:firstLine="709"/>
        <w:rPr>
          <w:rStyle w:val="FontStyle194"/>
          <w:sz w:val="28"/>
        </w:rPr>
      </w:pPr>
      <w:r w:rsidRPr="0043147C">
        <w:rPr>
          <w:rStyle w:val="FontStyle194"/>
          <w:sz w:val="28"/>
        </w:rPr>
        <w:t>Эти задачи призвана решить новая институци</w:t>
      </w:r>
      <w:r w:rsidRPr="0043147C">
        <w:rPr>
          <w:rStyle w:val="FontStyle194"/>
          <w:sz w:val="28"/>
        </w:rPr>
        <w:softHyphen/>
        <w:t>ональная система мировой экономики, в которой усилится роль международных органов и органи</w:t>
      </w:r>
      <w:r w:rsidRPr="0043147C">
        <w:rPr>
          <w:rStyle w:val="FontStyle194"/>
          <w:sz w:val="28"/>
        </w:rPr>
        <w:softHyphen/>
        <w:t>заций, и будут созданы более благоприятные условия для обмена и кооперации в различных областях хозяйственной деятельности.</w:t>
      </w:r>
    </w:p>
    <w:p w:rsidR="00347708" w:rsidRPr="0043147C" w:rsidRDefault="00347708" w:rsidP="00CE1A33">
      <w:pPr>
        <w:spacing w:line="312" w:lineRule="auto"/>
        <w:ind w:firstLine="709"/>
        <w:jc w:val="both"/>
        <w:outlineLvl w:val="0"/>
        <w:rPr>
          <w:color w:val="000000"/>
          <w:sz w:val="28"/>
          <w:szCs w:val="28"/>
        </w:rPr>
      </w:pPr>
      <w:r w:rsidRPr="0043147C">
        <w:rPr>
          <w:sz w:val="28"/>
        </w:rPr>
        <w:br/>
      </w:r>
    </w:p>
    <w:p w:rsidR="00347708" w:rsidRPr="0043147C" w:rsidRDefault="00347708" w:rsidP="008C5011">
      <w:pPr>
        <w:ind w:firstLine="709"/>
        <w:jc w:val="center"/>
        <w:outlineLvl w:val="0"/>
        <w:rPr>
          <w:b/>
          <w:color w:val="000000"/>
          <w:sz w:val="28"/>
          <w:szCs w:val="28"/>
        </w:rPr>
      </w:pPr>
      <w:r w:rsidRPr="0043147C">
        <w:rPr>
          <w:color w:val="000000"/>
          <w:sz w:val="28"/>
          <w:szCs w:val="28"/>
        </w:rPr>
        <w:br w:type="page"/>
      </w:r>
      <w:bookmarkStart w:id="45" w:name="_Toc226625552"/>
      <w:bookmarkStart w:id="46" w:name="_Toc227495653"/>
      <w:bookmarkStart w:id="47" w:name="_Toc229234078"/>
      <w:bookmarkStart w:id="48" w:name="_Toc244957592"/>
      <w:bookmarkStart w:id="49" w:name="_Toc248225051"/>
      <w:r w:rsidRPr="0043147C">
        <w:rPr>
          <w:b/>
          <w:color w:val="000000"/>
          <w:sz w:val="28"/>
          <w:szCs w:val="28"/>
        </w:rPr>
        <w:t>Список использованных источников</w:t>
      </w:r>
      <w:bookmarkEnd w:id="45"/>
      <w:bookmarkEnd w:id="46"/>
      <w:bookmarkEnd w:id="47"/>
      <w:bookmarkEnd w:id="48"/>
      <w:bookmarkEnd w:id="49"/>
    </w:p>
    <w:p w:rsidR="00347708" w:rsidRPr="0043147C" w:rsidRDefault="00347708" w:rsidP="008C5011">
      <w:pPr>
        <w:ind w:firstLine="709"/>
        <w:jc w:val="center"/>
        <w:outlineLvl w:val="0"/>
        <w:rPr>
          <w:b/>
          <w:color w:val="000000"/>
          <w:sz w:val="28"/>
          <w:szCs w:val="28"/>
        </w:rPr>
      </w:pP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Александрович Я.М. Мониторинг воздействия мирового финансового кризиса на экономику Республики Беларусь // Экономический бюллетень НИЭИ Министерства экономики Республики Беларусь. – 2009. - №7. – с.18-26.</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Алешин В. А. Финансы : учебник – Ростов н/Д : Феникс, 2009. - 346с.</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Бекетов Н.В. Глобальный кризис и переход к новой социально-экономической модели развития // Проблемы современной экономики. – 2009. - №2. – с.18-23.</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Бобков В.А., Левяш И.Я. Логика глобального реализма // Беларуская думка. – 2009. - №9. – с.11-17.</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Бородаевский А. Д. Тенденции социально-экономического развития в разных регионах мира // Мировая экономика и международные отношения. –  2007. - № 4. - с. 18-28.</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Волович В.Н. Экономическая глобализация и проблемы национальной и международной безопасности // Проблемы современной экономики. – 2009. - №3. – с.21-25.</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sz w:val="28"/>
          <w:szCs w:val="28"/>
        </w:rPr>
        <w:t>Гулд-Дэвис Н. Противодействие глобальному кризису: Лондонский саммит // Белорусы и рынок. – 2009. - №14. – с. 18-20.</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Делягин М.Г., Николаевский В.В. «Экономическая зима» не шутит // Беларуская думка. – 2009. - №1. – с.78-83.</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Загашвили В.С. Государство на новом этапе экономической глобализации // Мировая экономика и международные отношения. – 2009. –№5.- с. 43-51.</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Каллаур П.В. Монетарные и финансовые аспекты глобализации: Республика Беларусь // Вестник Белорусского Государственного Экономического Университета. – 2008. - №1. - с.5-9.</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Кизиль Е.В. Финансы и кредит : Учеб. пособие – Ростов н/Д.: Феникс, 2003. - 352с.</w:t>
      </w:r>
    </w:p>
    <w:p w:rsidR="00347708" w:rsidRPr="0043147C" w:rsidRDefault="00347708" w:rsidP="0043147C">
      <w:pPr>
        <w:numPr>
          <w:ilvl w:val="0"/>
          <w:numId w:val="1"/>
        </w:numPr>
        <w:tabs>
          <w:tab w:val="num" w:pos="960"/>
          <w:tab w:val="left" w:pos="1080"/>
        </w:tabs>
        <w:spacing w:line="288" w:lineRule="auto"/>
        <w:ind w:left="0" w:firstLine="720"/>
        <w:jc w:val="both"/>
        <w:rPr>
          <w:rStyle w:val="HTML"/>
          <w:i w:val="0"/>
          <w:iCs w:val="0"/>
          <w:color w:val="000000"/>
          <w:sz w:val="28"/>
          <w:szCs w:val="28"/>
        </w:rPr>
      </w:pPr>
      <w:r w:rsidRPr="0043147C">
        <w:rPr>
          <w:sz w:val="28"/>
          <w:szCs w:val="28"/>
        </w:rPr>
        <w:t xml:space="preserve">Кушнаренко О.М. Финансовый кризис как элемент современной финансовой глобализации – </w:t>
      </w:r>
      <w:r w:rsidRPr="0043147C">
        <w:rPr>
          <w:rStyle w:val="HTML"/>
          <w:i w:val="0"/>
        </w:rPr>
        <w:t xml:space="preserve"> </w:t>
      </w:r>
      <w:r w:rsidRPr="0043147C">
        <w:rPr>
          <w:rStyle w:val="HTML"/>
          <w:i w:val="0"/>
          <w:sz w:val="28"/>
          <w:szCs w:val="28"/>
          <w:lang w:val="en-US"/>
        </w:rPr>
        <w:t>http</w:t>
      </w:r>
      <w:r w:rsidRPr="0043147C">
        <w:rPr>
          <w:rStyle w:val="HTML"/>
          <w:i w:val="0"/>
          <w:sz w:val="28"/>
          <w:szCs w:val="28"/>
        </w:rPr>
        <w:t>://portal2.rea.ru</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Лыч Г. Финансово-экономический кризис: в поисках выхода из тупика // Директор. – 2009. - №4. – с.32-35.</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Маркусенко М. Противоядие существует: Беларуси нужны новые меры борьбы с кризисом // Финансовый директор. - 2009. - N 4. - с. 18-21.</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Национальная экономика. Система потенциалов: Учеб. пособие / под ред. Н.Г.Кузнецова, С.Г.Тяглова. – М.: ЮНИТИ-ДАНА, 2009. – 359с.</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Николаев А.Ю. Финансовая глобализация – определение процесса – http://www.jurnal.org/articles/2009/ekon34.html</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Пинигин В.В. Регулирование белорусской экономики в условиях мирового финансово-экономического кризиса // Экономический бюллетень НИЭИ Министерства экономики Республики Беларусь. – 2009. - №7. – с.4-17.</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Теория финансов: Учебно-методический комплекс / Воробьёв М.К., Осипов И.А. – Мн.: МИУ, 2005. – 145с.</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Теория финансов: Учеб. пособие / Н. Е. Заяц, М. К. Фисенко, Т. Е. Бондарь и др. — Мн.: Выш. шк., 1998. — 368 с.</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Теория финансов: Учеб. пособие / Под ред. Н.Е.Заяц, М.К.Фисенко. –  Мн.: БГЭУ, 2005. – 351с.</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Финансы и кредит: Учеб. пособие / Под ред. М. И. Плотницкого. - Мн.: Книжный Дом; Мисанта, 2005. - 336с.</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Фисенко М. К. Финансовая система Беларуси : Учеб. пособие – Мн.: Соврем. шк., 2008. - 184с.</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Харковец А. Вместе и негативным последствиям противостоять легче // Финансы, учет, аудит. - 2009. - N 4. - с. 5-8.</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Чернявский А.Д. Антикризисное управление: Учеб. пособие. – К.: МАУП, 2000. – 208с.</w:t>
      </w:r>
    </w:p>
    <w:p w:rsidR="00347708" w:rsidRPr="0043147C" w:rsidRDefault="00347708" w:rsidP="0043147C">
      <w:pPr>
        <w:numPr>
          <w:ilvl w:val="0"/>
          <w:numId w:val="1"/>
        </w:numPr>
        <w:tabs>
          <w:tab w:val="num" w:pos="960"/>
          <w:tab w:val="left" w:pos="1080"/>
        </w:tabs>
        <w:spacing w:line="288" w:lineRule="auto"/>
        <w:ind w:left="0" w:firstLine="720"/>
        <w:jc w:val="both"/>
        <w:rPr>
          <w:rStyle w:val="HTML"/>
          <w:i w:val="0"/>
          <w:iCs w:val="0"/>
          <w:color w:val="000000"/>
          <w:sz w:val="28"/>
          <w:szCs w:val="28"/>
        </w:rPr>
      </w:pPr>
      <w:r w:rsidRPr="0043147C">
        <w:rPr>
          <w:color w:val="000000"/>
          <w:sz w:val="28"/>
          <w:szCs w:val="28"/>
        </w:rPr>
        <w:t>Шаронов В.В. Финансовая глобализация: новые факторы и последствия</w:t>
      </w:r>
      <w:r w:rsidRPr="0043147C">
        <w:rPr>
          <w:sz w:val="28"/>
          <w:szCs w:val="28"/>
        </w:rPr>
        <w:t xml:space="preserve"> –  </w:t>
      </w:r>
      <w:r w:rsidRPr="0043147C">
        <w:rPr>
          <w:color w:val="000000"/>
          <w:sz w:val="28"/>
          <w:szCs w:val="28"/>
        </w:rPr>
        <w:t>http://</w:t>
      </w:r>
      <w:r w:rsidRPr="0043147C">
        <w:rPr>
          <w:rStyle w:val="HTML"/>
          <w:i w:val="0"/>
          <w:sz w:val="28"/>
          <w:szCs w:val="28"/>
        </w:rPr>
        <w:t>vestnik.yspu.org/releases/ekonomika/39_3/</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Шаститко А. Мировой финансовый кризис – возможность для ремонта институтов? // Вопросы экономики. – 2008. - №12. – с.133-138.</w:t>
      </w:r>
    </w:p>
    <w:p w:rsidR="00347708" w:rsidRPr="0043147C" w:rsidRDefault="00347708" w:rsidP="0043147C">
      <w:pPr>
        <w:numPr>
          <w:ilvl w:val="0"/>
          <w:numId w:val="1"/>
        </w:numPr>
        <w:tabs>
          <w:tab w:val="num" w:pos="960"/>
          <w:tab w:val="left" w:pos="1080"/>
        </w:tabs>
        <w:spacing w:line="288" w:lineRule="auto"/>
        <w:ind w:left="0" w:firstLine="720"/>
        <w:jc w:val="both"/>
        <w:rPr>
          <w:color w:val="000000"/>
          <w:sz w:val="28"/>
          <w:szCs w:val="28"/>
        </w:rPr>
      </w:pPr>
      <w:r w:rsidRPr="0043147C">
        <w:rPr>
          <w:color w:val="000000"/>
          <w:sz w:val="28"/>
          <w:szCs w:val="28"/>
        </w:rPr>
        <w:t>Ярошевич В. Беларусь и международные финансовые организации// Финансы, учёт, аудит. – 2009. - №8. – с. 7-10.</w:t>
      </w:r>
    </w:p>
    <w:p w:rsidR="00347708" w:rsidRPr="0043147C" w:rsidRDefault="00347708" w:rsidP="0043147C">
      <w:pPr>
        <w:numPr>
          <w:ilvl w:val="0"/>
          <w:numId w:val="1"/>
        </w:numPr>
        <w:tabs>
          <w:tab w:val="num" w:pos="960"/>
          <w:tab w:val="left" w:pos="1080"/>
        </w:tabs>
        <w:spacing w:line="276" w:lineRule="auto"/>
        <w:ind w:left="0" w:firstLine="720"/>
        <w:jc w:val="both"/>
        <w:rPr>
          <w:color w:val="000000"/>
          <w:sz w:val="28"/>
          <w:szCs w:val="28"/>
        </w:rPr>
      </w:pPr>
      <w:r w:rsidRPr="0043147C">
        <w:rPr>
          <w:color w:val="000000"/>
          <w:sz w:val="28"/>
          <w:szCs w:val="28"/>
        </w:rPr>
        <w:t>http://finoborot.ru/37/ - финансово-экономический блог</w:t>
      </w:r>
    </w:p>
    <w:p w:rsidR="00347708" w:rsidRPr="0043147C" w:rsidRDefault="00347708" w:rsidP="0043147C">
      <w:pPr>
        <w:numPr>
          <w:ilvl w:val="0"/>
          <w:numId w:val="1"/>
        </w:numPr>
        <w:tabs>
          <w:tab w:val="num" w:pos="960"/>
          <w:tab w:val="left" w:pos="1080"/>
        </w:tabs>
        <w:spacing w:line="276" w:lineRule="auto"/>
        <w:ind w:left="0" w:firstLine="720"/>
        <w:jc w:val="both"/>
        <w:rPr>
          <w:color w:val="000000"/>
          <w:sz w:val="28"/>
          <w:szCs w:val="28"/>
        </w:rPr>
      </w:pPr>
      <w:r w:rsidRPr="0043147C">
        <w:rPr>
          <w:color w:val="000000"/>
          <w:sz w:val="28"/>
          <w:szCs w:val="28"/>
        </w:rPr>
        <w:t>http://www.</w:t>
      </w:r>
      <w:r w:rsidRPr="0043147C">
        <w:rPr>
          <w:color w:val="000000"/>
          <w:sz w:val="28"/>
          <w:szCs w:val="28"/>
          <w:lang w:val="en-US"/>
        </w:rPr>
        <w:t>gorod</w:t>
      </w:r>
      <w:r w:rsidRPr="0043147C">
        <w:rPr>
          <w:color w:val="000000"/>
          <w:sz w:val="28"/>
          <w:szCs w:val="28"/>
        </w:rPr>
        <w:t>.</w:t>
      </w:r>
      <w:r w:rsidRPr="0043147C">
        <w:rPr>
          <w:color w:val="000000"/>
          <w:sz w:val="28"/>
          <w:szCs w:val="28"/>
          <w:lang w:val="en-US"/>
        </w:rPr>
        <w:t>grodno</w:t>
      </w:r>
      <w:r w:rsidRPr="0043147C">
        <w:rPr>
          <w:color w:val="000000"/>
          <w:sz w:val="28"/>
          <w:szCs w:val="28"/>
        </w:rPr>
        <w:t>.</w:t>
      </w:r>
      <w:r w:rsidRPr="0043147C">
        <w:rPr>
          <w:color w:val="000000"/>
          <w:sz w:val="28"/>
          <w:szCs w:val="28"/>
          <w:lang w:val="en-US"/>
        </w:rPr>
        <w:t>by</w:t>
      </w:r>
      <w:r w:rsidRPr="0043147C">
        <w:rPr>
          <w:color w:val="000000"/>
          <w:sz w:val="28"/>
          <w:szCs w:val="28"/>
        </w:rPr>
        <w:t>/</w:t>
      </w:r>
      <w:r w:rsidRPr="0043147C">
        <w:rPr>
          <w:color w:val="000000"/>
          <w:sz w:val="28"/>
          <w:szCs w:val="28"/>
          <w:lang w:val="en-US"/>
        </w:rPr>
        <w:t>pictures</w:t>
      </w:r>
      <w:r w:rsidRPr="0043147C">
        <w:rPr>
          <w:color w:val="000000"/>
          <w:sz w:val="28"/>
          <w:szCs w:val="28"/>
        </w:rPr>
        <w:t>/</w:t>
      </w:r>
      <w:r w:rsidRPr="0043147C">
        <w:rPr>
          <w:color w:val="000000"/>
          <w:sz w:val="28"/>
          <w:szCs w:val="28"/>
          <w:lang w:val="en-US"/>
        </w:rPr>
        <w:t>info</w:t>
      </w:r>
      <w:r w:rsidRPr="0043147C">
        <w:rPr>
          <w:color w:val="000000"/>
          <w:sz w:val="28"/>
          <w:szCs w:val="28"/>
        </w:rPr>
        <w:t>_</w:t>
      </w:r>
      <w:r w:rsidRPr="0043147C">
        <w:rPr>
          <w:color w:val="000000"/>
          <w:sz w:val="28"/>
          <w:szCs w:val="28"/>
          <w:lang w:val="en-US"/>
        </w:rPr>
        <w:t>line</w:t>
      </w:r>
      <w:r w:rsidRPr="0043147C">
        <w:rPr>
          <w:color w:val="000000"/>
          <w:sz w:val="28"/>
          <w:szCs w:val="28"/>
        </w:rPr>
        <w:t>.</w:t>
      </w:r>
      <w:r w:rsidRPr="0043147C">
        <w:rPr>
          <w:color w:val="000000"/>
          <w:sz w:val="28"/>
          <w:szCs w:val="28"/>
          <w:lang w:val="en-US"/>
        </w:rPr>
        <w:t>doc</w:t>
      </w:r>
    </w:p>
    <w:p w:rsidR="00347708" w:rsidRPr="0043147C" w:rsidRDefault="00347708" w:rsidP="0043147C">
      <w:pPr>
        <w:numPr>
          <w:ilvl w:val="0"/>
          <w:numId w:val="1"/>
        </w:numPr>
        <w:tabs>
          <w:tab w:val="num" w:pos="960"/>
          <w:tab w:val="left" w:pos="1080"/>
        </w:tabs>
        <w:spacing w:line="276" w:lineRule="auto"/>
        <w:ind w:left="0" w:firstLine="720"/>
        <w:jc w:val="both"/>
        <w:rPr>
          <w:color w:val="000000"/>
          <w:sz w:val="28"/>
          <w:szCs w:val="28"/>
        </w:rPr>
      </w:pPr>
      <w:r w:rsidRPr="0043147C">
        <w:rPr>
          <w:color w:val="000000"/>
          <w:sz w:val="28"/>
          <w:szCs w:val="28"/>
        </w:rPr>
        <w:t>http://telegraf.by/in_belarus/64734.html</w:t>
      </w:r>
    </w:p>
    <w:p w:rsidR="00347708" w:rsidRPr="0043147C" w:rsidRDefault="00347708" w:rsidP="0043147C">
      <w:pPr>
        <w:numPr>
          <w:ilvl w:val="0"/>
          <w:numId w:val="1"/>
        </w:numPr>
        <w:tabs>
          <w:tab w:val="num" w:pos="960"/>
          <w:tab w:val="left" w:pos="1080"/>
        </w:tabs>
        <w:spacing w:line="276" w:lineRule="auto"/>
        <w:ind w:left="0" w:firstLine="720"/>
        <w:jc w:val="both"/>
        <w:rPr>
          <w:color w:val="000000"/>
          <w:sz w:val="28"/>
          <w:szCs w:val="28"/>
        </w:rPr>
      </w:pPr>
      <w:r w:rsidRPr="0043147C">
        <w:rPr>
          <w:color w:val="000000"/>
          <w:sz w:val="28"/>
          <w:szCs w:val="28"/>
        </w:rPr>
        <w:t>http://telegraf.by/in_belarus/41136.html</w:t>
      </w:r>
    </w:p>
    <w:p w:rsidR="00347708" w:rsidRPr="0043147C" w:rsidRDefault="00347708" w:rsidP="0043147C">
      <w:pPr>
        <w:numPr>
          <w:ilvl w:val="0"/>
          <w:numId w:val="1"/>
        </w:numPr>
        <w:tabs>
          <w:tab w:val="num" w:pos="960"/>
          <w:tab w:val="left" w:pos="1080"/>
        </w:tabs>
        <w:spacing w:line="276" w:lineRule="auto"/>
        <w:ind w:left="0" w:firstLine="720"/>
        <w:jc w:val="both"/>
        <w:rPr>
          <w:color w:val="000000"/>
          <w:sz w:val="28"/>
          <w:szCs w:val="28"/>
        </w:rPr>
      </w:pPr>
      <w:r w:rsidRPr="0043147C">
        <w:rPr>
          <w:color w:val="000000"/>
          <w:sz w:val="28"/>
          <w:szCs w:val="28"/>
        </w:rPr>
        <w:t>http://korrespondent.net/business/1023123</w:t>
      </w:r>
    </w:p>
    <w:p w:rsidR="00347708" w:rsidRPr="0043147C" w:rsidRDefault="00347708" w:rsidP="0043147C">
      <w:pPr>
        <w:numPr>
          <w:ilvl w:val="0"/>
          <w:numId w:val="1"/>
        </w:numPr>
        <w:tabs>
          <w:tab w:val="num" w:pos="960"/>
          <w:tab w:val="left" w:pos="1080"/>
        </w:tabs>
        <w:spacing w:line="276" w:lineRule="auto"/>
        <w:ind w:left="0" w:firstLine="720"/>
        <w:jc w:val="both"/>
        <w:rPr>
          <w:color w:val="000000"/>
          <w:sz w:val="28"/>
          <w:szCs w:val="28"/>
        </w:rPr>
      </w:pPr>
      <w:r w:rsidRPr="0043147C">
        <w:rPr>
          <w:color w:val="000000"/>
          <w:sz w:val="28"/>
          <w:szCs w:val="28"/>
        </w:rPr>
        <w:t>http://www.open.by/economics/11861</w:t>
      </w:r>
    </w:p>
    <w:p w:rsidR="00347708" w:rsidRPr="0043147C" w:rsidRDefault="00347708" w:rsidP="0043147C">
      <w:pPr>
        <w:numPr>
          <w:ilvl w:val="0"/>
          <w:numId w:val="1"/>
        </w:numPr>
        <w:tabs>
          <w:tab w:val="num" w:pos="960"/>
          <w:tab w:val="left" w:pos="1080"/>
        </w:tabs>
        <w:spacing w:line="276" w:lineRule="auto"/>
        <w:ind w:left="0" w:firstLine="720"/>
        <w:jc w:val="both"/>
        <w:rPr>
          <w:color w:val="000000"/>
          <w:sz w:val="28"/>
          <w:szCs w:val="28"/>
        </w:rPr>
      </w:pPr>
      <w:r w:rsidRPr="0043147C">
        <w:rPr>
          <w:color w:val="000000"/>
          <w:sz w:val="28"/>
          <w:szCs w:val="28"/>
        </w:rPr>
        <w:t>http://www.belta.by/ru/main_news_other?id=398693</w:t>
      </w:r>
    </w:p>
    <w:p w:rsidR="00347708" w:rsidRPr="0043147C" w:rsidRDefault="00347708" w:rsidP="0043147C">
      <w:pPr>
        <w:numPr>
          <w:ilvl w:val="0"/>
          <w:numId w:val="1"/>
        </w:numPr>
        <w:tabs>
          <w:tab w:val="num" w:pos="960"/>
          <w:tab w:val="left" w:pos="1080"/>
        </w:tabs>
        <w:spacing w:line="276" w:lineRule="auto"/>
        <w:ind w:left="0" w:firstLine="720"/>
        <w:jc w:val="both"/>
        <w:rPr>
          <w:color w:val="000000"/>
          <w:sz w:val="28"/>
          <w:szCs w:val="28"/>
        </w:rPr>
      </w:pPr>
      <w:r w:rsidRPr="0043147C">
        <w:rPr>
          <w:color w:val="000000"/>
          <w:sz w:val="28"/>
          <w:szCs w:val="28"/>
        </w:rPr>
        <w:t>http://atomic-energy.ru/node/7435</w:t>
      </w:r>
    </w:p>
    <w:p w:rsidR="00347708" w:rsidRPr="0043147C" w:rsidRDefault="00347708" w:rsidP="0043147C">
      <w:pPr>
        <w:numPr>
          <w:ilvl w:val="0"/>
          <w:numId w:val="1"/>
        </w:numPr>
        <w:tabs>
          <w:tab w:val="num" w:pos="960"/>
          <w:tab w:val="left" w:pos="1080"/>
        </w:tabs>
        <w:spacing w:line="276" w:lineRule="auto"/>
        <w:ind w:left="0" w:firstLine="720"/>
        <w:jc w:val="both"/>
        <w:rPr>
          <w:color w:val="000000"/>
          <w:sz w:val="28"/>
          <w:szCs w:val="28"/>
        </w:rPr>
      </w:pPr>
      <w:r w:rsidRPr="0043147C">
        <w:rPr>
          <w:color w:val="000000"/>
          <w:sz w:val="28"/>
          <w:szCs w:val="28"/>
        </w:rPr>
        <w:t>http://www.infobank.by/328/itemid/3759/Default.aspx</w:t>
      </w:r>
    </w:p>
    <w:p w:rsidR="00347708" w:rsidRPr="0043147C" w:rsidRDefault="00347708" w:rsidP="0043147C">
      <w:pPr>
        <w:numPr>
          <w:ilvl w:val="0"/>
          <w:numId w:val="1"/>
        </w:numPr>
        <w:tabs>
          <w:tab w:val="num" w:pos="960"/>
          <w:tab w:val="left" w:pos="1080"/>
        </w:tabs>
        <w:spacing w:line="276" w:lineRule="auto"/>
        <w:ind w:left="0" w:firstLine="720"/>
        <w:jc w:val="both"/>
        <w:rPr>
          <w:color w:val="000000"/>
          <w:sz w:val="28"/>
          <w:szCs w:val="28"/>
        </w:rPr>
      </w:pPr>
      <w:r w:rsidRPr="0043147C">
        <w:rPr>
          <w:color w:val="000000"/>
          <w:sz w:val="28"/>
          <w:szCs w:val="28"/>
        </w:rPr>
        <w:t>http://www.belarusbank.by/ru/press/smi_about_bank/17385</w:t>
      </w:r>
    </w:p>
    <w:p w:rsidR="00347708" w:rsidRPr="0043147C" w:rsidRDefault="00347708" w:rsidP="0043147C">
      <w:pPr>
        <w:numPr>
          <w:ilvl w:val="0"/>
          <w:numId w:val="1"/>
        </w:numPr>
        <w:tabs>
          <w:tab w:val="num" w:pos="960"/>
          <w:tab w:val="left" w:pos="1080"/>
        </w:tabs>
        <w:spacing w:line="276" w:lineRule="auto"/>
        <w:ind w:left="0" w:firstLine="720"/>
        <w:jc w:val="both"/>
        <w:rPr>
          <w:color w:val="000000"/>
          <w:sz w:val="28"/>
          <w:szCs w:val="28"/>
        </w:rPr>
      </w:pPr>
      <w:r w:rsidRPr="0043147C">
        <w:rPr>
          <w:color w:val="000000"/>
          <w:sz w:val="28"/>
          <w:szCs w:val="28"/>
        </w:rPr>
        <w:t>http://www.belta.by/ru/actual/interview?id=385249</w:t>
      </w:r>
    </w:p>
    <w:p w:rsidR="00347708" w:rsidRPr="0043147C" w:rsidRDefault="00347708" w:rsidP="0043147C">
      <w:pPr>
        <w:numPr>
          <w:ilvl w:val="0"/>
          <w:numId w:val="1"/>
        </w:numPr>
        <w:tabs>
          <w:tab w:val="num" w:pos="960"/>
          <w:tab w:val="left" w:pos="1080"/>
        </w:tabs>
        <w:spacing w:line="276" w:lineRule="auto"/>
        <w:ind w:left="0" w:firstLine="720"/>
        <w:jc w:val="both"/>
        <w:rPr>
          <w:color w:val="000000"/>
          <w:sz w:val="28"/>
          <w:szCs w:val="28"/>
        </w:rPr>
      </w:pPr>
      <w:r w:rsidRPr="0043147C">
        <w:rPr>
          <w:color w:val="000000"/>
          <w:sz w:val="28"/>
          <w:szCs w:val="28"/>
        </w:rPr>
        <w:t>http://www.priorbank.by/download/info/reviews/weekly/2008/october/RBBY_weekly36(234)03112008.pdf</w:t>
      </w:r>
      <w:bookmarkStart w:id="50" w:name="_GoBack"/>
      <w:bookmarkEnd w:id="50"/>
    </w:p>
    <w:sectPr w:rsidR="00347708" w:rsidRPr="0043147C" w:rsidSect="00EF1F2F">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708" w:rsidRDefault="00347708">
      <w:r>
        <w:separator/>
      </w:r>
    </w:p>
  </w:endnote>
  <w:endnote w:type="continuationSeparator" w:id="0">
    <w:p w:rsidR="00347708" w:rsidRDefault="0034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PetersburgC">
    <w:altName w:val="PetersburgC"/>
    <w:panose1 w:val="00000000000000000000"/>
    <w:charset w:val="CC"/>
    <w:family w:val="auto"/>
    <w:notTrueType/>
    <w:pitch w:val="default"/>
    <w:sig w:usb0="00000201" w:usb1="00000000" w:usb2="00000000" w:usb3="00000000" w:csb0="00000004" w:csb1="00000000"/>
  </w:font>
  <w:font w:name="Century Schoolbook">
    <w:charset w:val="CC"/>
    <w:family w:val="roman"/>
    <w:pitch w:val="variable"/>
    <w:sig w:usb0="00000287" w:usb1="00000000" w:usb2="00000000" w:usb3="00000000" w:csb0="0000009F" w:csb1="00000000"/>
  </w:font>
  <w:font w:name="SchoolBook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708" w:rsidRDefault="00347708" w:rsidP="008917D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34</w:t>
    </w:r>
    <w:r>
      <w:rPr>
        <w:rStyle w:val="a4"/>
      </w:rPr>
      <w:fldChar w:fldCharType="end"/>
    </w:r>
  </w:p>
  <w:p w:rsidR="00347708" w:rsidRDefault="0034770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708" w:rsidRDefault="00347708" w:rsidP="008917D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66428">
      <w:rPr>
        <w:rStyle w:val="a4"/>
        <w:noProof/>
      </w:rPr>
      <w:t>2</w:t>
    </w:r>
    <w:r>
      <w:rPr>
        <w:rStyle w:val="a4"/>
      </w:rPr>
      <w:fldChar w:fldCharType="end"/>
    </w:r>
  </w:p>
  <w:p w:rsidR="00347708" w:rsidRDefault="0034770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708" w:rsidRDefault="00347708">
      <w:r>
        <w:separator/>
      </w:r>
    </w:p>
  </w:footnote>
  <w:footnote w:type="continuationSeparator" w:id="0">
    <w:p w:rsidR="00347708" w:rsidRDefault="00347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DE689DE"/>
    <w:lvl w:ilvl="0">
      <w:numFmt w:val="bullet"/>
      <w:lvlText w:val="*"/>
      <w:lvlJc w:val="left"/>
    </w:lvl>
  </w:abstractNum>
  <w:abstractNum w:abstractNumId="1">
    <w:nsid w:val="01972D68"/>
    <w:multiLevelType w:val="hybridMultilevel"/>
    <w:tmpl w:val="73CCCCB8"/>
    <w:lvl w:ilvl="0" w:tplc="2BD88AE4">
      <w:start w:val="1"/>
      <w:numFmt w:val="bullet"/>
      <w:lvlText w:val="-"/>
      <w:lvlJc w:val="left"/>
      <w:pPr>
        <w:tabs>
          <w:tab w:val="num" w:pos="2160"/>
        </w:tabs>
        <w:ind w:left="2160" w:hanging="360"/>
      </w:pPr>
      <w:rPr>
        <w:rFonts w:ascii="Arial" w:hAnsi="Arial" w:hint="default"/>
      </w:rPr>
    </w:lvl>
    <w:lvl w:ilvl="1" w:tplc="2BD88AE4">
      <w:start w:val="1"/>
      <w:numFmt w:val="bullet"/>
      <w:lvlText w:val="-"/>
      <w:lvlJc w:val="left"/>
      <w:pPr>
        <w:tabs>
          <w:tab w:val="num" w:pos="2160"/>
        </w:tabs>
        <w:ind w:left="2160" w:hanging="360"/>
      </w:pPr>
      <w:rPr>
        <w:rFonts w:ascii="Arial" w:hAnsi="Aria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40E4D59"/>
    <w:multiLevelType w:val="hybridMultilevel"/>
    <w:tmpl w:val="0FAE05AA"/>
    <w:lvl w:ilvl="0" w:tplc="2BD88AE4">
      <w:start w:val="1"/>
      <w:numFmt w:val="bullet"/>
      <w:lvlText w:val="-"/>
      <w:lvlJc w:val="left"/>
      <w:pPr>
        <w:tabs>
          <w:tab w:val="num" w:pos="2149"/>
        </w:tabs>
        <w:ind w:left="2149" w:hanging="360"/>
      </w:pPr>
      <w:rPr>
        <w:rFonts w:ascii="Arial" w:hAnsi="Aria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5A5490A"/>
    <w:multiLevelType w:val="hybridMultilevel"/>
    <w:tmpl w:val="7B3C4D3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063D0FC3"/>
    <w:multiLevelType w:val="hybridMultilevel"/>
    <w:tmpl w:val="AFCE1E60"/>
    <w:lvl w:ilvl="0" w:tplc="2BD88AE4">
      <w:start w:val="1"/>
      <w:numFmt w:val="bullet"/>
      <w:lvlText w:val="-"/>
      <w:lvlJc w:val="left"/>
      <w:pPr>
        <w:tabs>
          <w:tab w:val="num" w:pos="2149"/>
        </w:tabs>
        <w:ind w:left="2149" w:hanging="360"/>
      </w:pPr>
      <w:rPr>
        <w:rFonts w:ascii="Arial" w:hAnsi="Aria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668647C"/>
    <w:multiLevelType w:val="hybridMultilevel"/>
    <w:tmpl w:val="55AAD270"/>
    <w:lvl w:ilvl="0" w:tplc="2BD88AE4">
      <w:start w:val="1"/>
      <w:numFmt w:val="bullet"/>
      <w:lvlText w:val="-"/>
      <w:lvlJc w:val="left"/>
      <w:pPr>
        <w:tabs>
          <w:tab w:val="num" w:pos="2149"/>
        </w:tabs>
        <w:ind w:left="2149" w:hanging="360"/>
      </w:pPr>
      <w:rPr>
        <w:rFonts w:ascii="Arial" w:hAnsi="Aria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B4E4FF7"/>
    <w:multiLevelType w:val="multilevel"/>
    <w:tmpl w:val="82E04012"/>
    <w:lvl w:ilvl="0">
      <w:start w:val="1"/>
      <w:numFmt w:val="bullet"/>
      <w:lvlText w:val="-"/>
      <w:lvlJc w:val="left"/>
      <w:pPr>
        <w:tabs>
          <w:tab w:val="num" w:pos="1440"/>
        </w:tabs>
        <w:ind w:left="144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F88034F"/>
    <w:multiLevelType w:val="hybridMultilevel"/>
    <w:tmpl w:val="C450D594"/>
    <w:lvl w:ilvl="0" w:tplc="1A1281E6">
      <w:start w:val="1"/>
      <w:numFmt w:val="decimal"/>
      <w:lvlText w:val="%1)"/>
      <w:lvlJc w:val="left"/>
      <w:pPr>
        <w:tabs>
          <w:tab w:val="num" w:pos="2134"/>
        </w:tabs>
        <w:ind w:left="2134" w:hanging="14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1B1655A6"/>
    <w:multiLevelType w:val="multilevel"/>
    <w:tmpl w:val="B47A21A0"/>
    <w:lvl w:ilvl="0">
      <w:start w:val="1"/>
      <w:numFmt w:val="bullet"/>
      <w:lvlText w:val="-"/>
      <w:lvlJc w:val="left"/>
      <w:pPr>
        <w:tabs>
          <w:tab w:val="num" w:pos="2160"/>
        </w:tabs>
        <w:ind w:left="2160" w:hanging="360"/>
      </w:pPr>
      <w:rPr>
        <w:rFonts w:ascii="Arial" w:hAnsi="Aria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1D43480E"/>
    <w:multiLevelType w:val="hybridMultilevel"/>
    <w:tmpl w:val="E660934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347122B"/>
    <w:multiLevelType w:val="hybridMultilevel"/>
    <w:tmpl w:val="515A3B7A"/>
    <w:lvl w:ilvl="0" w:tplc="2BD88AE4">
      <w:start w:val="1"/>
      <w:numFmt w:val="bullet"/>
      <w:lvlText w:val="-"/>
      <w:lvlJc w:val="left"/>
      <w:pPr>
        <w:tabs>
          <w:tab w:val="num" w:pos="2149"/>
        </w:tabs>
        <w:ind w:left="2149" w:hanging="360"/>
      </w:pPr>
      <w:rPr>
        <w:rFonts w:ascii="Arial" w:hAnsi="Arial" w:hint="default"/>
      </w:rPr>
    </w:lvl>
    <w:lvl w:ilvl="1" w:tplc="2BD88AE4">
      <w:start w:val="1"/>
      <w:numFmt w:val="bullet"/>
      <w:lvlText w:val="-"/>
      <w:lvlJc w:val="left"/>
      <w:pPr>
        <w:tabs>
          <w:tab w:val="num" w:pos="2149"/>
        </w:tabs>
        <w:ind w:left="2149" w:hanging="360"/>
      </w:pPr>
      <w:rPr>
        <w:rFonts w:ascii="Arial" w:hAnsi="Aria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7F22D24"/>
    <w:multiLevelType w:val="hybridMultilevel"/>
    <w:tmpl w:val="F8D8FE0C"/>
    <w:lvl w:ilvl="0" w:tplc="2BD88AE4">
      <w:start w:val="1"/>
      <w:numFmt w:val="bullet"/>
      <w:lvlText w:val="-"/>
      <w:lvlJc w:val="left"/>
      <w:pPr>
        <w:tabs>
          <w:tab w:val="num" w:pos="2149"/>
        </w:tabs>
        <w:ind w:left="2149" w:hanging="360"/>
      </w:pPr>
      <w:rPr>
        <w:rFonts w:ascii="Arial" w:hAnsi="Aria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FDB28B9"/>
    <w:multiLevelType w:val="multilevel"/>
    <w:tmpl w:val="55AAD270"/>
    <w:lvl w:ilvl="0">
      <w:start w:val="1"/>
      <w:numFmt w:val="bullet"/>
      <w:lvlText w:val="-"/>
      <w:lvlJc w:val="left"/>
      <w:pPr>
        <w:tabs>
          <w:tab w:val="num" w:pos="2149"/>
        </w:tabs>
        <w:ind w:left="2149" w:hanging="360"/>
      </w:pPr>
      <w:rPr>
        <w:rFonts w:ascii="Arial" w:hAnsi="Aria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nsid w:val="344C05F7"/>
    <w:multiLevelType w:val="hybridMultilevel"/>
    <w:tmpl w:val="F7369B4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3DE3782B"/>
    <w:multiLevelType w:val="singleLevel"/>
    <w:tmpl w:val="C3EEFF8A"/>
    <w:lvl w:ilvl="0">
      <w:start w:val="2"/>
      <w:numFmt w:val="decimal"/>
      <w:lvlText w:val="%1)"/>
      <w:legacy w:legacy="1" w:legacySpace="0" w:legacyIndent="282"/>
      <w:lvlJc w:val="left"/>
      <w:rPr>
        <w:rFonts w:ascii="Times New Roman" w:hAnsi="Times New Roman" w:cs="Times New Roman" w:hint="default"/>
      </w:rPr>
    </w:lvl>
  </w:abstractNum>
  <w:abstractNum w:abstractNumId="15">
    <w:nsid w:val="47FB33DB"/>
    <w:multiLevelType w:val="hybridMultilevel"/>
    <w:tmpl w:val="3FCA7DAE"/>
    <w:lvl w:ilvl="0" w:tplc="2BD88AE4">
      <w:start w:val="1"/>
      <w:numFmt w:val="bullet"/>
      <w:lvlText w:val="-"/>
      <w:lvlJc w:val="left"/>
      <w:pPr>
        <w:tabs>
          <w:tab w:val="num" w:pos="2149"/>
        </w:tabs>
        <w:ind w:left="2149" w:hanging="360"/>
      </w:pPr>
      <w:rPr>
        <w:rFonts w:ascii="Arial" w:hAnsi="Aria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B3A3FEC"/>
    <w:multiLevelType w:val="hybridMultilevel"/>
    <w:tmpl w:val="FF888E26"/>
    <w:lvl w:ilvl="0" w:tplc="2BD88AE4">
      <w:start w:val="1"/>
      <w:numFmt w:val="bullet"/>
      <w:lvlText w:val="-"/>
      <w:lvlJc w:val="left"/>
      <w:pPr>
        <w:tabs>
          <w:tab w:val="num" w:pos="2149"/>
        </w:tabs>
        <w:ind w:left="2149" w:hanging="360"/>
      </w:pPr>
      <w:rPr>
        <w:rFonts w:ascii="Arial" w:hAnsi="Aria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1FD2F46"/>
    <w:multiLevelType w:val="multilevel"/>
    <w:tmpl w:val="82E04012"/>
    <w:lvl w:ilvl="0">
      <w:start w:val="1"/>
      <w:numFmt w:val="bullet"/>
      <w:lvlText w:val="-"/>
      <w:lvlJc w:val="left"/>
      <w:pPr>
        <w:tabs>
          <w:tab w:val="num" w:pos="1440"/>
        </w:tabs>
        <w:ind w:left="144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2054BBF"/>
    <w:multiLevelType w:val="hybridMultilevel"/>
    <w:tmpl w:val="2E084B2C"/>
    <w:lvl w:ilvl="0" w:tplc="2BD88AE4">
      <w:start w:val="1"/>
      <w:numFmt w:val="bullet"/>
      <w:lvlText w:val="-"/>
      <w:lvlJc w:val="left"/>
      <w:pPr>
        <w:tabs>
          <w:tab w:val="num" w:pos="2149"/>
        </w:tabs>
        <w:ind w:left="2149" w:hanging="360"/>
      </w:pPr>
      <w:rPr>
        <w:rFonts w:ascii="Arial" w:hAnsi="Aria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8782E74"/>
    <w:multiLevelType w:val="multilevel"/>
    <w:tmpl w:val="1A569F12"/>
    <w:lvl w:ilvl="0">
      <w:start w:val="1"/>
      <w:numFmt w:val="bullet"/>
      <w:lvlText w:val="-"/>
      <w:lvlJc w:val="left"/>
      <w:pPr>
        <w:tabs>
          <w:tab w:val="num" w:pos="2149"/>
        </w:tabs>
        <w:ind w:left="2149" w:hanging="360"/>
      </w:pPr>
      <w:rPr>
        <w:rFonts w:ascii="Arial" w:hAnsi="Aria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6259375D"/>
    <w:multiLevelType w:val="hybridMultilevel"/>
    <w:tmpl w:val="6A26B71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661D3860"/>
    <w:multiLevelType w:val="singleLevel"/>
    <w:tmpl w:val="129E7FF8"/>
    <w:lvl w:ilvl="0">
      <w:start w:val="3"/>
      <w:numFmt w:val="decimal"/>
      <w:lvlText w:val="%1."/>
      <w:legacy w:legacy="1" w:legacySpace="0" w:legacyIndent="240"/>
      <w:lvlJc w:val="left"/>
      <w:rPr>
        <w:rFonts w:ascii="Times New Roman" w:hAnsi="Times New Roman" w:cs="Times New Roman" w:hint="default"/>
      </w:rPr>
    </w:lvl>
  </w:abstractNum>
  <w:abstractNum w:abstractNumId="22">
    <w:nsid w:val="6DAD60F8"/>
    <w:multiLevelType w:val="hybridMultilevel"/>
    <w:tmpl w:val="B47A21A0"/>
    <w:lvl w:ilvl="0" w:tplc="2BD88AE4">
      <w:start w:val="1"/>
      <w:numFmt w:val="bullet"/>
      <w:lvlText w:val="-"/>
      <w:lvlJc w:val="left"/>
      <w:pPr>
        <w:tabs>
          <w:tab w:val="num" w:pos="2160"/>
        </w:tabs>
        <w:ind w:left="2160" w:hanging="360"/>
      </w:pPr>
      <w:rPr>
        <w:rFonts w:ascii="Arial" w:hAnsi="Aria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9FE4E1A"/>
    <w:multiLevelType w:val="multilevel"/>
    <w:tmpl w:val="2E084B2C"/>
    <w:lvl w:ilvl="0">
      <w:start w:val="1"/>
      <w:numFmt w:val="bullet"/>
      <w:lvlText w:val="-"/>
      <w:lvlJc w:val="left"/>
      <w:pPr>
        <w:tabs>
          <w:tab w:val="num" w:pos="2149"/>
        </w:tabs>
        <w:ind w:left="2149" w:hanging="360"/>
      </w:pPr>
      <w:rPr>
        <w:rFonts w:ascii="Arial" w:hAnsi="Aria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4">
    <w:nsid w:val="7C3A1E28"/>
    <w:multiLevelType w:val="hybridMultilevel"/>
    <w:tmpl w:val="1A569F12"/>
    <w:lvl w:ilvl="0" w:tplc="2BD88AE4">
      <w:start w:val="1"/>
      <w:numFmt w:val="bullet"/>
      <w:lvlText w:val="-"/>
      <w:lvlJc w:val="left"/>
      <w:pPr>
        <w:tabs>
          <w:tab w:val="num" w:pos="2149"/>
        </w:tabs>
        <w:ind w:left="2149" w:hanging="360"/>
      </w:pPr>
      <w:rPr>
        <w:rFonts w:ascii="Arial" w:hAnsi="Aria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10"/>
  </w:num>
  <w:num w:numId="3">
    <w:abstractNumId w:val="17"/>
  </w:num>
  <w:num w:numId="4">
    <w:abstractNumId w:val="21"/>
  </w:num>
  <w:num w:numId="5">
    <w:abstractNumId w:val="15"/>
  </w:num>
  <w:num w:numId="6">
    <w:abstractNumId w:val="2"/>
  </w:num>
  <w:num w:numId="7">
    <w:abstractNumId w:val="7"/>
  </w:num>
  <w:num w:numId="8">
    <w:abstractNumId w:val="0"/>
    <w:lvlOverride w:ilvl="0">
      <w:lvl w:ilvl="0">
        <w:numFmt w:val="bullet"/>
        <w:lvlText w:val="•"/>
        <w:legacy w:legacy="1" w:legacySpace="0" w:legacyIndent="124"/>
        <w:lvlJc w:val="left"/>
        <w:rPr>
          <w:rFonts w:ascii="Times New Roman" w:hAnsi="Times New Roman" w:hint="default"/>
        </w:rPr>
      </w:lvl>
    </w:lvlOverride>
  </w:num>
  <w:num w:numId="9">
    <w:abstractNumId w:val="0"/>
    <w:lvlOverride w:ilvl="0">
      <w:lvl w:ilvl="0">
        <w:numFmt w:val="bullet"/>
        <w:lvlText w:val="♦"/>
        <w:legacy w:legacy="1" w:legacySpace="0" w:legacyIndent="220"/>
        <w:lvlJc w:val="left"/>
        <w:rPr>
          <w:rFonts w:ascii="Times New Roman" w:hAnsi="Times New Roman" w:hint="default"/>
        </w:rPr>
      </w:lvl>
    </w:lvlOverride>
  </w:num>
  <w:num w:numId="10">
    <w:abstractNumId w:val="5"/>
  </w:num>
  <w:num w:numId="11">
    <w:abstractNumId w:val="12"/>
  </w:num>
  <w:num w:numId="12">
    <w:abstractNumId w:val="6"/>
  </w:num>
  <w:num w:numId="13">
    <w:abstractNumId w:val="22"/>
  </w:num>
  <w:num w:numId="14">
    <w:abstractNumId w:val="8"/>
  </w:num>
  <w:num w:numId="15">
    <w:abstractNumId w:val="1"/>
  </w:num>
  <w:num w:numId="16">
    <w:abstractNumId w:val="20"/>
  </w:num>
  <w:num w:numId="17">
    <w:abstractNumId w:val="24"/>
  </w:num>
  <w:num w:numId="18">
    <w:abstractNumId w:val="19"/>
  </w:num>
  <w:num w:numId="19">
    <w:abstractNumId w:val="16"/>
  </w:num>
  <w:num w:numId="20">
    <w:abstractNumId w:val="0"/>
    <w:lvlOverride w:ilvl="0">
      <w:lvl w:ilvl="0">
        <w:numFmt w:val="bullet"/>
        <w:lvlText w:val="•"/>
        <w:legacy w:legacy="1" w:legacySpace="0" w:legacyIndent="295"/>
        <w:lvlJc w:val="left"/>
        <w:rPr>
          <w:rFonts w:ascii="Times New Roman" w:hAnsi="Times New Roman" w:hint="default"/>
        </w:rPr>
      </w:lvl>
    </w:lvlOverride>
  </w:num>
  <w:num w:numId="21">
    <w:abstractNumId w:val="14"/>
  </w:num>
  <w:num w:numId="22">
    <w:abstractNumId w:val="13"/>
  </w:num>
  <w:num w:numId="23">
    <w:abstractNumId w:val="18"/>
  </w:num>
  <w:num w:numId="24">
    <w:abstractNumId w:val="23"/>
  </w:num>
  <w:num w:numId="25">
    <w:abstractNumId w:val="4"/>
  </w:num>
  <w:num w:numId="26">
    <w:abstractNumId w:val="1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0F7"/>
    <w:rsid w:val="000016D5"/>
    <w:rsid w:val="00003D82"/>
    <w:rsid w:val="0000402E"/>
    <w:rsid w:val="00007325"/>
    <w:rsid w:val="00012B48"/>
    <w:rsid w:val="000157B1"/>
    <w:rsid w:val="00023ACC"/>
    <w:rsid w:val="000320E0"/>
    <w:rsid w:val="00032EA9"/>
    <w:rsid w:val="0004594D"/>
    <w:rsid w:val="00057C19"/>
    <w:rsid w:val="0006188D"/>
    <w:rsid w:val="00070EDE"/>
    <w:rsid w:val="000721B7"/>
    <w:rsid w:val="000730EA"/>
    <w:rsid w:val="00082A77"/>
    <w:rsid w:val="00085F44"/>
    <w:rsid w:val="00092128"/>
    <w:rsid w:val="00094B95"/>
    <w:rsid w:val="0009696D"/>
    <w:rsid w:val="00096D88"/>
    <w:rsid w:val="000A0169"/>
    <w:rsid w:val="000B472C"/>
    <w:rsid w:val="000B6968"/>
    <w:rsid w:val="000C2FE9"/>
    <w:rsid w:val="000C5240"/>
    <w:rsid w:val="000C6A86"/>
    <w:rsid w:val="000F2255"/>
    <w:rsid w:val="000F345D"/>
    <w:rsid w:val="000F4098"/>
    <w:rsid w:val="00100242"/>
    <w:rsid w:val="00101BB8"/>
    <w:rsid w:val="00103793"/>
    <w:rsid w:val="001049EF"/>
    <w:rsid w:val="001101E8"/>
    <w:rsid w:val="00115F31"/>
    <w:rsid w:val="00123D1C"/>
    <w:rsid w:val="00125B98"/>
    <w:rsid w:val="0012687C"/>
    <w:rsid w:val="001315E7"/>
    <w:rsid w:val="00142650"/>
    <w:rsid w:val="0014689C"/>
    <w:rsid w:val="00147108"/>
    <w:rsid w:val="001502C5"/>
    <w:rsid w:val="001512BE"/>
    <w:rsid w:val="00152BF8"/>
    <w:rsid w:val="00152C8F"/>
    <w:rsid w:val="00152FA4"/>
    <w:rsid w:val="0016058B"/>
    <w:rsid w:val="00160D60"/>
    <w:rsid w:val="00166160"/>
    <w:rsid w:val="00170E38"/>
    <w:rsid w:val="00175A6C"/>
    <w:rsid w:val="001848B7"/>
    <w:rsid w:val="00185A6B"/>
    <w:rsid w:val="00191570"/>
    <w:rsid w:val="001A18B9"/>
    <w:rsid w:val="001A6DCA"/>
    <w:rsid w:val="001A7F78"/>
    <w:rsid w:val="001B1CF0"/>
    <w:rsid w:val="001B3FEB"/>
    <w:rsid w:val="001B5F04"/>
    <w:rsid w:val="001B6206"/>
    <w:rsid w:val="001B73E3"/>
    <w:rsid w:val="001C53FF"/>
    <w:rsid w:val="001C6884"/>
    <w:rsid w:val="001C7788"/>
    <w:rsid w:val="001D548C"/>
    <w:rsid w:val="001E397F"/>
    <w:rsid w:val="001F1A32"/>
    <w:rsid w:val="001F44F7"/>
    <w:rsid w:val="0020563A"/>
    <w:rsid w:val="00206258"/>
    <w:rsid w:val="00206522"/>
    <w:rsid w:val="00216126"/>
    <w:rsid w:val="00216A22"/>
    <w:rsid w:val="00242D8E"/>
    <w:rsid w:val="0024500E"/>
    <w:rsid w:val="002528EE"/>
    <w:rsid w:val="00253B72"/>
    <w:rsid w:val="002625C8"/>
    <w:rsid w:val="00265A7B"/>
    <w:rsid w:val="00266FAB"/>
    <w:rsid w:val="00267168"/>
    <w:rsid w:val="0027226B"/>
    <w:rsid w:val="00276782"/>
    <w:rsid w:val="002919A4"/>
    <w:rsid w:val="00293DF2"/>
    <w:rsid w:val="0029790D"/>
    <w:rsid w:val="002B031C"/>
    <w:rsid w:val="002B3A07"/>
    <w:rsid w:val="002B72EF"/>
    <w:rsid w:val="002B795E"/>
    <w:rsid w:val="002C222E"/>
    <w:rsid w:val="002C3F57"/>
    <w:rsid w:val="002C4329"/>
    <w:rsid w:val="002D1672"/>
    <w:rsid w:val="002D277E"/>
    <w:rsid w:val="002E188D"/>
    <w:rsid w:val="002F62DF"/>
    <w:rsid w:val="002F76A3"/>
    <w:rsid w:val="0030292C"/>
    <w:rsid w:val="00325F9D"/>
    <w:rsid w:val="0032607D"/>
    <w:rsid w:val="00330638"/>
    <w:rsid w:val="00333043"/>
    <w:rsid w:val="003405EB"/>
    <w:rsid w:val="00344D74"/>
    <w:rsid w:val="00345076"/>
    <w:rsid w:val="00345997"/>
    <w:rsid w:val="00346248"/>
    <w:rsid w:val="003467DD"/>
    <w:rsid w:val="00347708"/>
    <w:rsid w:val="003501EF"/>
    <w:rsid w:val="00351829"/>
    <w:rsid w:val="003608B4"/>
    <w:rsid w:val="003637C7"/>
    <w:rsid w:val="00363A27"/>
    <w:rsid w:val="003640D3"/>
    <w:rsid w:val="003645BF"/>
    <w:rsid w:val="00364F40"/>
    <w:rsid w:val="00373A4D"/>
    <w:rsid w:val="003763AE"/>
    <w:rsid w:val="00376F40"/>
    <w:rsid w:val="00376FA2"/>
    <w:rsid w:val="003812B0"/>
    <w:rsid w:val="0038138E"/>
    <w:rsid w:val="00381E19"/>
    <w:rsid w:val="00386ACD"/>
    <w:rsid w:val="00390FEF"/>
    <w:rsid w:val="003912EC"/>
    <w:rsid w:val="00393DAA"/>
    <w:rsid w:val="003956B4"/>
    <w:rsid w:val="003A2861"/>
    <w:rsid w:val="003A33D9"/>
    <w:rsid w:val="003A7D14"/>
    <w:rsid w:val="003B2CBC"/>
    <w:rsid w:val="003B437B"/>
    <w:rsid w:val="003B7A5A"/>
    <w:rsid w:val="003C09F9"/>
    <w:rsid w:val="003D05BE"/>
    <w:rsid w:val="003D42AD"/>
    <w:rsid w:val="003E4290"/>
    <w:rsid w:val="003E6664"/>
    <w:rsid w:val="003E7E90"/>
    <w:rsid w:val="00400A62"/>
    <w:rsid w:val="0040436B"/>
    <w:rsid w:val="004109C4"/>
    <w:rsid w:val="00412AC9"/>
    <w:rsid w:val="00412F6A"/>
    <w:rsid w:val="0041337D"/>
    <w:rsid w:val="0043147C"/>
    <w:rsid w:val="0043792B"/>
    <w:rsid w:val="0044170D"/>
    <w:rsid w:val="00447ACF"/>
    <w:rsid w:val="0046091E"/>
    <w:rsid w:val="00466289"/>
    <w:rsid w:val="00471D3C"/>
    <w:rsid w:val="00471F84"/>
    <w:rsid w:val="00477E53"/>
    <w:rsid w:val="0048399E"/>
    <w:rsid w:val="00483D35"/>
    <w:rsid w:val="00485D9E"/>
    <w:rsid w:val="004862E3"/>
    <w:rsid w:val="00487811"/>
    <w:rsid w:val="00491AF2"/>
    <w:rsid w:val="00493726"/>
    <w:rsid w:val="004A448E"/>
    <w:rsid w:val="004A48AC"/>
    <w:rsid w:val="004A5251"/>
    <w:rsid w:val="004A686D"/>
    <w:rsid w:val="004B0945"/>
    <w:rsid w:val="004B2318"/>
    <w:rsid w:val="004C1F28"/>
    <w:rsid w:val="004C525D"/>
    <w:rsid w:val="004D00F8"/>
    <w:rsid w:val="004D2841"/>
    <w:rsid w:val="004D2EE6"/>
    <w:rsid w:val="004D3DDD"/>
    <w:rsid w:val="004D4C68"/>
    <w:rsid w:val="004D6069"/>
    <w:rsid w:val="00504D64"/>
    <w:rsid w:val="00515F58"/>
    <w:rsid w:val="00516923"/>
    <w:rsid w:val="00517C5E"/>
    <w:rsid w:val="005272A5"/>
    <w:rsid w:val="00547868"/>
    <w:rsid w:val="0055162D"/>
    <w:rsid w:val="00553217"/>
    <w:rsid w:val="00553835"/>
    <w:rsid w:val="005544B1"/>
    <w:rsid w:val="00562DA3"/>
    <w:rsid w:val="0057618E"/>
    <w:rsid w:val="00576EB8"/>
    <w:rsid w:val="00591DAD"/>
    <w:rsid w:val="0059682D"/>
    <w:rsid w:val="00597F33"/>
    <w:rsid w:val="005A34A3"/>
    <w:rsid w:val="005A373B"/>
    <w:rsid w:val="005A7A16"/>
    <w:rsid w:val="005A7EC2"/>
    <w:rsid w:val="005B2CDC"/>
    <w:rsid w:val="005B4BA0"/>
    <w:rsid w:val="005F3B7E"/>
    <w:rsid w:val="005F59B1"/>
    <w:rsid w:val="006001A5"/>
    <w:rsid w:val="00600260"/>
    <w:rsid w:val="006061E0"/>
    <w:rsid w:val="00610E0F"/>
    <w:rsid w:val="006256C7"/>
    <w:rsid w:val="00626C7A"/>
    <w:rsid w:val="006452D0"/>
    <w:rsid w:val="00645555"/>
    <w:rsid w:val="006503BA"/>
    <w:rsid w:val="006507CC"/>
    <w:rsid w:val="00650BB1"/>
    <w:rsid w:val="00655332"/>
    <w:rsid w:val="00681AD2"/>
    <w:rsid w:val="00686F46"/>
    <w:rsid w:val="0069392E"/>
    <w:rsid w:val="006A473A"/>
    <w:rsid w:val="006A6128"/>
    <w:rsid w:val="006A6436"/>
    <w:rsid w:val="006A7D0D"/>
    <w:rsid w:val="006B14C3"/>
    <w:rsid w:val="006B1836"/>
    <w:rsid w:val="006C2195"/>
    <w:rsid w:val="006C46A9"/>
    <w:rsid w:val="006C46ED"/>
    <w:rsid w:val="006C7636"/>
    <w:rsid w:val="006D2A0B"/>
    <w:rsid w:val="006D4715"/>
    <w:rsid w:val="006D50DA"/>
    <w:rsid w:val="006E2955"/>
    <w:rsid w:val="006E29A9"/>
    <w:rsid w:val="006F0FC5"/>
    <w:rsid w:val="006F22AA"/>
    <w:rsid w:val="006F787E"/>
    <w:rsid w:val="00703617"/>
    <w:rsid w:val="007053C1"/>
    <w:rsid w:val="007115E5"/>
    <w:rsid w:val="007137BB"/>
    <w:rsid w:val="00715F43"/>
    <w:rsid w:val="00717DEB"/>
    <w:rsid w:val="007247B8"/>
    <w:rsid w:val="00725F3A"/>
    <w:rsid w:val="00726D3D"/>
    <w:rsid w:val="007374DD"/>
    <w:rsid w:val="00743583"/>
    <w:rsid w:val="0074713D"/>
    <w:rsid w:val="0075353A"/>
    <w:rsid w:val="00756748"/>
    <w:rsid w:val="00761B87"/>
    <w:rsid w:val="007640C9"/>
    <w:rsid w:val="007719AC"/>
    <w:rsid w:val="007719C0"/>
    <w:rsid w:val="00772E81"/>
    <w:rsid w:val="00776466"/>
    <w:rsid w:val="00794809"/>
    <w:rsid w:val="007B255E"/>
    <w:rsid w:val="007B2C39"/>
    <w:rsid w:val="007C2959"/>
    <w:rsid w:val="007C30B3"/>
    <w:rsid w:val="007D05D4"/>
    <w:rsid w:val="007D0EA7"/>
    <w:rsid w:val="007D3831"/>
    <w:rsid w:val="007E1FA8"/>
    <w:rsid w:val="007E3DEF"/>
    <w:rsid w:val="007E5252"/>
    <w:rsid w:val="007F0301"/>
    <w:rsid w:val="00811841"/>
    <w:rsid w:val="00811B04"/>
    <w:rsid w:val="0081280B"/>
    <w:rsid w:val="008176A2"/>
    <w:rsid w:val="0082580E"/>
    <w:rsid w:val="008312B4"/>
    <w:rsid w:val="00833696"/>
    <w:rsid w:val="0084154F"/>
    <w:rsid w:val="00846DD1"/>
    <w:rsid w:val="00847715"/>
    <w:rsid w:val="0085022B"/>
    <w:rsid w:val="00857B6F"/>
    <w:rsid w:val="00866428"/>
    <w:rsid w:val="00875439"/>
    <w:rsid w:val="00881CE7"/>
    <w:rsid w:val="00885A12"/>
    <w:rsid w:val="008917D4"/>
    <w:rsid w:val="00893E53"/>
    <w:rsid w:val="00894AF6"/>
    <w:rsid w:val="00894FD5"/>
    <w:rsid w:val="008A1719"/>
    <w:rsid w:val="008A1C4C"/>
    <w:rsid w:val="008A2630"/>
    <w:rsid w:val="008A2BAA"/>
    <w:rsid w:val="008A48E5"/>
    <w:rsid w:val="008A7B76"/>
    <w:rsid w:val="008C03CE"/>
    <w:rsid w:val="008C1FB7"/>
    <w:rsid w:val="008C21BB"/>
    <w:rsid w:val="008C2B2A"/>
    <w:rsid w:val="008C5011"/>
    <w:rsid w:val="008C5AE9"/>
    <w:rsid w:val="008D2A64"/>
    <w:rsid w:val="008D3DDA"/>
    <w:rsid w:val="008D4E85"/>
    <w:rsid w:val="008E17B7"/>
    <w:rsid w:val="008E19A9"/>
    <w:rsid w:val="008E3195"/>
    <w:rsid w:val="008E73B7"/>
    <w:rsid w:val="008F1F01"/>
    <w:rsid w:val="008F243A"/>
    <w:rsid w:val="00902DB7"/>
    <w:rsid w:val="00904955"/>
    <w:rsid w:val="00907884"/>
    <w:rsid w:val="009149BD"/>
    <w:rsid w:val="00916E83"/>
    <w:rsid w:val="00917458"/>
    <w:rsid w:val="009203EE"/>
    <w:rsid w:val="009247E5"/>
    <w:rsid w:val="00925739"/>
    <w:rsid w:val="00932527"/>
    <w:rsid w:val="00932862"/>
    <w:rsid w:val="009435FE"/>
    <w:rsid w:val="0095218C"/>
    <w:rsid w:val="00952FA5"/>
    <w:rsid w:val="00957743"/>
    <w:rsid w:val="00957DF5"/>
    <w:rsid w:val="00963B46"/>
    <w:rsid w:val="00965CCD"/>
    <w:rsid w:val="00965F41"/>
    <w:rsid w:val="0097414F"/>
    <w:rsid w:val="0098391D"/>
    <w:rsid w:val="009902A1"/>
    <w:rsid w:val="00994257"/>
    <w:rsid w:val="009966AB"/>
    <w:rsid w:val="00996A75"/>
    <w:rsid w:val="009A05FB"/>
    <w:rsid w:val="009A0DD2"/>
    <w:rsid w:val="009A4202"/>
    <w:rsid w:val="009B2AE3"/>
    <w:rsid w:val="009C24D6"/>
    <w:rsid w:val="009C2B91"/>
    <w:rsid w:val="009C7F17"/>
    <w:rsid w:val="009D37F2"/>
    <w:rsid w:val="009D3E12"/>
    <w:rsid w:val="009D42BB"/>
    <w:rsid w:val="009E21C6"/>
    <w:rsid w:val="009E5DDD"/>
    <w:rsid w:val="009E6ED1"/>
    <w:rsid w:val="00A023B1"/>
    <w:rsid w:val="00A02826"/>
    <w:rsid w:val="00A07556"/>
    <w:rsid w:val="00A1068F"/>
    <w:rsid w:val="00A2239D"/>
    <w:rsid w:val="00A310D0"/>
    <w:rsid w:val="00A406DA"/>
    <w:rsid w:val="00A46404"/>
    <w:rsid w:val="00A506B5"/>
    <w:rsid w:val="00A62E15"/>
    <w:rsid w:val="00A63AAF"/>
    <w:rsid w:val="00A63EFF"/>
    <w:rsid w:val="00A641AB"/>
    <w:rsid w:val="00A66765"/>
    <w:rsid w:val="00A66A09"/>
    <w:rsid w:val="00A66D13"/>
    <w:rsid w:val="00A67855"/>
    <w:rsid w:val="00A80F07"/>
    <w:rsid w:val="00A81AD8"/>
    <w:rsid w:val="00A83388"/>
    <w:rsid w:val="00A837BF"/>
    <w:rsid w:val="00A947A5"/>
    <w:rsid w:val="00AA10C4"/>
    <w:rsid w:val="00AA19B7"/>
    <w:rsid w:val="00AA3491"/>
    <w:rsid w:val="00AB649D"/>
    <w:rsid w:val="00AC1582"/>
    <w:rsid w:val="00AC269A"/>
    <w:rsid w:val="00AD5D5E"/>
    <w:rsid w:val="00AD63A6"/>
    <w:rsid w:val="00AE3523"/>
    <w:rsid w:val="00AE78C2"/>
    <w:rsid w:val="00AF32E7"/>
    <w:rsid w:val="00AF7C3B"/>
    <w:rsid w:val="00B0229E"/>
    <w:rsid w:val="00B04424"/>
    <w:rsid w:val="00B04A9A"/>
    <w:rsid w:val="00B0588B"/>
    <w:rsid w:val="00B06187"/>
    <w:rsid w:val="00B17F74"/>
    <w:rsid w:val="00B21D89"/>
    <w:rsid w:val="00B22652"/>
    <w:rsid w:val="00B2344A"/>
    <w:rsid w:val="00B331D9"/>
    <w:rsid w:val="00B356B8"/>
    <w:rsid w:val="00B372AC"/>
    <w:rsid w:val="00B40AD1"/>
    <w:rsid w:val="00B44C88"/>
    <w:rsid w:val="00B510D8"/>
    <w:rsid w:val="00B527AA"/>
    <w:rsid w:val="00B541F2"/>
    <w:rsid w:val="00B61FA4"/>
    <w:rsid w:val="00B62DCC"/>
    <w:rsid w:val="00B65A5E"/>
    <w:rsid w:val="00B71295"/>
    <w:rsid w:val="00B81062"/>
    <w:rsid w:val="00B81E97"/>
    <w:rsid w:val="00B81EE6"/>
    <w:rsid w:val="00B85FFC"/>
    <w:rsid w:val="00B86339"/>
    <w:rsid w:val="00B86D62"/>
    <w:rsid w:val="00B90494"/>
    <w:rsid w:val="00B931A4"/>
    <w:rsid w:val="00B9637E"/>
    <w:rsid w:val="00B96C62"/>
    <w:rsid w:val="00B973BE"/>
    <w:rsid w:val="00BA39CF"/>
    <w:rsid w:val="00BA6903"/>
    <w:rsid w:val="00BB00C8"/>
    <w:rsid w:val="00BB072F"/>
    <w:rsid w:val="00BB15B1"/>
    <w:rsid w:val="00BB5475"/>
    <w:rsid w:val="00BE12A9"/>
    <w:rsid w:val="00BE4680"/>
    <w:rsid w:val="00C00469"/>
    <w:rsid w:val="00C17BA3"/>
    <w:rsid w:val="00C30283"/>
    <w:rsid w:val="00C33471"/>
    <w:rsid w:val="00C33C03"/>
    <w:rsid w:val="00C354C6"/>
    <w:rsid w:val="00C430AF"/>
    <w:rsid w:val="00C47AFC"/>
    <w:rsid w:val="00C517E6"/>
    <w:rsid w:val="00C51B7D"/>
    <w:rsid w:val="00C5447D"/>
    <w:rsid w:val="00C67228"/>
    <w:rsid w:val="00C73FE0"/>
    <w:rsid w:val="00C7516F"/>
    <w:rsid w:val="00C82B12"/>
    <w:rsid w:val="00C831DF"/>
    <w:rsid w:val="00C91DBB"/>
    <w:rsid w:val="00C93CC0"/>
    <w:rsid w:val="00CA190D"/>
    <w:rsid w:val="00CA2B47"/>
    <w:rsid w:val="00CA3BBD"/>
    <w:rsid w:val="00CA5164"/>
    <w:rsid w:val="00CA5AB9"/>
    <w:rsid w:val="00CA7A03"/>
    <w:rsid w:val="00CB03A4"/>
    <w:rsid w:val="00CB200A"/>
    <w:rsid w:val="00CC10B3"/>
    <w:rsid w:val="00CC509C"/>
    <w:rsid w:val="00CC5649"/>
    <w:rsid w:val="00CC7EFF"/>
    <w:rsid w:val="00CD217B"/>
    <w:rsid w:val="00CD598D"/>
    <w:rsid w:val="00CE1A33"/>
    <w:rsid w:val="00CE2CCC"/>
    <w:rsid w:val="00CE460D"/>
    <w:rsid w:val="00CE4C1C"/>
    <w:rsid w:val="00CF0BB3"/>
    <w:rsid w:val="00CF7845"/>
    <w:rsid w:val="00D072A0"/>
    <w:rsid w:val="00D1108E"/>
    <w:rsid w:val="00D11349"/>
    <w:rsid w:val="00D12920"/>
    <w:rsid w:val="00D14554"/>
    <w:rsid w:val="00D14AB8"/>
    <w:rsid w:val="00D255B4"/>
    <w:rsid w:val="00D27A75"/>
    <w:rsid w:val="00D31450"/>
    <w:rsid w:val="00D32E8C"/>
    <w:rsid w:val="00D35D8E"/>
    <w:rsid w:val="00D3723B"/>
    <w:rsid w:val="00D42521"/>
    <w:rsid w:val="00D46B9F"/>
    <w:rsid w:val="00D53AC2"/>
    <w:rsid w:val="00D541C5"/>
    <w:rsid w:val="00D5576B"/>
    <w:rsid w:val="00D577BF"/>
    <w:rsid w:val="00D67C99"/>
    <w:rsid w:val="00D7197D"/>
    <w:rsid w:val="00D73621"/>
    <w:rsid w:val="00D8166B"/>
    <w:rsid w:val="00D81B7B"/>
    <w:rsid w:val="00D86200"/>
    <w:rsid w:val="00D95EB5"/>
    <w:rsid w:val="00D9627E"/>
    <w:rsid w:val="00DB0A2E"/>
    <w:rsid w:val="00DB34CC"/>
    <w:rsid w:val="00DB3D96"/>
    <w:rsid w:val="00DB5964"/>
    <w:rsid w:val="00DC17DC"/>
    <w:rsid w:val="00DD0214"/>
    <w:rsid w:val="00DD0E04"/>
    <w:rsid w:val="00DE44AF"/>
    <w:rsid w:val="00DE44B1"/>
    <w:rsid w:val="00DE51F8"/>
    <w:rsid w:val="00DF0752"/>
    <w:rsid w:val="00DF23FF"/>
    <w:rsid w:val="00DF2F5E"/>
    <w:rsid w:val="00E059F2"/>
    <w:rsid w:val="00E071CE"/>
    <w:rsid w:val="00E10CF3"/>
    <w:rsid w:val="00E11E5F"/>
    <w:rsid w:val="00E13C58"/>
    <w:rsid w:val="00E13CA1"/>
    <w:rsid w:val="00E15300"/>
    <w:rsid w:val="00E16256"/>
    <w:rsid w:val="00E2124F"/>
    <w:rsid w:val="00E21F67"/>
    <w:rsid w:val="00E35F10"/>
    <w:rsid w:val="00E37C32"/>
    <w:rsid w:val="00E40AA3"/>
    <w:rsid w:val="00E475C4"/>
    <w:rsid w:val="00E64F77"/>
    <w:rsid w:val="00E65E92"/>
    <w:rsid w:val="00E66BE1"/>
    <w:rsid w:val="00E747B4"/>
    <w:rsid w:val="00E818AD"/>
    <w:rsid w:val="00E849D1"/>
    <w:rsid w:val="00E85A3C"/>
    <w:rsid w:val="00E9044A"/>
    <w:rsid w:val="00E93BAD"/>
    <w:rsid w:val="00EA111E"/>
    <w:rsid w:val="00EA4EC0"/>
    <w:rsid w:val="00EA70E4"/>
    <w:rsid w:val="00EB0176"/>
    <w:rsid w:val="00EB0634"/>
    <w:rsid w:val="00EB1995"/>
    <w:rsid w:val="00EC5293"/>
    <w:rsid w:val="00EC5B0B"/>
    <w:rsid w:val="00ED254F"/>
    <w:rsid w:val="00EE191A"/>
    <w:rsid w:val="00EE42F5"/>
    <w:rsid w:val="00EE6A0C"/>
    <w:rsid w:val="00EE6DBC"/>
    <w:rsid w:val="00EF0B53"/>
    <w:rsid w:val="00EF1F2F"/>
    <w:rsid w:val="00EF1F47"/>
    <w:rsid w:val="00EF2A83"/>
    <w:rsid w:val="00EF3C39"/>
    <w:rsid w:val="00EF7065"/>
    <w:rsid w:val="00EF762D"/>
    <w:rsid w:val="00F0089F"/>
    <w:rsid w:val="00F01CB8"/>
    <w:rsid w:val="00F027F2"/>
    <w:rsid w:val="00F04C49"/>
    <w:rsid w:val="00F130F7"/>
    <w:rsid w:val="00F178CA"/>
    <w:rsid w:val="00F21311"/>
    <w:rsid w:val="00F21A82"/>
    <w:rsid w:val="00F32838"/>
    <w:rsid w:val="00F37CA0"/>
    <w:rsid w:val="00F47B1C"/>
    <w:rsid w:val="00F57E5F"/>
    <w:rsid w:val="00F64C6C"/>
    <w:rsid w:val="00F71015"/>
    <w:rsid w:val="00F71C31"/>
    <w:rsid w:val="00F721EB"/>
    <w:rsid w:val="00F73B84"/>
    <w:rsid w:val="00F8219D"/>
    <w:rsid w:val="00F82D30"/>
    <w:rsid w:val="00F916D1"/>
    <w:rsid w:val="00F9379C"/>
    <w:rsid w:val="00F94A49"/>
    <w:rsid w:val="00FA31EE"/>
    <w:rsid w:val="00FA5B54"/>
    <w:rsid w:val="00FA7F33"/>
    <w:rsid w:val="00FB07D8"/>
    <w:rsid w:val="00FB1B9B"/>
    <w:rsid w:val="00FB37A0"/>
    <w:rsid w:val="00FB52BD"/>
    <w:rsid w:val="00FC2CE6"/>
    <w:rsid w:val="00FC30A2"/>
    <w:rsid w:val="00FD2751"/>
    <w:rsid w:val="00FD609D"/>
    <w:rsid w:val="00FE4796"/>
    <w:rsid w:val="00FF1514"/>
    <w:rsid w:val="00FF2FCA"/>
    <w:rsid w:val="00FF4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816E8D66-FDC1-4071-A84F-6627257D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7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76782"/>
    <w:pPr>
      <w:tabs>
        <w:tab w:val="center" w:pos="4677"/>
        <w:tab w:val="right" w:pos="9355"/>
      </w:tabs>
    </w:pPr>
  </w:style>
  <w:style w:type="character" w:styleId="a4">
    <w:name w:val="page number"/>
    <w:basedOn w:val="a0"/>
    <w:rsid w:val="00276782"/>
    <w:rPr>
      <w:rFonts w:cs="Times New Roman"/>
    </w:rPr>
  </w:style>
  <w:style w:type="paragraph" w:styleId="1">
    <w:name w:val="toc 1"/>
    <w:basedOn w:val="a"/>
    <w:next w:val="a"/>
    <w:autoRedefine/>
    <w:semiHidden/>
    <w:rsid w:val="00F37CA0"/>
    <w:pPr>
      <w:spacing w:before="360"/>
    </w:pPr>
    <w:rPr>
      <w:rFonts w:ascii="Arial" w:hAnsi="Arial" w:cs="Arial"/>
      <w:b/>
      <w:bCs/>
      <w:caps/>
    </w:rPr>
  </w:style>
  <w:style w:type="paragraph" w:styleId="2">
    <w:name w:val="toc 2"/>
    <w:basedOn w:val="a"/>
    <w:next w:val="a"/>
    <w:autoRedefine/>
    <w:semiHidden/>
    <w:rsid w:val="003637C7"/>
    <w:pPr>
      <w:tabs>
        <w:tab w:val="right" w:leader="dot" w:pos="9628"/>
      </w:tabs>
      <w:spacing w:line="312" w:lineRule="auto"/>
      <w:ind w:firstLine="360"/>
    </w:pPr>
    <w:rPr>
      <w:b/>
      <w:bCs/>
      <w:sz w:val="20"/>
      <w:szCs w:val="20"/>
    </w:rPr>
  </w:style>
  <w:style w:type="paragraph" w:styleId="3">
    <w:name w:val="toc 3"/>
    <w:basedOn w:val="a"/>
    <w:next w:val="a"/>
    <w:autoRedefine/>
    <w:semiHidden/>
    <w:rsid w:val="003637C7"/>
    <w:pPr>
      <w:tabs>
        <w:tab w:val="right" w:leader="dot" w:pos="9628"/>
      </w:tabs>
      <w:spacing w:line="312" w:lineRule="auto"/>
      <w:ind w:left="240" w:firstLine="480"/>
    </w:pPr>
    <w:rPr>
      <w:sz w:val="20"/>
      <w:szCs w:val="20"/>
    </w:rPr>
  </w:style>
  <w:style w:type="character" w:styleId="a5">
    <w:name w:val="Hyperlink"/>
    <w:basedOn w:val="a0"/>
    <w:rsid w:val="0016058B"/>
    <w:rPr>
      <w:rFonts w:cs="Times New Roman"/>
      <w:color w:val="0000FF"/>
      <w:u w:val="single"/>
    </w:rPr>
  </w:style>
  <w:style w:type="paragraph" w:styleId="a6">
    <w:name w:val="header"/>
    <w:basedOn w:val="a"/>
    <w:rsid w:val="009A05FB"/>
    <w:pPr>
      <w:tabs>
        <w:tab w:val="center" w:pos="4677"/>
        <w:tab w:val="right" w:pos="9355"/>
      </w:tabs>
    </w:pPr>
  </w:style>
  <w:style w:type="paragraph" w:styleId="a7">
    <w:name w:val="Normal (Web)"/>
    <w:basedOn w:val="a"/>
    <w:rsid w:val="00EA111E"/>
    <w:pPr>
      <w:spacing w:before="100" w:beforeAutospacing="1" w:after="100" w:afterAutospacing="1"/>
    </w:pPr>
    <w:rPr>
      <w:rFonts w:ascii="Verdana" w:hAnsi="Verdana"/>
      <w:sz w:val="16"/>
      <w:szCs w:val="16"/>
    </w:rPr>
  </w:style>
  <w:style w:type="character" w:styleId="a8">
    <w:name w:val="Strong"/>
    <w:basedOn w:val="a0"/>
    <w:qFormat/>
    <w:rsid w:val="00875439"/>
    <w:rPr>
      <w:rFonts w:cs="Times New Roman"/>
      <w:b/>
      <w:bCs/>
    </w:rPr>
  </w:style>
  <w:style w:type="paragraph" w:customStyle="1" w:styleId="subtit">
    <w:name w:val="subtit"/>
    <w:basedOn w:val="a"/>
    <w:rsid w:val="00553835"/>
    <w:pPr>
      <w:spacing w:before="285" w:after="285"/>
      <w:ind w:firstLine="300"/>
      <w:jc w:val="both"/>
    </w:pPr>
    <w:rPr>
      <w:rFonts w:ascii="Verdana" w:hAnsi="Verdana"/>
      <w:i/>
      <w:iCs/>
      <w:sz w:val="18"/>
      <w:szCs w:val="18"/>
    </w:rPr>
  </w:style>
  <w:style w:type="character" w:customStyle="1" w:styleId="text-content1">
    <w:name w:val="text-content1"/>
    <w:basedOn w:val="a0"/>
    <w:rsid w:val="00553835"/>
    <w:rPr>
      <w:rFonts w:ascii="Verdana" w:hAnsi="Verdana" w:cs="Times New Roman"/>
      <w:color w:val="000000"/>
      <w:sz w:val="20"/>
      <w:szCs w:val="20"/>
    </w:rPr>
  </w:style>
  <w:style w:type="paragraph" w:styleId="4">
    <w:name w:val="toc 4"/>
    <w:basedOn w:val="a"/>
    <w:next w:val="a"/>
    <w:autoRedefine/>
    <w:semiHidden/>
    <w:rsid w:val="00491AF2"/>
    <w:pPr>
      <w:ind w:left="480"/>
    </w:pPr>
    <w:rPr>
      <w:sz w:val="20"/>
      <w:szCs w:val="20"/>
    </w:rPr>
  </w:style>
  <w:style w:type="paragraph" w:styleId="5">
    <w:name w:val="toc 5"/>
    <w:basedOn w:val="a"/>
    <w:next w:val="a"/>
    <w:autoRedefine/>
    <w:semiHidden/>
    <w:rsid w:val="00491AF2"/>
    <w:pPr>
      <w:ind w:left="720"/>
    </w:pPr>
    <w:rPr>
      <w:sz w:val="20"/>
      <w:szCs w:val="20"/>
    </w:rPr>
  </w:style>
  <w:style w:type="paragraph" w:styleId="6">
    <w:name w:val="toc 6"/>
    <w:basedOn w:val="a"/>
    <w:next w:val="a"/>
    <w:autoRedefine/>
    <w:semiHidden/>
    <w:rsid w:val="00491AF2"/>
    <w:pPr>
      <w:ind w:left="960"/>
    </w:pPr>
    <w:rPr>
      <w:sz w:val="20"/>
      <w:szCs w:val="20"/>
    </w:rPr>
  </w:style>
  <w:style w:type="paragraph" w:styleId="7">
    <w:name w:val="toc 7"/>
    <w:basedOn w:val="a"/>
    <w:next w:val="a"/>
    <w:autoRedefine/>
    <w:semiHidden/>
    <w:rsid w:val="00491AF2"/>
    <w:pPr>
      <w:ind w:left="1200"/>
    </w:pPr>
    <w:rPr>
      <w:sz w:val="20"/>
      <w:szCs w:val="20"/>
    </w:rPr>
  </w:style>
  <w:style w:type="paragraph" w:styleId="8">
    <w:name w:val="toc 8"/>
    <w:basedOn w:val="a"/>
    <w:next w:val="a"/>
    <w:autoRedefine/>
    <w:semiHidden/>
    <w:rsid w:val="00491AF2"/>
    <w:pPr>
      <w:ind w:left="1440"/>
    </w:pPr>
    <w:rPr>
      <w:sz w:val="20"/>
      <w:szCs w:val="20"/>
    </w:rPr>
  </w:style>
  <w:style w:type="paragraph" w:styleId="9">
    <w:name w:val="toc 9"/>
    <w:basedOn w:val="a"/>
    <w:next w:val="a"/>
    <w:autoRedefine/>
    <w:semiHidden/>
    <w:rsid w:val="00491AF2"/>
    <w:pPr>
      <w:ind w:left="1680"/>
    </w:pPr>
    <w:rPr>
      <w:sz w:val="20"/>
      <w:szCs w:val="20"/>
    </w:rPr>
  </w:style>
  <w:style w:type="paragraph" w:customStyle="1" w:styleId="Style9">
    <w:name w:val="Style9"/>
    <w:basedOn w:val="a"/>
    <w:rsid w:val="00253B72"/>
    <w:pPr>
      <w:widowControl w:val="0"/>
      <w:autoSpaceDE w:val="0"/>
      <w:autoSpaceDN w:val="0"/>
      <w:adjustRightInd w:val="0"/>
      <w:spacing w:line="238" w:lineRule="exact"/>
      <w:ind w:firstLine="283"/>
      <w:jc w:val="both"/>
    </w:pPr>
    <w:rPr>
      <w:rFonts w:ascii="Microsoft Sans Serif" w:hAnsi="Microsoft Sans Serif"/>
    </w:rPr>
  </w:style>
  <w:style w:type="character" w:customStyle="1" w:styleId="FontStyle18">
    <w:name w:val="Font Style18"/>
    <w:basedOn w:val="a0"/>
    <w:rsid w:val="00253B72"/>
    <w:rPr>
      <w:rFonts w:ascii="Microsoft Sans Serif" w:hAnsi="Microsoft Sans Serif" w:cs="Microsoft Sans Serif"/>
      <w:sz w:val="16"/>
      <w:szCs w:val="16"/>
    </w:rPr>
  </w:style>
  <w:style w:type="paragraph" w:customStyle="1" w:styleId="Style3">
    <w:name w:val="Style3"/>
    <w:basedOn w:val="a"/>
    <w:rsid w:val="00253B72"/>
    <w:pPr>
      <w:widowControl w:val="0"/>
      <w:autoSpaceDE w:val="0"/>
      <w:autoSpaceDN w:val="0"/>
      <w:adjustRightInd w:val="0"/>
      <w:spacing w:line="240" w:lineRule="exact"/>
      <w:ind w:hanging="278"/>
      <w:jc w:val="both"/>
    </w:pPr>
    <w:rPr>
      <w:rFonts w:ascii="Microsoft Sans Serif" w:hAnsi="Microsoft Sans Serif"/>
    </w:rPr>
  </w:style>
  <w:style w:type="paragraph" w:customStyle="1" w:styleId="Style11">
    <w:name w:val="Style11"/>
    <w:basedOn w:val="a"/>
    <w:rsid w:val="006F0FC5"/>
    <w:pPr>
      <w:widowControl w:val="0"/>
      <w:autoSpaceDE w:val="0"/>
      <w:autoSpaceDN w:val="0"/>
      <w:adjustRightInd w:val="0"/>
      <w:spacing w:line="241" w:lineRule="exact"/>
      <w:ind w:firstLine="355"/>
      <w:jc w:val="both"/>
    </w:pPr>
  </w:style>
  <w:style w:type="character" w:customStyle="1" w:styleId="FontStyle149">
    <w:name w:val="Font Style149"/>
    <w:basedOn w:val="a0"/>
    <w:rsid w:val="006F0FC5"/>
    <w:rPr>
      <w:rFonts w:ascii="Times New Roman" w:hAnsi="Times New Roman" w:cs="Times New Roman"/>
      <w:spacing w:val="10"/>
      <w:sz w:val="16"/>
      <w:szCs w:val="16"/>
    </w:rPr>
  </w:style>
  <w:style w:type="character" w:customStyle="1" w:styleId="A70">
    <w:name w:val="A7"/>
    <w:rsid w:val="0085022B"/>
    <w:rPr>
      <w:b/>
      <w:color w:val="000000"/>
      <w:sz w:val="22"/>
    </w:rPr>
  </w:style>
  <w:style w:type="paragraph" w:customStyle="1" w:styleId="Style2">
    <w:name w:val="Style2"/>
    <w:basedOn w:val="a"/>
    <w:rsid w:val="0097414F"/>
    <w:pPr>
      <w:widowControl w:val="0"/>
      <w:autoSpaceDE w:val="0"/>
      <w:autoSpaceDN w:val="0"/>
      <w:adjustRightInd w:val="0"/>
      <w:spacing w:line="356" w:lineRule="exact"/>
      <w:ind w:firstLine="404"/>
      <w:jc w:val="both"/>
    </w:pPr>
    <w:rPr>
      <w:rFonts w:ascii="Tahoma" w:hAnsi="Tahoma"/>
    </w:rPr>
  </w:style>
  <w:style w:type="character" w:customStyle="1" w:styleId="FontStyle11">
    <w:name w:val="Font Style11"/>
    <w:basedOn w:val="a0"/>
    <w:rsid w:val="0097414F"/>
    <w:rPr>
      <w:rFonts w:ascii="Tahoma" w:hAnsi="Tahoma" w:cs="Tahoma"/>
      <w:b/>
      <w:bCs/>
      <w:spacing w:val="-10"/>
      <w:sz w:val="22"/>
      <w:szCs w:val="22"/>
    </w:rPr>
  </w:style>
  <w:style w:type="character" w:customStyle="1" w:styleId="FontStyle12">
    <w:name w:val="Font Style12"/>
    <w:basedOn w:val="a0"/>
    <w:rsid w:val="0097414F"/>
    <w:rPr>
      <w:rFonts w:ascii="Times New Roman" w:hAnsi="Times New Roman" w:cs="Times New Roman"/>
      <w:sz w:val="26"/>
      <w:szCs w:val="26"/>
    </w:rPr>
  </w:style>
  <w:style w:type="character" w:customStyle="1" w:styleId="FontStyle19">
    <w:name w:val="Font Style19"/>
    <w:basedOn w:val="a0"/>
    <w:rsid w:val="0097414F"/>
    <w:rPr>
      <w:rFonts w:ascii="Times New Roman" w:hAnsi="Times New Roman" w:cs="Times New Roman"/>
      <w:sz w:val="26"/>
      <w:szCs w:val="26"/>
    </w:rPr>
  </w:style>
  <w:style w:type="paragraph" w:customStyle="1" w:styleId="Pa6">
    <w:name w:val="Pa6"/>
    <w:basedOn w:val="a"/>
    <w:next w:val="a"/>
    <w:rsid w:val="00E16256"/>
    <w:pPr>
      <w:autoSpaceDE w:val="0"/>
      <w:autoSpaceDN w:val="0"/>
      <w:adjustRightInd w:val="0"/>
      <w:spacing w:line="201" w:lineRule="atLeast"/>
    </w:pPr>
    <w:rPr>
      <w:rFonts w:ascii="PetersburgC" w:hAnsi="PetersburgC"/>
    </w:rPr>
  </w:style>
  <w:style w:type="paragraph" w:customStyle="1" w:styleId="Style4">
    <w:name w:val="Style4"/>
    <w:basedOn w:val="a"/>
    <w:rsid w:val="0000402E"/>
    <w:pPr>
      <w:widowControl w:val="0"/>
      <w:autoSpaceDE w:val="0"/>
      <w:autoSpaceDN w:val="0"/>
      <w:adjustRightInd w:val="0"/>
      <w:spacing w:line="370" w:lineRule="exact"/>
      <w:ind w:firstLine="403"/>
      <w:jc w:val="both"/>
    </w:pPr>
    <w:rPr>
      <w:rFonts w:ascii="Tahoma" w:hAnsi="Tahoma"/>
    </w:rPr>
  </w:style>
  <w:style w:type="paragraph" w:customStyle="1" w:styleId="Style5">
    <w:name w:val="Style5"/>
    <w:basedOn w:val="a"/>
    <w:rsid w:val="0000402E"/>
    <w:pPr>
      <w:widowControl w:val="0"/>
      <w:autoSpaceDE w:val="0"/>
      <w:autoSpaceDN w:val="0"/>
      <w:adjustRightInd w:val="0"/>
      <w:spacing w:line="361" w:lineRule="exact"/>
      <w:ind w:hanging="295"/>
      <w:jc w:val="both"/>
    </w:pPr>
    <w:rPr>
      <w:rFonts w:ascii="Tahoma" w:hAnsi="Tahoma"/>
    </w:rPr>
  </w:style>
  <w:style w:type="paragraph" w:customStyle="1" w:styleId="Style1">
    <w:name w:val="Style1"/>
    <w:basedOn w:val="a"/>
    <w:rsid w:val="0000402E"/>
    <w:pPr>
      <w:widowControl w:val="0"/>
      <w:autoSpaceDE w:val="0"/>
      <w:autoSpaceDN w:val="0"/>
      <w:adjustRightInd w:val="0"/>
      <w:spacing w:line="369" w:lineRule="exact"/>
      <w:jc w:val="both"/>
    </w:pPr>
  </w:style>
  <w:style w:type="paragraph" w:customStyle="1" w:styleId="Style6">
    <w:name w:val="Style6"/>
    <w:basedOn w:val="a"/>
    <w:rsid w:val="0000402E"/>
    <w:pPr>
      <w:widowControl w:val="0"/>
      <w:autoSpaceDE w:val="0"/>
      <w:autoSpaceDN w:val="0"/>
      <w:adjustRightInd w:val="0"/>
      <w:spacing w:line="364" w:lineRule="exact"/>
      <w:ind w:firstLine="391"/>
      <w:jc w:val="both"/>
    </w:pPr>
  </w:style>
  <w:style w:type="paragraph" w:customStyle="1" w:styleId="Style7">
    <w:name w:val="Style7"/>
    <w:basedOn w:val="a"/>
    <w:rsid w:val="0000402E"/>
    <w:pPr>
      <w:widowControl w:val="0"/>
      <w:autoSpaceDE w:val="0"/>
      <w:autoSpaceDN w:val="0"/>
      <w:adjustRightInd w:val="0"/>
    </w:pPr>
  </w:style>
  <w:style w:type="character" w:customStyle="1" w:styleId="FontStyle13">
    <w:name w:val="Font Style13"/>
    <w:basedOn w:val="a0"/>
    <w:rsid w:val="0000402E"/>
    <w:rPr>
      <w:rFonts w:ascii="Times New Roman" w:hAnsi="Times New Roman" w:cs="Times New Roman"/>
      <w:sz w:val="26"/>
      <w:szCs w:val="26"/>
    </w:rPr>
  </w:style>
  <w:style w:type="character" w:customStyle="1" w:styleId="FontStyle14">
    <w:name w:val="Font Style14"/>
    <w:basedOn w:val="a0"/>
    <w:rsid w:val="0000402E"/>
    <w:rPr>
      <w:rFonts w:ascii="Times New Roman" w:hAnsi="Times New Roman" w:cs="Times New Roman"/>
      <w:b/>
      <w:bCs/>
      <w:sz w:val="26"/>
      <w:szCs w:val="26"/>
    </w:rPr>
  </w:style>
  <w:style w:type="character" w:customStyle="1" w:styleId="FontStyle15">
    <w:name w:val="Font Style15"/>
    <w:basedOn w:val="a0"/>
    <w:rsid w:val="0000402E"/>
    <w:rPr>
      <w:rFonts w:ascii="Times New Roman" w:hAnsi="Times New Roman" w:cs="Times New Roman"/>
      <w:spacing w:val="10"/>
      <w:sz w:val="26"/>
      <w:szCs w:val="26"/>
    </w:rPr>
  </w:style>
  <w:style w:type="character" w:customStyle="1" w:styleId="FontStyle16">
    <w:name w:val="Font Style16"/>
    <w:basedOn w:val="a0"/>
    <w:rsid w:val="0000402E"/>
    <w:rPr>
      <w:rFonts w:ascii="Times New Roman" w:hAnsi="Times New Roman" w:cs="Times New Roman"/>
      <w:b/>
      <w:bCs/>
      <w:sz w:val="18"/>
      <w:szCs w:val="18"/>
    </w:rPr>
  </w:style>
  <w:style w:type="character" w:customStyle="1" w:styleId="FontStyle17">
    <w:name w:val="Font Style17"/>
    <w:basedOn w:val="a0"/>
    <w:rsid w:val="0000402E"/>
    <w:rPr>
      <w:rFonts w:ascii="Times New Roman" w:hAnsi="Times New Roman" w:cs="Times New Roman"/>
      <w:sz w:val="18"/>
      <w:szCs w:val="18"/>
    </w:rPr>
  </w:style>
  <w:style w:type="character" w:customStyle="1" w:styleId="FontStyle21">
    <w:name w:val="Font Style21"/>
    <w:basedOn w:val="a0"/>
    <w:rsid w:val="0000402E"/>
    <w:rPr>
      <w:rFonts w:ascii="Century Schoolbook" w:hAnsi="Century Schoolbook" w:cs="Century Schoolbook"/>
      <w:spacing w:val="-10"/>
      <w:sz w:val="22"/>
      <w:szCs w:val="22"/>
    </w:rPr>
  </w:style>
  <w:style w:type="character" w:customStyle="1" w:styleId="FontStyle26">
    <w:name w:val="Font Style26"/>
    <w:basedOn w:val="a0"/>
    <w:rsid w:val="0000402E"/>
    <w:rPr>
      <w:rFonts w:ascii="Century Schoolbook" w:hAnsi="Century Schoolbook" w:cs="Century Schoolbook"/>
      <w:sz w:val="22"/>
      <w:szCs w:val="22"/>
    </w:rPr>
  </w:style>
  <w:style w:type="paragraph" w:customStyle="1" w:styleId="Style8">
    <w:name w:val="Style8"/>
    <w:basedOn w:val="a"/>
    <w:rsid w:val="0000402E"/>
    <w:pPr>
      <w:widowControl w:val="0"/>
      <w:autoSpaceDE w:val="0"/>
      <w:autoSpaceDN w:val="0"/>
      <w:adjustRightInd w:val="0"/>
      <w:spacing w:line="349" w:lineRule="exact"/>
      <w:ind w:firstLine="389"/>
    </w:pPr>
    <w:rPr>
      <w:rFonts w:ascii="Century Schoolbook" w:hAnsi="Century Schoolbook"/>
    </w:rPr>
  </w:style>
  <w:style w:type="paragraph" w:customStyle="1" w:styleId="Style68">
    <w:name w:val="Style68"/>
    <w:basedOn w:val="a"/>
    <w:rsid w:val="00907884"/>
    <w:pPr>
      <w:widowControl w:val="0"/>
      <w:autoSpaceDE w:val="0"/>
      <w:autoSpaceDN w:val="0"/>
      <w:adjustRightInd w:val="0"/>
      <w:spacing w:line="163" w:lineRule="exact"/>
      <w:ind w:firstLine="226"/>
      <w:jc w:val="both"/>
    </w:pPr>
  </w:style>
  <w:style w:type="character" w:customStyle="1" w:styleId="FontStyle194">
    <w:name w:val="Font Style194"/>
    <w:basedOn w:val="a0"/>
    <w:rsid w:val="00907884"/>
    <w:rPr>
      <w:rFonts w:ascii="Times New Roman" w:hAnsi="Times New Roman" w:cs="Times New Roman"/>
      <w:sz w:val="14"/>
      <w:szCs w:val="14"/>
    </w:rPr>
  </w:style>
  <w:style w:type="paragraph" w:customStyle="1" w:styleId="Style67">
    <w:name w:val="Style67"/>
    <w:basedOn w:val="a"/>
    <w:rsid w:val="00907884"/>
    <w:pPr>
      <w:widowControl w:val="0"/>
      <w:autoSpaceDE w:val="0"/>
      <w:autoSpaceDN w:val="0"/>
      <w:adjustRightInd w:val="0"/>
      <w:spacing w:line="165" w:lineRule="exact"/>
      <w:jc w:val="both"/>
    </w:pPr>
  </w:style>
  <w:style w:type="character" w:customStyle="1" w:styleId="FontStyle170">
    <w:name w:val="Font Style170"/>
    <w:basedOn w:val="a0"/>
    <w:rsid w:val="00907884"/>
    <w:rPr>
      <w:rFonts w:ascii="Times New Roman" w:hAnsi="Times New Roman" w:cs="Times New Roman"/>
      <w:b/>
      <w:bCs/>
      <w:sz w:val="14"/>
      <w:szCs w:val="14"/>
    </w:rPr>
  </w:style>
  <w:style w:type="character" w:styleId="HTML">
    <w:name w:val="HTML Cite"/>
    <w:basedOn w:val="a0"/>
    <w:rsid w:val="00776466"/>
    <w:rPr>
      <w:rFonts w:cs="Times New Roman"/>
      <w:i/>
      <w:iCs/>
    </w:rPr>
  </w:style>
  <w:style w:type="character" w:customStyle="1" w:styleId="gl">
    <w:name w:val="gl"/>
    <w:basedOn w:val="a0"/>
    <w:rsid w:val="00776466"/>
    <w:rPr>
      <w:rFonts w:cs="Times New Roman"/>
    </w:rPr>
  </w:style>
  <w:style w:type="paragraph" w:styleId="a9">
    <w:name w:val="Balloon Text"/>
    <w:basedOn w:val="a"/>
    <w:link w:val="aa"/>
    <w:rsid w:val="00C82B12"/>
    <w:rPr>
      <w:rFonts w:ascii="Tahoma" w:hAnsi="Tahoma" w:cs="Tahoma"/>
      <w:sz w:val="16"/>
      <w:szCs w:val="16"/>
    </w:rPr>
  </w:style>
  <w:style w:type="character" w:customStyle="1" w:styleId="aa">
    <w:name w:val="Текст выноски Знак"/>
    <w:basedOn w:val="a0"/>
    <w:link w:val="a9"/>
    <w:locked/>
    <w:rsid w:val="00C82B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15393</Words>
  <Characters>87744</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Организация</Company>
  <LinksUpToDate>false</LinksUpToDate>
  <CharactersWithSpaces>102932</CharactersWithSpaces>
  <SharedDoc>false</SharedDoc>
  <HLinks>
    <vt:vector size="96" baseType="variant">
      <vt:variant>
        <vt:i4>1114168</vt:i4>
      </vt:variant>
      <vt:variant>
        <vt:i4>92</vt:i4>
      </vt:variant>
      <vt:variant>
        <vt:i4>0</vt:i4>
      </vt:variant>
      <vt:variant>
        <vt:i4>5</vt:i4>
      </vt:variant>
      <vt:variant>
        <vt:lpwstr/>
      </vt:variant>
      <vt:variant>
        <vt:lpwstr>_Toc248225051</vt:lpwstr>
      </vt:variant>
      <vt:variant>
        <vt:i4>1114168</vt:i4>
      </vt:variant>
      <vt:variant>
        <vt:i4>86</vt:i4>
      </vt:variant>
      <vt:variant>
        <vt:i4>0</vt:i4>
      </vt:variant>
      <vt:variant>
        <vt:i4>5</vt:i4>
      </vt:variant>
      <vt:variant>
        <vt:lpwstr/>
      </vt:variant>
      <vt:variant>
        <vt:lpwstr>_Toc248225050</vt:lpwstr>
      </vt:variant>
      <vt:variant>
        <vt:i4>1048632</vt:i4>
      </vt:variant>
      <vt:variant>
        <vt:i4>80</vt:i4>
      </vt:variant>
      <vt:variant>
        <vt:i4>0</vt:i4>
      </vt:variant>
      <vt:variant>
        <vt:i4>5</vt:i4>
      </vt:variant>
      <vt:variant>
        <vt:lpwstr/>
      </vt:variant>
      <vt:variant>
        <vt:lpwstr>_Toc248225049</vt:lpwstr>
      </vt:variant>
      <vt:variant>
        <vt:i4>1048632</vt:i4>
      </vt:variant>
      <vt:variant>
        <vt:i4>74</vt:i4>
      </vt:variant>
      <vt:variant>
        <vt:i4>0</vt:i4>
      </vt:variant>
      <vt:variant>
        <vt:i4>5</vt:i4>
      </vt:variant>
      <vt:variant>
        <vt:lpwstr/>
      </vt:variant>
      <vt:variant>
        <vt:lpwstr>_Toc248225048</vt:lpwstr>
      </vt:variant>
      <vt:variant>
        <vt:i4>1048632</vt:i4>
      </vt:variant>
      <vt:variant>
        <vt:i4>68</vt:i4>
      </vt:variant>
      <vt:variant>
        <vt:i4>0</vt:i4>
      </vt:variant>
      <vt:variant>
        <vt:i4>5</vt:i4>
      </vt:variant>
      <vt:variant>
        <vt:lpwstr/>
      </vt:variant>
      <vt:variant>
        <vt:lpwstr>_Toc248225047</vt:lpwstr>
      </vt:variant>
      <vt:variant>
        <vt:i4>1048632</vt:i4>
      </vt:variant>
      <vt:variant>
        <vt:i4>62</vt:i4>
      </vt:variant>
      <vt:variant>
        <vt:i4>0</vt:i4>
      </vt:variant>
      <vt:variant>
        <vt:i4>5</vt:i4>
      </vt:variant>
      <vt:variant>
        <vt:lpwstr/>
      </vt:variant>
      <vt:variant>
        <vt:lpwstr>_Toc248225046</vt:lpwstr>
      </vt:variant>
      <vt:variant>
        <vt:i4>1048632</vt:i4>
      </vt:variant>
      <vt:variant>
        <vt:i4>56</vt:i4>
      </vt:variant>
      <vt:variant>
        <vt:i4>0</vt:i4>
      </vt:variant>
      <vt:variant>
        <vt:i4>5</vt:i4>
      </vt:variant>
      <vt:variant>
        <vt:lpwstr/>
      </vt:variant>
      <vt:variant>
        <vt:lpwstr>_Toc248225045</vt:lpwstr>
      </vt:variant>
      <vt:variant>
        <vt:i4>1048632</vt:i4>
      </vt:variant>
      <vt:variant>
        <vt:i4>50</vt:i4>
      </vt:variant>
      <vt:variant>
        <vt:i4>0</vt:i4>
      </vt:variant>
      <vt:variant>
        <vt:i4>5</vt:i4>
      </vt:variant>
      <vt:variant>
        <vt:lpwstr/>
      </vt:variant>
      <vt:variant>
        <vt:lpwstr>_Toc248225044</vt:lpwstr>
      </vt:variant>
      <vt:variant>
        <vt:i4>1048632</vt:i4>
      </vt:variant>
      <vt:variant>
        <vt:i4>44</vt:i4>
      </vt:variant>
      <vt:variant>
        <vt:i4>0</vt:i4>
      </vt:variant>
      <vt:variant>
        <vt:i4>5</vt:i4>
      </vt:variant>
      <vt:variant>
        <vt:lpwstr/>
      </vt:variant>
      <vt:variant>
        <vt:lpwstr>_Toc248225043</vt:lpwstr>
      </vt:variant>
      <vt:variant>
        <vt:i4>1048632</vt:i4>
      </vt:variant>
      <vt:variant>
        <vt:i4>38</vt:i4>
      </vt:variant>
      <vt:variant>
        <vt:i4>0</vt:i4>
      </vt:variant>
      <vt:variant>
        <vt:i4>5</vt:i4>
      </vt:variant>
      <vt:variant>
        <vt:lpwstr/>
      </vt:variant>
      <vt:variant>
        <vt:lpwstr>_Toc248225042</vt:lpwstr>
      </vt:variant>
      <vt:variant>
        <vt:i4>1048632</vt:i4>
      </vt:variant>
      <vt:variant>
        <vt:i4>32</vt:i4>
      </vt:variant>
      <vt:variant>
        <vt:i4>0</vt:i4>
      </vt:variant>
      <vt:variant>
        <vt:i4>5</vt:i4>
      </vt:variant>
      <vt:variant>
        <vt:lpwstr/>
      </vt:variant>
      <vt:variant>
        <vt:lpwstr>_Toc248225041</vt:lpwstr>
      </vt:variant>
      <vt:variant>
        <vt:i4>1048632</vt:i4>
      </vt:variant>
      <vt:variant>
        <vt:i4>26</vt:i4>
      </vt:variant>
      <vt:variant>
        <vt:i4>0</vt:i4>
      </vt:variant>
      <vt:variant>
        <vt:i4>5</vt:i4>
      </vt:variant>
      <vt:variant>
        <vt:lpwstr/>
      </vt:variant>
      <vt:variant>
        <vt:lpwstr>_Toc248225040</vt:lpwstr>
      </vt:variant>
      <vt:variant>
        <vt:i4>1507384</vt:i4>
      </vt:variant>
      <vt:variant>
        <vt:i4>20</vt:i4>
      </vt:variant>
      <vt:variant>
        <vt:i4>0</vt:i4>
      </vt:variant>
      <vt:variant>
        <vt:i4>5</vt:i4>
      </vt:variant>
      <vt:variant>
        <vt:lpwstr/>
      </vt:variant>
      <vt:variant>
        <vt:lpwstr>_Toc248225039</vt:lpwstr>
      </vt:variant>
      <vt:variant>
        <vt:i4>1507384</vt:i4>
      </vt:variant>
      <vt:variant>
        <vt:i4>14</vt:i4>
      </vt:variant>
      <vt:variant>
        <vt:i4>0</vt:i4>
      </vt:variant>
      <vt:variant>
        <vt:i4>5</vt:i4>
      </vt:variant>
      <vt:variant>
        <vt:lpwstr/>
      </vt:variant>
      <vt:variant>
        <vt:lpwstr>_Toc248225038</vt:lpwstr>
      </vt:variant>
      <vt:variant>
        <vt:i4>1507384</vt:i4>
      </vt:variant>
      <vt:variant>
        <vt:i4>8</vt:i4>
      </vt:variant>
      <vt:variant>
        <vt:i4>0</vt:i4>
      </vt:variant>
      <vt:variant>
        <vt:i4>5</vt:i4>
      </vt:variant>
      <vt:variant>
        <vt:lpwstr/>
      </vt:variant>
      <vt:variant>
        <vt:lpwstr>_Toc248225037</vt:lpwstr>
      </vt:variant>
      <vt:variant>
        <vt:i4>1507384</vt:i4>
      </vt:variant>
      <vt:variant>
        <vt:i4>2</vt:i4>
      </vt:variant>
      <vt:variant>
        <vt:i4>0</vt:i4>
      </vt:variant>
      <vt:variant>
        <vt:i4>5</vt:i4>
      </vt:variant>
      <vt:variant>
        <vt:lpwstr/>
      </vt:variant>
      <vt:variant>
        <vt:lpwstr>_Toc248225036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Титович Ирина</dc:creator>
  <cp:keywords/>
  <dc:description/>
  <cp:lastModifiedBy>admin</cp:lastModifiedBy>
  <cp:revision>2</cp:revision>
  <cp:lastPrinted>2009-12-10T15:11:00Z</cp:lastPrinted>
  <dcterms:created xsi:type="dcterms:W3CDTF">2014-04-27T00:01:00Z</dcterms:created>
  <dcterms:modified xsi:type="dcterms:W3CDTF">2014-04-27T00:01:00Z</dcterms:modified>
</cp:coreProperties>
</file>