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99" w:rsidRDefault="00787C99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Экономические воззрения П.А. Самуэльсона</w:t>
      </w: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Pr="006C4F0B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6C4F0B">
        <w:rPr>
          <w:b/>
          <w:color w:val="000000"/>
          <w:sz w:val="28"/>
          <w:szCs w:val="28"/>
        </w:rPr>
        <w:t>Содержание</w:t>
      </w: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pStyle w:val="40"/>
        <w:tabs>
          <w:tab w:val="right" w:leader="dot" w:pos="9344"/>
        </w:tabs>
        <w:spacing w:line="360" w:lineRule="auto"/>
        <w:ind w:left="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"1-4" \h \z \u </w:instrText>
      </w:r>
      <w:r>
        <w:rPr>
          <w:sz w:val="28"/>
          <w:szCs w:val="28"/>
        </w:rPr>
        <w:fldChar w:fldCharType="separate"/>
      </w:r>
      <w:hyperlink w:anchor="_Toc141773680" w:history="1">
        <w:r>
          <w:rPr>
            <w:rStyle w:val="ab"/>
            <w:noProof/>
            <w:sz w:val="28"/>
            <w:szCs w:val="28"/>
          </w:rPr>
          <w:t>Введение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_Toc141773680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 w:rsidR="006C4F0B"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1767C0" w:rsidRDefault="00C12594">
      <w:pPr>
        <w:pStyle w:val="40"/>
        <w:tabs>
          <w:tab w:val="right" w:leader="dot" w:pos="9344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141773683" w:history="1">
        <w:r w:rsidR="001767C0">
          <w:rPr>
            <w:rStyle w:val="ab"/>
            <w:noProof/>
            <w:sz w:val="28"/>
            <w:szCs w:val="28"/>
          </w:rPr>
          <w:t>1. Основные вехи научной биографии П.А. Самуэльсона</w:t>
        </w:r>
        <w:r w:rsidR="001767C0">
          <w:rPr>
            <w:noProof/>
            <w:webHidden/>
            <w:sz w:val="28"/>
            <w:szCs w:val="28"/>
          </w:rPr>
          <w:tab/>
        </w:r>
        <w:r w:rsidR="001767C0">
          <w:rPr>
            <w:noProof/>
            <w:webHidden/>
            <w:sz w:val="28"/>
            <w:szCs w:val="28"/>
          </w:rPr>
          <w:fldChar w:fldCharType="begin"/>
        </w:r>
        <w:r w:rsidR="001767C0">
          <w:rPr>
            <w:noProof/>
            <w:webHidden/>
            <w:sz w:val="28"/>
            <w:szCs w:val="28"/>
          </w:rPr>
          <w:instrText xml:space="preserve"> PAGEREF _Toc141773683 \h </w:instrText>
        </w:r>
        <w:r w:rsidR="001767C0">
          <w:rPr>
            <w:noProof/>
            <w:webHidden/>
            <w:sz w:val="28"/>
            <w:szCs w:val="28"/>
          </w:rPr>
        </w:r>
        <w:r w:rsidR="001767C0">
          <w:rPr>
            <w:noProof/>
            <w:webHidden/>
            <w:sz w:val="28"/>
            <w:szCs w:val="28"/>
          </w:rPr>
          <w:fldChar w:fldCharType="separate"/>
        </w:r>
        <w:r w:rsidR="006C4F0B">
          <w:rPr>
            <w:noProof/>
            <w:webHidden/>
            <w:sz w:val="28"/>
            <w:szCs w:val="28"/>
          </w:rPr>
          <w:t>5</w:t>
        </w:r>
        <w:r w:rsidR="001767C0">
          <w:rPr>
            <w:noProof/>
            <w:webHidden/>
            <w:sz w:val="28"/>
            <w:szCs w:val="28"/>
          </w:rPr>
          <w:fldChar w:fldCharType="end"/>
        </w:r>
      </w:hyperlink>
    </w:p>
    <w:p w:rsidR="001767C0" w:rsidRDefault="00C12594">
      <w:pPr>
        <w:pStyle w:val="40"/>
        <w:tabs>
          <w:tab w:val="right" w:leader="dot" w:pos="9344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141773684" w:history="1">
        <w:r w:rsidR="001767C0">
          <w:rPr>
            <w:rStyle w:val="ab"/>
            <w:noProof/>
            <w:sz w:val="28"/>
            <w:szCs w:val="28"/>
          </w:rPr>
          <w:t>2. Причины зарождение концепции «неоклассического синтеза»</w:t>
        </w:r>
        <w:r w:rsidR="001767C0">
          <w:rPr>
            <w:noProof/>
            <w:webHidden/>
            <w:sz w:val="28"/>
            <w:szCs w:val="28"/>
          </w:rPr>
          <w:tab/>
        </w:r>
        <w:r w:rsidR="001767C0">
          <w:rPr>
            <w:noProof/>
            <w:webHidden/>
            <w:sz w:val="28"/>
            <w:szCs w:val="28"/>
          </w:rPr>
          <w:fldChar w:fldCharType="begin"/>
        </w:r>
        <w:r w:rsidR="001767C0">
          <w:rPr>
            <w:noProof/>
            <w:webHidden/>
            <w:sz w:val="28"/>
            <w:szCs w:val="28"/>
          </w:rPr>
          <w:instrText xml:space="preserve"> PAGEREF _Toc141773684 \h </w:instrText>
        </w:r>
        <w:r w:rsidR="001767C0">
          <w:rPr>
            <w:noProof/>
            <w:webHidden/>
            <w:sz w:val="28"/>
            <w:szCs w:val="28"/>
          </w:rPr>
        </w:r>
        <w:r w:rsidR="001767C0">
          <w:rPr>
            <w:noProof/>
            <w:webHidden/>
            <w:sz w:val="28"/>
            <w:szCs w:val="28"/>
          </w:rPr>
          <w:fldChar w:fldCharType="separate"/>
        </w:r>
        <w:r w:rsidR="006C4F0B">
          <w:rPr>
            <w:noProof/>
            <w:webHidden/>
            <w:sz w:val="28"/>
            <w:szCs w:val="28"/>
          </w:rPr>
          <w:t>7</w:t>
        </w:r>
        <w:r w:rsidR="001767C0">
          <w:rPr>
            <w:noProof/>
            <w:webHidden/>
            <w:sz w:val="28"/>
            <w:szCs w:val="28"/>
          </w:rPr>
          <w:fldChar w:fldCharType="end"/>
        </w:r>
      </w:hyperlink>
    </w:p>
    <w:p w:rsidR="001767C0" w:rsidRDefault="00C12594">
      <w:pPr>
        <w:pStyle w:val="40"/>
        <w:tabs>
          <w:tab w:val="right" w:leader="dot" w:pos="9344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141773685" w:history="1">
        <w:r w:rsidR="001767C0">
          <w:rPr>
            <w:rStyle w:val="ab"/>
            <w:noProof/>
            <w:sz w:val="28"/>
            <w:szCs w:val="28"/>
          </w:rPr>
          <w:t>3. Характеристика новых версий концепции «неоклассического синтеза»</w:t>
        </w:r>
        <w:r w:rsidR="001767C0">
          <w:rPr>
            <w:noProof/>
            <w:webHidden/>
            <w:sz w:val="28"/>
            <w:szCs w:val="28"/>
          </w:rPr>
          <w:tab/>
        </w:r>
        <w:r w:rsidR="001767C0">
          <w:rPr>
            <w:noProof/>
            <w:webHidden/>
            <w:sz w:val="28"/>
            <w:szCs w:val="28"/>
          </w:rPr>
          <w:fldChar w:fldCharType="begin"/>
        </w:r>
        <w:r w:rsidR="001767C0">
          <w:rPr>
            <w:noProof/>
            <w:webHidden/>
            <w:sz w:val="28"/>
            <w:szCs w:val="28"/>
          </w:rPr>
          <w:instrText xml:space="preserve"> PAGEREF _Toc141773685 \h </w:instrText>
        </w:r>
        <w:r w:rsidR="001767C0">
          <w:rPr>
            <w:noProof/>
            <w:webHidden/>
            <w:sz w:val="28"/>
            <w:szCs w:val="28"/>
          </w:rPr>
        </w:r>
        <w:r w:rsidR="001767C0">
          <w:rPr>
            <w:noProof/>
            <w:webHidden/>
            <w:sz w:val="28"/>
            <w:szCs w:val="28"/>
          </w:rPr>
          <w:fldChar w:fldCharType="separate"/>
        </w:r>
        <w:r w:rsidR="006C4F0B">
          <w:rPr>
            <w:noProof/>
            <w:webHidden/>
            <w:sz w:val="28"/>
            <w:szCs w:val="28"/>
          </w:rPr>
          <w:t>11</w:t>
        </w:r>
        <w:r w:rsidR="001767C0">
          <w:rPr>
            <w:noProof/>
            <w:webHidden/>
            <w:sz w:val="28"/>
            <w:szCs w:val="28"/>
          </w:rPr>
          <w:fldChar w:fldCharType="end"/>
        </w:r>
      </w:hyperlink>
    </w:p>
    <w:p w:rsidR="001767C0" w:rsidRDefault="00C12594">
      <w:pPr>
        <w:pStyle w:val="40"/>
        <w:tabs>
          <w:tab w:val="right" w:leader="dot" w:pos="9344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141773686" w:history="1">
        <w:r w:rsidR="001767C0">
          <w:rPr>
            <w:rStyle w:val="ab"/>
            <w:noProof/>
            <w:sz w:val="28"/>
            <w:szCs w:val="28"/>
          </w:rPr>
          <w:t>Заключение</w:t>
        </w:r>
        <w:r w:rsidR="001767C0">
          <w:rPr>
            <w:noProof/>
            <w:webHidden/>
            <w:sz w:val="28"/>
            <w:szCs w:val="28"/>
          </w:rPr>
          <w:tab/>
        </w:r>
        <w:r w:rsidR="001767C0">
          <w:rPr>
            <w:noProof/>
            <w:webHidden/>
            <w:sz w:val="28"/>
            <w:szCs w:val="28"/>
          </w:rPr>
          <w:fldChar w:fldCharType="begin"/>
        </w:r>
        <w:r w:rsidR="001767C0">
          <w:rPr>
            <w:noProof/>
            <w:webHidden/>
            <w:sz w:val="28"/>
            <w:szCs w:val="28"/>
          </w:rPr>
          <w:instrText xml:space="preserve"> PAGEREF _Toc141773686 \h </w:instrText>
        </w:r>
        <w:r w:rsidR="001767C0">
          <w:rPr>
            <w:noProof/>
            <w:webHidden/>
            <w:sz w:val="28"/>
            <w:szCs w:val="28"/>
          </w:rPr>
        </w:r>
        <w:r w:rsidR="001767C0">
          <w:rPr>
            <w:noProof/>
            <w:webHidden/>
            <w:sz w:val="28"/>
            <w:szCs w:val="28"/>
          </w:rPr>
          <w:fldChar w:fldCharType="separate"/>
        </w:r>
        <w:r w:rsidR="006C4F0B">
          <w:rPr>
            <w:noProof/>
            <w:webHidden/>
            <w:sz w:val="28"/>
            <w:szCs w:val="28"/>
          </w:rPr>
          <w:t>14</w:t>
        </w:r>
        <w:r w:rsidR="001767C0">
          <w:rPr>
            <w:noProof/>
            <w:webHidden/>
            <w:sz w:val="28"/>
            <w:szCs w:val="28"/>
          </w:rPr>
          <w:fldChar w:fldCharType="end"/>
        </w:r>
      </w:hyperlink>
    </w:p>
    <w:p w:rsidR="001767C0" w:rsidRDefault="00C12594">
      <w:pPr>
        <w:pStyle w:val="40"/>
        <w:tabs>
          <w:tab w:val="right" w:leader="dot" w:pos="9344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141773687" w:history="1">
        <w:r w:rsidR="001767C0">
          <w:rPr>
            <w:rStyle w:val="ab"/>
            <w:noProof/>
            <w:sz w:val="28"/>
            <w:szCs w:val="28"/>
          </w:rPr>
          <w:t>Список литературы</w:t>
        </w:r>
        <w:r w:rsidR="001767C0">
          <w:rPr>
            <w:noProof/>
            <w:webHidden/>
            <w:sz w:val="28"/>
            <w:szCs w:val="28"/>
          </w:rPr>
          <w:tab/>
        </w:r>
        <w:r w:rsidR="001767C0">
          <w:rPr>
            <w:noProof/>
            <w:webHidden/>
            <w:sz w:val="28"/>
            <w:szCs w:val="28"/>
          </w:rPr>
          <w:fldChar w:fldCharType="begin"/>
        </w:r>
        <w:r w:rsidR="001767C0">
          <w:rPr>
            <w:noProof/>
            <w:webHidden/>
            <w:sz w:val="28"/>
            <w:szCs w:val="28"/>
          </w:rPr>
          <w:instrText xml:space="preserve"> PAGEREF _Toc141773687 \h </w:instrText>
        </w:r>
        <w:r w:rsidR="001767C0">
          <w:rPr>
            <w:noProof/>
            <w:webHidden/>
            <w:sz w:val="28"/>
            <w:szCs w:val="28"/>
          </w:rPr>
        </w:r>
        <w:r w:rsidR="001767C0">
          <w:rPr>
            <w:noProof/>
            <w:webHidden/>
            <w:sz w:val="28"/>
            <w:szCs w:val="28"/>
          </w:rPr>
          <w:fldChar w:fldCharType="separate"/>
        </w:r>
        <w:r w:rsidR="006C4F0B">
          <w:rPr>
            <w:noProof/>
            <w:webHidden/>
            <w:sz w:val="28"/>
            <w:szCs w:val="28"/>
          </w:rPr>
          <w:t>15</w:t>
        </w:r>
        <w:r w:rsidR="001767C0">
          <w:rPr>
            <w:noProof/>
            <w:webHidden/>
            <w:sz w:val="28"/>
            <w:szCs w:val="28"/>
          </w:rPr>
          <w:fldChar w:fldCharType="end"/>
        </w:r>
      </w:hyperlink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end"/>
      </w: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Pr="006C4F0B" w:rsidRDefault="001767C0">
      <w:pPr>
        <w:pStyle w:val="4"/>
        <w:rPr>
          <w:sz w:val="28"/>
          <w:szCs w:val="28"/>
        </w:rPr>
      </w:pPr>
      <w:bookmarkStart w:id="0" w:name="_Toc141773680"/>
      <w:r w:rsidRPr="006C4F0B">
        <w:rPr>
          <w:sz w:val="28"/>
          <w:szCs w:val="28"/>
        </w:rPr>
        <w:t>Введение</w:t>
      </w:r>
      <w:bookmarkEnd w:id="0"/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3576D" w:rsidRDefault="0053576D">
      <w:pPr>
        <w:shd w:val="clear" w:color="auto" w:fill="FFFFFF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 Антони Самуэльсон (1915) - американский экономист, лауреат Нобелевской премии в области экономики в 1970г., профессор Массачусетского университета, президент Экономического общества (1951), Американской экономической ассоциации, Международной экономической ассоциации (1965-68), советник Белого дома по экономическим вопросам (1961-68), член Американской академии искусств и наук.</w:t>
      </w: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А. Аникин так пишет о значении Самуэльсона: «Вероятно, самое заметное, что сделал Самуэльсон - это его знаменитый неоклассический синтез... В 30-х годах в экономической науке развился кризис, чем-то подобный кризису классической физики на рубеже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 xml:space="preserve"> столетий Монополизация рынков большими фирмами и длительная неполная занятость факторов производства, казалось, подрывали принципы традиционной теории цен</w:t>
      </w:r>
      <w:r>
        <w:rPr>
          <w:color w:val="000000"/>
          <w:sz w:val="28"/>
          <w:szCs w:val="28"/>
        </w:rPr>
        <w:softHyphen/>
        <w:t xml:space="preserve">ности и распределения, рынков и конкуренции, капитала и прибыли. </w:t>
      </w: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Опираясь на идеи Кейнса Самуэльсон в 40-50-е годы вернул силу этим принципам макроэкономики, оптимистически заявив, что макроэкономические про</w:t>
      </w:r>
      <w:r>
        <w:rPr>
          <w:color w:val="000000"/>
          <w:sz w:val="28"/>
          <w:szCs w:val="28"/>
        </w:rPr>
        <w:softHyphen/>
        <w:t>блемы, такие, как депрессия и инфляция, в новых условиях могут быть решены средствами государственной бюд</w:t>
      </w:r>
      <w:r>
        <w:rPr>
          <w:color w:val="000000"/>
          <w:sz w:val="28"/>
          <w:szCs w:val="28"/>
        </w:rPr>
        <w:softHyphen/>
        <w:t>жетной и монетарной (кредитно-денежной) политики. Это и есть синтез: классическая микроэкономика соеди</w:t>
      </w:r>
      <w:r>
        <w:rPr>
          <w:color w:val="000000"/>
          <w:sz w:val="28"/>
          <w:szCs w:val="28"/>
        </w:rPr>
        <w:softHyphen/>
        <w:t>няется с новой макроэкономикой»</w:t>
      </w: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Смысл неоклассической теории заключается в том, чтобы преодолеть разрыв между теориями, согласовать достижения совре</w:t>
      </w:r>
      <w:r>
        <w:rPr>
          <w:sz w:val="28"/>
          <w:szCs w:val="28"/>
        </w:rPr>
        <w:softHyphen/>
        <w:t>менной науки и все позитивное, что содержится в работах предшест</w:t>
      </w:r>
      <w:r>
        <w:rPr>
          <w:sz w:val="28"/>
          <w:szCs w:val="28"/>
        </w:rPr>
        <w:softHyphen/>
        <w:t>венников.</w:t>
      </w:r>
    </w:p>
    <w:p w:rsidR="001767C0" w:rsidRDefault="001767C0">
      <w:pPr>
        <w:pStyle w:val="ConsNormal"/>
        <w:widowControl/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написания данной работы является рассмотрение  экономических воззрений П.А. Самуэльсона.</w:t>
      </w:r>
    </w:p>
    <w:p w:rsidR="001767C0" w:rsidRDefault="001767C0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Теоретической основой настоящей работы являются труды специалистов в области истории экономических учений. </w:t>
      </w:r>
    </w:p>
    <w:p w:rsidR="001767C0" w:rsidRDefault="001767C0">
      <w:pPr>
        <w:pStyle w:val="a8"/>
        <w:spacing w:before="0" w:after="0"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 соответствии с данной целью ставились следующие задачи:</w:t>
      </w:r>
    </w:p>
    <w:p w:rsidR="001767C0" w:rsidRDefault="001767C0">
      <w:pPr>
        <w:pStyle w:val="ConsNormal"/>
        <w:widowControl/>
        <w:numPr>
          <w:ilvl w:val="0"/>
          <w:numId w:val="3"/>
        </w:numPr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</w:rPr>
      </w:pPr>
      <w:bookmarkStart w:id="1" w:name="_Toc141773681"/>
      <w:r>
        <w:rPr>
          <w:rFonts w:ascii="Times New Roman" w:hAnsi="Times New Roman" w:cs="Times New Roman"/>
          <w:sz w:val="28"/>
          <w:szCs w:val="28"/>
        </w:rPr>
        <w:t>рассмотреть основные вехи биографии П.А. Самуэльсона;</w:t>
      </w:r>
      <w:bookmarkEnd w:id="1"/>
    </w:p>
    <w:p w:rsidR="001767C0" w:rsidRDefault="001767C0">
      <w:pPr>
        <w:pStyle w:val="ConsNormal"/>
        <w:widowControl/>
        <w:numPr>
          <w:ilvl w:val="0"/>
          <w:numId w:val="3"/>
        </w:numPr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Toc141773682"/>
      <w:r>
        <w:rPr>
          <w:rFonts w:ascii="Times New Roman" w:hAnsi="Times New Roman" w:cs="Times New Roman"/>
          <w:sz w:val="28"/>
          <w:szCs w:val="28"/>
        </w:rPr>
        <w:t>определить причины зарождения концепции «неоклассического синтеза»;</w:t>
      </w:r>
      <w:bookmarkEnd w:id="2"/>
    </w:p>
    <w:p w:rsidR="001767C0" w:rsidRDefault="001767C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описать характеристику новых версий концепции «неоклассического синтеза».</w:t>
      </w:r>
    </w:p>
    <w:p w:rsidR="001767C0" w:rsidRDefault="001767C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работы соответствует поставленным целям и задачам и в соответствии с этим состоит из введения, </w:t>
      </w:r>
      <w:r>
        <w:rPr>
          <w:color w:val="auto"/>
          <w:sz w:val="28"/>
          <w:szCs w:val="28"/>
        </w:rPr>
        <w:t xml:space="preserve">трех </w:t>
      </w:r>
      <w:r>
        <w:rPr>
          <w:sz w:val="28"/>
          <w:szCs w:val="28"/>
        </w:rPr>
        <w:t xml:space="preserve">параграфов, заключения и списка литературы. </w:t>
      </w: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Pr="00174374" w:rsidRDefault="001767C0">
      <w:pPr>
        <w:pStyle w:val="4"/>
        <w:rPr>
          <w:sz w:val="28"/>
          <w:szCs w:val="28"/>
        </w:rPr>
      </w:pPr>
      <w:bookmarkStart w:id="3" w:name="_Toc141773683"/>
      <w:r w:rsidRPr="00174374">
        <w:rPr>
          <w:sz w:val="28"/>
          <w:szCs w:val="28"/>
        </w:rPr>
        <w:t>1. Основные вехи научной биографии П.А. Самуэльсона</w:t>
      </w:r>
      <w:bookmarkEnd w:id="3"/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 многих отраслях науки, в том числе экономической, сложи</w:t>
      </w:r>
      <w:r>
        <w:rPr>
          <w:color w:val="000000"/>
          <w:sz w:val="28"/>
          <w:szCs w:val="28"/>
        </w:rPr>
        <w:softHyphen/>
        <w:t>лась всемирная традиция выделять лучших исследователей для при</w:t>
      </w:r>
      <w:r>
        <w:rPr>
          <w:color w:val="000000"/>
          <w:sz w:val="28"/>
          <w:szCs w:val="28"/>
        </w:rPr>
        <w:softHyphen/>
        <w:t>знания полученных ими результатов неким «Олимпом», т.е. верши</w:t>
      </w:r>
      <w:r>
        <w:rPr>
          <w:color w:val="000000"/>
          <w:sz w:val="28"/>
          <w:szCs w:val="28"/>
        </w:rPr>
        <w:softHyphen/>
        <w:t>ной сегодняшних научных познаний и достижений. Начало этой тра</w:t>
      </w:r>
      <w:r>
        <w:rPr>
          <w:color w:val="000000"/>
          <w:sz w:val="28"/>
          <w:szCs w:val="28"/>
        </w:rPr>
        <w:softHyphen/>
        <w:t>диции положила шведская Академия наук, для ко</w:t>
      </w:r>
      <w:r>
        <w:rPr>
          <w:color w:val="000000"/>
          <w:sz w:val="28"/>
          <w:szCs w:val="28"/>
        </w:rPr>
        <w:softHyphen/>
        <w:t>торой Шведский национальный банк учредил специальную памятную премию имени Альфреда Нобеля.</w:t>
      </w:r>
      <w:r>
        <w:rPr>
          <w:rStyle w:val="aa"/>
          <w:color w:val="000000"/>
          <w:sz w:val="28"/>
          <w:szCs w:val="28"/>
        </w:rPr>
        <w:footnoteReference w:customMarkFollows="1" w:id="1"/>
        <w:t>1</w:t>
      </w:r>
      <w:r>
        <w:rPr>
          <w:color w:val="000000"/>
          <w:sz w:val="28"/>
          <w:szCs w:val="28"/>
        </w:rPr>
        <w:t xml:space="preserve"> И если первоначально Нобелевские премии присуждались лау</w:t>
      </w:r>
      <w:r>
        <w:rPr>
          <w:color w:val="000000"/>
          <w:sz w:val="28"/>
          <w:szCs w:val="28"/>
        </w:rPr>
        <w:softHyphen/>
        <w:t xml:space="preserve">реатам прежде всего в области естественных наук, то впоследствии эти границы существенно расширились. В частности, в </w:t>
      </w:r>
      <w:smartTag w:uri="urn:schemas-microsoft-com:office:smarttags" w:element="metricconverter">
        <w:smartTagPr>
          <w:attr w:name="ProductID" w:val="1968 г"/>
        </w:smartTagPr>
        <w:r>
          <w:rPr>
            <w:color w:val="000000"/>
            <w:sz w:val="28"/>
            <w:szCs w:val="28"/>
          </w:rPr>
          <w:t>1968 г</w:t>
        </w:r>
      </w:smartTag>
      <w:r>
        <w:rPr>
          <w:color w:val="000000"/>
          <w:sz w:val="28"/>
          <w:szCs w:val="28"/>
        </w:rPr>
        <w:t>. - в год 300-летия существования Шведского национального банка, после</w:t>
      </w:r>
      <w:r>
        <w:rPr>
          <w:color w:val="000000"/>
          <w:sz w:val="28"/>
          <w:szCs w:val="28"/>
        </w:rPr>
        <w:softHyphen/>
        <w:t>дним была учреждена Нобелевская премия и в области экономичес</w:t>
      </w:r>
      <w:r>
        <w:rPr>
          <w:color w:val="000000"/>
          <w:sz w:val="28"/>
          <w:szCs w:val="28"/>
        </w:rPr>
        <w:softHyphen/>
        <w:t xml:space="preserve">ких наук, а с </w:t>
      </w:r>
      <w:smartTag w:uri="urn:schemas-microsoft-com:office:smarttags" w:element="metricconverter">
        <w:smartTagPr>
          <w:attr w:name="ProductID" w:val="1969 г"/>
        </w:smartTagPr>
        <w:r>
          <w:rPr>
            <w:color w:val="000000"/>
            <w:sz w:val="28"/>
            <w:szCs w:val="28"/>
          </w:rPr>
          <w:t>1969 г</w:t>
        </w:r>
      </w:smartTag>
      <w:r>
        <w:rPr>
          <w:color w:val="000000"/>
          <w:sz w:val="28"/>
          <w:szCs w:val="28"/>
        </w:rPr>
        <w:t>. началось ее непосредственное присуждение.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Первыми лауреатами Нобелевской премии по экономике в </w:t>
      </w:r>
      <w:smartTag w:uri="urn:schemas-microsoft-com:office:smarttags" w:element="metricconverter">
        <w:smartTagPr>
          <w:attr w:name="ProductID" w:val="1969 г"/>
        </w:smartTagPr>
        <w:r>
          <w:rPr>
            <w:color w:val="000000"/>
            <w:sz w:val="28"/>
            <w:szCs w:val="28"/>
          </w:rPr>
          <w:t>1969 г</w:t>
        </w:r>
      </w:smartTag>
      <w:r>
        <w:rPr>
          <w:color w:val="000000"/>
          <w:sz w:val="28"/>
          <w:szCs w:val="28"/>
        </w:rPr>
        <w:t xml:space="preserve">. стали два экономиста-математика - голландец </w:t>
      </w:r>
      <w:r>
        <w:rPr>
          <w:iCs/>
          <w:color w:val="000000"/>
          <w:sz w:val="28"/>
          <w:szCs w:val="28"/>
        </w:rPr>
        <w:t xml:space="preserve">Ян Тинберген </w:t>
      </w:r>
      <w:r>
        <w:rPr>
          <w:color w:val="000000"/>
          <w:sz w:val="28"/>
          <w:szCs w:val="28"/>
        </w:rPr>
        <w:t xml:space="preserve">и норвежец </w:t>
      </w:r>
      <w:r>
        <w:rPr>
          <w:iCs/>
          <w:color w:val="000000"/>
          <w:sz w:val="28"/>
          <w:szCs w:val="28"/>
        </w:rPr>
        <w:t xml:space="preserve">Рагнар Фриш, </w:t>
      </w:r>
      <w:r>
        <w:rPr>
          <w:color w:val="000000"/>
          <w:sz w:val="28"/>
          <w:szCs w:val="28"/>
        </w:rPr>
        <w:t>заслугой которых была признана раз</w:t>
      </w:r>
      <w:r>
        <w:rPr>
          <w:color w:val="000000"/>
          <w:sz w:val="28"/>
          <w:szCs w:val="28"/>
        </w:rPr>
        <w:softHyphen/>
        <w:t>работка математических методов анализа экономических процес</w:t>
      </w:r>
      <w:r>
        <w:rPr>
          <w:color w:val="000000"/>
          <w:sz w:val="28"/>
          <w:szCs w:val="28"/>
        </w:rPr>
        <w:softHyphen/>
        <w:t>сов. С тех пор подобного мирового признания были удостоены более 40 ученых, в число которых вошли представители многих стран, включая российского академика Канторовича (1975).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Вместе с тем среди покорителей своеобразного научного «Олим</w:t>
      </w:r>
      <w:r>
        <w:rPr>
          <w:color w:val="000000"/>
          <w:sz w:val="28"/>
          <w:szCs w:val="28"/>
        </w:rPr>
        <w:softHyphen/>
        <w:t>па» особенно заметный вклад в сокровищницу современной эко</w:t>
      </w:r>
      <w:r>
        <w:rPr>
          <w:color w:val="000000"/>
          <w:sz w:val="28"/>
          <w:szCs w:val="28"/>
        </w:rPr>
        <w:softHyphen/>
        <w:t xml:space="preserve">номической науки и осмысление </w:t>
      </w:r>
      <w:r>
        <w:rPr>
          <w:sz w:val="28"/>
          <w:szCs w:val="28"/>
        </w:rPr>
        <w:t>главных этапов и направлений истории экономической мысли на всем протяжении ее эволюции в нее, пожалуй, внес П. Самуэльсон, о творческом наследии которого и пойдет речь ниже.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Пол Антони Самуэльсон </w:t>
      </w:r>
      <w:r>
        <w:rPr>
          <w:color w:val="000000"/>
          <w:sz w:val="28"/>
          <w:szCs w:val="28"/>
        </w:rPr>
        <w:t xml:space="preserve">(родился в </w:t>
      </w:r>
      <w:smartTag w:uri="urn:schemas-microsoft-com:office:smarttags" w:element="metricconverter">
        <w:smartTagPr>
          <w:attr w:name="ProductID" w:val="1915 г"/>
        </w:smartTagPr>
        <w:r>
          <w:rPr>
            <w:color w:val="000000"/>
            <w:sz w:val="28"/>
            <w:szCs w:val="28"/>
          </w:rPr>
          <w:t>1915 г</w:t>
        </w:r>
      </w:smartTag>
      <w:r>
        <w:rPr>
          <w:color w:val="000000"/>
          <w:sz w:val="28"/>
          <w:szCs w:val="28"/>
        </w:rPr>
        <w:t>.) - американский эконо</w:t>
      </w:r>
      <w:r>
        <w:rPr>
          <w:color w:val="000000"/>
          <w:sz w:val="28"/>
          <w:szCs w:val="28"/>
        </w:rPr>
        <w:softHyphen/>
        <w:t xml:space="preserve">мист - один из первых лауреатов Нобелевской премии в области экономики, которая была ему вручена в </w:t>
      </w:r>
      <w:smartTag w:uri="urn:schemas-microsoft-com:office:smarttags" w:element="metricconverter">
        <w:smartTagPr>
          <w:attr w:name="ProductID" w:val="1970 г"/>
        </w:smartTagPr>
        <w:r>
          <w:rPr>
            <w:color w:val="000000"/>
            <w:sz w:val="28"/>
            <w:szCs w:val="28"/>
          </w:rPr>
          <w:t>1970 г</w:t>
        </w:r>
      </w:smartTag>
      <w:r>
        <w:rPr>
          <w:color w:val="000000"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>за его учебник «Эко</w:t>
      </w:r>
      <w:r>
        <w:rPr>
          <w:iCs/>
          <w:color w:val="000000"/>
          <w:sz w:val="28"/>
          <w:szCs w:val="28"/>
        </w:rPr>
        <w:softHyphen/>
        <w:t xml:space="preserve">номикс» с </w:t>
      </w:r>
      <w:r>
        <w:rPr>
          <w:color w:val="000000"/>
          <w:sz w:val="28"/>
          <w:szCs w:val="28"/>
        </w:rPr>
        <w:t>официальной формулировкой - «за вклад в повыше</w:t>
      </w:r>
      <w:r>
        <w:rPr>
          <w:color w:val="000000"/>
          <w:sz w:val="28"/>
          <w:szCs w:val="28"/>
        </w:rPr>
        <w:softHyphen/>
        <w:t>ние уровня научного анализа в экономических науках».</w:t>
      </w:r>
    </w:p>
    <w:p w:rsidR="001767C0" w:rsidRDefault="001767C0">
      <w:pPr>
        <w:pStyle w:val="2"/>
      </w:pPr>
      <w:r>
        <w:t>После учебы в 1932 - 1935 гг. в Чикагском университете свою продолжительную в творческом отношении жизнь он совмещает как с научно-педагогической, так и с общественно-политической деятельностью. Причем его научными наставниками в самом на</w:t>
      </w:r>
      <w:r>
        <w:softHyphen/>
        <w:t>чале карьеры ученого-экономиста в стенах Гарвардской Высшей школы стали не менее именитые экономисты Й. Шумпетер, Э. Хансен, В.Леонтьев.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41 г"/>
        </w:smartTagPr>
        <w:r>
          <w:rPr>
            <w:color w:val="000000"/>
            <w:sz w:val="28"/>
            <w:szCs w:val="28"/>
          </w:rPr>
          <w:t>1941 г</w:t>
        </w:r>
      </w:smartTag>
      <w:r>
        <w:rPr>
          <w:color w:val="000000"/>
          <w:sz w:val="28"/>
          <w:szCs w:val="28"/>
        </w:rPr>
        <w:t>. П. Самуэльсон прошел путь от ассистента профессора до профессора Массачусетского техно</w:t>
      </w:r>
      <w:r>
        <w:rPr>
          <w:color w:val="000000"/>
          <w:sz w:val="28"/>
          <w:szCs w:val="28"/>
        </w:rPr>
        <w:softHyphen/>
        <w:t>логического института. В этом промежутке он избирался президентом Экономического общества (1951), Американской экономической ассоциации (1961), Меж</w:t>
      </w:r>
      <w:r>
        <w:rPr>
          <w:color w:val="000000"/>
          <w:sz w:val="28"/>
          <w:szCs w:val="28"/>
        </w:rPr>
        <w:softHyphen/>
        <w:t>дународной экономической ассоциации (1965—1968), являлся со</w:t>
      </w:r>
      <w:r>
        <w:rPr>
          <w:color w:val="000000"/>
          <w:sz w:val="28"/>
          <w:szCs w:val="28"/>
        </w:rPr>
        <w:softHyphen/>
        <w:t>ветником Белого дома по экономическим вопросам (1961 — 1968). Кроме того, его удостоили чести быть избранным членом Амери</w:t>
      </w:r>
      <w:r>
        <w:rPr>
          <w:color w:val="000000"/>
          <w:sz w:val="28"/>
          <w:szCs w:val="28"/>
        </w:rPr>
        <w:softHyphen/>
        <w:t>канской академии искусств и наук и ряда других общественных организаций, вести колонку в журнале «Ньюсуик», участвовать в различных международных конференциях, симпозиумах и прочих научных форумах.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Знаменитый учебник П. Самуэльсона «Экономикс» появился   еще в </w:t>
      </w:r>
      <w:smartTag w:uri="urn:schemas-microsoft-com:office:smarttags" w:element="metricconverter">
        <w:smartTagPr>
          <w:attr w:name="ProductID" w:val="1948 г"/>
        </w:smartTagPr>
        <w:r>
          <w:rPr>
            <w:color w:val="000000"/>
            <w:sz w:val="28"/>
            <w:szCs w:val="28"/>
          </w:rPr>
          <w:t>1948 г</w:t>
        </w:r>
      </w:smartTag>
      <w:r>
        <w:rPr>
          <w:color w:val="000000"/>
          <w:sz w:val="28"/>
          <w:szCs w:val="28"/>
        </w:rPr>
        <w:t>. и, выдержав с тех пор 13 изданий, стал по существу учебником и для миллионов людей во многих странах мира. Незначительным тиражом «Экономикс» дважды издавался и в рус</w:t>
      </w:r>
      <w:r>
        <w:rPr>
          <w:color w:val="000000"/>
          <w:sz w:val="28"/>
          <w:szCs w:val="28"/>
        </w:rPr>
        <w:softHyphen/>
        <w:t>ском переводе соответственно в 1964 и 1992 гг.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Ценность и уникальность этой книги состоят, прежде всего, в том, что она вобрала в себя лучшие достижения экономической мысли современности как социально-институционального, так и неоклас</w:t>
      </w:r>
      <w:r>
        <w:rPr>
          <w:color w:val="000000"/>
          <w:sz w:val="28"/>
          <w:szCs w:val="28"/>
        </w:rPr>
        <w:softHyphen/>
        <w:t>сического направлений. Ей присуши не только последовательность и аналитичность изложения, прекрасная иллюстрация ключевых положений экономической теории средствами математического языка, но и применение историко-экономического подхода.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1767C0" w:rsidRPr="00174374" w:rsidRDefault="001767C0">
      <w:pPr>
        <w:pStyle w:val="4"/>
        <w:rPr>
          <w:sz w:val="28"/>
          <w:szCs w:val="28"/>
        </w:rPr>
      </w:pPr>
      <w:bookmarkStart w:id="4" w:name="_Toc141773684"/>
      <w:r w:rsidRPr="00174374">
        <w:rPr>
          <w:sz w:val="28"/>
          <w:szCs w:val="28"/>
        </w:rPr>
        <w:t>2. Причины зарождение концепции «неоклассического синтеза»</w:t>
      </w:r>
      <w:bookmarkEnd w:id="4"/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Вот уже на протяжении двух последних столетий борьба про</w:t>
      </w:r>
      <w:r>
        <w:rPr>
          <w:color w:val="000000"/>
          <w:sz w:val="28"/>
          <w:szCs w:val="28"/>
        </w:rPr>
        <w:softHyphen/>
        <w:t>тив таких бедствий, как массовая безработица и инфляция, была и остается самой актуальной проблемой социально-экономичес</w:t>
      </w:r>
      <w:r>
        <w:rPr>
          <w:color w:val="000000"/>
          <w:sz w:val="28"/>
          <w:szCs w:val="28"/>
        </w:rPr>
        <w:softHyphen/>
        <w:t>кого развития государств с рыночной организацией и, конечно, экономической науки. Как достичь стабильную и полную занятость и незатухающий рост реальных доходов населения? В чем состоят «секреты» бескризисного экономического цикла?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Стремление получить ответ на эти вопросы, необходимость правильного решения связанных с ними проблем, как пишет в то</w:t>
      </w:r>
      <w:r>
        <w:rPr>
          <w:color w:val="000000"/>
          <w:sz w:val="28"/>
          <w:szCs w:val="28"/>
        </w:rPr>
        <w:softHyphen/>
        <w:t xml:space="preserve">ме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своего всемирно известного учебника «Экономикс» П. Самуэльсон, побуждает «современные демократические страны», рас</w:t>
      </w:r>
      <w:r>
        <w:rPr>
          <w:color w:val="000000"/>
          <w:sz w:val="28"/>
          <w:szCs w:val="28"/>
        </w:rPr>
        <w:softHyphen/>
        <w:t>полагающие «как фискальными и кредитно-денежными инстру</w:t>
      </w:r>
      <w:r>
        <w:rPr>
          <w:color w:val="000000"/>
          <w:sz w:val="28"/>
          <w:szCs w:val="28"/>
        </w:rPr>
        <w:softHyphen/>
        <w:t>ментами, так и политической возможностью, использовать их, чтобы преодолеть хронические резкие спады и «галопирующие» ин</w:t>
      </w:r>
      <w:r>
        <w:rPr>
          <w:color w:val="000000"/>
          <w:sz w:val="28"/>
          <w:szCs w:val="28"/>
        </w:rPr>
        <w:softHyphen/>
        <w:t>фляции.</w:t>
      </w:r>
      <w:r>
        <w:rPr>
          <w:rStyle w:val="aa"/>
          <w:color w:val="000000"/>
          <w:sz w:val="28"/>
          <w:szCs w:val="28"/>
        </w:rPr>
        <w:footnoteReference w:customMarkFollows="1" w:id="2"/>
        <w:t>1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Это приводит нас, — заключает он, - к неоклассическо</w:t>
      </w:r>
      <w:r>
        <w:rPr>
          <w:sz w:val="28"/>
          <w:szCs w:val="28"/>
        </w:rPr>
        <w:softHyphen/>
        <w:t xml:space="preserve">му синтезу - классические принципы ценообразования, подтверждаются успешным использованием инструментов. 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Этот тезис П. Самуэльсон развивает затем в томе 2 того же учеб</w:t>
      </w:r>
      <w:r>
        <w:rPr>
          <w:color w:val="000000"/>
          <w:sz w:val="28"/>
          <w:szCs w:val="28"/>
        </w:rPr>
        <w:softHyphen/>
        <w:t>ника, прибавив к вышесказанному следующее: «Полагая, что достижение более или менее стабильной полной занятости явля</w:t>
      </w:r>
      <w:r>
        <w:rPr>
          <w:color w:val="000000"/>
          <w:sz w:val="28"/>
          <w:szCs w:val="28"/>
        </w:rPr>
        <w:softHyphen/>
        <w:t>ется вполне осуществимой задачей, современные экономисты могут использовать концепцию «неоклассического синтеза», ос</w:t>
      </w:r>
      <w:r>
        <w:rPr>
          <w:color w:val="000000"/>
          <w:sz w:val="28"/>
          <w:szCs w:val="28"/>
        </w:rPr>
        <w:softHyphen/>
        <w:t>нованную на сочетании современных принципов, объясняющих процесс образования доходов, и положений классической поли</w:t>
      </w:r>
      <w:r>
        <w:rPr>
          <w:color w:val="000000"/>
          <w:sz w:val="28"/>
          <w:szCs w:val="28"/>
        </w:rPr>
        <w:softHyphen/>
        <w:t xml:space="preserve">тической экономии». Но в пятом издании «Экономикс» (1961) им приводится уточняющее примечание: </w:t>
      </w:r>
      <w:r>
        <w:rPr>
          <w:iCs/>
          <w:color w:val="000000"/>
          <w:sz w:val="28"/>
          <w:szCs w:val="28"/>
        </w:rPr>
        <w:t xml:space="preserve">«Термин «неоклассический синтез» используется... в более широком смысле, </w:t>
      </w:r>
      <w:r>
        <w:rPr>
          <w:color w:val="000000"/>
          <w:sz w:val="28"/>
          <w:szCs w:val="28"/>
        </w:rPr>
        <w:t xml:space="preserve">чем он обычно употреблялся в предыдущий период... В настоящее время указанный термин используется для обозначения более широкого круга идей - </w:t>
      </w:r>
      <w:r>
        <w:rPr>
          <w:iCs/>
          <w:color w:val="000000"/>
          <w:sz w:val="28"/>
          <w:szCs w:val="28"/>
        </w:rPr>
        <w:t>синтеза тех истин, которые были установлены классической политической экономией, и положений, доказанных современными те</w:t>
      </w:r>
      <w:r>
        <w:rPr>
          <w:iCs/>
          <w:color w:val="000000"/>
          <w:sz w:val="28"/>
          <w:szCs w:val="28"/>
        </w:rPr>
        <w:softHyphen/>
        <w:t>ориями формирования доходов».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Следовательно, по Самуэльсону, «неоклассический синтез» - это, по существу, сочетание современных неокейнсианских и нео</w:t>
      </w:r>
      <w:r>
        <w:rPr>
          <w:color w:val="000000"/>
          <w:sz w:val="28"/>
          <w:szCs w:val="28"/>
        </w:rPr>
        <w:softHyphen/>
        <w:t>либеральных положений и «истин» с предшествовавшими им ран</w:t>
      </w:r>
      <w:r>
        <w:rPr>
          <w:color w:val="000000"/>
          <w:sz w:val="28"/>
          <w:szCs w:val="28"/>
        </w:rPr>
        <w:softHyphen/>
        <w:t>ними неоклассическими, а также с некоторыми постулатами клас</w:t>
      </w:r>
      <w:r>
        <w:rPr>
          <w:color w:val="000000"/>
          <w:sz w:val="28"/>
          <w:szCs w:val="28"/>
        </w:rPr>
        <w:softHyphen/>
        <w:t>сической политической экономии, прежде всего в связи с «совре</w:t>
      </w:r>
      <w:r>
        <w:rPr>
          <w:color w:val="000000"/>
          <w:sz w:val="28"/>
          <w:szCs w:val="28"/>
        </w:rPr>
        <w:softHyphen/>
        <w:t>менными теориями формирования доходов».</w:t>
      </w: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мнению Самуэльсона, ведущей тенденцией в теоретических разработках является стремление соединить различные подходы к анализу экономических процессов. Большинство экономистов на За</w:t>
      </w:r>
      <w:r>
        <w:rPr>
          <w:sz w:val="28"/>
          <w:szCs w:val="28"/>
        </w:rPr>
        <w:softHyphen/>
        <w:t>паде «пытаются путем эффективной денежно-кредитной и фискаль</w:t>
      </w:r>
      <w:r>
        <w:rPr>
          <w:sz w:val="28"/>
          <w:szCs w:val="28"/>
        </w:rPr>
        <w:softHyphen/>
        <w:t>ной политики соединить классическую микроэкономику Смита и Маршалла с современной макроэкономикой определения уровня до</w:t>
      </w:r>
      <w:r>
        <w:rPr>
          <w:sz w:val="28"/>
          <w:szCs w:val="28"/>
        </w:rPr>
        <w:softHyphen/>
        <w:t>хода, сочетая все здоровое в обоих подходах».</w:t>
      </w: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«Синтез», по Самуэльсону, заключается в согласовании теории трудовой стоимости и теории предельной полезности, анализа на микро- и макроуровне, подходов к изучению статики и динамики, вза</w:t>
      </w:r>
      <w:r>
        <w:rPr>
          <w:sz w:val="28"/>
          <w:szCs w:val="28"/>
        </w:rPr>
        <w:softHyphen/>
        <w:t>имосвязанного анализа равновесия и отклонения от него, плавного и дискретного развития.</w:t>
      </w: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Характерной чертой становится использование различных спосо</w:t>
      </w:r>
      <w:r>
        <w:rPr>
          <w:sz w:val="28"/>
          <w:szCs w:val="28"/>
        </w:rPr>
        <w:softHyphen/>
        <w:t>бов экономического анализа, широкое применение экономико-мате</w:t>
      </w:r>
      <w:r>
        <w:rPr>
          <w:sz w:val="28"/>
          <w:szCs w:val="28"/>
        </w:rPr>
        <w:softHyphen/>
        <w:t>матических методов. Математические модели и расчеты помогают уточнить логические обоснования, выявить функциональные взаимо</w:t>
      </w:r>
      <w:r>
        <w:rPr>
          <w:sz w:val="28"/>
          <w:szCs w:val="28"/>
        </w:rPr>
        <w:softHyphen/>
        <w:t>связи, проверить выводы и предсказания.</w:t>
      </w: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представить функционирование экономики как единого целого, необходимы различные подходы, а не разные науки. Не может быть двух принципиально разных теорий для анализа хозяй</w:t>
      </w:r>
      <w:r>
        <w:rPr>
          <w:sz w:val="28"/>
          <w:szCs w:val="28"/>
        </w:rPr>
        <w:softHyphen/>
        <w:t>ственных систем в их неодинаковых состояниях, на различных эта</w:t>
      </w:r>
      <w:r>
        <w:rPr>
          <w:sz w:val="28"/>
          <w:szCs w:val="28"/>
        </w:rPr>
        <w:softHyphen/>
        <w:t>пах.</w:t>
      </w: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«Неоклассический синтез» нацеливает на поиски согласований, взаимоприемлемых выводов между различными, борющимися кон</w:t>
      </w:r>
      <w:r>
        <w:rPr>
          <w:sz w:val="28"/>
          <w:szCs w:val="28"/>
        </w:rPr>
        <w:softHyphen/>
        <w:t>цепциями, представителями разных школ и направлений. «Синтез» – своего рода общая тенденция, традиция в развитии американской экономической мысли. Она отражает, прежде всего, состояние и специфику американской экономической системы. Между тем как позитивная, так и нормативная экономическая наука всегда учиты</w:t>
      </w:r>
      <w:r>
        <w:rPr>
          <w:sz w:val="28"/>
          <w:szCs w:val="28"/>
        </w:rPr>
        <w:softHyphen/>
        <w:t>вают национальные условия и развиваются в национальных фор</w:t>
      </w:r>
      <w:r>
        <w:rPr>
          <w:sz w:val="28"/>
          <w:szCs w:val="28"/>
        </w:rPr>
        <w:softHyphen/>
        <w:t>мах.</w:t>
      </w:r>
    </w:p>
    <w:p w:rsidR="001767C0" w:rsidRDefault="001767C0">
      <w:pPr>
        <w:pStyle w:val="a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дальнейшем кейнсианская ортодоксия пошла по пути интеграции с неоклассической теорией, в результате чего появился неоклассический синтез Пола Самуэльсона, сформиро</w:t>
      </w:r>
      <w:r>
        <w:rPr>
          <w:sz w:val="28"/>
          <w:szCs w:val="28"/>
        </w:rPr>
        <w:softHyphen/>
        <w:t>вавшего модель смешанной экономики. Новая концепция базирова</w:t>
      </w:r>
      <w:r>
        <w:rPr>
          <w:sz w:val="28"/>
          <w:szCs w:val="28"/>
        </w:rPr>
        <w:softHyphen/>
        <w:t>лась на соединении кейнсианства с традиционными положениями неоклассицизма. Этот ортодоксальный вариант включил, с одной стороны, инструментарий кейнсианской теории с бюджетными, нало</w:t>
      </w:r>
      <w:r>
        <w:rPr>
          <w:sz w:val="28"/>
          <w:szCs w:val="28"/>
        </w:rPr>
        <w:softHyphen/>
        <w:t>говыми, финансово-кредитными методами государственного регули</w:t>
      </w:r>
      <w:r>
        <w:rPr>
          <w:sz w:val="28"/>
          <w:szCs w:val="28"/>
        </w:rPr>
        <w:softHyphen/>
        <w:t>рования экономики, а с другой — ориентировал на более строгий учет и широкое использование рыночных условий (конкуренция, динамика цен и др.).</w:t>
      </w:r>
      <w:r>
        <w:rPr>
          <w:rStyle w:val="aa"/>
          <w:sz w:val="28"/>
          <w:szCs w:val="28"/>
        </w:rPr>
        <w:footnoteReference w:customMarkFollows="1" w:id="3"/>
        <w:t>1</w:t>
      </w:r>
      <w:r>
        <w:rPr>
          <w:sz w:val="28"/>
          <w:szCs w:val="28"/>
        </w:rPr>
        <w:t xml:space="preserve"> </w:t>
      </w:r>
    </w:p>
    <w:p w:rsidR="001767C0" w:rsidRDefault="001767C0">
      <w:pPr>
        <w:pStyle w:val="a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неоклассическом синтезе ортодоксальное кейн</w:t>
      </w:r>
      <w:r>
        <w:rPr>
          <w:sz w:val="28"/>
          <w:szCs w:val="28"/>
        </w:rPr>
        <w:softHyphen/>
        <w:t>сианство во многом теряло своё лицо, поскольку низводилось до частного случая неоклассической теории, которая в свою очередь рассматривалась в качестве общей основы функционирования эконо</w:t>
      </w:r>
      <w:r>
        <w:rPr>
          <w:sz w:val="28"/>
          <w:szCs w:val="28"/>
        </w:rPr>
        <w:softHyphen/>
        <w:t>мической системы, включая оптимальное распределение ресурсов, рыночное саморегулирование, распределение доходов. Как утверж</w:t>
      </w:r>
      <w:r>
        <w:rPr>
          <w:sz w:val="28"/>
          <w:szCs w:val="28"/>
        </w:rPr>
        <w:softHyphen/>
        <w:t>дал П. Самуэльсон, "с одной стороны, надо проводить политику кредитно-денежной экспансии, способствующей развитию капитала вглубь и значительным масштабам капиталовложения; с другой сто</w:t>
      </w:r>
      <w:r>
        <w:rPr>
          <w:sz w:val="28"/>
          <w:szCs w:val="28"/>
        </w:rPr>
        <w:softHyphen/>
        <w:t>роны, тенденция к возникновению инфляционного разрыва в резуль</w:t>
      </w:r>
      <w:r>
        <w:rPr>
          <w:sz w:val="28"/>
          <w:szCs w:val="28"/>
        </w:rPr>
        <w:softHyphen/>
        <w:t>тате такого увеличения инвестиционных расходов должна быть нейтрализована при помощи жёсткой фискальной политики, предусматривающей достаточно высокие налоговые ставки (и достаточно низ</w:t>
      </w:r>
      <w:r>
        <w:rPr>
          <w:sz w:val="28"/>
          <w:szCs w:val="28"/>
        </w:rPr>
        <w:softHyphen/>
        <w:t>кие правительственные расходы). Это должно привести к такому сокращению доходов, оставшихся у населения (после уплаты нало</w:t>
      </w:r>
      <w:r>
        <w:rPr>
          <w:sz w:val="28"/>
          <w:szCs w:val="28"/>
        </w:rPr>
        <w:softHyphen/>
        <w:t>гов), чтобы заставить его сократить потребление и, таким образом, освободить средства для инвестиций не вызывая при этом инфля</w:t>
      </w:r>
      <w:r>
        <w:rPr>
          <w:sz w:val="28"/>
          <w:szCs w:val="28"/>
        </w:rPr>
        <w:softHyphen/>
        <w:t>ции".</w:t>
      </w: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Самая актуальная проблема социально-экономического развития любого современного государства - борьба против инфляции и массовой безработицы Поиск «лекарства» от этих двух «общественно-экономических болезней» - «чума конца 19 - 20-го веков» - основная задача общества и в следующем веке. Эти болезни порождают дру</w:t>
      </w:r>
      <w:r>
        <w:rPr>
          <w:color w:val="000000"/>
          <w:sz w:val="28"/>
          <w:szCs w:val="28"/>
        </w:rPr>
        <w:softHyphen/>
        <w:t>гие болезни общества, включая рост криминогенной обстановки.</w:t>
      </w: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стратегические вопросы, над которыми работают современные ученые-экономисты, звучат сле</w:t>
      </w:r>
      <w:r>
        <w:rPr>
          <w:color w:val="000000"/>
          <w:sz w:val="28"/>
          <w:szCs w:val="28"/>
        </w:rPr>
        <w:softHyphen/>
        <w:t>дующим образом, как добиться незатухающего стабильного экономического роста, стабильной и полной занятости, роста реальных доходов населения, исключения кризисов в экономическом цикле</w:t>
      </w: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Хронические резкие спады, галопирующая инфляция, рост безработицы заставили ученых еще раз проанализи</w:t>
      </w:r>
      <w:r>
        <w:rPr>
          <w:color w:val="000000"/>
          <w:sz w:val="28"/>
          <w:szCs w:val="28"/>
        </w:rPr>
        <w:softHyphen/>
        <w:t>ровать все методы и способы борьбы государства с ними, открытые предшественниками - политические возмож</w:t>
      </w:r>
      <w:r>
        <w:rPr>
          <w:color w:val="000000"/>
          <w:sz w:val="28"/>
          <w:szCs w:val="28"/>
        </w:rPr>
        <w:softHyphen/>
        <w:t>ности, фискальные и кредитно-денежные инструменты.</w:t>
      </w:r>
    </w:p>
    <w:p w:rsidR="001767C0" w:rsidRDefault="001767C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 Самуэльсон делает вывод: «Это приводит нас к неоклассическому синтезу. ... Полагая, что достижение более или менее стабильной занятости является вполне осуществимой задачей, современные экономисты могут использовать концепцию «неоклассического синтеза», основанную на сочетании современных принципов, объяс</w:t>
      </w:r>
      <w:r>
        <w:rPr>
          <w:color w:val="000000"/>
          <w:sz w:val="28"/>
          <w:szCs w:val="28"/>
        </w:rPr>
        <w:softHyphen/>
        <w:t>няющих процесс образования доходов, и положений классической политической экономии» «Термин «неокласси</w:t>
      </w:r>
      <w:r>
        <w:rPr>
          <w:color w:val="000000"/>
          <w:sz w:val="28"/>
          <w:szCs w:val="28"/>
        </w:rPr>
        <w:softHyphen/>
        <w:t>ческий синтез» используется ... в более широком смысле, чем он употреблялся предыдущий период...</w:t>
      </w:r>
      <w:r>
        <w:rPr>
          <w:rStyle w:val="aa"/>
          <w:color w:val="000000"/>
          <w:sz w:val="28"/>
          <w:szCs w:val="28"/>
        </w:rPr>
        <w:footnoteReference w:customMarkFollows="1" w:id="4"/>
        <w:t>1</w:t>
      </w:r>
      <w:r>
        <w:rPr>
          <w:color w:val="000000"/>
          <w:sz w:val="28"/>
          <w:szCs w:val="28"/>
        </w:rPr>
        <w:t xml:space="preserve"> В настоящее время мы используем указанный термин для обозначения более широкого круга идей - синтеза тех истин, которые были установлены классической политической экономии, и положений, доказанных современными теориями фор</w:t>
      </w:r>
      <w:r>
        <w:rPr>
          <w:color w:val="000000"/>
          <w:sz w:val="28"/>
          <w:szCs w:val="28"/>
        </w:rPr>
        <w:softHyphen/>
        <w:t>мирования доходов. ... в настоящее время большинство экономистов на Западе для достижения «неоклассического синтеза»... пытаются путем эффективной кредитно-денежной и фискальной политики соединить классическую микроэкономику Смита и Маршалла с современной макроэкономикой определения уровня дохода, сочетая все здоровье в обоих подходах».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767C0" w:rsidRPr="00174374" w:rsidRDefault="001767C0" w:rsidP="00174374">
      <w:pPr>
        <w:pStyle w:val="4"/>
        <w:spacing w:line="360" w:lineRule="auto"/>
        <w:rPr>
          <w:sz w:val="28"/>
          <w:szCs w:val="28"/>
        </w:rPr>
      </w:pPr>
      <w:bookmarkStart w:id="5" w:name="_Toc141773685"/>
      <w:r w:rsidRPr="00174374">
        <w:rPr>
          <w:sz w:val="28"/>
          <w:szCs w:val="28"/>
        </w:rPr>
        <w:t>3. Характеристика новых версий концепции «неоклассического синтеза»</w:t>
      </w:r>
      <w:bookmarkEnd w:id="5"/>
    </w:p>
    <w:p w:rsidR="001767C0" w:rsidRDefault="001767C0" w:rsidP="001743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Участившееся за последние годы в экономической литерату</w:t>
      </w:r>
      <w:r>
        <w:rPr>
          <w:color w:val="000000"/>
          <w:sz w:val="28"/>
          <w:szCs w:val="28"/>
        </w:rPr>
        <w:softHyphen/>
        <w:t>ре - и особенно в учебных целях — упоминание понятия «нео</w:t>
      </w:r>
      <w:r>
        <w:rPr>
          <w:color w:val="000000"/>
          <w:sz w:val="28"/>
          <w:szCs w:val="28"/>
        </w:rPr>
        <w:softHyphen/>
        <w:t>классический синтез» получило довольно широкий спектр смыс</w:t>
      </w:r>
      <w:r>
        <w:rPr>
          <w:color w:val="000000"/>
          <w:sz w:val="28"/>
          <w:szCs w:val="28"/>
        </w:rPr>
        <w:softHyphen/>
        <w:t>ловой нагрузки. Например, С.Носова считает, что «в связи с по</w:t>
      </w:r>
      <w:r>
        <w:rPr>
          <w:color w:val="000000"/>
          <w:sz w:val="28"/>
          <w:szCs w:val="28"/>
        </w:rPr>
        <w:softHyphen/>
        <w:t>явлением неоклассического синтеза различные меры по регулиро</w:t>
      </w:r>
      <w:r>
        <w:rPr>
          <w:color w:val="000000"/>
          <w:sz w:val="28"/>
          <w:szCs w:val="28"/>
        </w:rPr>
        <w:softHyphen/>
        <w:t>ванию экономики стали носить смешанную форму». Она утверж</w:t>
      </w:r>
      <w:r>
        <w:rPr>
          <w:color w:val="000000"/>
          <w:sz w:val="28"/>
          <w:szCs w:val="28"/>
        </w:rPr>
        <w:softHyphen/>
        <w:t>дает: «Таким образом, в настоящее время основой макроэкономи</w:t>
      </w:r>
      <w:r>
        <w:rPr>
          <w:color w:val="000000"/>
          <w:sz w:val="28"/>
          <w:szCs w:val="28"/>
        </w:rPr>
        <w:softHyphen/>
        <w:t>ческого регулирования является симбиоз трех основных теорий: кейнсианство с его различными модификациями, теория эконо</w:t>
      </w:r>
      <w:r>
        <w:rPr>
          <w:color w:val="000000"/>
          <w:sz w:val="28"/>
          <w:szCs w:val="28"/>
        </w:rPr>
        <w:softHyphen/>
        <w:t>мики предложения и монетаризм. Кейнсианская доктрина исхо</w:t>
      </w:r>
      <w:r>
        <w:rPr>
          <w:color w:val="000000"/>
          <w:sz w:val="28"/>
          <w:szCs w:val="28"/>
        </w:rPr>
        <w:softHyphen/>
        <w:t>дит из присущей ей философии активизма, энергичного вмеша</w:t>
      </w:r>
      <w:r>
        <w:rPr>
          <w:color w:val="000000"/>
          <w:sz w:val="28"/>
          <w:szCs w:val="28"/>
        </w:rPr>
        <w:softHyphen/>
        <w:t>тельства государства в хозяйственные процессы для смягчения цик</w:t>
      </w:r>
      <w:r>
        <w:rPr>
          <w:color w:val="000000"/>
          <w:sz w:val="28"/>
          <w:szCs w:val="28"/>
        </w:rPr>
        <w:softHyphen/>
        <w:t>лического колебания конъюнктуры и достижения высокого уров</w:t>
      </w:r>
      <w:r>
        <w:rPr>
          <w:color w:val="000000"/>
          <w:sz w:val="28"/>
          <w:szCs w:val="28"/>
        </w:rPr>
        <w:softHyphen/>
        <w:t>ня производства и занятости рабочей силы. При этом особые на</w:t>
      </w:r>
      <w:r>
        <w:rPr>
          <w:color w:val="000000"/>
          <w:sz w:val="28"/>
          <w:szCs w:val="28"/>
        </w:rPr>
        <w:softHyphen/>
        <w:t>дежды возлагаются на бюджетные методы как на инструмент пря</w:t>
      </w:r>
      <w:r>
        <w:rPr>
          <w:color w:val="000000"/>
          <w:sz w:val="28"/>
          <w:szCs w:val="28"/>
        </w:rPr>
        <w:softHyphen/>
        <w:t>мого регулирования платежеспособного спроса. Монетаристы же отстаивают принцип невмешательства в экономическую жизнь».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отдельными версиями толкования понятия «неоклассический синтез», обозначенными в совместной публи</w:t>
      </w:r>
      <w:r>
        <w:rPr>
          <w:color w:val="000000"/>
          <w:sz w:val="28"/>
          <w:szCs w:val="28"/>
        </w:rPr>
        <w:softHyphen/>
        <w:t>кации С. Брагинского и Я. Певзнера, «Политическая экономия: дис</w:t>
      </w:r>
      <w:r>
        <w:rPr>
          <w:color w:val="000000"/>
          <w:sz w:val="28"/>
          <w:szCs w:val="28"/>
        </w:rPr>
        <w:softHyphen/>
        <w:t>куссионные проблемы, пути обновления», оче</w:t>
      </w:r>
      <w:r>
        <w:rPr>
          <w:color w:val="000000"/>
          <w:sz w:val="28"/>
          <w:szCs w:val="28"/>
        </w:rPr>
        <w:softHyphen/>
        <w:t xml:space="preserve">видно, что в их формулировки подпадает круг вопросов не только государственного регулирования экономики, но и моделирования общего экономического равновесия. В свою очередь согласно А.В. Аникину, судя по его книге «Люди науки. Встречи с выдающимися экономистами», самуэльсоновский неоклассический синтез </w:t>
      </w:r>
      <w:r>
        <w:rPr>
          <w:i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это, прежде всего, соединение «клас</w:t>
      </w:r>
      <w:r>
        <w:rPr>
          <w:color w:val="000000"/>
          <w:sz w:val="28"/>
          <w:szCs w:val="28"/>
        </w:rPr>
        <w:softHyphen/>
        <w:t>сической микроэкономики» с некоей «новой макроэкономикой».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Таким образом, можно признать, что с «подачи» самого авто</w:t>
      </w:r>
      <w:r>
        <w:rPr>
          <w:color w:val="000000"/>
          <w:sz w:val="28"/>
          <w:szCs w:val="28"/>
        </w:rPr>
        <w:softHyphen/>
        <w:t>ра понятия «неоклассический синтез» П. Самуэльсона, заявивше</w:t>
      </w:r>
      <w:r>
        <w:rPr>
          <w:color w:val="000000"/>
          <w:sz w:val="28"/>
          <w:szCs w:val="28"/>
        </w:rPr>
        <w:softHyphen/>
        <w:t>го о «более широком смысле» этого термина, ныне продолжается процесс становления еще одной экономической концепции - «концепции неоклассического синтеза» как новой универсальной доктрины по многим проблемам современной экономической науки.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Исходя из систематизации версий названных выше авторов и на основе собственных концептуальных построений изложение сути данной концепции необходимо, как представляется, свести, по меньшей мере, к следующим </w:t>
      </w:r>
      <w:r>
        <w:rPr>
          <w:iCs/>
          <w:color w:val="000000"/>
          <w:sz w:val="28"/>
          <w:szCs w:val="28"/>
        </w:rPr>
        <w:t>трем версиям.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Суть одной </w:t>
      </w:r>
      <w:r>
        <w:rPr>
          <w:color w:val="000000"/>
          <w:sz w:val="28"/>
          <w:szCs w:val="28"/>
        </w:rPr>
        <w:t>из них заключается в обосновании идеи о том, что современная экономическая теория рассматривает возможность обеспечения полной занятости и экономического роста при одно</w:t>
      </w:r>
      <w:r>
        <w:rPr>
          <w:color w:val="000000"/>
          <w:sz w:val="28"/>
          <w:szCs w:val="28"/>
        </w:rPr>
        <w:softHyphen/>
        <w:t>временном использовании как элементов рыночного механизма хозяйствования с его принципами экономического либерализма, так и элементов кейнсианской концепции, ограничивающей сти</w:t>
      </w:r>
      <w:r>
        <w:rPr>
          <w:color w:val="000000"/>
          <w:sz w:val="28"/>
          <w:szCs w:val="28"/>
        </w:rPr>
        <w:softHyphen/>
        <w:t>хию свободного рынка. Здесь имеются в виду и упомянутые П. Самуэльсоном «инструменты» фискальной и денежно-кредитной системы в политике государства, и антиинфляционные возможности концепции «естественной нормы безработицы» М. Фридмена, и идеи синтеза свободного рынка с «социально обязательным общественным строем» Эрхарда - Репке и т.д.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 другой версии, </w:t>
      </w:r>
      <w:r>
        <w:rPr>
          <w:color w:val="000000"/>
          <w:sz w:val="28"/>
          <w:szCs w:val="28"/>
        </w:rPr>
        <w:t>выдвинутой, как очевидно, еще неокласси</w:t>
      </w:r>
      <w:r>
        <w:rPr>
          <w:color w:val="000000"/>
          <w:sz w:val="28"/>
          <w:szCs w:val="28"/>
        </w:rPr>
        <w:softHyphen/>
        <w:t xml:space="preserve">ками конца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в., в основе научной теории стоимости (ценнос</w:t>
      </w:r>
      <w:r>
        <w:rPr>
          <w:color w:val="000000"/>
          <w:sz w:val="28"/>
          <w:szCs w:val="28"/>
        </w:rPr>
        <w:softHyphen/>
        <w:t>ти) лежит интеграция «старой» и «новой» теории стоимости, т.е. затраты о и теории (трудовая теория стоимости или, по другой трак</w:t>
      </w:r>
      <w:r>
        <w:rPr>
          <w:color w:val="000000"/>
          <w:sz w:val="28"/>
          <w:szCs w:val="28"/>
        </w:rPr>
        <w:softHyphen/>
        <w:t>товке, теория издержек производства) и теории предельной по</w:t>
      </w:r>
      <w:r>
        <w:rPr>
          <w:color w:val="000000"/>
          <w:sz w:val="28"/>
          <w:szCs w:val="28"/>
        </w:rPr>
        <w:softHyphen/>
        <w:t>лезности. Здесь речь идет о системном подходе маржиналистов «второй волны» в лице А. Маршалла, В. Парето и других, обосно</w:t>
      </w:r>
      <w:r>
        <w:rPr>
          <w:color w:val="000000"/>
          <w:sz w:val="28"/>
          <w:szCs w:val="28"/>
        </w:rPr>
        <w:softHyphen/>
        <w:t>вавших на основе предельного анализа тезис двухкритериальной сущности ценности любого товара и актуализировавших идеи о функциональной связи категорий «цена», «спрос» и «предложе</w:t>
      </w:r>
      <w:r>
        <w:rPr>
          <w:color w:val="000000"/>
          <w:sz w:val="28"/>
          <w:szCs w:val="28"/>
        </w:rPr>
        <w:softHyphen/>
        <w:t>ние» и о частном и общем экономическом равновесии.</w:t>
      </w:r>
      <w:r>
        <w:rPr>
          <w:rStyle w:val="aa"/>
          <w:color w:val="000000"/>
          <w:sz w:val="28"/>
          <w:szCs w:val="28"/>
        </w:rPr>
        <w:footnoteReference w:customMarkFollows="1" w:id="5"/>
        <w:t>1</w:t>
      </w: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>
        <w:rPr>
          <w:iCs/>
          <w:color w:val="000000"/>
          <w:sz w:val="28"/>
          <w:szCs w:val="28"/>
        </w:rPr>
        <w:t xml:space="preserve">по третьей версии </w:t>
      </w:r>
      <w:r>
        <w:rPr>
          <w:color w:val="000000"/>
          <w:sz w:val="28"/>
          <w:szCs w:val="28"/>
        </w:rPr>
        <w:t>«неоклассический синтез» заключается в положении о том, что современная модель общего экономичес</w:t>
      </w:r>
      <w:r>
        <w:rPr>
          <w:color w:val="000000"/>
          <w:sz w:val="28"/>
          <w:szCs w:val="28"/>
        </w:rPr>
        <w:softHyphen/>
        <w:t>кого равновесия базируется одновременно на макро- и на мик</w:t>
      </w:r>
      <w:r>
        <w:rPr>
          <w:color w:val="000000"/>
          <w:sz w:val="28"/>
          <w:szCs w:val="28"/>
        </w:rPr>
        <w:softHyphen/>
        <w:t>роэкономическом исследовании, поскольку использует для ее по</w:t>
      </w:r>
      <w:r>
        <w:rPr>
          <w:color w:val="000000"/>
          <w:sz w:val="28"/>
          <w:szCs w:val="28"/>
        </w:rPr>
        <w:softHyphen/>
        <w:t>строения научный инструментарий, адекватный макро- и мик</w:t>
      </w:r>
      <w:r>
        <w:rPr>
          <w:color w:val="000000"/>
          <w:sz w:val="28"/>
          <w:szCs w:val="28"/>
        </w:rPr>
        <w:softHyphen/>
        <w:t>роэкономическому анализу. Причем на пути к формированию синтезирующих идей здесь был достигнут как отказ неоклассиками (вслед за институционалистами) от смитианских постулатов «чи</w:t>
      </w:r>
      <w:r>
        <w:rPr>
          <w:color w:val="000000"/>
          <w:sz w:val="28"/>
          <w:szCs w:val="28"/>
        </w:rPr>
        <w:softHyphen/>
        <w:t>стой» экономической теории и «совершенной конкуренции» и от противопоставления друг другу сфер производства и потребления, так и переход к концепциям реформирования экономики с уче</w:t>
      </w:r>
      <w:r>
        <w:rPr>
          <w:color w:val="000000"/>
          <w:sz w:val="28"/>
          <w:szCs w:val="28"/>
        </w:rPr>
        <w:softHyphen/>
        <w:t>том всей совокупности общественных отношений, включая не</w:t>
      </w:r>
      <w:r>
        <w:rPr>
          <w:color w:val="000000"/>
          <w:sz w:val="28"/>
          <w:szCs w:val="28"/>
        </w:rPr>
        <w:softHyphen/>
        <w:t>безосновательный «психологический закон» Дж. М. Кейнса об опе</w:t>
      </w:r>
      <w:r>
        <w:rPr>
          <w:color w:val="000000"/>
          <w:sz w:val="28"/>
          <w:szCs w:val="28"/>
        </w:rPr>
        <w:softHyphen/>
        <w:t>режающем всегда росте доходов по сравнению с ростом потреб</w:t>
      </w:r>
      <w:r>
        <w:rPr>
          <w:color w:val="000000"/>
          <w:sz w:val="28"/>
          <w:szCs w:val="28"/>
        </w:rPr>
        <w:softHyphen/>
        <w:t>ления и даже так называемый «эффект Веблена», не исключаю</w:t>
      </w:r>
      <w:r>
        <w:rPr>
          <w:color w:val="000000"/>
          <w:sz w:val="28"/>
          <w:szCs w:val="28"/>
        </w:rPr>
        <w:softHyphen/>
        <w:t>щий «аномалии» в механизме ценообразования, и другие неэко</w:t>
      </w:r>
      <w:r>
        <w:rPr>
          <w:color w:val="000000"/>
          <w:sz w:val="28"/>
          <w:szCs w:val="28"/>
        </w:rPr>
        <w:softHyphen/>
        <w:t>номические факторы.</w:t>
      </w:r>
    </w:p>
    <w:p w:rsidR="00174374" w:rsidRDefault="00174374">
      <w:pPr>
        <w:pStyle w:val="4"/>
        <w:rPr>
          <w:b w:val="0"/>
          <w:sz w:val="28"/>
          <w:szCs w:val="28"/>
        </w:rPr>
      </w:pPr>
      <w:bookmarkStart w:id="6" w:name="_Toc141773686"/>
    </w:p>
    <w:p w:rsidR="00174374" w:rsidRDefault="00174374" w:rsidP="00174374"/>
    <w:p w:rsidR="00174374" w:rsidRDefault="00174374" w:rsidP="00174374"/>
    <w:p w:rsidR="00174374" w:rsidRPr="00174374" w:rsidRDefault="00174374" w:rsidP="00174374"/>
    <w:p w:rsidR="001767C0" w:rsidRPr="00475A49" w:rsidRDefault="001767C0" w:rsidP="00475A49">
      <w:pPr>
        <w:pStyle w:val="4"/>
        <w:spacing w:line="360" w:lineRule="auto"/>
        <w:rPr>
          <w:sz w:val="28"/>
          <w:szCs w:val="28"/>
        </w:rPr>
      </w:pPr>
      <w:r w:rsidRPr="00475A49">
        <w:rPr>
          <w:sz w:val="28"/>
          <w:szCs w:val="28"/>
        </w:rPr>
        <w:t>Заключение</w:t>
      </w:r>
      <w:bookmarkEnd w:id="6"/>
    </w:p>
    <w:p w:rsidR="001767C0" w:rsidRDefault="001767C0" w:rsidP="00475A4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767C0" w:rsidRDefault="00475A49" w:rsidP="00475A49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767C0">
        <w:rPr>
          <w:color w:val="000000"/>
          <w:sz w:val="28"/>
          <w:szCs w:val="28"/>
        </w:rPr>
        <w:t>«Неоклассический синтез» П. Самуэльсона - это сочетание лучших современных неокейнсианских и не</w:t>
      </w:r>
      <w:r w:rsidR="001767C0">
        <w:rPr>
          <w:color w:val="000000"/>
          <w:sz w:val="28"/>
          <w:szCs w:val="28"/>
        </w:rPr>
        <w:softHyphen/>
        <w:t>олиберальных положений и истин с предшествовавшими им ранними неоклассическими, а также с некото</w:t>
      </w:r>
      <w:r w:rsidR="001767C0">
        <w:rPr>
          <w:color w:val="000000"/>
          <w:sz w:val="28"/>
          <w:szCs w:val="28"/>
        </w:rPr>
        <w:softHyphen/>
        <w:t>рыми постулатами классической политической экономии, прежде всего в связи с «современными теориями формирования доходов».</w:t>
      </w: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Суть синтеза в том, что в зависимости от состояния экономики предлагается использовать либо кейнсианские рекомендации государственного регулирования, либо рецепты экономистов, стоящих на позициях ограничения государственного вмешательства в экономику. Лучшим регулятором они считают денежно-кредитные методы.</w:t>
      </w: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ученые представляют «синтез» как смешанную форму других учений. Например, С. Носова считает, что «в настоящее время основой макроэкономического регулирования является симбиоз трех основных теорий: кейнсианство с его различными модификациями, теория экономики предложения и монетаризм».</w:t>
      </w: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 можно утверждать абсолютно точно: в настоящее время, как и раньше, продолжается процесс становле</w:t>
      </w:r>
      <w:r>
        <w:rPr>
          <w:color w:val="000000"/>
          <w:sz w:val="28"/>
          <w:szCs w:val="28"/>
        </w:rPr>
        <w:softHyphen/>
        <w:t>ния еще одной экономической концепции - «концепции неоклассического синтеза» как новой универсальной док</w:t>
      </w:r>
      <w:r>
        <w:rPr>
          <w:color w:val="000000"/>
          <w:sz w:val="28"/>
          <w:szCs w:val="28"/>
        </w:rPr>
        <w:softHyphen/>
        <w:t>трины по многим проблемам современной экономической науки.</w:t>
      </w:r>
    </w:p>
    <w:p w:rsidR="001767C0" w:rsidRDefault="001767C0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Пройдет время и перед обществом встанут очередные экономические задачи и ученые адекватно отреагируют на них, а истина - она будет проверятся практикой, в ходе реализации тех или иных теорий.</w:t>
      </w: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475A49" w:rsidRDefault="00475A49">
      <w:pPr>
        <w:pStyle w:val="4"/>
        <w:rPr>
          <w:b w:val="0"/>
          <w:sz w:val="28"/>
          <w:szCs w:val="28"/>
        </w:rPr>
      </w:pPr>
      <w:bookmarkStart w:id="7" w:name="_Toc141773687"/>
    </w:p>
    <w:p w:rsidR="00475A49" w:rsidRPr="00475A49" w:rsidRDefault="00475A49" w:rsidP="00475A49"/>
    <w:p w:rsidR="001767C0" w:rsidRPr="00475A49" w:rsidRDefault="001767C0">
      <w:pPr>
        <w:pStyle w:val="4"/>
        <w:rPr>
          <w:sz w:val="28"/>
          <w:szCs w:val="28"/>
        </w:rPr>
      </w:pPr>
      <w:r w:rsidRPr="00475A49">
        <w:rPr>
          <w:sz w:val="28"/>
          <w:szCs w:val="28"/>
        </w:rPr>
        <w:t>Список литературы</w:t>
      </w:r>
      <w:bookmarkEnd w:id="7"/>
    </w:p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767C0" w:rsidRDefault="001767C0" w:rsidP="00475A49">
      <w:pPr>
        <w:numPr>
          <w:ilvl w:val="0"/>
          <w:numId w:val="4"/>
        </w:numPr>
        <w:shd w:val="clear" w:color="auto" w:fill="FFFFFF"/>
        <w:tabs>
          <w:tab w:val="clear" w:pos="1429"/>
          <w:tab w:val="num" w:pos="-72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Аникин А.В. Люди науки. Встречи с выдающимися экономистами. М.: «Дело Лтд», 2005.</w:t>
      </w:r>
      <w:r w:rsidR="00475A49">
        <w:rPr>
          <w:color w:val="000000"/>
          <w:sz w:val="28"/>
          <w:szCs w:val="28"/>
        </w:rPr>
        <w:t xml:space="preserve"> – 573 с.</w:t>
      </w:r>
    </w:p>
    <w:p w:rsidR="001767C0" w:rsidRDefault="001767C0" w:rsidP="00475A49">
      <w:pPr>
        <w:numPr>
          <w:ilvl w:val="0"/>
          <w:numId w:val="4"/>
        </w:numPr>
        <w:shd w:val="clear" w:color="auto" w:fill="FFFFFF"/>
        <w:tabs>
          <w:tab w:val="clear" w:pos="1429"/>
          <w:tab w:val="num" w:pos="-72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Бартенев С.А. Экономические теории и школы (история и совре</w:t>
      </w:r>
      <w:r>
        <w:rPr>
          <w:color w:val="000000"/>
          <w:sz w:val="28"/>
          <w:szCs w:val="28"/>
        </w:rPr>
        <w:softHyphen/>
        <w:t>менность). М.: БЕК, 2006.</w:t>
      </w:r>
      <w:r w:rsidR="00475A49">
        <w:rPr>
          <w:color w:val="000000"/>
          <w:sz w:val="28"/>
          <w:szCs w:val="28"/>
        </w:rPr>
        <w:t xml:space="preserve"> – 562 с.</w:t>
      </w:r>
    </w:p>
    <w:p w:rsidR="001767C0" w:rsidRDefault="001767C0" w:rsidP="00475A49">
      <w:pPr>
        <w:numPr>
          <w:ilvl w:val="0"/>
          <w:numId w:val="4"/>
        </w:numPr>
        <w:shd w:val="clear" w:color="auto" w:fill="FFFFFF"/>
        <w:tabs>
          <w:tab w:val="clear" w:pos="1429"/>
          <w:tab w:val="num" w:pos="-72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Брагинский С.В., Певзнер Я.А. Политическая экономия: дискус</w:t>
      </w:r>
      <w:r>
        <w:rPr>
          <w:color w:val="000000"/>
          <w:sz w:val="28"/>
          <w:szCs w:val="28"/>
        </w:rPr>
        <w:softHyphen/>
        <w:t>сионные проблемы, пути обновления. М.: Мысль, 2001.</w:t>
      </w:r>
      <w:r w:rsidR="00475A49">
        <w:rPr>
          <w:color w:val="000000"/>
          <w:sz w:val="28"/>
          <w:szCs w:val="28"/>
        </w:rPr>
        <w:t>- 673 с.</w:t>
      </w:r>
    </w:p>
    <w:p w:rsidR="001767C0" w:rsidRDefault="001767C0" w:rsidP="00475A49">
      <w:pPr>
        <w:numPr>
          <w:ilvl w:val="0"/>
          <w:numId w:val="4"/>
        </w:numPr>
        <w:shd w:val="clear" w:color="auto" w:fill="FFFFFF"/>
        <w:tabs>
          <w:tab w:val="clear" w:pos="1429"/>
          <w:tab w:val="num" w:pos="-72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Майбурд Е.М. Введение в историю экономической мысли. От про</w:t>
      </w:r>
      <w:r>
        <w:rPr>
          <w:color w:val="000000"/>
          <w:sz w:val="28"/>
          <w:szCs w:val="28"/>
        </w:rPr>
        <w:softHyphen/>
        <w:t>роков до профессоров. М.: Дело, Вита-Пресс, 2006.</w:t>
      </w:r>
      <w:r w:rsidR="00475A49">
        <w:rPr>
          <w:color w:val="000000"/>
          <w:sz w:val="28"/>
          <w:szCs w:val="28"/>
        </w:rPr>
        <w:t xml:space="preserve"> – 672 с.</w:t>
      </w:r>
    </w:p>
    <w:p w:rsidR="001767C0" w:rsidRDefault="001767C0" w:rsidP="00475A49">
      <w:pPr>
        <w:numPr>
          <w:ilvl w:val="0"/>
          <w:numId w:val="4"/>
        </w:numPr>
        <w:shd w:val="clear" w:color="auto" w:fill="FFFFFF"/>
        <w:tabs>
          <w:tab w:val="clear" w:pos="1429"/>
          <w:tab w:val="num" w:pos="-72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Носова С.С. Пути выхода из экономического кризиса: модели муль</w:t>
      </w:r>
      <w:r>
        <w:rPr>
          <w:color w:val="000000"/>
          <w:sz w:val="28"/>
          <w:szCs w:val="28"/>
        </w:rPr>
        <w:softHyphen/>
        <w:t>типликатора-акселератора. М.: Изд-во Рос. экон. акад., 2003.</w:t>
      </w:r>
      <w:r w:rsidR="00475A49">
        <w:rPr>
          <w:color w:val="000000"/>
          <w:sz w:val="28"/>
          <w:szCs w:val="28"/>
        </w:rPr>
        <w:t xml:space="preserve"> – 762 с.</w:t>
      </w:r>
    </w:p>
    <w:p w:rsidR="001767C0" w:rsidRDefault="001767C0" w:rsidP="00475A49">
      <w:pPr>
        <w:numPr>
          <w:ilvl w:val="0"/>
          <w:numId w:val="4"/>
        </w:numPr>
        <w:shd w:val="clear" w:color="auto" w:fill="FFFFFF"/>
        <w:tabs>
          <w:tab w:val="clear" w:pos="1429"/>
          <w:tab w:val="num" w:pos="-72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Самуэльсон П. Экономика. В 2-хт. М.: Алгоп, 2002.</w:t>
      </w:r>
      <w:r w:rsidR="00475A49">
        <w:rPr>
          <w:color w:val="000000"/>
          <w:sz w:val="28"/>
          <w:szCs w:val="28"/>
        </w:rPr>
        <w:t xml:space="preserve"> – 527 с.</w:t>
      </w:r>
    </w:p>
    <w:p w:rsidR="001767C0" w:rsidRDefault="001767C0" w:rsidP="00475A49">
      <w:pPr>
        <w:numPr>
          <w:ilvl w:val="0"/>
          <w:numId w:val="4"/>
        </w:numPr>
        <w:shd w:val="clear" w:color="auto" w:fill="FFFFFF"/>
        <w:tabs>
          <w:tab w:val="clear" w:pos="1429"/>
          <w:tab w:val="num" w:pos="-72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Стиглиц Дж.Ю. Альтернативные подходы к макроэкономике: ме</w:t>
      </w:r>
      <w:r>
        <w:rPr>
          <w:color w:val="000000"/>
          <w:sz w:val="28"/>
          <w:szCs w:val="28"/>
        </w:rPr>
        <w:softHyphen/>
        <w:t>тодологические проблемы и неокейнсианство // Мировая экономи</w:t>
      </w:r>
      <w:r>
        <w:rPr>
          <w:color w:val="000000"/>
          <w:sz w:val="28"/>
          <w:szCs w:val="28"/>
        </w:rPr>
        <w:softHyphen/>
        <w:t>ка и международные отношения. 1997. № 5, 6, 7.</w:t>
      </w:r>
    </w:p>
    <w:p w:rsidR="001767C0" w:rsidRDefault="001767C0">
      <w:pPr>
        <w:spacing w:line="360" w:lineRule="auto"/>
        <w:ind w:firstLine="709"/>
        <w:jc w:val="both"/>
        <w:rPr>
          <w:sz w:val="28"/>
          <w:szCs w:val="28"/>
        </w:rPr>
      </w:pPr>
      <w:bookmarkStart w:id="8" w:name="_GoBack"/>
      <w:bookmarkEnd w:id="8"/>
    </w:p>
    <w:sectPr w:rsidR="001767C0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7C0" w:rsidRDefault="001767C0">
      <w:r>
        <w:separator/>
      </w:r>
    </w:p>
  </w:endnote>
  <w:endnote w:type="continuationSeparator" w:id="0">
    <w:p w:rsidR="001767C0" w:rsidRDefault="0017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7C0" w:rsidRDefault="001767C0">
      <w:r>
        <w:separator/>
      </w:r>
    </w:p>
  </w:footnote>
  <w:footnote w:type="continuationSeparator" w:id="0">
    <w:p w:rsidR="001767C0" w:rsidRDefault="001767C0">
      <w:r>
        <w:continuationSeparator/>
      </w:r>
    </w:p>
  </w:footnote>
  <w:footnote w:id="1"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rStyle w:val="aa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Бартенев С.А. Экономические теории и школы (история и совре</w:t>
      </w:r>
      <w:r>
        <w:rPr>
          <w:color w:val="000000"/>
          <w:sz w:val="20"/>
          <w:szCs w:val="20"/>
        </w:rPr>
        <w:softHyphen/>
        <w:t>менность). М.: БЕК, 2006.- с. 122</w:t>
      </w:r>
    </w:p>
    <w:p w:rsidR="001767C0" w:rsidRDefault="001767C0">
      <w:pPr>
        <w:pStyle w:val="a9"/>
      </w:pPr>
    </w:p>
  </w:footnote>
  <w:footnote w:id="2">
    <w:p w:rsidR="001767C0" w:rsidRDefault="001767C0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a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Стиглиц Дж.Ю. Альтернативные подходы к макроэкономике: ме</w:t>
      </w:r>
      <w:r>
        <w:rPr>
          <w:color w:val="000000"/>
          <w:sz w:val="20"/>
          <w:szCs w:val="20"/>
        </w:rPr>
        <w:softHyphen/>
        <w:t>тодологические проблемы и неокейнсианство // Мировая экономи</w:t>
      </w:r>
      <w:r>
        <w:rPr>
          <w:color w:val="000000"/>
          <w:sz w:val="20"/>
          <w:szCs w:val="20"/>
        </w:rPr>
        <w:softHyphen/>
        <w:t>ка и международные отношения. 1997. № 5, 6, 7.</w:t>
      </w:r>
    </w:p>
    <w:p w:rsidR="001767C0" w:rsidRDefault="001767C0">
      <w:pPr>
        <w:pStyle w:val="a9"/>
      </w:pPr>
    </w:p>
  </w:footnote>
  <w:footnote w:id="3">
    <w:p w:rsidR="001767C0" w:rsidRDefault="001767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rStyle w:val="aa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Аникин А.В. Люди науки. Встречи с выдающимися экономистами. М.: «Дело Лтд», 2005.-с.99</w:t>
      </w:r>
    </w:p>
    <w:p w:rsidR="001767C0" w:rsidRDefault="001767C0">
      <w:pPr>
        <w:pStyle w:val="a9"/>
      </w:pPr>
    </w:p>
  </w:footnote>
  <w:footnote w:id="4">
    <w:p w:rsidR="001767C0" w:rsidRPr="00174374" w:rsidRDefault="001767C0" w:rsidP="0017437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174374">
        <w:rPr>
          <w:rStyle w:val="aa"/>
          <w:sz w:val="20"/>
          <w:szCs w:val="20"/>
        </w:rPr>
        <w:t>1</w:t>
      </w:r>
      <w:r w:rsidRPr="00174374">
        <w:rPr>
          <w:sz w:val="20"/>
          <w:szCs w:val="20"/>
        </w:rPr>
        <w:t xml:space="preserve"> Аникин А.В. Люди науки. Встречи с выдающимися экономистами. М.: «Дело Лтд», 2005.-с.101</w:t>
      </w:r>
    </w:p>
  </w:footnote>
  <w:footnote w:id="5">
    <w:p w:rsidR="001767C0" w:rsidRDefault="001767C0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a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Майбурд Е.М. Введение в историю экономической мысли. От про</w:t>
      </w:r>
      <w:r>
        <w:rPr>
          <w:color w:val="000000"/>
          <w:sz w:val="20"/>
          <w:szCs w:val="20"/>
        </w:rPr>
        <w:softHyphen/>
        <w:t>роков до профессоров. М.: Дело, Вита-Пресс, 2006.-с.25</w:t>
      </w:r>
    </w:p>
    <w:p w:rsidR="001767C0" w:rsidRDefault="001767C0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7C0" w:rsidRDefault="001767C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67C0" w:rsidRDefault="001767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7C0" w:rsidRDefault="001767C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7C99">
      <w:rPr>
        <w:rStyle w:val="a7"/>
        <w:noProof/>
      </w:rPr>
      <w:t>2</w:t>
    </w:r>
    <w:r>
      <w:rPr>
        <w:rStyle w:val="a7"/>
      </w:rPr>
      <w:fldChar w:fldCharType="end"/>
    </w:r>
  </w:p>
  <w:p w:rsidR="001767C0" w:rsidRDefault="001767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53FB"/>
    <w:multiLevelType w:val="hybridMultilevel"/>
    <w:tmpl w:val="1AB26006"/>
    <w:lvl w:ilvl="0" w:tplc="DD7ECAD8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E2239"/>
    <w:multiLevelType w:val="hybridMultilevel"/>
    <w:tmpl w:val="3126C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4390F"/>
    <w:multiLevelType w:val="hybridMultilevel"/>
    <w:tmpl w:val="879CEB4A"/>
    <w:lvl w:ilvl="0" w:tplc="DD7ECAD8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061A5A"/>
    <w:multiLevelType w:val="hybridMultilevel"/>
    <w:tmpl w:val="345ABB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76D"/>
    <w:rsid w:val="00174374"/>
    <w:rsid w:val="001767C0"/>
    <w:rsid w:val="00475A49"/>
    <w:rsid w:val="0053576D"/>
    <w:rsid w:val="006C4F0B"/>
    <w:rsid w:val="006C758F"/>
    <w:rsid w:val="00787C99"/>
    <w:rsid w:val="00A874CA"/>
    <w:rsid w:val="00C1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74F48-3605-41F2-9F28-8545340F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autoSpaceDE w:val="0"/>
      <w:autoSpaceDN w:val="0"/>
      <w:adjustRightInd w:val="0"/>
      <w:ind w:firstLine="567"/>
      <w:jc w:val="center"/>
      <w:outlineLvl w:val="3"/>
    </w:pPr>
    <w:rPr>
      <w:b/>
      <w:bCs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4">
    <w:name w:val="Обычный текст"/>
    <w:basedOn w:val="a"/>
    <w:pPr>
      <w:ind w:firstLine="454"/>
      <w:jc w:val="both"/>
    </w:pPr>
    <w:rPr>
      <w:szCs w:val="20"/>
    </w:rPr>
  </w:style>
  <w:style w:type="paragraph" w:styleId="a5">
    <w:name w:val="Body Text Indent"/>
    <w:basedOn w:val="a"/>
    <w:pPr>
      <w:spacing w:before="100" w:beforeAutospacing="1" w:after="100" w:afterAutospacing="1"/>
    </w:pPr>
    <w:rPr>
      <w:color w:val="00000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Title"/>
    <w:basedOn w:val="a"/>
    <w:next w:val="a"/>
    <w:qFormat/>
    <w:pPr>
      <w:autoSpaceDE w:val="0"/>
      <w:autoSpaceDN w:val="0"/>
      <w:adjustRightInd w:val="0"/>
      <w:spacing w:before="120" w:after="120"/>
    </w:pPr>
    <w:rPr>
      <w:b/>
      <w:bCs/>
      <w:sz w:val="2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note text"/>
    <w:basedOn w:val="a"/>
    <w:semiHidden/>
    <w:rPr>
      <w:sz w:val="20"/>
      <w:szCs w:val="20"/>
    </w:rPr>
  </w:style>
  <w:style w:type="character" w:styleId="aa">
    <w:name w:val="footnote reference"/>
    <w:basedOn w:val="a0"/>
    <w:semiHidden/>
    <w:rPr>
      <w:vertAlign w:val="superscript"/>
    </w:r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3108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выв</Company>
  <LinksUpToDate>false</LinksUpToDate>
  <CharactersWithSpaces>20789</CharactersWithSpaces>
  <SharedDoc>false</SharedDoc>
  <HLinks>
    <vt:vector size="36" baseType="variant"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_Toc141773687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_Toc141773686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_Toc141773685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_Toc141773684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_Toc141773683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_Toc141773680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выв</dc:creator>
  <cp:keywords/>
  <dc:description/>
  <cp:lastModifiedBy>admin</cp:lastModifiedBy>
  <cp:revision>2</cp:revision>
  <cp:lastPrinted>2006-07-31T14:12:00Z</cp:lastPrinted>
  <dcterms:created xsi:type="dcterms:W3CDTF">2014-04-22T22:16:00Z</dcterms:created>
  <dcterms:modified xsi:type="dcterms:W3CDTF">2014-04-22T22:16:00Z</dcterms:modified>
</cp:coreProperties>
</file>