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81" w:rsidRDefault="000D0781">
      <w:pPr>
        <w:pStyle w:val="a4"/>
        <w:jc w:val="left"/>
        <w:rPr>
          <w:rFonts w:ascii="Times New Roman" w:hAnsi="Times New Roman"/>
          <w:sz w:val="28"/>
        </w:rPr>
      </w:pPr>
    </w:p>
    <w:p w:rsidR="000D0781" w:rsidRDefault="000D0781">
      <w:pPr>
        <w:pStyle w:val="a4"/>
        <w:jc w:val="left"/>
        <w:rPr>
          <w:rFonts w:ascii="Times New Roman" w:hAnsi="Times New Roman"/>
          <w:sz w:val="28"/>
        </w:rPr>
      </w:pPr>
    </w:p>
    <w:p w:rsidR="000D0781" w:rsidRDefault="000D0781">
      <w:pPr>
        <w:pStyle w:val="a4"/>
        <w:jc w:val="left"/>
        <w:rPr>
          <w:rFonts w:ascii="Times New Roman" w:hAnsi="Times New Roman"/>
          <w:sz w:val="28"/>
        </w:rPr>
      </w:pPr>
    </w:p>
    <w:p w:rsidR="000D0781" w:rsidRDefault="000D0781">
      <w:pPr>
        <w:pStyle w:val="a4"/>
        <w:jc w:val="left"/>
        <w:rPr>
          <w:rFonts w:ascii="Times New Roman" w:hAnsi="Times New Roman"/>
          <w:sz w:val="28"/>
        </w:rPr>
      </w:pPr>
    </w:p>
    <w:p w:rsidR="000D0781" w:rsidRDefault="000D0781">
      <w:pPr>
        <w:pStyle w:val="a4"/>
        <w:jc w:val="left"/>
        <w:rPr>
          <w:rFonts w:ascii="Times New Roman" w:hAnsi="Times New Roman"/>
          <w:sz w:val="28"/>
        </w:rPr>
      </w:pPr>
    </w:p>
    <w:p w:rsidR="000D0781" w:rsidRDefault="000D0781">
      <w:pPr>
        <w:pStyle w:val="a4"/>
        <w:jc w:val="left"/>
        <w:rPr>
          <w:rFonts w:ascii="Times New Roman" w:hAnsi="Times New Roman"/>
          <w:sz w:val="28"/>
        </w:rPr>
      </w:pPr>
    </w:p>
    <w:p w:rsidR="000D0781" w:rsidRDefault="000D0781">
      <w:pPr>
        <w:pStyle w:val="a4"/>
        <w:jc w:val="left"/>
        <w:rPr>
          <w:rFonts w:ascii="Times New Roman" w:hAnsi="Times New Roman"/>
          <w:sz w:val="28"/>
        </w:rPr>
      </w:pPr>
    </w:p>
    <w:p w:rsidR="000D0781" w:rsidRDefault="00EE3AB5">
      <w:pPr>
        <w:pStyle w:val="a4"/>
        <w:rPr>
          <w:rFonts w:ascii="Times New Roman" w:hAnsi="Times New Roman"/>
          <w:i/>
          <w:sz w:val="44"/>
        </w:rPr>
      </w:pPr>
      <w:r>
        <w:rPr>
          <w:rFonts w:ascii="Times New Roman" w:hAnsi="Times New Roman"/>
          <w:i/>
          <w:sz w:val="44"/>
        </w:rPr>
        <w:t>РЕФЕРАТ</w:t>
      </w:r>
    </w:p>
    <w:p w:rsidR="000D0781" w:rsidRDefault="000D0781">
      <w:pPr>
        <w:pStyle w:val="a4"/>
        <w:rPr>
          <w:rFonts w:ascii="Times New Roman" w:hAnsi="Times New Roman"/>
          <w:sz w:val="44"/>
        </w:rPr>
      </w:pPr>
    </w:p>
    <w:p w:rsidR="000D0781" w:rsidRDefault="00EE3AB5">
      <w:pPr>
        <w:pStyle w:val="a3"/>
        <w:ind w:firstLine="0"/>
        <w:jc w:val="center"/>
        <w:rPr>
          <w:rFonts w:ascii="Times New Roman" w:hAnsi="Times New Roman"/>
          <w:b/>
          <w:caps/>
          <w:sz w:val="48"/>
        </w:rPr>
      </w:pPr>
      <w:r>
        <w:rPr>
          <w:rFonts w:ascii="Times New Roman" w:hAnsi="Times New Roman"/>
          <w:b/>
          <w:caps/>
          <w:sz w:val="48"/>
        </w:rPr>
        <w:t>ПОРІВНЯЛЬНА ХАРАКТЕРИСТИКА</w:t>
      </w:r>
    </w:p>
    <w:p w:rsidR="000D0781" w:rsidRDefault="00EE3AB5">
      <w:pPr>
        <w:pStyle w:val="a3"/>
        <w:ind w:firstLine="0"/>
        <w:jc w:val="center"/>
        <w:rPr>
          <w:rFonts w:ascii="Times New Roman" w:hAnsi="Times New Roman"/>
          <w:b/>
          <w:caps/>
          <w:sz w:val="48"/>
        </w:rPr>
      </w:pPr>
      <w:r>
        <w:rPr>
          <w:rFonts w:ascii="Times New Roman" w:hAnsi="Times New Roman"/>
          <w:b/>
          <w:caps/>
          <w:sz w:val="48"/>
        </w:rPr>
        <w:t>Сальвадора та Фінляндії.</w:t>
      </w:r>
    </w:p>
    <w:p w:rsidR="000D0781" w:rsidRDefault="000D0781">
      <w:pPr>
        <w:pStyle w:val="a3"/>
        <w:rPr>
          <w:rFonts w:ascii="Times New Roman" w:hAnsi="Times New Roman"/>
          <w:sz w:val="28"/>
        </w:rPr>
      </w:pPr>
    </w:p>
    <w:p w:rsidR="000D0781" w:rsidRDefault="00EE3AB5">
      <w:pPr>
        <w:pStyle w:val="a3"/>
        <w:rPr>
          <w:rFonts w:ascii="Times New Roman" w:hAnsi="Times New Roman"/>
          <w:sz w:val="28"/>
        </w:rPr>
        <w:sectPr w:rsidR="000D0781">
          <w:pgSz w:w="11906" w:h="16838"/>
          <w:pgMar w:top="1418" w:right="1800" w:bottom="1843" w:left="1800" w:header="720" w:footer="720" w:gutter="0"/>
          <w:cols w:space="720"/>
        </w:sectPr>
      </w:pPr>
      <w:r>
        <w:rPr>
          <w:rFonts w:ascii="Times New Roman" w:hAnsi="Times New Roman"/>
          <w:sz w:val="28"/>
        </w:rPr>
        <w:t xml:space="preserve"> </w:t>
      </w:r>
    </w:p>
    <w:p w:rsidR="000D0781" w:rsidRDefault="000D0781">
      <w:pPr>
        <w:pStyle w:val="a3"/>
        <w:rPr>
          <w:rFonts w:ascii="Times New Roman" w:hAnsi="Times New Roman"/>
          <w:sz w:val="28"/>
        </w:rPr>
      </w:pPr>
    </w:p>
    <w:p w:rsidR="000D0781" w:rsidRDefault="00EE3AB5">
      <w:pPr>
        <w:pStyle w:val="a3"/>
        <w:numPr>
          <w:ilvl w:val="0"/>
          <w:numId w:val="1"/>
        </w:numPr>
        <w:rPr>
          <w:rFonts w:ascii="Times New Roman" w:hAnsi="Times New Roman"/>
          <w:sz w:val="28"/>
        </w:rPr>
      </w:pPr>
      <w:r>
        <w:rPr>
          <w:rFonts w:ascii="Times New Roman" w:hAnsi="Times New Roman"/>
          <w:sz w:val="28"/>
        </w:rPr>
        <w:t>ВНП на душу населення;</w:t>
      </w:r>
    </w:p>
    <w:p w:rsidR="000D0781" w:rsidRDefault="00EE3AB5">
      <w:pPr>
        <w:pStyle w:val="a3"/>
        <w:numPr>
          <w:ilvl w:val="0"/>
          <w:numId w:val="1"/>
        </w:numPr>
        <w:rPr>
          <w:rFonts w:ascii="Times New Roman" w:hAnsi="Times New Roman"/>
          <w:sz w:val="28"/>
        </w:rPr>
      </w:pPr>
      <w:r>
        <w:rPr>
          <w:rFonts w:ascii="Times New Roman" w:hAnsi="Times New Roman"/>
          <w:sz w:val="28"/>
        </w:rPr>
        <w:t>Динаміка економічного росту;</w:t>
      </w:r>
    </w:p>
    <w:p w:rsidR="000D0781" w:rsidRDefault="00EE3AB5">
      <w:pPr>
        <w:pStyle w:val="a3"/>
        <w:numPr>
          <w:ilvl w:val="0"/>
          <w:numId w:val="1"/>
        </w:numPr>
        <w:rPr>
          <w:rFonts w:ascii="Times New Roman" w:hAnsi="Times New Roman"/>
          <w:sz w:val="28"/>
        </w:rPr>
      </w:pPr>
      <w:r>
        <w:rPr>
          <w:rFonts w:ascii="Times New Roman" w:hAnsi="Times New Roman"/>
          <w:sz w:val="28"/>
        </w:rPr>
        <w:t>Структура виробництва;</w:t>
      </w:r>
    </w:p>
    <w:p w:rsidR="000D0781" w:rsidRDefault="00EE3AB5">
      <w:pPr>
        <w:pStyle w:val="a3"/>
        <w:numPr>
          <w:ilvl w:val="0"/>
          <w:numId w:val="1"/>
        </w:numPr>
        <w:rPr>
          <w:rFonts w:ascii="Times New Roman" w:hAnsi="Times New Roman"/>
          <w:sz w:val="28"/>
        </w:rPr>
      </w:pPr>
      <w:r>
        <w:rPr>
          <w:rFonts w:ascii="Times New Roman" w:hAnsi="Times New Roman"/>
          <w:sz w:val="28"/>
        </w:rPr>
        <w:t>Рівень та якість життя населення;</w:t>
      </w:r>
    </w:p>
    <w:p w:rsidR="000D0781" w:rsidRDefault="00EE3AB5">
      <w:pPr>
        <w:pStyle w:val="a3"/>
        <w:numPr>
          <w:ilvl w:val="0"/>
          <w:numId w:val="1"/>
        </w:numPr>
        <w:rPr>
          <w:rFonts w:ascii="Times New Roman" w:hAnsi="Times New Roman"/>
          <w:sz w:val="28"/>
        </w:rPr>
      </w:pPr>
      <w:r>
        <w:rPr>
          <w:rFonts w:ascii="Times New Roman" w:hAnsi="Times New Roman"/>
          <w:sz w:val="28"/>
        </w:rPr>
        <w:t>Споживання енергії</w:t>
      </w:r>
    </w:p>
    <w:p w:rsidR="000D0781" w:rsidRDefault="00EE3AB5">
      <w:pPr>
        <w:pStyle w:val="a3"/>
        <w:numPr>
          <w:ilvl w:val="0"/>
          <w:numId w:val="1"/>
        </w:numPr>
        <w:rPr>
          <w:rFonts w:ascii="Times New Roman" w:hAnsi="Times New Roman"/>
          <w:sz w:val="28"/>
        </w:rPr>
      </w:pPr>
      <w:r>
        <w:rPr>
          <w:rFonts w:ascii="Times New Roman" w:hAnsi="Times New Roman"/>
          <w:sz w:val="28"/>
        </w:rPr>
        <w:t xml:space="preserve">Екологічна безпека. </w:t>
      </w:r>
    </w:p>
    <w:p w:rsidR="000D0781" w:rsidRDefault="000D0781">
      <w:pPr>
        <w:pStyle w:val="a3"/>
        <w:rPr>
          <w:rFonts w:ascii="Times New Roman" w:hAnsi="Times New Roman"/>
          <w:sz w:val="28"/>
        </w:rPr>
      </w:pPr>
    </w:p>
    <w:p w:rsidR="000D0781" w:rsidRDefault="000D0781">
      <w:pPr>
        <w:pStyle w:val="a3"/>
        <w:rPr>
          <w:rFonts w:ascii="Times New Roman" w:hAnsi="Times New Roman"/>
          <w:sz w:val="28"/>
        </w:rPr>
      </w:pPr>
    </w:p>
    <w:p w:rsidR="000D0781" w:rsidRDefault="00EE3AB5">
      <w:pPr>
        <w:pStyle w:val="a3"/>
        <w:rPr>
          <w:rFonts w:ascii="Times New Roman" w:hAnsi="Times New Roman"/>
          <w:b/>
          <w:sz w:val="28"/>
        </w:rPr>
      </w:pPr>
      <w:r>
        <w:rPr>
          <w:rFonts w:ascii="Times New Roman" w:hAnsi="Times New Roman"/>
          <w:b/>
          <w:sz w:val="28"/>
        </w:rPr>
        <w:t>1. САЛЬВАДОР</w:t>
      </w:r>
    </w:p>
    <w:p w:rsidR="000D0781" w:rsidRDefault="00EE3AB5">
      <w:pPr>
        <w:pStyle w:val="a3"/>
        <w:rPr>
          <w:rFonts w:ascii="Times New Roman" w:hAnsi="Times New Roman"/>
          <w:sz w:val="28"/>
        </w:rPr>
      </w:pPr>
      <w:r>
        <w:rPr>
          <w:rFonts w:ascii="Times New Roman" w:hAnsi="Times New Roman"/>
          <w:sz w:val="28"/>
        </w:rPr>
        <w:t>Сальвадор – невелика країна в Центральній Америці зі столицею м.  Сан-Сальвадор, республіка у складі 14 департаментів.  Головою держави є президент,  що обирається на 5- річний термін,  законодавчим органом – Законодавчі збори з 84 депутатів,  що обираються прямим голосуванням на 3-річний термін. Збройні сили Сальвадора протягом 90-х років скоротилися від 50 до 10 тисяч чоловік,  і витрати на оборону станлвдять менше 1% ВНП; імпорт озброєнь становить 0, 2% від світового імпорту (на початку 90-х 4,1%).</w:t>
      </w:r>
    </w:p>
    <w:p w:rsidR="000D0781" w:rsidRDefault="00EE3AB5">
      <w:pPr>
        <w:ind w:firstLine="1134"/>
        <w:jc w:val="both"/>
        <w:rPr>
          <w:rFonts w:ascii="Times New Roman" w:hAnsi="Times New Roman"/>
          <w:sz w:val="28"/>
        </w:rPr>
      </w:pPr>
      <w:r>
        <w:rPr>
          <w:rFonts w:ascii="Times New Roman" w:hAnsi="Times New Roman"/>
          <w:sz w:val="28"/>
          <w:lang w:val="uk-UA"/>
        </w:rPr>
        <w:t xml:space="preserve">Економіка Сальвадора заснована на приватному підприємництві. Протягом 1980-х років валовий національний продукт невпинно скорочувався,  і зараз ВНП на душу населення в Сальвадорі – один з найнижчих у Центральній Америці.  Головні складові економіки – торгівля,  промисловість та сільське господарство.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000" w:firstRow="0" w:lastRow="0" w:firstColumn="0" w:lastColumn="0" w:noHBand="0" w:noVBand="0"/>
      </w:tblPr>
      <w:tblGrid>
        <w:gridCol w:w="6579"/>
        <w:gridCol w:w="1203"/>
        <w:gridCol w:w="1203"/>
      </w:tblGrid>
      <w:tr w:rsidR="000D0781">
        <w:trPr>
          <w:jc w:val="center"/>
        </w:trPr>
        <w:tc>
          <w:tcPr>
            <w:tcW w:w="6579" w:type="dxa"/>
            <w:vAlign w:val="center"/>
          </w:tcPr>
          <w:p w:rsidR="000D0781" w:rsidRDefault="000D0781">
            <w:pPr>
              <w:jc w:val="center"/>
              <w:rPr>
                <w:rFonts w:ascii="Times New Roman" w:hAnsi="Times New Roman"/>
                <w:b/>
                <w:sz w:val="28"/>
              </w:rPr>
            </w:pPr>
          </w:p>
        </w:tc>
        <w:tc>
          <w:tcPr>
            <w:tcW w:w="1203" w:type="dxa"/>
            <w:vAlign w:val="center"/>
          </w:tcPr>
          <w:p w:rsidR="000D0781" w:rsidRDefault="00EE3AB5">
            <w:pPr>
              <w:jc w:val="center"/>
              <w:rPr>
                <w:rFonts w:ascii="Times New Roman" w:hAnsi="Times New Roman"/>
                <w:b/>
                <w:sz w:val="28"/>
              </w:rPr>
            </w:pPr>
            <w:r>
              <w:rPr>
                <w:rFonts w:ascii="Times New Roman" w:hAnsi="Times New Roman"/>
                <w:b/>
                <w:sz w:val="28"/>
              </w:rPr>
              <w:t>1998</w:t>
            </w:r>
          </w:p>
        </w:tc>
        <w:tc>
          <w:tcPr>
            <w:tcW w:w="1203" w:type="dxa"/>
            <w:vAlign w:val="center"/>
          </w:tcPr>
          <w:p w:rsidR="000D0781" w:rsidRDefault="00EE3AB5">
            <w:pPr>
              <w:jc w:val="center"/>
              <w:rPr>
                <w:rFonts w:ascii="Times New Roman" w:hAnsi="Times New Roman"/>
                <w:b/>
                <w:sz w:val="28"/>
              </w:rPr>
            </w:pPr>
            <w:r>
              <w:rPr>
                <w:rFonts w:ascii="Times New Roman" w:hAnsi="Times New Roman"/>
                <w:b/>
                <w:sz w:val="28"/>
              </w:rPr>
              <w:t>1999</w:t>
            </w:r>
          </w:p>
        </w:tc>
      </w:tr>
      <w:tr w:rsidR="000D0781">
        <w:trPr>
          <w:jc w:val="center"/>
        </w:trPr>
        <w:tc>
          <w:tcPr>
            <w:tcW w:w="6579" w:type="dxa"/>
            <w:vAlign w:val="center"/>
          </w:tcPr>
          <w:p w:rsidR="000D0781" w:rsidRDefault="00EE3AB5">
            <w:pPr>
              <w:rPr>
                <w:rFonts w:ascii="Times New Roman" w:hAnsi="Times New Roman"/>
                <w:sz w:val="28"/>
              </w:rPr>
            </w:pPr>
            <w:r>
              <w:rPr>
                <w:rFonts w:ascii="Times New Roman" w:hAnsi="Times New Roman"/>
                <w:sz w:val="28"/>
              </w:rPr>
              <w:t>ВНП (в млн. дол. США).</w:t>
            </w:r>
          </w:p>
        </w:tc>
        <w:tc>
          <w:tcPr>
            <w:tcW w:w="1203" w:type="dxa"/>
            <w:vAlign w:val="center"/>
          </w:tcPr>
          <w:p w:rsidR="000D0781" w:rsidRDefault="00EE3AB5">
            <w:pPr>
              <w:rPr>
                <w:rFonts w:ascii="Times New Roman" w:hAnsi="Times New Roman"/>
                <w:sz w:val="28"/>
              </w:rPr>
            </w:pPr>
            <w:r>
              <w:rPr>
                <w:rFonts w:ascii="Times New Roman" w:hAnsi="Times New Roman"/>
                <w:sz w:val="28"/>
              </w:rPr>
              <w:t>11 207</w:t>
            </w:r>
          </w:p>
        </w:tc>
        <w:tc>
          <w:tcPr>
            <w:tcW w:w="1203" w:type="dxa"/>
            <w:vAlign w:val="center"/>
          </w:tcPr>
          <w:p w:rsidR="000D0781" w:rsidRDefault="00EE3AB5">
            <w:pPr>
              <w:rPr>
                <w:rFonts w:ascii="Times New Roman" w:hAnsi="Times New Roman"/>
                <w:sz w:val="28"/>
              </w:rPr>
            </w:pPr>
            <w:r>
              <w:rPr>
                <w:rFonts w:ascii="Times New Roman" w:hAnsi="Times New Roman"/>
                <w:sz w:val="28"/>
              </w:rPr>
              <w:t>11 765</w:t>
            </w:r>
          </w:p>
        </w:tc>
      </w:tr>
      <w:tr w:rsidR="000D0781">
        <w:trPr>
          <w:jc w:val="center"/>
        </w:trPr>
        <w:tc>
          <w:tcPr>
            <w:tcW w:w="6579" w:type="dxa"/>
            <w:vAlign w:val="center"/>
          </w:tcPr>
          <w:p w:rsidR="000D0781" w:rsidRDefault="00EE3AB5">
            <w:pPr>
              <w:rPr>
                <w:rFonts w:ascii="Times New Roman" w:hAnsi="Times New Roman"/>
                <w:sz w:val="28"/>
              </w:rPr>
            </w:pPr>
            <w:r>
              <w:rPr>
                <w:rFonts w:ascii="Times New Roman" w:hAnsi="Times New Roman"/>
                <w:sz w:val="28"/>
              </w:rPr>
              <w:t>ВВП (в млн. дол. США).</w:t>
            </w:r>
          </w:p>
        </w:tc>
        <w:tc>
          <w:tcPr>
            <w:tcW w:w="1203" w:type="dxa"/>
            <w:vAlign w:val="center"/>
          </w:tcPr>
          <w:p w:rsidR="000D0781" w:rsidRDefault="00EE3AB5">
            <w:pPr>
              <w:rPr>
                <w:rFonts w:ascii="Times New Roman" w:hAnsi="Times New Roman"/>
                <w:sz w:val="28"/>
              </w:rPr>
            </w:pPr>
            <w:r>
              <w:rPr>
                <w:rFonts w:ascii="Times New Roman" w:hAnsi="Times New Roman"/>
                <w:sz w:val="28"/>
              </w:rPr>
              <w:t>11 870</w:t>
            </w:r>
          </w:p>
        </w:tc>
        <w:tc>
          <w:tcPr>
            <w:tcW w:w="1203" w:type="dxa"/>
            <w:vAlign w:val="center"/>
          </w:tcPr>
          <w:p w:rsidR="000D0781" w:rsidRDefault="00EE3AB5">
            <w:pPr>
              <w:rPr>
                <w:rFonts w:ascii="Times New Roman" w:hAnsi="Times New Roman"/>
                <w:sz w:val="28"/>
              </w:rPr>
            </w:pPr>
            <w:r>
              <w:rPr>
                <w:rFonts w:ascii="Times New Roman" w:hAnsi="Times New Roman"/>
                <w:sz w:val="28"/>
              </w:rPr>
              <w:t>12 229</w:t>
            </w:r>
          </w:p>
        </w:tc>
      </w:tr>
      <w:tr w:rsidR="000D0781">
        <w:trPr>
          <w:jc w:val="center"/>
        </w:trPr>
        <w:tc>
          <w:tcPr>
            <w:tcW w:w="6579" w:type="dxa"/>
            <w:vAlign w:val="center"/>
          </w:tcPr>
          <w:p w:rsidR="000D0781" w:rsidRDefault="00EE3AB5">
            <w:pPr>
              <w:rPr>
                <w:rFonts w:ascii="Times New Roman" w:hAnsi="Times New Roman"/>
                <w:sz w:val="28"/>
              </w:rPr>
            </w:pPr>
            <w:r>
              <w:rPr>
                <w:rFonts w:ascii="Times New Roman" w:hAnsi="Times New Roman"/>
                <w:sz w:val="28"/>
              </w:rPr>
              <w:t>ВНП на душу населення (в дол. США)</w:t>
            </w:r>
          </w:p>
        </w:tc>
        <w:tc>
          <w:tcPr>
            <w:tcW w:w="1203" w:type="dxa"/>
            <w:vAlign w:val="center"/>
          </w:tcPr>
          <w:p w:rsidR="000D0781" w:rsidRDefault="00EE3AB5">
            <w:pPr>
              <w:rPr>
                <w:rFonts w:ascii="Times New Roman" w:hAnsi="Times New Roman"/>
                <w:sz w:val="28"/>
              </w:rPr>
            </w:pPr>
            <w:r>
              <w:rPr>
                <w:rFonts w:ascii="Times New Roman" w:hAnsi="Times New Roman"/>
                <w:sz w:val="28"/>
              </w:rPr>
              <w:t>1 850</w:t>
            </w:r>
          </w:p>
        </w:tc>
        <w:tc>
          <w:tcPr>
            <w:tcW w:w="1203" w:type="dxa"/>
            <w:vAlign w:val="center"/>
          </w:tcPr>
          <w:p w:rsidR="000D0781" w:rsidRDefault="00EE3AB5">
            <w:pPr>
              <w:rPr>
                <w:rFonts w:ascii="Times New Roman" w:hAnsi="Times New Roman"/>
                <w:sz w:val="28"/>
              </w:rPr>
            </w:pPr>
            <w:r>
              <w:rPr>
                <w:rFonts w:ascii="Times New Roman" w:hAnsi="Times New Roman"/>
                <w:sz w:val="28"/>
              </w:rPr>
              <w:t>1 900</w:t>
            </w:r>
          </w:p>
        </w:tc>
      </w:tr>
    </w:tbl>
    <w:p w:rsidR="000D0781" w:rsidRDefault="000D0781">
      <w:pPr>
        <w:rPr>
          <w:rFonts w:ascii="Times New Roman" w:hAnsi="Times New Roman"/>
          <w:b/>
          <w:i/>
          <w:sz w:val="28"/>
        </w:rPr>
      </w:pPr>
    </w:p>
    <w:p w:rsidR="000D0781" w:rsidRDefault="00EE3AB5">
      <w:pPr>
        <w:rPr>
          <w:rFonts w:ascii="Times New Roman" w:hAnsi="Times New Roman"/>
          <w:b/>
          <w:sz w:val="28"/>
        </w:rPr>
      </w:pPr>
      <w:r>
        <w:rPr>
          <w:rFonts w:ascii="Times New Roman" w:hAnsi="Times New Roman"/>
          <w:b/>
          <w:i/>
          <w:sz w:val="28"/>
        </w:rPr>
        <w:t>Структура ВВП Сальвадора в 1994 - 1998 роках (в млн. колонів)</w:t>
      </w:r>
    </w:p>
    <w:tbl>
      <w:tblPr>
        <w:tblW w:w="0" w:type="auto"/>
        <w:jc w:val="center"/>
        <w:tblLayout w:type="fixed"/>
        <w:tblCellMar>
          <w:left w:w="7" w:type="dxa"/>
          <w:right w:w="7" w:type="dxa"/>
        </w:tblCellMar>
        <w:tblLook w:val="0000" w:firstRow="0" w:lastRow="0" w:firstColumn="0" w:lastColumn="0" w:noHBand="0" w:noVBand="0"/>
      </w:tblPr>
      <w:tblGrid>
        <w:gridCol w:w="3884"/>
        <w:gridCol w:w="988"/>
        <w:gridCol w:w="988"/>
        <w:gridCol w:w="988"/>
        <w:gridCol w:w="988"/>
        <w:gridCol w:w="1148"/>
      </w:tblGrid>
      <w:tr w:rsidR="000D0781">
        <w:trPr>
          <w:jc w:val="center"/>
        </w:trPr>
        <w:tc>
          <w:tcPr>
            <w:tcW w:w="3884" w:type="dxa"/>
            <w:vAlign w:val="center"/>
          </w:tcPr>
          <w:p w:rsidR="000D0781" w:rsidRDefault="00EE3AB5">
            <w:pPr>
              <w:jc w:val="center"/>
              <w:rPr>
                <w:rFonts w:ascii="Times New Roman" w:hAnsi="Times New Roman"/>
                <w:b/>
                <w:sz w:val="28"/>
              </w:rPr>
            </w:pPr>
            <w:r>
              <w:rPr>
                <w:rFonts w:ascii="Times New Roman" w:hAnsi="Times New Roman"/>
                <w:sz w:val="28"/>
              </w:rPr>
              <w:fldChar w:fldCharType="begin"/>
            </w:r>
            <w:r>
              <w:rPr>
                <w:rFonts w:ascii="Times New Roman" w:hAnsi="Times New Roman"/>
                <w:sz w:val="28"/>
              </w:rPr>
              <w:instrText>PRIVATE</w:instrText>
            </w:r>
            <w:r>
              <w:rPr>
                <w:rFonts w:ascii="Times New Roman" w:hAnsi="Times New Roman"/>
                <w:sz w:val="28"/>
              </w:rPr>
              <w:fldChar w:fldCharType="end"/>
            </w:r>
          </w:p>
        </w:tc>
        <w:tc>
          <w:tcPr>
            <w:tcW w:w="988" w:type="dxa"/>
            <w:vAlign w:val="center"/>
          </w:tcPr>
          <w:p w:rsidR="000D0781" w:rsidRDefault="00EE3AB5">
            <w:pPr>
              <w:jc w:val="center"/>
              <w:rPr>
                <w:rFonts w:ascii="Times New Roman" w:hAnsi="Times New Roman"/>
                <w:b/>
                <w:sz w:val="28"/>
              </w:rPr>
            </w:pPr>
            <w:r>
              <w:rPr>
                <w:rFonts w:ascii="Times New Roman" w:hAnsi="Times New Roman"/>
                <w:b/>
                <w:sz w:val="28"/>
              </w:rPr>
              <w:t>1994</w:t>
            </w:r>
          </w:p>
        </w:tc>
        <w:tc>
          <w:tcPr>
            <w:tcW w:w="988" w:type="dxa"/>
            <w:vAlign w:val="center"/>
          </w:tcPr>
          <w:p w:rsidR="000D0781" w:rsidRDefault="00EE3AB5">
            <w:pPr>
              <w:jc w:val="center"/>
              <w:rPr>
                <w:rFonts w:ascii="Times New Roman" w:hAnsi="Times New Roman"/>
                <w:b/>
                <w:sz w:val="28"/>
              </w:rPr>
            </w:pPr>
            <w:r>
              <w:rPr>
                <w:rFonts w:ascii="Times New Roman" w:hAnsi="Times New Roman"/>
                <w:b/>
                <w:sz w:val="28"/>
              </w:rPr>
              <w:t>1995</w:t>
            </w:r>
          </w:p>
        </w:tc>
        <w:tc>
          <w:tcPr>
            <w:tcW w:w="988" w:type="dxa"/>
            <w:vAlign w:val="center"/>
          </w:tcPr>
          <w:p w:rsidR="000D0781" w:rsidRDefault="00EE3AB5">
            <w:pPr>
              <w:jc w:val="center"/>
              <w:rPr>
                <w:rFonts w:ascii="Times New Roman" w:hAnsi="Times New Roman"/>
                <w:b/>
                <w:sz w:val="28"/>
              </w:rPr>
            </w:pPr>
            <w:r>
              <w:rPr>
                <w:rFonts w:ascii="Times New Roman" w:hAnsi="Times New Roman"/>
                <w:b/>
                <w:sz w:val="28"/>
              </w:rPr>
              <w:t>1996</w:t>
            </w:r>
          </w:p>
        </w:tc>
        <w:tc>
          <w:tcPr>
            <w:tcW w:w="988" w:type="dxa"/>
            <w:vAlign w:val="center"/>
          </w:tcPr>
          <w:p w:rsidR="000D0781" w:rsidRDefault="00EE3AB5">
            <w:pPr>
              <w:jc w:val="center"/>
              <w:rPr>
                <w:rFonts w:ascii="Times New Roman" w:hAnsi="Times New Roman"/>
                <w:b/>
                <w:sz w:val="28"/>
              </w:rPr>
            </w:pPr>
            <w:r>
              <w:rPr>
                <w:rFonts w:ascii="Times New Roman" w:hAnsi="Times New Roman"/>
                <w:b/>
                <w:sz w:val="28"/>
              </w:rPr>
              <w:t>1997</w:t>
            </w:r>
          </w:p>
        </w:tc>
        <w:tc>
          <w:tcPr>
            <w:tcW w:w="1148" w:type="dxa"/>
            <w:vAlign w:val="center"/>
          </w:tcPr>
          <w:p w:rsidR="000D0781" w:rsidRDefault="00EE3AB5">
            <w:pPr>
              <w:jc w:val="center"/>
              <w:rPr>
                <w:rFonts w:ascii="Times New Roman" w:hAnsi="Times New Roman"/>
                <w:b/>
                <w:sz w:val="28"/>
              </w:rPr>
            </w:pPr>
            <w:r>
              <w:rPr>
                <w:rFonts w:ascii="Times New Roman" w:hAnsi="Times New Roman"/>
                <w:b/>
                <w:sz w:val="28"/>
              </w:rPr>
              <w:t>1998</w:t>
            </w:r>
          </w:p>
        </w:tc>
      </w:tr>
      <w:tr w:rsidR="000D0781">
        <w:trPr>
          <w:jc w:val="center"/>
        </w:trPr>
        <w:tc>
          <w:tcPr>
            <w:tcW w:w="3884" w:type="dxa"/>
            <w:vAlign w:val="center"/>
          </w:tcPr>
          <w:p w:rsidR="000D0781" w:rsidRDefault="00EE3AB5">
            <w:pPr>
              <w:rPr>
                <w:rFonts w:ascii="Times New Roman" w:hAnsi="Times New Roman"/>
                <w:sz w:val="28"/>
              </w:rPr>
            </w:pPr>
            <w:r>
              <w:rPr>
                <w:rFonts w:ascii="Times New Roman" w:hAnsi="Times New Roman"/>
                <w:sz w:val="28"/>
              </w:rPr>
              <w:t>Весь ВВП</w:t>
            </w:r>
          </w:p>
        </w:tc>
        <w:tc>
          <w:tcPr>
            <w:tcW w:w="988" w:type="dxa"/>
            <w:vAlign w:val="center"/>
          </w:tcPr>
          <w:p w:rsidR="000D0781" w:rsidRDefault="00EE3AB5">
            <w:pPr>
              <w:rPr>
                <w:rFonts w:ascii="Times New Roman" w:hAnsi="Times New Roman"/>
                <w:sz w:val="28"/>
              </w:rPr>
            </w:pPr>
            <w:r>
              <w:rPr>
                <w:rFonts w:ascii="Times New Roman" w:hAnsi="Times New Roman"/>
                <w:sz w:val="28"/>
              </w:rPr>
              <w:t>70 749</w:t>
            </w:r>
          </w:p>
        </w:tc>
        <w:tc>
          <w:tcPr>
            <w:tcW w:w="988" w:type="dxa"/>
            <w:vAlign w:val="center"/>
          </w:tcPr>
          <w:p w:rsidR="000D0781" w:rsidRDefault="00EE3AB5">
            <w:pPr>
              <w:rPr>
                <w:rFonts w:ascii="Times New Roman" w:hAnsi="Times New Roman"/>
                <w:sz w:val="28"/>
              </w:rPr>
            </w:pPr>
            <w:r>
              <w:rPr>
                <w:rFonts w:ascii="Times New Roman" w:hAnsi="Times New Roman"/>
                <w:sz w:val="28"/>
              </w:rPr>
              <w:t>83 130</w:t>
            </w:r>
          </w:p>
        </w:tc>
        <w:tc>
          <w:tcPr>
            <w:tcW w:w="988" w:type="dxa"/>
            <w:vAlign w:val="center"/>
          </w:tcPr>
          <w:p w:rsidR="000D0781" w:rsidRDefault="00EE3AB5">
            <w:pPr>
              <w:rPr>
                <w:rFonts w:ascii="Times New Roman" w:hAnsi="Times New Roman"/>
                <w:sz w:val="28"/>
              </w:rPr>
            </w:pPr>
            <w:r>
              <w:rPr>
                <w:rFonts w:ascii="Times New Roman" w:hAnsi="Times New Roman"/>
                <w:sz w:val="28"/>
              </w:rPr>
              <w:t>90 261</w:t>
            </w:r>
          </w:p>
        </w:tc>
        <w:tc>
          <w:tcPr>
            <w:tcW w:w="988" w:type="dxa"/>
            <w:vAlign w:val="center"/>
          </w:tcPr>
          <w:p w:rsidR="000D0781" w:rsidRDefault="00EE3AB5">
            <w:pPr>
              <w:rPr>
                <w:rFonts w:ascii="Times New Roman" w:hAnsi="Times New Roman"/>
                <w:sz w:val="28"/>
              </w:rPr>
            </w:pPr>
            <w:r>
              <w:rPr>
                <w:rFonts w:ascii="Times New Roman" w:hAnsi="Times New Roman"/>
                <w:sz w:val="28"/>
              </w:rPr>
              <w:t>98 093</w:t>
            </w:r>
          </w:p>
        </w:tc>
        <w:tc>
          <w:tcPr>
            <w:tcW w:w="1148" w:type="dxa"/>
            <w:vAlign w:val="center"/>
          </w:tcPr>
          <w:p w:rsidR="000D0781" w:rsidRDefault="00EE3AB5">
            <w:pPr>
              <w:rPr>
                <w:rFonts w:ascii="Times New Roman" w:hAnsi="Times New Roman"/>
                <w:sz w:val="28"/>
              </w:rPr>
            </w:pPr>
            <w:r>
              <w:rPr>
                <w:rFonts w:ascii="Times New Roman" w:hAnsi="Times New Roman"/>
                <w:sz w:val="28"/>
              </w:rPr>
              <w:t>103 864</w:t>
            </w:r>
          </w:p>
        </w:tc>
      </w:tr>
      <w:tr w:rsidR="000D0781">
        <w:trPr>
          <w:jc w:val="center"/>
        </w:trPr>
        <w:tc>
          <w:tcPr>
            <w:tcW w:w="3884" w:type="dxa"/>
            <w:vAlign w:val="center"/>
          </w:tcPr>
          <w:p w:rsidR="000D0781" w:rsidRDefault="00EE3AB5">
            <w:pPr>
              <w:rPr>
                <w:rFonts w:ascii="Times New Roman" w:hAnsi="Times New Roman"/>
                <w:sz w:val="28"/>
              </w:rPr>
            </w:pPr>
            <w:r>
              <w:rPr>
                <w:rFonts w:ascii="Times New Roman" w:hAnsi="Times New Roman"/>
                <w:sz w:val="28"/>
              </w:rPr>
              <w:t>Сільське господарство</w:t>
            </w:r>
          </w:p>
        </w:tc>
        <w:tc>
          <w:tcPr>
            <w:tcW w:w="988" w:type="dxa"/>
            <w:vAlign w:val="center"/>
          </w:tcPr>
          <w:p w:rsidR="000D0781" w:rsidRDefault="00EE3AB5">
            <w:pPr>
              <w:rPr>
                <w:rFonts w:ascii="Times New Roman" w:hAnsi="Times New Roman"/>
                <w:sz w:val="28"/>
              </w:rPr>
            </w:pPr>
            <w:r>
              <w:rPr>
                <w:rFonts w:ascii="Times New Roman" w:hAnsi="Times New Roman"/>
                <w:sz w:val="28"/>
              </w:rPr>
              <w:t>9 917</w:t>
            </w:r>
          </w:p>
        </w:tc>
        <w:tc>
          <w:tcPr>
            <w:tcW w:w="988" w:type="dxa"/>
            <w:vAlign w:val="center"/>
          </w:tcPr>
          <w:p w:rsidR="000D0781" w:rsidRDefault="00EE3AB5">
            <w:pPr>
              <w:rPr>
                <w:rFonts w:ascii="Times New Roman" w:hAnsi="Times New Roman"/>
                <w:sz w:val="28"/>
              </w:rPr>
            </w:pPr>
            <w:r>
              <w:rPr>
                <w:rFonts w:ascii="Times New Roman" w:hAnsi="Times New Roman"/>
                <w:sz w:val="28"/>
              </w:rPr>
              <w:t>11 115</w:t>
            </w:r>
          </w:p>
        </w:tc>
        <w:tc>
          <w:tcPr>
            <w:tcW w:w="988" w:type="dxa"/>
            <w:vAlign w:val="center"/>
          </w:tcPr>
          <w:p w:rsidR="000D0781" w:rsidRDefault="00EE3AB5">
            <w:pPr>
              <w:rPr>
                <w:rFonts w:ascii="Times New Roman" w:hAnsi="Times New Roman"/>
                <w:sz w:val="28"/>
              </w:rPr>
            </w:pPr>
            <w:r>
              <w:rPr>
                <w:rFonts w:ascii="Times New Roman" w:hAnsi="Times New Roman"/>
                <w:sz w:val="28"/>
              </w:rPr>
              <w:t>11 712</w:t>
            </w:r>
          </w:p>
        </w:tc>
        <w:tc>
          <w:tcPr>
            <w:tcW w:w="988" w:type="dxa"/>
            <w:vAlign w:val="center"/>
          </w:tcPr>
          <w:p w:rsidR="000D0781" w:rsidRDefault="00EE3AB5">
            <w:pPr>
              <w:rPr>
                <w:rFonts w:ascii="Times New Roman" w:hAnsi="Times New Roman"/>
                <w:sz w:val="28"/>
              </w:rPr>
            </w:pPr>
            <w:r>
              <w:rPr>
                <w:rFonts w:ascii="Times New Roman" w:hAnsi="Times New Roman"/>
                <w:sz w:val="28"/>
              </w:rPr>
              <w:t>13 061</w:t>
            </w:r>
          </w:p>
        </w:tc>
        <w:tc>
          <w:tcPr>
            <w:tcW w:w="1148" w:type="dxa"/>
            <w:vAlign w:val="center"/>
          </w:tcPr>
          <w:p w:rsidR="000D0781" w:rsidRDefault="00EE3AB5">
            <w:pPr>
              <w:rPr>
                <w:rFonts w:ascii="Times New Roman" w:hAnsi="Times New Roman"/>
                <w:sz w:val="28"/>
              </w:rPr>
            </w:pPr>
            <w:r>
              <w:rPr>
                <w:rFonts w:ascii="Times New Roman" w:hAnsi="Times New Roman"/>
                <w:sz w:val="28"/>
              </w:rPr>
              <w:t>12 532</w:t>
            </w:r>
          </w:p>
        </w:tc>
      </w:tr>
      <w:tr w:rsidR="000D0781">
        <w:trPr>
          <w:jc w:val="center"/>
        </w:trPr>
        <w:tc>
          <w:tcPr>
            <w:tcW w:w="3884" w:type="dxa"/>
            <w:vAlign w:val="center"/>
          </w:tcPr>
          <w:p w:rsidR="000D0781" w:rsidRDefault="00EE3AB5">
            <w:pPr>
              <w:rPr>
                <w:rFonts w:ascii="Times New Roman" w:hAnsi="Times New Roman"/>
                <w:sz w:val="28"/>
              </w:rPr>
            </w:pPr>
            <w:r>
              <w:rPr>
                <w:rFonts w:ascii="Times New Roman" w:hAnsi="Times New Roman"/>
                <w:sz w:val="28"/>
              </w:rPr>
              <w:t>Гірничовидобувна промисловість</w:t>
            </w:r>
          </w:p>
        </w:tc>
        <w:tc>
          <w:tcPr>
            <w:tcW w:w="988" w:type="dxa"/>
            <w:vAlign w:val="center"/>
          </w:tcPr>
          <w:p w:rsidR="000D0781" w:rsidRDefault="00EE3AB5">
            <w:pPr>
              <w:rPr>
                <w:rFonts w:ascii="Times New Roman" w:hAnsi="Times New Roman"/>
                <w:sz w:val="28"/>
              </w:rPr>
            </w:pPr>
            <w:r>
              <w:rPr>
                <w:rFonts w:ascii="Times New Roman" w:hAnsi="Times New Roman"/>
                <w:sz w:val="28"/>
              </w:rPr>
              <w:t>301</w:t>
            </w:r>
          </w:p>
        </w:tc>
        <w:tc>
          <w:tcPr>
            <w:tcW w:w="988" w:type="dxa"/>
            <w:vAlign w:val="center"/>
          </w:tcPr>
          <w:p w:rsidR="000D0781" w:rsidRDefault="00EE3AB5">
            <w:pPr>
              <w:rPr>
                <w:rFonts w:ascii="Times New Roman" w:hAnsi="Times New Roman"/>
                <w:sz w:val="28"/>
              </w:rPr>
            </w:pPr>
            <w:r>
              <w:rPr>
                <w:rFonts w:ascii="Times New Roman" w:hAnsi="Times New Roman"/>
                <w:sz w:val="28"/>
              </w:rPr>
              <w:t>362</w:t>
            </w:r>
          </w:p>
        </w:tc>
        <w:tc>
          <w:tcPr>
            <w:tcW w:w="988" w:type="dxa"/>
            <w:vAlign w:val="center"/>
          </w:tcPr>
          <w:p w:rsidR="000D0781" w:rsidRDefault="00EE3AB5">
            <w:pPr>
              <w:rPr>
                <w:rFonts w:ascii="Times New Roman" w:hAnsi="Times New Roman"/>
                <w:sz w:val="28"/>
              </w:rPr>
            </w:pPr>
            <w:r>
              <w:rPr>
                <w:rFonts w:ascii="Times New Roman" w:hAnsi="Times New Roman"/>
                <w:sz w:val="28"/>
              </w:rPr>
              <w:t>404</w:t>
            </w:r>
          </w:p>
        </w:tc>
        <w:tc>
          <w:tcPr>
            <w:tcW w:w="988" w:type="dxa"/>
            <w:vAlign w:val="center"/>
          </w:tcPr>
          <w:p w:rsidR="000D0781" w:rsidRDefault="00EE3AB5">
            <w:pPr>
              <w:rPr>
                <w:rFonts w:ascii="Times New Roman" w:hAnsi="Times New Roman"/>
                <w:sz w:val="28"/>
              </w:rPr>
            </w:pPr>
            <w:r>
              <w:rPr>
                <w:rFonts w:ascii="Times New Roman" w:hAnsi="Times New Roman"/>
                <w:sz w:val="28"/>
              </w:rPr>
              <w:t>444</w:t>
            </w:r>
          </w:p>
        </w:tc>
        <w:tc>
          <w:tcPr>
            <w:tcW w:w="1148" w:type="dxa"/>
            <w:vAlign w:val="center"/>
          </w:tcPr>
          <w:p w:rsidR="000D0781" w:rsidRDefault="00EE3AB5">
            <w:pPr>
              <w:rPr>
                <w:rFonts w:ascii="Times New Roman" w:hAnsi="Times New Roman"/>
                <w:sz w:val="28"/>
              </w:rPr>
            </w:pPr>
            <w:r>
              <w:rPr>
                <w:rFonts w:ascii="Times New Roman" w:hAnsi="Times New Roman"/>
                <w:sz w:val="28"/>
              </w:rPr>
              <w:t>417</w:t>
            </w:r>
          </w:p>
        </w:tc>
      </w:tr>
      <w:tr w:rsidR="000D0781">
        <w:trPr>
          <w:jc w:val="center"/>
        </w:trPr>
        <w:tc>
          <w:tcPr>
            <w:tcW w:w="3884" w:type="dxa"/>
            <w:vAlign w:val="center"/>
          </w:tcPr>
          <w:p w:rsidR="000D0781" w:rsidRDefault="00EE3AB5">
            <w:pPr>
              <w:rPr>
                <w:rFonts w:ascii="Times New Roman" w:hAnsi="Times New Roman"/>
                <w:sz w:val="28"/>
              </w:rPr>
            </w:pPr>
            <w:r>
              <w:rPr>
                <w:rFonts w:ascii="Times New Roman" w:hAnsi="Times New Roman"/>
                <w:sz w:val="28"/>
              </w:rPr>
              <w:t>Промисловість</w:t>
            </w:r>
          </w:p>
        </w:tc>
        <w:tc>
          <w:tcPr>
            <w:tcW w:w="988" w:type="dxa"/>
            <w:vAlign w:val="center"/>
          </w:tcPr>
          <w:p w:rsidR="000D0781" w:rsidRDefault="00EE3AB5">
            <w:pPr>
              <w:rPr>
                <w:rFonts w:ascii="Times New Roman" w:hAnsi="Times New Roman"/>
                <w:sz w:val="28"/>
              </w:rPr>
            </w:pPr>
            <w:r>
              <w:rPr>
                <w:rFonts w:ascii="Times New Roman" w:hAnsi="Times New Roman"/>
                <w:sz w:val="28"/>
              </w:rPr>
              <w:t>15 502</w:t>
            </w:r>
          </w:p>
        </w:tc>
        <w:tc>
          <w:tcPr>
            <w:tcW w:w="988" w:type="dxa"/>
            <w:vAlign w:val="center"/>
          </w:tcPr>
          <w:p w:rsidR="000D0781" w:rsidRDefault="00EE3AB5">
            <w:pPr>
              <w:rPr>
                <w:rFonts w:ascii="Times New Roman" w:hAnsi="Times New Roman"/>
                <w:sz w:val="28"/>
              </w:rPr>
            </w:pPr>
            <w:r>
              <w:rPr>
                <w:rFonts w:ascii="Times New Roman" w:hAnsi="Times New Roman"/>
                <w:sz w:val="28"/>
              </w:rPr>
              <w:t>17 731</w:t>
            </w:r>
          </w:p>
        </w:tc>
        <w:tc>
          <w:tcPr>
            <w:tcW w:w="988" w:type="dxa"/>
            <w:vAlign w:val="center"/>
          </w:tcPr>
          <w:p w:rsidR="000D0781" w:rsidRDefault="00EE3AB5">
            <w:pPr>
              <w:rPr>
                <w:rFonts w:ascii="Times New Roman" w:hAnsi="Times New Roman"/>
                <w:sz w:val="28"/>
              </w:rPr>
            </w:pPr>
            <w:r>
              <w:rPr>
                <w:rFonts w:ascii="Times New Roman" w:hAnsi="Times New Roman"/>
                <w:sz w:val="28"/>
              </w:rPr>
              <w:t>18 984</w:t>
            </w:r>
          </w:p>
        </w:tc>
        <w:tc>
          <w:tcPr>
            <w:tcW w:w="988" w:type="dxa"/>
            <w:vAlign w:val="center"/>
          </w:tcPr>
          <w:p w:rsidR="000D0781" w:rsidRDefault="00EE3AB5">
            <w:pPr>
              <w:rPr>
                <w:rFonts w:ascii="Times New Roman" w:hAnsi="Times New Roman"/>
                <w:sz w:val="28"/>
              </w:rPr>
            </w:pPr>
            <w:r>
              <w:rPr>
                <w:rFonts w:ascii="Times New Roman" w:hAnsi="Times New Roman"/>
                <w:sz w:val="28"/>
              </w:rPr>
              <w:t>20 562</w:t>
            </w:r>
          </w:p>
        </w:tc>
        <w:tc>
          <w:tcPr>
            <w:tcW w:w="1148" w:type="dxa"/>
            <w:vAlign w:val="center"/>
          </w:tcPr>
          <w:p w:rsidR="000D0781" w:rsidRDefault="00EE3AB5">
            <w:pPr>
              <w:rPr>
                <w:rFonts w:ascii="Times New Roman" w:hAnsi="Times New Roman"/>
                <w:sz w:val="28"/>
              </w:rPr>
            </w:pPr>
            <w:r>
              <w:rPr>
                <w:rFonts w:ascii="Times New Roman" w:hAnsi="Times New Roman"/>
                <w:sz w:val="28"/>
              </w:rPr>
              <w:t>22 591</w:t>
            </w:r>
          </w:p>
        </w:tc>
      </w:tr>
      <w:tr w:rsidR="000D0781">
        <w:trPr>
          <w:jc w:val="center"/>
        </w:trPr>
        <w:tc>
          <w:tcPr>
            <w:tcW w:w="3884" w:type="dxa"/>
            <w:vAlign w:val="center"/>
          </w:tcPr>
          <w:p w:rsidR="000D0781" w:rsidRDefault="00EE3AB5">
            <w:pPr>
              <w:rPr>
                <w:rFonts w:ascii="Times New Roman" w:hAnsi="Times New Roman"/>
                <w:sz w:val="28"/>
              </w:rPr>
            </w:pPr>
            <w:r>
              <w:rPr>
                <w:rFonts w:ascii="Times New Roman" w:hAnsi="Times New Roman"/>
                <w:sz w:val="28"/>
              </w:rPr>
              <w:t>Будівництво</w:t>
            </w:r>
          </w:p>
        </w:tc>
        <w:tc>
          <w:tcPr>
            <w:tcW w:w="988" w:type="dxa"/>
            <w:vAlign w:val="center"/>
          </w:tcPr>
          <w:p w:rsidR="000D0781" w:rsidRDefault="00EE3AB5">
            <w:pPr>
              <w:rPr>
                <w:rFonts w:ascii="Times New Roman" w:hAnsi="Times New Roman"/>
                <w:sz w:val="28"/>
              </w:rPr>
            </w:pPr>
            <w:r>
              <w:rPr>
                <w:rFonts w:ascii="Times New Roman" w:hAnsi="Times New Roman"/>
                <w:sz w:val="28"/>
              </w:rPr>
              <w:t>3 275</w:t>
            </w:r>
          </w:p>
        </w:tc>
        <w:tc>
          <w:tcPr>
            <w:tcW w:w="988" w:type="dxa"/>
            <w:vAlign w:val="center"/>
          </w:tcPr>
          <w:p w:rsidR="000D0781" w:rsidRDefault="00EE3AB5">
            <w:pPr>
              <w:rPr>
                <w:rFonts w:ascii="Times New Roman" w:hAnsi="Times New Roman"/>
                <w:sz w:val="28"/>
              </w:rPr>
            </w:pPr>
            <w:r>
              <w:rPr>
                <w:rFonts w:ascii="Times New Roman" w:hAnsi="Times New Roman"/>
                <w:sz w:val="28"/>
              </w:rPr>
              <w:t>3 643</w:t>
            </w:r>
          </w:p>
        </w:tc>
        <w:tc>
          <w:tcPr>
            <w:tcW w:w="988" w:type="dxa"/>
            <w:vAlign w:val="center"/>
          </w:tcPr>
          <w:p w:rsidR="000D0781" w:rsidRDefault="00EE3AB5">
            <w:pPr>
              <w:rPr>
                <w:rFonts w:ascii="Times New Roman" w:hAnsi="Times New Roman"/>
                <w:sz w:val="28"/>
              </w:rPr>
            </w:pPr>
            <w:r>
              <w:rPr>
                <w:rFonts w:ascii="Times New Roman" w:hAnsi="Times New Roman"/>
                <w:sz w:val="28"/>
              </w:rPr>
              <w:t>3 884</w:t>
            </w:r>
          </w:p>
        </w:tc>
        <w:tc>
          <w:tcPr>
            <w:tcW w:w="988" w:type="dxa"/>
            <w:vAlign w:val="center"/>
          </w:tcPr>
          <w:p w:rsidR="000D0781" w:rsidRDefault="00EE3AB5">
            <w:pPr>
              <w:rPr>
                <w:rFonts w:ascii="Times New Roman" w:hAnsi="Times New Roman"/>
                <w:sz w:val="28"/>
              </w:rPr>
            </w:pPr>
            <w:r>
              <w:rPr>
                <w:rFonts w:ascii="Times New Roman" w:hAnsi="Times New Roman"/>
                <w:sz w:val="28"/>
              </w:rPr>
              <w:t>4 105</w:t>
            </w:r>
          </w:p>
        </w:tc>
        <w:tc>
          <w:tcPr>
            <w:tcW w:w="1148" w:type="dxa"/>
            <w:vAlign w:val="center"/>
          </w:tcPr>
          <w:p w:rsidR="000D0781" w:rsidRDefault="00EE3AB5">
            <w:pPr>
              <w:rPr>
                <w:rFonts w:ascii="Times New Roman" w:hAnsi="Times New Roman"/>
                <w:sz w:val="28"/>
              </w:rPr>
            </w:pPr>
            <w:r>
              <w:rPr>
                <w:rFonts w:ascii="Times New Roman" w:hAnsi="Times New Roman"/>
                <w:sz w:val="28"/>
              </w:rPr>
              <w:t>4 389</w:t>
            </w:r>
          </w:p>
        </w:tc>
      </w:tr>
      <w:tr w:rsidR="000D0781">
        <w:trPr>
          <w:jc w:val="center"/>
        </w:trPr>
        <w:tc>
          <w:tcPr>
            <w:tcW w:w="3884" w:type="dxa"/>
            <w:vAlign w:val="center"/>
          </w:tcPr>
          <w:p w:rsidR="000D0781" w:rsidRDefault="00EE3AB5">
            <w:pPr>
              <w:rPr>
                <w:rFonts w:ascii="Times New Roman" w:hAnsi="Times New Roman"/>
                <w:sz w:val="28"/>
              </w:rPr>
            </w:pPr>
            <w:r>
              <w:rPr>
                <w:rFonts w:ascii="Times New Roman" w:hAnsi="Times New Roman"/>
                <w:sz w:val="28"/>
              </w:rPr>
              <w:t>Ремесла</w:t>
            </w:r>
          </w:p>
        </w:tc>
        <w:tc>
          <w:tcPr>
            <w:tcW w:w="988" w:type="dxa"/>
            <w:vAlign w:val="center"/>
          </w:tcPr>
          <w:p w:rsidR="000D0781" w:rsidRDefault="00EE3AB5">
            <w:pPr>
              <w:rPr>
                <w:rFonts w:ascii="Times New Roman" w:hAnsi="Times New Roman"/>
                <w:sz w:val="28"/>
              </w:rPr>
            </w:pPr>
            <w:r>
              <w:rPr>
                <w:rFonts w:ascii="Times New Roman" w:hAnsi="Times New Roman"/>
                <w:sz w:val="28"/>
              </w:rPr>
              <w:t>723</w:t>
            </w:r>
          </w:p>
        </w:tc>
        <w:tc>
          <w:tcPr>
            <w:tcW w:w="988" w:type="dxa"/>
            <w:vAlign w:val="center"/>
          </w:tcPr>
          <w:p w:rsidR="000D0781" w:rsidRDefault="00EE3AB5">
            <w:pPr>
              <w:rPr>
                <w:rFonts w:ascii="Times New Roman" w:hAnsi="Times New Roman"/>
                <w:sz w:val="28"/>
              </w:rPr>
            </w:pPr>
            <w:r>
              <w:rPr>
                <w:rFonts w:ascii="Times New Roman" w:hAnsi="Times New Roman"/>
                <w:sz w:val="28"/>
              </w:rPr>
              <w:t>1 037</w:t>
            </w:r>
          </w:p>
        </w:tc>
        <w:tc>
          <w:tcPr>
            <w:tcW w:w="988" w:type="dxa"/>
            <w:vAlign w:val="center"/>
          </w:tcPr>
          <w:p w:rsidR="000D0781" w:rsidRDefault="00EE3AB5">
            <w:pPr>
              <w:rPr>
                <w:rFonts w:ascii="Times New Roman" w:hAnsi="Times New Roman"/>
                <w:sz w:val="28"/>
              </w:rPr>
            </w:pPr>
            <w:r>
              <w:rPr>
                <w:rFonts w:ascii="Times New Roman" w:hAnsi="Times New Roman"/>
                <w:sz w:val="28"/>
              </w:rPr>
              <w:t>1 448</w:t>
            </w:r>
          </w:p>
        </w:tc>
        <w:tc>
          <w:tcPr>
            <w:tcW w:w="988" w:type="dxa"/>
            <w:vAlign w:val="center"/>
          </w:tcPr>
          <w:p w:rsidR="000D0781" w:rsidRDefault="00EE3AB5">
            <w:pPr>
              <w:rPr>
                <w:rFonts w:ascii="Times New Roman" w:hAnsi="Times New Roman"/>
                <w:sz w:val="28"/>
              </w:rPr>
            </w:pPr>
            <w:r>
              <w:rPr>
                <w:rFonts w:ascii="Times New Roman" w:hAnsi="Times New Roman"/>
                <w:sz w:val="28"/>
              </w:rPr>
              <w:t>1 546</w:t>
            </w:r>
          </w:p>
        </w:tc>
        <w:tc>
          <w:tcPr>
            <w:tcW w:w="1148" w:type="dxa"/>
            <w:vAlign w:val="center"/>
          </w:tcPr>
          <w:p w:rsidR="000D0781" w:rsidRDefault="00EE3AB5">
            <w:pPr>
              <w:rPr>
                <w:rFonts w:ascii="Times New Roman" w:hAnsi="Times New Roman"/>
                <w:sz w:val="28"/>
              </w:rPr>
            </w:pPr>
            <w:r>
              <w:rPr>
                <w:rFonts w:ascii="Times New Roman" w:hAnsi="Times New Roman"/>
                <w:sz w:val="28"/>
              </w:rPr>
              <w:t>1 681</w:t>
            </w:r>
          </w:p>
        </w:tc>
      </w:tr>
      <w:tr w:rsidR="000D0781">
        <w:trPr>
          <w:jc w:val="center"/>
        </w:trPr>
        <w:tc>
          <w:tcPr>
            <w:tcW w:w="3884" w:type="dxa"/>
            <w:vAlign w:val="center"/>
          </w:tcPr>
          <w:p w:rsidR="000D0781" w:rsidRDefault="00EE3AB5">
            <w:pPr>
              <w:rPr>
                <w:rFonts w:ascii="Times New Roman" w:hAnsi="Times New Roman"/>
                <w:sz w:val="28"/>
              </w:rPr>
            </w:pPr>
            <w:r>
              <w:rPr>
                <w:rFonts w:ascii="Times New Roman" w:hAnsi="Times New Roman"/>
                <w:sz w:val="28"/>
              </w:rPr>
              <w:t>Торгівля</w:t>
            </w:r>
          </w:p>
        </w:tc>
        <w:tc>
          <w:tcPr>
            <w:tcW w:w="988" w:type="dxa"/>
            <w:vAlign w:val="center"/>
          </w:tcPr>
          <w:p w:rsidR="000D0781" w:rsidRDefault="00EE3AB5">
            <w:pPr>
              <w:rPr>
                <w:rFonts w:ascii="Times New Roman" w:hAnsi="Times New Roman"/>
                <w:sz w:val="28"/>
              </w:rPr>
            </w:pPr>
            <w:r>
              <w:rPr>
                <w:rFonts w:ascii="Times New Roman" w:hAnsi="Times New Roman"/>
                <w:sz w:val="28"/>
              </w:rPr>
              <w:t>13 596</w:t>
            </w:r>
          </w:p>
        </w:tc>
        <w:tc>
          <w:tcPr>
            <w:tcW w:w="988" w:type="dxa"/>
            <w:vAlign w:val="center"/>
          </w:tcPr>
          <w:p w:rsidR="000D0781" w:rsidRDefault="00EE3AB5">
            <w:pPr>
              <w:rPr>
                <w:rFonts w:ascii="Times New Roman" w:hAnsi="Times New Roman"/>
                <w:sz w:val="28"/>
              </w:rPr>
            </w:pPr>
            <w:r>
              <w:rPr>
                <w:rFonts w:ascii="Times New Roman" w:hAnsi="Times New Roman"/>
                <w:sz w:val="28"/>
              </w:rPr>
              <w:t>16 697</w:t>
            </w:r>
          </w:p>
        </w:tc>
        <w:tc>
          <w:tcPr>
            <w:tcW w:w="988" w:type="dxa"/>
            <w:vAlign w:val="center"/>
          </w:tcPr>
          <w:p w:rsidR="000D0781" w:rsidRDefault="00EE3AB5">
            <w:pPr>
              <w:rPr>
                <w:rFonts w:ascii="Times New Roman" w:hAnsi="Times New Roman"/>
                <w:sz w:val="28"/>
              </w:rPr>
            </w:pPr>
            <w:r>
              <w:rPr>
                <w:rFonts w:ascii="Times New Roman" w:hAnsi="Times New Roman"/>
                <w:sz w:val="28"/>
              </w:rPr>
              <w:t>17 898</w:t>
            </w:r>
          </w:p>
        </w:tc>
        <w:tc>
          <w:tcPr>
            <w:tcW w:w="988" w:type="dxa"/>
            <w:vAlign w:val="center"/>
          </w:tcPr>
          <w:p w:rsidR="000D0781" w:rsidRDefault="00EE3AB5">
            <w:pPr>
              <w:rPr>
                <w:rFonts w:ascii="Times New Roman" w:hAnsi="Times New Roman"/>
                <w:sz w:val="28"/>
              </w:rPr>
            </w:pPr>
            <w:r>
              <w:rPr>
                <w:rFonts w:ascii="Times New Roman" w:hAnsi="Times New Roman"/>
                <w:sz w:val="28"/>
              </w:rPr>
              <w:t>19 094</w:t>
            </w:r>
          </w:p>
        </w:tc>
        <w:tc>
          <w:tcPr>
            <w:tcW w:w="1148" w:type="dxa"/>
            <w:vAlign w:val="center"/>
          </w:tcPr>
          <w:p w:rsidR="000D0781" w:rsidRDefault="00EE3AB5">
            <w:pPr>
              <w:rPr>
                <w:rFonts w:ascii="Times New Roman" w:hAnsi="Times New Roman"/>
                <w:sz w:val="28"/>
              </w:rPr>
            </w:pPr>
            <w:r>
              <w:rPr>
                <w:rFonts w:ascii="Times New Roman" w:hAnsi="Times New Roman"/>
                <w:sz w:val="28"/>
              </w:rPr>
              <w:t>19 850</w:t>
            </w:r>
          </w:p>
        </w:tc>
      </w:tr>
      <w:tr w:rsidR="000D0781">
        <w:trPr>
          <w:jc w:val="center"/>
        </w:trPr>
        <w:tc>
          <w:tcPr>
            <w:tcW w:w="3884" w:type="dxa"/>
            <w:vAlign w:val="center"/>
          </w:tcPr>
          <w:p w:rsidR="000D0781" w:rsidRDefault="00EE3AB5">
            <w:pPr>
              <w:rPr>
                <w:rFonts w:ascii="Times New Roman" w:hAnsi="Times New Roman"/>
                <w:sz w:val="28"/>
              </w:rPr>
            </w:pPr>
            <w:r>
              <w:rPr>
                <w:rFonts w:ascii="Times New Roman" w:hAnsi="Times New Roman"/>
                <w:sz w:val="28"/>
              </w:rPr>
              <w:t>Урядові служби</w:t>
            </w:r>
          </w:p>
        </w:tc>
        <w:tc>
          <w:tcPr>
            <w:tcW w:w="988" w:type="dxa"/>
            <w:vAlign w:val="center"/>
          </w:tcPr>
          <w:p w:rsidR="000D0781" w:rsidRDefault="00EE3AB5">
            <w:pPr>
              <w:rPr>
                <w:rFonts w:ascii="Times New Roman" w:hAnsi="Times New Roman"/>
                <w:sz w:val="28"/>
              </w:rPr>
            </w:pPr>
            <w:r>
              <w:rPr>
                <w:rFonts w:ascii="Times New Roman" w:hAnsi="Times New Roman"/>
                <w:sz w:val="28"/>
              </w:rPr>
              <w:t>4 420</w:t>
            </w:r>
          </w:p>
        </w:tc>
        <w:tc>
          <w:tcPr>
            <w:tcW w:w="988" w:type="dxa"/>
            <w:vAlign w:val="center"/>
          </w:tcPr>
          <w:p w:rsidR="000D0781" w:rsidRDefault="00EE3AB5">
            <w:pPr>
              <w:rPr>
                <w:rFonts w:ascii="Times New Roman" w:hAnsi="Times New Roman"/>
                <w:sz w:val="28"/>
              </w:rPr>
            </w:pPr>
            <w:r>
              <w:rPr>
                <w:rFonts w:ascii="Times New Roman" w:hAnsi="Times New Roman"/>
                <w:sz w:val="28"/>
              </w:rPr>
              <w:t>5 146</w:t>
            </w:r>
          </w:p>
        </w:tc>
        <w:tc>
          <w:tcPr>
            <w:tcW w:w="988" w:type="dxa"/>
            <w:vAlign w:val="center"/>
          </w:tcPr>
          <w:p w:rsidR="000D0781" w:rsidRDefault="00EE3AB5">
            <w:pPr>
              <w:rPr>
                <w:rFonts w:ascii="Times New Roman" w:hAnsi="Times New Roman"/>
                <w:sz w:val="28"/>
              </w:rPr>
            </w:pPr>
            <w:r>
              <w:rPr>
                <w:rFonts w:ascii="Times New Roman" w:hAnsi="Times New Roman"/>
                <w:sz w:val="28"/>
              </w:rPr>
              <w:t>6 143</w:t>
            </w:r>
          </w:p>
        </w:tc>
        <w:tc>
          <w:tcPr>
            <w:tcW w:w="988" w:type="dxa"/>
            <w:vAlign w:val="center"/>
          </w:tcPr>
          <w:p w:rsidR="000D0781" w:rsidRDefault="00EE3AB5">
            <w:pPr>
              <w:rPr>
                <w:rFonts w:ascii="Times New Roman" w:hAnsi="Times New Roman"/>
                <w:sz w:val="28"/>
              </w:rPr>
            </w:pPr>
            <w:r>
              <w:rPr>
                <w:rFonts w:ascii="Times New Roman" w:hAnsi="Times New Roman"/>
                <w:sz w:val="28"/>
              </w:rPr>
              <w:t>6 617</w:t>
            </w:r>
          </w:p>
        </w:tc>
        <w:tc>
          <w:tcPr>
            <w:tcW w:w="1148" w:type="dxa"/>
            <w:vAlign w:val="center"/>
          </w:tcPr>
          <w:p w:rsidR="000D0781" w:rsidRDefault="00EE3AB5">
            <w:pPr>
              <w:rPr>
                <w:rFonts w:ascii="Times New Roman" w:hAnsi="Times New Roman"/>
                <w:sz w:val="28"/>
              </w:rPr>
            </w:pPr>
            <w:r>
              <w:rPr>
                <w:rFonts w:ascii="Times New Roman" w:hAnsi="Times New Roman"/>
                <w:sz w:val="28"/>
              </w:rPr>
              <w:t>7 116</w:t>
            </w:r>
          </w:p>
        </w:tc>
      </w:tr>
      <w:tr w:rsidR="000D0781">
        <w:trPr>
          <w:jc w:val="center"/>
        </w:trPr>
        <w:tc>
          <w:tcPr>
            <w:tcW w:w="3884" w:type="dxa"/>
            <w:vAlign w:val="center"/>
          </w:tcPr>
          <w:p w:rsidR="000D0781" w:rsidRDefault="00EE3AB5">
            <w:pPr>
              <w:rPr>
                <w:rFonts w:ascii="Times New Roman" w:hAnsi="Times New Roman"/>
                <w:sz w:val="28"/>
              </w:rPr>
            </w:pPr>
            <w:r>
              <w:rPr>
                <w:rFonts w:ascii="Times New Roman" w:hAnsi="Times New Roman"/>
                <w:sz w:val="28"/>
              </w:rPr>
              <w:t>Транспорт і зв'язок</w:t>
            </w:r>
          </w:p>
        </w:tc>
        <w:tc>
          <w:tcPr>
            <w:tcW w:w="988" w:type="dxa"/>
            <w:vAlign w:val="center"/>
          </w:tcPr>
          <w:p w:rsidR="000D0781" w:rsidRDefault="00EE3AB5">
            <w:pPr>
              <w:rPr>
                <w:rFonts w:ascii="Times New Roman" w:hAnsi="Times New Roman"/>
                <w:sz w:val="28"/>
              </w:rPr>
            </w:pPr>
            <w:r>
              <w:rPr>
                <w:rFonts w:ascii="Times New Roman" w:hAnsi="Times New Roman"/>
                <w:sz w:val="28"/>
              </w:rPr>
              <w:t>5 099</w:t>
            </w:r>
          </w:p>
        </w:tc>
        <w:tc>
          <w:tcPr>
            <w:tcW w:w="988" w:type="dxa"/>
            <w:vAlign w:val="center"/>
          </w:tcPr>
          <w:p w:rsidR="000D0781" w:rsidRDefault="00EE3AB5">
            <w:pPr>
              <w:rPr>
                <w:rFonts w:ascii="Times New Roman" w:hAnsi="Times New Roman"/>
                <w:sz w:val="28"/>
              </w:rPr>
            </w:pPr>
            <w:r>
              <w:rPr>
                <w:rFonts w:ascii="Times New Roman" w:hAnsi="Times New Roman"/>
                <w:sz w:val="28"/>
              </w:rPr>
              <w:t>6 134</w:t>
            </w:r>
          </w:p>
        </w:tc>
        <w:tc>
          <w:tcPr>
            <w:tcW w:w="988" w:type="dxa"/>
            <w:vAlign w:val="center"/>
          </w:tcPr>
          <w:p w:rsidR="000D0781" w:rsidRDefault="00EE3AB5">
            <w:pPr>
              <w:rPr>
                <w:rFonts w:ascii="Times New Roman" w:hAnsi="Times New Roman"/>
                <w:sz w:val="28"/>
              </w:rPr>
            </w:pPr>
            <w:r>
              <w:rPr>
                <w:rFonts w:ascii="Times New Roman" w:hAnsi="Times New Roman"/>
                <w:sz w:val="28"/>
              </w:rPr>
              <w:t>6 904</w:t>
            </w:r>
          </w:p>
        </w:tc>
        <w:tc>
          <w:tcPr>
            <w:tcW w:w="988" w:type="dxa"/>
            <w:vAlign w:val="center"/>
          </w:tcPr>
          <w:p w:rsidR="000D0781" w:rsidRDefault="00EE3AB5">
            <w:pPr>
              <w:rPr>
                <w:rFonts w:ascii="Times New Roman" w:hAnsi="Times New Roman"/>
                <w:sz w:val="28"/>
              </w:rPr>
            </w:pPr>
            <w:r>
              <w:rPr>
                <w:rFonts w:ascii="Times New Roman" w:hAnsi="Times New Roman"/>
                <w:sz w:val="28"/>
              </w:rPr>
              <w:t>7 629</w:t>
            </w:r>
          </w:p>
        </w:tc>
        <w:tc>
          <w:tcPr>
            <w:tcW w:w="1148" w:type="dxa"/>
            <w:vAlign w:val="center"/>
          </w:tcPr>
          <w:p w:rsidR="000D0781" w:rsidRDefault="00EE3AB5">
            <w:pPr>
              <w:rPr>
                <w:rFonts w:ascii="Times New Roman" w:hAnsi="Times New Roman"/>
                <w:sz w:val="28"/>
              </w:rPr>
            </w:pPr>
            <w:r>
              <w:rPr>
                <w:rFonts w:ascii="Times New Roman" w:hAnsi="Times New Roman"/>
                <w:sz w:val="28"/>
              </w:rPr>
              <w:t>8 304</w:t>
            </w:r>
          </w:p>
        </w:tc>
      </w:tr>
      <w:tr w:rsidR="000D0781">
        <w:trPr>
          <w:jc w:val="center"/>
        </w:trPr>
        <w:tc>
          <w:tcPr>
            <w:tcW w:w="3884" w:type="dxa"/>
            <w:vAlign w:val="center"/>
          </w:tcPr>
          <w:p w:rsidR="000D0781" w:rsidRDefault="00EE3AB5">
            <w:pPr>
              <w:rPr>
                <w:rFonts w:ascii="Times New Roman" w:hAnsi="Times New Roman"/>
                <w:sz w:val="28"/>
              </w:rPr>
            </w:pPr>
            <w:r>
              <w:rPr>
                <w:rFonts w:ascii="Times New Roman" w:hAnsi="Times New Roman"/>
                <w:sz w:val="28"/>
              </w:rPr>
              <w:t>Финансові послуги</w:t>
            </w:r>
          </w:p>
        </w:tc>
        <w:tc>
          <w:tcPr>
            <w:tcW w:w="988" w:type="dxa"/>
            <w:vAlign w:val="center"/>
          </w:tcPr>
          <w:p w:rsidR="000D0781" w:rsidRDefault="00EE3AB5">
            <w:pPr>
              <w:rPr>
                <w:rFonts w:ascii="Times New Roman" w:hAnsi="Times New Roman"/>
                <w:sz w:val="28"/>
              </w:rPr>
            </w:pPr>
            <w:r>
              <w:rPr>
                <w:rFonts w:ascii="Times New Roman" w:hAnsi="Times New Roman"/>
                <w:sz w:val="28"/>
              </w:rPr>
              <w:t>2 009</w:t>
            </w:r>
          </w:p>
        </w:tc>
        <w:tc>
          <w:tcPr>
            <w:tcW w:w="988" w:type="dxa"/>
            <w:vAlign w:val="center"/>
          </w:tcPr>
          <w:p w:rsidR="000D0781" w:rsidRDefault="00EE3AB5">
            <w:pPr>
              <w:rPr>
                <w:rFonts w:ascii="Times New Roman" w:hAnsi="Times New Roman"/>
                <w:sz w:val="28"/>
              </w:rPr>
            </w:pPr>
            <w:r>
              <w:rPr>
                <w:rFonts w:ascii="Times New Roman" w:hAnsi="Times New Roman"/>
                <w:sz w:val="28"/>
              </w:rPr>
              <w:t>2 564</w:t>
            </w:r>
          </w:p>
        </w:tc>
        <w:tc>
          <w:tcPr>
            <w:tcW w:w="988" w:type="dxa"/>
            <w:vAlign w:val="center"/>
          </w:tcPr>
          <w:p w:rsidR="000D0781" w:rsidRDefault="00EE3AB5">
            <w:pPr>
              <w:rPr>
                <w:rFonts w:ascii="Times New Roman" w:hAnsi="Times New Roman"/>
                <w:sz w:val="28"/>
              </w:rPr>
            </w:pPr>
            <w:r>
              <w:rPr>
                <w:rFonts w:ascii="Times New Roman" w:hAnsi="Times New Roman"/>
                <w:sz w:val="28"/>
              </w:rPr>
              <w:t>2 950</w:t>
            </w:r>
          </w:p>
        </w:tc>
        <w:tc>
          <w:tcPr>
            <w:tcW w:w="988" w:type="dxa"/>
            <w:vAlign w:val="center"/>
          </w:tcPr>
          <w:p w:rsidR="000D0781" w:rsidRDefault="00EE3AB5">
            <w:pPr>
              <w:rPr>
                <w:rFonts w:ascii="Times New Roman" w:hAnsi="Times New Roman"/>
                <w:sz w:val="28"/>
              </w:rPr>
            </w:pPr>
            <w:r>
              <w:rPr>
                <w:rFonts w:ascii="Times New Roman" w:hAnsi="Times New Roman"/>
                <w:sz w:val="28"/>
              </w:rPr>
              <w:t>3 526</w:t>
            </w:r>
          </w:p>
        </w:tc>
        <w:tc>
          <w:tcPr>
            <w:tcW w:w="1148" w:type="dxa"/>
            <w:vAlign w:val="center"/>
          </w:tcPr>
          <w:p w:rsidR="000D0781" w:rsidRDefault="00EE3AB5">
            <w:pPr>
              <w:rPr>
                <w:rFonts w:ascii="Times New Roman" w:hAnsi="Times New Roman"/>
                <w:sz w:val="28"/>
              </w:rPr>
            </w:pPr>
            <w:r>
              <w:rPr>
                <w:rFonts w:ascii="Times New Roman" w:hAnsi="Times New Roman"/>
                <w:sz w:val="28"/>
              </w:rPr>
              <w:t>3 843</w:t>
            </w:r>
          </w:p>
        </w:tc>
      </w:tr>
      <w:tr w:rsidR="000D0781">
        <w:trPr>
          <w:jc w:val="center"/>
        </w:trPr>
        <w:tc>
          <w:tcPr>
            <w:tcW w:w="3884" w:type="dxa"/>
            <w:vAlign w:val="center"/>
          </w:tcPr>
          <w:p w:rsidR="000D0781" w:rsidRDefault="00EE3AB5">
            <w:pPr>
              <w:rPr>
                <w:rFonts w:ascii="Times New Roman" w:hAnsi="Times New Roman"/>
                <w:sz w:val="28"/>
              </w:rPr>
            </w:pPr>
            <w:r>
              <w:rPr>
                <w:rFonts w:ascii="Times New Roman" w:hAnsi="Times New Roman"/>
                <w:sz w:val="28"/>
              </w:rPr>
              <w:t>Торгівля нерухомістю</w:t>
            </w:r>
          </w:p>
        </w:tc>
        <w:tc>
          <w:tcPr>
            <w:tcW w:w="988" w:type="dxa"/>
            <w:vAlign w:val="center"/>
          </w:tcPr>
          <w:p w:rsidR="000D0781" w:rsidRDefault="00EE3AB5">
            <w:pPr>
              <w:rPr>
                <w:rFonts w:ascii="Times New Roman" w:hAnsi="Times New Roman"/>
                <w:sz w:val="28"/>
              </w:rPr>
            </w:pPr>
            <w:r>
              <w:rPr>
                <w:rFonts w:ascii="Times New Roman" w:hAnsi="Times New Roman"/>
                <w:sz w:val="28"/>
              </w:rPr>
              <w:t>6 038</w:t>
            </w:r>
          </w:p>
        </w:tc>
        <w:tc>
          <w:tcPr>
            <w:tcW w:w="988" w:type="dxa"/>
            <w:vAlign w:val="center"/>
          </w:tcPr>
          <w:p w:rsidR="000D0781" w:rsidRDefault="00EE3AB5">
            <w:pPr>
              <w:rPr>
                <w:rFonts w:ascii="Times New Roman" w:hAnsi="Times New Roman"/>
                <w:sz w:val="28"/>
              </w:rPr>
            </w:pPr>
            <w:r>
              <w:rPr>
                <w:rFonts w:ascii="Times New Roman" w:hAnsi="Times New Roman"/>
                <w:sz w:val="28"/>
              </w:rPr>
              <w:t>6 522</w:t>
            </w:r>
          </w:p>
        </w:tc>
        <w:tc>
          <w:tcPr>
            <w:tcW w:w="988" w:type="dxa"/>
            <w:vAlign w:val="center"/>
          </w:tcPr>
          <w:p w:rsidR="000D0781" w:rsidRDefault="00EE3AB5">
            <w:pPr>
              <w:rPr>
                <w:rFonts w:ascii="Times New Roman" w:hAnsi="Times New Roman"/>
                <w:sz w:val="28"/>
              </w:rPr>
            </w:pPr>
            <w:r>
              <w:rPr>
                <w:rFonts w:ascii="Times New Roman" w:hAnsi="Times New Roman"/>
                <w:sz w:val="28"/>
              </w:rPr>
              <w:t>6 954</w:t>
            </w:r>
          </w:p>
        </w:tc>
        <w:tc>
          <w:tcPr>
            <w:tcW w:w="988" w:type="dxa"/>
            <w:vAlign w:val="center"/>
          </w:tcPr>
          <w:p w:rsidR="000D0781" w:rsidRDefault="00EE3AB5">
            <w:pPr>
              <w:rPr>
                <w:rFonts w:ascii="Times New Roman" w:hAnsi="Times New Roman"/>
                <w:sz w:val="28"/>
              </w:rPr>
            </w:pPr>
            <w:r>
              <w:rPr>
                <w:rFonts w:ascii="Times New Roman" w:hAnsi="Times New Roman"/>
                <w:sz w:val="28"/>
              </w:rPr>
              <w:t>7 757</w:t>
            </w:r>
          </w:p>
        </w:tc>
        <w:tc>
          <w:tcPr>
            <w:tcW w:w="1148" w:type="dxa"/>
            <w:vAlign w:val="center"/>
          </w:tcPr>
          <w:p w:rsidR="000D0781" w:rsidRDefault="00EE3AB5">
            <w:pPr>
              <w:rPr>
                <w:rFonts w:ascii="Times New Roman" w:hAnsi="Times New Roman"/>
                <w:sz w:val="28"/>
              </w:rPr>
            </w:pPr>
            <w:r>
              <w:rPr>
                <w:rFonts w:ascii="Times New Roman" w:hAnsi="Times New Roman"/>
                <w:sz w:val="28"/>
              </w:rPr>
              <w:t>8 348</w:t>
            </w:r>
          </w:p>
        </w:tc>
      </w:tr>
      <w:tr w:rsidR="000D0781">
        <w:trPr>
          <w:jc w:val="center"/>
        </w:trPr>
        <w:tc>
          <w:tcPr>
            <w:tcW w:w="3884" w:type="dxa"/>
            <w:vAlign w:val="center"/>
          </w:tcPr>
          <w:p w:rsidR="000D0781" w:rsidRDefault="00EE3AB5">
            <w:pPr>
              <w:rPr>
                <w:rFonts w:ascii="Times New Roman" w:hAnsi="Times New Roman"/>
                <w:sz w:val="28"/>
              </w:rPr>
            </w:pPr>
            <w:r>
              <w:rPr>
                <w:rFonts w:ascii="Times New Roman" w:hAnsi="Times New Roman"/>
                <w:sz w:val="28"/>
              </w:rPr>
              <w:t>Інші сектори</w:t>
            </w:r>
          </w:p>
        </w:tc>
        <w:tc>
          <w:tcPr>
            <w:tcW w:w="988" w:type="dxa"/>
            <w:vAlign w:val="center"/>
          </w:tcPr>
          <w:p w:rsidR="000D0781" w:rsidRDefault="00EE3AB5">
            <w:pPr>
              <w:rPr>
                <w:rFonts w:ascii="Times New Roman" w:hAnsi="Times New Roman"/>
                <w:sz w:val="28"/>
              </w:rPr>
            </w:pPr>
            <w:r>
              <w:rPr>
                <w:rFonts w:ascii="Times New Roman" w:hAnsi="Times New Roman"/>
                <w:sz w:val="28"/>
              </w:rPr>
              <w:t>9 868</w:t>
            </w:r>
          </w:p>
        </w:tc>
        <w:tc>
          <w:tcPr>
            <w:tcW w:w="988" w:type="dxa"/>
            <w:vAlign w:val="center"/>
          </w:tcPr>
          <w:p w:rsidR="000D0781" w:rsidRDefault="00EE3AB5">
            <w:pPr>
              <w:rPr>
                <w:rFonts w:ascii="Times New Roman" w:hAnsi="Times New Roman"/>
                <w:sz w:val="28"/>
              </w:rPr>
            </w:pPr>
            <w:r>
              <w:rPr>
                <w:rFonts w:ascii="Times New Roman" w:hAnsi="Times New Roman"/>
                <w:sz w:val="28"/>
              </w:rPr>
              <w:t>12 179</w:t>
            </w:r>
          </w:p>
        </w:tc>
        <w:tc>
          <w:tcPr>
            <w:tcW w:w="988" w:type="dxa"/>
            <w:vAlign w:val="center"/>
          </w:tcPr>
          <w:p w:rsidR="000D0781" w:rsidRDefault="00EE3AB5">
            <w:pPr>
              <w:rPr>
                <w:rFonts w:ascii="Times New Roman" w:hAnsi="Times New Roman"/>
                <w:sz w:val="28"/>
              </w:rPr>
            </w:pPr>
            <w:r>
              <w:rPr>
                <w:rFonts w:ascii="Times New Roman" w:hAnsi="Times New Roman"/>
                <w:sz w:val="28"/>
              </w:rPr>
              <w:t>12 981</w:t>
            </w:r>
          </w:p>
        </w:tc>
        <w:tc>
          <w:tcPr>
            <w:tcW w:w="988" w:type="dxa"/>
            <w:vAlign w:val="center"/>
          </w:tcPr>
          <w:p w:rsidR="000D0781" w:rsidRDefault="00EE3AB5">
            <w:pPr>
              <w:rPr>
                <w:rFonts w:ascii="Times New Roman" w:hAnsi="Times New Roman"/>
                <w:sz w:val="28"/>
              </w:rPr>
            </w:pPr>
            <w:r>
              <w:rPr>
                <w:rFonts w:ascii="Times New Roman" w:hAnsi="Times New Roman"/>
                <w:sz w:val="28"/>
              </w:rPr>
              <w:t>13 753</w:t>
            </w:r>
          </w:p>
        </w:tc>
        <w:tc>
          <w:tcPr>
            <w:tcW w:w="1148" w:type="dxa"/>
            <w:vAlign w:val="center"/>
          </w:tcPr>
          <w:p w:rsidR="000D0781" w:rsidRDefault="00EE3AB5">
            <w:pPr>
              <w:rPr>
                <w:rFonts w:ascii="Times New Roman" w:hAnsi="Times New Roman"/>
                <w:sz w:val="28"/>
              </w:rPr>
            </w:pPr>
            <w:r>
              <w:rPr>
                <w:rFonts w:ascii="Times New Roman" w:hAnsi="Times New Roman"/>
                <w:sz w:val="28"/>
              </w:rPr>
              <w:t>14 795</w:t>
            </w:r>
          </w:p>
        </w:tc>
      </w:tr>
    </w:tbl>
    <w:p w:rsidR="000D0781" w:rsidRDefault="00EE3AB5">
      <w:pPr>
        <w:pStyle w:val="a3"/>
        <w:rPr>
          <w:rFonts w:ascii="Times New Roman" w:hAnsi="Times New Roman"/>
          <w:sz w:val="28"/>
          <w:lang w:val="ru-RU"/>
        </w:rPr>
      </w:pPr>
      <w:r>
        <w:rPr>
          <w:rFonts w:ascii="Times New Roman" w:hAnsi="Times New Roman"/>
          <w:sz w:val="28"/>
          <w:lang w:val="ru-RU"/>
        </w:rPr>
        <w:t xml:space="preserve">Сільське господарство становить 1/10 ВВП країни,  в ньому зайнято до третини економічно активного населення.  Обробляється близько 35% всіх земель,  і тільки 15% від оброблюваних земель зрошується.  Традиційно розвинене латифундне господарство.  В 1980-х роках уряд здійснив невдалу спробу земельної реформи.  Основні культури – бавовна,  цукрова тростина,  кава.  На місцевий ринок вирощують зернові кукурудзу,  сорго,  апельсини,  банани,  рис,  боби,  авокадо тощо. Пасовиська становлять близько 29% всіх земель країни.  Розводять велику рогату худобу та свиней.  Виробництво хлібних злаків,  молока та молочних продуктів не задовільняє всіх потреб країни,  і частину харчів Сальвадор вимушений імортувати. </w:t>
      </w:r>
    </w:p>
    <w:p w:rsidR="000D0781" w:rsidRDefault="00EE3AB5">
      <w:pPr>
        <w:ind w:firstLine="1134"/>
        <w:jc w:val="both"/>
        <w:rPr>
          <w:rFonts w:ascii="Times New Roman" w:hAnsi="Times New Roman"/>
          <w:sz w:val="28"/>
        </w:rPr>
      </w:pPr>
      <w:r>
        <w:rPr>
          <w:rFonts w:ascii="Times New Roman" w:hAnsi="Times New Roman"/>
          <w:sz w:val="28"/>
        </w:rPr>
        <w:t xml:space="preserve">Ліси вкривають не більше 5% країни,  і відбувається швидке скорочення лісового покрову,  позаяк місцеве населення використовує деревину як паливо. </w:t>
      </w:r>
    </w:p>
    <w:p w:rsidR="000D0781" w:rsidRDefault="00EE3AB5">
      <w:pPr>
        <w:ind w:firstLine="1134"/>
        <w:jc w:val="both"/>
        <w:rPr>
          <w:rFonts w:ascii="Times New Roman" w:hAnsi="Times New Roman"/>
          <w:sz w:val="28"/>
        </w:rPr>
      </w:pPr>
      <w:r>
        <w:rPr>
          <w:rFonts w:ascii="Times New Roman" w:hAnsi="Times New Roman"/>
          <w:sz w:val="28"/>
        </w:rPr>
        <w:t xml:space="preserve">Для Сальвадора важливу роль відіграє вилов морепродуктів: омари та креветки,  виловлені у територіальних водах,  постачаються на експорт. </w:t>
      </w:r>
    </w:p>
    <w:p w:rsidR="000D0781" w:rsidRDefault="00EE3AB5">
      <w:pPr>
        <w:ind w:firstLine="1134"/>
        <w:jc w:val="both"/>
        <w:rPr>
          <w:rFonts w:ascii="Times New Roman" w:hAnsi="Times New Roman"/>
          <w:sz w:val="28"/>
        </w:rPr>
      </w:pPr>
      <w:r>
        <w:rPr>
          <w:rFonts w:ascii="Times New Roman" w:hAnsi="Times New Roman"/>
          <w:sz w:val="28"/>
        </w:rPr>
        <w:t xml:space="preserve">Сальвадор посідає обмежений запас мінеральних ресурсів.  Відомі невеликі родовища вапняка,  гіпса,  солі,  срібла,  золота.  </w:t>
      </w:r>
    </w:p>
    <w:p w:rsidR="000D0781" w:rsidRDefault="00EE3AB5">
      <w:pPr>
        <w:ind w:firstLine="1134"/>
        <w:jc w:val="both"/>
        <w:rPr>
          <w:rFonts w:ascii="Times New Roman" w:hAnsi="Times New Roman"/>
          <w:sz w:val="28"/>
        </w:rPr>
      </w:pPr>
      <w:r>
        <w:rPr>
          <w:rFonts w:ascii="Times New Roman" w:hAnsi="Times New Roman"/>
          <w:sz w:val="28"/>
        </w:rPr>
        <w:t xml:space="preserve">Промисловість становить приблизно 20% ВВП країни,  в ній зайнята 1/7 частина економічно активного населення.  Партизанська війна протягом 1980-х років викликала відплив бізнесменів,  інвесторів та кваліфікованих кадрів з республіки.  Основні галузі національної промисловості: нафтохімічна,  легка,  харчова,  фармацевтична,  будівельна,  металургійна. </w:t>
      </w:r>
    </w:p>
    <w:p w:rsidR="000D0781" w:rsidRDefault="000D0781">
      <w:pPr>
        <w:rPr>
          <w:rFonts w:ascii="Times New Roman" w:hAnsi="Times New Roman"/>
          <w:sz w:val="28"/>
        </w:rPr>
      </w:pPr>
    </w:p>
    <w:p w:rsidR="000D0781" w:rsidRDefault="000D0781">
      <w:pPr>
        <w:rPr>
          <w:rFonts w:ascii="Times New Roman" w:hAnsi="Times New Roman"/>
          <w:sz w:val="28"/>
        </w:rPr>
      </w:pPr>
    </w:p>
    <w:p w:rsidR="000D0781" w:rsidRDefault="00EE3AB5">
      <w:pPr>
        <w:jc w:val="both"/>
        <w:rPr>
          <w:rFonts w:ascii="Times New Roman" w:hAnsi="Times New Roman"/>
          <w:b/>
          <w:i/>
          <w:sz w:val="28"/>
        </w:rPr>
      </w:pPr>
      <w:r>
        <w:rPr>
          <w:rFonts w:ascii="Times New Roman" w:hAnsi="Times New Roman"/>
          <w:b/>
          <w:i/>
          <w:sz w:val="28"/>
        </w:rPr>
        <w:t xml:space="preserve">Виробництво промислових товарів в 1994-1998 роках (в млн.  колонів) </w:t>
      </w:r>
    </w:p>
    <w:tbl>
      <w:tblPr>
        <w:tblW w:w="0" w:type="auto"/>
        <w:jc w:val="center"/>
        <w:tblLayout w:type="fixed"/>
        <w:tblCellMar>
          <w:left w:w="7" w:type="dxa"/>
          <w:right w:w="7" w:type="dxa"/>
        </w:tblCellMar>
        <w:tblLook w:val="0000" w:firstRow="0" w:lastRow="0" w:firstColumn="0" w:lastColumn="0" w:noHBand="0" w:noVBand="0"/>
      </w:tblPr>
      <w:tblGrid>
        <w:gridCol w:w="4987"/>
        <w:gridCol w:w="695"/>
        <w:gridCol w:w="825"/>
        <w:gridCol w:w="825"/>
        <w:gridCol w:w="825"/>
        <w:gridCol w:w="825"/>
      </w:tblGrid>
      <w:tr w:rsidR="000D0781">
        <w:trPr>
          <w:jc w:val="center"/>
        </w:trPr>
        <w:tc>
          <w:tcPr>
            <w:tcW w:w="4987" w:type="dxa"/>
            <w:vAlign w:val="center"/>
          </w:tcPr>
          <w:p w:rsidR="000D0781" w:rsidRDefault="00EE3AB5">
            <w:pPr>
              <w:jc w:val="center"/>
              <w:rPr>
                <w:rFonts w:ascii="Times New Roman" w:hAnsi="Times New Roman"/>
                <w:b/>
                <w:sz w:val="28"/>
              </w:rPr>
            </w:pPr>
            <w:r>
              <w:rPr>
                <w:rFonts w:ascii="Times New Roman" w:hAnsi="Times New Roman"/>
                <w:sz w:val="28"/>
              </w:rPr>
              <w:fldChar w:fldCharType="begin"/>
            </w:r>
            <w:r>
              <w:rPr>
                <w:rFonts w:ascii="Times New Roman" w:hAnsi="Times New Roman"/>
                <w:sz w:val="28"/>
              </w:rPr>
              <w:instrText>PRIVATE</w:instrText>
            </w:r>
            <w:r>
              <w:rPr>
                <w:rFonts w:ascii="Times New Roman" w:hAnsi="Times New Roman"/>
                <w:sz w:val="28"/>
              </w:rPr>
              <w:fldChar w:fldCharType="end"/>
            </w:r>
          </w:p>
        </w:tc>
        <w:tc>
          <w:tcPr>
            <w:tcW w:w="695" w:type="dxa"/>
            <w:vAlign w:val="center"/>
          </w:tcPr>
          <w:p w:rsidR="000D0781" w:rsidRDefault="00EE3AB5">
            <w:pPr>
              <w:jc w:val="center"/>
              <w:rPr>
                <w:rFonts w:ascii="Times New Roman" w:hAnsi="Times New Roman"/>
                <w:b/>
                <w:sz w:val="28"/>
              </w:rPr>
            </w:pPr>
            <w:r>
              <w:rPr>
                <w:rFonts w:ascii="Times New Roman" w:hAnsi="Times New Roman"/>
                <w:b/>
                <w:sz w:val="28"/>
              </w:rPr>
              <w:t>1994</w:t>
            </w:r>
          </w:p>
        </w:tc>
        <w:tc>
          <w:tcPr>
            <w:tcW w:w="825" w:type="dxa"/>
            <w:vAlign w:val="center"/>
          </w:tcPr>
          <w:p w:rsidR="000D0781" w:rsidRDefault="00EE3AB5">
            <w:pPr>
              <w:jc w:val="center"/>
              <w:rPr>
                <w:rFonts w:ascii="Times New Roman" w:hAnsi="Times New Roman"/>
                <w:b/>
                <w:sz w:val="28"/>
              </w:rPr>
            </w:pPr>
            <w:r>
              <w:rPr>
                <w:rFonts w:ascii="Times New Roman" w:hAnsi="Times New Roman"/>
                <w:b/>
                <w:sz w:val="28"/>
              </w:rPr>
              <w:t>1995</w:t>
            </w:r>
          </w:p>
        </w:tc>
        <w:tc>
          <w:tcPr>
            <w:tcW w:w="825" w:type="dxa"/>
            <w:vAlign w:val="center"/>
          </w:tcPr>
          <w:p w:rsidR="000D0781" w:rsidRDefault="00EE3AB5">
            <w:pPr>
              <w:jc w:val="center"/>
              <w:rPr>
                <w:rFonts w:ascii="Times New Roman" w:hAnsi="Times New Roman"/>
                <w:b/>
                <w:sz w:val="28"/>
              </w:rPr>
            </w:pPr>
            <w:r>
              <w:rPr>
                <w:rFonts w:ascii="Times New Roman" w:hAnsi="Times New Roman"/>
                <w:b/>
                <w:sz w:val="28"/>
              </w:rPr>
              <w:t>1996</w:t>
            </w:r>
          </w:p>
        </w:tc>
        <w:tc>
          <w:tcPr>
            <w:tcW w:w="825" w:type="dxa"/>
            <w:vAlign w:val="center"/>
          </w:tcPr>
          <w:p w:rsidR="000D0781" w:rsidRDefault="00EE3AB5">
            <w:pPr>
              <w:jc w:val="center"/>
              <w:rPr>
                <w:rFonts w:ascii="Times New Roman" w:hAnsi="Times New Roman"/>
                <w:b/>
                <w:sz w:val="28"/>
              </w:rPr>
            </w:pPr>
            <w:r>
              <w:rPr>
                <w:rFonts w:ascii="Times New Roman" w:hAnsi="Times New Roman"/>
                <w:b/>
                <w:sz w:val="28"/>
              </w:rPr>
              <w:t>1997</w:t>
            </w:r>
          </w:p>
        </w:tc>
        <w:tc>
          <w:tcPr>
            <w:tcW w:w="825" w:type="dxa"/>
            <w:vAlign w:val="center"/>
          </w:tcPr>
          <w:p w:rsidR="000D0781" w:rsidRDefault="00EE3AB5">
            <w:pPr>
              <w:jc w:val="center"/>
              <w:rPr>
                <w:rFonts w:ascii="Times New Roman" w:hAnsi="Times New Roman"/>
                <w:b/>
                <w:sz w:val="28"/>
              </w:rPr>
            </w:pPr>
            <w:r>
              <w:rPr>
                <w:rFonts w:ascii="Times New Roman" w:hAnsi="Times New Roman"/>
                <w:b/>
                <w:sz w:val="28"/>
              </w:rPr>
              <w:t>1998</w:t>
            </w:r>
          </w:p>
        </w:tc>
      </w:tr>
      <w:tr w:rsidR="000D0781">
        <w:trPr>
          <w:jc w:val="center"/>
        </w:trPr>
        <w:tc>
          <w:tcPr>
            <w:tcW w:w="4987" w:type="dxa"/>
            <w:vAlign w:val="center"/>
          </w:tcPr>
          <w:p w:rsidR="000D0781" w:rsidRDefault="00EE3AB5">
            <w:pPr>
              <w:rPr>
                <w:rFonts w:ascii="Times New Roman" w:hAnsi="Times New Roman"/>
                <w:sz w:val="28"/>
              </w:rPr>
            </w:pPr>
            <w:r>
              <w:rPr>
                <w:rFonts w:ascii="Times New Roman" w:hAnsi="Times New Roman"/>
                <w:sz w:val="28"/>
              </w:rPr>
              <w:t>Всього</w:t>
            </w:r>
          </w:p>
        </w:tc>
        <w:tc>
          <w:tcPr>
            <w:tcW w:w="695" w:type="dxa"/>
            <w:vAlign w:val="center"/>
          </w:tcPr>
          <w:p w:rsidR="000D0781" w:rsidRDefault="00EE3AB5">
            <w:pPr>
              <w:rPr>
                <w:rFonts w:ascii="Times New Roman" w:hAnsi="Times New Roman"/>
                <w:sz w:val="28"/>
              </w:rPr>
            </w:pPr>
            <w:r>
              <w:rPr>
                <w:rFonts w:ascii="Times New Roman" w:hAnsi="Times New Roman"/>
                <w:sz w:val="28"/>
              </w:rPr>
              <w:t>9 749</w:t>
            </w:r>
          </w:p>
        </w:tc>
        <w:tc>
          <w:tcPr>
            <w:tcW w:w="825" w:type="dxa"/>
            <w:vAlign w:val="center"/>
          </w:tcPr>
          <w:p w:rsidR="000D0781" w:rsidRDefault="00EE3AB5">
            <w:pPr>
              <w:rPr>
                <w:rFonts w:ascii="Times New Roman" w:hAnsi="Times New Roman"/>
                <w:sz w:val="28"/>
              </w:rPr>
            </w:pPr>
            <w:r>
              <w:rPr>
                <w:rFonts w:ascii="Times New Roman" w:hAnsi="Times New Roman"/>
                <w:sz w:val="28"/>
              </w:rPr>
              <w:t>10 417</w:t>
            </w:r>
          </w:p>
        </w:tc>
        <w:tc>
          <w:tcPr>
            <w:tcW w:w="825" w:type="dxa"/>
            <w:vAlign w:val="center"/>
          </w:tcPr>
          <w:p w:rsidR="000D0781" w:rsidRDefault="00EE3AB5">
            <w:pPr>
              <w:rPr>
                <w:rFonts w:ascii="Times New Roman" w:hAnsi="Times New Roman"/>
                <w:sz w:val="28"/>
              </w:rPr>
            </w:pPr>
            <w:r>
              <w:rPr>
                <w:rFonts w:ascii="Times New Roman" w:hAnsi="Times New Roman"/>
                <w:sz w:val="28"/>
              </w:rPr>
              <w:t>10 598</w:t>
            </w:r>
          </w:p>
        </w:tc>
        <w:tc>
          <w:tcPr>
            <w:tcW w:w="825" w:type="dxa"/>
            <w:vAlign w:val="center"/>
          </w:tcPr>
          <w:p w:rsidR="000D0781" w:rsidRDefault="00EE3AB5">
            <w:pPr>
              <w:rPr>
                <w:rFonts w:ascii="Times New Roman" w:hAnsi="Times New Roman"/>
                <w:sz w:val="28"/>
              </w:rPr>
            </w:pPr>
            <w:r>
              <w:rPr>
                <w:rFonts w:ascii="Times New Roman" w:hAnsi="Times New Roman"/>
                <w:sz w:val="28"/>
              </w:rPr>
              <w:t>11 449</w:t>
            </w:r>
          </w:p>
        </w:tc>
        <w:tc>
          <w:tcPr>
            <w:tcW w:w="825" w:type="dxa"/>
            <w:vAlign w:val="center"/>
          </w:tcPr>
          <w:p w:rsidR="000D0781" w:rsidRDefault="00EE3AB5">
            <w:pPr>
              <w:rPr>
                <w:rFonts w:ascii="Times New Roman" w:hAnsi="Times New Roman"/>
                <w:sz w:val="28"/>
              </w:rPr>
            </w:pPr>
            <w:r>
              <w:rPr>
                <w:rFonts w:ascii="Times New Roman" w:hAnsi="Times New Roman"/>
                <w:sz w:val="28"/>
              </w:rPr>
              <w:t>12 359</w:t>
            </w:r>
          </w:p>
        </w:tc>
      </w:tr>
      <w:tr w:rsidR="000D0781">
        <w:trPr>
          <w:jc w:val="center"/>
        </w:trPr>
        <w:tc>
          <w:tcPr>
            <w:tcW w:w="4987" w:type="dxa"/>
            <w:vAlign w:val="center"/>
          </w:tcPr>
          <w:p w:rsidR="000D0781" w:rsidRDefault="00EE3AB5">
            <w:pPr>
              <w:rPr>
                <w:rFonts w:ascii="Times New Roman" w:hAnsi="Times New Roman"/>
                <w:sz w:val="28"/>
              </w:rPr>
            </w:pPr>
            <w:r>
              <w:rPr>
                <w:rFonts w:ascii="Times New Roman" w:hAnsi="Times New Roman"/>
                <w:sz w:val="28"/>
              </w:rPr>
              <w:t>Харчі</w:t>
            </w:r>
          </w:p>
        </w:tc>
        <w:tc>
          <w:tcPr>
            <w:tcW w:w="695" w:type="dxa"/>
            <w:vAlign w:val="center"/>
          </w:tcPr>
          <w:p w:rsidR="000D0781" w:rsidRDefault="00EE3AB5">
            <w:pPr>
              <w:rPr>
                <w:rFonts w:ascii="Times New Roman" w:hAnsi="Times New Roman"/>
                <w:sz w:val="28"/>
              </w:rPr>
            </w:pPr>
            <w:r>
              <w:rPr>
                <w:rFonts w:ascii="Times New Roman" w:hAnsi="Times New Roman"/>
                <w:sz w:val="28"/>
              </w:rPr>
              <w:t>2 611</w:t>
            </w:r>
          </w:p>
        </w:tc>
        <w:tc>
          <w:tcPr>
            <w:tcW w:w="825" w:type="dxa"/>
            <w:vAlign w:val="center"/>
          </w:tcPr>
          <w:p w:rsidR="000D0781" w:rsidRDefault="00EE3AB5">
            <w:pPr>
              <w:rPr>
                <w:rFonts w:ascii="Times New Roman" w:hAnsi="Times New Roman"/>
                <w:sz w:val="28"/>
              </w:rPr>
            </w:pPr>
            <w:r>
              <w:rPr>
                <w:rFonts w:ascii="Times New Roman" w:hAnsi="Times New Roman"/>
                <w:sz w:val="28"/>
              </w:rPr>
              <w:t>2 750</w:t>
            </w:r>
          </w:p>
        </w:tc>
        <w:tc>
          <w:tcPr>
            <w:tcW w:w="825" w:type="dxa"/>
            <w:vAlign w:val="center"/>
          </w:tcPr>
          <w:p w:rsidR="000D0781" w:rsidRDefault="00EE3AB5">
            <w:pPr>
              <w:rPr>
                <w:rFonts w:ascii="Times New Roman" w:hAnsi="Times New Roman"/>
                <w:sz w:val="28"/>
              </w:rPr>
            </w:pPr>
            <w:r>
              <w:rPr>
                <w:rFonts w:ascii="Times New Roman" w:hAnsi="Times New Roman"/>
                <w:sz w:val="28"/>
              </w:rPr>
              <w:t>2 839</w:t>
            </w:r>
          </w:p>
        </w:tc>
        <w:tc>
          <w:tcPr>
            <w:tcW w:w="825" w:type="dxa"/>
            <w:vAlign w:val="center"/>
          </w:tcPr>
          <w:p w:rsidR="000D0781" w:rsidRDefault="00EE3AB5">
            <w:pPr>
              <w:rPr>
                <w:rFonts w:ascii="Times New Roman" w:hAnsi="Times New Roman"/>
                <w:sz w:val="28"/>
              </w:rPr>
            </w:pPr>
            <w:r>
              <w:rPr>
                <w:rFonts w:ascii="Times New Roman" w:hAnsi="Times New Roman"/>
                <w:sz w:val="28"/>
              </w:rPr>
              <w:t>3 078</w:t>
            </w:r>
          </w:p>
        </w:tc>
        <w:tc>
          <w:tcPr>
            <w:tcW w:w="825" w:type="dxa"/>
            <w:vAlign w:val="center"/>
          </w:tcPr>
          <w:p w:rsidR="000D0781" w:rsidRDefault="00EE3AB5">
            <w:pPr>
              <w:rPr>
                <w:rFonts w:ascii="Times New Roman" w:hAnsi="Times New Roman"/>
                <w:sz w:val="28"/>
              </w:rPr>
            </w:pPr>
            <w:r>
              <w:rPr>
                <w:rFonts w:ascii="Times New Roman" w:hAnsi="Times New Roman"/>
                <w:sz w:val="28"/>
              </w:rPr>
              <w:t>3 313</w:t>
            </w:r>
          </w:p>
        </w:tc>
      </w:tr>
      <w:tr w:rsidR="000D0781">
        <w:trPr>
          <w:jc w:val="center"/>
        </w:trPr>
        <w:tc>
          <w:tcPr>
            <w:tcW w:w="4987" w:type="dxa"/>
            <w:vAlign w:val="center"/>
          </w:tcPr>
          <w:p w:rsidR="000D0781" w:rsidRDefault="00EE3AB5">
            <w:pPr>
              <w:rPr>
                <w:rFonts w:ascii="Times New Roman" w:hAnsi="Times New Roman"/>
                <w:sz w:val="28"/>
              </w:rPr>
            </w:pPr>
            <w:r>
              <w:rPr>
                <w:rFonts w:ascii="Times New Roman" w:hAnsi="Times New Roman"/>
                <w:sz w:val="28"/>
              </w:rPr>
              <w:t>Напої</w:t>
            </w:r>
          </w:p>
        </w:tc>
        <w:tc>
          <w:tcPr>
            <w:tcW w:w="695" w:type="dxa"/>
            <w:vAlign w:val="center"/>
          </w:tcPr>
          <w:p w:rsidR="000D0781" w:rsidRDefault="00EE3AB5">
            <w:pPr>
              <w:rPr>
                <w:rFonts w:ascii="Times New Roman" w:hAnsi="Times New Roman"/>
                <w:sz w:val="28"/>
              </w:rPr>
            </w:pPr>
            <w:r>
              <w:rPr>
                <w:rFonts w:ascii="Times New Roman" w:hAnsi="Times New Roman"/>
                <w:sz w:val="28"/>
              </w:rPr>
              <w:t>910</w:t>
            </w:r>
          </w:p>
        </w:tc>
        <w:tc>
          <w:tcPr>
            <w:tcW w:w="825" w:type="dxa"/>
            <w:vAlign w:val="center"/>
          </w:tcPr>
          <w:p w:rsidR="000D0781" w:rsidRDefault="00EE3AB5">
            <w:pPr>
              <w:rPr>
                <w:rFonts w:ascii="Times New Roman" w:hAnsi="Times New Roman"/>
                <w:sz w:val="28"/>
              </w:rPr>
            </w:pPr>
            <w:r>
              <w:rPr>
                <w:rFonts w:ascii="Times New Roman" w:hAnsi="Times New Roman"/>
                <w:sz w:val="28"/>
              </w:rPr>
              <w:t>924</w:t>
            </w:r>
          </w:p>
        </w:tc>
        <w:tc>
          <w:tcPr>
            <w:tcW w:w="825" w:type="dxa"/>
            <w:vAlign w:val="center"/>
          </w:tcPr>
          <w:p w:rsidR="000D0781" w:rsidRDefault="00EE3AB5">
            <w:pPr>
              <w:rPr>
                <w:rFonts w:ascii="Times New Roman" w:hAnsi="Times New Roman"/>
                <w:sz w:val="28"/>
              </w:rPr>
            </w:pPr>
            <w:r>
              <w:rPr>
                <w:rFonts w:ascii="Times New Roman" w:hAnsi="Times New Roman"/>
                <w:sz w:val="28"/>
              </w:rPr>
              <w:t>927</w:t>
            </w:r>
          </w:p>
        </w:tc>
        <w:tc>
          <w:tcPr>
            <w:tcW w:w="825" w:type="dxa"/>
            <w:vAlign w:val="center"/>
          </w:tcPr>
          <w:p w:rsidR="000D0781" w:rsidRDefault="00EE3AB5">
            <w:pPr>
              <w:rPr>
                <w:rFonts w:ascii="Times New Roman" w:hAnsi="Times New Roman"/>
                <w:sz w:val="28"/>
              </w:rPr>
            </w:pPr>
            <w:r>
              <w:rPr>
                <w:rFonts w:ascii="Times New Roman" w:hAnsi="Times New Roman"/>
                <w:sz w:val="28"/>
              </w:rPr>
              <w:t>981</w:t>
            </w:r>
          </w:p>
        </w:tc>
        <w:tc>
          <w:tcPr>
            <w:tcW w:w="825" w:type="dxa"/>
            <w:vAlign w:val="center"/>
          </w:tcPr>
          <w:p w:rsidR="000D0781" w:rsidRDefault="00EE3AB5">
            <w:pPr>
              <w:rPr>
                <w:rFonts w:ascii="Times New Roman" w:hAnsi="Times New Roman"/>
                <w:sz w:val="28"/>
              </w:rPr>
            </w:pPr>
            <w:r>
              <w:rPr>
                <w:rFonts w:ascii="Times New Roman" w:hAnsi="Times New Roman"/>
                <w:sz w:val="28"/>
              </w:rPr>
              <w:t>1 138</w:t>
            </w:r>
          </w:p>
        </w:tc>
      </w:tr>
      <w:tr w:rsidR="000D0781">
        <w:trPr>
          <w:jc w:val="center"/>
        </w:trPr>
        <w:tc>
          <w:tcPr>
            <w:tcW w:w="4987" w:type="dxa"/>
            <w:vAlign w:val="center"/>
          </w:tcPr>
          <w:p w:rsidR="000D0781" w:rsidRDefault="00EE3AB5">
            <w:pPr>
              <w:rPr>
                <w:rFonts w:ascii="Times New Roman" w:hAnsi="Times New Roman"/>
                <w:sz w:val="28"/>
              </w:rPr>
            </w:pPr>
            <w:r>
              <w:rPr>
                <w:rFonts w:ascii="Times New Roman" w:hAnsi="Times New Roman"/>
                <w:sz w:val="28"/>
              </w:rPr>
              <w:t>Тютюнові вироби</w:t>
            </w:r>
          </w:p>
        </w:tc>
        <w:tc>
          <w:tcPr>
            <w:tcW w:w="695" w:type="dxa"/>
            <w:vAlign w:val="center"/>
          </w:tcPr>
          <w:p w:rsidR="000D0781" w:rsidRDefault="00EE3AB5">
            <w:pPr>
              <w:rPr>
                <w:rFonts w:ascii="Times New Roman" w:hAnsi="Times New Roman"/>
                <w:sz w:val="28"/>
              </w:rPr>
            </w:pPr>
            <w:r>
              <w:rPr>
                <w:rFonts w:ascii="Times New Roman" w:hAnsi="Times New Roman"/>
                <w:sz w:val="28"/>
              </w:rPr>
              <w:t>259</w:t>
            </w:r>
          </w:p>
        </w:tc>
        <w:tc>
          <w:tcPr>
            <w:tcW w:w="825" w:type="dxa"/>
            <w:vAlign w:val="center"/>
          </w:tcPr>
          <w:p w:rsidR="000D0781" w:rsidRDefault="00EE3AB5">
            <w:pPr>
              <w:rPr>
                <w:rFonts w:ascii="Times New Roman" w:hAnsi="Times New Roman"/>
                <w:sz w:val="28"/>
              </w:rPr>
            </w:pPr>
            <w:r>
              <w:rPr>
                <w:rFonts w:ascii="Times New Roman" w:hAnsi="Times New Roman"/>
                <w:sz w:val="28"/>
              </w:rPr>
              <w:t>264</w:t>
            </w:r>
          </w:p>
        </w:tc>
        <w:tc>
          <w:tcPr>
            <w:tcW w:w="825" w:type="dxa"/>
            <w:vAlign w:val="center"/>
          </w:tcPr>
          <w:p w:rsidR="000D0781" w:rsidRDefault="00EE3AB5">
            <w:pPr>
              <w:rPr>
                <w:rFonts w:ascii="Times New Roman" w:hAnsi="Times New Roman"/>
                <w:sz w:val="28"/>
              </w:rPr>
            </w:pPr>
            <w:r>
              <w:rPr>
                <w:rFonts w:ascii="Times New Roman" w:hAnsi="Times New Roman"/>
                <w:sz w:val="28"/>
              </w:rPr>
              <w:t>252</w:t>
            </w:r>
          </w:p>
        </w:tc>
        <w:tc>
          <w:tcPr>
            <w:tcW w:w="825" w:type="dxa"/>
            <w:vAlign w:val="center"/>
          </w:tcPr>
          <w:p w:rsidR="000D0781" w:rsidRDefault="00EE3AB5">
            <w:pPr>
              <w:rPr>
                <w:rFonts w:ascii="Times New Roman" w:hAnsi="Times New Roman"/>
                <w:sz w:val="28"/>
              </w:rPr>
            </w:pPr>
            <w:r>
              <w:rPr>
                <w:rFonts w:ascii="Times New Roman" w:hAnsi="Times New Roman"/>
                <w:sz w:val="28"/>
              </w:rPr>
              <w:t>200</w:t>
            </w:r>
          </w:p>
        </w:tc>
        <w:tc>
          <w:tcPr>
            <w:tcW w:w="825" w:type="dxa"/>
            <w:vAlign w:val="center"/>
          </w:tcPr>
          <w:p w:rsidR="000D0781" w:rsidRDefault="00EE3AB5">
            <w:pPr>
              <w:rPr>
                <w:rFonts w:ascii="Times New Roman" w:hAnsi="Times New Roman"/>
                <w:sz w:val="28"/>
              </w:rPr>
            </w:pPr>
            <w:r>
              <w:rPr>
                <w:rFonts w:ascii="Times New Roman" w:hAnsi="Times New Roman"/>
                <w:sz w:val="28"/>
              </w:rPr>
              <w:t>...</w:t>
            </w:r>
          </w:p>
        </w:tc>
      </w:tr>
      <w:tr w:rsidR="000D0781">
        <w:trPr>
          <w:jc w:val="center"/>
        </w:trPr>
        <w:tc>
          <w:tcPr>
            <w:tcW w:w="4987" w:type="dxa"/>
            <w:vAlign w:val="center"/>
          </w:tcPr>
          <w:p w:rsidR="000D0781" w:rsidRDefault="00EE3AB5">
            <w:pPr>
              <w:rPr>
                <w:rFonts w:ascii="Times New Roman" w:hAnsi="Times New Roman"/>
                <w:sz w:val="28"/>
              </w:rPr>
            </w:pPr>
            <w:r>
              <w:rPr>
                <w:rFonts w:ascii="Times New Roman" w:hAnsi="Times New Roman"/>
                <w:sz w:val="28"/>
              </w:rPr>
              <w:t>Текстиль</w:t>
            </w:r>
          </w:p>
        </w:tc>
        <w:tc>
          <w:tcPr>
            <w:tcW w:w="695" w:type="dxa"/>
            <w:vAlign w:val="center"/>
          </w:tcPr>
          <w:p w:rsidR="000D0781" w:rsidRDefault="00EE3AB5">
            <w:pPr>
              <w:rPr>
                <w:rFonts w:ascii="Times New Roman" w:hAnsi="Times New Roman"/>
                <w:sz w:val="28"/>
              </w:rPr>
            </w:pPr>
            <w:r>
              <w:rPr>
                <w:rFonts w:ascii="Times New Roman" w:hAnsi="Times New Roman"/>
                <w:sz w:val="28"/>
              </w:rPr>
              <w:t>644</w:t>
            </w:r>
          </w:p>
        </w:tc>
        <w:tc>
          <w:tcPr>
            <w:tcW w:w="825" w:type="dxa"/>
            <w:vAlign w:val="center"/>
          </w:tcPr>
          <w:p w:rsidR="000D0781" w:rsidRDefault="00EE3AB5">
            <w:pPr>
              <w:rPr>
                <w:rFonts w:ascii="Times New Roman" w:hAnsi="Times New Roman"/>
                <w:sz w:val="28"/>
              </w:rPr>
            </w:pPr>
            <w:r>
              <w:rPr>
                <w:rFonts w:ascii="Times New Roman" w:hAnsi="Times New Roman"/>
                <w:sz w:val="28"/>
              </w:rPr>
              <w:t>704</w:t>
            </w:r>
          </w:p>
        </w:tc>
        <w:tc>
          <w:tcPr>
            <w:tcW w:w="825" w:type="dxa"/>
            <w:vAlign w:val="center"/>
          </w:tcPr>
          <w:p w:rsidR="000D0781" w:rsidRDefault="00EE3AB5">
            <w:pPr>
              <w:rPr>
                <w:rFonts w:ascii="Times New Roman" w:hAnsi="Times New Roman"/>
                <w:sz w:val="28"/>
              </w:rPr>
            </w:pPr>
            <w:r>
              <w:rPr>
                <w:rFonts w:ascii="Times New Roman" w:hAnsi="Times New Roman"/>
                <w:sz w:val="28"/>
              </w:rPr>
              <w:t>693</w:t>
            </w:r>
          </w:p>
        </w:tc>
        <w:tc>
          <w:tcPr>
            <w:tcW w:w="825" w:type="dxa"/>
            <w:vAlign w:val="center"/>
          </w:tcPr>
          <w:p w:rsidR="000D0781" w:rsidRDefault="00EE3AB5">
            <w:pPr>
              <w:rPr>
                <w:rFonts w:ascii="Times New Roman" w:hAnsi="Times New Roman"/>
                <w:sz w:val="28"/>
              </w:rPr>
            </w:pPr>
            <w:r>
              <w:rPr>
                <w:rFonts w:ascii="Times New Roman" w:hAnsi="Times New Roman"/>
                <w:sz w:val="28"/>
              </w:rPr>
              <w:t>742</w:t>
            </w:r>
          </w:p>
        </w:tc>
        <w:tc>
          <w:tcPr>
            <w:tcW w:w="825" w:type="dxa"/>
            <w:vAlign w:val="center"/>
          </w:tcPr>
          <w:p w:rsidR="000D0781" w:rsidRDefault="00EE3AB5">
            <w:pPr>
              <w:rPr>
                <w:rFonts w:ascii="Times New Roman" w:hAnsi="Times New Roman"/>
                <w:sz w:val="28"/>
              </w:rPr>
            </w:pPr>
            <w:r>
              <w:rPr>
                <w:rFonts w:ascii="Times New Roman" w:hAnsi="Times New Roman"/>
                <w:sz w:val="28"/>
              </w:rPr>
              <w:t>798</w:t>
            </w:r>
          </w:p>
        </w:tc>
      </w:tr>
      <w:tr w:rsidR="000D0781">
        <w:trPr>
          <w:jc w:val="center"/>
        </w:trPr>
        <w:tc>
          <w:tcPr>
            <w:tcW w:w="4987" w:type="dxa"/>
            <w:vAlign w:val="center"/>
          </w:tcPr>
          <w:p w:rsidR="000D0781" w:rsidRDefault="00EE3AB5">
            <w:pPr>
              <w:rPr>
                <w:rFonts w:ascii="Times New Roman" w:hAnsi="Times New Roman"/>
                <w:sz w:val="28"/>
              </w:rPr>
            </w:pPr>
            <w:r>
              <w:rPr>
                <w:rFonts w:ascii="Times New Roman" w:hAnsi="Times New Roman"/>
                <w:sz w:val="28"/>
              </w:rPr>
              <w:t>Одяг та взуття</w:t>
            </w:r>
          </w:p>
        </w:tc>
        <w:tc>
          <w:tcPr>
            <w:tcW w:w="695" w:type="dxa"/>
            <w:vAlign w:val="center"/>
          </w:tcPr>
          <w:p w:rsidR="000D0781" w:rsidRDefault="00EE3AB5">
            <w:pPr>
              <w:rPr>
                <w:rFonts w:ascii="Times New Roman" w:hAnsi="Times New Roman"/>
                <w:sz w:val="28"/>
              </w:rPr>
            </w:pPr>
            <w:r>
              <w:rPr>
                <w:rFonts w:ascii="Times New Roman" w:hAnsi="Times New Roman"/>
                <w:sz w:val="28"/>
              </w:rPr>
              <w:t>226</w:t>
            </w:r>
          </w:p>
        </w:tc>
        <w:tc>
          <w:tcPr>
            <w:tcW w:w="825" w:type="dxa"/>
            <w:vAlign w:val="center"/>
          </w:tcPr>
          <w:p w:rsidR="000D0781" w:rsidRDefault="00EE3AB5">
            <w:pPr>
              <w:rPr>
                <w:rFonts w:ascii="Times New Roman" w:hAnsi="Times New Roman"/>
                <w:sz w:val="28"/>
              </w:rPr>
            </w:pPr>
            <w:r>
              <w:rPr>
                <w:rFonts w:ascii="Times New Roman" w:hAnsi="Times New Roman"/>
                <w:sz w:val="28"/>
              </w:rPr>
              <w:t>235</w:t>
            </w:r>
          </w:p>
        </w:tc>
        <w:tc>
          <w:tcPr>
            <w:tcW w:w="825" w:type="dxa"/>
            <w:vAlign w:val="center"/>
          </w:tcPr>
          <w:p w:rsidR="000D0781" w:rsidRDefault="00EE3AB5">
            <w:pPr>
              <w:rPr>
                <w:rFonts w:ascii="Times New Roman" w:hAnsi="Times New Roman"/>
                <w:sz w:val="28"/>
              </w:rPr>
            </w:pPr>
            <w:r>
              <w:rPr>
                <w:rFonts w:ascii="Times New Roman" w:hAnsi="Times New Roman"/>
                <w:sz w:val="28"/>
              </w:rPr>
              <w:t>232</w:t>
            </w:r>
          </w:p>
        </w:tc>
        <w:tc>
          <w:tcPr>
            <w:tcW w:w="825" w:type="dxa"/>
            <w:vAlign w:val="center"/>
          </w:tcPr>
          <w:p w:rsidR="000D0781" w:rsidRDefault="00EE3AB5">
            <w:pPr>
              <w:rPr>
                <w:rFonts w:ascii="Times New Roman" w:hAnsi="Times New Roman"/>
                <w:sz w:val="28"/>
              </w:rPr>
            </w:pPr>
            <w:r>
              <w:rPr>
                <w:rFonts w:ascii="Times New Roman" w:hAnsi="Times New Roman"/>
                <w:sz w:val="28"/>
              </w:rPr>
              <w:t>240</w:t>
            </w:r>
          </w:p>
        </w:tc>
        <w:tc>
          <w:tcPr>
            <w:tcW w:w="825" w:type="dxa"/>
            <w:vAlign w:val="center"/>
          </w:tcPr>
          <w:p w:rsidR="000D0781" w:rsidRDefault="00EE3AB5">
            <w:pPr>
              <w:rPr>
                <w:rFonts w:ascii="Times New Roman" w:hAnsi="Times New Roman"/>
                <w:sz w:val="28"/>
              </w:rPr>
            </w:pPr>
            <w:r>
              <w:rPr>
                <w:rFonts w:ascii="Times New Roman" w:hAnsi="Times New Roman"/>
                <w:sz w:val="28"/>
              </w:rPr>
              <w:t>243</w:t>
            </w:r>
          </w:p>
        </w:tc>
      </w:tr>
      <w:tr w:rsidR="000D0781">
        <w:trPr>
          <w:jc w:val="center"/>
        </w:trPr>
        <w:tc>
          <w:tcPr>
            <w:tcW w:w="4987" w:type="dxa"/>
            <w:vAlign w:val="center"/>
          </w:tcPr>
          <w:p w:rsidR="000D0781" w:rsidRDefault="00EE3AB5">
            <w:pPr>
              <w:rPr>
                <w:rFonts w:ascii="Times New Roman" w:hAnsi="Times New Roman"/>
                <w:sz w:val="28"/>
              </w:rPr>
            </w:pPr>
            <w:r>
              <w:rPr>
                <w:rFonts w:ascii="Times New Roman" w:hAnsi="Times New Roman"/>
                <w:sz w:val="28"/>
              </w:rPr>
              <w:t>Меблі</w:t>
            </w:r>
          </w:p>
        </w:tc>
        <w:tc>
          <w:tcPr>
            <w:tcW w:w="695" w:type="dxa"/>
            <w:vAlign w:val="center"/>
          </w:tcPr>
          <w:p w:rsidR="000D0781" w:rsidRDefault="00EE3AB5">
            <w:pPr>
              <w:rPr>
                <w:rFonts w:ascii="Times New Roman" w:hAnsi="Times New Roman"/>
                <w:sz w:val="28"/>
              </w:rPr>
            </w:pPr>
            <w:r>
              <w:rPr>
                <w:rFonts w:ascii="Times New Roman" w:hAnsi="Times New Roman"/>
                <w:sz w:val="28"/>
              </w:rPr>
              <w:t>154</w:t>
            </w:r>
          </w:p>
        </w:tc>
        <w:tc>
          <w:tcPr>
            <w:tcW w:w="825" w:type="dxa"/>
            <w:vAlign w:val="center"/>
          </w:tcPr>
          <w:p w:rsidR="000D0781" w:rsidRDefault="00EE3AB5">
            <w:pPr>
              <w:rPr>
                <w:rFonts w:ascii="Times New Roman" w:hAnsi="Times New Roman"/>
                <w:sz w:val="28"/>
              </w:rPr>
            </w:pPr>
            <w:r>
              <w:rPr>
                <w:rFonts w:ascii="Times New Roman" w:hAnsi="Times New Roman"/>
                <w:sz w:val="28"/>
              </w:rPr>
              <w:t>169</w:t>
            </w:r>
          </w:p>
        </w:tc>
        <w:tc>
          <w:tcPr>
            <w:tcW w:w="825" w:type="dxa"/>
            <w:vAlign w:val="center"/>
          </w:tcPr>
          <w:p w:rsidR="000D0781" w:rsidRDefault="00EE3AB5">
            <w:pPr>
              <w:rPr>
                <w:rFonts w:ascii="Times New Roman" w:hAnsi="Times New Roman"/>
                <w:sz w:val="28"/>
              </w:rPr>
            </w:pPr>
            <w:r>
              <w:rPr>
                <w:rFonts w:ascii="Times New Roman" w:hAnsi="Times New Roman"/>
                <w:sz w:val="28"/>
              </w:rPr>
              <w:t>157</w:t>
            </w:r>
          </w:p>
        </w:tc>
        <w:tc>
          <w:tcPr>
            <w:tcW w:w="825" w:type="dxa"/>
            <w:vAlign w:val="center"/>
          </w:tcPr>
          <w:p w:rsidR="000D0781" w:rsidRDefault="00EE3AB5">
            <w:pPr>
              <w:rPr>
                <w:rFonts w:ascii="Times New Roman" w:hAnsi="Times New Roman"/>
                <w:sz w:val="28"/>
              </w:rPr>
            </w:pPr>
            <w:r>
              <w:rPr>
                <w:rFonts w:ascii="Times New Roman" w:hAnsi="Times New Roman"/>
                <w:sz w:val="28"/>
              </w:rPr>
              <w:t>159</w:t>
            </w:r>
          </w:p>
        </w:tc>
        <w:tc>
          <w:tcPr>
            <w:tcW w:w="825" w:type="dxa"/>
            <w:vAlign w:val="center"/>
          </w:tcPr>
          <w:p w:rsidR="000D0781" w:rsidRDefault="00EE3AB5">
            <w:pPr>
              <w:rPr>
                <w:rFonts w:ascii="Times New Roman" w:hAnsi="Times New Roman"/>
                <w:sz w:val="28"/>
              </w:rPr>
            </w:pPr>
            <w:r>
              <w:rPr>
                <w:rFonts w:ascii="Times New Roman" w:hAnsi="Times New Roman"/>
                <w:sz w:val="28"/>
              </w:rPr>
              <w:t>165</w:t>
            </w:r>
          </w:p>
        </w:tc>
      </w:tr>
      <w:tr w:rsidR="000D0781">
        <w:trPr>
          <w:jc w:val="center"/>
        </w:trPr>
        <w:tc>
          <w:tcPr>
            <w:tcW w:w="4987" w:type="dxa"/>
            <w:vAlign w:val="center"/>
          </w:tcPr>
          <w:p w:rsidR="000D0781" w:rsidRDefault="00EE3AB5">
            <w:pPr>
              <w:rPr>
                <w:rFonts w:ascii="Times New Roman" w:hAnsi="Times New Roman"/>
                <w:sz w:val="28"/>
              </w:rPr>
            </w:pPr>
            <w:r>
              <w:rPr>
                <w:rFonts w:ascii="Times New Roman" w:hAnsi="Times New Roman"/>
                <w:sz w:val="28"/>
              </w:rPr>
              <w:t>Целюлозно-паперові вироби</w:t>
            </w:r>
          </w:p>
        </w:tc>
        <w:tc>
          <w:tcPr>
            <w:tcW w:w="695" w:type="dxa"/>
            <w:vAlign w:val="center"/>
          </w:tcPr>
          <w:p w:rsidR="000D0781" w:rsidRDefault="00EE3AB5">
            <w:pPr>
              <w:rPr>
                <w:rFonts w:ascii="Times New Roman" w:hAnsi="Times New Roman"/>
                <w:sz w:val="28"/>
              </w:rPr>
            </w:pPr>
            <w:r>
              <w:rPr>
                <w:rFonts w:ascii="Times New Roman" w:hAnsi="Times New Roman"/>
                <w:sz w:val="28"/>
              </w:rPr>
              <w:t>260</w:t>
            </w:r>
          </w:p>
        </w:tc>
        <w:tc>
          <w:tcPr>
            <w:tcW w:w="825" w:type="dxa"/>
            <w:vAlign w:val="center"/>
          </w:tcPr>
          <w:p w:rsidR="000D0781" w:rsidRDefault="00EE3AB5">
            <w:pPr>
              <w:rPr>
                <w:rFonts w:ascii="Times New Roman" w:hAnsi="Times New Roman"/>
                <w:sz w:val="28"/>
              </w:rPr>
            </w:pPr>
            <w:r>
              <w:rPr>
                <w:rFonts w:ascii="Times New Roman" w:hAnsi="Times New Roman"/>
                <w:sz w:val="28"/>
              </w:rPr>
              <w:t>264</w:t>
            </w:r>
          </w:p>
        </w:tc>
        <w:tc>
          <w:tcPr>
            <w:tcW w:w="825" w:type="dxa"/>
            <w:vAlign w:val="center"/>
          </w:tcPr>
          <w:p w:rsidR="000D0781" w:rsidRDefault="00EE3AB5">
            <w:pPr>
              <w:rPr>
                <w:rFonts w:ascii="Times New Roman" w:hAnsi="Times New Roman"/>
                <w:sz w:val="28"/>
              </w:rPr>
            </w:pPr>
            <w:r>
              <w:rPr>
                <w:rFonts w:ascii="Times New Roman" w:hAnsi="Times New Roman"/>
                <w:sz w:val="28"/>
              </w:rPr>
              <w:t>261</w:t>
            </w:r>
          </w:p>
        </w:tc>
        <w:tc>
          <w:tcPr>
            <w:tcW w:w="825" w:type="dxa"/>
            <w:vAlign w:val="center"/>
          </w:tcPr>
          <w:p w:rsidR="000D0781" w:rsidRDefault="00EE3AB5">
            <w:pPr>
              <w:rPr>
                <w:rFonts w:ascii="Times New Roman" w:hAnsi="Times New Roman"/>
                <w:sz w:val="28"/>
              </w:rPr>
            </w:pPr>
            <w:r>
              <w:rPr>
                <w:rFonts w:ascii="Times New Roman" w:hAnsi="Times New Roman"/>
                <w:sz w:val="28"/>
              </w:rPr>
              <w:t>286</w:t>
            </w:r>
          </w:p>
        </w:tc>
        <w:tc>
          <w:tcPr>
            <w:tcW w:w="825" w:type="dxa"/>
            <w:vAlign w:val="center"/>
          </w:tcPr>
          <w:p w:rsidR="000D0781" w:rsidRDefault="00EE3AB5">
            <w:pPr>
              <w:rPr>
                <w:rFonts w:ascii="Times New Roman" w:hAnsi="Times New Roman"/>
                <w:sz w:val="28"/>
              </w:rPr>
            </w:pPr>
            <w:r>
              <w:rPr>
                <w:rFonts w:ascii="Times New Roman" w:hAnsi="Times New Roman"/>
                <w:sz w:val="28"/>
              </w:rPr>
              <w:t>324</w:t>
            </w:r>
          </w:p>
        </w:tc>
      </w:tr>
      <w:tr w:rsidR="000D0781">
        <w:trPr>
          <w:jc w:val="center"/>
        </w:trPr>
        <w:tc>
          <w:tcPr>
            <w:tcW w:w="4987" w:type="dxa"/>
            <w:vAlign w:val="center"/>
          </w:tcPr>
          <w:p w:rsidR="000D0781" w:rsidRDefault="00EE3AB5">
            <w:pPr>
              <w:rPr>
                <w:rFonts w:ascii="Times New Roman" w:hAnsi="Times New Roman"/>
                <w:sz w:val="28"/>
              </w:rPr>
            </w:pPr>
            <w:r>
              <w:rPr>
                <w:rFonts w:ascii="Times New Roman" w:hAnsi="Times New Roman"/>
                <w:sz w:val="28"/>
              </w:rPr>
              <w:t>Поліграфія</w:t>
            </w:r>
          </w:p>
        </w:tc>
        <w:tc>
          <w:tcPr>
            <w:tcW w:w="695" w:type="dxa"/>
            <w:vAlign w:val="center"/>
          </w:tcPr>
          <w:p w:rsidR="000D0781" w:rsidRDefault="00EE3AB5">
            <w:pPr>
              <w:rPr>
                <w:rFonts w:ascii="Times New Roman" w:hAnsi="Times New Roman"/>
                <w:sz w:val="28"/>
              </w:rPr>
            </w:pPr>
            <w:r>
              <w:rPr>
                <w:rFonts w:ascii="Times New Roman" w:hAnsi="Times New Roman"/>
                <w:sz w:val="28"/>
              </w:rPr>
              <w:t>442</w:t>
            </w:r>
          </w:p>
        </w:tc>
        <w:tc>
          <w:tcPr>
            <w:tcW w:w="825" w:type="dxa"/>
            <w:vAlign w:val="center"/>
          </w:tcPr>
          <w:p w:rsidR="000D0781" w:rsidRDefault="00EE3AB5">
            <w:pPr>
              <w:rPr>
                <w:rFonts w:ascii="Times New Roman" w:hAnsi="Times New Roman"/>
                <w:sz w:val="28"/>
              </w:rPr>
            </w:pPr>
            <w:r>
              <w:rPr>
                <w:rFonts w:ascii="Times New Roman" w:hAnsi="Times New Roman"/>
                <w:sz w:val="28"/>
              </w:rPr>
              <w:t>470</w:t>
            </w:r>
          </w:p>
        </w:tc>
        <w:tc>
          <w:tcPr>
            <w:tcW w:w="825" w:type="dxa"/>
            <w:vAlign w:val="center"/>
          </w:tcPr>
          <w:p w:rsidR="000D0781" w:rsidRDefault="00EE3AB5">
            <w:pPr>
              <w:rPr>
                <w:rFonts w:ascii="Times New Roman" w:hAnsi="Times New Roman"/>
                <w:sz w:val="28"/>
              </w:rPr>
            </w:pPr>
            <w:r>
              <w:rPr>
                <w:rFonts w:ascii="Times New Roman" w:hAnsi="Times New Roman"/>
                <w:sz w:val="28"/>
              </w:rPr>
              <w:t>498</w:t>
            </w:r>
          </w:p>
        </w:tc>
        <w:tc>
          <w:tcPr>
            <w:tcW w:w="825" w:type="dxa"/>
            <w:vAlign w:val="center"/>
          </w:tcPr>
          <w:p w:rsidR="000D0781" w:rsidRDefault="00EE3AB5">
            <w:pPr>
              <w:rPr>
                <w:rFonts w:ascii="Times New Roman" w:hAnsi="Times New Roman"/>
                <w:sz w:val="28"/>
              </w:rPr>
            </w:pPr>
            <w:r>
              <w:rPr>
                <w:rFonts w:ascii="Times New Roman" w:hAnsi="Times New Roman"/>
                <w:sz w:val="28"/>
              </w:rPr>
              <w:t>568</w:t>
            </w:r>
          </w:p>
        </w:tc>
        <w:tc>
          <w:tcPr>
            <w:tcW w:w="825" w:type="dxa"/>
            <w:vAlign w:val="center"/>
          </w:tcPr>
          <w:p w:rsidR="000D0781" w:rsidRDefault="00EE3AB5">
            <w:pPr>
              <w:rPr>
                <w:rFonts w:ascii="Times New Roman" w:hAnsi="Times New Roman"/>
                <w:sz w:val="28"/>
              </w:rPr>
            </w:pPr>
            <w:r>
              <w:rPr>
                <w:rFonts w:ascii="Times New Roman" w:hAnsi="Times New Roman"/>
                <w:sz w:val="28"/>
              </w:rPr>
              <w:t>613</w:t>
            </w:r>
          </w:p>
        </w:tc>
      </w:tr>
      <w:tr w:rsidR="000D0781">
        <w:trPr>
          <w:jc w:val="center"/>
        </w:trPr>
        <w:tc>
          <w:tcPr>
            <w:tcW w:w="4987" w:type="dxa"/>
            <w:vAlign w:val="center"/>
          </w:tcPr>
          <w:p w:rsidR="000D0781" w:rsidRDefault="00EE3AB5">
            <w:pPr>
              <w:rPr>
                <w:rFonts w:ascii="Times New Roman" w:hAnsi="Times New Roman"/>
                <w:sz w:val="28"/>
              </w:rPr>
            </w:pPr>
            <w:r>
              <w:rPr>
                <w:rFonts w:ascii="Times New Roman" w:hAnsi="Times New Roman"/>
                <w:sz w:val="28"/>
              </w:rPr>
              <w:t>Шкіряні вироби</w:t>
            </w:r>
          </w:p>
        </w:tc>
        <w:tc>
          <w:tcPr>
            <w:tcW w:w="695" w:type="dxa"/>
            <w:vAlign w:val="center"/>
          </w:tcPr>
          <w:p w:rsidR="000D0781" w:rsidRDefault="00EE3AB5">
            <w:pPr>
              <w:rPr>
                <w:rFonts w:ascii="Times New Roman" w:hAnsi="Times New Roman"/>
                <w:sz w:val="28"/>
              </w:rPr>
            </w:pPr>
            <w:r>
              <w:rPr>
                <w:rFonts w:ascii="Times New Roman" w:hAnsi="Times New Roman"/>
                <w:sz w:val="28"/>
              </w:rPr>
              <w:t>470</w:t>
            </w:r>
          </w:p>
        </w:tc>
        <w:tc>
          <w:tcPr>
            <w:tcW w:w="825" w:type="dxa"/>
            <w:vAlign w:val="center"/>
          </w:tcPr>
          <w:p w:rsidR="000D0781" w:rsidRDefault="00EE3AB5">
            <w:pPr>
              <w:rPr>
                <w:rFonts w:ascii="Times New Roman" w:hAnsi="Times New Roman"/>
                <w:sz w:val="28"/>
              </w:rPr>
            </w:pPr>
            <w:r>
              <w:rPr>
                <w:rFonts w:ascii="Times New Roman" w:hAnsi="Times New Roman"/>
                <w:sz w:val="28"/>
              </w:rPr>
              <w:t>505</w:t>
            </w:r>
          </w:p>
        </w:tc>
        <w:tc>
          <w:tcPr>
            <w:tcW w:w="825" w:type="dxa"/>
            <w:vAlign w:val="center"/>
          </w:tcPr>
          <w:p w:rsidR="000D0781" w:rsidRDefault="00EE3AB5">
            <w:pPr>
              <w:rPr>
                <w:rFonts w:ascii="Times New Roman" w:hAnsi="Times New Roman"/>
                <w:sz w:val="28"/>
              </w:rPr>
            </w:pPr>
            <w:r>
              <w:rPr>
                <w:rFonts w:ascii="Times New Roman" w:hAnsi="Times New Roman"/>
                <w:sz w:val="28"/>
              </w:rPr>
              <w:t>489</w:t>
            </w:r>
          </w:p>
        </w:tc>
        <w:tc>
          <w:tcPr>
            <w:tcW w:w="825" w:type="dxa"/>
            <w:vAlign w:val="center"/>
          </w:tcPr>
          <w:p w:rsidR="000D0781" w:rsidRDefault="00EE3AB5">
            <w:pPr>
              <w:rPr>
                <w:rFonts w:ascii="Times New Roman" w:hAnsi="Times New Roman"/>
                <w:sz w:val="28"/>
              </w:rPr>
            </w:pPr>
            <w:r>
              <w:rPr>
                <w:rFonts w:ascii="Times New Roman" w:hAnsi="Times New Roman"/>
                <w:sz w:val="28"/>
              </w:rPr>
              <w:t>471</w:t>
            </w:r>
          </w:p>
        </w:tc>
        <w:tc>
          <w:tcPr>
            <w:tcW w:w="825" w:type="dxa"/>
            <w:vAlign w:val="center"/>
          </w:tcPr>
          <w:p w:rsidR="000D0781" w:rsidRDefault="00EE3AB5">
            <w:pPr>
              <w:rPr>
                <w:rFonts w:ascii="Times New Roman" w:hAnsi="Times New Roman"/>
                <w:sz w:val="28"/>
              </w:rPr>
            </w:pPr>
            <w:r>
              <w:rPr>
                <w:rFonts w:ascii="Times New Roman" w:hAnsi="Times New Roman"/>
                <w:sz w:val="28"/>
              </w:rPr>
              <w:t>503</w:t>
            </w:r>
          </w:p>
        </w:tc>
      </w:tr>
      <w:tr w:rsidR="000D0781">
        <w:trPr>
          <w:jc w:val="center"/>
        </w:trPr>
        <w:tc>
          <w:tcPr>
            <w:tcW w:w="4987" w:type="dxa"/>
            <w:vAlign w:val="center"/>
          </w:tcPr>
          <w:p w:rsidR="000D0781" w:rsidRDefault="00EE3AB5">
            <w:pPr>
              <w:rPr>
                <w:rFonts w:ascii="Times New Roman" w:hAnsi="Times New Roman"/>
                <w:sz w:val="28"/>
              </w:rPr>
            </w:pPr>
            <w:r>
              <w:rPr>
                <w:rFonts w:ascii="Times New Roman" w:hAnsi="Times New Roman"/>
                <w:sz w:val="28"/>
              </w:rPr>
              <w:t>Каучукові вироби</w:t>
            </w:r>
          </w:p>
        </w:tc>
        <w:tc>
          <w:tcPr>
            <w:tcW w:w="695" w:type="dxa"/>
            <w:vAlign w:val="center"/>
          </w:tcPr>
          <w:p w:rsidR="000D0781" w:rsidRDefault="00EE3AB5">
            <w:pPr>
              <w:rPr>
                <w:rFonts w:ascii="Times New Roman" w:hAnsi="Times New Roman"/>
                <w:sz w:val="28"/>
              </w:rPr>
            </w:pPr>
            <w:r>
              <w:rPr>
                <w:rFonts w:ascii="Times New Roman" w:hAnsi="Times New Roman"/>
                <w:sz w:val="28"/>
              </w:rPr>
              <w:t>231</w:t>
            </w:r>
          </w:p>
        </w:tc>
        <w:tc>
          <w:tcPr>
            <w:tcW w:w="825" w:type="dxa"/>
            <w:vAlign w:val="center"/>
          </w:tcPr>
          <w:p w:rsidR="000D0781" w:rsidRDefault="00EE3AB5">
            <w:pPr>
              <w:rPr>
                <w:rFonts w:ascii="Times New Roman" w:hAnsi="Times New Roman"/>
                <w:sz w:val="28"/>
              </w:rPr>
            </w:pPr>
            <w:r>
              <w:rPr>
                <w:rFonts w:ascii="Times New Roman" w:hAnsi="Times New Roman"/>
                <w:sz w:val="28"/>
              </w:rPr>
              <w:t>248</w:t>
            </w:r>
          </w:p>
        </w:tc>
        <w:tc>
          <w:tcPr>
            <w:tcW w:w="825" w:type="dxa"/>
            <w:vAlign w:val="center"/>
          </w:tcPr>
          <w:p w:rsidR="000D0781" w:rsidRDefault="00EE3AB5">
            <w:pPr>
              <w:rPr>
                <w:rFonts w:ascii="Times New Roman" w:hAnsi="Times New Roman"/>
                <w:sz w:val="28"/>
              </w:rPr>
            </w:pPr>
            <w:r>
              <w:rPr>
                <w:rFonts w:ascii="Times New Roman" w:hAnsi="Times New Roman"/>
                <w:sz w:val="28"/>
              </w:rPr>
              <w:t>235</w:t>
            </w:r>
          </w:p>
        </w:tc>
        <w:tc>
          <w:tcPr>
            <w:tcW w:w="825" w:type="dxa"/>
            <w:vAlign w:val="center"/>
          </w:tcPr>
          <w:p w:rsidR="000D0781" w:rsidRDefault="00EE3AB5">
            <w:pPr>
              <w:rPr>
                <w:rFonts w:ascii="Times New Roman" w:hAnsi="Times New Roman"/>
                <w:sz w:val="28"/>
              </w:rPr>
            </w:pPr>
            <w:r>
              <w:rPr>
                <w:rFonts w:ascii="Times New Roman" w:hAnsi="Times New Roman"/>
                <w:sz w:val="28"/>
              </w:rPr>
              <w:t>257</w:t>
            </w:r>
          </w:p>
        </w:tc>
        <w:tc>
          <w:tcPr>
            <w:tcW w:w="825" w:type="dxa"/>
            <w:vAlign w:val="center"/>
          </w:tcPr>
          <w:p w:rsidR="000D0781" w:rsidRDefault="00EE3AB5">
            <w:pPr>
              <w:rPr>
                <w:rFonts w:ascii="Times New Roman" w:hAnsi="Times New Roman"/>
                <w:sz w:val="28"/>
              </w:rPr>
            </w:pPr>
            <w:r>
              <w:rPr>
                <w:rFonts w:ascii="Times New Roman" w:hAnsi="Times New Roman"/>
                <w:sz w:val="28"/>
              </w:rPr>
              <w:t>273</w:t>
            </w:r>
          </w:p>
        </w:tc>
      </w:tr>
      <w:tr w:rsidR="000D0781">
        <w:trPr>
          <w:jc w:val="center"/>
        </w:trPr>
        <w:tc>
          <w:tcPr>
            <w:tcW w:w="4987" w:type="dxa"/>
            <w:vAlign w:val="center"/>
          </w:tcPr>
          <w:p w:rsidR="000D0781" w:rsidRDefault="00EE3AB5">
            <w:pPr>
              <w:rPr>
                <w:rFonts w:ascii="Times New Roman" w:hAnsi="Times New Roman"/>
                <w:sz w:val="28"/>
              </w:rPr>
            </w:pPr>
            <w:r>
              <w:rPr>
                <w:rFonts w:ascii="Times New Roman" w:hAnsi="Times New Roman"/>
                <w:sz w:val="28"/>
              </w:rPr>
              <w:t>Хімікати</w:t>
            </w:r>
          </w:p>
        </w:tc>
        <w:tc>
          <w:tcPr>
            <w:tcW w:w="695" w:type="dxa"/>
            <w:vAlign w:val="center"/>
          </w:tcPr>
          <w:p w:rsidR="000D0781" w:rsidRDefault="00EE3AB5">
            <w:pPr>
              <w:rPr>
                <w:rFonts w:ascii="Times New Roman" w:hAnsi="Times New Roman"/>
                <w:sz w:val="28"/>
              </w:rPr>
            </w:pPr>
            <w:r>
              <w:rPr>
                <w:rFonts w:ascii="Times New Roman" w:hAnsi="Times New Roman"/>
                <w:sz w:val="28"/>
              </w:rPr>
              <w:t>857</w:t>
            </w:r>
          </w:p>
        </w:tc>
        <w:tc>
          <w:tcPr>
            <w:tcW w:w="825" w:type="dxa"/>
            <w:vAlign w:val="center"/>
          </w:tcPr>
          <w:p w:rsidR="000D0781" w:rsidRDefault="00EE3AB5">
            <w:pPr>
              <w:rPr>
                <w:rFonts w:ascii="Times New Roman" w:hAnsi="Times New Roman"/>
                <w:sz w:val="28"/>
              </w:rPr>
            </w:pPr>
            <w:r>
              <w:rPr>
                <w:rFonts w:ascii="Times New Roman" w:hAnsi="Times New Roman"/>
                <w:sz w:val="28"/>
              </w:rPr>
              <w:t>944</w:t>
            </w:r>
          </w:p>
        </w:tc>
        <w:tc>
          <w:tcPr>
            <w:tcW w:w="825" w:type="dxa"/>
            <w:vAlign w:val="center"/>
          </w:tcPr>
          <w:p w:rsidR="000D0781" w:rsidRDefault="00EE3AB5">
            <w:pPr>
              <w:rPr>
                <w:rFonts w:ascii="Times New Roman" w:hAnsi="Times New Roman"/>
                <w:sz w:val="28"/>
              </w:rPr>
            </w:pPr>
            <w:r>
              <w:rPr>
                <w:rFonts w:ascii="Times New Roman" w:hAnsi="Times New Roman"/>
                <w:sz w:val="28"/>
              </w:rPr>
              <w:t>914</w:t>
            </w:r>
          </w:p>
        </w:tc>
        <w:tc>
          <w:tcPr>
            <w:tcW w:w="825" w:type="dxa"/>
            <w:vAlign w:val="center"/>
          </w:tcPr>
          <w:p w:rsidR="000D0781" w:rsidRDefault="00EE3AB5">
            <w:pPr>
              <w:rPr>
                <w:rFonts w:ascii="Times New Roman" w:hAnsi="Times New Roman"/>
                <w:sz w:val="28"/>
              </w:rPr>
            </w:pPr>
            <w:r>
              <w:rPr>
                <w:rFonts w:ascii="Times New Roman" w:hAnsi="Times New Roman"/>
                <w:sz w:val="28"/>
              </w:rPr>
              <w:t>955</w:t>
            </w:r>
          </w:p>
        </w:tc>
        <w:tc>
          <w:tcPr>
            <w:tcW w:w="825" w:type="dxa"/>
            <w:vAlign w:val="center"/>
          </w:tcPr>
          <w:p w:rsidR="000D0781" w:rsidRDefault="00EE3AB5">
            <w:pPr>
              <w:rPr>
                <w:rFonts w:ascii="Times New Roman" w:hAnsi="Times New Roman"/>
                <w:sz w:val="28"/>
              </w:rPr>
            </w:pPr>
            <w:r>
              <w:rPr>
                <w:rFonts w:ascii="Times New Roman" w:hAnsi="Times New Roman"/>
                <w:sz w:val="28"/>
              </w:rPr>
              <w:t>1 032</w:t>
            </w:r>
          </w:p>
        </w:tc>
      </w:tr>
      <w:tr w:rsidR="000D0781">
        <w:trPr>
          <w:jc w:val="center"/>
        </w:trPr>
        <w:tc>
          <w:tcPr>
            <w:tcW w:w="4987" w:type="dxa"/>
            <w:vAlign w:val="center"/>
          </w:tcPr>
          <w:p w:rsidR="000D0781" w:rsidRDefault="00EE3AB5">
            <w:pPr>
              <w:rPr>
                <w:rFonts w:ascii="Times New Roman" w:hAnsi="Times New Roman"/>
                <w:sz w:val="28"/>
              </w:rPr>
            </w:pPr>
            <w:r>
              <w:rPr>
                <w:rFonts w:ascii="Times New Roman" w:hAnsi="Times New Roman"/>
                <w:sz w:val="28"/>
              </w:rPr>
              <w:t>Нафтопродукти</w:t>
            </w:r>
          </w:p>
        </w:tc>
        <w:tc>
          <w:tcPr>
            <w:tcW w:w="695" w:type="dxa"/>
            <w:vAlign w:val="center"/>
          </w:tcPr>
          <w:p w:rsidR="000D0781" w:rsidRDefault="00EE3AB5">
            <w:pPr>
              <w:rPr>
                <w:rFonts w:ascii="Times New Roman" w:hAnsi="Times New Roman"/>
                <w:sz w:val="28"/>
              </w:rPr>
            </w:pPr>
            <w:r>
              <w:rPr>
                <w:rFonts w:ascii="Times New Roman" w:hAnsi="Times New Roman"/>
                <w:sz w:val="28"/>
              </w:rPr>
              <w:t>619</w:t>
            </w:r>
          </w:p>
        </w:tc>
        <w:tc>
          <w:tcPr>
            <w:tcW w:w="825" w:type="dxa"/>
            <w:vAlign w:val="center"/>
          </w:tcPr>
          <w:p w:rsidR="000D0781" w:rsidRDefault="00EE3AB5">
            <w:pPr>
              <w:rPr>
                <w:rFonts w:ascii="Times New Roman" w:hAnsi="Times New Roman"/>
                <w:sz w:val="28"/>
              </w:rPr>
            </w:pPr>
            <w:r>
              <w:rPr>
                <w:rFonts w:ascii="Times New Roman" w:hAnsi="Times New Roman"/>
                <w:sz w:val="28"/>
              </w:rPr>
              <w:t>542</w:t>
            </w:r>
          </w:p>
        </w:tc>
        <w:tc>
          <w:tcPr>
            <w:tcW w:w="825" w:type="dxa"/>
            <w:vAlign w:val="center"/>
          </w:tcPr>
          <w:p w:rsidR="000D0781" w:rsidRDefault="00EE3AB5">
            <w:pPr>
              <w:rPr>
                <w:rFonts w:ascii="Times New Roman" w:hAnsi="Times New Roman"/>
                <w:sz w:val="28"/>
              </w:rPr>
            </w:pPr>
            <w:r>
              <w:rPr>
                <w:rFonts w:ascii="Times New Roman" w:hAnsi="Times New Roman"/>
                <w:sz w:val="28"/>
              </w:rPr>
              <w:t>570</w:t>
            </w:r>
          </w:p>
        </w:tc>
        <w:tc>
          <w:tcPr>
            <w:tcW w:w="825" w:type="dxa"/>
            <w:vAlign w:val="center"/>
          </w:tcPr>
          <w:p w:rsidR="000D0781" w:rsidRDefault="00EE3AB5">
            <w:pPr>
              <w:rPr>
                <w:rFonts w:ascii="Times New Roman" w:hAnsi="Times New Roman"/>
                <w:sz w:val="28"/>
              </w:rPr>
            </w:pPr>
            <w:r>
              <w:rPr>
                <w:rFonts w:ascii="Times New Roman" w:hAnsi="Times New Roman"/>
                <w:sz w:val="28"/>
              </w:rPr>
              <w:t>598</w:t>
            </w:r>
          </w:p>
        </w:tc>
        <w:tc>
          <w:tcPr>
            <w:tcW w:w="825" w:type="dxa"/>
            <w:vAlign w:val="center"/>
          </w:tcPr>
          <w:p w:rsidR="000D0781" w:rsidRDefault="00EE3AB5">
            <w:pPr>
              <w:rPr>
                <w:rFonts w:ascii="Times New Roman" w:hAnsi="Times New Roman"/>
                <w:sz w:val="28"/>
              </w:rPr>
            </w:pPr>
            <w:r>
              <w:rPr>
                <w:rFonts w:ascii="Times New Roman" w:hAnsi="Times New Roman"/>
                <w:sz w:val="28"/>
              </w:rPr>
              <w:t>579</w:t>
            </w:r>
          </w:p>
        </w:tc>
      </w:tr>
      <w:tr w:rsidR="000D0781">
        <w:trPr>
          <w:jc w:val="center"/>
        </w:trPr>
        <w:tc>
          <w:tcPr>
            <w:tcW w:w="4987" w:type="dxa"/>
            <w:vAlign w:val="center"/>
          </w:tcPr>
          <w:p w:rsidR="000D0781" w:rsidRDefault="00EE3AB5">
            <w:pPr>
              <w:rPr>
                <w:rFonts w:ascii="Times New Roman" w:hAnsi="Times New Roman"/>
                <w:sz w:val="28"/>
              </w:rPr>
            </w:pPr>
            <w:r>
              <w:rPr>
                <w:rFonts w:ascii="Times New Roman" w:hAnsi="Times New Roman"/>
                <w:sz w:val="28"/>
              </w:rPr>
              <w:t>Неметалічні вироби</w:t>
            </w:r>
          </w:p>
        </w:tc>
        <w:tc>
          <w:tcPr>
            <w:tcW w:w="695" w:type="dxa"/>
            <w:vAlign w:val="center"/>
          </w:tcPr>
          <w:p w:rsidR="000D0781" w:rsidRDefault="00EE3AB5">
            <w:pPr>
              <w:rPr>
                <w:rFonts w:ascii="Times New Roman" w:hAnsi="Times New Roman"/>
                <w:sz w:val="28"/>
              </w:rPr>
            </w:pPr>
            <w:r>
              <w:rPr>
                <w:rFonts w:ascii="Times New Roman" w:hAnsi="Times New Roman"/>
                <w:sz w:val="28"/>
              </w:rPr>
              <w:t>481</w:t>
            </w:r>
          </w:p>
        </w:tc>
        <w:tc>
          <w:tcPr>
            <w:tcW w:w="825" w:type="dxa"/>
            <w:vAlign w:val="center"/>
          </w:tcPr>
          <w:p w:rsidR="000D0781" w:rsidRDefault="00EE3AB5">
            <w:pPr>
              <w:rPr>
                <w:rFonts w:ascii="Times New Roman" w:hAnsi="Times New Roman"/>
                <w:sz w:val="28"/>
              </w:rPr>
            </w:pPr>
            <w:r>
              <w:rPr>
                <w:rFonts w:ascii="Times New Roman" w:hAnsi="Times New Roman"/>
                <w:sz w:val="28"/>
              </w:rPr>
              <w:t>491</w:t>
            </w:r>
          </w:p>
        </w:tc>
        <w:tc>
          <w:tcPr>
            <w:tcW w:w="825" w:type="dxa"/>
            <w:vAlign w:val="center"/>
          </w:tcPr>
          <w:p w:rsidR="000D0781" w:rsidRDefault="00EE3AB5">
            <w:pPr>
              <w:rPr>
                <w:rFonts w:ascii="Times New Roman" w:hAnsi="Times New Roman"/>
                <w:sz w:val="28"/>
              </w:rPr>
            </w:pPr>
            <w:r>
              <w:rPr>
                <w:rFonts w:ascii="Times New Roman" w:hAnsi="Times New Roman"/>
                <w:sz w:val="28"/>
              </w:rPr>
              <w:t>467</w:t>
            </w:r>
          </w:p>
        </w:tc>
        <w:tc>
          <w:tcPr>
            <w:tcW w:w="825" w:type="dxa"/>
            <w:vAlign w:val="center"/>
          </w:tcPr>
          <w:p w:rsidR="000D0781" w:rsidRDefault="00EE3AB5">
            <w:pPr>
              <w:rPr>
                <w:rFonts w:ascii="Times New Roman" w:hAnsi="Times New Roman"/>
                <w:sz w:val="28"/>
              </w:rPr>
            </w:pPr>
            <w:r>
              <w:rPr>
                <w:rFonts w:ascii="Times New Roman" w:hAnsi="Times New Roman"/>
                <w:sz w:val="28"/>
              </w:rPr>
              <w:t>537</w:t>
            </w:r>
          </w:p>
        </w:tc>
        <w:tc>
          <w:tcPr>
            <w:tcW w:w="825" w:type="dxa"/>
            <w:vAlign w:val="center"/>
          </w:tcPr>
          <w:p w:rsidR="000D0781" w:rsidRDefault="00EE3AB5">
            <w:pPr>
              <w:rPr>
                <w:rFonts w:ascii="Times New Roman" w:hAnsi="Times New Roman"/>
                <w:sz w:val="28"/>
              </w:rPr>
            </w:pPr>
            <w:r>
              <w:rPr>
                <w:rFonts w:ascii="Times New Roman" w:hAnsi="Times New Roman"/>
                <w:sz w:val="28"/>
              </w:rPr>
              <w:t>546</w:t>
            </w:r>
          </w:p>
        </w:tc>
      </w:tr>
      <w:tr w:rsidR="000D0781">
        <w:trPr>
          <w:jc w:val="center"/>
        </w:trPr>
        <w:tc>
          <w:tcPr>
            <w:tcW w:w="4987" w:type="dxa"/>
            <w:vAlign w:val="center"/>
          </w:tcPr>
          <w:p w:rsidR="000D0781" w:rsidRDefault="00EE3AB5">
            <w:pPr>
              <w:rPr>
                <w:rFonts w:ascii="Times New Roman" w:hAnsi="Times New Roman"/>
                <w:sz w:val="28"/>
              </w:rPr>
            </w:pPr>
            <w:r>
              <w:rPr>
                <w:rFonts w:ascii="Times New Roman" w:hAnsi="Times New Roman"/>
                <w:sz w:val="28"/>
              </w:rPr>
              <w:t>Металургія</w:t>
            </w:r>
          </w:p>
        </w:tc>
        <w:tc>
          <w:tcPr>
            <w:tcW w:w="695" w:type="dxa"/>
            <w:vAlign w:val="center"/>
          </w:tcPr>
          <w:p w:rsidR="000D0781" w:rsidRDefault="00EE3AB5">
            <w:pPr>
              <w:rPr>
                <w:rFonts w:ascii="Times New Roman" w:hAnsi="Times New Roman"/>
                <w:sz w:val="28"/>
              </w:rPr>
            </w:pPr>
            <w:r>
              <w:rPr>
                <w:rFonts w:ascii="Times New Roman" w:hAnsi="Times New Roman"/>
                <w:sz w:val="28"/>
              </w:rPr>
              <w:t>398</w:t>
            </w:r>
          </w:p>
        </w:tc>
        <w:tc>
          <w:tcPr>
            <w:tcW w:w="825" w:type="dxa"/>
            <w:vAlign w:val="center"/>
          </w:tcPr>
          <w:p w:rsidR="000D0781" w:rsidRDefault="00EE3AB5">
            <w:pPr>
              <w:rPr>
                <w:rFonts w:ascii="Times New Roman" w:hAnsi="Times New Roman"/>
                <w:sz w:val="28"/>
              </w:rPr>
            </w:pPr>
            <w:r>
              <w:rPr>
                <w:rFonts w:ascii="Times New Roman" w:hAnsi="Times New Roman"/>
                <w:sz w:val="28"/>
              </w:rPr>
              <w:t>423</w:t>
            </w:r>
          </w:p>
        </w:tc>
        <w:tc>
          <w:tcPr>
            <w:tcW w:w="825" w:type="dxa"/>
            <w:vAlign w:val="center"/>
          </w:tcPr>
          <w:p w:rsidR="000D0781" w:rsidRDefault="00EE3AB5">
            <w:pPr>
              <w:rPr>
                <w:rFonts w:ascii="Times New Roman" w:hAnsi="Times New Roman"/>
                <w:sz w:val="28"/>
              </w:rPr>
            </w:pPr>
            <w:r>
              <w:rPr>
                <w:rFonts w:ascii="Times New Roman" w:hAnsi="Times New Roman"/>
                <w:sz w:val="28"/>
              </w:rPr>
              <w:t>452</w:t>
            </w:r>
          </w:p>
        </w:tc>
        <w:tc>
          <w:tcPr>
            <w:tcW w:w="825" w:type="dxa"/>
            <w:vAlign w:val="center"/>
          </w:tcPr>
          <w:p w:rsidR="000D0781" w:rsidRDefault="00EE3AB5">
            <w:pPr>
              <w:rPr>
                <w:rFonts w:ascii="Times New Roman" w:hAnsi="Times New Roman"/>
                <w:sz w:val="28"/>
              </w:rPr>
            </w:pPr>
            <w:r>
              <w:rPr>
                <w:rFonts w:ascii="Times New Roman" w:hAnsi="Times New Roman"/>
                <w:sz w:val="28"/>
              </w:rPr>
              <w:t>506</w:t>
            </w:r>
          </w:p>
        </w:tc>
        <w:tc>
          <w:tcPr>
            <w:tcW w:w="825" w:type="dxa"/>
            <w:vAlign w:val="center"/>
          </w:tcPr>
          <w:p w:rsidR="000D0781" w:rsidRDefault="00EE3AB5">
            <w:pPr>
              <w:rPr>
                <w:rFonts w:ascii="Times New Roman" w:hAnsi="Times New Roman"/>
                <w:sz w:val="28"/>
              </w:rPr>
            </w:pPr>
            <w:r>
              <w:rPr>
                <w:rFonts w:ascii="Times New Roman" w:hAnsi="Times New Roman"/>
                <w:sz w:val="28"/>
              </w:rPr>
              <w:t>565</w:t>
            </w:r>
          </w:p>
        </w:tc>
      </w:tr>
      <w:tr w:rsidR="000D0781">
        <w:trPr>
          <w:jc w:val="center"/>
        </w:trPr>
        <w:tc>
          <w:tcPr>
            <w:tcW w:w="4987" w:type="dxa"/>
            <w:vAlign w:val="center"/>
          </w:tcPr>
          <w:p w:rsidR="000D0781" w:rsidRDefault="00EE3AB5">
            <w:pPr>
              <w:rPr>
                <w:rFonts w:ascii="Times New Roman" w:hAnsi="Times New Roman"/>
                <w:sz w:val="28"/>
              </w:rPr>
            </w:pPr>
            <w:r>
              <w:rPr>
                <w:rFonts w:ascii="Times New Roman" w:hAnsi="Times New Roman"/>
                <w:sz w:val="28"/>
              </w:rPr>
              <w:t>Машинобудування</w:t>
            </w:r>
          </w:p>
        </w:tc>
        <w:tc>
          <w:tcPr>
            <w:tcW w:w="695" w:type="dxa"/>
            <w:vAlign w:val="center"/>
          </w:tcPr>
          <w:p w:rsidR="000D0781" w:rsidRDefault="00EE3AB5">
            <w:pPr>
              <w:rPr>
                <w:rFonts w:ascii="Times New Roman" w:hAnsi="Times New Roman"/>
                <w:sz w:val="28"/>
              </w:rPr>
            </w:pPr>
            <w:r>
              <w:rPr>
                <w:rFonts w:ascii="Times New Roman" w:hAnsi="Times New Roman"/>
                <w:sz w:val="28"/>
              </w:rPr>
              <w:t>317</w:t>
            </w:r>
          </w:p>
        </w:tc>
        <w:tc>
          <w:tcPr>
            <w:tcW w:w="825" w:type="dxa"/>
            <w:vAlign w:val="center"/>
          </w:tcPr>
          <w:p w:rsidR="000D0781" w:rsidRDefault="00EE3AB5">
            <w:pPr>
              <w:rPr>
                <w:rFonts w:ascii="Times New Roman" w:hAnsi="Times New Roman"/>
                <w:sz w:val="28"/>
              </w:rPr>
            </w:pPr>
            <w:r>
              <w:rPr>
                <w:rFonts w:ascii="Times New Roman" w:hAnsi="Times New Roman"/>
                <w:sz w:val="28"/>
              </w:rPr>
              <w:t>375</w:t>
            </w:r>
          </w:p>
        </w:tc>
        <w:tc>
          <w:tcPr>
            <w:tcW w:w="825" w:type="dxa"/>
            <w:vAlign w:val="center"/>
          </w:tcPr>
          <w:p w:rsidR="000D0781" w:rsidRDefault="00EE3AB5">
            <w:pPr>
              <w:rPr>
                <w:rFonts w:ascii="Times New Roman" w:hAnsi="Times New Roman"/>
                <w:sz w:val="28"/>
              </w:rPr>
            </w:pPr>
            <w:r>
              <w:rPr>
                <w:rFonts w:ascii="Times New Roman" w:hAnsi="Times New Roman"/>
                <w:sz w:val="28"/>
              </w:rPr>
              <w:t>414</w:t>
            </w:r>
          </w:p>
        </w:tc>
        <w:tc>
          <w:tcPr>
            <w:tcW w:w="825" w:type="dxa"/>
            <w:vAlign w:val="center"/>
          </w:tcPr>
          <w:p w:rsidR="000D0781" w:rsidRDefault="00EE3AB5">
            <w:pPr>
              <w:rPr>
                <w:rFonts w:ascii="Times New Roman" w:hAnsi="Times New Roman"/>
                <w:sz w:val="28"/>
              </w:rPr>
            </w:pPr>
            <w:r>
              <w:rPr>
                <w:rFonts w:ascii="Times New Roman" w:hAnsi="Times New Roman"/>
                <w:sz w:val="28"/>
              </w:rPr>
              <w:t>407</w:t>
            </w:r>
          </w:p>
        </w:tc>
        <w:tc>
          <w:tcPr>
            <w:tcW w:w="825" w:type="dxa"/>
            <w:vAlign w:val="center"/>
          </w:tcPr>
          <w:p w:rsidR="000D0781" w:rsidRDefault="00EE3AB5">
            <w:pPr>
              <w:rPr>
                <w:rFonts w:ascii="Times New Roman" w:hAnsi="Times New Roman"/>
                <w:sz w:val="28"/>
              </w:rPr>
            </w:pPr>
            <w:r>
              <w:rPr>
                <w:rFonts w:ascii="Times New Roman" w:hAnsi="Times New Roman"/>
                <w:sz w:val="28"/>
              </w:rPr>
              <w:t>443</w:t>
            </w:r>
          </w:p>
        </w:tc>
      </w:tr>
      <w:tr w:rsidR="000D0781">
        <w:trPr>
          <w:jc w:val="center"/>
        </w:trPr>
        <w:tc>
          <w:tcPr>
            <w:tcW w:w="4987" w:type="dxa"/>
            <w:vAlign w:val="center"/>
          </w:tcPr>
          <w:p w:rsidR="000D0781" w:rsidRDefault="00EE3AB5">
            <w:pPr>
              <w:rPr>
                <w:rFonts w:ascii="Times New Roman" w:hAnsi="Times New Roman"/>
                <w:sz w:val="28"/>
              </w:rPr>
            </w:pPr>
            <w:r>
              <w:rPr>
                <w:rFonts w:ascii="Times New Roman" w:hAnsi="Times New Roman"/>
                <w:sz w:val="28"/>
              </w:rPr>
              <w:t>Комплектуючі до транспортних засобів</w:t>
            </w:r>
          </w:p>
        </w:tc>
        <w:tc>
          <w:tcPr>
            <w:tcW w:w="695" w:type="dxa"/>
            <w:vAlign w:val="center"/>
          </w:tcPr>
          <w:p w:rsidR="000D0781" w:rsidRDefault="00EE3AB5">
            <w:pPr>
              <w:rPr>
                <w:rFonts w:ascii="Times New Roman" w:hAnsi="Times New Roman"/>
                <w:sz w:val="28"/>
              </w:rPr>
            </w:pPr>
            <w:r>
              <w:rPr>
                <w:rFonts w:ascii="Times New Roman" w:hAnsi="Times New Roman"/>
                <w:sz w:val="28"/>
              </w:rPr>
              <w:t>332</w:t>
            </w:r>
          </w:p>
        </w:tc>
        <w:tc>
          <w:tcPr>
            <w:tcW w:w="825" w:type="dxa"/>
            <w:vAlign w:val="center"/>
          </w:tcPr>
          <w:p w:rsidR="000D0781" w:rsidRDefault="00EE3AB5">
            <w:pPr>
              <w:rPr>
                <w:rFonts w:ascii="Times New Roman" w:hAnsi="Times New Roman"/>
                <w:sz w:val="28"/>
              </w:rPr>
            </w:pPr>
            <w:r>
              <w:rPr>
                <w:rFonts w:ascii="Times New Roman" w:hAnsi="Times New Roman"/>
                <w:sz w:val="28"/>
              </w:rPr>
              <w:t>384</w:t>
            </w:r>
          </w:p>
        </w:tc>
        <w:tc>
          <w:tcPr>
            <w:tcW w:w="825" w:type="dxa"/>
            <w:vAlign w:val="center"/>
          </w:tcPr>
          <w:p w:rsidR="000D0781" w:rsidRDefault="00EE3AB5">
            <w:pPr>
              <w:rPr>
                <w:rFonts w:ascii="Times New Roman" w:hAnsi="Times New Roman"/>
                <w:sz w:val="28"/>
              </w:rPr>
            </w:pPr>
            <w:r>
              <w:rPr>
                <w:rFonts w:ascii="Times New Roman" w:hAnsi="Times New Roman"/>
                <w:sz w:val="28"/>
              </w:rPr>
              <w:t>385</w:t>
            </w:r>
          </w:p>
        </w:tc>
        <w:tc>
          <w:tcPr>
            <w:tcW w:w="825" w:type="dxa"/>
            <w:vAlign w:val="center"/>
          </w:tcPr>
          <w:p w:rsidR="000D0781" w:rsidRDefault="00EE3AB5">
            <w:pPr>
              <w:rPr>
                <w:rFonts w:ascii="Times New Roman" w:hAnsi="Times New Roman"/>
                <w:sz w:val="28"/>
              </w:rPr>
            </w:pPr>
            <w:r>
              <w:rPr>
                <w:rFonts w:ascii="Times New Roman" w:hAnsi="Times New Roman"/>
                <w:sz w:val="28"/>
              </w:rPr>
              <w:t>364</w:t>
            </w:r>
          </w:p>
        </w:tc>
        <w:tc>
          <w:tcPr>
            <w:tcW w:w="825" w:type="dxa"/>
            <w:vAlign w:val="center"/>
          </w:tcPr>
          <w:p w:rsidR="000D0781" w:rsidRDefault="00EE3AB5">
            <w:pPr>
              <w:rPr>
                <w:rFonts w:ascii="Times New Roman" w:hAnsi="Times New Roman"/>
                <w:sz w:val="28"/>
              </w:rPr>
            </w:pPr>
            <w:r>
              <w:rPr>
                <w:rFonts w:ascii="Times New Roman" w:hAnsi="Times New Roman"/>
                <w:sz w:val="28"/>
              </w:rPr>
              <w:t>403</w:t>
            </w:r>
          </w:p>
        </w:tc>
      </w:tr>
    </w:tbl>
    <w:p w:rsidR="000D0781" w:rsidRDefault="00EE3AB5">
      <w:pPr>
        <w:ind w:firstLine="1134"/>
        <w:jc w:val="both"/>
        <w:rPr>
          <w:rFonts w:ascii="Times New Roman" w:hAnsi="Times New Roman"/>
          <w:sz w:val="28"/>
          <w:lang w:val="uk-UA"/>
        </w:rPr>
      </w:pPr>
      <w:r>
        <w:rPr>
          <w:rFonts w:ascii="Times New Roman" w:hAnsi="Times New Roman"/>
          <w:sz w:val="28"/>
          <w:lang w:val="uk-UA"/>
        </w:rPr>
        <w:t xml:space="preserve">В 1980 році уряд націоналізував банківський сектор та наклав ряд обмежень на діяльність промислових підприємств. </w:t>
      </w:r>
    </w:p>
    <w:p w:rsidR="000D0781" w:rsidRDefault="00EE3AB5">
      <w:pPr>
        <w:ind w:firstLine="1134"/>
        <w:jc w:val="both"/>
        <w:rPr>
          <w:rFonts w:ascii="Times New Roman" w:hAnsi="Times New Roman"/>
          <w:sz w:val="28"/>
          <w:lang w:val="uk-UA"/>
        </w:rPr>
      </w:pPr>
      <w:r>
        <w:rPr>
          <w:rFonts w:ascii="Times New Roman" w:hAnsi="Times New Roman"/>
          <w:sz w:val="28"/>
          <w:lang w:val="uk-UA"/>
        </w:rPr>
        <w:t xml:space="preserve">Експорт у 1999 році становив 2, 5 млрд доларів: переважно експорт офшорних компаній,  кави,  цукру,  креветок,  текстилю,  хімікатів.  59% експорту перепадає на США,  12% на Гватемалу.  Імпорт становив 4, 15 млрд доларів,  переважно сировина,  товари народного споживання,  промислові товари,  паливо,  харчі, нафтопродукти. 51% імпорту перепадає на США,  9% на Гватемалу. </w:t>
      </w:r>
    </w:p>
    <w:p w:rsidR="000D0781" w:rsidRDefault="00EE3AB5">
      <w:pPr>
        <w:ind w:firstLine="1134"/>
        <w:jc w:val="both"/>
        <w:rPr>
          <w:rFonts w:ascii="Times New Roman" w:hAnsi="Times New Roman"/>
          <w:sz w:val="28"/>
          <w:lang w:val="uk-UA"/>
        </w:rPr>
      </w:pPr>
      <w:r>
        <w:rPr>
          <w:rFonts w:ascii="Times New Roman" w:hAnsi="Times New Roman"/>
          <w:sz w:val="28"/>
          <w:lang w:val="uk-UA"/>
        </w:rPr>
        <w:t>Зовнішній борг Сальвадора у 1999 році становив 3, 3 млрд доларів.</w:t>
      </w:r>
    </w:p>
    <w:p w:rsidR="000D0781" w:rsidRDefault="00EE3AB5">
      <w:pPr>
        <w:ind w:firstLine="1134"/>
        <w:jc w:val="both"/>
        <w:rPr>
          <w:rFonts w:ascii="Times New Roman" w:hAnsi="Times New Roman"/>
          <w:sz w:val="28"/>
          <w:lang w:val="uk-UA"/>
        </w:rPr>
      </w:pPr>
      <w:r>
        <w:rPr>
          <w:rFonts w:ascii="Times New Roman" w:hAnsi="Times New Roman"/>
          <w:sz w:val="28"/>
          <w:lang w:val="uk-UA"/>
        </w:rPr>
        <w:t xml:space="preserve">Сумарна довжина залізниць мізерна – 602 км,  довжина автомобільних шляхів – 10 029 км,  з них з твердим покриттям менше 20%. Аеропортів з сучасним обладнанням – 4.  Грошова одиниця – сальвадорський колон,  8, 8 колонів за 1 долар США (курс фіксований з 1993 року). </w:t>
      </w:r>
    </w:p>
    <w:p w:rsidR="000D0781" w:rsidRDefault="00EE3AB5">
      <w:pPr>
        <w:ind w:firstLine="1134"/>
        <w:jc w:val="both"/>
        <w:rPr>
          <w:rFonts w:ascii="Times New Roman" w:hAnsi="Times New Roman"/>
          <w:sz w:val="28"/>
          <w:lang w:val="uk-UA"/>
        </w:rPr>
      </w:pPr>
      <w:r>
        <w:rPr>
          <w:rFonts w:ascii="Times New Roman" w:hAnsi="Times New Roman"/>
          <w:sz w:val="28"/>
          <w:lang w:val="uk-UA"/>
        </w:rPr>
        <w:t xml:space="preserve">Населення Сальвадора у 2000 році становило 6,1 млн чоловік,  середньорічний ріст – 1, 02%. </w:t>
      </w:r>
    </w:p>
    <w:p w:rsidR="000D0781" w:rsidRDefault="00EE3AB5">
      <w:pPr>
        <w:ind w:firstLine="1134"/>
        <w:jc w:val="both"/>
        <w:rPr>
          <w:rFonts w:ascii="Times New Roman" w:hAnsi="Times New Roman"/>
          <w:sz w:val="28"/>
          <w:lang w:val="uk-UA"/>
        </w:rPr>
      </w:pPr>
      <w:r>
        <w:rPr>
          <w:rFonts w:ascii="Times New Roman" w:hAnsi="Times New Roman"/>
          <w:sz w:val="28"/>
          <w:lang w:val="uk-UA"/>
        </w:rPr>
        <w:t xml:space="preserve">Урбанізація в 1998 році досягла 46%. </w:t>
      </w:r>
    </w:p>
    <w:p w:rsidR="000D0781" w:rsidRDefault="000D0781">
      <w:pPr>
        <w:ind w:firstLine="1134"/>
        <w:jc w:val="both"/>
        <w:rPr>
          <w:rFonts w:ascii="Times New Roman" w:hAnsi="Times New Roman"/>
          <w:sz w:val="28"/>
          <w:lang w:val="uk-UA"/>
        </w:rPr>
      </w:pPr>
    </w:p>
    <w:p w:rsidR="000D0781" w:rsidRDefault="00EE3AB5">
      <w:pPr>
        <w:ind w:firstLine="1134"/>
        <w:jc w:val="both"/>
        <w:rPr>
          <w:rFonts w:ascii="Times New Roman" w:hAnsi="Times New Roman"/>
          <w:b/>
          <w:sz w:val="28"/>
          <w:lang w:val="uk-UA"/>
        </w:rPr>
      </w:pPr>
      <w:r>
        <w:rPr>
          <w:rFonts w:ascii="Times New Roman" w:hAnsi="Times New Roman"/>
          <w:b/>
          <w:sz w:val="28"/>
          <w:lang w:val="uk-UA"/>
        </w:rPr>
        <w:t>2. ФІНЛЯНДІЯ</w:t>
      </w:r>
    </w:p>
    <w:p w:rsidR="000D0781" w:rsidRDefault="00EE3AB5">
      <w:pPr>
        <w:ind w:firstLine="1134"/>
        <w:jc w:val="both"/>
        <w:rPr>
          <w:rFonts w:ascii="Times New Roman" w:hAnsi="Times New Roman"/>
          <w:sz w:val="28"/>
          <w:lang w:val="uk-UA"/>
        </w:rPr>
      </w:pPr>
      <w:r>
        <w:rPr>
          <w:rFonts w:ascii="Times New Roman" w:hAnsi="Times New Roman"/>
          <w:sz w:val="28"/>
          <w:lang w:val="uk-UA"/>
        </w:rPr>
        <w:t xml:space="preserve">Фінляндія – президентська республіка,  що складається з 6 провінцій.  Голова держави – президент,  що обирається на термін 6 років.  Законодавчий орган – однопалатний парламент.  Столиця – місто Хельсінкі. Державні мови – фінська та шведська,  збройні сили в 1997 році – 35 тисяч чоловік,  а витрати на них становлять 1,7% від ВНП. </w:t>
      </w:r>
    </w:p>
    <w:p w:rsidR="000D0781" w:rsidRDefault="00EE3AB5">
      <w:pPr>
        <w:ind w:firstLine="1134"/>
        <w:jc w:val="both"/>
        <w:rPr>
          <w:rFonts w:ascii="Times New Roman" w:hAnsi="Times New Roman"/>
          <w:sz w:val="28"/>
          <w:lang w:val="uk-UA"/>
        </w:rPr>
      </w:pPr>
      <w:r>
        <w:rPr>
          <w:rFonts w:ascii="Times New Roman" w:hAnsi="Times New Roman"/>
          <w:sz w:val="28"/>
          <w:lang w:val="uk-UA"/>
        </w:rPr>
        <w:t xml:space="preserve">Економіка Фінляндії заснована на приватному підприємництві,  але уряд контролює ряд галузей економіки і навіть монопольно володіє деякими з них.  Після закінчення другої світової війни Фінляндія була певною мірою аграрно-індустріальною країною з розвиненим лісництвом,  гірничовидобувною промисловістю.  Протягом перших післявоєнних десятиліть економіка була переорієнтована зі сфери виробництва на сферу послуг.  Фінляндія стала своєрідним торгівельним мостом між країнами Західної Європи та СССР.  На початку 1990-х років країну охопила сильна економічна криза,  спричинена розпадом Радянського Союзу та втратою основного замовника.  З середини 90-х почався поступовий економічний підйом: Фінляндія почала працювати на ринки західних країн. </w:t>
      </w:r>
    </w:p>
    <w:p w:rsidR="000D0781" w:rsidRDefault="00EE3AB5">
      <w:pPr>
        <w:ind w:firstLine="1134"/>
        <w:jc w:val="both"/>
        <w:rPr>
          <w:rFonts w:ascii="Times New Roman" w:hAnsi="Times New Roman"/>
          <w:sz w:val="28"/>
          <w:lang w:val="uk-UA"/>
        </w:rPr>
      </w:pPr>
      <w:r>
        <w:rPr>
          <w:rFonts w:ascii="Times New Roman" w:hAnsi="Times New Roman"/>
          <w:sz w:val="28"/>
          <w:lang w:val="uk-UA"/>
        </w:rPr>
        <w:t xml:space="preserve">Більшу частину доходів фінський уряд отримує з податків на прибуток,  власність,  комерційних податків та акцизних зборів.  Близько 2/5 всіх державних витрат спрямовується на освіту та соціальне забезпечення,  включаючи будівництво житла та охорону здоров'я. </w:t>
      </w:r>
    </w:p>
    <w:p w:rsidR="000D0781" w:rsidRDefault="00EE3AB5">
      <w:pPr>
        <w:ind w:firstLine="1134"/>
        <w:jc w:val="both"/>
        <w:rPr>
          <w:rFonts w:ascii="Times New Roman" w:hAnsi="Times New Roman"/>
          <w:sz w:val="28"/>
          <w:lang w:val="uk-UA"/>
        </w:rPr>
      </w:pPr>
      <w:r>
        <w:rPr>
          <w:rFonts w:ascii="Times New Roman" w:hAnsi="Times New Roman"/>
          <w:sz w:val="28"/>
          <w:lang w:val="uk-UA"/>
        </w:rPr>
        <w:t xml:space="preserve">Держава повністю контролює залізниці,  авіаперевозки,  нафтоочисні заводи та виробництво електроенергії. З недавнього часу уряд почав знижувати частку держави в національній економіці. </w:t>
      </w:r>
    </w:p>
    <w:p w:rsidR="000D0781" w:rsidRDefault="00EE3AB5">
      <w:pPr>
        <w:ind w:firstLine="1134"/>
        <w:jc w:val="both"/>
        <w:rPr>
          <w:rFonts w:ascii="Times New Roman" w:hAnsi="Times New Roman"/>
          <w:sz w:val="28"/>
          <w:lang w:val="uk-UA"/>
        </w:rPr>
      </w:pPr>
      <w:r>
        <w:rPr>
          <w:rFonts w:ascii="Times New Roman" w:hAnsi="Times New Roman"/>
          <w:sz w:val="28"/>
          <w:lang w:val="uk-UA"/>
        </w:rPr>
        <w:t>Безробіття до 1991 року лишалося порівняно низьким,  але з початком кризи почало різко зростати і в 1994 році досягло пікової точки в 20% економічно активного населення.  З тих пір рівень безробітних знизився до 10% в 1999 році.  Існують великі профспілкові об'єднання.</w:t>
      </w:r>
    </w:p>
    <w:p w:rsidR="000D0781" w:rsidRDefault="000D0781">
      <w:pPr>
        <w:ind w:firstLine="1134"/>
        <w:jc w:val="both"/>
        <w:rPr>
          <w:rFonts w:ascii="Times New Roman" w:hAnsi="Times New Roman"/>
          <w:sz w:val="28"/>
          <w:lang w:val="uk-UA"/>
        </w:rPr>
      </w:pPr>
    </w:p>
    <w:p w:rsidR="000D0781" w:rsidRDefault="00EE3AB5">
      <w:pPr>
        <w:ind w:firstLine="1134"/>
        <w:jc w:val="both"/>
        <w:rPr>
          <w:rFonts w:ascii="Times New Roman" w:hAnsi="Times New Roman"/>
          <w:sz w:val="28"/>
          <w:lang w:val="uk-UA"/>
        </w:rPr>
      </w:pPr>
      <w:r>
        <w:rPr>
          <w:rFonts w:ascii="Times New Roman" w:hAnsi="Times New Roman"/>
          <w:sz w:val="28"/>
          <w:lang w:val="uk-UA"/>
        </w:rPr>
        <w:t xml:space="preserve"> </w:t>
      </w:r>
    </w:p>
    <w:tbl>
      <w:tblPr>
        <w:tblW w:w="0" w:type="auto"/>
        <w:jc w:val="center"/>
        <w:tblLayout w:type="fixed"/>
        <w:tblCellMar>
          <w:left w:w="7" w:type="dxa"/>
          <w:right w:w="7" w:type="dxa"/>
        </w:tblCellMar>
        <w:tblLook w:val="0000" w:firstRow="0" w:lastRow="0" w:firstColumn="0" w:lastColumn="0" w:noHBand="0" w:noVBand="0"/>
      </w:tblPr>
      <w:tblGrid>
        <w:gridCol w:w="6360"/>
        <w:gridCol w:w="1312"/>
        <w:gridCol w:w="1312"/>
      </w:tblGrid>
      <w:tr w:rsidR="000D0781">
        <w:trPr>
          <w:jc w:val="center"/>
        </w:trPr>
        <w:tc>
          <w:tcPr>
            <w:tcW w:w="6360" w:type="dxa"/>
            <w:vAlign w:val="center"/>
          </w:tcPr>
          <w:p w:rsidR="000D0781" w:rsidRDefault="00EE3AB5">
            <w:pPr>
              <w:jc w:val="both"/>
              <w:rPr>
                <w:rFonts w:ascii="Times New Roman" w:hAnsi="Times New Roman"/>
                <w:b/>
                <w:sz w:val="28"/>
              </w:rPr>
            </w:pPr>
            <w:r>
              <w:rPr>
                <w:rFonts w:ascii="Times New Roman" w:hAnsi="Times New Roman"/>
                <w:sz w:val="28"/>
              </w:rPr>
              <w:fldChar w:fldCharType="begin"/>
            </w:r>
            <w:r>
              <w:rPr>
                <w:rFonts w:ascii="Times New Roman" w:hAnsi="Times New Roman"/>
                <w:sz w:val="28"/>
              </w:rPr>
              <w:instrText>PRIVATE</w:instrText>
            </w:r>
            <w:r>
              <w:rPr>
                <w:rFonts w:ascii="Times New Roman" w:hAnsi="Times New Roman"/>
                <w:sz w:val="28"/>
              </w:rPr>
              <w:fldChar w:fldCharType="end"/>
            </w:r>
          </w:p>
        </w:tc>
        <w:tc>
          <w:tcPr>
            <w:tcW w:w="1312" w:type="dxa"/>
            <w:vAlign w:val="center"/>
          </w:tcPr>
          <w:p w:rsidR="000D0781" w:rsidRDefault="00EE3AB5">
            <w:pPr>
              <w:jc w:val="both"/>
              <w:rPr>
                <w:rFonts w:ascii="Times New Roman" w:hAnsi="Times New Roman"/>
                <w:b/>
                <w:sz w:val="28"/>
              </w:rPr>
            </w:pPr>
            <w:r>
              <w:rPr>
                <w:rFonts w:ascii="Times New Roman" w:hAnsi="Times New Roman"/>
                <w:b/>
                <w:sz w:val="28"/>
              </w:rPr>
              <w:t>1998</w:t>
            </w:r>
          </w:p>
        </w:tc>
        <w:tc>
          <w:tcPr>
            <w:tcW w:w="1312" w:type="dxa"/>
            <w:vAlign w:val="center"/>
          </w:tcPr>
          <w:p w:rsidR="000D0781" w:rsidRDefault="00EE3AB5">
            <w:pPr>
              <w:jc w:val="both"/>
              <w:rPr>
                <w:rFonts w:ascii="Times New Roman" w:hAnsi="Times New Roman"/>
                <w:b/>
                <w:sz w:val="28"/>
              </w:rPr>
            </w:pPr>
            <w:r>
              <w:rPr>
                <w:rFonts w:ascii="Times New Roman" w:hAnsi="Times New Roman"/>
                <w:b/>
                <w:sz w:val="28"/>
              </w:rPr>
              <w:t>1999</w:t>
            </w:r>
          </w:p>
        </w:tc>
      </w:tr>
      <w:tr w:rsidR="000D0781">
        <w:trPr>
          <w:jc w:val="center"/>
        </w:trPr>
        <w:tc>
          <w:tcPr>
            <w:tcW w:w="6360" w:type="dxa"/>
            <w:vAlign w:val="center"/>
          </w:tcPr>
          <w:p w:rsidR="000D0781" w:rsidRDefault="00EE3AB5">
            <w:pPr>
              <w:jc w:val="both"/>
              <w:rPr>
                <w:rFonts w:ascii="Times New Roman" w:hAnsi="Times New Roman"/>
                <w:sz w:val="28"/>
              </w:rPr>
            </w:pPr>
            <w:r>
              <w:rPr>
                <w:rFonts w:ascii="Times New Roman" w:hAnsi="Times New Roman"/>
                <w:sz w:val="28"/>
              </w:rPr>
              <w:t>ВНП (в млн. дол. США).</w:t>
            </w:r>
          </w:p>
        </w:tc>
        <w:tc>
          <w:tcPr>
            <w:tcW w:w="1312" w:type="dxa"/>
            <w:vAlign w:val="center"/>
          </w:tcPr>
          <w:p w:rsidR="000D0781" w:rsidRDefault="00EE3AB5">
            <w:pPr>
              <w:jc w:val="both"/>
              <w:rPr>
                <w:rFonts w:ascii="Times New Roman" w:hAnsi="Times New Roman"/>
                <w:sz w:val="28"/>
              </w:rPr>
            </w:pPr>
            <w:r>
              <w:rPr>
                <w:rFonts w:ascii="Times New Roman" w:hAnsi="Times New Roman"/>
                <w:sz w:val="28"/>
              </w:rPr>
              <w:t>125 091</w:t>
            </w:r>
          </w:p>
        </w:tc>
        <w:tc>
          <w:tcPr>
            <w:tcW w:w="1312" w:type="dxa"/>
            <w:vAlign w:val="center"/>
          </w:tcPr>
          <w:p w:rsidR="000D0781" w:rsidRDefault="00EE3AB5">
            <w:pPr>
              <w:jc w:val="both"/>
              <w:rPr>
                <w:rFonts w:ascii="Times New Roman" w:hAnsi="Times New Roman"/>
                <w:sz w:val="28"/>
              </w:rPr>
            </w:pPr>
            <w:r>
              <w:rPr>
                <w:rFonts w:ascii="Times New Roman" w:hAnsi="Times New Roman"/>
                <w:sz w:val="28"/>
              </w:rPr>
              <w:t>122 874</w:t>
            </w:r>
          </w:p>
        </w:tc>
      </w:tr>
      <w:tr w:rsidR="000D0781">
        <w:trPr>
          <w:jc w:val="center"/>
        </w:trPr>
        <w:tc>
          <w:tcPr>
            <w:tcW w:w="6360" w:type="dxa"/>
            <w:vAlign w:val="center"/>
          </w:tcPr>
          <w:p w:rsidR="000D0781" w:rsidRDefault="00EE3AB5">
            <w:pPr>
              <w:jc w:val="both"/>
              <w:rPr>
                <w:rFonts w:ascii="Times New Roman" w:hAnsi="Times New Roman"/>
                <w:sz w:val="28"/>
              </w:rPr>
            </w:pPr>
            <w:r>
              <w:rPr>
                <w:rFonts w:ascii="Times New Roman" w:hAnsi="Times New Roman"/>
                <w:sz w:val="28"/>
              </w:rPr>
              <w:t>ВВП (в млн. дол. США).</w:t>
            </w:r>
          </w:p>
        </w:tc>
        <w:tc>
          <w:tcPr>
            <w:tcW w:w="1312" w:type="dxa"/>
            <w:vAlign w:val="center"/>
          </w:tcPr>
          <w:p w:rsidR="000D0781" w:rsidRDefault="00EE3AB5">
            <w:pPr>
              <w:jc w:val="both"/>
              <w:rPr>
                <w:rFonts w:ascii="Times New Roman" w:hAnsi="Times New Roman"/>
                <w:sz w:val="28"/>
              </w:rPr>
            </w:pPr>
            <w:r>
              <w:rPr>
                <w:rFonts w:ascii="Times New Roman" w:hAnsi="Times New Roman"/>
                <w:sz w:val="28"/>
              </w:rPr>
              <w:t>123 502</w:t>
            </w:r>
          </w:p>
        </w:tc>
        <w:tc>
          <w:tcPr>
            <w:tcW w:w="1312" w:type="dxa"/>
            <w:vAlign w:val="center"/>
          </w:tcPr>
          <w:p w:rsidR="000D0781" w:rsidRDefault="00EE3AB5">
            <w:pPr>
              <w:jc w:val="both"/>
              <w:rPr>
                <w:rFonts w:ascii="Times New Roman" w:hAnsi="Times New Roman"/>
                <w:sz w:val="28"/>
              </w:rPr>
            </w:pPr>
            <w:r>
              <w:rPr>
                <w:rFonts w:ascii="Times New Roman" w:hAnsi="Times New Roman"/>
                <w:sz w:val="28"/>
              </w:rPr>
              <w:t>126 130</w:t>
            </w:r>
          </w:p>
        </w:tc>
      </w:tr>
      <w:tr w:rsidR="000D0781">
        <w:trPr>
          <w:jc w:val="center"/>
        </w:trPr>
        <w:tc>
          <w:tcPr>
            <w:tcW w:w="6360" w:type="dxa"/>
            <w:vAlign w:val="center"/>
          </w:tcPr>
          <w:p w:rsidR="000D0781" w:rsidRDefault="00EE3AB5">
            <w:pPr>
              <w:jc w:val="both"/>
              <w:rPr>
                <w:rFonts w:ascii="Times New Roman" w:hAnsi="Times New Roman"/>
                <w:sz w:val="28"/>
              </w:rPr>
            </w:pPr>
            <w:r>
              <w:rPr>
                <w:rFonts w:ascii="Times New Roman" w:hAnsi="Times New Roman"/>
                <w:sz w:val="28"/>
              </w:rPr>
              <w:t>ВНП на душу населення (в дол. США)</w:t>
            </w:r>
          </w:p>
        </w:tc>
        <w:tc>
          <w:tcPr>
            <w:tcW w:w="1312" w:type="dxa"/>
            <w:vAlign w:val="center"/>
          </w:tcPr>
          <w:p w:rsidR="000D0781" w:rsidRDefault="00EE3AB5">
            <w:pPr>
              <w:jc w:val="both"/>
              <w:rPr>
                <w:rFonts w:ascii="Times New Roman" w:hAnsi="Times New Roman"/>
                <w:sz w:val="28"/>
              </w:rPr>
            </w:pPr>
            <w:r>
              <w:rPr>
                <w:rFonts w:ascii="Times New Roman" w:hAnsi="Times New Roman"/>
                <w:sz w:val="28"/>
              </w:rPr>
              <w:t>24 280</w:t>
            </w:r>
          </w:p>
        </w:tc>
        <w:tc>
          <w:tcPr>
            <w:tcW w:w="1312" w:type="dxa"/>
            <w:vAlign w:val="center"/>
          </w:tcPr>
          <w:p w:rsidR="000D0781" w:rsidRDefault="00EE3AB5">
            <w:pPr>
              <w:jc w:val="both"/>
              <w:rPr>
                <w:rFonts w:ascii="Times New Roman" w:hAnsi="Times New Roman"/>
                <w:sz w:val="28"/>
              </w:rPr>
            </w:pPr>
            <w:r>
              <w:rPr>
                <w:rFonts w:ascii="Times New Roman" w:hAnsi="Times New Roman"/>
                <w:sz w:val="28"/>
              </w:rPr>
              <w:t>23 780</w:t>
            </w:r>
          </w:p>
        </w:tc>
      </w:tr>
    </w:tbl>
    <w:p w:rsidR="000D0781" w:rsidRDefault="00EE3AB5">
      <w:pPr>
        <w:pStyle w:val="a3"/>
        <w:rPr>
          <w:rFonts w:ascii="Times New Roman" w:hAnsi="Times New Roman"/>
          <w:sz w:val="28"/>
          <w:lang w:val="ru-RU"/>
        </w:rPr>
      </w:pPr>
      <w:r>
        <w:rPr>
          <w:rFonts w:ascii="Times New Roman" w:hAnsi="Times New Roman"/>
          <w:sz w:val="28"/>
          <w:lang w:val="ru-RU"/>
        </w:rPr>
        <w:t xml:space="preserve">Основний природний ресурс Фінляндії – ліси.  Ліси вкривають понад ¾ всієї території країни.  Переважають ялина,  сосна,  береза.  Уряд досить успішно веде програму з відновлення лісового покрову: кислотні дощі,  що спустошили ліси Центральної Європи, не завдали Фінляндії значної шкоди.  Родовища торфу зустрічаються на третині всіх земель країни,  але його промислове видобування розвинене слабко: майже весь видобутий торф використовується як паливо.  Родовища мінеральних копалин незначні.  На півночі країни діють шахти з видобування залізної руди,  нікелю та цинку.  Ведеться видобуток хрому,  міді,  кобальна.  В невеликих обсягах видобуток слюди,  здебільшого на експорт. </w:t>
      </w:r>
    </w:p>
    <w:p w:rsidR="000D0781" w:rsidRDefault="00EE3AB5">
      <w:pPr>
        <w:pStyle w:val="a3"/>
        <w:rPr>
          <w:rFonts w:ascii="Times New Roman" w:hAnsi="Times New Roman"/>
          <w:sz w:val="28"/>
          <w:lang w:val="ru-RU"/>
        </w:rPr>
      </w:pPr>
      <w:r>
        <w:rPr>
          <w:rFonts w:ascii="Times New Roman" w:hAnsi="Times New Roman"/>
          <w:sz w:val="28"/>
          <w:lang w:val="ru-RU"/>
        </w:rPr>
        <w:t xml:space="preserve">Зниження частки сільського господарства у ВВП Фінляндії пояснюється неухильним скороченням числа робітників,  зайнятих в ньому. Більшість ферм відносно невеликі,  але країна,  починаючи з 1960 року,  самостійно забезпечує себе харчами. Якщо споживання м'яса приблизно відповідає споживаню,  то виробництво молока та яєць явно перевищує внутрішнє споживання.  Зернові культури,  переважно пшеницю,  країна вимушена імпортувати, але кормові культури експортує.  Клімат Фінляндії заважає розвиткові  рослинництва.  Орні землі зосереджені в південних та західних районах країни.  Тваринництво представлене м'ясо-молочним напрямом. Після кількох років перевиробництва молочних продуктів Фінляндія скоротила поголів'я великої рогатої худоби.  До чередини 1970-х йшло скорочення поголів'я коней,  але з тих пір число стабілізувалося і навіть почався певний підйом у розведенні чистокровних коней.  Свинарство,  птахівництво та оленярство лишаються одними з важливих напрямів розвитку сільського господарства,  а роль вівчарства та бджільництва незначна.  В приватних руках перебуває 4/5 всіх лісів Фінляндії,  управління ними високоефективне,  і лісоматеріали,  особливо папір – важлива частина експорту країни.  Починаючи з закінчення другої світової війни важливу роль набуло розведення хутрових звірей.  Практично всі фінські хутра йлуть на експорт.  Значення рибальства поступово зменшується.  Забруднення річок,  будівництво дамб та електростанцій скорочує улови лосося та форелі – країна дедалі більше будує заводів з розведення риби.  В Балтійському морі ведеться траулерний лов риби,  здебільшого оселедця.  </w:t>
      </w:r>
    </w:p>
    <w:p w:rsidR="000D0781" w:rsidRDefault="00EE3AB5">
      <w:pPr>
        <w:pStyle w:val="a3"/>
        <w:rPr>
          <w:rFonts w:ascii="Times New Roman" w:hAnsi="Times New Roman"/>
          <w:sz w:val="28"/>
          <w:lang w:val="ru-RU"/>
        </w:rPr>
      </w:pPr>
      <w:r>
        <w:rPr>
          <w:rFonts w:ascii="Times New Roman" w:hAnsi="Times New Roman"/>
          <w:sz w:val="28"/>
          <w:lang w:val="ru-RU"/>
        </w:rPr>
        <w:t xml:space="preserve">Північне розташування Фінляндії накладає серйозні обмеження на розвиток промисловості.  Індустріалізація країни почалася ще в 1860 роках,  але до початку 20 століття в промисловому секторі було задіяно не більше 10% населення.  Тільки в 1960-х роках частка промисловості зрівнялася з частками сільського господарства та лісництва.  Лісопереробна промисловість – головний та найбільш прибутковий сектор економіки.  В ході її розвитку відбулося зміщення акцентів від виробництва деревини та целюлози до виробництва паперу,  картону,  будматеріалів та меблів.  З закінченням другої світової війни на економіку Фінляндії важким тягарем лягла виплата репарацій Радянському Союзу,  проте цей фактор зіграв позитивну роль: це вимагало розвитку важкої промисловості,  продукція якої невдовзі знайшла збут на ринках як Західної,  так і Східної Європи.  Металопрокат та машинобулування до кризи 1990-х років становили значну частину національної індустрії.  Фінляндія посідає провідне місце в світі у виробництві криголамів,  океанських лайнерів та інших спеціалізованих суден,  виробництві устаткування для целюлозно-паперової промисловості.  Фінська хімічна промисловість не тільки повністю задовільняє всі потреби у нафтопродуктах на внутрішньому ринку,  але й працює на експорт.  В містах Турку,  Тампере, Васа,  Форсса,  Хювінкя діють текстильні фабрики.  В Хельсінкі працює найбільший в Європі порцеляновий завод.  Розвинена харчова (виробництво алкогольних напоїв та кондитерських виробів) промисловість,  виробництво будматеріалів. </w:t>
      </w:r>
    </w:p>
    <w:p w:rsidR="000D0781" w:rsidRDefault="00EE3AB5">
      <w:pPr>
        <w:pStyle w:val="a3"/>
        <w:rPr>
          <w:rFonts w:ascii="Times New Roman" w:hAnsi="Times New Roman"/>
          <w:sz w:val="28"/>
          <w:lang w:val="ru-RU"/>
        </w:rPr>
      </w:pPr>
      <w:r>
        <w:rPr>
          <w:rFonts w:ascii="Times New Roman" w:hAnsi="Times New Roman"/>
          <w:sz w:val="28"/>
          <w:lang w:val="ru-RU"/>
        </w:rPr>
        <w:t xml:space="preserve">Через холодний клімат та довгу зиму Фінляндія посідає одне з найперших місць у світі за рівнем споживання електроенергії на душу населення.  Промисловість споживає більше подовини всієї вироблюваної електроенергії (цей показник вищий,  ніж в середньому в Європі). Місцеві енергоносії задовільняють не більше третири всіх потреб теплових електростанцій. Значну частку в енергетиці Фінляндії становлять ГЕС,  але осіннє зниження рівня річок вимагає будівництва дамб та водосховищ.  Втрата в 1944 році гідроресурсів у Карелії змусила країну звернути увагу на свою Північ: на річках поблизу міст Оулу та Кемі були збудовані нові ГЕС. Енергомережа Фінляндії пов'язана з енергомережами Швеції та Росії,  звідки імпортується частина електроенергії. </w:t>
      </w:r>
    </w:p>
    <w:p w:rsidR="000D0781" w:rsidRDefault="00EE3AB5">
      <w:pPr>
        <w:pStyle w:val="a3"/>
        <w:rPr>
          <w:rFonts w:ascii="Times New Roman" w:hAnsi="Times New Roman"/>
          <w:sz w:val="28"/>
          <w:lang w:val="ru-RU"/>
        </w:rPr>
      </w:pPr>
      <w:r>
        <w:rPr>
          <w:rFonts w:ascii="Times New Roman" w:hAnsi="Times New Roman"/>
          <w:sz w:val="28"/>
          <w:lang w:val="ru-RU"/>
        </w:rPr>
        <w:t xml:space="preserve">У 1980-х роках фінансовий ринок Фінляндії був підданий значним та швидким реформам: була знижена роль держави,  на початку 1980-х було дозволено іноземним банкам працювати в країні,  а з 1991 року відкривати свої філії.  Банк Фінляндії,  створений в 1811 році і контрольовани парламентом,  є Центральним банком країни і відповідає за фінансову стабільність.  Банк керує обігом національної валюти – марки. </w:t>
      </w:r>
    </w:p>
    <w:p w:rsidR="000D0781" w:rsidRDefault="00EE3AB5">
      <w:pPr>
        <w:pStyle w:val="a3"/>
        <w:rPr>
          <w:rFonts w:ascii="Times New Roman" w:hAnsi="Times New Roman"/>
          <w:sz w:val="28"/>
          <w:lang w:val="ru-RU"/>
        </w:rPr>
      </w:pPr>
      <w:r>
        <w:rPr>
          <w:rFonts w:ascii="Times New Roman" w:hAnsi="Times New Roman"/>
          <w:sz w:val="28"/>
          <w:lang w:val="ru-RU"/>
        </w:rPr>
        <w:t xml:space="preserve">Експорт у 1998 році становив 43 млрд доларів США,  основні його складові – машини та устаткування,  хімікати,  залізо,  сталь,  ліс,  целюлозно-паперова промисловість.  56% експорту перепадає на країни Європи,  7% на США,  6% на Росію. </w:t>
      </w:r>
    </w:p>
    <w:p w:rsidR="000D0781" w:rsidRDefault="00EE3AB5">
      <w:pPr>
        <w:pStyle w:val="a3"/>
        <w:rPr>
          <w:rFonts w:ascii="Times New Roman" w:hAnsi="Times New Roman"/>
          <w:sz w:val="28"/>
          <w:lang w:val="ru-RU"/>
        </w:rPr>
      </w:pPr>
      <w:r>
        <w:rPr>
          <w:rFonts w:ascii="Times New Roman" w:hAnsi="Times New Roman"/>
          <w:sz w:val="28"/>
          <w:lang w:val="ru-RU"/>
        </w:rPr>
        <w:t xml:space="preserve">Імпорт у 1998 році становив 30, 7 млрд доларів США,  основні компоненти – харчі,  нафта і нафтопродукти,  хімікати,  транспортне обладнання,  залізо і сталь, текстиль,  зерно.  60% імпорту – з країн Європи,  8% з США,  7% з Росії. </w:t>
      </w:r>
    </w:p>
    <w:p w:rsidR="000D0781" w:rsidRDefault="00EE3AB5">
      <w:pPr>
        <w:pStyle w:val="a3"/>
        <w:rPr>
          <w:rFonts w:ascii="Times New Roman" w:hAnsi="Times New Roman"/>
          <w:sz w:val="28"/>
          <w:lang w:val="ru-RU"/>
        </w:rPr>
      </w:pPr>
      <w:r>
        <w:rPr>
          <w:rFonts w:ascii="Times New Roman" w:hAnsi="Times New Roman"/>
          <w:sz w:val="28"/>
          <w:lang w:val="ru-RU"/>
        </w:rPr>
        <w:t xml:space="preserve">Зовнішній борг у 1993 році становив 30 млрд доларів США. </w:t>
      </w:r>
    </w:p>
    <w:p w:rsidR="000D0781" w:rsidRDefault="00EE3AB5">
      <w:pPr>
        <w:pStyle w:val="a3"/>
        <w:rPr>
          <w:rFonts w:ascii="Times New Roman" w:hAnsi="Times New Roman"/>
          <w:sz w:val="28"/>
          <w:lang w:val="ru-RU"/>
        </w:rPr>
      </w:pPr>
      <w:r>
        <w:rPr>
          <w:rFonts w:ascii="Times New Roman" w:hAnsi="Times New Roman"/>
          <w:sz w:val="28"/>
          <w:lang w:val="ru-RU"/>
        </w:rPr>
        <w:t xml:space="preserve">Грошова одиниця – марка,  що дорівнює приблизно 5, 5 доларів США. </w:t>
      </w:r>
    </w:p>
    <w:p w:rsidR="000D0781" w:rsidRDefault="00EE3AB5">
      <w:pPr>
        <w:pStyle w:val="a3"/>
        <w:rPr>
          <w:rFonts w:ascii="Times New Roman" w:hAnsi="Times New Roman"/>
          <w:sz w:val="28"/>
          <w:lang w:val="ru-RU"/>
        </w:rPr>
      </w:pPr>
      <w:r>
        <w:rPr>
          <w:rFonts w:ascii="Times New Roman" w:hAnsi="Times New Roman"/>
          <w:sz w:val="28"/>
          <w:lang w:val="ru-RU"/>
        </w:rPr>
        <w:t xml:space="preserve">У 2000 році у Фінляндії мешкало 5,2 млн чоловік,  і середньорічний приріст населення становив 0, 17%. Урбанізація в 1998 році досягла 66%. </w:t>
      </w:r>
    </w:p>
    <w:p w:rsidR="000D0781" w:rsidRDefault="000D0781">
      <w:pPr>
        <w:rPr>
          <w:rFonts w:ascii="Times New Roman" w:hAnsi="Times New Roman"/>
          <w:sz w:val="28"/>
        </w:rPr>
      </w:pPr>
    </w:p>
    <w:p w:rsidR="000D0781" w:rsidRDefault="00EE3AB5">
      <w:pPr>
        <w:rPr>
          <w:rFonts w:ascii="Times New Roman" w:hAnsi="Times New Roman"/>
          <w:sz w:val="28"/>
          <w:lang w:val="en-US"/>
        </w:rPr>
      </w:pPr>
      <w:r>
        <w:rPr>
          <w:rFonts w:ascii="Times New Roman" w:hAnsi="Times New Roman"/>
          <w:sz w:val="28"/>
          <w:lang w:val="en-US"/>
        </w:rPr>
        <w:t xml:space="preserve"> </w:t>
      </w:r>
    </w:p>
    <w:p w:rsidR="000D0781" w:rsidRDefault="000D0781">
      <w:pPr>
        <w:rPr>
          <w:rFonts w:ascii="Times New Roman" w:hAnsi="Times New Roman"/>
          <w:sz w:val="28"/>
          <w:lang w:val="en-US"/>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1"/>
        <w:gridCol w:w="1417"/>
        <w:gridCol w:w="1418"/>
        <w:gridCol w:w="1417"/>
      </w:tblGrid>
      <w:tr w:rsidR="000D0781">
        <w:trPr>
          <w:cantSplit/>
        </w:trPr>
        <w:tc>
          <w:tcPr>
            <w:tcW w:w="4821" w:type="dxa"/>
          </w:tcPr>
          <w:p w:rsidR="000D0781" w:rsidRDefault="00EE3AB5">
            <w:pPr>
              <w:pStyle w:val="2"/>
              <w:rPr>
                <w:rFonts w:ascii="Times New Roman" w:hAnsi="Times New Roman"/>
                <w:sz w:val="28"/>
              </w:rPr>
            </w:pPr>
            <w:r>
              <w:rPr>
                <w:rFonts w:ascii="Times New Roman" w:hAnsi="Times New Roman"/>
                <w:sz w:val="28"/>
              </w:rPr>
              <w:t>ПОКАЗНИКИ</w:t>
            </w:r>
          </w:p>
        </w:tc>
        <w:tc>
          <w:tcPr>
            <w:tcW w:w="1417" w:type="dxa"/>
          </w:tcPr>
          <w:p w:rsidR="000D0781" w:rsidRDefault="00EE3AB5">
            <w:pPr>
              <w:rPr>
                <w:rFonts w:ascii="Times New Roman" w:hAnsi="Times New Roman"/>
                <w:b/>
                <w:sz w:val="28"/>
                <w:lang w:val="uk-UA"/>
              </w:rPr>
            </w:pPr>
            <w:r>
              <w:rPr>
                <w:rFonts w:ascii="Times New Roman" w:hAnsi="Times New Roman"/>
                <w:b/>
                <w:sz w:val="28"/>
                <w:lang w:val="uk-UA"/>
              </w:rPr>
              <w:t>Рік(роки)</w:t>
            </w:r>
          </w:p>
        </w:tc>
        <w:tc>
          <w:tcPr>
            <w:tcW w:w="1418" w:type="dxa"/>
          </w:tcPr>
          <w:p w:rsidR="000D0781" w:rsidRDefault="00EE3AB5">
            <w:pPr>
              <w:rPr>
                <w:rFonts w:ascii="Times New Roman" w:hAnsi="Times New Roman"/>
                <w:b/>
                <w:sz w:val="28"/>
                <w:lang w:val="uk-UA"/>
              </w:rPr>
            </w:pPr>
            <w:r>
              <w:rPr>
                <w:rFonts w:ascii="Times New Roman" w:hAnsi="Times New Roman"/>
                <w:b/>
                <w:sz w:val="28"/>
                <w:lang w:val="uk-UA"/>
              </w:rPr>
              <w:t>САЛЬВАДОР</w:t>
            </w:r>
          </w:p>
        </w:tc>
        <w:tc>
          <w:tcPr>
            <w:tcW w:w="1417" w:type="dxa"/>
          </w:tcPr>
          <w:p w:rsidR="000D0781" w:rsidRDefault="00EE3AB5">
            <w:pPr>
              <w:pStyle w:val="1"/>
              <w:rPr>
                <w:rFonts w:ascii="Times New Roman" w:hAnsi="Times New Roman"/>
                <w:sz w:val="28"/>
              </w:rPr>
            </w:pPr>
            <w:r>
              <w:rPr>
                <w:rFonts w:ascii="Times New Roman" w:hAnsi="Times New Roman"/>
                <w:sz w:val="28"/>
              </w:rPr>
              <w:t>ФІНЛЯНДІЯ</w:t>
            </w:r>
          </w:p>
        </w:tc>
      </w:tr>
      <w:tr w:rsidR="000D0781">
        <w:trPr>
          <w:cantSplit/>
        </w:trPr>
        <w:tc>
          <w:tcPr>
            <w:tcW w:w="4821" w:type="dxa"/>
            <w:vMerge w:val="restart"/>
          </w:tcPr>
          <w:p w:rsidR="000D0781" w:rsidRDefault="00EE3AB5">
            <w:pPr>
              <w:rPr>
                <w:rFonts w:ascii="Times New Roman" w:hAnsi="Times New Roman"/>
                <w:sz w:val="28"/>
                <w:lang w:val="uk-UA"/>
              </w:rPr>
            </w:pPr>
            <w:r>
              <w:rPr>
                <w:rFonts w:ascii="Times New Roman" w:hAnsi="Times New Roman"/>
                <w:sz w:val="28"/>
                <w:lang w:val="uk-UA"/>
              </w:rPr>
              <w:t>1. ВНП на душу населення</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1987</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1070</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22120</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1995</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1610</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20580</w:t>
            </w:r>
          </w:p>
        </w:tc>
      </w:tr>
      <w:tr w:rsidR="000D0781">
        <w:trPr>
          <w:cantSplit/>
        </w:trPr>
        <w:tc>
          <w:tcPr>
            <w:tcW w:w="4821" w:type="dxa"/>
            <w:vMerge w:val="restart"/>
          </w:tcPr>
          <w:p w:rsidR="000D0781" w:rsidRDefault="00EE3AB5">
            <w:pPr>
              <w:rPr>
                <w:rFonts w:ascii="Times New Roman" w:hAnsi="Times New Roman"/>
                <w:sz w:val="28"/>
                <w:lang w:val="uk-UA"/>
              </w:rPr>
            </w:pPr>
            <w:r>
              <w:rPr>
                <w:rFonts w:ascii="Times New Roman" w:hAnsi="Times New Roman"/>
                <w:sz w:val="28"/>
                <w:lang w:val="uk-UA"/>
              </w:rPr>
              <w:t xml:space="preserve">2. Середньорічний рівень зростання ВНП на душу населення. </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1965-1989</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-0,4</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3,2</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1985-1995</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2,8</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1,8</w:t>
            </w:r>
          </w:p>
        </w:tc>
      </w:tr>
      <w:tr w:rsidR="000D0781">
        <w:trPr>
          <w:cantSplit/>
        </w:trPr>
        <w:tc>
          <w:tcPr>
            <w:tcW w:w="4821" w:type="dxa"/>
            <w:vMerge w:val="restart"/>
          </w:tcPr>
          <w:p w:rsidR="000D0781" w:rsidRDefault="00EE3AB5">
            <w:pPr>
              <w:rPr>
                <w:rFonts w:ascii="Times New Roman" w:hAnsi="Times New Roman"/>
                <w:sz w:val="28"/>
                <w:lang w:val="uk-UA"/>
              </w:rPr>
            </w:pPr>
            <w:r>
              <w:rPr>
                <w:rFonts w:ascii="Times New Roman" w:hAnsi="Times New Roman"/>
                <w:sz w:val="28"/>
                <w:lang w:val="uk-UA"/>
              </w:rPr>
              <w:t>3. Середньорічний рівень зростання ВВП</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1965-1980</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4,3</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4,1</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1980-1990</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16, 4</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5, 8</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1990-1995</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11, 2</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1, 8</w:t>
            </w:r>
          </w:p>
        </w:tc>
      </w:tr>
      <w:tr w:rsidR="000D0781">
        <w:trPr>
          <w:cantSplit/>
        </w:trPr>
        <w:tc>
          <w:tcPr>
            <w:tcW w:w="4821" w:type="dxa"/>
            <w:vMerge w:val="restart"/>
          </w:tcPr>
          <w:p w:rsidR="000D0781" w:rsidRDefault="00EE3AB5">
            <w:pPr>
              <w:rPr>
                <w:rFonts w:ascii="Times New Roman" w:hAnsi="Times New Roman"/>
                <w:sz w:val="28"/>
                <w:lang w:val="uk-UA"/>
              </w:rPr>
            </w:pPr>
            <w:r>
              <w:rPr>
                <w:rFonts w:ascii="Times New Roman" w:hAnsi="Times New Roman"/>
                <w:sz w:val="28"/>
                <w:lang w:val="uk-UA"/>
              </w:rPr>
              <w:t xml:space="preserve">4. Середньорічний рівень зростання продукції сільського господарства. </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1965-1980</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3, 6</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0</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1980-1990</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-1,1</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-0, 2</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1990-1995</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1, 2</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w:t>
            </w:r>
          </w:p>
        </w:tc>
      </w:tr>
      <w:tr w:rsidR="000D0781">
        <w:trPr>
          <w:cantSplit/>
        </w:trPr>
        <w:tc>
          <w:tcPr>
            <w:tcW w:w="4821" w:type="dxa"/>
            <w:vMerge w:val="restart"/>
          </w:tcPr>
          <w:p w:rsidR="000D0781" w:rsidRDefault="00EE3AB5">
            <w:pPr>
              <w:rPr>
                <w:rFonts w:ascii="Times New Roman" w:hAnsi="Times New Roman"/>
                <w:sz w:val="28"/>
                <w:lang w:val="uk-UA"/>
              </w:rPr>
            </w:pPr>
            <w:r>
              <w:rPr>
                <w:rFonts w:ascii="Times New Roman" w:hAnsi="Times New Roman"/>
                <w:sz w:val="28"/>
                <w:lang w:val="uk-UA"/>
              </w:rPr>
              <w:t xml:space="preserve">5. Середньоічний рівень зростання продукції промисловості. </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1965-1980</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5, 3</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4, 3</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1980-1990</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0, 1</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3, 3</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1990-1995</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2, 9</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- 1, 2</w:t>
            </w:r>
          </w:p>
        </w:tc>
      </w:tr>
      <w:tr w:rsidR="000D0781">
        <w:trPr>
          <w:cantSplit/>
        </w:trPr>
        <w:tc>
          <w:tcPr>
            <w:tcW w:w="4821" w:type="dxa"/>
          </w:tcPr>
          <w:p w:rsidR="000D0781" w:rsidRDefault="00EE3AB5">
            <w:pPr>
              <w:rPr>
                <w:rFonts w:ascii="Times New Roman" w:hAnsi="Times New Roman"/>
                <w:sz w:val="28"/>
                <w:lang w:val="uk-UA"/>
              </w:rPr>
            </w:pPr>
            <w:r>
              <w:rPr>
                <w:rFonts w:ascii="Times New Roman" w:hAnsi="Times New Roman"/>
                <w:sz w:val="28"/>
                <w:lang w:val="uk-UA"/>
              </w:rPr>
              <w:t xml:space="preserve">6. Середньорічний рівень зростання продукції обробної промисловості. </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1965-1980</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4, 6</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4, 9</w:t>
            </w:r>
          </w:p>
        </w:tc>
      </w:tr>
      <w:tr w:rsidR="000D0781">
        <w:trPr>
          <w:cantSplit/>
        </w:trPr>
        <w:tc>
          <w:tcPr>
            <w:tcW w:w="4821" w:type="dxa"/>
            <w:vMerge w:val="restart"/>
          </w:tcPr>
          <w:p w:rsidR="000D0781" w:rsidRDefault="00EE3AB5">
            <w:pPr>
              <w:rPr>
                <w:rFonts w:ascii="Times New Roman" w:hAnsi="Times New Roman"/>
                <w:sz w:val="28"/>
                <w:lang w:val="uk-UA"/>
              </w:rPr>
            </w:pPr>
            <w:r>
              <w:rPr>
                <w:rFonts w:ascii="Times New Roman" w:hAnsi="Times New Roman"/>
                <w:sz w:val="28"/>
                <w:lang w:val="uk-UA"/>
              </w:rPr>
              <w:t xml:space="preserve">7. Середньорічний рівень зростання виробництва послуг. </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1965-1980</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4, 3</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4, 8</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1980-1990</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0,7</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5,3</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1990-1995</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2,3</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-2,7</w:t>
            </w:r>
          </w:p>
        </w:tc>
      </w:tr>
      <w:tr w:rsidR="000D0781">
        <w:trPr>
          <w:cantSplit/>
        </w:trPr>
        <w:tc>
          <w:tcPr>
            <w:tcW w:w="4821" w:type="dxa"/>
            <w:vMerge w:val="restart"/>
          </w:tcPr>
          <w:p w:rsidR="000D0781" w:rsidRDefault="00EE3AB5">
            <w:pPr>
              <w:rPr>
                <w:rFonts w:ascii="Times New Roman" w:hAnsi="Times New Roman"/>
                <w:sz w:val="28"/>
                <w:lang w:val="uk-UA"/>
              </w:rPr>
            </w:pPr>
            <w:r>
              <w:rPr>
                <w:rFonts w:ascii="Times New Roman" w:hAnsi="Times New Roman"/>
                <w:sz w:val="28"/>
                <w:lang w:val="uk-UA"/>
              </w:rPr>
              <w:t xml:space="preserve">8. Частка продукції сільського господарства у ВВП. </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1965</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29</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16</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1980</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38</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12</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1995</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14</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6</w:t>
            </w:r>
          </w:p>
        </w:tc>
      </w:tr>
      <w:tr w:rsidR="000D0781">
        <w:trPr>
          <w:cantSplit/>
        </w:trPr>
        <w:tc>
          <w:tcPr>
            <w:tcW w:w="4821" w:type="dxa"/>
            <w:vMerge w:val="restart"/>
          </w:tcPr>
          <w:p w:rsidR="000D0781" w:rsidRDefault="00EE3AB5">
            <w:pPr>
              <w:rPr>
                <w:rFonts w:ascii="Times New Roman" w:hAnsi="Times New Roman"/>
                <w:sz w:val="28"/>
                <w:lang w:val="uk-UA"/>
              </w:rPr>
            </w:pPr>
            <w:r>
              <w:rPr>
                <w:rFonts w:ascii="Times New Roman" w:hAnsi="Times New Roman"/>
                <w:sz w:val="28"/>
                <w:lang w:val="uk-UA"/>
              </w:rPr>
              <w:t xml:space="preserve">9. Частка продукції промисловості в ВВП. </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1965</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22</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37</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1980</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22</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49</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1995</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22</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37</w:t>
            </w:r>
          </w:p>
        </w:tc>
      </w:tr>
      <w:tr w:rsidR="000D0781">
        <w:trPr>
          <w:cantSplit/>
        </w:trPr>
        <w:tc>
          <w:tcPr>
            <w:tcW w:w="4821" w:type="dxa"/>
            <w:vMerge w:val="restart"/>
          </w:tcPr>
          <w:p w:rsidR="000D0781" w:rsidRDefault="00EE3AB5">
            <w:pPr>
              <w:rPr>
                <w:rFonts w:ascii="Times New Roman" w:hAnsi="Times New Roman"/>
                <w:sz w:val="28"/>
                <w:lang w:val="uk-UA"/>
              </w:rPr>
            </w:pPr>
            <w:r>
              <w:rPr>
                <w:rFonts w:ascii="Times New Roman" w:hAnsi="Times New Roman"/>
                <w:sz w:val="28"/>
                <w:lang w:val="uk-UA"/>
              </w:rPr>
              <w:t xml:space="preserve">10. Частка продукції обробної промисловості в ВВП. </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1965</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18</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23</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1980</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16</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35</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1995</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28</w:t>
            </w:r>
          </w:p>
        </w:tc>
      </w:tr>
      <w:tr w:rsidR="000D0781">
        <w:trPr>
          <w:cantSplit/>
        </w:trPr>
        <w:tc>
          <w:tcPr>
            <w:tcW w:w="4821" w:type="dxa"/>
            <w:vMerge w:val="restart"/>
          </w:tcPr>
          <w:p w:rsidR="000D0781" w:rsidRDefault="00EE3AB5">
            <w:pPr>
              <w:rPr>
                <w:rFonts w:ascii="Times New Roman" w:hAnsi="Times New Roman"/>
                <w:sz w:val="28"/>
                <w:lang w:val="uk-UA"/>
              </w:rPr>
            </w:pPr>
            <w:r>
              <w:rPr>
                <w:rFonts w:ascii="Times New Roman" w:hAnsi="Times New Roman"/>
                <w:sz w:val="28"/>
                <w:lang w:val="uk-UA"/>
              </w:rPr>
              <w:t xml:space="preserve">11. Частка виробництва послуг у ВВП. </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1965</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49</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47</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1980</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40</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35</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1995</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65</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28</w:t>
            </w:r>
          </w:p>
        </w:tc>
      </w:tr>
      <w:tr w:rsidR="000D0781">
        <w:trPr>
          <w:cantSplit/>
        </w:trPr>
        <w:tc>
          <w:tcPr>
            <w:tcW w:w="4821" w:type="dxa"/>
          </w:tcPr>
          <w:p w:rsidR="000D0781" w:rsidRDefault="00EE3AB5">
            <w:pPr>
              <w:rPr>
                <w:rFonts w:ascii="Times New Roman" w:hAnsi="Times New Roman"/>
                <w:sz w:val="28"/>
                <w:lang w:val="uk-UA"/>
              </w:rPr>
            </w:pPr>
            <w:r>
              <w:rPr>
                <w:rFonts w:ascii="Times New Roman" w:hAnsi="Times New Roman"/>
                <w:sz w:val="28"/>
                <w:lang w:val="uk-UA"/>
              </w:rPr>
              <w:t>12. Значення індексу людського розвитку.</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1993</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0, 576</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0,935</w:t>
            </w:r>
          </w:p>
        </w:tc>
      </w:tr>
      <w:tr w:rsidR="000D0781">
        <w:trPr>
          <w:cantSplit/>
        </w:trPr>
        <w:tc>
          <w:tcPr>
            <w:tcW w:w="4821" w:type="dxa"/>
            <w:vMerge w:val="restart"/>
          </w:tcPr>
          <w:p w:rsidR="000D0781" w:rsidRDefault="00EE3AB5">
            <w:pPr>
              <w:rPr>
                <w:rFonts w:ascii="Times New Roman" w:hAnsi="Times New Roman"/>
                <w:sz w:val="28"/>
                <w:lang w:val="uk-UA"/>
              </w:rPr>
            </w:pPr>
            <w:r>
              <w:rPr>
                <w:rFonts w:ascii="Times New Roman" w:hAnsi="Times New Roman"/>
                <w:sz w:val="28"/>
                <w:lang w:val="uk-UA"/>
              </w:rPr>
              <w:t xml:space="preserve">13. Тривалість життя. </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1985</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63</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75</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1995</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64</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77</w:t>
            </w:r>
          </w:p>
        </w:tc>
      </w:tr>
      <w:tr w:rsidR="000D0781">
        <w:trPr>
          <w:cantSplit/>
        </w:trPr>
        <w:tc>
          <w:tcPr>
            <w:tcW w:w="4821" w:type="dxa"/>
            <w:vMerge w:val="restart"/>
          </w:tcPr>
          <w:p w:rsidR="000D0781" w:rsidRDefault="00EE3AB5">
            <w:pPr>
              <w:rPr>
                <w:rFonts w:ascii="Times New Roman" w:hAnsi="Times New Roman"/>
                <w:sz w:val="28"/>
                <w:lang w:val="uk-UA"/>
              </w:rPr>
            </w:pPr>
            <w:r>
              <w:rPr>
                <w:rFonts w:ascii="Times New Roman" w:hAnsi="Times New Roman"/>
                <w:sz w:val="28"/>
                <w:lang w:val="uk-UA"/>
              </w:rPr>
              <w:t xml:space="preserve">14. Коефіцієнт смертності немовлят. </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1980</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81</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8</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1995</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36</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5</w:t>
            </w:r>
          </w:p>
        </w:tc>
      </w:tr>
      <w:tr w:rsidR="000D0781">
        <w:trPr>
          <w:cantSplit/>
        </w:trPr>
        <w:tc>
          <w:tcPr>
            <w:tcW w:w="4821" w:type="dxa"/>
            <w:vMerge w:val="restart"/>
          </w:tcPr>
          <w:p w:rsidR="000D0781" w:rsidRDefault="00EE3AB5">
            <w:pPr>
              <w:rPr>
                <w:rFonts w:ascii="Times New Roman" w:hAnsi="Times New Roman"/>
                <w:sz w:val="28"/>
                <w:lang w:val="uk-UA"/>
              </w:rPr>
            </w:pPr>
            <w:r>
              <w:rPr>
                <w:rFonts w:ascii="Times New Roman" w:hAnsi="Times New Roman"/>
                <w:sz w:val="28"/>
                <w:lang w:val="uk-UA"/>
              </w:rPr>
              <w:t xml:space="preserve">15. Неписьменність серед дорослих. </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1985</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28</w:t>
            </w:r>
          </w:p>
        </w:tc>
        <w:tc>
          <w:tcPr>
            <w:tcW w:w="1417" w:type="dxa"/>
          </w:tcPr>
          <w:p w:rsidR="000D0781" w:rsidRDefault="00EE3AB5">
            <w:pPr>
              <w:rPr>
                <w:rFonts w:ascii="Times New Roman" w:hAnsi="Times New Roman"/>
                <w:sz w:val="28"/>
                <w:lang w:val="en-US"/>
              </w:rPr>
            </w:pPr>
            <w:r>
              <w:rPr>
                <w:rFonts w:ascii="Times New Roman" w:hAnsi="Times New Roman"/>
                <w:sz w:val="28"/>
                <w:lang w:val="en-US"/>
              </w:rPr>
              <w:t>&gt;5</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1995</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57</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5</w:t>
            </w:r>
          </w:p>
        </w:tc>
      </w:tr>
      <w:tr w:rsidR="000D0781">
        <w:trPr>
          <w:cantSplit/>
        </w:trPr>
        <w:tc>
          <w:tcPr>
            <w:tcW w:w="4821" w:type="dxa"/>
            <w:vMerge w:val="restart"/>
          </w:tcPr>
          <w:p w:rsidR="000D0781" w:rsidRDefault="00EE3AB5">
            <w:pPr>
              <w:rPr>
                <w:rFonts w:ascii="Times New Roman" w:hAnsi="Times New Roman"/>
                <w:sz w:val="28"/>
                <w:lang w:val="uk-UA"/>
              </w:rPr>
            </w:pPr>
            <w:r>
              <w:rPr>
                <w:rFonts w:ascii="Times New Roman" w:hAnsi="Times New Roman"/>
                <w:sz w:val="28"/>
                <w:lang w:val="uk-UA"/>
              </w:rPr>
              <w:t xml:space="preserve">16.  Питома вага учнів у відповідній віковій групі (початкова освіта). </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1980 жін</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75</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96</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 xml:space="preserve">1980 чол </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75</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97</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 xml:space="preserve">1993 жін </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80</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100</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 xml:space="preserve">1993 чол </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79</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100</w:t>
            </w:r>
          </w:p>
        </w:tc>
      </w:tr>
      <w:tr w:rsidR="000D0781">
        <w:trPr>
          <w:cantSplit/>
        </w:trPr>
        <w:tc>
          <w:tcPr>
            <w:tcW w:w="4821" w:type="dxa"/>
            <w:vMerge w:val="restart"/>
          </w:tcPr>
          <w:p w:rsidR="000D0781" w:rsidRDefault="00EE3AB5">
            <w:pPr>
              <w:rPr>
                <w:rFonts w:ascii="Times New Roman" w:hAnsi="Times New Roman"/>
                <w:sz w:val="28"/>
                <w:lang w:val="uk-UA"/>
              </w:rPr>
            </w:pPr>
            <w:r>
              <w:rPr>
                <w:rFonts w:ascii="Times New Roman" w:hAnsi="Times New Roman"/>
                <w:sz w:val="28"/>
                <w:lang w:val="uk-UA"/>
              </w:rPr>
              <w:t xml:space="preserve">17. Питома вага учнів у відповідній віковій групі (середня освіта). </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 xml:space="preserve">1980 жін </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23</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105</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 xml:space="preserve">1980 чол </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26</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94</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 xml:space="preserve">1993 жін </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30</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130</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 xml:space="preserve">1993 чол </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27</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110</w:t>
            </w:r>
          </w:p>
        </w:tc>
      </w:tr>
      <w:tr w:rsidR="000D0781">
        <w:trPr>
          <w:cantSplit/>
        </w:trPr>
        <w:tc>
          <w:tcPr>
            <w:tcW w:w="4821" w:type="dxa"/>
            <w:vMerge w:val="restart"/>
          </w:tcPr>
          <w:p w:rsidR="000D0781" w:rsidRDefault="00EE3AB5">
            <w:pPr>
              <w:rPr>
                <w:rFonts w:ascii="Times New Roman" w:hAnsi="Times New Roman"/>
                <w:sz w:val="28"/>
                <w:lang w:val="uk-UA"/>
              </w:rPr>
            </w:pPr>
            <w:r>
              <w:rPr>
                <w:rFonts w:ascii="Times New Roman" w:hAnsi="Times New Roman"/>
                <w:sz w:val="28"/>
                <w:lang w:val="uk-UA"/>
              </w:rPr>
              <w:t xml:space="preserve">18. Питома вага учнів у відповідній віковій групі (вища освіта). </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1980</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4</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32</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1993</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15</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63</w:t>
            </w:r>
          </w:p>
        </w:tc>
      </w:tr>
      <w:tr w:rsidR="000D0781">
        <w:trPr>
          <w:cantSplit/>
        </w:trPr>
        <w:tc>
          <w:tcPr>
            <w:tcW w:w="4821" w:type="dxa"/>
            <w:vMerge w:val="restart"/>
          </w:tcPr>
          <w:p w:rsidR="000D0781" w:rsidRDefault="00EE3AB5">
            <w:pPr>
              <w:rPr>
                <w:rFonts w:ascii="Times New Roman" w:hAnsi="Times New Roman"/>
                <w:sz w:val="28"/>
                <w:lang w:val="uk-UA"/>
              </w:rPr>
            </w:pPr>
            <w:r>
              <w:rPr>
                <w:rFonts w:ascii="Times New Roman" w:hAnsi="Times New Roman"/>
                <w:sz w:val="28"/>
                <w:lang w:val="uk-UA"/>
              </w:rPr>
              <w:t xml:space="preserve">19. Енергоспоживання на душу населення. </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1980</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280</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5230</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1994</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370</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5997</w:t>
            </w:r>
          </w:p>
        </w:tc>
      </w:tr>
      <w:tr w:rsidR="000D0781">
        <w:trPr>
          <w:cantSplit/>
          <w:trHeight w:val="652"/>
        </w:trPr>
        <w:tc>
          <w:tcPr>
            <w:tcW w:w="4821" w:type="dxa"/>
            <w:vMerge w:val="restart"/>
          </w:tcPr>
          <w:p w:rsidR="000D0781" w:rsidRDefault="00EE3AB5">
            <w:pPr>
              <w:rPr>
                <w:rFonts w:ascii="Times New Roman" w:hAnsi="Times New Roman"/>
                <w:sz w:val="28"/>
                <w:lang w:val="uk-UA"/>
              </w:rPr>
            </w:pPr>
            <w:r>
              <w:rPr>
                <w:rFonts w:ascii="Times New Roman" w:hAnsi="Times New Roman"/>
                <w:sz w:val="28"/>
                <w:lang w:val="uk-UA"/>
              </w:rPr>
              <w:t xml:space="preserve">20. Промислові викиди вуглекислого газу на душу населення. </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1980</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0, 5</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11,8</w:t>
            </w:r>
          </w:p>
        </w:tc>
      </w:tr>
      <w:tr w:rsidR="000D0781">
        <w:trPr>
          <w:cantSplit/>
        </w:trPr>
        <w:tc>
          <w:tcPr>
            <w:tcW w:w="4821" w:type="dxa"/>
            <w:vMerge/>
          </w:tcPr>
          <w:p w:rsidR="000D0781" w:rsidRDefault="000D0781">
            <w:pPr>
              <w:rPr>
                <w:rFonts w:ascii="Times New Roman" w:hAnsi="Times New Roman"/>
                <w:sz w:val="28"/>
                <w:lang w:val="uk-UA"/>
              </w:rPr>
            </w:pPr>
          </w:p>
        </w:tc>
        <w:tc>
          <w:tcPr>
            <w:tcW w:w="1417" w:type="dxa"/>
          </w:tcPr>
          <w:p w:rsidR="000D0781" w:rsidRDefault="00EE3AB5">
            <w:pPr>
              <w:rPr>
                <w:rFonts w:ascii="Times New Roman" w:hAnsi="Times New Roman"/>
                <w:sz w:val="28"/>
                <w:lang w:val="uk-UA"/>
              </w:rPr>
            </w:pPr>
            <w:r>
              <w:rPr>
                <w:rFonts w:ascii="Times New Roman" w:hAnsi="Times New Roman"/>
                <w:sz w:val="28"/>
                <w:lang w:val="uk-UA"/>
              </w:rPr>
              <w:t>1992</w:t>
            </w:r>
          </w:p>
        </w:tc>
        <w:tc>
          <w:tcPr>
            <w:tcW w:w="1418" w:type="dxa"/>
          </w:tcPr>
          <w:p w:rsidR="000D0781" w:rsidRDefault="00EE3AB5">
            <w:pPr>
              <w:rPr>
                <w:rFonts w:ascii="Times New Roman" w:hAnsi="Times New Roman"/>
                <w:sz w:val="28"/>
                <w:lang w:val="uk-UA"/>
              </w:rPr>
            </w:pPr>
            <w:r>
              <w:rPr>
                <w:rFonts w:ascii="Times New Roman" w:hAnsi="Times New Roman"/>
                <w:sz w:val="28"/>
                <w:lang w:val="uk-UA"/>
              </w:rPr>
              <w:t>0,7</w:t>
            </w:r>
          </w:p>
        </w:tc>
        <w:tc>
          <w:tcPr>
            <w:tcW w:w="1417" w:type="dxa"/>
          </w:tcPr>
          <w:p w:rsidR="000D0781" w:rsidRDefault="00EE3AB5">
            <w:pPr>
              <w:rPr>
                <w:rFonts w:ascii="Times New Roman" w:hAnsi="Times New Roman"/>
                <w:sz w:val="28"/>
                <w:lang w:val="uk-UA"/>
              </w:rPr>
            </w:pPr>
            <w:r>
              <w:rPr>
                <w:rFonts w:ascii="Times New Roman" w:hAnsi="Times New Roman"/>
                <w:sz w:val="28"/>
                <w:lang w:val="uk-UA"/>
              </w:rPr>
              <w:t>8,2</w:t>
            </w:r>
          </w:p>
        </w:tc>
      </w:tr>
    </w:tbl>
    <w:p w:rsidR="000D0781" w:rsidRDefault="000D0781">
      <w:pPr>
        <w:rPr>
          <w:rFonts w:ascii="Times New Roman" w:hAnsi="Times New Roman"/>
          <w:sz w:val="28"/>
        </w:rPr>
      </w:pPr>
    </w:p>
    <w:p w:rsidR="000D0781" w:rsidRDefault="00EE3AB5">
      <w:pPr>
        <w:tabs>
          <w:tab w:val="left" w:pos="0"/>
        </w:tabs>
        <w:ind w:firstLine="1134"/>
        <w:jc w:val="center"/>
        <w:rPr>
          <w:rFonts w:ascii="Times New Roman" w:hAnsi="Times New Roman"/>
          <w:b/>
          <w:sz w:val="28"/>
          <w:lang w:val="uk-UA"/>
        </w:rPr>
      </w:pPr>
      <w:r>
        <w:rPr>
          <w:rFonts w:ascii="Times New Roman" w:hAnsi="Times New Roman"/>
          <w:b/>
          <w:sz w:val="28"/>
          <w:lang w:val="uk-UA"/>
        </w:rPr>
        <w:t>ВНП НА ДУШУ  НАСЕЛЕННЯ</w:t>
      </w:r>
    </w:p>
    <w:p w:rsidR="000D0781" w:rsidRDefault="00EE3AB5">
      <w:pPr>
        <w:tabs>
          <w:tab w:val="left" w:pos="0"/>
        </w:tabs>
        <w:jc w:val="both"/>
        <w:rPr>
          <w:rFonts w:ascii="Times New Roman" w:hAnsi="Times New Roman"/>
          <w:sz w:val="28"/>
          <w:lang w:val="uk-UA"/>
        </w:rPr>
      </w:pPr>
      <w:r>
        <w:rPr>
          <w:rFonts w:ascii="Times New Roman" w:hAnsi="Times New Roman"/>
          <w:b/>
          <w:sz w:val="28"/>
          <w:lang w:val="uk-UA"/>
        </w:rPr>
        <w:t xml:space="preserve">1. ВНП на душу населення. </w:t>
      </w:r>
      <w:r>
        <w:rPr>
          <w:rFonts w:ascii="Times New Roman" w:hAnsi="Times New Roman"/>
          <w:sz w:val="28"/>
          <w:lang w:val="uk-UA"/>
        </w:rPr>
        <w:t>Основний показник,  за яким Світовий Банк (Міжнародний банк Реконструкції та Розвитку) групує країни,  поділяючи їх на розвинені та ті,  що розвиваються. В 1987 році у Сальвадорі, де тривала партизанська війна та боротьба за владу,  ВНП на душу населення становив 1070 доларів С</w:t>
      </w:r>
      <w:r>
        <w:rPr>
          <w:rFonts w:ascii="Times New Roman" w:hAnsi="Times New Roman"/>
          <w:sz w:val="28"/>
        </w:rPr>
        <w:t>ША</w:t>
      </w:r>
      <w:r>
        <w:rPr>
          <w:rFonts w:ascii="Times New Roman" w:hAnsi="Times New Roman"/>
          <w:sz w:val="28"/>
          <w:lang w:val="uk-UA"/>
        </w:rPr>
        <w:t xml:space="preserve">.  У Фінляндії показник – 22120 доларів США. У 1995 році ВНП на душу населення в Сальвадорі,  де політична ситуація стабілізувалася, зріс до 1610 доларів.  У Фінляндії він знизився до 20580 доларів США. </w:t>
      </w:r>
    </w:p>
    <w:p w:rsidR="000D0781" w:rsidRDefault="00EE3AB5">
      <w:pPr>
        <w:tabs>
          <w:tab w:val="left" w:pos="0"/>
        </w:tabs>
        <w:jc w:val="both"/>
        <w:rPr>
          <w:rFonts w:ascii="Times New Roman" w:hAnsi="Times New Roman"/>
          <w:sz w:val="28"/>
          <w:lang w:val="uk-UA"/>
        </w:rPr>
      </w:pPr>
      <w:r>
        <w:rPr>
          <w:rFonts w:ascii="Times New Roman" w:hAnsi="Times New Roman"/>
          <w:b/>
          <w:sz w:val="28"/>
          <w:lang w:val="uk-UA"/>
        </w:rPr>
        <w:t xml:space="preserve">2. Середньорічний рівень зростання ВНП на душу населення. </w:t>
      </w:r>
      <w:r>
        <w:rPr>
          <w:rFonts w:ascii="Times New Roman" w:hAnsi="Times New Roman"/>
          <w:sz w:val="28"/>
          <w:lang w:val="uk-UA"/>
        </w:rPr>
        <w:t xml:space="preserve">Цей показник відображає темпи загального економічного зростання. У 1965-1989 роках для Сальвадора рівень зростання ВНП на душу населення був -0,4%. Проте в цей період Сальвадор пережив як економічне піднесення,  так і майже повне розорення внаслідок громадянської війни. Середньорічний рівень зростання ВНП на душу населення у Фінляндії в 1965-89 роках порівняно низький, 3,2%. У 1989-1995 роках рівень зростання ВНП на душу населення в Сальвадорі стає дещо вищим:2, 8%.  Рівень зростання ВНП Фінляндії знизився до 1,8%. </w:t>
      </w:r>
    </w:p>
    <w:p w:rsidR="000D0781" w:rsidRDefault="000D0781">
      <w:pPr>
        <w:tabs>
          <w:tab w:val="left" w:pos="0"/>
        </w:tabs>
        <w:ind w:firstLine="1134"/>
        <w:jc w:val="both"/>
        <w:rPr>
          <w:rFonts w:ascii="Times New Roman" w:hAnsi="Times New Roman"/>
          <w:sz w:val="28"/>
          <w:lang w:val="uk-UA"/>
        </w:rPr>
      </w:pPr>
    </w:p>
    <w:p w:rsidR="000D0781" w:rsidRDefault="00EE3AB5">
      <w:pPr>
        <w:tabs>
          <w:tab w:val="left" w:pos="0"/>
        </w:tabs>
        <w:ind w:firstLine="1134"/>
        <w:jc w:val="center"/>
        <w:rPr>
          <w:rFonts w:ascii="Times New Roman" w:hAnsi="Times New Roman"/>
          <w:b/>
          <w:sz w:val="28"/>
          <w:lang w:val="uk-UA"/>
        </w:rPr>
      </w:pPr>
      <w:r>
        <w:rPr>
          <w:rFonts w:ascii="Times New Roman" w:hAnsi="Times New Roman"/>
          <w:b/>
          <w:sz w:val="28"/>
          <w:lang w:val="uk-UA"/>
        </w:rPr>
        <w:t>ДИНАМІКА ЕКОНОМІЧНОГО РОСТУ</w:t>
      </w:r>
    </w:p>
    <w:p w:rsidR="000D0781" w:rsidRDefault="00EE3AB5">
      <w:pPr>
        <w:tabs>
          <w:tab w:val="left" w:pos="0"/>
        </w:tabs>
        <w:ind w:firstLine="1134"/>
        <w:jc w:val="both"/>
        <w:rPr>
          <w:rFonts w:ascii="Times New Roman" w:hAnsi="Times New Roman"/>
          <w:sz w:val="28"/>
          <w:lang w:val="uk-UA"/>
        </w:rPr>
      </w:pPr>
      <w:r>
        <w:rPr>
          <w:rFonts w:ascii="Times New Roman" w:hAnsi="Times New Roman"/>
          <w:b/>
          <w:sz w:val="28"/>
          <w:lang w:val="uk-UA"/>
        </w:rPr>
        <w:t xml:space="preserve">3. Середньорічний рівень зростання ВВП. </w:t>
      </w:r>
      <w:r>
        <w:rPr>
          <w:rFonts w:ascii="Times New Roman" w:hAnsi="Times New Roman"/>
          <w:sz w:val="28"/>
          <w:lang w:val="uk-UA"/>
        </w:rPr>
        <w:t xml:space="preserve">У 1965-1980 році середньорічний рівень зростання ВВП Сальвадора становив 4,3%,  а Фінляндії 4,1%. Проте вже в 1980-1990 роках у Сальвадорі цей показник піднімається до 16,4%, а в Фінляндії становить 5, 8%. У 1990-1995 роках для Сальвадора рівень зростання ВВП лишається високим, 11, 2% ,  тим часом як у Фінляндії становить 1, 8%. Це свідчить про поступовий вихід Сальвадора з економічної кризи і про стабільність економіки Фінляндії. </w:t>
      </w:r>
    </w:p>
    <w:p w:rsidR="000D0781" w:rsidRDefault="00EE3AB5">
      <w:pPr>
        <w:pStyle w:val="30"/>
        <w:tabs>
          <w:tab w:val="clear" w:pos="567"/>
          <w:tab w:val="left" w:pos="0"/>
        </w:tabs>
        <w:ind w:left="0" w:firstLine="1134"/>
        <w:rPr>
          <w:rFonts w:ascii="Times New Roman" w:hAnsi="Times New Roman"/>
          <w:b w:val="0"/>
          <w:sz w:val="28"/>
        </w:rPr>
      </w:pPr>
      <w:r>
        <w:rPr>
          <w:rFonts w:ascii="Times New Roman" w:hAnsi="Times New Roman"/>
          <w:sz w:val="28"/>
        </w:rPr>
        <w:t xml:space="preserve">4.Середньорічний рівень зростання продукції сільського господарства. </w:t>
      </w:r>
      <w:r>
        <w:rPr>
          <w:rFonts w:ascii="Times New Roman" w:hAnsi="Times New Roman"/>
          <w:b w:val="0"/>
          <w:sz w:val="28"/>
        </w:rPr>
        <w:t xml:space="preserve">Зростання продукції сільського господарства  вигідне Сальвадору,  як країні,  що не може поки що забезпечити себе харчами,  але не Фінляндії з її перевиробництвом харчових продуктів. У 1965-1980 роках рівень зростання продукції сільського господарства в Сальвадорі становив 3,6% ,  у Фінляндії 0%. У 1980-1990 роках в Сальвадорі, де тривала громадянська війна,  рівень зростання продукції сільського господарства становив –1,1%, а в Фінляндії  –0, 2%. Подолавши політичну кризу,  Сальвадор потроху стабілізував виробництво сільськогосподарських продуктів,  і в 1990-1995 роках середньорічний рівень зростання продукції сільського господарства становив 1,2%. </w:t>
      </w:r>
    </w:p>
    <w:p w:rsidR="000D0781" w:rsidRDefault="00EE3AB5">
      <w:pPr>
        <w:pStyle w:val="20"/>
        <w:rPr>
          <w:rFonts w:ascii="Times New Roman" w:hAnsi="Times New Roman"/>
          <w:b w:val="0"/>
          <w:sz w:val="28"/>
        </w:rPr>
      </w:pPr>
      <w:r>
        <w:rPr>
          <w:rFonts w:ascii="Times New Roman" w:hAnsi="Times New Roman"/>
          <w:sz w:val="28"/>
        </w:rPr>
        <w:t xml:space="preserve">5. Середньоічний рівень зростання продукції промисловості. </w:t>
      </w:r>
      <w:r>
        <w:rPr>
          <w:rFonts w:ascii="Times New Roman" w:hAnsi="Times New Roman"/>
          <w:b w:val="0"/>
          <w:sz w:val="28"/>
        </w:rPr>
        <w:t xml:space="preserve">Рівень зростання продукції промисловості у Сальвадорі у 1965-1980 роках був ще порівняно високий: 3,6% ,  тим часом як у Фінляндії зростання було відсутнє: 0%. Внаслідок політичної кризи в Сальвадорі у 1980-1990 роках рівень упав до -1,1%,  у Фінляндії також знизився до -0,2.  Пізніших даних по Фінляндії немає, у Сальвадорі рівень зростання продукції промисловості дещо збільшився і в 1990-1995 становив 1,2%. </w:t>
      </w:r>
    </w:p>
    <w:p w:rsidR="000D0781" w:rsidRDefault="00EE3AB5">
      <w:pPr>
        <w:pStyle w:val="20"/>
        <w:rPr>
          <w:rFonts w:ascii="Times New Roman" w:hAnsi="Times New Roman"/>
          <w:b w:val="0"/>
          <w:sz w:val="28"/>
        </w:rPr>
      </w:pPr>
      <w:r>
        <w:rPr>
          <w:rFonts w:ascii="Times New Roman" w:hAnsi="Times New Roman"/>
          <w:sz w:val="28"/>
        </w:rPr>
        <w:t xml:space="preserve">6.Середньорічний рівень зростання продукції обробної промисловості. </w:t>
      </w:r>
      <w:r>
        <w:rPr>
          <w:rFonts w:ascii="Times New Roman" w:hAnsi="Times New Roman"/>
          <w:b w:val="0"/>
          <w:sz w:val="28"/>
        </w:rPr>
        <w:t xml:space="preserve">У 1965-1980 роках рівень зростання продукції обробної промисловості у Сальвадорі та Фінляндії був приблизно на одному рівні: 4,6 та 4,9%. </w:t>
      </w:r>
    </w:p>
    <w:p w:rsidR="000D0781" w:rsidRDefault="00EE3AB5">
      <w:pPr>
        <w:pStyle w:val="20"/>
        <w:rPr>
          <w:rFonts w:ascii="Times New Roman" w:hAnsi="Times New Roman"/>
          <w:b w:val="0"/>
          <w:sz w:val="28"/>
        </w:rPr>
      </w:pPr>
      <w:r>
        <w:rPr>
          <w:rFonts w:ascii="Times New Roman" w:hAnsi="Times New Roman"/>
          <w:sz w:val="28"/>
        </w:rPr>
        <w:t xml:space="preserve">7. Середньорічний рівень зростання виробництва послуг. </w:t>
      </w:r>
      <w:r>
        <w:rPr>
          <w:rFonts w:ascii="Times New Roman" w:hAnsi="Times New Roman"/>
          <w:b w:val="0"/>
          <w:sz w:val="28"/>
        </w:rPr>
        <w:t xml:space="preserve">У 1965-1980 роках середньорічний рівень зростання виробництва послуг у Сальвадорі та Фінляндії був приблизно на одному рівні: 4,3% та 4,8%.  Внаслідок кризи в Сальвадорі рівень упав до 0,7% в 1980-1990 роках, а в Фінляндії зріс і становив  5,3 %.  У 1990-1995 роках рівень становить відповідно 2,3% для Сальвадора (суттєве покращення) та -2,7% для Фінляндії. </w:t>
      </w:r>
    </w:p>
    <w:p w:rsidR="000D0781" w:rsidRDefault="000D0781">
      <w:pPr>
        <w:tabs>
          <w:tab w:val="left" w:pos="0"/>
        </w:tabs>
        <w:ind w:firstLine="1134"/>
        <w:jc w:val="both"/>
        <w:rPr>
          <w:rFonts w:ascii="Times New Roman" w:hAnsi="Times New Roman"/>
          <w:sz w:val="28"/>
          <w:lang w:val="uk-UA"/>
        </w:rPr>
      </w:pPr>
    </w:p>
    <w:p w:rsidR="000D0781" w:rsidRDefault="00EE3AB5">
      <w:pPr>
        <w:tabs>
          <w:tab w:val="left" w:pos="0"/>
        </w:tabs>
        <w:ind w:firstLine="1134"/>
        <w:jc w:val="center"/>
        <w:rPr>
          <w:rFonts w:ascii="Times New Roman" w:hAnsi="Times New Roman"/>
          <w:b/>
          <w:sz w:val="28"/>
          <w:lang w:val="uk-UA"/>
        </w:rPr>
      </w:pPr>
      <w:r>
        <w:rPr>
          <w:rFonts w:ascii="Times New Roman" w:hAnsi="Times New Roman"/>
          <w:b/>
          <w:sz w:val="28"/>
          <w:lang w:val="uk-UA"/>
        </w:rPr>
        <w:t>СТРУКТУРА ВИРОБНИЦТВА</w:t>
      </w:r>
    </w:p>
    <w:p w:rsidR="000D0781" w:rsidRDefault="00EE3AB5">
      <w:pPr>
        <w:tabs>
          <w:tab w:val="left" w:pos="0"/>
        </w:tabs>
        <w:ind w:firstLine="1134"/>
        <w:jc w:val="both"/>
        <w:rPr>
          <w:rFonts w:ascii="Times New Roman" w:hAnsi="Times New Roman"/>
          <w:sz w:val="28"/>
          <w:lang w:val="uk-UA"/>
        </w:rPr>
      </w:pPr>
      <w:r>
        <w:rPr>
          <w:rFonts w:ascii="Times New Roman" w:hAnsi="Times New Roman"/>
          <w:b/>
          <w:sz w:val="28"/>
          <w:lang w:val="uk-UA"/>
        </w:rPr>
        <w:t xml:space="preserve">8. Частка продукції сільського господарства у ВВП. </w:t>
      </w:r>
      <w:r>
        <w:rPr>
          <w:rFonts w:ascii="Times New Roman" w:hAnsi="Times New Roman"/>
          <w:sz w:val="28"/>
          <w:lang w:val="uk-UA"/>
        </w:rPr>
        <w:t xml:space="preserve">У ВВП Сальвадора у 1965 році частка продукції сільського господарства становила 29%,  а в Фінляндії 16%. В 1980 році у Сальвадорі частка піднялася до 38%,  а в Фінляндії зменшилася до 12%.  В 1995 році частка продукції сільського господарства  у ВВП Сальвадора впала до надзвичайно низького рівня 14%,  а в Фінляндії становила 6%. </w:t>
      </w:r>
    </w:p>
    <w:p w:rsidR="000D0781" w:rsidRDefault="00EE3AB5">
      <w:pPr>
        <w:tabs>
          <w:tab w:val="left" w:pos="0"/>
        </w:tabs>
        <w:ind w:firstLine="1134"/>
        <w:jc w:val="both"/>
        <w:rPr>
          <w:rFonts w:ascii="Times New Roman" w:hAnsi="Times New Roman"/>
          <w:sz w:val="28"/>
          <w:lang w:val="uk-UA"/>
        </w:rPr>
      </w:pPr>
      <w:r>
        <w:rPr>
          <w:rFonts w:ascii="Times New Roman" w:hAnsi="Times New Roman"/>
          <w:b/>
          <w:sz w:val="28"/>
          <w:lang w:val="uk-UA"/>
        </w:rPr>
        <w:t xml:space="preserve">9. Частка продукції промисловості в ВВП. </w:t>
      </w:r>
      <w:r>
        <w:rPr>
          <w:rFonts w:ascii="Times New Roman" w:hAnsi="Times New Roman"/>
          <w:sz w:val="28"/>
          <w:lang w:val="uk-UA"/>
        </w:rPr>
        <w:t xml:space="preserve">У 1965 році частка продукції промисловості у ВВП Сальвадора становила 22%,  а у ВВП Фінляндії 37%. У 1980 році для Сальвадора цей показник не змінився,  а у ВВП Фінляндії частка зросла до 49%. Не змінилася частка продукції промисловості у ВВП Сальвадора і в 1995 році,  тим часом як у Фінляндії знову знизилася до рівня 37% за рахунок зростання частки сфери послуг. </w:t>
      </w:r>
    </w:p>
    <w:p w:rsidR="000D0781" w:rsidRDefault="00EE3AB5">
      <w:pPr>
        <w:tabs>
          <w:tab w:val="left" w:pos="0"/>
        </w:tabs>
        <w:ind w:firstLine="1134"/>
        <w:jc w:val="both"/>
        <w:rPr>
          <w:rFonts w:ascii="Times New Roman" w:hAnsi="Times New Roman"/>
          <w:sz w:val="28"/>
          <w:lang w:val="uk-UA"/>
        </w:rPr>
      </w:pPr>
      <w:r>
        <w:rPr>
          <w:rFonts w:ascii="Times New Roman" w:hAnsi="Times New Roman"/>
          <w:b/>
          <w:sz w:val="28"/>
          <w:lang w:val="uk-UA"/>
        </w:rPr>
        <w:t xml:space="preserve">10. Частка продукції обробної промисловості в ВВП. </w:t>
      </w:r>
      <w:r>
        <w:rPr>
          <w:rFonts w:ascii="Times New Roman" w:hAnsi="Times New Roman"/>
          <w:sz w:val="28"/>
          <w:lang w:val="uk-UA"/>
        </w:rPr>
        <w:t xml:space="preserve">У 1965 році частка продукції обробної промисловості у ВВП Сальвадора становила 18%,  а у ВВП Фінляндії – 23%.  У 1980 році частка знижується до 16%,  а для Фінляндії значення показника 35%.  У 1995 році даних про Сальвадор немає,  у Фінляндії частка продукції обробної промисловості у ВВП зменшується до 28%. </w:t>
      </w:r>
    </w:p>
    <w:p w:rsidR="000D0781" w:rsidRDefault="00EE3AB5">
      <w:pPr>
        <w:tabs>
          <w:tab w:val="left" w:pos="0"/>
        </w:tabs>
        <w:ind w:firstLine="1134"/>
        <w:jc w:val="both"/>
        <w:rPr>
          <w:rFonts w:ascii="Times New Roman" w:hAnsi="Times New Roman"/>
          <w:sz w:val="28"/>
          <w:lang w:val="uk-UA"/>
        </w:rPr>
      </w:pPr>
      <w:r>
        <w:rPr>
          <w:rFonts w:ascii="Times New Roman" w:hAnsi="Times New Roman"/>
          <w:b/>
          <w:sz w:val="28"/>
          <w:lang w:val="uk-UA"/>
        </w:rPr>
        <w:t xml:space="preserve">11. Частка виробництва послуг у ВВП. </w:t>
      </w:r>
      <w:r>
        <w:rPr>
          <w:rFonts w:ascii="Times New Roman" w:hAnsi="Times New Roman"/>
          <w:sz w:val="28"/>
          <w:lang w:val="uk-UA"/>
        </w:rPr>
        <w:t xml:space="preserve">У 1965 роц частка виробництва послуг у ВВП Сальвадора становила 49%,  у ВВП Фінляндії 47%.  У 1980 році для Сальвадора цей показник зменшився до 40%,  а для Фінляндії  до 35%. У 1995 році частка виробництва послуг у ВВП Сальвадора збільшилася до 65%,  а у ВВП Фінляндії впала до 28%. </w:t>
      </w:r>
    </w:p>
    <w:p w:rsidR="000D0781" w:rsidRDefault="000D0781">
      <w:pPr>
        <w:tabs>
          <w:tab w:val="left" w:pos="0"/>
        </w:tabs>
        <w:ind w:firstLine="1134"/>
        <w:jc w:val="both"/>
        <w:rPr>
          <w:rFonts w:ascii="Times New Roman" w:hAnsi="Times New Roman"/>
          <w:sz w:val="28"/>
          <w:lang w:val="uk-UA"/>
        </w:rPr>
      </w:pPr>
    </w:p>
    <w:p w:rsidR="000D0781" w:rsidRDefault="00EE3AB5">
      <w:pPr>
        <w:tabs>
          <w:tab w:val="left" w:pos="0"/>
        </w:tabs>
        <w:ind w:firstLine="1134"/>
        <w:jc w:val="center"/>
        <w:rPr>
          <w:rFonts w:ascii="Times New Roman" w:hAnsi="Times New Roman"/>
          <w:b/>
          <w:sz w:val="28"/>
          <w:lang w:val="uk-UA"/>
        </w:rPr>
      </w:pPr>
      <w:r>
        <w:rPr>
          <w:rFonts w:ascii="Times New Roman" w:hAnsi="Times New Roman"/>
          <w:b/>
          <w:sz w:val="28"/>
          <w:lang w:val="uk-UA"/>
        </w:rPr>
        <w:t>РІВЕНЬ ТА ЯКІСТЬ ЖИТТЯ НАСЕЛЕННЯ</w:t>
      </w:r>
    </w:p>
    <w:p w:rsidR="000D0781" w:rsidRDefault="00EE3AB5">
      <w:pPr>
        <w:tabs>
          <w:tab w:val="left" w:pos="0"/>
        </w:tabs>
        <w:ind w:firstLine="1134"/>
        <w:jc w:val="both"/>
        <w:rPr>
          <w:rFonts w:ascii="Times New Roman" w:hAnsi="Times New Roman"/>
          <w:sz w:val="28"/>
          <w:lang w:val="uk-UA"/>
        </w:rPr>
      </w:pPr>
      <w:r>
        <w:rPr>
          <w:rFonts w:ascii="Times New Roman" w:hAnsi="Times New Roman"/>
          <w:b/>
          <w:sz w:val="28"/>
          <w:lang w:val="uk-UA"/>
        </w:rPr>
        <w:t xml:space="preserve">12. Значення індексу людського розвитку. </w:t>
      </w:r>
      <w:r>
        <w:rPr>
          <w:rFonts w:ascii="Times New Roman" w:hAnsi="Times New Roman"/>
          <w:sz w:val="28"/>
          <w:lang w:val="uk-UA"/>
        </w:rPr>
        <w:t xml:space="preserve">Значення індексу людського розвитку Сальвадора у 1993 році було доволі низьким - 0,576.  Індекс людського розвитку Фінляндії високий -  0,935. </w:t>
      </w:r>
    </w:p>
    <w:p w:rsidR="000D0781" w:rsidRDefault="00EE3AB5">
      <w:pPr>
        <w:tabs>
          <w:tab w:val="left" w:pos="0"/>
        </w:tabs>
        <w:ind w:firstLine="1134"/>
        <w:jc w:val="both"/>
        <w:rPr>
          <w:rFonts w:ascii="Times New Roman" w:hAnsi="Times New Roman"/>
          <w:sz w:val="28"/>
          <w:lang w:val="uk-UA"/>
        </w:rPr>
      </w:pPr>
      <w:r>
        <w:rPr>
          <w:rFonts w:ascii="Times New Roman" w:hAnsi="Times New Roman"/>
          <w:b/>
          <w:sz w:val="28"/>
          <w:lang w:val="uk-UA"/>
        </w:rPr>
        <w:t xml:space="preserve">13. Тривалість життя. </w:t>
      </w:r>
      <w:r>
        <w:rPr>
          <w:rFonts w:ascii="Times New Roman" w:hAnsi="Times New Roman"/>
          <w:sz w:val="28"/>
          <w:lang w:val="uk-UA"/>
        </w:rPr>
        <w:t xml:space="preserve">Тривалість життя у 1985 році в Сальвадорі становила 63 роки,  у 1995 зросла до 64 років.  У Фінляндії відповідно 75 та 77 років. </w:t>
      </w:r>
    </w:p>
    <w:p w:rsidR="000D0781" w:rsidRDefault="00EE3AB5">
      <w:pPr>
        <w:pStyle w:val="30"/>
        <w:tabs>
          <w:tab w:val="clear" w:pos="567"/>
          <w:tab w:val="left" w:pos="0"/>
        </w:tabs>
        <w:ind w:left="0" w:firstLine="1134"/>
        <w:rPr>
          <w:rFonts w:ascii="Times New Roman" w:hAnsi="Times New Roman"/>
          <w:b w:val="0"/>
          <w:sz w:val="28"/>
        </w:rPr>
      </w:pPr>
      <w:r>
        <w:rPr>
          <w:rFonts w:ascii="Times New Roman" w:hAnsi="Times New Roman"/>
          <w:sz w:val="28"/>
        </w:rPr>
        <w:t xml:space="preserve">14. Коефіцієнт смертності немовлят. </w:t>
      </w:r>
      <w:r>
        <w:rPr>
          <w:rFonts w:ascii="Times New Roman" w:hAnsi="Times New Roman"/>
          <w:b w:val="0"/>
          <w:sz w:val="28"/>
        </w:rPr>
        <w:t xml:space="preserve">Коефіцієнт смертності немовлят у 1980 році у Сальвадорі становив 81,  у 1995 році зменшений до 36.  У Фінляндії цей коефіцієнт у 1980 році мав значення 8,  у 1995 році зменшений до 5. </w:t>
      </w:r>
    </w:p>
    <w:p w:rsidR="000D0781" w:rsidRDefault="00EE3AB5">
      <w:pPr>
        <w:pStyle w:val="30"/>
        <w:tabs>
          <w:tab w:val="clear" w:pos="567"/>
          <w:tab w:val="left" w:pos="0"/>
        </w:tabs>
        <w:ind w:left="0" w:firstLine="1134"/>
        <w:rPr>
          <w:rFonts w:ascii="Times New Roman" w:hAnsi="Times New Roman"/>
          <w:b w:val="0"/>
          <w:sz w:val="28"/>
        </w:rPr>
      </w:pPr>
      <w:r>
        <w:rPr>
          <w:rFonts w:ascii="Times New Roman" w:hAnsi="Times New Roman"/>
          <w:sz w:val="28"/>
        </w:rPr>
        <w:t xml:space="preserve">15. Неписьменність серед дорослих. </w:t>
      </w:r>
      <w:r>
        <w:rPr>
          <w:rFonts w:ascii="Times New Roman" w:hAnsi="Times New Roman"/>
          <w:b w:val="0"/>
          <w:sz w:val="28"/>
        </w:rPr>
        <w:t xml:space="preserve">У 1985 році неписьменних серед дорослих мешканців Сальвадора було 28%. У Фінляндії у 1985 році неписьменність дорослих перебував на середньому рівні нижче 5% ; у 1995 році дещо зросла – до 5%. </w:t>
      </w:r>
    </w:p>
    <w:p w:rsidR="000D0781" w:rsidRDefault="00EE3AB5">
      <w:pPr>
        <w:tabs>
          <w:tab w:val="left" w:pos="0"/>
        </w:tabs>
        <w:ind w:firstLine="1134"/>
        <w:jc w:val="both"/>
        <w:rPr>
          <w:rFonts w:ascii="Times New Roman" w:hAnsi="Times New Roman"/>
          <w:sz w:val="28"/>
          <w:lang w:val="uk-UA"/>
        </w:rPr>
      </w:pPr>
      <w:r>
        <w:rPr>
          <w:rFonts w:ascii="Times New Roman" w:hAnsi="Times New Roman"/>
          <w:b/>
          <w:sz w:val="28"/>
          <w:lang w:val="uk-UA"/>
        </w:rPr>
        <w:t xml:space="preserve">16.  Питома вага учнів у відповідній віковій групі (початкова освіта). </w:t>
      </w:r>
      <w:r>
        <w:rPr>
          <w:rFonts w:ascii="Times New Roman" w:hAnsi="Times New Roman"/>
          <w:sz w:val="28"/>
          <w:lang w:val="uk-UA"/>
        </w:rPr>
        <w:t xml:space="preserve">Питома вага учнів у віковій групі, що відповідає початковій освіті,  в 1980 році становила у Сальвадорі 75 для жінок та чоловіків. У Фінляндії відповідно 96 та 97. У 1993 році у Сальвадорі питома вага зросла до 80 і 79 відповідно,  а в Фінляндії зрівнялася на відмітці 100. </w:t>
      </w:r>
    </w:p>
    <w:p w:rsidR="000D0781" w:rsidRDefault="00EE3AB5">
      <w:pPr>
        <w:pStyle w:val="20"/>
        <w:rPr>
          <w:rFonts w:ascii="Times New Roman" w:hAnsi="Times New Roman"/>
          <w:b w:val="0"/>
          <w:sz w:val="28"/>
        </w:rPr>
      </w:pPr>
      <w:r>
        <w:rPr>
          <w:rFonts w:ascii="Times New Roman" w:hAnsi="Times New Roman"/>
          <w:sz w:val="28"/>
        </w:rPr>
        <w:t xml:space="preserve">17. Питома вага учнів у відповідній віковій групі (середня освіта). </w:t>
      </w:r>
      <w:r>
        <w:rPr>
          <w:rFonts w:ascii="Times New Roman" w:hAnsi="Times New Roman"/>
          <w:b w:val="0"/>
          <w:sz w:val="28"/>
        </w:rPr>
        <w:t xml:space="preserve">У 1980 році питома вага учнів у віковій групі,  що відповідає середній освіті,  в Сальвадорі становила 23 для жінок та 26 для; у Фінляндії відповідно 105 і 94. У 1993 році для Сальвадора відповідно 30 і 27,  а у Фінляндії 130 та 110. </w:t>
      </w:r>
    </w:p>
    <w:p w:rsidR="000D0781" w:rsidRDefault="00EE3AB5">
      <w:pPr>
        <w:tabs>
          <w:tab w:val="left" w:pos="0"/>
        </w:tabs>
        <w:ind w:firstLine="1134"/>
        <w:jc w:val="both"/>
        <w:rPr>
          <w:rFonts w:ascii="Times New Roman" w:hAnsi="Times New Roman"/>
          <w:sz w:val="28"/>
          <w:lang w:val="uk-UA"/>
        </w:rPr>
      </w:pPr>
      <w:r>
        <w:rPr>
          <w:rFonts w:ascii="Times New Roman" w:hAnsi="Times New Roman"/>
          <w:b/>
          <w:sz w:val="28"/>
          <w:lang w:val="uk-UA"/>
        </w:rPr>
        <w:t xml:space="preserve">18. Питома вага учнів у відповідній віковій групі (вища освіта). </w:t>
      </w:r>
      <w:r>
        <w:rPr>
          <w:rFonts w:ascii="Times New Roman" w:hAnsi="Times New Roman"/>
          <w:sz w:val="28"/>
          <w:lang w:val="uk-UA"/>
        </w:rPr>
        <w:t xml:space="preserve">У 1980 році питома вага учнів у віковій групі,  що відповідає вищій освіті,  у Сальвадорі становила 4,  а у Фінляндії 32. У 1993 році показники зросли: у Сальвадорі до 15,  а в Фінляндії до 63. </w:t>
      </w:r>
    </w:p>
    <w:p w:rsidR="000D0781" w:rsidRDefault="000D0781">
      <w:pPr>
        <w:tabs>
          <w:tab w:val="left" w:pos="0"/>
        </w:tabs>
        <w:ind w:firstLine="1134"/>
        <w:jc w:val="both"/>
        <w:rPr>
          <w:rFonts w:ascii="Times New Roman" w:hAnsi="Times New Roman"/>
          <w:sz w:val="28"/>
          <w:lang w:val="uk-UA"/>
        </w:rPr>
      </w:pPr>
    </w:p>
    <w:p w:rsidR="000D0781" w:rsidRDefault="00EE3AB5">
      <w:pPr>
        <w:tabs>
          <w:tab w:val="left" w:pos="0"/>
        </w:tabs>
        <w:ind w:firstLine="1134"/>
        <w:jc w:val="center"/>
        <w:rPr>
          <w:rFonts w:ascii="Times New Roman" w:hAnsi="Times New Roman"/>
          <w:b/>
          <w:sz w:val="28"/>
          <w:lang w:val="uk-UA"/>
        </w:rPr>
      </w:pPr>
      <w:r>
        <w:rPr>
          <w:rFonts w:ascii="Times New Roman" w:hAnsi="Times New Roman"/>
          <w:b/>
          <w:sz w:val="28"/>
          <w:lang w:val="uk-UA"/>
        </w:rPr>
        <w:t>СПОЖИВАННЯ ЕНЕРГІЇ</w:t>
      </w:r>
    </w:p>
    <w:p w:rsidR="000D0781" w:rsidRDefault="00EE3AB5">
      <w:pPr>
        <w:pStyle w:val="30"/>
        <w:tabs>
          <w:tab w:val="clear" w:pos="567"/>
          <w:tab w:val="left" w:pos="0"/>
        </w:tabs>
        <w:ind w:left="0" w:firstLine="1134"/>
        <w:rPr>
          <w:rFonts w:ascii="Times New Roman" w:hAnsi="Times New Roman"/>
          <w:b w:val="0"/>
          <w:sz w:val="28"/>
        </w:rPr>
      </w:pPr>
      <w:r>
        <w:rPr>
          <w:rFonts w:ascii="Times New Roman" w:hAnsi="Times New Roman"/>
          <w:sz w:val="28"/>
        </w:rPr>
        <w:t xml:space="preserve">19. Енергоспоживання на душу населення. </w:t>
      </w:r>
      <w:r>
        <w:rPr>
          <w:rFonts w:ascii="Times New Roman" w:hAnsi="Times New Roman"/>
          <w:b w:val="0"/>
          <w:sz w:val="28"/>
        </w:rPr>
        <w:t xml:space="preserve">Фінляндія, як уже було зазначено, є однією з країн з найвищим енергоспоживанням на душу населення,  що пояснюється її суворим кліматом та енергомістким виробництвом. У 1980 році енергоспоживання становило тут 5230,  а в 1994 зросло до 5997. Сальвадор,  навпаки,  є країною з дуже низьким рівнем енергоспоживання: у 1980 році воно становило 280,  а в 1994 зросло до 370. </w:t>
      </w:r>
    </w:p>
    <w:p w:rsidR="000D0781" w:rsidRDefault="000D0781">
      <w:pPr>
        <w:pStyle w:val="30"/>
        <w:tabs>
          <w:tab w:val="clear" w:pos="567"/>
          <w:tab w:val="left" w:pos="0"/>
        </w:tabs>
        <w:ind w:left="0" w:firstLine="1134"/>
        <w:jc w:val="center"/>
        <w:rPr>
          <w:rFonts w:ascii="Times New Roman" w:hAnsi="Times New Roman"/>
          <w:sz w:val="28"/>
        </w:rPr>
      </w:pPr>
    </w:p>
    <w:p w:rsidR="000D0781" w:rsidRDefault="00EE3AB5">
      <w:pPr>
        <w:pStyle w:val="30"/>
        <w:tabs>
          <w:tab w:val="clear" w:pos="567"/>
          <w:tab w:val="left" w:pos="0"/>
        </w:tabs>
        <w:ind w:left="0" w:firstLine="1134"/>
        <w:jc w:val="center"/>
        <w:rPr>
          <w:rFonts w:ascii="Times New Roman" w:hAnsi="Times New Roman"/>
          <w:sz w:val="28"/>
        </w:rPr>
      </w:pPr>
      <w:r>
        <w:rPr>
          <w:rFonts w:ascii="Times New Roman" w:hAnsi="Times New Roman"/>
          <w:sz w:val="28"/>
        </w:rPr>
        <w:t>ЕКОЛОГІЧНА БЕЗПЕКА</w:t>
      </w:r>
    </w:p>
    <w:p w:rsidR="000D0781" w:rsidRDefault="00EE3AB5">
      <w:pPr>
        <w:tabs>
          <w:tab w:val="left" w:pos="0"/>
        </w:tabs>
        <w:ind w:firstLine="1134"/>
        <w:jc w:val="both"/>
        <w:rPr>
          <w:rFonts w:ascii="Times New Roman" w:hAnsi="Times New Roman"/>
          <w:sz w:val="28"/>
          <w:lang w:val="uk-UA"/>
        </w:rPr>
      </w:pPr>
      <w:r>
        <w:rPr>
          <w:rFonts w:ascii="Times New Roman" w:hAnsi="Times New Roman"/>
          <w:b/>
          <w:sz w:val="28"/>
          <w:lang w:val="uk-UA"/>
        </w:rPr>
        <w:t xml:space="preserve">20. Промислові викиди вуглекислого газу на душу населення. </w:t>
      </w:r>
      <w:r>
        <w:rPr>
          <w:rFonts w:ascii="Times New Roman" w:hAnsi="Times New Roman"/>
          <w:sz w:val="28"/>
          <w:lang w:val="uk-UA"/>
        </w:rPr>
        <w:t xml:space="preserve">Сальвадору,  як і більшості інших слаборозвинених країн,  характерна невисока кількість промислових викидів вуглекислого газу на душу населення,  так як країна не досягла достатнього рівня промислового розвитку: 0,5 тон у 1980 році і 0,7 тон у 1992 році.  У Фінляндії кількість викидів більш ніж у 10 разів більша,  проте держава працює над захистом довкілля та поліпшенням екології: 11,8 тон на душу населення у 1980 році зменшилися до 8,3 тон у 1992 році. </w:t>
      </w:r>
    </w:p>
    <w:p w:rsidR="000D0781" w:rsidRDefault="000D0781">
      <w:pPr>
        <w:tabs>
          <w:tab w:val="left" w:pos="0"/>
        </w:tabs>
        <w:ind w:firstLine="1134"/>
        <w:jc w:val="both"/>
        <w:rPr>
          <w:rFonts w:ascii="Times New Roman" w:hAnsi="Times New Roman"/>
          <w:sz w:val="28"/>
          <w:lang w:val="uk-UA"/>
        </w:rPr>
      </w:pPr>
    </w:p>
    <w:p w:rsidR="000D0781" w:rsidRDefault="00EE3AB5">
      <w:pPr>
        <w:tabs>
          <w:tab w:val="left" w:pos="0"/>
        </w:tabs>
        <w:ind w:firstLine="1134"/>
        <w:jc w:val="both"/>
        <w:rPr>
          <w:rFonts w:ascii="Times New Roman" w:hAnsi="Times New Roman"/>
          <w:sz w:val="28"/>
          <w:lang w:val="uk-UA"/>
        </w:rPr>
      </w:pPr>
      <w:r>
        <w:rPr>
          <w:rFonts w:ascii="Times New Roman" w:hAnsi="Times New Roman"/>
          <w:sz w:val="28"/>
          <w:lang w:val="uk-UA"/>
        </w:rPr>
        <w:t xml:space="preserve">При порівнянні соціально-економічного розвитку двох країн – Сальвадора і Фінляндії – стають очевидні ті ознаки,  що відрізняють розвинені країни від країн,що розвиваються. Сальвадор – відстала країна,якій важко впоратися з економічною відсталістю,кризою, реформувати економіку. Фінляндія – одна з найрозвинутіших країн світу,що реформує свою економіку для ще більшої інтеграції в систему світового господарства. </w:t>
      </w:r>
    </w:p>
    <w:p w:rsidR="000D0781" w:rsidRDefault="00EE3AB5">
      <w:pPr>
        <w:pStyle w:val="3"/>
        <w:rPr>
          <w:rFonts w:ascii="Times New Roman" w:hAnsi="Times New Roman"/>
          <w:sz w:val="28"/>
        </w:rPr>
      </w:pPr>
      <w:r>
        <w:rPr>
          <w:rFonts w:ascii="Times New Roman" w:hAnsi="Times New Roman"/>
          <w:sz w:val="28"/>
        </w:rPr>
        <w:t>ВИКОРИСТАНА ЛІТЕРАТУРА</w:t>
      </w:r>
    </w:p>
    <w:p w:rsidR="000D0781" w:rsidRDefault="00EE3AB5">
      <w:pPr>
        <w:numPr>
          <w:ilvl w:val="0"/>
          <w:numId w:val="4"/>
        </w:numPr>
        <w:tabs>
          <w:tab w:val="clear" w:pos="360"/>
          <w:tab w:val="num" w:pos="1494"/>
        </w:tabs>
        <w:ind w:left="1494"/>
        <w:jc w:val="both"/>
        <w:rPr>
          <w:rFonts w:ascii="Times New Roman" w:hAnsi="Times New Roman"/>
          <w:sz w:val="28"/>
        </w:rPr>
      </w:pPr>
      <w:r>
        <w:rPr>
          <w:rFonts w:ascii="Times New Roman" w:hAnsi="Times New Roman"/>
          <w:sz w:val="28"/>
        </w:rPr>
        <w:t xml:space="preserve">Международные экономические отношения / под редакцией В. Рыбалкина.  – Москва,  1997. </w:t>
      </w:r>
    </w:p>
    <w:p w:rsidR="000D0781" w:rsidRDefault="00EE3AB5">
      <w:pPr>
        <w:numPr>
          <w:ilvl w:val="0"/>
          <w:numId w:val="4"/>
        </w:numPr>
        <w:tabs>
          <w:tab w:val="clear" w:pos="360"/>
          <w:tab w:val="num" w:pos="1494"/>
        </w:tabs>
        <w:ind w:left="1494"/>
        <w:jc w:val="both"/>
        <w:rPr>
          <w:rFonts w:ascii="Times New Roman" w:hAnsi="Times New Roman"/>
          <w:sz w:val="28"/>
        </w:rPr>
      </w:pPr>
      <w:r>
        <w:rPr>
          <w:rFonts w:ascii="Times New Roman" w:hAnsi="Times New Roman"/>
          <w:sz w:val="28"/>
        </w:rPr>
        <w:t>Основи економ</w:t>
      </w:r>
      <w:r>
        <w:rPr>
          <w:rFonts w:ascii="Times New Roman" w:hAnsi="Times New Roman"/>
          <w:sz w:val="28"/>
          <w:lang w:val="uk-UA"/>
        </w:rPr>
        <w:t xml:space="preserve">ічної теорії.  За редакцією Мочерного С. В.  – Тернопіль, 1993. </w:t>
      </w:r>
    </w:p>
    <w:p w:rsidR="000D0781" w:rsidRDefault="00EE3AB5">
      <w:pPr>
        <w:numPr>
          <w:ilvl w:val="0"/>
          <w:numId w:val="4"/>
        </w:numPr>
        <w:tabs>
          <w:tab w:val="clear" w:pos="360"/>
          <w:tab w:val="num" w:pos="1494"/>
        </w:tabs>
        <w:ind w:left="1494"/>
        <w:jc w:val="both"/>
        <w:rPr>
          <w:rFonts w:ascii="Times New Roman" w:hAnsi="Times New Roman"/>
          <w:sz w:val="28"/>
        </w:rPr>
      </w:pPr>
      <w:r>
        <w:rPr>
          <w:rFonts w:ascii="Times New Roman" w:hAnsi="Times New Roman"/>
          <w:sz w:val="28"/>
        </w:rPr>
        <w:t xml:space="preserve">Е. Ф. Авдокушин. Международные экономические отношения. Учебное пособие.  – Москва,  1999. </w:t>
      </w:r>
    </w:p>
    <w:p w:rsidR="000D0781" w:rsidRDefault="00EE3AB5">
      <w:pPr>
        <w:numPr>
          <w:ilvl w:val="0"/>
          <w:numId w:val="4"/>
        </w:numPr>
        <w:tabs>
          <w:tab w:val="clear" w:pos="360"/>
          <w:tab w:val="num" w:pos="1494"/>
        </w:tabs>
        <w:ind w:left="1494"/>
        <w:jc w:val="both"/>
        <w:rPr>
          <w:rFonts w:ascii="Times New Roman" w:hAnsi="Times New Roman"/>
          <w:sz w:val="28"/>
        </w:rPr>
      </w:pPr>
      <w:r>
        <w:rPr>
          <w:rFonts w:ascii="Times New Roman" w:hAnsi="Times New Roman"/>
          <w:sz w:val="28"/>
        </w:rPr>
        <w:t xml:space="preserve">П. Х. Линдерт.  Экономика мирохозяйственных связей.  – Москва,  1992. </w:t>
      </w:r>
    </w:p>
    <w:p w:rsidR="000D0781" w:rsidRDefault="00EE3AB5">
      <w:pPr>
        <w:numPr>
          <w:ilvl w:val="0"/>
          <w:numId w:val="4"/>
        </w:numPr>
        <w:tabs>
          <w:tab w:val="clear" w:pos="360"/>
          <w:tab w:val="num" w:pos="1494"/>
        </w:tabs>
        <w:ind w:left="1494"/>
        <w:jc w:val="both"/>
        <w:rPr>
          <w:rFonts w:ascii="Times New Roman" w:hAnsi="Times New Roman"/>
          <w:sz w:val="28"/>
        </w:rPr>
      </w:pPr>
      <w:r>
        <w:rPr>
          <w:rFonts w:ascii="Times New Roman" w:hAnsi="Times New Roman"/>
          <w:sz w:val="28"/>
          <w:lang w:val="uk-UA"/>
        </w:rPr>
        <w:t xml:space="preserve">Країни світу.  Довідник.  – Київ, 1998. </w:t>
      </w:r>
    </w:p>
    <w:p w:rsidR="000D0781" w:rsidRDefault="00EE3AB5">
      <w:pPr>
        <w:numPr>
          <w:ilvl w:val="0"/>
          <w:numId w:val="4"/>
        </w:numPr>
        <w:tabs>
          <w:tab w:val="clear" w:pos="360"/>
          <w:tab w:val="num" w:pos="1494"/>
        </w:tabs>
        <w:ind w:left="1494"/>
        <w:jc w:val="both"/>
        <w:rPr>
          <w:rFonts w:ascii="Times New Roman" w:hAnsi="Times New Roman"/>
          <w:sz w:val="28"/>
        </w:rPr>
      </w:pPr>
      <w:r>
        <w:rPr>
          <w:rFonts w:ascii="Times New Roman" w:hAnsi="Times New Roman"/>
          <w:sz w:val="28"/>
          <w:lang w:val="uk-UA"/>
        </w:rPr>
        <w:t>В. В. Буглай, Н. Н. Ливенцов. Международн</w:t>
      </w:r>
      <w:r>
        <w:rPr>
          <w:rFonts w:ascii="Times New Roman" w:hAnsi="Times New Roman"/>
          <w:sz w:val="28"/>
        </w:rPr>
        <w:t xml:space="preserve">ые экономические отношения развивающихся стран.  – Москва, 1990. </w:t>
      </w:r>
      <w:bookmarkStart w:id="0" w:name="_GoBack"/>
      <w:bookmarkEnd w:id="0"/>
    </w:p>
    <w:sectPr w:rsidR="000D0781">
      <w:pgSz w:w="11906" w:h="16838"/>
      <w:pgMar w:top="1418" w:right="1800" w:bottom="184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86AB3"/>
    <w:multiLevelType w:val="singleLevel"/>
    <w:tmpl w:val="564AA880"/>
    <w:lvl w:ilvl="0">
      <w:start w:val="1"/>
      <w:numFmt w:val="decimal"/>
      <w:lvlText w:val="%1."/>
      <w:lvlJc w:val="left"/>
      <w:pPr>
        <w:tabs>
          <w:tab w:val="num" w:pos="1494"/>
        </w:tabs>
        <w:ind w:left="1494" w:hanging="360"/>
      </w:pPr>
      <w:rPr>
        <w:rFonts w:hint="default"/>
      </w:rPr>
    </w:lvl>
  </w:abstractNum>
  <w:abstractNum w:abstractNumId="1">
    <w:nsid w:val="33AC0BBF"/>
    <w:multiLevelType w:val="singleLevel"/>
    <w:tmpl w:val="A0464DE0"/>
    <w:lvl w:ilvl="0">
      <w:start w:val="1"/>
      <w:numFmt w:val="decimal"/>
      <w:lvlText w:val="%1."/>
      <w:lvlJc w:val="left"/>
      <w:pPr>
        <w:tabs>
          <w:tab w:val="num" w:pos="1211"/>
        </w:tabs>
        <w:ind w:left="1211" w:hanging="360"/>
      </w:pPr>
      <w:rPr>
        <w:rFonts w:hint="default"/>
      </w:rPr>
    </w:lvl>
  </w:abstractNum>
  <w:abstractNum w:abstractNumId="2">
    <w:nsid w:val="66422E8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6CE84A28"/>
    <w:multiLevelType w:val="singleLevel"/>
    <w:tmpl w:val="35E4BA96"/>
    <w:lvl w:ilvl="0">
      <w:start w:val="1"/>
      <w:numFmt w:val="decimal"/>
      <w:lvlText w:val="%1."/>
      <w:lvlJc w:val="left"/>
      <w:pPr>
        <w:tabs>
          <w:tab w:val="num" w:pos="1494"/>
        </w:tabs>
        <w:ind w:left="1494" w:hanging="360"/>
      </w:pPr>
      <w:rPr>
        <w:rFonts w:hint="default"/>
        <w:b/>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AB5"/>
    <w:rsid w:val="000D0781"/>
    <w:rsid w:val="00303363"/>
    <w:rsid w:val="00EE3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18EE0E-AAB6-42B6-8CFE-0A3AA77C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lang w:eastAsia="uk-UA"/>
    </w:rPr>
  </w:style>
  <w:style w:type="paragraph" w:styleId="1">
    <w:name w:val="heading 1"/>
    <w:basedOn w:val="a"/>
    <w:next w:val="a"/>
    <w:qFormat/>
    <w:pPr>
      <w:keepNext/>
      <w:outlineLvl w:val="0"/>
    </w:pPr>
    <w:rPr>
      <w:b/>
      <w:lang w:val="uk-UA"/>
    </w:rPr>
  </w:style>
  <w:style w:type="paragraph" w:styleId="2">
    <w:name w:val="heading 2"/>
    <w:basedOn w:val="a"/>
    <w:next w:val="a"/>
    <w:qFormat/>
    <w:pPr>
      <w:keepNext/>
      <w:outlineLvl w:val="1"/>
    </w:pPr>
    <w:rPr>
      <w:rFonts w:ascii="Courier New" w:hAnsi="Courier New"/>
      <w:b/>
      <w:sz w:val="19"/>
      <w:lang w:val="uk-UA"/>
    </w:rPr>
  </w:style>
  <w:style w:type="paragraph" w:styleId="3">
    <w:name w:val="heading 3"/>
    <w:basedOn w:val="a"/>
    <w:next w:val="a"/>
    <w:qFormat/>
    <w:pPr>
      <w:keepNext/>
      <w:ind w:firstLine="1134"/>
      <w:jc w:val="both"/>
      <w:outlineLvl w:val="2"/>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spacing w:before="100" w:after="100"/>
      <w:outlineLvl w:val="3"/>
    </w:pPr>
    <w:rPr>
      <w:rFonts w:ascii="Times New Roman" w:hAnsi="Times New Roman"/>
      <w:b/>
      <w:snapToGrid w:val="0"/>
      <w:sz w:val="28"/>
      <w:lang w:eastAsia="ru-RU"/>
    </w:rPr>
  </w:style>
  <w:style w:type="paragraph" w:styleId="a3">
    <w:name w:val="Body Text Indent"/>
    <w:basedOn w:val="a"/>
    <w:semiHidden/>
    <w:pPr>
      <w:ind w:firstLine="1134"/>
      <w:jc w:val="both"/>
    </w:pPr>
    <w:rPr>
      <w:sz w:val="22"/>
      <w:lang w:val="uk-UA"/>
    </w:rPr>
  </w:style>
  <w:style w:type="paragraph" w:styleId="30">
    <w:name w:val="Body Text Indent 3"/>
    <w:basedOn w:val="a"/>
    <w:semiHidden/>
    <w:pPr>
      <w:tabs>
        <w:tab w:val="left" w:pos="567"/>
      </w:tabs>
      <w:ind w:left="426"/>
      <w:jc w:val="both"/>
    </w:pPr>
    <w:rPr>
      <w:b/>
      <w:sz w:val="22"/>
      <w:lang w:val="uk-UA"/>
    </w:rPr>
  </w:style>
  <w:style w:type="paragraph" w:styleId="20">
    <w:name w:val="Body Text Indent 2"/>
    <w:basedOn w:val="a"/>
    <w:semiHidden/>
    <w:pPr>
      <w:tabs>
        <w:tab w:val="left" w:pos="0"/>
      </w:tabs>
      <w:ind w:firstLine="1134"/>
      <w:jc w:val="both"/>
    </w:pPr>
    <w:rPr>
      <w:b/>
      <w:sz w:val="22"/>
      <w:lang w:val="uk-UA"/>
    </w:rPr>
  </w:style>
  <w:style w:type="paragraph" w:styleId="a4">
    <w:name w:val="Title"/>
    <w:basedOn w:val="a"/>
    <w:qFormat/>
    <w:pPr>
      <w:jc w:val="center"/>
    </w:pPr>
    <w:rPr>
      <w:b/>
      <w:sz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3449</Words>
  <Characters>19661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Порівняльна характеристика Сальвадора та Фінлядії</vt:lpstr>
    </vt:vector>
  </TitlesOfParts>
  <Company/>
  <LinksUpToDate>false</LinksUpToDate>
  <CharactersWithSpaces>23064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Порівняльна характеристика Сальвадора та Фінлядії</dc:title>
  <dc:subject/>
  <dc:creator>admin</dc:creator>
  <cp:keywords/>
  <dc:description>WWW.STUDENTS.NET.UA</dc:description>
  <cp:lastModifiedBy>admin</cp:lastModifiedBy>
  <cp:revision>2</cp:revision>
  <dcterms:created xsi:type="dcterms:W3CDTF">2014-04-22T21:31:00Z</dcterms:created>
  <dcterms:modified xsi:type="dcterms:W3CDTF">2014-04-22T21:31:00Z</dcterms:modified>
</cp:coreProperties>
</file>