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AEA" w:rsidRDefault="00B05AEA" w:rsidP="006D67C1">
      <w:pPr>
        <w:pStyle w:val="1"/>
        <w:ind w:left="-993"/>
        <w:rPr>
          <w:rFonts w:ascii="Times New Roman" w:hAnsi="Times New Roman" w:cs="Times New Roman"/>
          <w:sz w:val="24"/>
          <w:szCs w:val="24"/>
        </w:rPr>
      </w:pPr>
      <w:bookmarkStart w:id="0" w:name="_Toc33901884"/>
    </w:p>
    <w:p w:rsidR="008F7401" w:rsidRPr="00510205" w:rsidRDefault="008F7401" w:rsidP="006D67C1">
      <w:pPr>
        <w:pStyle w:val="1"/>
        <w:ind w:left="-993"/>
        <w:rPr>
          <w:rFonts w:ascii="Times New Roman" w:hAnsi="Times New Roman" w:cs="Times New Roman"/>
          <w:sz w:val="24"/>
          <w:szCs w:val="24"/>
        </w:rPr>
      </w:pPr>
      <w:r w:rsidRPr="00510205">
        <w:rPr>
          <w:rFonts w:ascii="Times New Roman" w:hAnsi="Times New Roman" w:cs="Times New Roman"/>
          <w:sz w:val="24"/>
          <w:szCs w:val="24"/>
        </w:rPr>
        <w:t>Введение.</w:t>
      </w:r>
      <w:bookmarkEnd w:id="0"/>
    </w:p>
    <w:p w:rsidR="008F7401" w:rsidRPr="00510205" w:rsidRDefault="008F7401" w:rsidP="006D67C1">
      <w:pPr>
        <w:spacing w:line="360" w:lineRule="auto"/>
        <w:ind w:left="-993" w:firstLine="540"/>
      </w:pPr>
    </w:p>
    <w:p w:rsidR="00F9611B" w:rsidRPr="00510205" w:rsidRDefault="00EF392F" w:rsidP="006D67C1">
      <w:pPr>
        <w:spacing w:line="360" w:lineRule="auto"/>
        <w:ind w:left="-993" w:firstLine="540"/>
        <w:jc w:val="both"/>
      </w:pPr>
      <w:r>
        <w:t>В</w:t>
      </w:r>
      <w:r w:rsidR="00F9611B" w:rsidRPr="00510205">
        <w:t xml:space="preserve"> современном мире деятельность компаний</w:t>
      </w:r>
      <w:r w:rsidR="00BC3BD1" w:rsidRPr="00BC3BD1">
        <w:t xml:space="preserve"> </w:t>
      </w:r>
      <w:r w:rsidR="00BC3BD1" w:rsidRPr="00510205">
        <w:t xml:space="preserve">от уличного ларька до транснационального гиганта типа </w:t>
      </w:r>
      <w:r w:rsidR="00BC3BD1" w:rsidRPr="00510205">
        <w:rPr>
          <w:lang w:val="en-US"/>
        </w:rPr>
        <w:t>Microsoft</w:t>
      </w:r>
      <w:r w:rsidR="00BC3BD1" w:rsidRPr="00510205">
        <w:t xml:space="preserve"> или </w:t>
      </w:r>
      <w:r w:rsidR="00BC3BD1" w:rsidRPr="00510205">
        <w:rPr>
          <w:lang w:val="en-US"/>
        </w:rPr>
        <w:t>Coca</w:t>
      </w:r>
      <w:r w:rsidR="00BC3BD1" w:rsidRPr="00510205">
        <w:t>-</w:t>
      </w:r>
      <w:r w:rsidR="00BC3BD1" w:rsidRPr="00510205">
        <w:rPr>
          <w:lang w:val="en-US"/>
        </w:rPr>
        <w:t>Cola</w:t>
      </w:r>
      <w:r w:rsidR="00F9611B" w:rsidRPr="00510205">
        <w:t xml:space="preserve"> состоит из огромного количества повторяющихся бизнес-процессов, каждый из которых представляет собой последовательность действий и решений, направленных на достижение определенной цели. Прием заказа клиента, доставка товара клиенту, начисление зарплаты сотрудникам – все это бизнес-процессы. </w:t>
      </w:r>
    </w:p>
    <w:p w:rsidR="00F9611B" w:rsidRPr="00510205" w:rsidRDefault="00F9611B" w:rsidP="006D67C1">
      <w:pPr>
        <w:spacing w:line="360" w:lineRule="auto"/>
        <w:ind w:left="-993" w:firstLine="540"/>
        <w:jc w:val="both"/>
      </w:pPr>
      <w:r w:rsidRPr="00510205">
        <w:t xml:space="preserve">Вполне очевидно, что эффективность деятельности компании (и, следовательно, прибыльность, конкурентоспособность и стоимость компании) в значительной степени определяется эффективностью реализации бизнес-процессов в этой компании. </w:t>
      </w:r>
      <w:r w:rsidR="00BC3BD1">
        <w:t>С</w:t>
      </w:r>
      <w:r w:rsidRPr="00510205">
        <w:t>пециалисты по управленческим технологиям в поисках возможностей по радикальному повышению эффективности</w:t>
      </w:r>
      <w:r w:rsidR="00BC3BD1">
        <w:t xml:space="preserve"> бизнес-процессов </w:t>
      </w:r>
      <w:r w:rsidRPr="00510205">
        <w:t xml:space="preserve">обнаружили, что даже в передовых с точки зрения управленческих технологий компаниях существуют возможности повышения эффективности отдельных подразделений и компании в целом не на проценты, а буквально в разы путем оптимизации (или, как стало модно говорить) </w:t>
      </w:r>
      <w:r w:rsidRPr="00510205">
        <w:rPr>
          <w:u w:val="single"/>
        </w:rPr>
        <w:t>реинжиниринга</w:t>
      </w:r>
      <w:r w:rsidRPr="00510205">
        <w:t xml:space="preserve"> бизнес-процесс</w:t>
      </w:r>
      <w:r w:rsidR="00955AE6" w:rsidRPr="00510205">
        <w:t>ов на различных уровнях компании</w:t>
      </w:r>
      <w:r w:rsidRPr="00510205">
        <w:t xml:space="preserve"> – от корпоративного до отдельных подразделений и рабочих групп.</w:t>
      </w:r>
    </w:p>
    <w:p w:rsidR="00F9611B" w:rsidRPr="00510205" w:rsidRDefault="00F9611B" w:rsidP="006D67C1">
      <w:pPr>
        <w:spacing w:line="360" w:lineRule="auto"/>
        <w:ind w:left="-993" w:firstLine="540"/>
        <w:jc w:val="both"/>
      </w:pPr>
      <w:r w:rsidRPr="00510205">
        <w:t xml:space="preserve">Это открытие дало толчок развитию новой управленческой дисциплины, получившей название реинжиниринга бизнес-процессов. </w:t>
      </w:r>
    </w:p>
    <w:p w:rsidR="008F7401" w:rsidRPr="00510205" w:rsidRDefault="008F7401" w:rsidP="006D67C1">
      <w:pPr>
        <w:pStyle w:val="1"/>
        <w:ind w:left="-993"/>
        <w:rPr>
          <w:rFonts w:ascii="Times New Roman" w:hAnsi="Times New Roman" w:cs="Times New Roman"/>
          <w:color w:val="000000"/>
          <w:sz w:val="24"/>
          <w:szCs w:val="24"/>
        </w:rPr>
      </w:pPr>
      <w:bookmarkStart w:id="1" w:name="_Toc33901885"/>
      <w:r w:rsidRPr="00510205">
        <w:rPr>
          <w:rFonts w:ascii="Times New Roman" w:hAnsi="Times New Roman" w:cs="Times New Roman"/>
          <w:color w:val="000000"/>
          <w:sz w:val="24"/>
          <w:szCs w:val="24"/>
        </w:rPr>
        <w:t>Что такое реинжиниринг.</w:t>
      </w:r>
      <w:bookmarkEnd w:id="1"/>
    </w:p>
    <w:p w:rsidR="008F7401" w:rsidRPr="00510205" w:rsidRDefault="008B3D29" w:rsidP="006D67C1">
      <w:pPr>
        <w:pStyle w:val="2"/>
        <w:ind w:left="-993"/>
        <w:rPr>
          <w:sz w:val="24"/>
          <w:szCs w:val="24"/>
        </w:rPr>
      </w:pPr>
      <w:bookmarkStart w:id="2" w:name="_Toc33901886"/>
      <w:r w:rsidRPr="00510205">
        <w:rPr>
          <w:sz w:val="24"/>
          <w:szCs w:val="24"/>
        </w:rPr>
        <w:t>Реинжиниринг – что это?</w:t>
      </w:r>
      <w:bookmarkEnd w:id="2"/>
    </w:p>
    <w:p w:rsidR="008F7401" w:rsidRPr="00510205" w:rsidRDefault="008F7401" w:rsidP="006D67C1">
      <w:pPr>
        <w:spacing w:line="360" w:lineRule="auto"/>
        <w:ind w:left="-993" w:firstLine="540"/>
        <w:jc w:val="both"/>
        <w:rPr>
          <w:color w:val="000000"/>
        </w:rPr>
      </w:pPr>
      <w:r w:rsidRPr="00510205">
        <w:rPr>
          <w:color w:val="000000"/>
        </w:rPr>
        <w:t>Метод революционного преобразования деятельности предприятия, коренной п</w:t>
      </w:r>
      <w:r w:rsidR="006B53F0" w:rsidRPr="00510205">
        <w:rPr>
          <w:color w:val="000000"/>
        </w:rPr>
        <w:t>ерестройки его бизнеса, получивший</w:t>
      </w:r>
      <w:r w:rsidRPr="00510205">
        <w:rPr>
          <w:color w:val="000000"/>
        </w:rPr>
        <w:t xml:space="preserve"> название </w:t>
      </w:r>
      <w:r w:rsidRPr="00510205">
        <w:rPr>
          <w:b/>
          <w:bCs/>
          <w:color w:val="000000"/>
        </w:rPr>
        <w:t>реинжиниринг</w:t>
      </w:r>
      <w:r w:rsidRPr="00510205">
        <w:rPr>
          <w:color w:val="000000"/>
        </w:rPr>
        <w:t xml:space="preserve">, появился на Западе в 80-е годы прошлого столетия. </w:t>
      </w:r>
      <w:r w:rsidR="00056100">
        <w:rPr>
          <w:color w:val="000000"/>
        </w:rPr>
        <w:t xml:space="preserve">Реинжиниринг- </w:t>
      </w:r>
      <w:r w:rsidRPr="00510205">
        <w:rPr>
          <w:b/>
          <w:color w:val="000000"/>
        </w:rPr>
        <w:t>«фундаментальное переосмысление и радикальное перепроектирование бизнес-процессов для достижения существенных улучшений в таких ключевых для современного бизнеса показателях результативности, как затраты, качество, уровень обслуживания и оперативность».</w:t>
      </w:r>
    </w:p>
    <w:p w:rsidR="008F7401" w:rsidRPr="00510205" w:rsidRDefault="0097604A" w:rsidP="006D67C1">
      <w:pPr>
        <w:numPr>
          <w:ilvl w:val="0"/>
          <w:numId w:val="23"/>
        </w:numPr>
        <w:tabs>
          <w:tab w:val="clear" w:pos="1260"/>
          <w:tab w:val="num" w:pos="900"/>
        </w:tabs>
        <w:spacing w:line="360" w:lineRule="auto"/>
        <w:ind w:left="-993"/>
        <w:jc w:val="both"/>
        <w:rPr>
          <w:color w:val="000000"/>
        </w:rPr>
      </w:pPr>
      <w:r w:rsidRPr="00510205">
        <w:rPr>
          <w:i/>
          <w:iCs/>
          <w:color w:val="000000"/>
          <w:spacing w:val="-8"/>
        </w:rPr>
        <w:t xml:space="preserve"> </w:t>
      </w:r>
      <w:r w:rsidR="008F7401" w:rsidRPr="00510205">
        <w:rPr>
          <w:i/>
          <w:iCs/>
          <w:color w:val="000000"/>
          <w:spacing w:val="-8"/>
        </w:rPr>
        <w:t>«</w:t>
      </w:r>
      <w:r w:rsidR="006B53F0" w:rsidRPr="00510205">
        <w:rPr>
          <w:b/>
          <w:i/>
          <w:iCs/>
          <w:color w:val="000000"/>
          <w:spacing w:val="-8"/>
        </w:rPr>
        <w:t>Бизнес-п</w:t>
      </w:r>
      <w:r w:rsidR="008F7401" w:rsidRPr="00510205">
        <w:rPr>
          <w:b/>
          <w:i/>
          <w:iCs/>
          <w:color w:val="000000"/>
          <w:spacing w:val="-8"/>
        </w:rPr>
        <w:t>роцессы</w:t>
      </w:r>
      <w:r w:rsidR="008F7401" w:rsidRPr="00510205">
        <w:rPr>
          <w:color w:val="000000"/>
          <w:spacing w:val="-8"/>
        </w:rPr>
        <w:t xml:space="preserve">— самое  важное </w:t>
      </w:r>
      <w:r w:rsidR="00DB6936">
        <w:rPr>
          <w:color w:val="000000"/>
          <w:spacing w:val="-8"/>
        </w:rPr>
        <w:t xml:space="preserve">понятие </w:t>
      </w:r>
      <w:r w:rsidR="008F7401" w:rsidRPr="00510205">
        <w:rPr>
          <w:color w:val="000000"/>
          <w:spacing w:val="-8"/>
        </w:rPr>
        <w:t xml:space="preserve">в определении </w:t>
      </w:r>
      <w:r w:rsidR="008F7401" w:rsidRPr="00510205">
        <w:rPr>
          <w:color w:val="000000"/>
          <w:spacing w:val="-7"/>
        </w:rPr>
        <w:t xml:space="preserve">бизнес-реинжиниринга, но оно наиболее трудно понимается </w:t>
      </w:r>
      <w:r w:rsidR="008F7401" w:rsidRPr="00510205">
        <w:rPr>
          <w:color w:val="000000"/>
          <w:spacing w:val="-15"/>
        </w:rPr>
        <w:t>управляющими.</w:t>
      </w:r>
      <w:r w:rsidR="006B53F0" w:rsidRPr="00510205">
        <w:rPr>
          <w:color w:val="000000"/>
          <w:spacing w:val="-15"/>
        </w:rPr>
        <w:t>Это горизонтальные иерархии внутренних и зависимых между собой функциональных действий, конечной целью которых является выпуск продукции или отдельных ее компонентов</w:t>
      </w:r>
      <w:r w:rsidR="008F7401" w:rsidRPr="00510205">
        <w:rPr>
          <w:color w:val="000000"/>
          <w:spacing w:val="-9"/>
        </w:rPr>
        <w:t>.</w:t>
      </w:r>
    </w:p>
    <w:p w:rsidR="006B53F0" w:rsidRPr="00510205" w:rsidRDefault="006B53F0" w:rsidP="006D67C1">
      <w:pPr>
        <w:spacing w:line="360" w:lineRule="auto"/>
        <w:ind w:left="-993" w:firstLine="540"/>
      </w:pPr>
      <w:r w:rsidRPr="00510205">
        <w:t xml:space="preserve">Существуют следующие </w:t>
      </w:r>
      <w:r w:rsidRPr="00510205">
        <w:rPr>
          <w:b/>
        </w:rPr>
        <w:t>категории бизнес-процессов</w:t>
      </w:r>
      <w:r w:rsidRPr="00510205">
        <w:t>:</w:t>
      </w:r>
    </w:p>
    <w:p w:rsidR="006B53F0" w:rsidRPr="00510205" w:rsidRDefault="006B53F0" w:rsidP="006D67C1">
      <w:pPr>
        <w:numPr>
          <w:ilvl w:val="1"/>
          <w:numId w:val="6"/>
        </w:numPr>
        <w:tabs>
          <w:tab w:val="clear" w:pos="1440"/>
          <w:tab w:val="num" w:pos="1260"/>
        </w:tabs>
        <w:spacing w:line="360" w:lineRule="auto"/>
        <w:ind w:left="-993"/>
      </w:pPr>
      <w:r w:rsidRPr="00510205">
        <w:t xml:space="preserve">Процессы, непосредственно обеспечивающие выпуск продукции; </w:t>
      </w:r>
    </w:p>
    <w:p w:rsidR="006B53F0" w:rsidRPr="00510205" w:rsidRDefault="006B53F0" w:rsidP="006D67C1">
      <w:pPr>
        <w:numPr>
          <w:ilvl w:val="1"/>
          <w:numId w:val="6"/>
        </w:numPr>
        <w:tabs>
          <w:tab w:val="clear" w:pos="1440"/>
          <w:tab w:val="num" w:pos="1260"/>
        </w:tabs>
        <w:spacing w:line="360" w:lineRule="auto"/>
        <w:ind w:left="-993"/>
      </w:pPr>
      <w:r w:rsidRPr="00510205">
        <w:t xml:space="preserve">Процессы планирования и управления; </w:t>
      </w:r>
    </w:p>
    <w:p w:rsidR="006B53F0" w:rsidRPr="00510205" w:rsidRDefault="006B53F0" w:rsidP="006D67C1">
      <w:pPr>
        <w:numPr>
          <w:ilvl w:val="1"/>
          <w:numId w:val="6"/>
        </w:numPr>
        <w:tabs>
          <w:tab w:val="clear" w:pos="1440"/>
          <w:tab w:val="num" w:pos="1260"/>
        </w:tabs>
        <w:spacing w:line="360" w:lineRule="auto"/>
        <w:ind w:left="-993"/>
      </w:pPr>
      <w:r w:rsidRPr="00510205">
        <w:t xml:space="preserve">Ресурсные процессы; </w:t>
      </w:r>
    </w:p>
    <w:p w:rsidR="006B53F0" w:rsidRPr="00510205" w:rsidRDefault="006B53F0" w:rsidP="006D67C1">
      <w:pPr>
        <w:numPr>
          <w:ilvl w:val="1"/>
          <w:numId w:val="6"/>
        </w:numPr>
        <w:tabs>
          <w:tab w:val="clear" w:pos="1440"/>
          <w:tab w:val="num" w:pos="1260"/>
        </w:tabs>
        <w:spacing w:line="360" w:lineRule="auto"/>
        <w:ind w:left="-993"/>
      </w:pPr>
      <w:r w:rsidRPr="00510205">
        <w:t xml:space="preserve">Процессы преобразования. </w:t>
      </w:r>
    </w:p>
    <w:p w:rsidR="008F7401" w:rsidRPr="00510205" w:rsidRDefault="008F7401" w:rsidP="006D67C1">
      <w:pPr>
        <w:pStyle w:val="a4"/>
        <w:spacing w:line="360" w:lineRule="auto"/>
        <w:ind w:left="-993"/>
        <w:rPr>
          <w:szCs w:val="24"/>
        </w:rPr>
      </w:pPr>
      <w:r w:rsidRPr="00510205">
        <w:rPr>
          <w:szCs w:val="24"/>
        </w:rPr>
        <w:t>Реинжиниринг – это перестройка (перепроектирование) деловых процессов для достижения радикального, скачкообразного улучшения деятельности фирмы. Реинжиниринг бизнеса требует начать заново, начать с нуля. Он означает отказ от многого из накопленного за два столетия опыта промышленного менеджмента</w:t>
      </w:r>
      <w:r w:rsidRPr="005C6004">
        <w:rPr>
          <w:szCs w:val="24"/>
        </w:rPr>
        <w:t>, необходимость забыть то, как работа осуществлялась в эпоху массового рынка, и решить, как она теперь должна выполняться наилучшим образом.</w:t>
      </w:r>
      <w:r w:rsidRPr="00510205">
        <w:rPr>
          <w:szCs w:val="24"/>
        </w:rPr>
        <w:t xml:space="preserve"> В рамках реинжиниринга бизнеса старые названия профессий и старые организационные образования — департаменты, отделения, группы и так далее — утрачивают свое значение. В реинжиниринге важным является то, как мы хотим организовать работу именно сегодня с учетом спроса на сегодняшнем рынке и возможностей сегодняшних технологий. Таким образом, анализируя выше сказанное, выделить </w:t>
      </w:r>
      <w:r w:rsidRPr="00510205">
        <w:rPr>
          <w:b/>
          <w:bCs/>
          <w:szCs w:val="24"/>
        </w:rPr>
        <w:t>свойства реинжиниринга</w:t>
      </w:r>
      <w:r w:rsidRPr="00510205">
        <w:rPr>
          <w:szCs w:val="24"/>
        </w:rPr>
        <w:t>:</w:t>
      </w:r>
    </w:p>
    <w:p w:rsidR="008F7401" w:rsidRPr="00510205" w:rsidRDefault="008F7401" w:rsidP="006D67C1">
      <w:pPr>
        <w:numPr>
          <w:ilvl w:val="0"/>
          <w:numId w:val="25"/>
        </w:numPr>
        <w:tabs>
          <w:tab w:val="clear" w:pos="1260"/>
          <w:tab w:val="num" w:pos="900"/>
        </w:tabs>
        <w:spacing w:line="360" w:lineRule="auto"/>
        <w:ind w:left="-993"/>
        <w:jc w:val="both"/>
      </w:pPr>
      <w:r w:rsidRPr="00510205">
        <w:t>Отказ от устаревших правил и подходов и начало делового процесса с нуля, что позволяет преодолеть негативное воздействие сложившихся хозяйственных догм;</w:t>
      </w:r>
    </w:p>
    <w:p w:rsidR="008F7401" w:rsidRPr="00510205" w:rsidRDefault="008F7401" w:rsidP="006D67C1">
      <w:pPr>
        <w:numPr>
          <w:ilvl w:val="0"/>
          <w:numId w:val="25"/>
        </w:numPr>
        <w:tabs>
          <w:tab w:val="clear" w:pos="1260"/>
          <w:tab w:val="num" w:pos="900"/>
        </w:tabs>
        <w:spacing w:line="360" w:lineRule="auto"/>
        <w:ind w:left="-993"/>
        <w:jc w:val="both"/>
      </w:pPr>
      <w:r w:rsidRPr="00510205">
        <w:t>Пренебрежение действующими системами, структурами и процедурами компании и радикальное изменение способов хозяйственной деятельности – если невозможно переделать свою деловую среду, то можно переделать свой бизнес;</w:t>
      </w:r>
    </w:p>
    <w:p w:rsidR="008F7401" w:rsidRPr="00510205" w:rsidRDefault="008F7401" w:rsidP="006D67C1">
      <w:pPr>
        <w:numPr>
          <w:ilvl w:val="0"/>
          <w:numId w:val="25"/>
        </w:numPr>
        <w:tabs>
          <w:tab w:val="clear" w:pos="1260"/>
          <w:tab w:val="num" w:pos="900"/>
        </w:tabs>
        <w:spacing w:line="360" w:lineRule="auto"/>
        <w:ind w:left="-993"/>
        <w:jc w:val="both"/>
      </w:pPr>
      <w:r w:rsidRPr="00510205">
        <w:t>Приведение к значительным изменениям показателей деятельности (на порядок отличающихся от предыдущих).</w:t>
      </w:r>
    </w:p>
    <w:p w:rsidR="008F7401" w:rsidRPr="00510205" w:rsidRDefault="008F7401" w:rsidP="006D67C1">
      <w:pPr>
        <w:pStyle w:val="20"/>
        <w:spacing w:line="360" w:lineRule="auto"/>
        <w:ind w:left="-993"/>
      </w:pPr>
      <w:r w:rsidRPr="00510205">
        <w:t xml:space="preserve">Реинжиниринг необходим в случаях потребности очень существенных улучшений, например, таких как эти </w:t>
      </w:r>
      <w:r w:rsidRPr="00510205">
        <w:rPr>
          <w:b/>
          <w:bCs/>
        </w:rPr>
        <w:t>3 основные ситуации</w:t>
      </w:r>
      <w:r w:rsidRPr="00510205">
        <w:t>, требующие вмешательства:</w:t>
      </w:r>
    </w:p>
    <w:p w:rsidR="008F7401" w:rsidRPr="00510205" w:rsidRDefault="008F7401" w:rsidP="006D67C1">
      <w:pPr>
        <w:numPr>
          <w:ilvl w:val="1"/>
          <w:numId w:val="1"/>
        </w:numPr>
        <w:tabs>
          <w:tab w:val="clear" w:pos="1440"/>
          <w:tab w:val="num" w:pos="900"/>
        </w:tabs>
        <w:spacing w:line="360" w:lineRule="auto"/>
        <w:ind w:left="-993"/>
        <w:jc w:val="both"/>
      </w:pPr>
      <w:r w:rsidRPr="00510205">
        <w:t>В условиях, когда фирма находится в состоянии глубокого кризиса. Этот кризис может выражаться в явно неконкурентном уровне издержек, массовом отказе потребителей от продукта фирмы и т.п.</w:t>
      </w:r>
    </w:p>
    <w:p w:rsidR="008F7401" w:rsidRPr="00510205" w:rsidRDefault="008F7401" w:rsidP="006D67C1">
      <w:pPr>
        <w:numPr>
          <w:ilvl w:val="1"/>
          <w:numId w:val="1"/>
        </w:numPr>
        <w:tabs>
          <w:tab w:val="clear" w:pos="1440"/>
          <w:tab w:val="num" w:pos="900"/>
        </w:tabs>
        <w:spacing w:line="360" w:lineRule="auto"/>
        <w:ind w:left="-993"/>
        <w:jc w:val="both"/>
      </w:pPr>
      <w:r w:rsidRPr="00510205">
        <w:t>В условиях, когда текущее положение фирмы может быть признано удовлетворительным, однако прогнозы ее деятельности являются неблагоприятными. Фирма сталкивается с нежелательными для себя тенденциями в части конкурентоспособности, доходности, уровня спроса и т.д.</w:t>
      </w:r>
    </w:p>
    <w:p w:rsidR="008F7401" w:rsidRPr="00510205" w:rsidRDefault="008F7401" w:rsidP="006D67C1">
      <w:pPr>
        <w:numPr>
          <w:ilvl w:val="1"/>
          <w:numId w:val="1"/>
        </w:numPr>
        <w:tabs>
          <w:tab w:val="clear" w:pos="1440"/>
          <w:tab w:val="num" w:pos="900"/>
        </w:tabs>
        <w:spacing w:line="360" w:lineRule="auto"/>
        <w:ind w:left="-993"/>
        <w:jc w:val="both"/>
      </w:pPr>
      <w:r w:rsidRPr="00510205">
        <w:t>Реализацией возможностей реинжиниринга занимаются благополучные, быстрорастущие и агрессивные организации. Их задача состоит в ускоренном наращивании отрыва от ближайших конкурентов и создании уникальных конкурентных преимуществ.</w:t>
      </w:r>
    </w:p>
    <w:p w:rsidR="00FE1088" w:rsidRPr="00510205" w:rsidRDefault="008B3D29" w:rsidP="006D67C1">
      <w:pPr>
        <w:pStyle w:val="2"/>
        <w:ind w:left="-993"/>
        <w:rPr>
          <w:sz w:val="24"/>
          <w:szCs w:val="24"/>
        </w:rPr>
      </w:pPr>
      <w:bookmarkStart w:id="3" w:name="_Toc33901888"/>
      <w:r w:rsidRPr="00510205">
        <w:rPr>
          <w:sz w:val="24"/>
          <w:szCs w:val="24"/>
        </w:rPr>
        <w:t>Виды реинжиниринга.</w:t>
      </w:r>
      <w:bookmarkEnd w:id="3"/>
    </w:p>
    <w:p w:rsidR="00B269AA" w:rsidRPr="00510205" w:rsidRDefault="008F7401" w:rsidP="006D67C1">
      <w:pPr>
        <w:spacing w:line="360" w:lineRule="auto"/>
        <w:ind w:left="-993" w:firstLine="540"/>
        <w:jc w:val="both"/>
        <w:rPr>
          <w:color w:val="000000"/>
          <w:spacing w:val="-18"/>
        </w:rPr>
      </w:pPr>
      <w:r w:rsidRPr="00510205">
        <w:rPr>
          <w:color w:val="000000"/>
          <w:spacing w:val="-13"/>
        </w:rPr>
        <w:t>В реинжиниринге обычно выделяют два существенно отли</w:t>
      </w:r>
      <w:r w:rsidRPr="00510205">
        <w:rPr>
          <w:color w:val="000000"/>
          <w:spacing w:val="-13"/>
        </w:rPr>
        <w:softHyphen/>
      </w:r>
      <w:r w:rsidRPr="00510205">
        <w:rPr>
          <w:color w:val="000000"/>
          <w:spacing w:val="-18"/>
        </w:rPr>
        <w:t>чающихся вида деятельности:</w:t>
      </w:r>
    </w:p>
    <w:p w:rsidR="00B269AA" w:rsidRPr="00510205" w:rsidRDefault="00B269AA" w:rsidP="006D67C1">
      <w:pPr>
        <w:numPr>
          <w:ilvl w:val="0"/>
          <w:numId w:val="18"/>
        </w:numPr>
        <w:tabs>
          <w:tab w:val="clear" w:pos="1260"/>
          <w:tab w:val="num" w:pos="900"/>
        </w:tabs>
        <w:spacing w:line="360" w:lineRule="auto"/>
        <w:ind w:left="-993"/>
        <w:jc w:val="both"/>
        <w:rPr>
          <w:color w:val="000000"/>
          <w:spacing w:val="-15"/>
        </w:rPr>
      </w:pPr>
      <w:r w:rsidRPr="00510205">
        <w:rPr>
          <w:b/>
          <w:bCs/>
          <w:i/>
          <w:iCs/>
          <w:color w:val="000000"/>
          <w:spacing w:val="-18"/>
        </w:rPr>
        <w:t>К</w:t>
      </w:r>
      <w:r w:rsidR="008F7401" w:rsidRPr="00510205">
        <w:rPr>
          <w:b/>
          <w:bCs/>
          <w:i/>
          <w:iCs/>
          <w:color w:val="000000"/>
          <w:spacing w:val="-18"/>
        </w:rPr>
        <w:t>ризисный реинжиниринг</w:t>
      </w:r>
      <w:r w:rsidR="00A736F4" w:rsidRPr="00510205">
        <w:rPr>
          <w:b/>
          <w:bCs/>
          <w:i/>
          <w:iCs/>
          <w:color w:val="000000"/>
          <w:spacing w:val="-18"/>
        </w:rPr>
        <w:t xml:space="preserve"> (перепроектирование и реинжиниринг бизнес-процессов)</w:t>
      </w:r>
      <w:r w:rsidR="008F7401" w:rsidRPr="00510205">
        <w:rPr>
          <w:b/>
          <w:bCs/>
          <w:i/>
          <w:iCs/>
          <w:color w:val="000000"/>
          <w:spacing w:val="-18"/>
        </w:rPr>
        <w:t xml:space="preserve">, </w:t>
      </w:r>
      <w:r w:rsidR="008F7401" w:rsidRPr="00510205">
        <w:rPr>
          <w:color w:val="000000"/>
          <w:spacing w:val="-18"/>
        </w:rPr>
        <w:t xml:space="preserve">где речь </w:t>
      </w:r>
      <w:r w:rsidR="008F7401" w:rsidRPr="00510205">
        <w:rPr>
          <w:color w:val="000000"/>
          <w:spacing w:val="-9"/>
        </w:rPr>
        <w:t xml:space="preserve">идет о решении крайне сложных проблем организации, когда </w:t>
      </w:r>
      <w:r w:rsidR="008F7401" w:rsidRPr="00510205">
        <w:rPr>
          <w:color w:val="000000"/>
          <w:spacing w:val="-11"/>
        </w:rPr>
        <w:t>дела пошли совсем плохо и нужен комплекс мер, который по</w:t>
      </w:r>
      <w:r w:rsidR="008F7401" w:rsidRPr="00510205">
        <w:rPr>
          <w:color w:val="000000"/>
          <w:spacing w:val="-11"/>
        </w:rPr>
        <w:softHyphen/>
      </w:r>
      <w:r w:rsidR="008F7401" w:rsidRPr="00510205">
        <w:rPr>
          <w:color w:val="000000"/>
          <w:spacing w:val="-15"/>
        </w:rPr>
        <w:t>зволил бы ли</w:t>
      </w:r>
      <w:r w:rsidRPr="00510205">
        <w:rPr>
          <w:color w:val="000000"/>
          <w:spacing w:val="-15"/>
        </w:rPr>
        <w:t>квидировать «очаги заболевания»;</w:t>
      </w:r>
    </w:p>
    <w:p w:rsidR="00B269AA" w:rsidRPr="00510205" w:rsidRDefault="00B269AA" w:rsidP="006D67C1">
      <w:pPr>
        <w:numPr>
          <w:ilvl w:val="0"/>
          <w:numId w:val="18"/>
        </w:numPr>
        <w:tabs>
          <w:tab w:val="clear" w:pos="1260"/>
          <w:tab w:val="num" w:pos="900"/>
        </w:tabs>
        <w:spacing w:line="360" w:lineRule="auto"/>
        <w:ind w:left="-993"/>
        <w:jc w:val="both"/>
        <w:rPr>
          <w:color w:val="000000"/>
          <w:spacing w:val="-9"/>
        </w:rPr>
      </w:pPr>
      <w:r w:rsidRPr="00510205">
        <w:rPr>
          <w:b/>
          <w:bCs/>
          <w:i/>
          <w:iCs/>
          <w:color w:val="000000"/>
          <w:spacing w:val="-15"/>
        </w:rPr>
        <w:t>Р</w:t>
      </w:r>
      <w:r w:rsidR="008F7401" w:rsidRPr="00510205">
        <w:rPr>
          <w:b/>
          <w:bCs/>
          <w:i/>
          <w:iCs/>
          <w:color w:val="000000"/>
          <w:spacing w:val="-15"/>
        </w:rPr>
        <w:t xml:space="preserve">еинжиниринг </w:t>
      </w:r>
      <w:r w:rsidR="008F7401" w:rsidRPr="00510205">
        <w:rPr>
          <w:b/>
          <w:bCs/>
          <w:i/>
          <w:iCs/>
          <w:color w:val="000000"/>
          <w:spacing w:val="-11"/>
        </w:rPr>
        <w:t>развития</w:t>
      </w:r>
      <w:r w:rsidR="00A736F4" w:rsidRPr="00510205">
        <w:rPr>
          <w:b/>
          <w:bCs/>
          <w:i/>
          <w:iCs/>
          <w:color w:val="000000"/>
          <w:spacing w:val="-11"/>
        </w:rPr>
        <w:t xml:space="preserve"> (совершенствование бизнес-процессов)</w:t>
      </w:r>
      <w:r w:rsidR="008F7401" w:rsidRPr="00510205">
        <w:rPr>
          <w:b/>
          <w:bCs/>
          <w:i/>
          <w:iCs/>
          <w:color w:val="000000"/>
          <w:spacing w:val="-11"/>
        </w:rPr>
        <w:t xml:space="preserve">, </w:t>
      </w:r>
      <w:r w:rsidR="008F7401" w:rsidRPr="00510205">
        <w:rPr>
          <w:color w:val="000000"/>
          <w:spacing w:val="-11"/>
        </w:rPr>
        <w:t xml:space="preserve">который применим тогда, когда дела у организации </w:t>
      </w:r>
      <w:r w:rsidR="008F7401" w:rsidRPr="00510205">
        <w:rPr>
          <w:color w:val="000000"/>
          <w:spacing w:val="-13"/>
        </w:rPr>
        <w:t xml:space="preserve">идут в целом неплохо, но ухудшилась динамика развития, стали </w:t>
      </w:r>
      <w:r w:rsidR="008F7401" w:rsidRPr="00510205">
        <w:rPr>
          <w:color w:val="000000"/>
          <w:spacing w:val="-9"/>
        </w:rPr>
        <w:t xml:space="preserve">опережать конкуренты. </w:t>
      </w:r>
    </w:p>
    <w:p w:rsidR="00A736F4" w:rsidRPr="00510205" w:rsidRDefault="0097604A" w:rsidP="006D67C1">
      <w:pPr>
        <w:spacing w:line="360" w:lineRule="auto"/>
        <w:ind w:left="-993" w:firstLine="540"/>
        <w:jc w:val="both"/>
      </w:pPr>
      <w:r>
        <w:t>Р</w:t>
      </w:r>
      <w:r w:rsidR="00D017CD" w:rsidRPr="00510205">
        <w:t>еинжиниринг развития</w:t>
      </w:r>
      <w:r w:rsidR="00A736F4" w:rsidRPr="00510205">
        <w:t xml:space="preserve"> может привести к заметном</w:t>
      </w:r>
      <w:r w:rsidR="008B3D29" w:rsidRPr="00510205">
        <w:t>у улучшению, однако всего лишь «приростному»</w:t>
      </w:r>
      <w:r w:rsidR="00A736F4" w:rsidRPr="00510205">
        <w:t xml:space="preserve"> по отношению к существующему уровню ведения бизнеса. Такое совершенствование происходит за счет отказа от малоценных дополнительных видов деятельности, передвижения границ между подразделениями и делегирования полномочий с целью повышения производительности и экономии требуемых ресурсов. В противоположность просто совершенствованию, реинжиниринг предполагает осуществление радикальных, коренных</w:t>
      </w:r>
      <w:r w:rsidR="00D017CD" w:rsidRPr="00510205">
        <w:t xml:space="preserve"> изменений. Это может означать кризисный реинжиниринг как бизнес-процессов</w:t>
      </w:r>
      <w:r w:rsidR="00A736F4" w:rsidRPr="00510205">
        <w:t>, так и всей организации в целом, а также взаимоотношений с поставщиками и потребителями. Подобная реструктуризация осуществляется после глубокого и тщательного обследования, вскрывающего как недостатки, так и скрытые неиспользованные возможности персонала, процессов, информации и технологии, а также после осмысления новых способов их эффективного взаимодействия.</w:t>
      </w:r>
    </w:p>
    <w:p w:rsidR="008F7401" w:rsidRPr="006D67C1" w:rsidRDefault="008F7401" w:rsidP="006D67C1">
      <w:pPr>
        <w:spacing w:line="360" w:lineRule="auto"/>
        <w:ind w:left="-993" w:firstLine="540"/>
        <w:jc w:val="both"/>
        <w:rPr>
          <w:color w:val="000000"/>
          <w:spacing w:val="-12"/>
        </w:rPr>
      </w:pPr>
      <w:r w:rsidRPr="00510205">
        <w:rPr>
          <w:b/>
          <w:bCs/>
          <w:color w:val="000000"/>
          <w:spacing w:val="-13"/>
        </w:rPr>
        <w:t>Задачи реинжиниринга</w:t>
      </w:r>
      <w:r w:rsidRPr="00510205">
        <w:rPr>
          <w:color w:val="000000"/>
          <w:spacing w:val="-13"/>
        </w:rPr>
        <w:t xml:space="preserve"> включают объединение информаци</w:t>
      </w:r>
      <w:r w:rsidRPr="00510205">
        <w:rPr>
          <w:color w:val="000000"/>
          <w:spacing w:val="-13"/>
        </w:rPr>
        <w:softHyphen/>
      </w:r>
      <w:r w:rsidRPr="00510205">
        <w:rPr>
          <w:color w:val="000000"/>
          <w:spacing w:val="-14"/>
        </w:rPr>
        <w:t>онных ресурсов структурных подразделений компании и созда</w:t>
      </w:r>
      <w:r w:rsidRPr="00510205">
        <w:rPr>
          <w:color w:val="000000"/>
          <w:spacing w:val="-14"/>
        </w:rPr>
        <w:softHyphen/>
        <w:t xml:space="preserve">ние интегрированной корпоративной информационной системы </w:t>
      </w:r>
      <w:r w:rsidRPr="00510205">
        <w:rPr>
          <w:color w:val="000000"/>
          <w:spacing w:val="-13"/>
        </w:rPr>
        <w:t xml:space="preserve">управления, функционирующей в реальном масштабе времени, </w:t>
      </w:r>
      <w:r w:rsidRPr="00510205">
        <w:rPr>
          <w:color w:val="000000"/>
          <w:spacing w:val="-15"/>
        </w:rPr>
        <w:t>базирующейся на объективных данных о финансовых и матери</w:t>
      </w:r>
      <w:r w:rsidRPr="00510205">
        <w:rPr>
          <w:color w:val="000000"/>
          <w:spacing w:val="-15"/>
        </w:rPr>
        <w:softHyphen/>
      </w:r>
      <w:r w:rsidRPr="00510205">
        <w:rPr>
          <w:color w:val="000000"/>
          <w:spacing w:val="-18"/>
        </w:rPr>
        <w:t>альных потоках по всем сферам хозяйственной деятельности фир</w:t>
      </w:r>
      <w:r w:rsidRPr="00510205">
        <w:rPr>
          <w:color w:val="000000"/>
          <w:spacing w:val="-18"/>
        </w:rPr>
        <w:softHyphen/>
        <w:t>мы, обеспечивающей общее снижение затрат и имеющей возмож</w:t>
      </w:r>
      <w:r w:rsidRPr="00510205">
        <w:rPr>
          <w:color w:val="000000"/>
          <w:spacing w:val="-18"/>
        </w:rPr>
        <w:softHyphen/>
      </w:r>
      <w:r w:rsidRPr="00510205">
        <w:rPr>
          <w:color w:val="000000"/>
          <w:spacing w:val="-12"/>
        </w:rPr>
        <w:t>ность гибкого реагирования на изменения рыночной ситуации.</w:t>
      </w:r>
    </w:p>
    <w:p w:rsidR="00F13705" w:rsidRPr="00510205" w:rsidRDefault="00F13705" w:rsidP="006D67C1">
      <w:pPr>
        <w:pStyle w:val="2"/>
        <w:ind w:left="-993"/>
        <w:rPr>
          <w:sz w:val="24"/>
          <w:szCs w:val="24"/>
        </w:rPr>
      </w:pPr>
      <w:bookmarkStart w:id="4" w:name="_Toc33901890"/>
      <w:r w:rsidRPr="00510205">
        <w:rPr>
          <w:sz w:val="24"/>
          <w:szCs w:val="24"/>
        </w:rPr>
        <w:t>Основные этапы и принципы реинжиниринга.</w:t>
      </w:r>
      <w:bookmarkEnd w:id="4"/>
    </w:p>
    <w:p w:rsidR="008F7401" w:rsidRPr="00510205" w:rsidRDefault="00DA7C37" w:rsidP="006D67C1">
      <w:pPr>
        <w:spacing w:line="360" w:lineRule="auto"/>
        <w:ind w:left="-993" w:firstLine="540"/>
        <w:jc w:val="both"/>
        <w:rPr>
          <w:color w:val="000000"/>
        </w:rPr>
      </w:pPr>
      <w:r>
        <w:rPr>
          <w:color w:val="000000"/>
        </w:rPr>
        <w:t>В</w:t>
      </w:r>
      <w:r w:rsidR="008F7401" w:rsidRPr="00510205">
        <w:rPr>
          <w:color w:val="000000"/>
        </w:rPr>
        <w:t>есь процесс реинжиниринга можно разбить на этапы:</w:t>
      </w:r>
    </w:p>
    <w:p w:rsidR="008F7401" w:rsidRPr="00510205" w:rsidRDefault="008F7401" w:rsidP="006D67C1">
      <w:pPr>
        <w:spacing w:line="360" w:lineRule="auto"/>
        <w:ind w:left="-993" w:firstLine="540"/>
        <w:jc w:val="both"/>
      </w:pPr>
      <w:r w:rsidRPr="00510205">
        <w:rPr>
          <w:b/>
          <w:bCs/>
        </w:rPr>
        <w:t>Основные этапы реинжиниринга</w:t>
      </w:r>
      <w:r w:rsidRPr="00510205">
        <w:t>:</w:t>
      </w:r>
    </w:p>
    <w:p w:rsidR="008F7401" w:rsidRPr="00510205" w:rsidRDefault="008F7401" w:rsidP="006D67C1">
      <w:pPr>
        <w:numPr>
          <w:ilvl w:val="0"/>
          <w:numId w:val="2"/>
        </w:numPr>
        <w:tabs>
          <w:tab w:val="clear" w:pos="4320"/>
          <w:tab w:val="num" w:pos="1080"/>
        </w:tabs>
        <w:spacing w:line="360" w:lineRule="auto"/>
        <w:ind w:left="-993" w:hanging="540"/>
        <w:jc w:val="both"/>
      </w:pPr>
      <w:r w:rsidRPr="00510205">
        <w:rPr>
          <w:u w:val="single"/>
        </w:rPr>
        <w:t>Формируется желаемый образ фирмы</w:t>
      </w:r>
      <w:r w:rsidRPr="00510205">
        <w:t>. Формирование будущего образа происходит в рамках разработки стратегии фирмы, ее основных ориентиров и способов их достижения.</w:t>
      </w:r>
    </w:p>
    <w:p w:rsidR="008F7401" w:rsidRPr="00510205" w:rsidRDefault="008F7401" w:rsidP="006D67C1">
      <w:pPr>
        <w:numPr>
          <w:ilvl w:val="0"/>
          <w:numId w:val="2"/>
        </w:numPr>
        <w:tabs>
          <w:tab w:val="clear" w:pos="4320"/>
          <w:tab w:val="num" w:pos="1080"/>
        </w:tabs>
        <w:spacing w:line="360" w:lineRule="auto"/>
        <w:ind w:left="-993" w:hanging="540"/>
        <w:jc w:val="both"/>
      </w:pPr>
      <w:r w:rsidRPr="00510205">
        <w:rPr>
          <w:u w:val="single"/>
        </w:rPr>
        <w:t>Создается модель реального или существующего бизнеса фирмы</w:t>
      </w:r>
      <w:r w:rsidRPr="00510205">
        <w:t>. Здесь воссоздается (реконструируется) система действий, работ, при помощи которых компания реализует свои цели. Производится детальное описание и документация основных операций компании, оценивается их эффективность.</w:t>
      </w:r>
    </w:p>
    <w:p w:rsidR="008F7401" w:rsidRPr="00510205" w:rsidRDefault="008F7401" w:rsidP="006D67C1">
      <w:pPr>
        <w:numPr>
          <w:ilvl w:val="0"/>
          <w:numId w:val="2"/>
        </w:numPr>
        <w:shd w:val="clear" w:color="auto" w:fill="FFFFFF"/>
        <w:tabs>
          <w:tab w:val="clear" w:pos="4320"/>
          <w:tab w:val="num" w:pos="1080"/>
        </w:tabs>
        <w:spacing w:line="360" w:lineRule="auto"/>
        <w:ind w:left="-993" w:right="14" w:hanging="540"/>
        <w:jc w:val="both"/>
      </w:pPr>
      <w:r w:rsidRPr="00510205">
        <w:rPr>
          <w:u w:val="single"/>
        </w:rPr>
        <w:t>Разрабатывается модель нового бизнеса</w:t>
      </w:r>
      <w:r w:rsidRPr="00510205">
        <w:t xml:space="preserve">. </w:t>
      </w:r>
      <w:r w:rsidRPr="00510205">
        <w:rPr>
          <w:color w:val="000000"/>
          <w:spacing w:val="-15"/>
        </w:rPr>
        <w:t>Происходит пере</w:t>
      </w:r>
      <w:r w:rsidRPr="00510205">
        <w:rPr>
          <w:color w:val="000000"/>
          <w:spacing w:val="-15"/>
        </w:rPr>
        <w:softHyphen/>
      </w:r>
      <w:r w:rsidRPr="00510205">
        <w:rPr>
          <w:color w:val="000000"/>
          <w:spacing w:val="-8"/>
        </w:rPr>
        <w:t xml:space="preserve">проектирование текущего бизнеса — прямой реинжиниринг. Для создания модели обновленного бизнеса осуществляются </w:t>
      </w:r>
      <w:r w:rsidRPr="00510205">
        <w:rPr>
          <w:color w:val="000000"/>
          <w:spacing w:val="-13"/>
        </w:rPr>
        <w:t>следующие действия:</w:t>
      </w:r>
    </w:p>
    <w:p w:rsidR="008F7401" w:rsidRPr="00510205" w:rsidRDefault="008F7401" w:rsidP="006D67C1">
      <w:pPr>
        <w:numPr>
          <w:ilvl w:val="0"/>
          <w:numId w:val="29"/>
        </w:numPr>
        <w:shd w:val="clear" w:color="auto" w:fill="FFFFFF"/>
        <w:tabs>
          <w:tab w:val="clear" w:pos="2946"/>
          <w:tab w:val="num" w:pos="1440"/>
        </w:tabs>
        <w:spacing w:line="360" w:lineRule="auto"/>
        <w:ind w:left="-993" w:right="14"/>
        <w:jc w:val="both"/>
      </w:pPr>
      <w:r w:rsidRPr="00510205">
        <w:rPr>
          <w:i/>
          <w:color w:val="000000"/>
          <w:spacing w:val="-13"/>
        </w:rPr>
        <w:t>Перепроектируются выбранные хозяйственные процессы</w:t>
      </w:r>
      <w:r w:rsidRPr="00510205">
        <w:rPr>
          <w:color w:val="000000"/>
          <w:spacing w:val="-13"/>
        </w:rPr>
        <w:t xml:space="preserve">. </w:t>
      </w:r>
      <w:r w:rsidRPr="00510205">
        <w:rPr>
          <w:color w:val="000000"/>
          <w:spacing w:val="-8"/>
        </w:rPr>
        <w:t xml:space="preserve">Создаются более эффективные рабочие процедуры (задания, </w:t>
      </w:r>
      <w:r w:rsidRPr="00510205">
        <w:rPr>
          <w:color w:val="000000"/>
          <w:spacing w:val="-12"/>
        </w:rPr>
        <w:t>из которых состоят бизнес-процессы). Определяются техноло</w:t>
      </w:r>
      <w:r w:rsidRPr="00510205">
        <w:rPr>
          <w:color w:val="000000"/>
          <w:spacing w:val="-12"/>
        </w:rPr>
        <w:softHyphen/>
      </w:r>
      <w:r w:rsidRPr="00510205">
        <w:rPr>
          <w:color w:val="000000"/>
          <w:spacing w:val="-11"/>
        </w:rPr>
        <w:t>гии (в том числе информационные) и способы их применения;</w:t>
      </w:r>
    </w:p>
    <w:p w:rsidR="008F7401" w:rsidRPr="00510205" w:rsidRDefault="008F7401" w:rsidP="006D67C1">
      <w:pPr>
        <w:numPr>
          <w:ilvl w:val="0"/>
          <w:numId w:val="29"/>
        </w:numPr>
        <w:shd w:val="clear" w:color="auto" w:fill="FFFFFF"/>
        <w:tabs>
          <w:tab w:val="clear" w:pos="2946"/>
          <w:tab w:val="num" w:pos="1440"/>
        </w:tabs>
        <w:spacing w:before="5" w:line="360" w:lineRule="auto"/>
        <w:ind w:left="-993" w:right="10"/>
        <w:jc w:val="both"/>
      </w:pPr>
      <w:r w:rsidRPr="00510205">
        <w:rPr>
          <w:i/>
          <w:color w:val="000000"/>
          <w:spacing w:val="-12"/>
        </w:rPr>
        <w:t>Формируются новые функции персонала</w:t>
      </w:r>
      <w:r w:rsidRPr="00510205">
        <w:rPr>
          <w:color w:val="000000"/>
          <w:spacing w:val="-12"/>
        </w:rPr>
        <w:t>. Перерабатыва</w:t>
      </w:r>
      <w:r w:rsidRPr="00510205">
        <w:rPr>
          <w:color w:val="000000"/>
          <w:spacing w:val="-12"/>
        </w:rPr>
        <w:softHyphen/>
        <w:t>ются должностные инструкции, определяется оптимальная си</w:t>
      </w:r>
      <w:r w:rsidRPr="00510205">
        <w:rPr>
          <w:color w:val="000000"/>
          <w:spacing w:val="-12"/>
        </w:rPr>
        <w:softHyphen/>
      </w:r>
      <w:r w:rsidRPr="00510205">
        <w:rPr>
          <w:color w:val="000000"/>
          <w:spacing w:val="-11"/>
        </w:rPr>
        <w:t>стема мотивации, организуются рабочие команды, разрабаты</w:t>
      </w:r>
      <w:r w:rsidRPr="00510205">
        <w:rPr>
          <w:color w:val="000000"/>
          <w:spacing w:val="-11"/>
        </w:rPr>
        <w:softHyphen/>
      </w:r>
      <w:r w:rsidRPr="00510205">
        <w:rPr>
          <w:color w:val="000000"/>
          <w:spacing w:val="-13"/>
        </w:rPr>
        <w:t>ваются программы подготовки и переподготовки специалистов;</w:t>
      </w:r>
    </w:p>
    <w:p w:rsidR="008F7401" w:rsidRPr="00510205" w:rsidRDefault="008F7401" w:rsidP="006D67C1">
      <w:pPr>
        <w:numPr>
          <w:ilvl w:val="0"/>
          <w:numId w:val="29"/>
        </w:numPr>
        <w:shd w:val="clear" w:color="auto" w:fill="FFFFFF"/>
        <w:tabs>
          <w:tab w:val="clear" w:pos="2946"/>
          <w:tab w:val="num" w:pos="1440"/>
        </w:tabs>
        <w:spacing w:line="360" w:lineRule="auto"/>
        <w:ind w:left="-993"/>
        <w:jc w:val="both"/>
      </w:pPr>
      <w:r w:rsidRPr="00510205">
        <w:rPr>
          <w:i/>
          <w:color w:val="000000"/>
          <w:spacing w:val="-10"/>
        </w:rPr>
        <w:t>Создаются информационные системы</w:t>
      </w:r>
      <w:r w:rsidRPr="00510205">
        <w:rPr>
          <w:color w:val="000000"/>
          <w:spacing w:val="-10"/>
        </w:rPr>
        <w:t xml:space="preserve">, необходимые для осуществления реинжиниринга: определяется оборудование и </w:t>
      </w:r>
      <w:r w:rsidRPr="00510205">
        <w:rPr>
          <w:color w:val="000000"/>
          <w:spacing w:val="-16"/>
        </w:rPr>
        <w:t>программное обеспечение, формируется специализированная ин</w:t>
      </w:r>
      <w:r w:rsidRPr="00510205">
        <w:rPr>
          <w:color w:val="000000"/>
          <w:spacing w:val="-10"/>
        </w:rPr>
        <w:t>формационная система бизнеса. Необходимый для реинжини</w:t>
      </w:r>
      <w:r w:rsidRPr="00510205">
        <w:rPr>
          <w:color w:val="000000"/>
          <w:spacing w:val="-14"/>
        </w:rPr>
        <w:t xml:space="preserve">ринга уровень информационного обеспечения предполагает, что </w:t>
      </w:r>
      <w:r w:rsidRPr="00510205">
        <w:rPr>
          <w:color w:val="000000"/>
          <w:spacing w:val="-13"/>
        </w:rPr>
        <w:t xml:space="preserve">информация должна быть доступна каждому участнику проекта </w:t>
      </w:r>
      <w:r w:rsidRPr="00510205">
        <w:rPr>
          <w:color w:val="000000"/>
          <w:spacing w:val="-15"/>
        </w:rPr>
        <w:t>ре инжиниринга в любой точке деловой единицы, возможно, од</w:t>
      </w:r>
      <w:r w:rsidRPr="00510205">
        <w:rPr>
          <w:color w:val="000000"/>
          <w:spacing w:val="-15"/>
        </w:rPr>
        <w:softHyphen/>
      </w:r>
      <w:r w:rsidRPr="00510205">
        <w:rPr>
          <w:color w:val="000000"/>
          <w:spacing w:val="-13"/>
        </w:rPr>
        <w:t>новременно в разных местах она однозначно интерпретируется;</w:t>
      </w:r>
    </w:p>
    <w:p w:rsidR="008F7401" w:rsidRPr="00510205" w:rsidRDefault="00F13705" w:rsidP="006D67C1">
      <w:pPr>
        <w:numPr>
          <w:ilvl w:val="0"/>
          <w:numId w:val="29"/>
        </w:numPr>
        <w:tabs>
          <w:tab w:val="clear" w:pos="2946"/>
          <w:tab w:val="num" w:pos="1440"/>
        </w:tabs>
        <w:spacing w:line="360" w:lineRule="auto"/>
        <w:ind w:left="-993"/>
        <w:jc w:val="both"/>
      </w:pPr>
      <w:r w:rsidRPr="00510205">
        <w:rPr>
          <w:i/>
          <w:color w:val="000000"/>
          <w:spacing w:val="-14"/>
        </w:rPr>
        <w:t>Производится тестирование новой</w:t>
      </w:r>
      <w:r w:rsidR="008F7401" w:rsidRPr="00510205">
        <w:rPr>
          <w:color w:val="000000"/>
          <w:spacing w:val="-14"/>
        </w:rPr>
        <w:t xml:space="preserve"> модели — </w:t>
      </w:r>
      <w:r w:rsidR="008F7401" w:rsidRPr="00510205">
        <w:rPr>
          <w:color w:val="000000"/>
          <w:spacing w:val="-12"/>
        </w:rPr>
        <w:t>ее предварительное применение в ограниченном масштабе.</w:t>
      </w:r>
    </w:p>
    <w:p w:rsidR="008F7401" w:rsidRPr="00510205" w:rsidRDefault="008F7401" w:rsidP="006D67C1">
      <w:pPr>
        <w:numPr>
          <w:ilvl w:val="2"/>
          <w:numId w:val="2"/>
        </w:numPr>
        <w:tabs>
          <w:tab w:val="clear" w:pos="2700"/>
          <w:tab w:val="num" w:pos="1080"/>
        </w:tabs>
        <w:spacing w:line="360" w:lineRule="auto"/>
        <w:ind w:left="-993" w:hanging="540"/>
        <w:jc w:val="both"/>
      </w:pPr>
      <w:r w:rsidRPr="00510205">
        <w:rPr>
          <w:color w:val="000000"/>
          <w:spacing w:val="-8"/>
          <w:u w:val="single"/>
        </w:rPr>
        <w:t>Внедрение модели нового бизнеса в хозяйственную ре</w:t>
      </w:r>
      <w:r w:rsidRPr="00510205">
        <w:rPr>
          <w:color w:val="000000"/>
          <w:spacing w:val="-8"/>
          <w:u w:val="single"/>
        </w:rPr>
        <w:softHyphen/>
      </w:r>
      <w:r w:rsidRPr="00510205">
        <w:rPr>
          <w:color w:val="000000"/>
          <w:spacing w:val="-9"/>
          <w:u w:val="single"/>
        </w:rPr>
        <w:t>альность фирмы.</w:t>
      </w:r>
      <w:r w:rsidRPr="00510205">
        <w:rPr>
          <w:color w:val="000000"/>
          <w:spacing w:val="-9"/>
        </w:rPr>
        <w:t xml:space="preserve"> Все элементы новой модели бизнеса вопло</w:t>
      </w:r>
      <w:r w:rsidRPr="00510205">
        <w:rPr>
          <w:color w:val="000000"/>
          <w:spacing w:val="-9"/>
        </w:rPr>
        <w:softHyphen/>
      </w:r>
      <w:r w:rsidRPr="00510205">
        <w:rPr>
          <w:color w:val="000000"/>
          <w:spacing w:val="-8"/>
        </w:rPr>
        <w:t>щаются на практике. Здесь важна умелая состыковка и пере</w:t>
      </w:r>
      <w:r w:rsidRPr="00510205">
        <w:rPr>
          <w:color w:val="000000"/>
          <w:spacing w:val="-8"/>
        </w:rPr>
        <w:softHyphen/>
      </w:r>
      <w:r w:rsidRPr="00510205">
        <w:rPr>
          <w:color w:val="000000"/>
          <w:spacing w:val="-3"/>
        </w:rPr>
        <w:t xml:space="preserve">ход от старых процессов к новым, так, чтобы исполнители </w:t>
      </w:r>
      <w:r w:rsidRPr="00510205">
        <w:rPr>
          <w:color w:val="000000"/>
          <w:spacing w:val="-9"/>
        </w:rPr>
        <w:t xml:space="preserve">процессов не ощущали дисгармонии рабочей обстановки и не </w:t>
      </w:r>
      <w:r w:rsidRPr="00510205">
        <w:rPr>
          <w:color w:val="000000"/>
          <w:spacing w:val="-8"/>
        </w:rPr>
        <w:t>переживали состояние рабочего стресса. Эластичность пере</w:t>
      </w:r>
      <w:r w:rsidRPr="00510205">
        <w:rPr>
          <w:color w:val="000000"/>
          <w:spacing w:val="-8"/>
        </w:rPr>
        <w:softHyphen/>
      </w:r>
      <w:r w:rsidRPr="00510205">
        <w:rPr>
          <w:color w:val="000000"/>
          <w:spacing w:val="-12"/>
        </w:rPr>
        <w:t>хода во многом определяется степенью тщательности подгото</w:t>
      </w:r>
      <w:r w:rsidRPr="00510205">
        <w:rPr>
          <w:color w:val="000000"/>
          <w:spacing w:val="-12"/>
        </w:rPr>
        <w:softHyphen/>
        <w:t>вительных работ.</w:t>
      </w:r>
    </w:p>
    <w:p w:rsidR="00266BE9" w:rsidRPr="00510205" w:rsidRDefault="00266BE9" w:rsidP="006D67C1">
      <w:pPr>
        <w:spacing w:line="360" w:lineRule="auto"/>
        <w:ind w:left="-993" w:firstLine="540"/>
        <w:jc w:val="both"/>
      </w:pPr>
      <w:r w:rsidRPr="00510205">
        <w:rPr>
          <w:color w:val="000000"/>
          <w:spacing w:val="-10"/>
        </w:rPr>
        <w:t>Главной целью бизнес-реинжиниринга является резкое ус</w:t>
      </w:r>
      <w:r w:rsidRPr="00510205">
        <w:rPr>
          <w:color w:val="000000"/>
          <w:spacing w:val="-10"/>
        </w:rPr>
        <w:softHyphen/>
      </w:r>
      <w:r w:rsidRPr="00510205">
        <w:rPr>
          <w:color w:val="000000"/>
          <w:spacing w:val="-12"/>
        </w:rPr>
        <w:t>корение реакции предприятия на изменения в требованиях по</w:t>
      </w:r>
      <w:r w:rsidRPr="00510205">
        <w:rPr>
          <w:color w:val="000000"/>
          <w:spacing w:val="-12"/>
        </w:rPr>
        <w:softHyphen/>
      </w:r>
      <w:r w:rsidRPr="00510205">
        <w:rPr>
          <w:color w:val="000000"/>
          <w:spacing w:val="-10"/>
        </w:rPr>
        <w:t>требителей (или на прогноз таких изменений) при многократ</w:t>
      </w:r>
      <w:r w:rsidRPr="00510205">
        <w:rPr>
          <w:color w:val="000000"/>
          <w:spacing w:val="-10"/>
        </w:rPr>
        <w:softHyphen/>
      </w:r>
      <w:r w:rsidRPr="00510205">
        <w:rPr>
          <w:color w:val="000000"/>
          <w:spacing w:val="-8"/>
        </w:rPr>
        <w:t xml:space="preserve">ном снижении затрат всех видов. </w:t>
      </w:r>
      <w:r w:rsidRPr="00510205">
        <w:t xml:space="preserve">Перечислим </w:t>
      </w:r>
      <w:r w:rsidRPr="00510205">
        <w:rPr>
          <w:b/>
        </w:rPr>
        <w:t>базовые принципы</w:t>
      </w:r>
      <w:r w:rsidRPr="00510205">
        <w:t>, положенные в основу реинжиниринга бизнес-процессов:</w:t>
      </w:r>
    </w:p>
    <w:p w:rsidR="00B4527F" w:rsidRDefault="00266BE9" w:rsidP="006D67C1">
      <w:pPr>
        <w:numPr>
          <w:ilvl w:val="0"/>
          <w:numId w:val="21"/>
        </w:numPr>
        <w:tabs>
          <w:tab w:val="clear" w:pos="2946"/>
          <w:tab w:val="num" w:pos="360"/>
        </w:tabs>
        <w:spacing w:line="360" w:lineRule="auto"/>
        <w:ind w:left="-993"/>
        <w:jc w:val="both"/>
      </w:pPr>
      <w:r w:rsidRPr="00B4527F">
        <w:rPr>
          <w:u w:val="single"/>
        </w:rPr>
        <w:t>Несколько рабочих процедур объединяются в одну</w:t>
      </w:r>
      <w:r w:rsidRPr="00510205">
        <w:t xml:space="preserve">. </w:t>
      </w:r>
    </w:p>
    <w:p w:rsidR="00B4527F" w:rsidRDefault="00266BE9" w:rsidP="006D67C1">
      <w:pPr>
        <w:numPr>
          <w:ilvl w:val="0"/>
          <w:numId w:val="21"/>
        </w:numPr>
        <w:tabs>
          <w:tab w:val="clear" w:pos="2946"/>
          <w:tab w:val="num" w:pos="360"/>
        </w:tabs>
        <w:spacing w:line="360" w:lineRule="auto"/>
        <w:ind w:left="-993"/>
        <w:jc w:val="both"/>
      </w:pPr>
      <w:r w:rsidRPr="00B4527F">
        <w:rPr>
          <w:u w:val="single"/>
        </w:rPr>
        <w:t>Исполнители принимают самостоятельные решения</w:t>
      </w:r>
      <w:r w:rsidRPr="00510205">
        <w:t xml:space="preserve">. </w:t>
      </w:r>
    </w:p>
    <w:p w:rsidR="00266BE9" w:rsidRPr="00510205" w:rsidRDefault="00266BE9" w:rsidP="006D67C1">
      <w:pPr>
        <w:numPr>
          <w:ilvl w:val="0"/>
          <w:numId w:val="21"/>
        </w:numPr>
        <w:tabs>
          <w:tab w:val="clear" w:pos="2946"/>
          <w:tab w:val="num" w:pos="360"/>
        </w:tabs>
        <w:spacing w:line="360" w:lineRule="auto"/>
        <w:ind w:left="-993"/>
        <w:jc w:val="both"/>
      </w:pPr>
      <w:r w:rsidRPr="00B4527F">
        <w:rPr>
          <w:u w:val="single"/>
        </w:rPr>
        <w:t>Шаги процесса выполняются в естественном порядке</w:t>
      </w:r>
      <w:r w:rsidRPr="00510205">
        <w:t>. Реинжиниринг процессов освобождает от линейного упорядочивания рабочих процедур, свойственного традиционному подходу, позволяя распараллеливать процессы там, где это возможно.</w:t>
      </w:r>
    </w:p>
    <w:p w:rsidR="00B4527F" w:rsidRDefault="00266BE9" w:rsidP="006D67C1">
      <w:pPr>
        <w:numPr>
          <w:ilvl w:val="0"/>
          <w:numId w:val="21"/>
        </w:numPr>
        <w:tabs>
          <w:tab w:val="clear" w:pos="2946"/>
          <w:tab w:val="num" w:pos="360"/>
        </w:tabs>
        <w:spacing w:line="360" w:lineRule="auto"/>
        <w:ind w:left="-993"/>
        <w:jc w:val="both"/>
      </w:pPr>
      <w:r w:rsidRPr="00B4527F">
        <w:rPr>
          <w:u w:val="single"/>
        </w:rPr>
        <w:t>Процессы имеют различные варианты исполнения</w:t>
      </w:r>
      <w:r w:rsidRPr="00510205">
        <w:t xml:space="preserve">. В наше время высокая динамичность рынка приводит к тому, что процесс должен иметь различные версии исполнения в зависимости от конкретной ситуации, состояния рынка и т.д. </w:t>
      </w:r>
    </w:p>
    <w:p w:rsidR="00266BE9" w:rsidRPr="00510205" w:rsidRDefault="00266BE9" w:rsidP="006D67C1">
      <w:pPr>
        <w:numPr>
          <w:ilvl w:val="0"/>
          <w:numId w:val="21"/>
        </w:numPr>
        <w:tabs>
          <w:tab w:val="clear" w:pos="2946"/>
          <w:tab w:val="num" w:pos="360"/>
        </w:tabs>
        <w:spacing w:line="360" w:lineRule="auto"/>
        <w:ind w:left="-993"/>
        <w:jc w:val="both"/>
      </w:pPr>
      <w:r w:rsidRPr="00B4527F">
        <w:rPr>
          <w:u w:val="single"/>
        </w:rPr>
        <w:t>Работа выполняется в том месте, где это целесообразно</w:t>
      </w:r>
      <w:r w:rsidRPr="00510205">
        <w:t>. Итак, реинжиниринг распределяет работу между границами подразделений, устраняя излишнюю интеграцию, что приводит к повышению эффективности процесса в целом.</w:t>
      </w:r>
    </w:p>
    <w:p w:rsidR="00DA7C37" w:rsidRDefault="00266BE9" w:rsidP="006D67C1">
      <w:pPr>
        <w:numPr>
          <w:ilvl w:val="0"/>
          <w:numId w:val="21"/>
        </w:numPr>
        <w:tabs>
          <w:tab w:val="clear" w:pos="2946"/>
          <w:tab w:val="num" w:pos="360"/>
        </w:tabs>
        <w:spacing w:line="360" w:lineRule="auto"/>
        <w:ind w:left="-993"/>
        <w:jc w:val="both"/>
      </w:pPr>
      <w:r w:rsidRPr="00DA7C37">
        <w:rPr>
          <w:u w:val="single"/>
        </w:rPr>
        <w:t>Уменьшается количество проверок и управляющих воздействий</w:t>
      </w:r>
      <w:r w:rsidRPr="00510205">
        <w:t xml:space="preserve">. Проверки и управляющие воздействия непосредственно не производят материальных ценностей, поэтому задача реинжиниринга - сократить их до экономически целесообразного уровня. </w:t>
      </w:r>
    </w:p>
    <w:p w:rsidR="00DA7C37" w:rsidRDefault="00266BE9" w:rsidP="006D67C1">
      <w:pPr>
        <w:numPr>
          <w:ilvl w:val="0"/>
          <w:numId w:val="21"/>
        </w:numPr>
        <w:tabs>
          <w:tab w:val="clear" w:pos="2946"/>
          <w:tab w:val="num" w:pos="360"/>
        </w:tabs>
        <w:spacing w:line="360" w:lineRule="auto"/>
        <w:ind w:left="-993"/>
        <w:jc w:val="both"/>
      </w:pPr>
      <w:r w:rsidRPr="00DA7C37">
        <w:rPr>
          <w:u w:val="single"/>
        </w:rPr>
        <w:t>Минимизируется количество согласований</w:t>
      </w:r>
      <w:r w:rsidRPr="00510205">
        <w:t xml:space="preserve">. </w:t>
      </w:r>
    </w:p>
    <w:p w:rsidR="00DA7C37" w:rsidRDefault="00266BE9" w:rsidP="006D67C1">
      <w:pPr>
        <w:numPr>
          <w:ilvl w:val="0"/>
          <w:numId w:val="21"/>
        </w:numPr>
        <w:tabs>
          <w:tab w:val="clear" w:pos="2946"/>
          <w:tab w:val="num" w:pos="360"/>
        </w:tabs>
        <w:spacing w:line="360" w:lineRule="auto"/>
        <w:ind w:left="-993"/>
        <w:jc w:val="both"/>
      </w:pPr>
      <w:r w:rsidRPr="00DA7C37">
        <w:rPr>
          <w:u w:val="single"/>
        </w:rPr>
        <w:t>«Уполномоченный» менеджер обеспечивает единую точку контакта</w:t>
      </w:r>
      <w:r w:rsidRPr="00510205">
        <w:t xml:space="preserve">. «Уполномоченный» менеджер играет роль буфера между сложным процессом и заказчиком. Он ведет себя с заказчиком так, как если бы был ответственным за весь процесс. </w:t>
      </w:r>
    </w:p>
    <w:p w:rsidR="00F13705" w:rsidRPr="00DA7C37" w:rsidRDefault="00266BE9" w:rsidP="006D67C1">
      <w:pPr>
        <w:numPr>
          <w:ilvl w:val="0"/>
          <w:numId w:val="21"/>
        </w:numPr>
        <w:tabs>
          <w:tab w:val="clear" w:pos="2946"/>
          <w:tab w:val="num" w:pos="360"/>
        </w:tabs>
        <w:spacing w:line="360" w:lineRule="auto"/>
        <w:ind w:left="-993"/>
        <w:jc w:val="both"/>
        <w:rPr>
          <w:u w:val="single"/>
        </w:rPr>
      </w:pPr>
      <w:r w:rsidRPr="00DA7C37">
        <w:rPr>
          <w:u w:val="single"/>
        </w:rPr>
        <w:t>Преобладает смешанный централизованно/децентрализованный подход</w:t>
      </w:r>
      <w:r w:rsidRPr="00510205">
        <w:t xml:space="preserve">. </w:t>
      </w:r>
    </w:p>
    <w:p w:rsidR="004B39D4" w:rsidRPr="00510205" w:rsidRDefault="009F3C4D" w:rsidP="006D67C1">
      <w:pPr>
        <w:pStyle w:val="2"/>
        <w:ind w:left="-993"/>
        <w:rPr>
          <w:sz w:val="24"/>
          <w:szCs w:val="24"/>
        </w:rPr>
      </w:pPr>
      <w:bookmarkStart w:id="5" w:name="_Toc33901894"/>
      <w:r w:rsidRPr="00510205">
        <w:rPr>
          <w:sz w:val="24"/>
          <w:szCs w:val="24"/>
        </w:rPr>
        <w:t>Реинжиниринг  и его перспективы.</w:t>
      </w:r>
      <w:bookmarkEnd w:id="5"/>
    </w:p>
    <w:p w:rsidR="009F3C4D" w:rsidRPr="00510205" w:rsidRDefault="009F3C4D" w:rsidP="006D67C1">
      <w:pPr>
        <w:pStyle w:val="a3"/>
        <w:spacing w:line="360" w:lineRule="auto"/>
        <w:ind w:left="-993" w:firstLine="540"/>
        <w:jc w:val="both"/>
        <w:rPr>
          <w:rFonts w:ascii="Times New Roman" w:hAnsi="Times New Roman" w:cs="Times New Roman"/>
        </w:rPr>
      </w:pPr>
      <w:r w:rsidRPr="00510205">
        <w:rPr>
          <w:rFonts w:ascii="Times New Roman" w:hAnsi="Times New Roman" w:cs="Times New Roman"/>
        </w:rPr>
        <w:t>Всего несколько лет назад на Западе реинжиниринг бизнес-процессов стоял на первом месте в списке приоритетов любого консультанта, а Джеймса Чампи и Майкла Хаммера, авторов супербестселлера «Реинжиниринг корпорации», в то время называли гуру. А сегодня? Многие уже думают, что реинжиниринг появился и исчез.</w:t>
      </w:r>
      <w:r w:rsidR="00197D5E" w:rsidRPr="00510205">
        <w:rPr>
          <w:rFonts w:ascii="Times New Roman" w:hAnsi="Times New Roman" w:cs="Times New Roman"/>
        </w:rPr>
        <w:t xml:space="preserve"> Однако это не так.</w:t>
      </w:r>
    </w:p>
    <w:p w:rsidR="00197D5E" w:rsidRPr="00510205" w:rsidRDefault="00197D5E" w:rsidP="006D67C1">
      <w:pPr>
        <w:pStyle w:val="a3"/>
        <w:spacing w:line="360" w:lineRule="auto"/>
        <w:ind w:left="-993" w:firstLine="540"/>
        <w:jc w:val="both"/>
        <w:rPr>
          <w:rFonts w:ascii="Times New Roman" w:hAnsi="Times New Roman" w:cs="Times New Roman"/>
        </w:rPr>
      </w:pPr>
      <w:r w:rsidRPr="00510205">
        <w:rPr>
          <w:rFonts w:ascii="Times New Roman" w:hAnsi="Times New Roman" w:cs="Times New Roman"/>
        </w:rPr>
        <w:t xml:space="preserve">Действительно, компании стали выполнять большую часть подобной работы собственными силами, поэтому консультационным фирмам потребовалось найти что-то еще, что можно было бы продавать. Реинжиниринга проводится очень много, и еще больше будет проводиться в будущем. </w:t>
      </w:r>
    </w:p>
    <w:p w:rsidR="00197D5E" w:rsidRPr="00510205" w:rsidRDefault="00197D5E" w:rsidP="006D67C1">
      <w:pPr>
        <w:pStyle w:val="a3"/>
        <w:spacing w:line="360" w:lineRule="auto"/>
        <w:ind w:left="-993" w:firstLine="540"/>
        <w:jc w:val="both"/>
        <w:rPr>
          <w:rFonts w:ascii="Times New Roman" w:hAnsi="Times New Roman" w:cs="Times New Roman"/>
        </w:rPr>
      </w:pPr>
      <w:r w:rsidRPr="00510205">
        <w:rPr>
          <w:rFonts w:ascii="Times New Roman" w:hAnsi="Times New Roman" w:cs="Times New Roman"/>
        </w:rPr>
        <w:t>Существует еще два фактора, определяющих развитие реинжиниринга сегодня. Один - это рост электронной коммерции, а второй - стремительное развитие ERP-систем (системы планирования ресурсов предприятия).</w:t>
      </w:r>
    </w:p>
    <w:p w:rsidR="00197D5E" w:rsidRPr="00510205" w:rsidRDefault="00197D5E" w:rsidP="006D67C1">
      <w:pPr>
        <w:spacing w:line="360" w:lineRule="auto"/>
        <w:ind w:left="-993" w:firstLine="540"/>
        <w:jc w:val="both"/>
      </w:pPr>
      <w:r w:rsidRPr="00510205">
        <w:t>Сначала коснемся электронной коммерции. Когда вы покупаете что-либо в электронном магазине, то ожидаете, что вашу покупку доставят на следующий день. Как это происходит? В действительности, чтобы гарантированно доставлять нам именно то, что мы заказали, компаниям, торгующим через такие магазины, приходится заново создавать всю свою цепочку поставок. Им приходится строить или создавать совсем новый склад, совсем новую систему логистики и совсем новую систему доставки. Иначе компания не будет приносить прибыль.</w:t>
      </w:r>
    </w:p>
    <w:p w:rsidR="00197D5E" w:rsidRPr="00510205" w:rsidRDefault="00197D5E" w:rsidP="006D67C1">
      <w:pPr>
        <w:spacing w:line="360" w:lineRule="auto"/>
        <w:ind w:left="-993" w:firstLine="540"/>
        <w:jc w:val="both"/>
      </w:pPr>
      <w:r w:rsidRPr="00510205">
        <w:t xml:space="preserve">Касательно ERP-систем. В сущности, поставщики ERP-систем говорят: пожалуйста, оставьте несколько миллионов долларов у нас, и вы получите новую компанию, которой уже не потребуется реинжиниринг. И процессы в таких системах уже другие, они более эффективны, чем старые процессы. Однако они поддерживаются системой, а не компанией. И тогда компаниям действительно приходится менять свои процессы, чтобы приспособиться к системе. </w:t>
      </w:r>
    </w:p>
    <w:p w:rsidR="006D67C1" w:rsidRDefault="00197D5E" w:rsidP="006D67C1">
      <w:pPr>
        <w:spacing w:line="360" w:lineRule="auto"/>
        <w:ind w:left="-993"/>
        <w:jc w:val="both"/>
      </w:pPr>
      <w:r w:rsidRPr="00510205">
        <w:t xml:space="preserve">Но и это не все. </w:t>
      </w:r>
      <w:r w:rsidR="00E11E16" w:rsidRPr="00510205">
        <w:t>Возьмем в качестве примера слияние компаний Traveler’s и Citicorp. Если все, что они сделают, сведется к устранению избыточности, то из этого ничего не выйдет. Однако если они смогут создать компанию по предоставлению финансовых услуг, которую мы будем воспринимать по-другому, то на свет появится совсем новый тип компании. Люди хотят делать с деньгами три вещи: учитывать, инвестировать и тратить. С точки зрения потребителя, существуют различные процессы, ассоциируемые с каждым из этих действий, а компании по предоставлению финансовых услуг, как правило, обслуживают всего лишь одно или два действия. Но предположим, что мы можем обратиться к по-настоящему высокоэффективной компании, которая способна помочь нам выполнять все три действия, причем в электронном виде. Но разве не этим все время являлся настоящий реинжиниринг? Проведение реинжиниринга всегда начиналось с вопросов: «Каким образом вы можете переосмыслить способ ведения вашего бизнеса? Каким образом вы можете переосмыслить вашу деятельность, чтобы добиться роста?» Именно в этом суть реинжиниринга.</w:t>
      </w:r>
      <w:bookmarkStart w:id="6" w:name="_Toc33901896"/>
    </w:p>
    <w:p w:rsidR="008F7401" w:rsidRPr="006D67C1" w:rsidRDefault="008F7401" w:rsidP="006D67C1">
      <w:pPr>
        <w:spacing w:line="360" w:lineRule="auto"/>
        <w:ind w:left="-993"/>
        <w:jc w:val="both"/>
        <w:rPr>
          <w:b/>
        </w:rPr>
      </w:pPr>
      <w:r w:rsidRPr="006D67C1">
        <w:rPr>
          <w:b/>
        </w:rPr>
        <w:t>Заключение.</w:t>
      </w:r>
      <w:bookmarkEnd w:id="6"/>
    </w:p>
    <w:p w:rsidR="008F7401" w:rsidRPr="00510205" w:rsidRDefault="008F7401" w:rsidP="006D67C1">
      <w:pPr>
        <w:shd w:val="clear" w:color="auto" w:fill="FFFFFF"/>
        <w:spacing w:line="360" w:lineRule="auto"/>
        <w:ind w:left="-993"/>
        <w:jc w:val="both"/>
      </w:pPr>
      <w:r w:rsidRPr="00510205">
        <w:t xml:space="preserve">Предприятие, которое не осуществляет инвестиции в изменения, ставит на карту свою способность к выживанию на рынке, но само стремление к переменам </w:t>
      </w:r>
      <w:r w:rsidRPr="00510205">
        <w:rPr>
          <w:b/>
          <w:bCs/>
        </w:rPr>
        <w:t>не является гарантией</w:t>
      </w:r>
      <w:r w:rsidRPr="00510205">
        <w:t xml:space="preserve"> выживания в конкурентной борьбе. Необходимо умелое управление этими переменами.</w:t>
      </w:r>
    </w:p>
    <w:p w:rsidR="008F7401" w:rsidRPr="00510205" w:rsidRDefault="008F7401" w:rsidP="006D67C1">
      <w:pPr>
        <w:shd w:val="clear" w:color="auto" w:fill="FFFFFF"/>
        <w:spacing w:line="360" w:lineRule="auto"/>
        <w:ind w:left="-993" w:firstLine="540"/>
        <w:jc w:val="both"/>
      </w:pPr>
      <w:r w:rsidRPr="00510205">
        <w:rPr>
          <w:b/>
          <w:bCs/>
        </w:rPr>
        <w:t>Последствия реинжиниринга бизнес-процессов</w:t>
      </w:r>
      <w:r w:rsidRPr="00510205">
        <w:t>:</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Переход от функциональных подразделений к командам процессов.</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Работа исполнителя изменяется от простой к многоплановой.</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Требования к работникам изменяются: от контролируемого исполнителя предписанных заданий к принятию самостоятельных решений.</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Изменяются требования к подготовке сотрудников: от курсов обучения к образованию.</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Изменяется оценка эффективности работы и оплаты труда: от оценки деятельности к оценке результата.</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Критерий продвижения в должности изменяется: от эффективности выполнения работы к способности выполнять работу.</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Изменяется цель исполнителя: от удовлетворения потребностей начальника к удовлетворению потребностей клиентов.</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Функции менеджеров изменяются от контролирующих к тренерским.</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Организационная структура меняется от иерархической к более «плоской».</w:t>
      </w:r>
    </w:p>
    <w:p w:rsidR="008F7401" w:rsidRPr="00510205" w:rsidRDefault="008F7401" w:rsidP="006D67C1">
      <w:pPr>
        <w:numPr>
          <w:ilvl w:val="0"/>
          <w:numId w:val="11"/>
        </w:numPr>
        <w:shd w:val="clear" w:color="auto" w:fill="FFFFFF"/>
        <w:tabs>
          <w:tab w:val="clear" w:pos="2892"/>
          <w:tab w:val="num" w:pos="900"/>
        </w:tabs>
        <w:spacing w:line="360" w:lineRule="auto"/>
        <w:ind w:left="-993"/>
        <w:jc w:val="both"/>
      </w:pPr>
      <w:r w:rsidRPr="00510205">
        <w:t>Административные функции изменяются от секретарских к лидирующим.</w:t>
      </w:r>
    </w:p>
    <w:p w:rsidR="008F7401" w:rsidRPr="00510205" w:rsidRDefault="008F7401" w:rsidP="006D67C1">
      <w:pPr>
        <w:spacing w:before="100" w:beforeAutospacing="1" w:after="100" w:afterAutospacing="1" w:line="360" w:lineRule="auto"/>
        <w:ind w:left="-993" w:firstLine="540"/>
        <w:jc w:val="both"/>
        <w:rPr>
          <w:color w:val="000000"/>
        </w:rPr>
      </w:pPr>
      <w:r w:rsidRPr="00510205">
        <w:rPr>
          <w:color w:val="000000"/>
        </w:rPr>
        <w:t xml:space="preserve">Известен опыт большинства американских корпораций, которые, не выдержав конкуренции со стороны японских предприятий, находились в глубочайшем кризисе. С тех пор большинство из них смогли перестроиться и восстановить свою конкурентоспособность. Одним из приемов, которым они пользовались, был реинжиниринг. Этот опыт и эти методы управления сегодня представляют важное значение для </w:t>
      </w:r>
      <w:r w:rsidR="008078E1">
        <w:rPr>
          <w:color w:val="000000"/>
        </w:rPr>
        <w:t>Украины</w:t>
      </w:r>
      <w:r w:rsidRPr="00510205">
        <w:rPr>
          <w:color w:val="000000"/>
        </w:rPr>
        <w:t xml:space="preserve">. Большинство промышленных предприятий, созданных в период СССР, нуждается в коренной перестройке своей работы. </w:t>
      </w:r>
    </w:p>
    <w:p w:rsidR="008F7401" w:rsidRPr="00510205" w:rsidRDefault="008F7401" w:rsidP="006D67C1">
      <w:pPr>
        <w:spacing w:before="100" w:beforeAutospacing="1" w:after="100" w:afterAutospacing="1" w:line="360" w:lineRule="auto"/>
        <w:ind w:left="-993" w:firstLine="540"/>
        <w:jc w:val="both"/>
        <w:rPr>
          <w:color w:val="000000"/>
        </w:rPr>
      </w:pPr>
    </w:p>
    <w:p w:rsidR="008F7401" w:rsidRPr="00510205" w:rsidRDefault="008F7401" w:rsidP="006D67C1">
      <w:pPr>
        <w:spacing w:before="100" w:beforeAutospacing="1" w:after="100" w:afterAutospacing="1" w:line="360" w:lineRule="auto"/>
        <w:ind w:left="-993" w:firstLine="540"/>
        <w:jc w:val="both"/>
        <w:rPr>
          <w:color w:val="000000"/>
        </w:rPr>
      </w:pPr>
    </w:p>
    <w:p w:rsidR="008F7401" w:rsidRPr="00510205" w:rsidRDefault="008F7401" w:rsidP="006D67C1">
      <w:pPr>
        <w:spacing w:before="100" w:beforeAutospacing="1" w:after="100" w:afterAutospacing="1" w:line="360" w:lineRule="auto"/>
        <w:ind w:left="-993" w:firstLine="540"/>
        <w:jc w:val="both"/>
        <w:rPr>
          <w:color w:val="000000"/>
        </w:rPr>
      </w:pPr>
    </w:p>
    <w:p w:rsidR="008F7401" w:rsidRPr="00510205" w:rsidRDefault="008F7401" w:rsidP="006D67C1">
      <w:pPr>
        <w:spacing w:before="100" w:beforeAutospacing="1" w:after="100" w:afterAutospacing="1" w:line="360" w:lineRule="auto"/>
        <w:ind w:left="-993" w:firstLine="540"/>
        <w:jc w:val="both"/>
        <w:rPr>
          <w:color w:val="000000"/>
        </w:rPr>
      </w:pPr>
    </w:p>
    <w:p w:rsidR="008F7401" w:rsidRPr="00510205" w:rsidRDefault="008F7401" w:rsidP="006D67C1">
      <w:pPr>
        <w:spacing w:before="100" w:beforeAutospacing="1" w:after="100" w:afterAutospacing="1" w:line="360" w:lineRule="auto"/>
        <w:ind w:left="-993" w:firstLine="540"/>
        <w:jc w:val="both"/>
        <w:rPr>
          <w:color w:val="000000"/>
        </w:rPr>
      </w:pPr>
    </w:p>
    <w:p w:rsidR="008F7401" w:rsidRPr="00510205" w:rsidRDefault="008F7401" w:rsidP="006D67C1">
      <w:pPr>
        <w:spacing w:before="100" w:beforeAutospacing="1" w:after="100" w:afterAutospacing="1" w:line="360" w:lineRule="auto"/>
        <w:ind w:left="-993" w:firstLine="540"/>
        <w:jc w:val="both"/>
        <w:rPr>
          <w:color w:val="000000"/>
        </w:rPr>
      </w:pPr>
    </w:p>
    <w:p w:rsidR="008F7401" w:rsidRPr="00510205" w:rsidRDefault="008F7401" w:rsidP="006D67C1">
      <w:pPr>
        <w:spacing w:before="100" w:beforeAutospacing="1" w:after="100" w:afterAutospacing="1" w:line="360" w:lineRule="auto"/>
        <w:ind w:left="-993" w:firstLine="540"/>
        <w:jc w:val="both"/>
        <w:rPr>
          <w:color w:val="000000"/>
        </w:rPr>
      </w:pPr>
    </w:p>
    <w:p w:rsidR="008F7401" w:rsidRPr="00510205" w:rsidRDefault="008F7401" w:rsidP="006D67C1">
      <w:pPr>
        <w:spacing w:before="100" w:beforeAutospacing="1" w:after="100" w:afterAutospacing="1" w:line="360" w:lineRule="auto"/>
        <w:ind w:left="-993" w:firstLine="540"/>
        <w:jc w:val="both"/>
        <w:rPr>
          <w:color w:val="000000"/>
        </w:rPr>
      </w:pPr>
    </w:p>
    <w:p w:rsidR="008F7401" w:rsidRPr="00510205" w:rsidRDefault="008F7401" w:rsidP="006D67C1">
      <w:pPr>
        <w:spacing w:before="100" w:beforeAutospacing="1" w:after="100" w:afterAutospacing="1" w:line="360" w:lineRule="auto"/>
        <w:ind w:left="-993" w:firstLine="540"/>
        <w:jc w:val="both"/>
        <w:rPr>
          <w:color w:val="000000"/>
        </w:rPr>
      </w:pPr>
    </w:p>
    <w:p w:rsidR="008F7401" w:rsidRPr="00510205" w:rsidRDefault="008F7401" w:rsidP="006D67C1">
      <w:pPr>
        <w:spacing w:before="100" w:beforeAutospacing="1" w:after="100" w:afterAutospacing="1" w:line="360" w:lineRule="auto"/>
        <w:ind w:left="-993" w:firstLine="540"/>
        <w:jc w:val="both"/>
        <w:rPr>
          <w:color w:val="000000"/>
        </w:rPr>
      </w:pPr>
      <w:bookmarkStart w:id="7" w:name="_GoBack"/>
      <w:bookmarkEnd w:id="7"/>
    </w:p>
    <w:sectPr w:rsidR="008F7401" w:rsidRPr="00510205" w:rsidSect="006D67C1">
      <w:footerReference w:type="even" r:id="rId7"/>
      <w:footerReference w:type="default" r:id="rId8"/>
      <w:pgSz w:w="11906" w:h="16838"/>
      <w:pgMar w:top="426"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D5A" w:rsidRDefault="00337D5A">
      <w:r>
        <w:separator/>
      </w:r>
    </w:p>
  </w:endnote>
  <w:endnote w:type="continuationSeparator" w:id="0">
    <w:p w:rsidR="00337D5A" w:rsidRDefault="0033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A0" w:rsidRDefault="003813A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813A0" w:rsidRDefault="003813A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A0" w:rsidRDefault="003813A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05AEA">
      <w:rPr>
        <w:rStyle w:val="a9"/>
        <w:noProof/>
      </w:rPr>
      <w:t>2</w:t>
    </w:r>
    <w:r>
      <w:rPr>
        <w:rStyle w:val="a9"/>
      </w:rPr>
      <w:fldChar w:fldCharType="end"/>
    </w:r>
  </w:p>
  <w:p w:rsidR="003813A0" w:rsidRDefault="003813A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D5A" w:rsidRDefault="00337D5A">
      <w:r>
        <w:separator/>
      </w:r>
    </w:p>
  </w:footnote>
  <w:footnote w:type="continuationSeparator" w:id="0">
    <w:p w:rsidR="00337D5A" w:rsidRDefault="0033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80B05"/>
    <w:multiLevelType w:val="hybridMultilevel"/>
    <w:tmpl w:val="E6DAFD06"/>
    <w:lvl w:ilvl="0" w:tplc="2B92EC76">
      <w:start w:val="1"/>
      <w:numFmt w:val="decimal"/>
      <w:lvlText w:val="%1."/>
      <w:lvlJc w:val="left"/>
      <w:pPr>
        <w:tabs>
          <w:tab w:val="num" w:pos="2946"/>
        </w:tabs>
        <w:ind w:left="294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D755D8"/>
    <w:multiLevelType w:val="hybridMultilevel"/>
    <w:tmpl w:val="187E15C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1966955"/>
    <w:multiLevelType w:val="hybridMultilevel"/>
    <w:tmpl w:val="3E5A7734"/>
    <w:lvl w:ilvl="0" w:tplc="6A804BA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B922D9"/>
    <w:multiLevelType w:val="multilevel"/>
    <w:tmpl w:val="C882C3E4"/>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
    <w:nsid w:val="17683391"/>
    <w:multiLevelType w:val="hybridMultilevel"/>
    <w:tmpl w:val="1FA6888C"/>
    <w:lvl w:ilvl="0" w:tplc="6A804BA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C9A63B2"/>
    <w:multiLevelType w:val="multilevel"/>
    <w:tmpl w:val="7C6EF47A"/>
    <w:lvl w:ilvl="0">
      <w:start w:val="1"/>
      <w:numFmt w:val="decimal"/>
      <w:lvlText w:val="%1."/>
      <w:lvlJc w:val="left"/>
      <w:pPr>
        <w:tabs>
          <w:tab w:val="num" w:pos="2946"/>
        </w:tabs>
        <w:ind w:left="294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092400"/>
    <w:multiLevelType w:val="multilevel"/>
    <w:tmpl w:val="1FA6888C"/>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7">
    <w:nsid w:val="26B065A7"/>
    <w:multiLevelType w:val="hybridMultilevel"/>
    <w:tmpl w:val="0B761AC0"/>
    <w:lvl w:ilvl="0" w:tplc="9502D840">
      <w:start w:val="1"/>
      <w:numFmt w:val="bullet"/>
      <w:lvlText w:val=""/>
      <w:lvlJc w:val="left"/>
      <w:pPr>
        <w:tabs>
          <w:tab w:val="num" w:pos="720"/>
        </w:tabs>
        <w:ind w:left="720" w:hanging="360"/>
      </w:pPr>
      <w:rPr>
        <w:rFonts w:ascii="Wingdings" w:hAnsi="Wingdings" w:hint="default"/>
      </w:rPr>
    </w:lvl>
    <w:lvl w:ilvl="1" w:tplc="CEBC9FCC" w:tentative="1">
      <w:start w:val="1"/>
      <w:numFmt w:val="bullet"/>
      <w:lvlText w:val="o"/>
      <w:lvlJc w:val="left"/>
      <w:pPr>
        <w:tabs>
          <w:tab w:val="num" w:pos="1440"/>
        </w:tabs>
        <w:ind w:left="1440" w:hanging="360"/>
      </w:pPr>
      <w:rPr>
        <w:rFonts w:ascii="Courier New" w:hAnsi="Courier New" w:hint="default"/>
        <w:sz w:val="20"/>
      </w:rPr>
    </w:lvl>
    <w:lvl w:ilvl="2" w:tplc="E02EDCE0" w:tentative="1">
      <w:start w:val="1"/>
      <w:numFmt w:val="bullet"/>
      <w:lvlText w:val=""/>
      <w:lvlJc w:val="left"/>
      <w:pPr>
        <w:tabs>
          <w:tab w:val="num" w:pos="2160"/>
        </w:tabs>
        <w:ind w:left="2160" w:hanging="360"/>
      </w:pPr>
      <w:rPr>
        <w:rFonts w:ascii="Wingdings" w:hAnsi="Wingdings" w:hint="default"/>
        <w:sz w:val="20"/>
      </w:rPr>
    </w:lvl>
    <w:lvl w:ilvl="3" w:tplc="38546274" w:tentative="1">
      <w:start w:val="1"/>
      <w:numFmt w:val="bullet"/>
      <w:lvlText w:val=""/>
      <w:lvlJc w:val="left"/>
      <w:pPr>
        <w:tabs>
          <w:tab w:val="num" w:pos="2880"/>
        </w:tabs>
        <w:ind w:left="2880" w:hanging="360"/>
      </w:pPr>
      <w:rPr>
        <w:rFonts w:ascii="Wingdings" w:hAnsi="Wingdings" w:hint="default"/>
        <w:sz w:val="20"/>
      </w:rPr>
    </w:lvl>
    <w:lvl w:ilvl="4" w:tplc="65C6C8C8" w:tentative="1">
      <w:start w:val="1"/>
      <w:numFmt w:val="bullet"/>
      <w:lvlText w:val=""/>
      <w:lvlJc w:val="left"/>
      <w:pPr>
        <w:tabs>
          <w:tab w:val="num" w:pos="3600"/>
        </w:tabs>
        <w:ind w:left="3600" w:hanging="360"/>
      </w:pPr>
      <w:rPr>
        <w:rFonts w:ascii="Wingdings" w:hAnsi="Wingdings" w:hint="default"/>
        <w:sz w:val="20"/>
      </w:rPr>
    </w:lvl>
    <w:lvl w:ilvl="5" w:tplc="1902C014" w:tentative="1">
      <w:start w:val="1"/>
      <w:numFmt w:val="bullet"/>
      <w:lvlText w:val=""/>
      <w:lvlJc w:val="left"/>
      <w:pPr>
        <w:tabs>
          <w:tab w:val="num" w:pos="4320"/>
        </w:tabs>
        <w:ind w:left="4320" w:hanging="360"/>
      </w:pPr>
      <w:rPr>
        <w:rFonts w:ascii="Wingdings" w:hAnsi="Wingdings" w:hint="default"/>
        <w:sz w:val="20"/>
      </w:rPr>
    </w:lvl>
    <w:lvl w:ilvl="6" w:tplc="4CFCADBA" w:tentative="1">
      <w:start w:val="1"/>
      <w:numFmt w:val="bullet"/>
      <w:lvlText w:val=""/>
      <w:lvlJc w:val="left"/>
      <w:pPr>
        <w:tabs>
          <w:tab w:val="num" w:pos="5040"/>
        </w:tabs>
        <w:ind w:left="5040" w:hanging="360"/>
      </w:pPr>
      <w:rPr>
        <w:rFonts w:ascii="Wingdings" w:hAnsi="Wingdings" w:hint="default"/>
        <w:sz w:val="20"/>
      </w:rPr>
    </w:lvl>
    <w:lvl w:ilvl="7" w:tplc="6DEA2B82" w:tentative="1">
      <w:start w:val="1"/>
      <w:numFmt w:val="bullet"/>
      <w:lvlText w:val=""/>
      <w:lvlJc w:val="left"/>
      <w:pPr>
        <w:tabs>
          <w:tab w:val="num" w:pos="5760"/>
        </w:tabs>
        <w:ind w:left="5760" w:hanging="360"/>
      </w:pPr>
      <w:rPr>
        <w:rFonts w:ascii="Wingdings" w:hAnsi="Wingdings" w:hint="default"/>
        <w:sz w:val="20"/>
      </w:rPr>
    </w:lvl>
    <w:lvl w:ilvl="8" w:tplc="9D80AAAA"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56C8D"/>
    <w:multiLevelType w:val="hybridMultilevel"/>
    <w:tmpl w:val="F5545D62"/>
    <w:lvl w:ilvl="0" w:tplc="04190011">
      <w:start w:val="1"/>
      <w:numFmt w:val="decimal"/>
      <w:lvlText w:val="%1)"/>
      <w:lvlJc w:val="left"/>
      <w:pPr>
        <w:tabs>
          <w:tab w:val="num" w:pos="2946"/>
        </w:tabs>
        <w:ind w:left="294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7F2D3C"/>
    <w:multiLevelType w:val="hybridMultilevel"/>
    <w:tmpl w:val="438E06BA"/>
    <w:lvl w:ilvl="0" w:tplc="6A804BA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E2B5818"/>
    <w:multiLevelType w:val="hybridMultilevel"/>
    <w:tmpl w:val="9FBC98E2"/>
    <w:lvl w:ilvl="0" w:tplc="6A804BA4">
      <w:start w:val="1"/>
      <w:numFmt w:val="bullet"/>
      <w:lvlText w:val=""/>
      <w:lvlJc w:val="left"/>
      <w:pPr>
        <w:tabs>
          <w:tab w:val="num" w:pos="1260"/>
        </w:tabs>
        <w:ind w:left="1260" w:hanging="360"/>
      </w:pPr>
      <w:rPr>
        <w:rFonts w:ascii="Wingdings" w:hAnsi="Wingdings" w:hint="default"/>
      </w:rPr>
    </w:lvl>
    <w:lvl w:ilvl="1" w:tplc="10665BF4">
      <w:start w:val="1"/>
      <w:numFmt w:val="decimal"/>
      <w:lvlText w:val="%2."/>
      <w:lvlJc w:val="left"/>
      <w:pPr>
        <w:tabs>
          <w:tab w:val="num" w:pos="1440"/>
        </w:tabs>
        <w:ind w:left="1440" w:hanging="360"/>
      </w:pPr>
      <w:rPr>
        <w:rFonts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AB510D"/>
    <w:multiLevelType w:val="hybridMultilevel"/>
    <w:tmpl w:val="2E1C73B8"/>
    <w:lvl w:ilvl="0" w:tplc="04190005">
      <w:start w:val="1"/>
      <w:numFmt w:val="bullet"/>
      <w:lvlText w:val=""/>
      <w:lvlJc w:val="left"/>
      <w:pPr>
        <w:tabs>
          <w:tab w:val="num" w:pos="1260"/>
        </w:tabs>
        <w:ind w:left="1260" w:hanging="360"/>
      </w:pPr>
      <w:rPr>
        <w:rFonts w:ascii="Wingdings" w:hAnsi="Wingdings" w:hint="default"/>
      </w:rPr>
    </w:lvl>
    <w:lvl w:ilvl="1" w:tplc="10665BF4">
      <w:start w:val="1"/>
      <w:numFmt w:val="decimal"/>
      <w:lvlText w:val="%2."/>
      <w:lvlJc w:val="left"/>
      <w:pPr>
        <w:tabs>
          <w:tab w:val="num" w:pos="1440"/>
        </w:tabs>
        <w:ind w:left="1440" w:hanging="360"/>
      </w:pPr>
      <w:rPr>
        <w:rFonts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23E3ACF"/>
    <w:multiLevelType w:val="hybridMultilevel"/>
    <w:tmpl w:val="BBE4C930"/>
    <w:lvl w:ilvl="0" w:tplc="F4D06F10">
      <w:start w:val="1"/>
      <w:numFmt w:val="bullet"/>
      <w:lvlText w:val=""/>
      <w:lvlJc w:val="left"/>
      <w:pPr>
        <w:tabs>
          <w:tab w:val="num" w:pos="720"/>
        </w:tabs>
        <w:ind w:left="720" w:hanging="360"/>
      </w:pPr>
      <w:rPr>
        <w:rFonts w:ascii="Symbol" w:hAnsi="Symbol" w:hint="default"/>
        <w:sz w:val="20"/>
      </w:rPr>
    </w:lvl>
    <w:lvl w:ilvl="1" w:tplc="54FCB098" w:tentative="1">
      <w:start w:val="1"/>
      <w:numFmt w:val="bullet"/>
      <w:lvlText w:val="o"/>
      <w:lvlJc w:val="left"/>
      <w:pPr>
        <w:tabs>
          <w:tab w:val="num" w:pos="1440"/>
        </w:tabs>
        <w:ind w:left="1440" w:hanging="360"/>
      </w:pPr>
      <w:rPr>
        <w:rFonts w:ascii="Courier New" w:hAnsi="Courier New" w:hint="default"/>
        <w:sz w:val="20"/>
      </w:rPr>
    </w:lvl>
    <w:lvl w:ilvl="2" w:tplc="67242EFE" w:tentative="1">
      <w:start w:val="1"/>
      <w:numFmt w:val="bullet"/>
      <w:lvlText w:val=""/>
      <w:lvlJc w:val="left"/>
      <w:pPr>
        <w:tabs>
          <w:tab w:val="num" w:pos="2160"/>
        </w:tabs>
        <w:ind w:left="2160" w:hanging="360"/>
      </w:pPr>
      <w:rPr>
        <w:rFonts w:ascii="Wingdings" w:hAnsi="Wingdings" w:hint="default"/>
        <w:sz w:val="20"/>
      </w:rPr>
    </w:lvl>
    <w:lvl w:ilvl="3" w:tplc="0F8A6720" w:tentative="1">
      <w:start w:val="1"/>
      <w:numFmt w:val="bullet"/>
      <w:lvlText w:val=""/>
      <w:lvlJc w:val="left"/>
      <w:pPr>
        <w:tabs>
          <w:tab w:val="num" w:pos="2880"/>
        </w:tabs>
        <w:ind w:left="2880" w:hanging="360"/>
      </w:pPr>
      <w:rPr>
        <w:rFonts w:ascii="Wingdings" w:hAnsi="Wingdings" w:hint="default"/>
        <w:sz w:val="20"/>
      </w:rPr>
    </w:lvl>
    <w:lvl w:ilvl="4" w:tplc="C4161D84" w:tentative="1">
      <w:start w:val="1"/>
      <w:numFmt w:val="bullet"/>
      <w:lvlText w:val=""/>
      <w:lvlJc w:val="left"/>
      <w:pPr>
        <w:tabs>
          <w:tab w:val="num" w:pos="3600"/>
        </w:tabs>
        <w:ind w:left="3600" w:hanging="360"/>
      </w:pPr>
      <w:rPr>
        <w:rFonts w:ascii="Wingdings" w:hAnsi="Wingdings" w:hint="default"/>
        <w:sz w:val="20"/>
      </w:rPr>
    </w:lvl>
    <w:lvl w:ilvl="5" w:tplc="BD444C96" w:tentative="1">
      <w:start w:val="1"/>
      <w:numFmt w:val="bullet"/>
      <w:lvlText w:val=""/>
      <w:lvlJc w:val="left"/>
      <w:pPr>
        <w:tabs>
          <w:tab w:val="num" w:pos="4320"/>
        </w:tabs>
        <w:ind w:left="4320" w:hanging="360"/>
      </w:pPr>
      <w:rPr>
        <w:rFonts w:ascii="Wingdings" w:hAnsi="Wingdings" w:hint="default"/>
        <w:sz w:val="20"/>
      </w:rPr>
    </w:lvl>
    <w:lvl w:ilvl="6" w:tplc="8B0A7522" w:tentative="1">
      <w:start w:val="1"/>
      <w:numFmt w:val="bullet"/>
      <w:lvlText w:val=""/>
      <w:lvlJc w:val="left"/>
      <w:pPr>
        <w:tabs>
          <w:tab w:val="num" w:pos="5040"/>
        </w:tabs>
        <w:ind w:left="5040" w:hanging="360"/>
      </w:pPr>
      <w:rPr>
        <w:rFonts w:ascii="Wingdings" w:hAnsi="Wingdings" w:hint="default"/>
        <w:sz w:val="20"/>
      </w:rPr>
    </w:lvl>
    <w:lvl w:ilvl="7" w:tplc="31EC9230" w:tentative="1">
      <w:start w:val="1"/>
      <w:numFmt w:val="bullet"/>
      <w:lvlText w:val=""/>
      <w:lvlJc w:val="left"/>
      <w:pPr>
        <w:tabs>
          <w:tab w:val="num" w:pos="5760"/>
        </w:tabs>
        <w:ind w:left="5760" w:hanging="360"/>
      </w:pPr>
      <w:rPr>
        <w:rFonts w:ascii="Wingdings" w:hAnsi="Wingdings" w:hint="default"/>
        <w:sz w:val="20"/>
      </w:rPr>
    </w:lvl>
    <w:lvl w:ilvl="8" w:tplc="AF7E1C8C"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DE5F9E"/>
    <w:multiLevelType w:val="hybridMultilevel"/>
    <w:tmpl w:val="BBE4C930"/>
    <w:lvl w:ilvl="0" w:tplc="F4D06F10">
      <w:start w:val="1"/>
      <w:numFmt w:val="bullet"/>
      <w:lvlText w:val=""/>
      <w:lvlJc w:val="left"/>
      <w:pPr>
        <w:tabs>
          <w:tab w:val="num" w:pos="720"/>
        </w:tabs>
        <w:ind w:left="720" w:hanging="360"/>
      </w:pPr>
      <w:rPr>
        <w:rFonts w:ascii="Symbol" w:hAnsi="Symbol" w:hint="default"/>
        <w:sz w:val="20"/>
      </w:rPr>
    </w:lvl>
    <w:lvl w:ilvl="1" w:tplc="6A804BA4">
      <w:start w:val="1"/>
      <w:numFmt w:val="bullet"/>
      <w:lvlText w:val=""/>
      <w:lvlJc w:val="left"/>
      <w:pPr>
        <w:tabs>
          <w:tab w:val="num" w:pos="1440"/>
        </w:tabs>
        <w:ind w:left="1440" w:hanging="360"/>
      </w:pPr>
      <w:rPr>
        <w:rFonts w:ascii="Wingdings" w:hAnsi="Wingdings" w:hint="default"/>
      </w:rPr>
    </w:lvl>
    <w:lvl w:ilvl="2" w:tplc="67242EFE" w:tentative="1">
      <w:start w:val="1"/>
      <w:numFmt w:val="bullet"/>
      <w:lvlText w:val=""/>
      <w:lvlJc w:val="left"/>
      <w:pPr>
        <w:tabs>
          <w:tab w:val="num" w:pos="2160"/>
        </w:tabs>
        <w:ind w:left="2160" w:hanging="360"/>
      </w:pPr>
      <w:rPr>
        <w:rFonts w:ascii="Wingdings" w:hAnsi="Wingdings" w:hint="default"/>
        <w:sz w:val="20"/>
      </w:rPr>
    </w:lvl>
    <w:lvl w:ilvl="3" w:tplc="0F8A6720" w:tentative="1">
      <w:start w:val="1"/>
      <w:numFmt w:val="bullet"/>
      <w:lvlText w:val=""/>
      <w:lvlJc w:val="left"/>
      <w:pPr>
        <w:tabs>
          <w:tab w:val="num" w:pos="2880"/>
        </w:tabs>
        <w:ind w:left="2880" w:hanging="360"/>
      </w:pPr>
      <w:rPr>
        <w:rFonts w:ascii="Wingdings" w:hAnsi="Wingdings" w:hint="default"/>
        <w:sz w:val="20"/>
      </w:rPr>
    </w:lvl>
    <w:lvl w:ilvl="4" w:tplc="C4161D84" w:tentative="1">
      <w:start w:val="1"/>
      <w:numFmt w:val="bullet"/>
      <w:lvlText w:val=""/>
      <w:lvlJc w:val="left"/>
      <w:pPr>
        <w:tabs>
          <w:tab w:val="num" w:pos="3600"/>
        </w:tabs>
        <w:ind w:left="3600" w:hanging="360"/>
      </w:pPr>
      <w:rPr>
        <w:rFonts w:ascii="Wingdings" w:hAnsi="Wingdings" w:hint="default"/>
        <w:sz w:val="20"/>
      </w:rPr>
    </w:lvl>
    <w:lvl w:ilvl="5" w:tplc="BD444C96" w:tentative="1">
      <w:start w:val="1"/>
      <w:numFmt w:val="bullet"/>
      <w:lvlText w:val=""/>
      <w:lvlJc w:val="left"/>
      <w:pPr>
        <w:tabs>
          <w:tab w:val="num" w:pos="4320"/>
        </w:tabs>
        <w:ind w:left="4320" w:hanging="360"/>
      </w:pPr>
      <w:rPr>
        <w:rFonts w:ascii="Wingdings" w:hAnsi="Wingdings" w:hint="default"/>
        <w:sz w:val="20"/>
      </w:rPr>
    </w:lvl>
    <w:lvl w:ilvl="6" w:tplc="8B0A7522" w:tentative="1">
      <w:start w:val="1"/>
      <w:numFmt w:val="bullet"/>
      <w:lvlText w:val=""/>
      <w:lvlJc w:val="left"/>
      <w:pPr>
        <w:tabs>
          <w:tab w:val="num" w:pos="5040"/>
        </w:tabs>
        <w:ind w:left="5040" w:hanging="360"/>
      </w:pPr>
      <w:rPr>
        <w:rFonts w:ascii="Wingdings" w:hAnsi="Wingdings" w:hint="default"/>
        <w:sz w:val="20"/>
      </w:rPr>
    </w:lvl>
    <w:lvl w:ilvl="7" w:tplc="31EC9230" w:tentative="1">
      <w:start w:val="1"/>
      <w:numFmt w:val="bullet"/>
      <w:lvlText w:val=""/>
      <w:lvlJc w:val="left"/>
      <w:pPr>
        <w:tabs>
          <w:tab w:val="num" w:pos="5760"/>
        </w:tabs>
        <w:ind w:left="5760" w:hanging="360"/>
      </w:pPr>
      <w:rPr>
        <w:rFonts w:ascii="Wingdings" w:hAnsi="Wingdings" w:hint="default"/>
        <w:sz w:val="20"/>
      </w:rPr>
    </w:lvl>
    <w:lvl w:ilvl="8" w:tplc="AF7E1C8C"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F5462A"/>
    <w:multiLevelType w:val="hybridMultilevel"/>
    <w:tmpl w:val="18BC440E"/>
    <w:lvl w:ilvl="0" w:tplc="6A804BA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E5162E9"/>
    <w:multiLevelType w:val="hybridMultilevel"/>
    <w:tmpl w:val="A3C665C2"/>
    <w:lvl w:ilvl="0" w:tplc="258A6854">
      <w:start w:val="1"/>
      <w:numFmt w:val="bullet"/>
      <w:lvlText w:val=""/>
      <w:lvlJc w:val="left"/>
      <w:pPr>
        <w:tabs>
          <w:tab w:val="num" w:pos="720"/>
        </w:tabs>
        <w:ind w:left="720" w:hanging="360"/>
      </w:pPr>
      <w:rPr>
        <w:rFonts w:ascii="Symbol" w:hAnsi="Symbol" w:hint="default"/>
        <w:sz w:val="20"/>
      </w:rPr>
    </w:lvl>
    <w:lvl w:ilvl="1" w:tplc="CEBC9FCC" w:tentative="1">
      <w:start w:val="1"/>
      <w:numFmt w:val="bullet"/>
      <w:lvlText w:val="o"/>
      <w:lvlJc w:val="left"/>
      <w:pPr>
        <w:tabs>
          <w:tab w:val="num" w:pos="1440"/>
        </w:tabs>
        <w:ind w:left="1440" w:hanging="360"/>
      </w:pPr>
      <w:rPr>
        <w:rFonts w:ascii="Courier New" w:hAnsi="Courier New" w:hint="default"/>
        <w:sz w:val="20"/>
      </w:rPr>
    </w:lvl>
    <w:lvl w:ilvl="2" w:tplc="E02EDCE0" w:tentative="1">
      <w:start w:val="1"/>
      <w:numFmt w:val="bullet"/>
      <w:lvlText w:val=""/>
      <w:lvlJc w:val="left"/>
      <w:pPr>
        <w:tabs>
          <w:tab w:val="num" w:pos="2160"/>
        </w:tabs>
        <w:ind w:left="2160" w:hanging="360"/>
      </w:pPr>
      <w:rPr>
        <w:rFonts w:ascii="Wingdings" w:hAnsi="Wingdings" w:hint="default"/>
        <w:sz w:val="20"/>
      </w:rPr>
    </w:lvl>
    <w:lvl w:ilvl="3" w:tplc="38546274" w:tentative="1">
      <w:start w:val="1"/>
      <w:numFmt w:val="bullet"/>
      <w:lvlText w:val=""/>
      <w:lvlJc w:val="left"/>
      <w:pPr>
        <w:tabs>
          <w:tab w:val="num" w:pos="2880"/>
        </w:tabs>
        <w:ind w:left="2880" w:hanging="360"/>
      </w:pPr>
      <w:rPr>
        <w:rFonts w:ascii="Wingdings" w:hAnsi="Wingdings" w:hint="default"/>
        <w:sz w:val="20"/>
      </w:rPr>
    </w:lvl>
    <w:lvl w:ilvl="4" w:tplc="65C6C8C8" w:tentative="1">
      <w:start w:val="1"/>
      <w:numFmt w:val="bullet"/>
      <w:lvlText w:val=""/>
      <w:lvlJc w:val="left"/>
      <w:pPr>
        <w:tabs>
          <w:tab w:val="num" w:pos="3600"/>
        </w:tabs>
        <w:ind w:left="3600" w:hanging="360"/>
      </w:pPr>
      <w:rPr>
        <w:rFonts w:ascii="Wingdings" w:hAnsi="Wingdings" w:hint="default"/>
        <w:sz w:val="20"/>
      </w:rPr>
    </w:lvl>
    <w:lvl w:ilvl="5" w:tplc="1902C014" w:tentative="1">
      <w:start w:val="1"/>
      <w:numFmt w:val="bullet"/>
      <w:lvlText w:val=""/>
      <w:lvlJc w:val="left"/>
      <w:pPr>
        <w:tabs>
          <w:tab w:val="num" w:pos="4320"/>
        </w:tabs>
        <w:ind w:left="4320" w:hanging="360"/>
      </w:pPr>
      <w:rPr>
        <w:rFonts w:ascii="Wingdings" w:hAnsi="Wingdings" w:hint="default"/>
        <w:sz w:val="20"/>
      </w:rPr>
    </w:lvl>
    <w:lvl w:ilvl="6" w:tplc="4CFCADBA" w:tentative="1">
      <w:start w:val="1"/>
      <w:numFmt w:val="bullet"/>
      <w:lvlText w:val=""/>
      <w:lvlJc w:val="left"/>
      <w:pPr>
        <w:tabs>
          <w:tab w:val="num" w:pos="5040"/>
        </w:tabs>
        <w:ind w:left="5040" w:hanging="360"/>
      </w:pPr>
      <w:rPr>
        <w:rFonts w:ascii="Wingdings" w:hAnsi="Wingdings" w:hint="default"/>
        <w:sz w:val="20"/>
      </w:rPr>
    </w:lvl>
    <w:lvl w:ilvl="7" w:tplc="6DEA2B82" w:tentative="1">
      <w:start w:val="1"/>
      <w:numFmt w:val="bullet"/>
      <w:lvlText w:val=""/>
      <w:lvlJc w:val="left"/>
      <w:pPr>
        <w:tabs>
          <w:tab w:val="num" w:pos="5760"/>
        </w:tabs>
        <w:ind w:left="5760" w:hanging="360"/>
      </w:pPr>
      <w:rPr>
        <w:rFonts w:ascii="Wingdings" w:hAnsi="Wingdings" w:hint="default"/>
        <w:sz w:val="20"/>
      </w:rPr>
    </w:lvl>
    <w:lvl w:ilvl="8" w:tplc="9D80AAAA"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423C6A"/>
    <w:multiLevelType w:val="hybridMultilevel"/>
    <w:tmpl w:val="BAA867E8"/>
    <w:lvl w:ilvl="0" w:tplc="2B92EC76">
      <w:start w:val="1"/>
      <w:numFmt w:val="decimal"/>
      <w:lvlText w:val="%1."/>
      <w:lvlJc w:val="left"/>
      <w:pPr>
        <w:tabs>
          <w:tab w:val="num" w:pos="2946"/>
        </w:tabs>
        <w:ind w:left="294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3415DF"/>
    <w:multiLevelType w:val="hybridMultilevel"/>
    <w:tmpl w:val="17D23C3C"/>
    <w:lvl w:ilvl="0" w:tplc="6A804BA4">
      <w:start w:val="1"/>
      <w:numFmt w:val="bullet"/>
      <w:lvlText w:val=""/>
      <w:lvlJc w:val="left"/>
      <w:pPr>
        <w:tabs>
          <w:tab w:val="num" w:pos="1260"/>
        </w:tabs>
        <w:ind w:left="126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FFF1F29"/>
    <w:multiLevelType w:val="hybridMultilevel"/>
    <w:tmpl w:val="48CAC322"/>
    <w:lvl w:ilvl="0" w:tplc="FAC64AA4">
      <w:start w:val="1"/>
      <w:numFmt w:val="upperRoman"/>
      <w:lvlText w:val="%1."/>
      <w:lvlJc w:val="left"/>
      <w:pPr>
        <w:tabs>
          <w:tab w:val="num" w:pos="4320"/>
        </w:tabs>
        <w:ind w:left="3960" w:hanging="360"/>
      </w:pPr>
      <w:rPr>
        <w:rFonts w:hint="default"/>
      </w:rPr>
    </w:lvl>
    <w:lvl w:ilvl="1" w:tplc="6A804BA4">
      <w:start w:val="1"/>
      <w:numFmt w:val="bullet"/>
      <w:lvlText w:val=""/>
      <w:lvlJc w:val="left"/>
      <w:pPr>
        <w:tabs>
          <w:tab w:val="num" w:pos="1440"/>
        </w:tabs>
        <w:ind w:left="1440" w:hanging="360"/>
      </w:pPr>
      <w:rPr>
        <w:rFonts w:ascii="Wingdings" w:hAnsi="Wingdings" w:hint="default"/>
      </w:rPr>
    </w:lvl>
    <w:lvl w:ilvl="2" w:tplc="DFB811D8">
      <w:start w:val="4"/>
      <w:numFmt w:val="upperRoman"/>
      <w:lvlText w:val="%3."/>
      <w:lvlJc w:val="left"/>
      <w:pPr>
        <w:tabs>
          <w:tab w:val="num" w:pos="2700"/>
        </w:tabs>
        <w:ind w:left="2340" w:hanging="360"/>
      </w:pPr>
      <w:rPr>
        <w:rFonts w:hint="default"/>
      </w:rPr>
    </w:lvl>
    <w:lvl w:ilvl="3" w:tplc="6A804BA4">
      <w:start w:val="1"/>
      <w:numFmt w:val="bullet"/>
      <w:lvlText w:val=""/>
      <w:lvlJc w:val="left"/>
      <w:pPr>
        <w:tabs>
          <w:tab w:val="num" w:pos="2880"/>
        </w:tabs>
        <w:ind w:left="2880" w:hanging="360"/>
      </w:pPr>
      <w:rPr>
        <w:rFonts w:ascii="Wingdings" w:hAnsi="Wingding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4005ACB"/>
    <w:multiLevelType w:val="hybridMultilevel"/>
    <w:tmpl w:val="AE2C6430"/>
    <w:lvl w:ilvl="0" w:tplc="10665BF4">
      <w:start w:val="1"/>
      <w:numFmt w:val="decimal"/>
      <w:lvlText w:val="%1."/>
      <w:lvlJc w:val="left"/>
      <w:pPr>
        <w:tabs>
          <w:tab w:val="num" w:pos="2340"/>
        </w:tabs>
        <w:ind w:left="2340" w:hanging="360"/>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50977C4"/>
    <w:multiLevelType w:val="hybridMultilevel"/>
    <w:tmpl w:val="CCB277C4"/>
    <w:lvl w:ilvl="0" w:tplc="9502D840">
      <w:start w:val="1"/>
      <w:numFmt w:val="bullet"/>
      <w:lvlText w:val=""/>
      <w:lvlJc w:val="left"/>
      <w:pPr>
        <w:tabs>
          <w:tab w:val="num" w:pos="1260"/>
        </w:tabs>
        <w:ind w:left="126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85037DB"/>
    <w:multiLevelType w:val="hybridMultilevel"/>
    <w:tmpl w:val="20D0580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8C71876"/>
    <w:multiLevelType w:val="hybridMultilevel"/>
    <w:tmpl w:val="4582E982"/>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5E08303C"/>
    <w:multiLevelType w:val="multilevel"/>
    <w:tmpl w:val="9FBC98E2"/>
    <w:lvl w:ilvl="0">
      <w:start w:val="1"/>
      <w:numFmt w:val="bullet"/>
      <w:lvlText w:val=""/>
      <w:lvlJc w:val="left"/>
      <w:pPr>
        <w:tabs>
          <w:tab w:val="num" w:pos="1260"/>
        </w:tabs>
        <w:ind w:left="1260" w:hanging="360"/>
      </w:pPr>
      <w:rPr>
        <w:rFonts w:ascii="Wingdings" w:hAnsi="Wingdings" w:hint="default"/>
      </w:rPr>
    </w:lvl>
    <w:lvl w:ilvl="1">
      <w:start w:val="1"/>
      <w:numFmt w:val="decimal"/>
      <w:lvlText w:val="%2."/>
      <w:lvlJc w:val="left"/>
      <w:pPr>
        <w:tabs>
          <w:tab w:val="num" w:pos="1440"/>
        </w:tabs>
        <w:ind w:left="1440" w:hanging="360"/>
      </w:pPr>
      <w:rPr>
        <w:rFonts w:hint="default"/>
        <w:b w:val="0"/>
        <w:i w:val="0"/>
        <w:sz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31B463E"/>
    <w:multiLevelType w:val="hybridMultilevel"/>
    <w:tmpl w:val="FB8A698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63E22427"/>
    <w:multiLevelType w:val="multilevel"/>
    <w:tmpl w:val="A3C665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5826AD9"/>
    <w:multiLevelType w:val="multilevel"/>
    <w:tmpl w:val="17D23C3C"/>
    <w:lvl w:ilvl="0">
      <w:start w:val="1"/>
      <w:numFmt w:val="bullet"/>
      <w:lvlText w:val=""/>
      <w:lvlJc w:val="left"/>
      <w:pPr>
        <w:tabs>
          <w:tab w:val="num" w:pos="1260"/>
        </w:tabs>
        <w:ind w:left="126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D7A2A68"/>
    <w:multiLevelType w:val="hybridMultilevel"/>
    <w:tmpl w:val="BB343EE2"/>
    <w:lvl w:ilvl="0" w:tplc="2B92EC76">
      <w:start w:val="1"/>
      <w:numFmt w:val="decimal"/>
      <w:lvlText w:val="%1."/>
      <w:lvlJc w:val="left"/>
      <w:pPr>
        <w:tabs>
          <w:tab w:val="num" w:pos="3486"/>
        </w:tabs>
        <w:ind w:left="3486" w:hanging="360"/>
      </w:pPr>
      <w:rPr>
        <w:rFonts w:hint="default"/>
      </w:rPr>
    </w:lvl>
    <w:lvl w:ilvl="1" w:tplc="04190005">
      <w:start w:val="1"/>
      <w:numFmt w:val="bullet"/>
      <w:lvlText w:val=""/>
      <w:lvlJc w:val="left"/>
      <w:pPr>
        <w:tabs>
          <w:tab w:val="num" w:pos="1980"/>
        </w:tabs>
        <w:ind w:left="1980" w:hanging="360"/>
      </w:pPr>
      <w:rPr>
        <w:rFonts w:ascii="Wingdings" w:hAnsi="Wingdings" w:hint="default"/>
      </w:rPr>
    </w:lvl>
    <w:lvl w:ilvl="2" w:tplc="04190003">
      <w:start w:val="1"/>
      <w:numFmt w:val="bullet"/>
      <w:lvlText w:val="o"/>
      <w:lvlJc w:val="left"/>
      <w:pPr>
        <w:tabs>
          <w:tab w:val="num" w:pos="2880"/>
        </w:tabs>
        <w:ind w:left="2880" w:hanging="360"/>
      </w:pPr>
      <w:rPr>
        <w:rFonts w:ascii="Courier New" w:hAnsi="Courier New" w:cs="Courier New" w:hint="default"/>
      </w:rPr>
    </w:lvl>
    <w:lvl w:ilvl="3" w:tplc="04190011">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6E4A6AE0"/>
    <w:multiLevelType w:val="hybridMultilevel"/>
    <w:tmpl w:val="E41CB43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4245492"/>
    <w:multiLevelType w:val="hybridMultilevel"/>
    <w:tmpl w:val="45DA33B4"/>
    <w:lvl w:ilvl="0" w:tplc="10665BF4">
      <w:start w:val="1"/>
      <w:numFmt w:val="decimal"/>
      <w:lvlText w:val="%1."/>
      <w:lvlJc w:val="left"/>
      <w:pPr>
        <w:tabs>
          <w:tab w:val="num" w:pos="2892"/>
        </w:tabs>
        <w:ind w:left="2892" w:hanging="360"/>
      </w:pPr>
      <w:rPr>
        <w:rFonts w:hint="default"/>
        <w:b w:val="0"/>
        <w:i w:val="0"/>
        <w:sz w:val="28"/>
      </w:rPr>
    </w:lvl>
    <w:lvl w:ilvl="1" w:tplc="04190019" w:tentative="1">
      <w:start w:val="1"/>
      <w:numFmt w:val="lowerLetter"/>
      <w:lvlText w:val="%2."/>
      <w:lvlJc w:val="left"/>
      <w:pPr>
        <w:tabs>
          <w:tab w:val="num" w:pos="1992"/>
        </w:tabs>
        <w:ind w:left="1992" w:hanging="360"/>
      </w:pPr>
    </w:lvl>
    <w:lvl w:ilvl="2" w:tplc="0419001B" w:tentative="1">
      <w:start w:val="1"/>
      <w:numFmt w:val="lowerRoman"/>
      <w:lvlText w:val="%3."/>
      <w:lvlJc w:val="right"/>
      <w:pPr>
        <w:tabs>
          <w:tab w:val="num" w:pos="2712"/>
        </w:tabs>
        <w:ind w:left="2712" w:hanging="180"/>
      </w:pPr>
    </w:lvl>
    <w:lvl w:ilvl="3" w:tplc="0419000F" w:tentative="1">
      <w:start w:val="1"/>
      <w:numFmt w:val="decimal"/>
      <w:lvlText w:val="%4."/>
      <w:lvlJc w:val="left"/>
      <w:pPr>
        <w:tabs>
          <w:tab w:val="num" w:pos="3432"/>
        </w:tabs>
        <w:ind w:left="3432" w:hanging="360"/>
      </w:pPr>
    </w:lvl>
    <w:lvl w:ilvl="4" w:tplc="04190019" w:tentative="1">
      <w:start w:val="1"/>
      <w:numFmt w:val="lowerLetter"/>
      <w:lvlText w:val="%5."/>
      <w:lvlJc w:val="left"/>
      <w:pPr>
        <w:tabs>
          <w:tab w:val="num" w:pos="4152"/>
        </w:tabs>
        <w:ind w:left="4152" w:hanging="360"/>
      </w:pPr>
    </w:lvl>
    <w:lvl w:ilvl="5" w:tplc="0419001B" w:tentative="1">
      <w:start w:val="1"/>
      <w:numFmt w:val="lowerRoman"/>
      <w:lvlText w:val="%6."/>
      <w:lvlJc w:val="right"/>
      <w:pPr>
        <w:tabs>
          <w:tab w:val="num" w:pos="4872"/>
        </w:tabs>
        <w:ind w:left="4872" w:hanging="180"/>
      </w:pPr>
    </w:lvl>
    <w:lvl w:ilvl="6" w:tplc="0419000F" w:tentative="1">
      <w:start w:val="1"/>
      <w:numFmt w:val="decimal"/>
      <w:lvlText w:val="%7."/>
      <w:lvlJc w:val="left"/>
      <w:pPr>
        <w:tabs>
          <w:tab w:val="num" w:pos="5592"/>
        </w:tabs>
        <w:ind w:left="5592" w:hanging="360"/>
      </w:pPr>
    </w:lvl>
    <w:lvl w:ilvl="7" w:tplc="04190019" w:tentative="1">
      <w:start w:val="1"/>
      <w:numFmt w:val="lowerLetter"/>
      <w:lvlText w:val="%8."/>
      <w:lvlJc w:val="left"/>
      <w:pPr>
        <w:tabs>
          <w:tab w:val="num" w:pos="6312"/>
        </w:tabs>
        <w:ind w:left="6312" w:hanging="360"/>
      </w:pPr>
    </w:lvl>
    <w:lvl w:ilvl="8" w:tplc="0419001B" w:tentative="1">
      <w:start w:val="1"/>
      <w:numFmt w:val="lowerRoman"/>
      <w:lvlText w:val="%9."/>
      <w:lvlJc w:val="right"/>
      <w:pPr>
        <w:tabs>
          <w:tab w:val="num" w:pos="7032"/>
        </w:tabs>
        <w:ind w:left="7032" w:hanging="180"/>
      </w:pPr>
    </w:lvl>
  </w:abstractNum>
  <w:abstractNum w:abstractNumId="30">
    <w:nsid w:val="750C0F09"/>
    <w:multiLevelType w:val="hybridMultilevel"/>
    <w:tmpl w:val="EE5E52B4"/>
    <w:lvl w:ilvl="0" w:tplc="10665BF4">
      <w:start w:val="1"/>
      <w:numFmt w:val="decimal"/>
      <w:lvlText w:val="%1."/>
      <w:lvlJc w:val="left"/>
      <w:pPr>
        <w:tabs>
          <w:tab w:val="num" w:pos="2880"/>
        </w:tabs>
        <w:ind w:left="2880" w:hanging="360"/>
      </w:pPr>
      <w:rPr>
        <w:rFonts w:hint="default"/>
        <w:b w:val="0"/>
        <w:i w:val="0"/>
        <w:sz w:val="28"/>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76AE317F"/>
    <w:multiLevelType w:val="hybridMultilevel"/>
    <w:tmpl w:val="A3C665C2"/>
    <w:lvl w:ilvl="0" w:tplc="6A804BA4">
      <w:start w:val="1"/>
      <w:numFmt w:val="bullet"/>
      <w:lvlText w:val=""/>
      <w:lvlJc w:val="left"/>
      <w:pPr>
        <w:tabs>
          <w:tab w:val="num" w:pos="720"/>
        </w:tabs>
        <w:ind w:left="720" w:hanging="360"/>
      </w:pPr>
      <w:rPr>
        <w:rFonts w:ascii="Wingdings" w:hAnsi="Wingdings" w:hint="default"/>
      </w:rPr>
    </w:lvl>
    <w:lvl w:ilvl="1" w:tplc="CEBC9FCC" w:tentative="1">
      <w:start w:val="1"/>
      <w:numFmt w:val="bullet"/>
      <w:lvlText w:val="o"/>
      <w:lvlJc w:val="left"/>
      <w:pPr>
        <w:tabs>
          <w:tab w:val="num" w:pos="1440"/>
        </w:tabs>
        <w:ind w:left="1440" w:hanging="360"/>
      </w:pPr>
      <w:rPr>
        <w:rFonts w:ascii="Courier New" w:hAnsi="Courier New" w:hint="default"/>
        <w:sz w:val="20"/>
      </w:rPr>
    </w:lvl>
    <w:lvl w:ilvl="2" w:tplc="E02EDCE0" w:tentative="1">
      <w:start w:val="1"/>
      <w:numFmt w:val="bullet"/>
      <w:lvlText w:val=""/>
      <w:lvlJc w:val="left"/>
      <w:pPr>
        <w:tabs>
          <w:tab w:val="num" w:pos="2160"/>
        </w:tabs>
        <w:ind w:left="2160" w:hanging="360"/>
      </w:pPr>
      <w:rPr>
        <w:rFonts w:ascii="Wingdings" w:hAnsi="Wingdings" w:hint="default"/>
        <w:sz w:val="20"/>
      </w:rPr>
    </w:lvl>
    <w:lvl w:ilvl="3" w:tplc="38546274" w:tentative="1">
      <w:start w:val="1"/>
      <w:numFmt w:val="bullet"/>
      <w:lvlText w:val=""/>
      <w:lvlJc w:val="left"/>
      <w:pPr>
        <w:tabs>
          <w:tab w:val="num" w:pos="2880"/>
        </w:tabs>
        <w:ind w:left="2880" w:hanging="360"/>
      </w:pPr>
      <w:rPr>
        <w:rFonts w:ascii="Wingdings" w:hAnsi="Wingdings" w:hint="default"/>
        <w:sz w:val="20"/>
      </w:rPr>
    </w:lvl>
    <w:lvl w:ilvl="4" w:tplc="65C6C8C8" w:tentative="1">
      <w:start w:val="1"/>
      <w:numFmt w:val="bullet"/>
      <w:lvlText w:val=""/>
      <w:lvlJc w:val="left"/>
      <w:pPr>
        <w:tabs>
          <w:tab w:val="num" w:pos="3600"/>
        </w:tabs>
        <w:ind w:left="3600" w:hanging="360"/>
      </w:pPr>
      <w:rPr>
        <w:rFonts w:ascii="Wingdings" w:hAnsi="Wingdings" w:hint="default"/>
        <w:sz w:val="20"/>
      </w:rPr>
    </w:lvl>
    <w:lvl w:ilvl="5" w:tplc="1902C014" w:tentative="1">
      <w:start w:val="1"/>
      <w:numFmt w:val="bullet"/>
      <w:lvlText w:val=""/>
      <w:lvlJc w:val="left"/>
      <w:pPr>
        <w:tabs>
          <w:tab w:val="num" w:pos="4320"/>
        </w:tabs>
        <w:ind w:left="4320" w:hanging="360"/>
      </w:pPr>
      <w:rPr>
        <w:rFonts w:ascii="Wingdings" w:hAnsi="Wingdings" w:hint="default"/>
        <w:sz w:val="20"/>
      </w:rPr>
    </w:lvl>
    <w:lvl w:ilvl="6" w:tplc="4CFCADBA" w:tentative="1">
      <w:start w:val="1"/>
      <w:numFmt w:val="bullet"/>
      <w:lvlText w:val=""/>
      <w:lvlJc w:val="left"/>
      <w:pPr>
        <w:tabs>
          <w:tab w:val="num" w:pos="5040"/>
        </w:tabs>
        <w:ind w:left="5040" w:hanging="360"/>
      </w:pPr>
      <w:rPr>
        <w:rFonts w:ascii="Wingdings" w:hAnsi="Wingdings" w:hint="default"/>
        <w:sz w:val="20"/>
      </w:rPr>
    </w:lvl>
    <w:lvl w:ilvl="7" w:tplc="6DEA2B82" w:tentative="1">
      <w:start w:val="1"/>
      <w:numFmt w:val="bullet"/>
      <w:lvlText w:val=""/>
      <w:lvlJc w:val="left"/>
      <w:pPr>
        <w:tabs>
          <w:tab w:val="num" w:pos="5760"/>
        </w:tabs>
        <w:ind w:left="5760" w:hanging="360"/>
      </w:pPr>
      <w:rPr>
        <w:rFonts w:ascii="Wingdings" w:hAnsi="Wingdings" w:hint="default"/>
        <w:sz w:val="20"/>
      </w:rPr>
    </w:lvl>
    <w:lvl w:ilvl="8" w:tplc="9D80AAAA"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83559A"/>
    <w:multiLevelType w:val="multilevel"/>
    <w:tmpl w:val="48CAC322"/>
    <w:lvl w:ilvl="0">
      <w:start w:val="1"/>
      <w:numFmt w:val="upperRoman"/>
      <w:lvlText w:val="%1."/>
      <w:lvlJc w:val="left"/>
      <w:pPr>
        <w:tabs>
          <w:tab w:val="num" w:pos="4320"/>
        </w:tabs>
        <w:ind w:left="39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4"/>
      <w:numFmt w:val="upperRoman"/>
      <w:lvlText w:val="%3."/>
      <w:lvlJc w:val="left"/>
      <w:pPr>
        <w:tabs>
          <w:tab w:val="num" w:pos="2700"/>
        </w:tabs>
        <w:ind w:left="2340" w:hanging="360"/>
      </w:pPr>
      <w:rPr>
        <w:rFonts w:hint="default"/>
      </w:rPr>
    </w:lvl>
    <w:lvl w:ilvl="3">
      <w:start w:val="1"/>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F035D2A"/>
    <w:multiLevelType w:val="hybridMultilevel"/>
    <w:tmpl w:val="C882C3E4"/>
    <w:lvl w:ilvl="0" w:tplc="6A804BA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18"/>
  </w:num>
  <w:num w:numId="3">
    <w:abstractNumId w:val="12"/>
  </w:num>
  <w:num w:numId="4">
    <w:abstractNumId w:val="13"/>
  </w:num>
  <w:num w:numId="5">
    <w:abstractNumId w:val="33"/>
  </w:num>
  <w:num w:numId="6">
    <w:abstractNumId w:val="17"/>
  </w:num>
  <w:num w:numId="7">
    <w:abstractNumId w:val="9"/>
  </w:num>
  <w:num w:numId="8">
    <w:abstractNumId w:val="14"/>
  </w:num>
  <w:num w:numId="9">
    <w:abstractNumId w:val="2"/>
  </w:num>
  <w:num w:numId="10">
    <w:abstractNumId w:val="19"/>
  </w:num>
  <w:num w:numId="11">
    <w:abstractNumId w:val="29"/>
  </w:num>
  <w:num w:numId="12">
    <w:abstractNumId w:val="15"/>
  </w:num>
  <w:num w:numId="13">
    <w:abstractNumId w:val="31"/>
  </w:num>
  <w:num w:numId="14">
    <w:abstractNumId w:val="4"/>
  </w:num>
  <w:num w:numId="15">
    <w:abstractNumId w:val="30"/>
  </w:num>
  <w:num w:numId="16">
    <w:abstractNumId w:val="24"/>
  </w:num>
  <w:num w:numId="17">
    <w:abstractNumId w:val="21"/>
  </w:num>
  <w:num w:numId="18">
    <w:abstractNumId w:val="28"/>
  </w:num>
  <w:num w:numId="19">
    <w:abstractNumId w:val="27"/>
  </w:num>
  <w:num w:numId="20">
    <w:abstractNumId w:val="0"/>
  </w:num>
  <w:num w:numId="21">
    <w:abstractNumId w:val="16"/>
  </w:num>
  <w:num w:numId="22">
    <w:abstractNumId w:val="26"/>
  </w:num>
  <w:num w:numId="23">
    <w:abstractNumId w:val="20"/>
  </w:num>
  <w:num w:numId="24">
    <w:abstractNumId w:val="23"/>
  </w:num>
  <w:num w:numId="25">
    <w:abstractNumId w:val="11"/>
  </w:num>
  <w:num w:numId="26">
    <w:abstractNumId w:val="3"/>
  </w:num>
  <w:num w:numId="27">
    <w:abstractNumId w:val="1"/>
  </w:num>
  <w:num w:numId="28">
    <w:abstractNumId w:val="32"/>
  </w:num>
  <w:num w:numId="29">
    <w:abstractNumId w:val="8"/>
  </w:num>
  <w:num w:numId="30">
    <w:abstractNumId w:val="5"/>
  </w:num>
  <w:num w:numId="31">
    <w:abstractNumId w:val="25"/>
  </w:num>
  <w:num w:numId="32">
    <w:abstractNumId w:val="7"/>
  </w:num>
  <w:num w:numId="33">
    <w:abstractNumId w:val="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11B"/>
    <w:rsid w:val="00025234"/>
    <w:rsid w:val="00056100"/>
    <w:rsid w:val="000F72F0"/>
    <w:rsid w:val="00110C65"/>
    <w:rsid w:val="00197D5E"/>
    <w:rsid w:val="0020329E"/>
    <w:rsid w:val="00266BE9"/>
    <w:rsid w:val="00314D5B"/>
    <w:rsid w:val="00337D5A"/>
    <w:rsid w:val="003813A0"/>
    <w:rsid w:val="00392FA5"/>
    <w:rsid w:val="00446DBB"/>
    <w:rsid w:val="004B39D4"/>
    <w:rsid w:val="00510205"/>
    <w:rsid w:val="00567714"/>
    <w:rsid w:val="00580B94"/>
    <w:rsid w:val="005C6004"/>
    <w:rsid w:val="006458B6"/>
    <w:rsid w:val="00673F70"/>
    <w:rsid w:val="006855EC"/>
    <w:rsid w:val="00686607"/>
    <w:rsid w:val="006B53F0"/>
    <w:rsid w:val="006D67C1"/>
    <w:rsid w:val="006F58ED"/>
    <w:rsid w:val="008078E1"/>
    <w:rsid w:val="008614B2"/>
    <w:rsid w:val="008B3D29"/>
    <w:rsid w:val="008F7401"/>
    <w:rsid w:val="0090484B"/>
    <w:rsid w:val="009323D6"/>
    <w:rsid w:val="00955AE6"/>
    <w:rsid w:val="0097604A"/>
    <w:rsid w:val="009F3C4D"/>
    <w:rsid w:val="00A736F4"/>
    <w:rsid w:val="00AA110C"/>
    <w:rsid w:val="00B05AEA"/>
    <w:rsid w:val="00B269AA"/>
    <w:rsid w:val="00B4527F"/>
    <w:rsid w:val="00B765CC"/>
    <w:rsid w:val="00BB71A6"/>
    <w:rsid w:val="00BC3BD1"/>
    <w:rsid w:val="00D017CD"/>
    <w:rsid w:val="00D67B2D"/>
    <w:rsid w:val="00D91847"/>
    <w:rsid w:val="00DA7C37"/>
    <w:rsid w:val="00DB6936"/>
    <w:rsid w:val="00E11E16"/>
    <w:rsid w:val="00E26A5F"/>
    <w:rsid w:val="00E46CE4"/>
    <w:rsid w:val="00E575EE"/>
    <w:rsid w:val="00EE736B"/>
    <w:rsid w:val="00EF392F"/>
    <w:rsid w:val="00F13705"/>
    <w:rsid w:val="00F9611B"/>
    <w:rsid w:val="00FE1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88F47-24F2-4ADF-9E93-BADBD934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rsid w:val="000F72F0"/>
    <w:pPr>
      <w:keepNext/>
      <w:spacing w:before="240" w:after="60"/>
      <w:outlineLvl w:val="1"/>
    </w:pPr>
    <w:rPr>
      <w:rFonts w:ascii="Arial" w:hAnsi="Arial" w:cs="Arial"/>
      <w:b/>
      <w:bCs/>
      <w:i/>
      <w:iCs/>
      <w:sz w:val="28"/>
      <w:szCs w:val="28"/>
    </w:rPr>
  </w:style>
  <w:style w:type="paragraph" w:styleId="3">
    <w:name w:val="heading 3"/>
    <w:basedOn w:val="a"/>
    <w:next w:val="a"/>
    <w:qFormat/>
    <w:rsid w:val="000F72F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after="100"/>
    </w:pPr>
    <w:rPr>
      <w:rFonts w:ascii="Arial Unicode MS" w:eastAsia="Arial Unicode MS" w:hAnsi="Arial Unicode MS" w:cs="Arial Unicode MS"/>
    </w:rPr>
  </w:style>
  <w:style w:type="paragraph" w:styleId="a4">
    <w:name w:val="Body Text Indent"/>
    <w:basedOn w:val="a"/>
    <w:pPr>
      <w:ind w:firstLine="540"/>
      <w:jc w:val="both"/>
    </w:pPr>
    <w:rPr>
      <w:color w:val="000000"/>
      <w:szCs w:val="18"/>
    </w:rPr>
  </w:style>
  <w:style w:type="paragraph" w:styleId="20">
    <w:name w:val="Body Text Indent 2"/>
    <w:basedOn w:val="a"/>
    <w:pPr>
      <w:ind w:firstLine="540"/>
      <w:jc w:val="both"/>
    </w:pPr>
  </w:style>
  <w:style w:type="paragraph" w:styleId="a5">
    <w:name w:val="Title"/>
    <w:basedOn w:val="a"/>
    <w:qFormat/>
    <w:pPr>
      <w:shd w:val="clear" w:color="auto" w:fill="FFFFFF"/>
      <w:spacing w:line="240" w:lineRule="exact"/>
      <w:ind w:left="5" w:firstLine="283"/>
      <w:jc w:val="center"/>
    </w:pPr>
    <w:rPr>
      <w:b/>
      <w:bCs/>
      <w:color w:val="000000"/>
      <w:spacing w:val="-9"/>
      <w:sz w:val="28"/>
    </w:rPr>
  </w:style>
  <w:style w:type="paragraph" w:styleId="30">
    <w:name w:val="Body Text Indent 3"/>
    <w:basedOn w:val="a"/>
    <w:pPr>
      <w:shd w:val="clear" w:color="auto" w:fill="FFFFFF"/>
      <w:spacing w:line="360" w:lineRule="auto"/>
      <w:ind w:left="19" w:firstLine="533"/>
      <w:jc w:val="both"/>
    </w:pPr>
  </w:style>
  <w:style w:type="character" w:styleId="a6">
    <w:name w:val="Hyperlink"/>
    <w:basedOn w:val="a0"/>
    <w:rPr>
      <w:color w:val="0000FF"/>
      <w:u w:val="single"/>
    </w:rPr>
  </w:style>
  <w:style w:type="paragraph" w:styleId="10">
    <w:name w:val="toc 1"/>
    <w:basedOn w:val="a"/>
    <w:next w:val="a"/>
    <w:autoRedefine/>
    <w:semiHidden/>
    <w:pPr>
      <w:spacing w:before="240" w:after="120"/>
    </w:pPr>
    <w:rPr>
      <w:b/>
      <w:bCs/>
    </w:rPr>
  </w:style>
  <w:style w:type="paragraph" w:styleId="a7">
    <w:name w:val="Plain Text"/>
    <w:basedOn w:val="a"/>
    <w:rPr>
      <w:rFonts w:ascii="Courier New" w:hAnsi="Courier New"/>
      <w:sz w:val="20"/>
      <w:szCs w:val="20"/>
    </w:rPr>
  </w:style>
  <w:style w:type="paragraph" w:styleId="21">
    <w:name w:val="toc 2"/>
    <w:basedOn w:val="a"/>
    <w:next w:val="a"/>
    <w:autoRedefine/>
    <w:semiHidden/>
    <w:pPr>
      <w:spacing w:before="120"/>
      <w:ind w:left="240"/>
    </w:pPr>
    <w:rPr>
      <w:i/>
      <w:iCs/>
    </w:rPr>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8">
    <w:name w:val="footer"/>
    <w:basedOn w:val="a"/>
    <w:pPr>
      <w:tabs>
        <w:tab w:val="center" w:pos="4677"/>
        <w:tab w:val="right" w:pos="9355"/>
      </w:tabs>
    </w:p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2178</Words>
  <Characters>12416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Частное лицо</Company>
  <LinksUpToDate>false</LinksUpToDate>
  <CharactersWithSpaces>14565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Лисовая Анна</dc:creator>
  <cp:keywords/>
  <dc:description/>
  <cp:lastModifiedBy>Irina</cp:lastModifiedBy>
  <cp:revision>2</cp:revision>
  <cp:lastPrinted>2010-12-08T15:10:00Z</cp:lastPrinted>
  <dcterms:created xsi:type="dcterms:W3CDTF">2014-08-16T18:01:00Z</dcterms:created>
  <dcterms:modified xsi:type="dcterms:W3CDTF">2014-08-16T18:01:00Z</dcterms:modified>
</cp:coreProperties>
</file>